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81CE2" w14:textId="77777777" w:rsidR="008E0DC9" w:rsidRPr="006329A4" w:rsidRDefault="008E0DC9" w:rsidP="008E0DC9">
      <w:pPr>
        <w:tabs>
          <w:tab w:val="left" w:pos="2637"/>
        </w:tabs>
        <w:ind w:left="2832"/>
        <w:jc w:val="center"/>
        <w:rPr>
          <w:rFonts w:ascii="Arial Narrow" w:hAnsi="Arial Narrow"/>
          <w:sz w:val="76"/>
          <w:szCs w:val="76"/>
        </w:rPr>
      </w:pPr>
      <w:r w:rsidRPr="006329A4">
        <w:rPr>
          <w:rFonts w:ascii="Arial Narrow" w:hAnsi="Arial Narrow"/>
          <w:noProof/>
          <w:sz w:val="76"/>
          <w:szCs w:val="76"/>
          <w:lang w:val="sl-SI" w:eastAsia="sl-SI"/>
        </w:rPr>
        <w:drawing>
          <wp:anchor distT="0" distB="0" distL="114300" distR="114300" simplePos="0" relativeHeight="251679744" behindDoc="0" locked="0" layoutInCell="1" allowOverlap="1" wp14:anchorId="2DC1690D" wp14:editId="6FE7E3EC">
            <wp:simplePos x="0" y="0"/>
            <wp:positionH relativeFrom="margin">
              <wp:align>left</wp:align>
            </wp:positionH>
            <wp:positionV relativeFrom="paragraph">
              <wp:posOffset>2730</wp:posOffset>
            </wp:positionV>
            <wp:extent cx="1264722" cy="1490345"/>
            <wp:effectExtent l="0" t="0" r="0" b="0"/>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360" cy="1548838"/>
                    </a:xfrm>
                    <a:prstGeom prst="rect">
                      <a:avLst/>
                    </a:prstGeom>
                    <a:noFill/>
                  </pic:spPr>
                </pic:pic>
              </a:graphicData>
            </a:graphic>
            <wp14:sizeRelH relativeFrom="page">
              <wp14:pctWidth>0</wp14:pctWidth>
            </wp14:sizeRelH>
            <wp14:sizeRelV relativeFrom="page">
              <wp14:pctHeight>0</wp14:pctHeight>
            </wp14:sizeRelV>
          </wp:anchor>
        </w:drawing>
      </w:r>
      <w:r w:rsidRPr="006329A4">
        <w:rPr>
          <w:rFonts w:ascii="Arial Narrow" w:hAnsi="Arial Narrow"/>
          <w:sz w:val="76"/>
          <w:szCs w:val="76"/>
        </w:rPr>
        <w:t>SLUŽBENI GLASNIK OPĆINE DUBRAVICA</w:t>
      </w:r>
    </w:p>
    <w:p w14:paraId="2EF8CF1D" w14:textId="77777777" w:rsidR="008E0DC9" w:rsidRPr="006329A4" w:rsidRDefault="008E0DC9" w:rsidP="008E0DC9">
      <w:pPr>
        <w:tabs>
          <w:tab w:val="left" w:pos="2637"/>
        </w:tabs>
        <w:rPr>
          <w:rFonts w:ascii="Arial Narrow" w:hAnsi="Arial Narrow"/>
        </w:rPr>
      </w:pPr>
    </w:p>
    <w:p w14:paraId="1A2E4A2E" w14:textId="77777777" w:rsidR="008E0DC9" w:rsidRPr="006329A4" w:rsidRDefault="008E0DC9" w:rsidP="008E0DC9">
      <w:pPr>
        <w:tabs>
          <w:tab w:val="left" w:pos="2637"/>
        </w:tabs>
        <w:rPr>
          <w:rFonts w:ascii="Arial Narrow" w:hAnsi="Arial Narrow"/>
        </w:rPr>
      </w:pPr>
    </w:p>
    <w:p w14:paraId="7CE0747D" w14:textId="77777777" w:rsidR="006329A4" w:rsidRDefault="006329A4" w:rsidP="008E0DC9">
      <w:pPr>
        <w:pBdr>
          <w:bottom w:val="single" w:sz="12" w:space="1" w:color="auto"/>
        </w:pBdr>
        <w:tabs>
          <w:tab w:val="left" w:pos="2637"/>
        </w:tabs>
        <w:rPr>
          <w:rFonts w:ascii="Arial Narrow" w:hAnsi="Arial Narrow"/>
        </w:rPr>
      </w:pPr>
    </w:p>
    <w:p w14:paraId="49E1DEF0" w14:textId="77777777" w:rsidR="006329A4" w:rsidRDefault="006329A4" w:rsidP="008E0DC9">
      <w:pPr>
        <w:pBdr>
          <w:bottom w:val="single" w:sz="12" w:space="1" w:color="auto"/>
        </w:pBdr>
        <w:tabs>
          <w:tab w:val="left" w:pos="2637"/>
        </w:tabs>
        <w:rPr>
          <w:rFonts w:ascii="Arial Narrow" w:hAnsi="Arial Narrow"/>
        </w:rPr>
      </w:pPr>
    </w:p>
    <w:p w14:paraId="79327D05" w14:textId="4B7CFEE3" w:rsidR="008E0DC9" w:rsidRPr="006329A4" w:rsidRDefault="008E0DC9" w:rsidP="008E0DC9">
      <w:pPr>
        <w:pBdr>
          <w:bottom w:val="single" w:sz="12" w:space="1" w:color="auto"/>
        </w:pBdr>
        <w:tabs>
          <w:tab w:val="left" w:pos="2637"/>
        </w:tabs>
        <w:rPr>
          <w:rFonts w:ascii="Arial Narrow" w:hAnsi="Arial Narrow"/>
        </w:rPr>
      </w:pPr>
      <w:r w:rsidRPr="006329A4">
        <w:rPr>
          <w:rFonts w:ascii="Arial Narrow" w:hAnsi="Arial Narrow"/>
        </w:rPr>
        <w:t>B</w:t>
      </w:r>
      <w:r w:rsidRPr="006329A4">
        <w:rPr>
          <w:rFonts w:ascii="Arial Narrow" w:hAnsi="Arial Narrow"/>
          <w:sz w:val="24"/>
        </w:rPr>
        <w:t xml:space="preserve">roj </w:t>
      </w:r>
      <w:r w:rsidR="004D4090">
        <w:rPr>
          <w:rFonts w:ascii="Arial Narrow" w:hAnsi="Arial Narrow"/>
          <w:sz w:val="24"/>
        </w:rPr>
        <w:t>0</w:t>
      </w:r>
      <w:r w:rsidR="00E25442">
        <w:rPr>
          <w:rFonts w:ascii="Arial Narrow" w:hAnsi="Arial Narrow"/>
          <w:sz w:val="24"/>
        </w:rPr>
        <w:t>4</w:t>
      </w:r>
      <w:r w:rsidR="009A4DD8">
        <w:rPr>
          <w:rFonts w:ascii="Arial Narrow" w:hAnsi="Arial Narrow"/>
          <w:sz w:val="24"/>
        </w:rPr>
        <w:t>/202</w:t>
      </w:r>
      <w:r w:rsidR="00FF4BBD">
        <w:rPr>
          <w:rFonts w:ascii="Arial Narrow" w:hAnsi="Arial Narrow"/>
          <w:sz w:val="24"/>
        </w:rPr>
        <w:t>5</w:t>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t>GODINA XX</w:t>
      </w:r>
      <w:r w:rsidR="0091719F" w:rsidRPr="006329A4">
        <w:rPr>
          <w:rFonts w:ascii="Arial Narrow" w:hAnsi="Arial Narrow"/>
          <w:sz w:val="24"/>
        </w:rPr>
        <w:t>V</w:t>
      </w:r>
      <w:r w:rsidR="005C5C9F">
        <w:rPr>
          <w:rFonts w:ascii="Arial Narrow" w:hAnsi="Arial Narrow"/>
          <w:sz w:val="24"/>
        </w:rPr>
        <w:t>II</w:t>
      </w:r>
      <w:r w:rsidR="00FF4BBD">
        <w:rPr>
          <w:rFonts w:ascii="Arial Narrow" w:hAnsi="Arial Narrow"/>
          <w:sz w:val="24"/>
        </w:rPr>
        <w:t>I</w:t>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00E25442">
        <w:rPr>
          <w:rFonts w:ascii="Arial Narrow" w:hAnsi="Arial Narrow"/>
          <w:sz w:val="24"/>
        </w:rPr>
        <w:t>09</w:t>
      </w:r>
      <w:r w:rsidR="00FD17D0">
        <w:rPr>
          <w:rFonts w:ascii="Arial Narrow" w:hAnsi="Arial Narrow"/>
          <w:sz w:val="24"/>
        </w:rPr>
        <w:t xml:space="preserve">. </w:t>
      </w:r>
      <w:r w:rsidR="00E25442">
        <w:rPr>
          <w:rFonts w:ascii="Arial Narrow" w:hAnsi="Arial Narrow"/>
          <w:sz w:val="24"/>
        </w:rPr>
        <w:t>srp</w:t>
      </w:r>
      <w:r w:rsidR="00A77EDE">
        <w:rPr>
          <w:rFonts w:ascii="Arial Narrow" w:hAnsi="Arial Narrow"/>
          <w:sz w:val="24"/>
        </w:rPr>
        <w:t>anj</w:t>
      </w:r>
      <w:r w:rsidR="00042BE5">
        <w:rPr>
          <w:rFonts w:ascii="Arial Narrow" w:hAnsi="Arial Narrow"/>
          <w:sz w:val="24"/>
        </w:rPr>
        <w:t xml:space="preserve"> </w:t>
      </w:r>
      <w:r w:rsidRPr="001A32B4">
        <w:rPr>
          <w:rFonts w:ascii="Arial Narrow" w:hAnsi="Arial Narrow"/>
          <w:sz w:val="24"/>
        </w:rPr>
        <w:t>20</w:t>
      </w:r>
      <w:r w:rsidR="009A4DD8" w:rsidRPr="001A32B4">
        <w:rPr>
          <w:rFonts w:ascii="Arial Narrow" w:hAnsi="Arial Narrow"/>
          <w:sz w:val="24"/>
        </w:rPr>
        <w:t>2</w:t>
      </w:r>
      <w:r w:rsidR="00FF4BBD">
        <w:rPr>
          <w:rFonts w:ascii="Arial Narrow" w:hAnsi="Arial Narrow"/>
          <w:sz w:val="24"/>
        </w:rPr>
        <w:t>5</w:t>
      </w:r>
      <w:r w:rsidRPr="001A32B4">
        <w:rPr>
          <w:rFonts w:ascii="Arial Narrow" w:hAnsi="Arial Narrow"/>
          <w:sz w:val="24"/>
        </w:rPr>
        <w:t>.</w:t>
      </w:r>
    </w:p>
    <w:p w14:paraId="20F30EDF" w14:textId="77777777" w:rsidR="008E0DC9" w:rsidRPr="006329A4" w:rsidRDefault="008E0DC9" w:rsidP="008E0DC9">
      <w:pPr>
        <w:tabs>
          <w:tab w:val="left" w:pos="2637"/>
        </w:tabs>
        <w:rPr>
          <w:rFonts w:ascii="Arial Narrow" w:hAnsi="Arial Narrow"/>
        </w:rPr>
      </w:pPr>
    </w:p>
    <w:p w14:paraId="74DA908B" w14:textId="77777777" w:rsidR="00042BE5" w:rsidRDefault="00042BE5" w:rsidP="00042BE5">
      <w:pPr>
        <w:tabs>
          <w:tab w:val="left" w:pos="2637"/>
        </w:tabs>
        <w:jc w:val="center"/>
        <w:rPr>
          <w:rFonts w:ascii="Arial Narrow" w:hAnsi="Arial Narrow"/>
          <w:b/>
          <w:sz w:val="32"/>
        </w:rPr>
      </w:pPr>
      <w:r w:rsidRPr="006329A4">
        <w:rPr>
          <w:rFonts w:ascii="Arial Narrow" w:hAnsi="Arial Narrow"/>
          <w:b/>
          <w:sz w:val="32"/>
        </w:rPr>
        <w:t>SADRŽAJ</w:t>
      </w:r>
    </w:p>
    <w:p w14:paraId="5EBE6C34" w14:textId="77777777" w:rsidR="00FF4BBD" w:rsidRDefault="00FF4BBD" w:rsidP="00042BE5">
      <w:pPr>
        <w:tabs>
          <w:tab w:val="left" w:pos="2637"/>
        </w:tabs>
        <w:jc w:val="center"/>
        <w:rPr>
          <w:rFonts w:ascii="Arial Narrow" w:hAnsi="Arial Narrow"/>
          <w:b/>
          <w:sz w:val="32"/>
        </w:rPr>
      </w:pPr>
    </w:p>
    <w:p w14:paraId="3C3396D0" w14:textId="5FBFA0BE" w:rsidR="00FF4BBD" w:rsidRDefault="00FF4BBD" w:rsidP="00FF4BBD">
      <w:pPr>
        <w:tabs>
          <w:tab w:val="left" w:pos="2637"/>
          <w:tab w:val="center" w:pos="7002"/>
        </w:tabs>
        <w:ind w:left="360"/>
        <w:jc w:val="center"/>
        <w:rPr>
          <w:rFonts w:ascii="Arial Narrow" w:hAnsi="Arial Narrow"/>
          <w:b/>
          <w:sz w:val="24"/>
        </w:rPr>
      </w:pPr>
      <w:r w:rsidRPr="005A3663">
        <w:rPr>
          <w:rFonts w:ascii="Arial Narrow" w:hAnsi="Arial Narrow"/>
          <w:b/>
          <w:sz w:val="24"/>
        </w:rPr>
        <w:t xml:space="preserve">AKTI OPĆINSKOG </w:t>
      </w:r>
      <w:r>
        <w:rPr>
          <w:rFonts w:ascii="Arial Narrow" w:hAnsi="Arial Narrow"/>
          <w:b/>
          <w:sz w:val="24"/>
        </w:rPr>
        <w:t>VIJEĆA</w:t>
      </w:r>
      <w:r w:rsidRPr="005A3663">
        <w:rPr>
          <w:rFonts w:ascii="Arial Narrow" w:hAnsi="Arial Narrow"/>
          <w:b/>
          <w:sz w:val="24"/>
        </w:rPr>
        <w:t xml:space="preserve"> OPĆINE DUBRAVICA</w:t>
      </w:r>
    </w:p>
    <w:p w14:paraId="57C9871F" w14:textId="5CF42A45" w:rsidR="00693700" w:rsidRPr="006D6914" w:rsidRDefault="00693700" w:rsidP="006D6914">
      <w:pPr>
        <w:tabs>
          <w:tab w:val="left" w:pos="3135"/>
        </w:tabs>
        <w:rPr>
          <w:rFonts w:ascii="Arial Narrow" w:hAnsi="Arial Narrow"/>
          <w:bCs/>
          <w:sz w:val="24"/>
        </w:rPr>
      </w:pPr>
    </w:p>
    <w:p w14:paraId="6DAFF2B3" w14:textId="29A2E8B9" w:rsidR="00E25442" w:rsidRPr="00E25442" w:rsidRDefault="00E25442" w:rsidP="00E25442">
      <w:pPr>
        <w:numPr>
          <w:ilvl w:val="0"/>
          <w:numId w:val="9"/>
        </w:numPr>
        <w:tabs>
          <w:tab w:val="left" w:pos="390"/>
          <w:tab w:val="left" w:pos="3105"/>
        </w:tabs>
        <w:rPr>
          <w:rFonts w:ascii="Arial Narrow" w:eastAsia="Times New Roman" w:hAnsi="Arial Narrow" w:cs="Times New Roman"/>
          <w:bCs/>
          <w:lang w:val="en-US"/>
        </w:rPr>
      </w:pPr>
      <w:proofErr w:type="spellStart"/>
      <w:r w:rsidRPr="00E25442">
        <w:rPr>
          <w:rFonts w:ascii="Arial Narrow" w:eastAsia="Times New Roman" w:hAnsi="Arial Narrow" w:cs="Times New Roman"/>
          <w:bCs/>
          <w:lang w:val="en-US"/>
        </w:rPr>
        <w:t>Odluk</w:t>
      </w:r>
      <w:r>
        <w:rPr>
          <w:rFonts w:ascii="Arial Narrow" w:eastAsia="Times New Roman" w:hAnsi="Arial Narrow" w:cs="Times New Roman"/>
          <w:bCs/>
          <w:lang w:val="en-US"/>
        </w:rPr>
        <w:t>a</w:t>
      </w:r>
      <w:proofErr w:type="spellEnd"/>
      <w:r w:rsidRPr="00E25442">
        <w:rPr>
          <w:rFonts w:ascii="Arial Narrow" w:eastAsia="Times New Roman" w:hAnsi="Arial Narrow" w:cs="Times New Roman"/>
          <w:bCs/>
          <w:lang w:val="en-US"/>
        </w:rPr>
        <w:t xml:space="preserve"> o </w:t>
      </w:r>
      <w:proofErr w:type="spellStart"/>
      <w:r w:rsidRPr="00E25442">
        <w:rPr>
          <w:rFonts w:ascii="Arial Narrow" w:eastAsia="Times New Roman" w:hAnsi="Arial Narrow" w:cs="Times New Roman"/>
          <w:bCs/>
          <w:lang w:val="en-US"/>
        </w:rPr>
        <w:t>imenovanju</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Komisije</w:t>
      </w:r>
      <w:proofErr w:type="spellEnd"/>
      <w:r w:rsidRPr="00E25442">
        <w:rPr>
          <w:rFonts w:ascii="Arial Narrow" w:eastAsia="Times New Roman" w:hAnsi="Arial Narrow" w:cs="Times New Roman"/>
          <w:bCs/>
          <w:lang w:val="en-US"/>
        </w:rPr>
        <w:t xml:space="preserve"> za </w:t>
      </w:r>
      <w:proofErr w:type="spellStart"/>
      <w:r w:rsidRPr="00E25442">
        <w:rPr>
          <w:rFonts w:ascii="Arial Narrow" w:eastAsia="Times New Roman" w:hAnsi="Arial Narrow" w:cs="Times New Roman"/>
          <w:bCs/>
          <w:lang w:val="en-US"/>
        </w:rPr>
        <w:t>proračun</w:t>
      </w:r>
      <w:proofErr w:type="spellEnd"/>
      <w:r w:rsidRPr="00E25442">
        <w:rPr>
          <w:rFonts w:ascii="Arial Narrow" w:eastAsia="Times New Roman" w:hAnsi="Arial Narrow" w:cs="Times New Roman"/>
          <w:bCs/>
          <w:lang w:val="en-US"/>
        </w:rPr>
        <w:t xml:space="preserve"> i </w:t>
      </w:r>
      <w:proofErr w:type="spellStart"/>
      <w:r w:rsidRPr="00E25442">
        <w:rPr>
          <w:rFonts w:ascii="Arial Narrow" w:eastAsia="Times New Roman" w:hAnsi="Arial Narrow" w:cs="Times New Roman"/>
          <w:bCs/>
          <w:lang w:val="en-US"/>
        </w:rPr>
        <w:t>financije</w:t>
      </w:r>
      <w:proofErr w:type="spellEnd"/>
    </w:p>
    <w:p w14:paraId="11FE9D8A" w14:textId="4B07EC4B" w:rsidR="00E25442" w:rsidRPr="00E25442" w:rsidRDefault="00E25442" w:rsidP="00E25442">
      <w:pPr>
        <w:numPr>
          <w:ilvl w:val="0"/>
          <w:numId w:val="9"/>
        </w:numPr>
        <w:tabs>
          <w:tab w:val="left" w:pos="390"/>
          <w:tab w:val="left" w:pos="3105"/>
        </w:tabs>
        <w:rPr>
          <w:rFonts w:ascii="Arial Narrow" w:eastAsia="Times New Roman" w:hAnsi="Arial Narrow" w:cs="Times New Roman"/>
          <w:bCs/>
          <w:lang w:val="en-US"/>
        </w:rPr>
      </w:pPr>
      <w:proofErr w:type="spellStart"/>
      <w:r w:rsidRPr="00E25442">
        <w:rPr>
          <w:rFonts w:ascii="Arial Narrow" w:eastAsia="Times New Roman" w:hAnsi="Arial Narrow" w:cs="Times New Roman"/>
          <w:bCs/>
          <w:lang w:val="en-US"/>
        </w:rPr>
        <w:t>Odluk</w:t>
      </w:r>
      <w:r>
        <w:rPr>
          <w:rFonts w:ascii="Arial Narrow" w:eastAsia="Times New Roman" w:hAnsi="Arial Narrow" w:cs="Times New Roman"/>
          <w:bCs/>
          <w:lang w:val="en-US"/>
        </w:rPr>
        <w:t>a</w:t>
      </w:r>
      <w:proofErr w:type="spellEnd"/>
      <w:r w:rsidRPr="00E25442">
        <w:rPr>
          <w:rFonts w:ascii="Arial Narrow" w:eastAsia="Times New Roman" w:hAnsi="Arial Narrow" w:cs="Times New Roman"/>
          <w:bCs/>
          <w:lang w:val="en-US"/>
        </w:rPr>
        <w:t xml:space="preserve"> o </w:t>
      </w:r>
      <w:proofErr w:type="spellStart"/>
      <w:r w:rsidRPr="00E25442">
        <w:rPr>
          <w:rFonts w:ascii="Arial Narrow" w:eastAsia="Times New Roman" w:hAnsi="Arial Narrow" w:cs="Times New Roman"/>
          <w:bCs/>
          <w:lang w:val="en-US"/>
        </w:rPr>
        <w:t>imenovanju</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Komisije</w:t>
      </w:r>
      <w:proofErr w:type="spellEnd"/>
      <w:r w:rsidRPr="00E25442">
        <w:rPr>
          <w:rFonts w:ascii="Arial Narrow" w:eastAsia="Times New Roman" w:hAnsi="Arial Narrow" w:cs="Times New Roman"/>
          <w:bCs/>
          <w:lang w:val="en-US"/>
        </w:rPr>
        <w:t xml:space="preserve"> za </w:t>
      </w:r>
      <w:proofErr w:type="spellStart"/>
      <w:r w:rsidRPr="00E25442">
        <w:rPr>
          <w:rFonts w:ascii="Arial Narrow" w:eastAsia="Times New Roman" w:hAnsi="Arial Narrow" w:cs="Times New Roman"/>
          <w:bCs/>
          <w:lang w:val="en-US"/>
        </w:rPr>
        <w:t>Statut</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Poslovnik</w:t>
      </w:r>
      <w:proofErr w:type="spellEnd"/>
      <w:r w:rsidRPr="00E25442">
        <w:rPr>
          <w:rFonts w:ascii="Arial Narrow" w:eastAsia="Times New Roman" w:hAnsi="Arial Narrow" w:cs="Times New Roman"/>
          <w:bCs/>
          <w:lang w:val="en-US"/>
        </w:rPr>
        <w:t xml:space="preserve"> i </w:t>
      </w:r>
      <w:proofErr w:type="spellStart"/>
      <w:r w:rsidRPr="00E25442">
        <w:rPr>
          <w:rFonts w:ascii="Arial Narrow" w:eastAsia="Times New Roman" w:hAnsi="Arial Narrow" w:cs="Times New Roman"/>
          <w:bCs/>
          <w:lang w:val="en-US"/>
        </w:rPr>
        <w:t>normativnu</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djelatnost</w:t>
      </w:r>
      <w:proofErr w:type="spellEnd"/>
    </w:p>
    <w:p w14:paraId="6FEE68CF" w14:textId="5D191FE1" w:rsidR="00E25442" w:rsidRPr="00E25442" w:rsidRDefault="00E25442" w:rsidP="00E25442">
      <w:pPr>
        <w:numPr>
          <w:ilvl w:val="0"/>
          <w:numId w:val="9"/>
        </w:numPr>
        <w:tabs>
          <w:tab w:val="left" w:pos="390"/>
          <w:tab w:val="left" w:pos="3105"/>
        </w:tabs>
        <w:rPr>
          <w:rFonts w:ascii="Arial Narrow" w:eastAsia="Times New Roman" w:hAnsi="Arial Narrow" w:cs="Times New Roman"/>
          <w:bCs/>
          <w:lang w:val="en-US"/>
        </w:rPr>
      </w:pPr>
      <w:proofErr w:type="spellStart"/>
      <w:r w:rsidRPr="00E25442">
        <w:rPr>
          <w:rFonts w:ascii="Arial Narrow" w:eastAsia="Times New Roman" w:hAnsi="Arial Narrow" w:cs="Times New Roman"/>
          <w:bCs/>
          <w:lang w:val="en-US"/>
        </w:rPr>
        <w:t>Odluk</w:t>
      </w:r>
      <w:r>
        <w:rPr>
          <w:rFonts w:ascii="Arial Narrow" w:eastAsia="Times New Roman" w:hAnsi="Arial Narrow" w:cs="Times New Roman"/>
          <w:bCs/>
          <w:lang w:val="en-US"/>
        </w:rPr>
        <w:t>a</w:t>
      </w:r>
      <w:proofErr w:type="spellEnd"/>
      <w:r w:rsidRPr="00E25442">
        <w:rPr>
          <w:rFonts w:ascii="Arial Narrow" w:eastAsia="Times New Roman" w:hAnsi="Arial Narrow" w:cs="Times New Roman"/>
          <w:bCs/>
          <w:lang w:val="en-US"/>
        </w:rPr>
        <w:t xml:space="preserve"> o </w:t>
      </w:r>
      <w:proofErr w:type="spellStart"/>
      <w:r w:rsidRPr="00E25442">
        <w:rPr>
          <w:rFonts w:ascii="Arial Narrow" w:eastAsia="Times New Roman" w:hAnsi="Arial Narrow" w:cs="Times New Roman"/>
          <w:bCs/>
          <w:lang w:val="en-US"/>
        </w:rPr>
        <w:t>imenovanju</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Odbora</w:t>
      </w:r>
      <w:proofErr w:type="spellEnd"/>
      <w:r w:rsidRPr="00E25442">
        <w:rPr>
          <w:rFonts w:ascii="Arial Narrow" w:eastAsia="Times New Roman" w:hAnsi="Arial Narrow" w:cs="Times New Roman"/>
          <w:bCs/>
          <w:lang w:val="en-US"/>
        </w:rPr>
        <w:t xml:space="preserve"> za </w:t>
      </w:r>
      <w:proofErr w:type="spellStart"/>
      <w:r w:rsidRPr="00E25442">
        <w:rPr>
          <w:rFonts w:ascii="Arial Narrow" w:eastAsia="Times New Roman" w:hAnsi="Arial Narrow" w:cs="Times New Roman"/>
          <w:bCs/>
          <w:lang w:val="en-US"/>
        </w:rPr>
        <w:t>komunalne</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djelatnosti</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Općine</w:t>
      </w:r>
      <w:proofErr w:type="spellEnd"/>
      <w:r w:rsidRPr="00E25442">
        <w:rPr>
          <w:rFonts w:ascii="Arial Narrow" w:eastAsia="Times New Roman" w:hAnsi="Arial Narrow" w:cs="Times New Roman"/>
          <w:bCs/>
          <w:lang w:val="en-US"/>
        </w:rPr>
        <w:t xml:space="preserve"> Dubravica</w:t>
      </w:r>
    </w:p>
    <w:p w14:paraId="2837B773" w14:textId="2A442289" w:rsidR="00E25442" w:rsidRPr="00E25442" w:rsidRDefault="00E25442" w:rsidP="00E25442">
      <w:pPr>
        <w:numPr>
          <w:ilvl w:val="0"/>
          <w:numId w:val="9"/>
        </w:numPr>
        <w:tabs>
          <w:tab w:val="left" w:pos="390"/>
          <w:tab w:val="left" w:pos="3105"/>
        </w:tabs>
        <w:rPr>
          <w:rFonts w:ascii="Arial Narrow" w:eastAsia="Times New Roman" w:hAnsi="Arial Narrow" w:cs="Times New Roman"/>
          <w:bCs/>
          <w:lang w:val="en-US"/>
        </w:rPr>
      </w:pPr>
      <w:proofErr w:type="spellStart"/>
      <w:r w:rsidRPr="00E25442">
        <w:rPr>
          <w:rFonts w:ascii="Arial Narrow" w:eastAsia="Times New Roman" w:hAnsi="Arial Narrow" w:cs="Times New Roman"/>
          <w:bCs/>
          <w:lang w:val="en-US"/>
        </w:rPr>
        <w:t>Odluk</w:t>
      </w:r>
      <w:r>
        <w:rPr>
          <w:rFonts w:ascii="Arial Narrow" w:eastAsia="Times New Roman" w:hAnsi="Arial Narrow" w:cs="Times New Roman"/>
          <w:bCs/>
          <w:lang w:val="en-US"/>
        </w:rPr>
        <w:t>a</w:t>
      </w:r>
      <w:proofErr w:type="spellEnd"/>
      <w:r w:rsidRPr="00E25442">
        <w:rPr>
          <w:rFonts w:ascii="Arial Narrow" w:eastAsia="Times New Roman" w:hAnsi="Arial Narrow" w:cs="Times New Roman"/>
          <w:bCs/>
          <w:lang w:val="en-US"/>
        </w:rPr>
        <w:t xml:space="preserve"> o </w:t>
      </w:r>
      <w:proofErr w:type="spellStart"/>
      <w:r w:rsidRPr="00E25442">
        <w:rPr>
          <w:rFonts w:ascii="Arial Narrow" w:eastAsia="Times New Roman" w:hAnsi="Arial Narrow" w:cs="Times New Roman"/>
          <w:bCs/>
          <w:lang w:val="en-US"/>
        </w:rPr>
        <w:t>imenovanju</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Odbora</w:t>
      </w:r>
      <w:proofErr w:type="spellEnd"/>
      <w:r w:rsidRPr="00E25442">
        <w:rPr>
          <w:rFonts w:ascii="Arial Narrow" w:eastAsia="Times New Roman" w:hAnsi="Arial Narrow" w:cs="Times New Roman"/>
          <w:bCs/>
          <w:lang w:val="en-US"/>
        </w:rPr>
        <w:t xml:space="preserve"> za </w:t>
      </w:r>
      <w:proofErr w:type="spellStart"/>
      <w:r w:rsidRPr="00E25442">
        <w:rPr>
          <w:rFonts w:ascii="Arial Narrow" w:eastAsia="Times New Roman" w:hAnsi="Arial Narrow" w:cs="Times New Roman"/>
          <w:bCs/>
          <w:lang w:val="en-US"/>
        </w:rPr>
        <w:t>prigovor</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pritužbe</w:t>
      </w:r>
      <w:proofErr w:type="spellEnd"/>
      <w:r w:rsidRPr="00E25442">
        <w:rPr>
          <w:rFonts w:ascii="Arial Narrow" w:eastAsia="Times New Roman" w:hAnsi="Arial Narrow" w:cs="Times New Roman"/>
          <w:bCs/>
          <w:lang w:val="en-US"/>
        </w:rPr>
        <w:t xml:space="preserve"> i </w:t>
      </w:r>
      <w:proofErr w:type="spellStart"/>
      <w:r w:rsidRPr="00E25442">
        <w:rPr>
          <w:rFonts w:ascii="Arial Narrow" w:eastAsia="Times New Roman" w:hAnsi="Arial Narrow" w:cs="Times New Roman"/>
          <w:bCs/>
          <w:lang w:val="en-US"/>
        </w:rPr>
        <w:t>zamolbe</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građana</w:t>
      </w:r>
      <w:proofErr w:type="spellEnd"/>
    </w:p>
    <w:p w14:paraId="7C858021" w14:textId="40DF33E9" w:rsidR="00E25442" w:rsidRPr="00E25442" w:rsidRDefault="00E25442" w:rsidP="00E25442">
      <w:pPr>
        <w:numPr>
          <w:ilvl w:val="0"/>
          <w:numId w:val="9"/>
        </w:numPr>
        <w:tabs>
          <w:tab w:val="left" w:pos="390"/>
          <w:tab w:val="left" w:pos="3105"/>
        </w:tabs>
        <w:rPr>
          <w:rFonts w:ascii="Arial Narrow" w:eastAsia="Times New Roman" w:hAnsi="Arial Narrow" w:cs="Times New Roman"/>
          <w:bCs/>
          <w:lang w:val="en-US"/>
        </w:rPr>
      </w:pPr>
      <w:proofErr w:type="spellStart"/>
      <w:r w:rsidRPr="00E25442">
        <w:rPr>
          <w:rFonts w:ascii="Arial Narrow" w:eastAsia="Times New Roman" w:hAnsi="Arial Narrow" w:cs="Times New Roman"/>
          <w:bCs/>
          <w:lang w:val="en-US"/>
        </w:rPr>
        <w:t>Odluk</w:t>
      </w:r>
      <w:r>
        <w:rPr>
          <w:rFonts w:ascii="Arial Narrow" w:eastAsia="Times New Roman" w:hAnsi="Arial Narrow" w:cs="Times New Roman"/>
          <w:bCs/>
          <w:lang w:val="en-US"/>
        </w:rPr>
        <w:t>a</w:t>
      </w:r>
      <w:proofErr w:type="spellEnd"/>
      <w:r w:rsidRPr="00E25442">
        <w:rPr>
          <w:rFonts w:ascii="Arial Narrow" w:eastAsia="Times New Roman" w:hAnsi="Arial Narrow" w:cs="Times New Roman"/>
          <w:bCs/>
          <w:lang w:val="en-US"/>
        </w:rPr>
        <w:t xml:space="preserve"> o </w:t>
      </w:r>
      <w:proofErr w:type="spellStart"/>
      <w:r w:rsidRPr="00E25442">
        <w:rPr>
          <w:rFonts w:ascii="Arial Narrow" w:eastAsia="Times New Roman" w:hAnsi="Arial Narrow" w:cs="Times New Roman"/>
          <w:bCs/>
          <w:lang w:val="en-US"/>
        </w:rPr>
        <w:t>imenovanju</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Odbora</w:t>
      </w:r>
      <w:proofErr w:type="spellEnd"/>
      <w:r w:rsidRPr="00E25442">
        <w:rPr>
          <w:rFonts w:ascii="Arial Narrow" w:eastAsia="Times New Roman" w:hAnsi="Arial Narrow" w:cs="Times New Roman"/>
          <w:bCs/>
          <w:lang w:val="en-US"/>
        </w:rPr>
        <w:t xml:space="preserve"> za groblje</w:t>
      </w:r>
    </w:p>
    <w:p w14:paraId="28916B86" w14:textId="5769465D" w:rsidR="00E25442" w:rsidRPr="00E25442" w:rsidRDefault="00E25442" w:rsidP="00E25442">
      <w:pPr>
        <w:numPr>
          <w:ilvl w:val="0"/>
          <w:numId w:val="9"/>
        </w:numPr>
        <w:tabs>
          <w:tab w:val="left" w:pos="390"/>
          <w:tab w:val="left" w:pos="3105"/>
        </w:tabs>
        <w:rPr>
          <w:rFonts w:ascii="Arial Narrow" w:eastAsia="Times New Roman" w:hAnsi="Arial Narrow" w:cs="Times New Roman"/>
          <w:bCs/>
          <w:lang w:val="en-US"/>
        </w:rPr>
      </w:pPr>
      <w:proofErr w:type="spellStart"/>
      <w:r w:rsidRPr="00E25442">
        <w:rPr>
          <w:rFonts w:ascii="Arial Narrow" w:eastAsia="Times New Roman" w:hAnsi="Arial Narrow" w:cs="Times New Roman"/>
          <w:bCs/>
          <w:lang w:val="en-US"/>
        </w:rPr>
        <w:t>Odluk</w:t>
      </w:r>
      <w:r>
        <w:rPr>
          <w:rFonts w:ascii="Arial Narrow" w:eastAsia="Times New Roman" w:hAnsi="Arial Narrow" w:cs="Times New Roman"/>
          <w:bCs/>
          <w:lang w:val="en-US"/>
        </w:rPr>
        <w:t>a</w:t>
      </w:r>
      <w:proofErr w:type="spellEnd"/>
      <w:r w:rsidRPr="00E25442">
        <w:rPr>
          <w:rFonts w:ascii="Arial Narrow" w:eastAsia="Times New Roman" w:hAnsi="Arial Narrow" w:cs="Times New Roman"/>
          <w:bCs/>
          <w:lang w:val="en-US"/>
        </w:rPr>
        <w:t xml:space="preserve"> o </w:t>
      </w:r>
      <w:proofErr w:type="spellStart"/>
      <w:r w:rsidRPr="00E25442">
        <w:rPr>
          <w:rFonts w:ascii="Arial Narrow" w:eastAsia="Times New Roman" w:hAnsi="Arial Narrow" w:cs="Times New Roman"/>
          <w:bCs/>
          <w:lang w:val="en-US"/>
        </w:rPr>
        <w:t>imenovanju</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Odbora</w:t>
      </w:r>
      <w:proofErr w:type="spellEnd"/>
      <w:r w:rsidRPr="00E25442">
        <w:rPr>
          <w:rFonts w:ascii="Arial Narrow" w:eastAsia="Times New Roman" w:hAnsi="Arial Narrow" w:cs="Times New Roman"/>
          <w:bCs/>
          <w:lang w:val="en-US"/>
        </w:rPr>
        <w:t xml:space="preserve"> za </w:t>
      </w:r>
      <w:proofErr w:type="spellStart"/>
      <w:r w:rsidRPr="00E25442">
        <w:rPr>
          <w:rFonts w:ascii="Arial Narrow" w:eastAsia="Times New Roman" w:hAnsi="Arial Narrow" w:cs="Times New Roman"/>
          <w:bCs/>
          <w:lang w:val="en-US"/>
        </w:rPr>
        <w:t>imenovanje</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ulica</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naselja</w:t>
      </w:r>
      <w:proofErr w:type="spellEnd"/>
      <w:r w:rsidRPr="00E25442">
        <w:rPr>
          <w:rFonts w:ascii="Arial Narrow" w:eastAsia="Times New Roman" w:hAnsi="Arial Narrow" w:cs="Times New Roman"/>
          <w:bCs/>
          <w:lang w:val="en-US"/>
        </w:rPr>
        <w:t xml:space="preserve"> i </w:t>
      </w:r>
      <w:proofErr w:type="spellStart"/>
      <w:r w:rsidRPr="00E25442">
        <w:rPr>
          <w:rFonts w:ascii="Arial Narrow" w:eastAsia="Times New Roman" w:hAnsi="Arial Narrow" w:cs="Times New Roman"/>
          <w:bCs/>
          <w:lang w:val="en-US"/>
        </w:rPr>
        <w:t>trgova</w:t>
      </w:r>
      <w:proofErr w:type="spellEnd"/>
    </w:p>
    <w:p w14:paraId="6DD6BF21" w14:textId="05110403" w:rsidR="00E25442" w:rsidRPr="00E25442" w:rsidRDefault="00E25442" w:rsidP="00E25442">
      <w:pPr>
        <w:numPr>
          <w:ilvl w:val="0"/>
          <w:numId w:val="9"/>
        </w:numPr>
        <w:tabs>
          <w:tab w:val="left" w:pos="390"/>
          <w:tab w:val="left" w:pos="3105"/>
        </w:tabs>
        <w:rPr>
          <w:rFonts w:ascii="Arial Narrow" w:eastAsia="Times New Roman" w:hAnsi="Arial Narrow" w:cs="Times New Roman"/>
          <w:bCs/>
          <w:lang w:val="en-US"/>
        </w:rPr>
      </w:pPr>
      <w:proofErr w:type="spellStart"/>
      <w:r w:rsidRPr="00E25442">
        <w:rPr>
          <w:rFonts w:ascii="Arial Narrow" w:eastAsia="Times New Roman" w:hAnsi="Arial Narrow" w:cs="Times New Roman"/>
          <w:bCs/>
          <w:lang w:val="en-US"/>
        </w:rPr>
        <w:t>Odluk</w:t>
      </w:r>
      <w:r>
        <w:rPr>
          <w:rFonts w:ascii="Arial Narrow" w:eastAsia="Times New Roman" w:hAnsi="Arial Narrow" w:cs="Times New Roman"/>
          <w:bCs/>
          <w:lang w:val="en-US"/>
        </w:rPr>
        <w:t>a</w:t>
      </w:r>
      <w:proofErr w:type="spellEnd"/>
      <w:r w:rsidRPr="00E25442">
        <w:rPr>
          <w:rFonts w:ascii="Arial Narrow" w:eastAsia="Times New Roman" w:hAnsi="Arial Narrow" w:cs="Times New Roman"/>
          <w:bCs/>
          <w:lang w:val="en-US"/>
        </w:rPr>
        <w:t xml:space="preserve"> o </w:t>
      </w:r>
      <w:proofErr w:type="spellStart"/>
      <w:r w:rsidRPr="00E25442">
        <w:rPr>
          <w:rFonts w:ascii="Arial Narrow" w:eastAsia="Times New Roman" w:hAnsi="Arial Narrow" w:cs="Times New Roman"/>
          <w:bCs/>
          <w:lang w:val="en-US"/>
        </w:rPr>
        <w:t>imenovanju</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Odbora</w:t>
      </w:r>
      <w:proofErr w:type="spellEnd"/>
      <w:r w:rsidRPr="00E25442">
        <w:rPr>
          <w:rFonts w:ascii="Arial Narrow" w:eastAsia="Times New Roman" w:hAnsi="Arial Narrow" w:cs="Times New Roman"/>
          <w:bCs/>
          <w:lang w:val="en-US"/>
        </w:rPr>
        <w:t xml:space="preserve"> za </w:t>
      </w:r>
      <w:proofErr w:type="spellStart"/>
      <w:r w:rsidRPr="00E25442">
        <w:rPr>
          <w:rFonts w:ascii="Arial Narrow" w:eastAsia="Times New Roman" w:hAnsi="Arial Narrow" w:cs="Times New Roman"/>
          <w:bCs/>
          <w:lang w:val="en-US"/>
        </w:rPr>
        <w:t>gospodarstvo</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prostorno</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uređenje</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poljoprivredu</w:t>
      </w:r>
      <w:proofErr w:type="spellEnd"/>
      <w:r w:rsidRPr="00E25442">
        <w:rPr>
          <w:rFonts w:ascii="Arial Narrow" w:eastAsia="Times New Roman" w:hAnsi="Arial Narrow" w:cs="Times New Roman"/>
          <w:bCs/>
          <w:lang w:val="en-US"/>
        </w:rPr>
        <w:t xml:space="preserve"> i </w:t>
      </w:r>
      <w:proofErr w:type="spellStart"/>
      <w:r w:rsidRPr="00E25442">
        <w:rPr>
          <w:rFonts w:ascii="Arial Narrow" w:eastAsia="Times New Roman" w:hAnsi="Arial Narrow" w:cs="Times New Roman"/>
          <w:bCs/>
          <w:lang w:val="en-US"/>
        </w:rPr>
        <w:t>zaštitu</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okoliša</w:t>
      </w:r>
      <w:proofErr w:type="spellEnd"/>
    </w:p>
    <w:p w14:paraId="626F51D1" w14:textId="69677823" w:rsidR="00E25442" w:rsidRPr="00E25442" w:rsidRDefault="00E25442" w:rsidP="00E25442">
      <w:pPr>
        <w:numPr>
          <w:ilvl w:val="0"/>
          <w:numId w:val="9"/>
        </w:numPr>
        <w:tabs>
          <w:tab w:val="left" w:pos="390"/>
          <w:tab w:val="left" w:pos="3105"/>
        </w:tabs>
        <w:rPr>
          <w:rFonts w:ascii="Arial Narrow" w:eastAsia="Times New Roman" w:hAnsi="Arial Narrow" w:cs="Times New Roman"/>
          <w:bCs/>
          <w:lang w:val="en-US"/>
        </w:rPr>
      </w:pPr>
      <w:proofErr w:type="spellStart"/>
      <w:r w:rsidRPr="00E25442">
        <w:rPr>
          <w:rFonts w:ascii="Arial Narrow" w:eastAsia="Times New Roman" w:hAnsi="Arial Narrow" w:cs="Times New Roman"/>
          <w:bCs/>
          <w:lang w:val="en-US"/>
        </w:rPr>
        <w:t>Odluk</w:t>
      </w:r>
      <w:r>
        <w:rPr>
          <w:rFonts w:ascii="Arial Narrow" w:eastAsia="Times New Roman" w:hAnsi="Arial Narrow" w:cs="Times New Roman"/>
          <w:bCs/>
          <w:lang w:val="en-US"/>
        </w:rPr>
        <w:t>a</w:t>
      </w:r>
      <w:proofErr w:type="spellEnd"/>
      <w:r w:rsidRPr="00E25442">
        <w:rPr>
          <w:rFonts w:ascii="Arial Narrow" w:eastAsia="Times New Roman" w:hAnsi="Arial Narrow" w:cs="Times New Roman"/>
          <w:bCs/>
          <w:lang w:val="en-US"/>
        </w:rPr>
        <w:t xml:space="preserve"> o </w:t>
      </w:r>
      <w:proofErr w:type="spellStart"/>
      <w:r w:rsidRPr="00E25442">
        <w:rPr>
          <w:rFonts w:ascii="Arial Narrow" w:eastAsia="Times New Roman" w:hAnsi="Arial Narrow" w:cs="Times New Roman"/>
          <w:bCs/>
          <w:lang w:val="en-US"/>
        </w:rPr>
        <w:t>imenovanju</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Odbora</w:t>
      </w:r>
      <w:proofErr w:type="spellEnd"/>
      <w:r w:rsidRPr="00E25442">
        <w:rPr>
          <w:rFonts w:ascii="Arial Narrow" w:eastAsia="Times New Roman" w:hAnsi="Arial Narrow" w:cs="Times New Roman"/>
          <w:bCs/>
          <w:lang w:val="en-US"/>
        </w:rPr>
        <w:t xml:space="preserve"> za </w:t>
      </w:r>
      <w:proofErr w:type="spellStart"/>
      <w:r w:rsidRPr="00E25442">
        <w:rPr>
          <w:rFonts w:ascii="Arial Narrow" w:eastAsia="Times New Roman" w:hAnsi="Arial Narrow" w:cs="Times New Roman"/>
          <w:bCs/>
          <w:lang w:val="en-US"/>
        </w:rPr>
        <w:t>društvene</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djelatnosti</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predškolski</w:t>
      </w:r>
      <w:proofErr w:type="spellEnd"/>
      <w:r w:rsidRPr="00E25442">
        <w:rPr>
          <w:rFonts w:ascii="Arial Narrow" w:eastAsia="Times New Roman" w:hAnsi="Arial Narrow" w:cs="Times New Roman"/>
          <w:bCs/>
          <w:lang w:val="en-US"/>
        </w:rPr>
        <w:t xml:space="preserve"> i </w:t>
      </w:r>
      <w:proofErr w:type="spellStart"/>
      <w:r w:rsidRPr="00E25442">
        <w:rPr>
          <w:rFonts w:ascii="Arial Narrow" w:eastAsia="Times New Roman" w:hAnsi="Arial Narrow" w:cs="Times New Roman"/>
          <w:bCs/>
          <w:lang w:val="en-US"/>
        </w:rPr>
        <w:t>školski</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odgoj</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socijalnu</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skrb</w:t>
      </w:r>
      <w:proofErr w:type="spellEnd"/>
      <w:r w:rsidRPr="00E25442">
        <w:rPr>
          <w:rFonts w:ascii="Arial Narrow" w:eastAsia="Times New Roman" w:hAnsi="Arial Narrow" w:cs="Times New Roman"/>
          <w:bCs/>
          <w:lang w:val="en-US"/>
        </w:rPr>
        <w:t xml:space="preserve"> i </w:t>
      </w:r>
      <w:proofErr w:type="spellStart"/>
      <w:r w:rsidRPr="00E25442">
        <w:rPr>
          <w:rFonts w:ascii="Arial Narrow" w:eastAsia="Times New Roman" w:hAnsi="Arial Narrow" w:cs="Times New Roman"/>
          <w:bCs/>
          <w:lang w:val="en-US"/>
        </w:rPr>
        <w:t>zaštitu</w:t>
      </w:r>
      <w:proofErr w:type="spellEnd"/>
    </w:p>
    <w:p w14:paraId="63A2B071" w14:textId="52E851E8" w:rsidR="00E25442" w:rsidRPr="00E25442" w:rsidRDefault="00E25442" w:rsidP="00E25442">
      <w:pPr>
        <w:numPr>
          <w:ilvl w:val="0"/>
          <w:numId w:val="9"/>
        </w:numPr>
        <w:tabs>
          <w:tab w:val="left" w:pos="390"/>
          <w:tab w:val="left" w:pos="3105"/>
        </w:tabs>
        <w:rPr>
          <w:rFonts w:ascii="Arial Narrow" w:eastAsia="Times New Roman" w:hAnsi="Arial Narrow" w:cs="Times New Roman"/>
          <w:bCs/>
          <w:lang w:val="en-US"/>
        </w:rPr>
      </w:pPr>
      <w:proofErr w:type="spellStart"/>
      <w:r w:rsidRPr="00E25442">
        <w:rPr>
          <w:rFonts w:ascii="Arial Narrow" w:eastAsia="Times New Roman" w:hAnsi="Arial Narrow" w:cs="Times New Roman"/>
          <w:bCs/>
          <w:lang w:val="en-US"/>
        </w:rPr>
        <w:t>Odluk</w:t>
      </w:r>
      <w:r>
        <w:rPr>
          <w:rFonts w:ascii="Arial Narrow" w:eastAsia="Times New Roman" w:hAnsi="Arial Narrow" w:cs="Times New Roman"/>
          <w:bCs/>
          <w:lang w:val="en-US"/>
        </w:rPr>
        <w:t>a</w:t>
      </w:r>
      <w:proofErr w:type="spellEnd"/>
      <w:r w:rsidRPr="00E25442">
        <w:rPr>
          <w:rFonts w:ascii="Arial Narrow" w:eastAsia="Times New Roman" w:hAnsi="Arial Narrow" w:cs="Times New Roman"/>
          <w:bCs/>
          <w:lang w:val="en-US"/>
        </w:rPr>
        <w:t xml:space="preserve"> o </w:t>
      </w:r>
      <w:proofErr w:type="spellStart"/>
      <w:r w:rsidRPr="00E25442">
        <w:rPr>
          <w:rFonts w:ascii="Arial Narrow" w:eastAsia="Times New Roman" w:hAnsi="Arial Narrow" w:cs="Times New Roman"/>
          <w:bCs/>
          <w:lang w:val="en-US"/>
        </w:rPr>
        <w:t>imenovanju</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Inventurne</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komisije</w:t>
      </w:r>
      <w:proofErr w:type="spellEnd"/>
    </w:p>
    <w:p w14:paraId="7357C001" w14:textId="608DA68E" w:rsidR="00E25442" w:rsidRPr="00E25442" w:rsidRDefault="00E25442" w:rsidP="00E25442">
      <w:pPr>
        <w:numPr>
          <w:ilvl w:val="0"/>
          <w:numId w:val="9"/>
        </w:numPr>
        <w:tabs>
          <w:tab w:val="left" w:pos="390"/>
          <w:tab w:val="left" w:pos="3105"/>
        </w:tabs>
        <w:rPr>
          <w:rFonts w:ascii="Arial Narrow" w:eastAsia="Times New Roman" w:hAnsi="Arial Narrow" w:cs="Times New Roman"/>
          <w:bCs/>
          <w:lang w:val="en-US"/>
        </w:rPr>
      </w:pPr>
      <w:proofErr w:type="spellStart"/>
      <w:r w:rsidRPr="00E25442">
        <w:rPr>
          <w:rFonts w:ascii="Arial Narrow" w:eastAsia="Times New Roman" w:hAnsi="Arial Narrow" w:cs="Times New Roman"/>
          <w:bCs/>
          <w:lang w:val="en-US"/>
        </w:rPr>
        <w:t>Odluk</w:t>
      </w:r>
      <w:r>
        <w:rPr>
          <w:rFonts w:ascii="Arial Narrow" w:eastAsia="Times New Roman" w:hAnsi="Arial Narrow" w:cs="Times New Roman"/>
          <w:bCs/>
          <w:lang w:val="en-US"/>
        </w:rPr>
        <w:t>a</w:t>
      </w:r>
      <w:proofErr w:type="spellEnd"/>
      <w:r w:rsidRPr="00E25442">
        <w:rPr>
          <w:rFonts w:ascii="Arial Narrow" w:eastAsia="Times New Roman" w:hAnsi="Arial Narrow" w:cs="Times New Roman"/>
          <w:bCs/>
          <w:lang w:val="en-US"/>
        </w:rPr>
        <w:t xml:space="preserve"> o </w:t>
      </w:r>
      <w:proofErr w:type="spellStart"/>
      <w:r w:rsidRPr="00E25442">
        <w:rPr>
          <w:rFonts w:ascii="Arial Narrow" w:eastAsia="Times New Roman" w:hAnsi="Arial Narrow" w:cs="Times New Roman"/>
          <w:bCs/>
          <w:lang w:val="en-US"/>
        </w:rPr>
        <w:t>imenovanju</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Povjerenstva</w:t>
      </w:r>
      <w:proofErr w:type="spellEnd"/>
      <w:r w:rsidRPr="00E25442">
        <w:rPr>
          <w:rFonts w:ascii="Arial Narrow" w:eastAsia="Times New Roman" w:hAnsi="Arial Narrow" w:cs="Times New Roman"/>
          <w:bCs/>
          <w:lang w:val="en-US"/>
        </w:rPr>
        <w:t xml:space="preserve"> za </w:t>
      </w:r>
      <w:proofErr w:type="spellStart"/>
      <w:r w:rsidRPr="00E25442">
        <w:rPr>
          <w:rFonts w:ascii="Arial Narrow" w:eastAsia="Times New Roman" w:hAnsi="Arial Narrow" w:cs="Times New Roman"/>
          <w:bCs/>
          <w:lang w:val="en-US"/>
        </w:rPr>
        <w:t>elementarne</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nepogode</w:t>
      </w:r>
      <w:proofErr w:type="spellEnd"/>
    </w:p>
    <w:p w14:paraId="086DE838" w14:textId="3E97CF33" w:rsidR="00E25442" w:rsidRPr="00E25442" w:rsidRDefault="00E25442" w:rsidP="00E25442">
      <w:pPr>
        <w:numPr>
          <w:ilvl w:val="0"/>
          <w:numId w:val="9"/>
        </w:numPr>
        <w:tabs>
          <w:tab w:val="left" w:pos="390"/>
          <w:tab w:val="left" w:pos="3105"/>
        </w:tabs>
        <w:rPr>
          <w:rFonts w:ascii="Arial Narrow" w:eastAsia="Times New Roman" w:hAnsi="Arial Narrow" w:cs="Times New Roman"/>
          <w:bCs/>
          <w:lang w:val="en-US"/>
        </w:rPr>
      </w:pPr>
      <w:proofErr w:type="spellStart"/>
      <w:r w:rsidRPr="00E25442">
        <w:rPr>
          <w:rFonts w:ascii="Arial Narrow" w:eastAsia="Times New Roman" w:hAnsi="Arial Narrow" w:cs="Times New Roman"/>
          <w:bCs/>
          <w:lang w:val="en-US"/>
        </w:rPr>
        <w:t>Statutarn</w:t>
      </w:r>
      <w:r>
        <w:rPr>
          <w:rFonts w:ascii="Arial Narrow" w:eastAsia="Times New Roman" w:hAnsi="Arial Narrow" w:cs="Times New Roman"/>
          <w:bCs/>
          <w:lang w:val="en-US"/>
        </w:rPr>
        <w:t>a</w:t>
      </w:r>
      <w:proofErr w:type="spellEnd"/>
      <w:r w:rsidRPr="00E25442">
        <w:rPr>
          <w:rFonts w:ascii="Arial Narrow" w:eastAsia="Times New Roman" w:hAnsi="Arial Narrow" w:cs="Times New Roman"/>
          <w:bCs/>
          <w:lang w:val="en-US"/>
        </w:rPr>
        <w:t xml:space="preserve"> Odluk</w:t>
      </w:r>
      <w:r>
        <w:rPr>
          <w:rFonts w:ascii="Arial Narrow" w:eastAsia="Times New Roman" w:hAnsi="Arial Narrow" w:cs="Times New Roman"/>
          <w:bCs/>
          <w:lang w:val="en-US"/>
        </w:rPr>
        <w:t>a</w:t>
      </w:r>
      <w:r w:rsidRPr="00E25442">
        <w:rPr>
          <w:rFonts w:ascii="Arial Narrow" w:eastAsia="Times New Roman" w:hAnsi="Arial Narrow" w:cs="Times New Roman"/>
          <w:bCs/>
          <w:lang w:val="en-US"/>
        </w:rPr>
        <w:t xml:space="preserve"> o II. </w:t>
      </w:r>
      <w:proofErr w:type="spellStart"/>
      <w:r w:rsidRPr="00E25442">
        <w:rPr>
          <w:rFonts w:ascii="Arial Narrow" w:eastAsia="Times New Roman" w:hAnsi="Arial Narrow" w:cs="Times New Roman"/>
          <w:bCs/>
          <w:lang w:val="en-US"/>
        </w:rPr>
        <w:t>izmjeni</w:t>
      </w:r>
      <w:proofErr w:type="spellEnd"/>
      <w:r w:rsidRPr="00E25442">
        <w:rPr>
          <w:rFonts w:ascii="Arial Narrow" w:eastAsia="Times New Roman" w:hAnsi="Arial Narrow" w:cs="Times New Roman"/>
          <w:bCs/>
          <w:lang w:val="en-US"/>
        </w:rPr>
        <w:t xml:space="preserve"> i </w:t>
      </w:r>
      <w:proofErr w:type="spellStart"/>
      <w:r w:rsidRPr="00E25442">
        <w:rPr>
          <w:rFonts w:ascii="Arial Narrow" w:eastAsia="Times New Roman" w:hAnsi="Arial Narrow" w:cs="Times New Roman"/>
          <w:bCs/>
          <w:lang w:val="en-US"/>
        </w:rPr>
        <w:t>dopuni</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Statuta</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Općine</w:t>
      </w:r>
      <w:proofErr w:type="spellEnd"/>
      <w:r w:rsidRPr="00E25442">
        <w:rPr>
          <w:rFonts w:ascii="Arial Narrow" w:eastAsia="Times New Roman" w:hAnsi="Arial Narrow" w:cs="Times New Roman"/>
          <w:bCs/>
          <w:lang w:val="en-US"/>
        </w:rPr>
        <w:t xml:space="preserve"> Dubravica</w:t>
      </w:r>
    </w:p>
    <w:p w14:paraId="7B725793" w14:textId="26E62D94" w:rsidR="00E25442" w:rsidRPr="00E25442" w:rsidRDefault="00E25442" w:rsidP="00E25442">
      <w:pPr>
        <w:numPr>
          <w:ilvl w:val="0"/>
          <w:numId w:val="9"/>
        </w:numPr>
        <w:tabs>
          <w:tab w:val="left" w:pos="390"/>
          <w:tab w:val="left" w:pos="3105"/>
        </w:tabs>
        <w:rPr>
          <w:rFonts w:ascii="Arial Narrow" w:eastAsia="Times New Roman" w:hAnsi="Arial Narrow" w:cs="Times New Roman"/>
          <w:bCs/>
          <w:lang w:val="en-US"/>
        </w:rPr>
      </w:pPr>
      <w:proofErr w:type="spellStart"/>
      <w:r w:rsidRPr="00E25442">
        <w:rPr>
          <w:rFonts w:ascii="Arial Narrow" w:eastAsia="Times New Roman" w:hAnsi="Arial Narrow" w:cs="Times New Roman"/>
          <w:bCs/>
          <w:lang w:val="en-US"/>
        </w:rPr>
        <w:t>Odluk</w:t>
      </w:r>
      <w:r>
        <w:rPr>
          <w:rFonts w:ascii="Arial Narrow" w:eastAsia="Times New Roman" w:hAnsi="Arial Narrow" w:cs="Times New Roman"/>
          <w:bCs/>
          <w:lang w:val="en-US"/>
        </w:rPr>
        <w:t>a</w:t>
      </w:r>
      <w:proofErr w:type="spellEnd"/>
      <w:r w:rsidRPr="00E25442">
        <w:rPr>
          <w:rFonts w:ascii="Arial Narrow" w:eastAsia="Times New Roman" w:hAnsi="Arial Narrow" w:cs="Times New Roman"/>
          <w:bCs/>
          <w:lang w:val="en-US"/>
        </w:rPr>
        <w:t xml:space="preserve"> o </w:t>
      </w:r>
      <w:proofErr w:type="spellStart"/>
      <w:r w:rsidRPr="00E25442">
        <w:rPr>
          <w:rFonts w:ascii="Arial Narrow" w:eastAsia="Times New Roman" w:hAnsi="Arial Narrow" w:cs="Times New Roman"/>
          <w:bCs/>
          <w:lang w:val="en-US"/>
        </w:rPr>
        <w:t>donošenju</w:t>
      </w:r>
      <w:proofErr w:type="spellEnd"/>
      <w:r w:rsidRPr="00E25442">
        <w:rPr>
          <w:rFonts w:ascii="Arial Narrow" w:eastAsia="Times New Roman" w:hAnsi="Arial Narrow" w:cs="Times New Roman"/>
          <w:bCs/>
          <w:lang w:val="en-US"/>
        </w:rPr>
        <w:t xml:space="preserve"> I. </w:t>
      </w:r>
      <w:proofErr w:type="spellStart"/>
      <w:r w:rsidRPr="00E25442">
        <w:rPr>
          <w:rFonts w:ascii="Arial Narrow" w:eastAsia="Times New Roman" w:hAnsi="Arial Narrow" w:cs="Times New Roman"/>
          <w:bCs/>
          <w:lang w:val="en-US"/>
        </w:rPr>
        <w:t>Izmjena</w:t>
      </w:r>
      <w:proofErr w:type="spellEnd"/>
      <w:r w:rsidRPr="00E25442">
        <w:rPr>
          <w:rFonts w:ascii="Arial Narrow" w:eastAsia="Times New Roman" w:hAnsi="Arial Narrow" w:cs="Times New Roman"/>
          <w:bCs/>
          <w:lang w:val="en-US"/>
        </w:rPr>
        <w:t xml:space="preserve"> i </w:t>
      </w:r>
      <w:proofErr w:type="spellStart"/>
      <w:r w:rsidRPr="00E25442">
        <w:rPr>
          <w:rFonts w:ascii="Arial Narrow" w:eastAsia="Times New Roman" w:hAnsi="Arial Narrow" w:cs="Times New Roman"/>
          <w:bCs/>
          <w:lang w:val="en-US"/>
        </w:rPr>
        <w:t>dopuna</w:t>
      </w:r>
      <w:proofErr w:type="spellEnd"/>
      <w:r w:rsidRPr="00E25442">
        <w:rPr>
          <w:rFonts w:ascii="Arial Narrow" w:eastAsia="Times New Roman" w:hAnsi="Arial Narrow" w:cs="Times New Roman"/>
          <w:bCs/>
          <w:lang w:val="en-US"/>
        </w:rPr>
        <w:t xml:space="preserve"> Plana </w:t>
      </w:r>
      <w:proofErr w:type="spellStart"/>
      <w:r w:rsidRPr="00E25442">
        <w:rPr>
          <w:rFonts w:ascii="Arial Narrow" w:eastAsia="Times New Roman" w:hAnsi="Arial Narrow" w:cs="Times New Roman"/>
          <w:bCs/>
          <w:lang w:val="en-US"/>
        </w:rPr>
        <w:t>proračuna</w:t>
      </w:r>
      <w:proofErr w:type="spellEnd"/>
      <w:r w:rsidRPr="00E25442">
        <w:rPr>
          <w:rFonts w:ascii="Arial Narrow" w:eastAsia="Times New Roman" w:hAnsi="Arial Narrow" w:cs="Times New Roman"/>
          <w:bCs/>
          <w:lang w:val="en-US"/>
        </w:rPr>
        <w:t xml:space="preserve"> </w:t>
      </w:r>
      <w:proofErr w:type="spellStart"/>
      <w:r w:rsidRPr="00E25442">
        <w:rPr>
          <w:rFonts w:ascii="Arial Narrow" w:eastAsia="Times New Roman" w:hAnsi="Arial Narrow" w:cs="Times New Roman"/>
          <w:bCs/>
          <w:lang w:val="en-US"/>
        </w:rPr>
        <w:t>Općine</w:t>
      </w:r>
      <w:proofErr w:type="spellEnd"/>
      <w:r w:rsidRPr="00E25442">
        <w:rPr>
          <w:rFonts w:ascii="Arial Narrow" w:eastAsia="Times New Roman" w:hAnsi="Arial Narrow" w:cs="Times New Roman"/>
          <w:bCs/>
          <w:lang w:val="en-US"/>
        </w:rPr>
        <w:t xml:space="preserve"> Dubravica za 2025. </w:t>
      </w:r>
      <w:proofErr w:type="spellStart"/>
      <w:r w:rsidRPr="00E25442">
        <w:rPr>
          <w:rFonts w:ascii="Arial Narrow" w:eastAsia="Times New Roman" w:hAnsi="Arial Narrow" w:cs="Times New Roman"/>
          <w:bCs/>
          <w:lang w:val="en-US"/>
        </w:rPr>
        <w:t>godinu</w:t>
      </w:r>
      <w:proofErr w:type="spellEnd"/>
      <w:r w:rsidRPr="00E25442">
        <w:rPr>
          <w:rFonts w:ascii="Arial Narrow" w:eastAsia="Times New Roman" w:hAnsi="Arial Narrow" w:cs="Times New Roman"/>
          <w:bCs/>
          <w:lang w:val="en-US"/>
        </w:rPr>
        <w:t xml:space="preserve"> i </w:t>
      </w:r>
      <w:proofErr w:type="spellStart"/>
      <w:r w:rsidRPr="00E25442">
        <w:rPr>
          <w:rFonts w:ascii="Arial Narrow" w:eastAsia="Times New Roman" w:hAnsi="Arial Narrow" w:cs="Times New Roman"/>
          <w:bCs/>
          <w:lang w:val="en-US"/>
        </w:rPr>
        <w:t>projekcija</w:t>
      </w:r>
      <w:proofErr w:type="spellEnd"/>
      <w:r w:rsidRPr="00E25442">
        <w:rPr>
          <w:rFonts w:ascii="Arial Narrow" w:eastAsia="Times New Roman" w:hAnsi="Arial Narrow" w:cs="Times New Roman"/>
          <w:bCs/>
          <w:lang w:val="en-US"/>
        </w:rPr>
        <w:t xml:space="preserve"> za 2026. i 2027. </w:t>
      </w:r>
      <w:proofErr w:type="spellStart"/>
      <w:r w:rsidRPr="00E25442">
        <w:rPr>
          <w:rFonts w:ascii="Arial Narrow" w:eastAsia="Times New Roman" w:hAnsi="Arial Narrow" w:cs="Times New Roman"/>
          <w:bCs/>
          <w:lang w:val="en-US"/>
        </w:rPr>
        <w:t>godinu</w:t>
      </w:r>
      <w:proofErr w:type="spellEnd"/>
    </w:p>
    <w:p w14:paraId="23C6F23C" w14:textId="1D1634C5" w:rsidR="00FC087E" w:rsidRPr="00FC087E" w:rsidRDefault="00FC087E" w:rsidP="00FC087E">
      <w:pPr>
        <w:numPr>
          <w:ilvl w:val="0"/>
          <w:numId w:val="9"/>
        </w:numPr>
        <w:tabs>
          <w:tab w:val="left" w:pos="390"/>
          <w:tab w:val="left" w:pos="3105"/>
        </w:tabs>
        <w:rPr>
          <w:rFonts w:ascii="Arial Narrow" w:eastAsia="Times New Roman" w:hAnsi="Arial Narrow" w:cs="Times New Roman"/>
          <w:bCs/>
          <w:lang w:val="en-US"/>
        </w:rPr>
      </w:pPr>
      <w:proofErr w:type="spellStart"/>
      <w:r w:rsidRPr="00FC087E">
        <w:rPr>
          <w:rFonts w:ascii="Arial Narrow" w:eastAsia="Times New Roman" w:hAnsi="Arial Narrow" w:cs="Times New Roman"/>
          <w:bCs/>
          <w:lang w:val="en-US"/>
        </w:rPr>
        <w:t>Odluka</w:t>
      </w:r>
      <w:proofErr w:type="spellEnd"/>
      <w:r w:rsidRPr="00FC087E">
        <w:rPr>
          <w:rFonts w:ascii="Arial Narrow" w:eastAsia="Times New Roman" w:hAnsi="Arial Narrow" w:cs="Times New Roman"/>
          <w:bCs/>
          <w:lang w:val="en-US"/>
        </w:rPr>
        <w:t xml:space="preserve"> o I. </w:t>
      </w:r>
      <w:proofErr w:type="spellStart"/>
      <w:r w:rsidRPr="00FC087E">
        <w:rPr>
          <w:rFonts w:ascii="Arial Narrow" w:eastAsia="Times New Roman" w:hAnsi="Arial Narrow" w:cs="Times New Roman"/>
          <w:bCs/>
          <w:lang w:val="en-US"/>
        </w:rPr>
        <w:t>izmjenama</w:t>
      </w:r>
      <w:proofErr w:type="spellEnd"/>
      <w:r w:rsidRPr="00FC087E">
        <w:rPr>
          <w:rFonts w:ascii="Arial Narrow" w:eastAsia="Times New Roman" w:hAnsi="Arial Narrow" w:cs="Times New Roman"/>
          <w:bCs/>
          <w:lang w:val="en-US"/>
        </w:rPr>
        <w:t xml:space="preserve"> i </w:t>
      </w:r>
      <w:proofErr w:type="spellStart"/>
      <w:r w:rsidRPr="00FC087E">
        <w:rPr>
          <w:rFonts w:ascii="Arial Narrow" w:eastAsia="Times New Roman" w:hAnsi="Arial Narrow" w:cs="Times New Roman"/>
          <w:bCs/>
          <w:lang w:val="en-US"/>
        </w:rPr>
        <w:t>dopunama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Programa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predškolskog</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obrazovanja</w:t>
      </w:r>
      <w:proofErr w:type="spellEnd"/>
      <w:r w:rsidRPr="00FC087E">
        <w:rPr>
          <w:rFonts w:ascii="Arial Narrow" w:eastAsia="Times New Roman" w:hAnsi="Arial Narrow" w:cs="Times New Roman"/>
          <w:bCs/>
          <w:lang w:val="en-US"/>
        </w:rPr>
        <w:t xml:space="preserve"> za 2025. </w:t>
      </w:r>
      <w:proofErr w:type="spellStart"/>
      <w:r w:rsidRPr="00FC087E">
        <w:rPr>
          <w:rFonts w:ascii="Arial Narrow" w:eastAsia="Times New Roman" w:hAnsi="Arial Narrow" w:cs="Times New Roman"/>
          <w:bCs/>
          <w:lang w:val="en-US"/>
        </w:rPr>
        <w:t>godinu</w:t>
      </w:r>
      <w:proofErr w:type="spellEnd"/>
    </w:p>
    <w:p w14:paraId="2247BFD7" w14:textId="49682A39" w:rsidR="00FC087E" w:rsidRPr="00FC087E" w:rsidRDefault="00FC087E" w:rsidP="00FC087E">
      <w:pPr>
        <w:numPr>
          <w:ilvl w:val="0"/>
          <w:numId w:val="9"/>
        </w:numPr>
        <w:tabs>
          <w:tab w:val="left" w:pos="390"/>
          <w:tab w:val="left" w:pos="3105"/>
        </w:tabs>
        <w:rPr>
          <w:rFonts w:ascii="Arial Narrow" w:eastAsia="Times New Roman" w:hAnsi="Arial Narrow" w:cs="Times New Roman"/>
          <w:bCs/>
          <w:lang w:val="en-US"/>
        </w:rPr>
      </w:pPr>
      <w:proofErr w:type="spellStart"/>
      <w:r w:rsidRPr="00FC087E">
        <w:rPr>
          <w:rFonts w:ascii="Arial Narrow" w:eastAsia="Times New Roman" w:hAnsi="Arial Narrow" w:cs="Times New Roman"/>
          <w:bCs/>
          <w:lang w:val="en-US"/>
        </w:rPr>
        <w:t>Odluka</w:t>
      </w:r>
      <w:proofErr w:type="spellEnd"/>
      <w:r w:rsidRPr="00FC087E">
        <w:rPr>
          <w:rFonts w:ascii="Arial Narrow" w:eastAsia="Times New Roman" w:hAnsi="Arial Narrow" w:cs="Times New Roman"/>
          <w:bCs/>
          <w:lang w:val="en-US"/>
        </w:rPr>
        <w:t xml:space="preserve"> o I. </w:t>
      </w:r>
      <w:proofErr w:type="spellStart"/>
      <w:r w:rsidRPr="00FC087E">
        <w:rPr>
          <w:rFonts w:ascii="Arial Narrow" w:eastAsia="Times New Roman" w:hAnsi="Arial Narrow" w:cs="Times New Roman"/>
          <w:bCs/>
          <w:lang w:val="en-US"/>
        </w:rPr>
        <w:t>izmjenama</w:t>
      </w:r>
      <w:proofErr w:type="spellEnd"/>
      <w:r w:rsidRPr="00FC087E">
        <w:rPr>
          <w:rFonts w:ascii="Arial Narrow" w:eastAsia="Times New Roman" w:hAnsi="Arial Narrow" w:cs="Times New Roman"/>
          <w:bCs/>
          <w:lang w:val="en-US"/>
        </w:rPr>
        <w:t xml:space="preserve"> i </w:t>
      </w:r>
      <w:proofErr w:type="spellStart"/>
      <w:r w:rsidRPr="00FC087E">
        <w:rPr>
          <w:rFonts w:ascii="Arial Narrow" w:eastAsia="Times New Roman" w:hAnsi="Arial Narrow" w:cs="Times New Roman"/>
          <w:bCs/>
          <w:lang w:val="en-US"/>
        </w:rPr>
        <w:t>dopunama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Programa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školskog</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obrazovanja</w:t>
      </w:r>
      <w:proofErr w:type="spellEnd"/>
      <w:r w:rsidRPr="00FC087E">
        <w:rPr>
          <w:rFonts w:ascii="Arial Narrow" w:eastAsia="Times New Roman" w:hAnsi="Arial Narrow" w:cs="Times New Roman"/>
          <w:bCs/>
          <w:lang w:val="en-US"/>
        </w:rPr>
        <w:t xml:space="preserve"> za 2025. </w:t>
      </w:r>
      <w:proofErr w:type="spellStart"/>
      <w:r w:rsidRPr="00FC087E">
        <w:rPr>
          <w:rFonts w:ascii="Arial Narrow" w:eastAsia="Times New Roman" w:hAnsi="Arial Narrow" w:cs="Times New Roman"/>
          <w:bCs/>
          <w:lang w:val="en-US"/>
        </w:rPr>
        <w:t>godinu</w:t>
      </w:r>
      <w:proofErr w:type="spellEnd"/>
    </w:p>
    <w:p w14:paraId="35975EFE" w14:textId="7D312A0C" w:rsidR="00FC087E" w:rsidRPr="00FC087E" w:rsidRDefault="00FC087E" w:rsidP="00FC087E">
      <w:pPr>
        <w:numPr>
          <w:ilvl w:val="0"/>
          <w:numId w:val="9"/>
        </w:numPr>
        <w:tabs>
          <w:tab w:val="left" w:pos="390"/>
          <w:tab w:val="left" w:pos="3105"/>
        </w:tabs>
        <w:rPr>
          <w:rFonts w:ascii="Arial Narrow" w:eastAsia="Times New Roman" w:hAnsi="Arial Narrow" w:cs="Times New Roman"/>
          <w:bCs/>
          <w:lang w:val="en-US"/>
        </w:rPr>
      </w:pPr>
      <w:proofErr w:type="spellStart"/>
      <w:r w:rsidRPr="00FC087E">
        <w:rPr>
          <w:rFonts w:ascii="Arial Narrow" w:eastAsia="Times New Roman" w:hAnsi="Arial Narrow" w:cs="Times New Roman"/>
          <w:bCs/>
          <w:lang w:val="en-US"/>
        </w:rPr>
        <w:t>Odluka</w:t>
      </w:r>
      <w:proofErr w:type="spellEnd"/>
      <w:r w:rsidRPr="00FC087E">
        <w:rPr>
          <w:rFonts w:ascii="Arial Narrow" w:eastAsia="Times New Roman" w:hAnsi="Arial Narrow" w:cs="Times New Roman"/>
          <w:bCs/>
          <w:lang w:val="en-US"/>
        </w:rPr>
        <w:t xml:space="preserve"> o I. </w:t>
      </w:r>
      <w:proofErr w:type="spellStart"/>
      <w:r w:rsidRPr="00FC087E">
        <w:rPr>
          <w:rFonts w:ascii="Arial Narrow" w:eastAsia="Times New Roman" w:hAnsi="Arial Narrow" w:cs="Times New Roman"/>
          <w:bCs/>
          <w:lang w:val="en-US"/>
        </w:rPr>
        <w:t>izmjenama</w:t>
      </w:r>
      <w:proofErr w:type="spellEnd"/>
      <w:r w:rsidRPr="00FC087E">
        <w:rPr>
          <w:rFonts w:ascii="Arial Narrow" w:eastAsia="Times New Roman" w:hAnsi="Arial Narrow" w:cs="Times New Roman"/>
          <w:bCs/>
          <w:lang w:val="en-US"/>
        </w:rPr>
        <w:t xml:space="preserve"> i </w:t>
      </w:r>
      <w:proofErr w:type="spellStart"/>
      <w:r w:rsidRPr="00FC087E">
        <w:rPr>
          <w:rFonts w:ascii="Arial Narrow" w:eastAsia="Times New Roman" w:hAnsi="Arial Narrow" w:cs="Times New Roman"/>
          <w:bCs/>
          <w:lang w:val="en-US"/>
        </w:rPr>
        <w:t>dopunama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Programa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gradnje</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objekata</w:t>
      </w:r>
      <w:proofErr w:type="spellEnd"/>
      <w:r w:rsidRPr="00FC087E">
        <w:rPr>
          <w:rFonts w:ascii="Arial Narrow" w:eastAsia="Times New Roman" w:hAnsi="Arial Narrow" w:cs="Times New Roman"/>
          <w:bCs/>
          <w:lang w:val="en-US"/>
        </w:rPr>
        <w:t xml:space="preserve"> i </w:t>
      </w:r>
      <w:proofErr w:type="spellStart"/>
      <w:r w:rsidRPr="00FC087E">
        <w:rPr>
          <w:rFonts w:ascii="Arial Narrow" w:eastAsia="Times New Roman" w:hAnsi="Arial Narrow" w:cs="Times New Roman"/>
          <w:bCs/>
          <w:lang w:val="en-US"/>
        </w:rPr>
        <w:t>uređaja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komunalne</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infrastrukture</w:t>
      </w:r>
      <w:proofErr w:type="spellEnd"/>
      <w:r w:rsidRPr="00FC087E">
        <w:rPr>
          <w:rFonts w:ascii="Arial Narrow" w:eastAsia="Times New Roman" w:hAnsi="Arial Narrow" w:cs="Times New Roman"/>
          <w:bCs/>
          <w:lang w:val="en-US"/>
        </w:rPr>
        <w:t xml:space="preserve"> za 2025. </w:t>
      </w:r>
      <w:proofErr w:type="spellStart"/>
      <w:r w:rsidRPr="00FC087E">
        <w:rPr>
          <w:rFonts w:ascii="Arial Narrow" w:eastAsia="Times New Roman" w:hAnsi="Arial Narrow" w:cs="Times New Roman"/>
          <w:bCs/>
          <w:lang w:val="en-US"/>
        </w:rPr>
        <w:t>godinu</w:t>
      </w:r>
      <w:proofErr w:type="spellEnd"/>
    </w:p>
    <w:p w14:paraId="0B23FF7B" w14:textId="0EB44415" w:rsidR="00FC087E" w:rsidRPr="00FC087E" w:rsidRDefault="00FC087E" w:rsidP="00FC087E">
      <w:pPr>
        <w:numPr>
          <w:ilvl w:val="0"/>
          <w:numId w:val="9"/>
        </w:numPr>
        <w:tabs>
          <w:tab w:val="left" w:pos="390"/>
          <w:tab w:val="left" w:pos="3105"/>
        </w:tabs>
        <w:rPr>
          <w:rFonts w:ascii="Arial Narrow" w:eastAsia="Times New Roman" w:hAnsi="Arial Narrow" w:cs="Times New Roman"/>
          <w:bCs/>
          <w:lang w:val="en-US"/>
        </w:rPr>
      </w:pPr>
      <w:proofErr w:type="spellStart"/>
      <w:r w:rsidRPr="00FC087E">
        <w:rPr>
          <w:rFonts w:ascii="Arial Narrow" w:eastAsia="Times New Roman" w:hAnsi="Arial Narrow" w:cs="Times New Roman"/>
          <w:bCs/>
          <w:lang w:val="en-US"/>
        </w:rPr>
        <w:t>Odluka</w:t>
      </w:r>
      <w:proofErr w:type="spellEnd"/>
      <w:r w:rsidRPr="00FC087E">
        <w:rPr>
          <w:rFonts w:ascii="Arial Narrow" w:eastAsia="Times New Roman" w:hAnsi="Arial Narrow" w:cs="Times New Roman"/>
          <w:bCs/>
          <w:lang w:val="en-US"/>
        </w:rPr>
        <w:t xml:space="preserve"> o I. </w:t>
      </w:r>
      <w:proofErr w:type="spellStart"/>
      <w:r w:rsidRPr="00FC087E">
        <w:rPr>
          <w:rFonts w:ascii="Arial Narrow" w:eastAsia="Times New Roman" w:hAnsi="Arial Narrow" w:cs="Times New Roman"/>
          <w:bCs/>
          <w:lang w:val="en-US"/>
        </w:rPr>
        <w:t>izmjenama</w:t>
      </w:r>
      <w:proofErr w:type="spellEnd"/>
      <w:r w:rsidRPr="00FC087E">
        <w:rPr>
          <w:rFonts w:ascii="Arial Narrow" w:eastAsia="Times New Roman" w:hAnsi="Arial Narrow" w:cs="Times New Roman"/>
          <w:bCs/>
          <w:lang w:val="en-US"/>
        </w:rPr>
        <w:t xml:space="preserve"> i </w:t>
      </w:r>
      <w:proofErr w:type="spellStart"/>
      <w:r w:rsidRPr="00FC087E">
        <w:rPr>
          <w:rFonts w:ascii="Arial Narrow" w:eastAsia="Times New Roman" w:hAnsi="Arial Narrow" w:cs="Times New Roman"/>
          <w:bCs/>
          <w:lang w:val="en-US"/>
        </w:rPr>
        <w:t>dopunama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Programa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javnih</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potreba</w:t>
      </w:r>
      <w:proofErr w:type="spellEnd"/>
      <w:r w:rsidRPr="00FC087E">
        <w:rPr>
          <w:rFonts w:ascii="Arial Narrow" w:eastAsia="Times New Roman" w:hAnsi="Arial Narrow" w:cs="Times New Roman"/>
          <w:bCs/>
          <w:lang w:val="en-US"/>
        </w:rPr>
        <w:t xml:space="preserve"> u </w:t>
      </w:r>
      <w:proofErr w:type="spellStart"/>
      <w:r w:rsidRPr="00FC087E">
        <w:rPr>
          <w:rFonts w:ascii="Arial Narrow" w:eastAsia="Times New Roman" w:hAnsi="Arial Narrow" w:cs="Times New Roman"/>
          <w:bCs/>
          <w:lang w:val="en-US"/>
        </w:rPr>
        <w:t>kulturi</w:t>
      </w:r>
      <w:proofErr w:type="spellEnd"/>
      <w:r w:rsidRPr="00FC087E">
        <w:rPr>
          <w:rFonts w:ascii="Arial Narrow" w:eastAsia="Times New Roman" w:hAnsi="Arial Narrow" w:cs="Times New Roman"/>
          <w:bCs/>
          <w:lang w:val="en-US"/>
        </w:rPr>
        <w:t xml:space="preserve"> za 2025. </w:t>
      </w:r>
      <w:proofErr w:type="spellStart"/>
      <w:r w:rsidRPr="00FC087E">
        <w:rPr>
          <w:rFonts w:ascii="Arial Narrow" w:eastAsia="Times New Roman" w:hAnsi="Arial Narrow" w:cs="Times New Roman"/>
          <w:bCs/>
          <w:lang w:val="en-US"/>
        </w:rPr>
        <w:t>godinu</w:t>
      </w:r>
      <w:proofErr w:type="spellEnd"/>
    </w:p>
    <w:p w14:paraId="7F0CD6EA" w14:textId="26CC01BC" w:rsidR="00FC087E" w:rsidRPr="00FC087E" w:rsidRDefault="00FC087E" w:rsidP="00FC087E">
      <w:pPr>
        <w:numPr>
          <w:ilvl w:val="0"/>
          <w:numId w:val="9"/>
        </w:numPr>
        <w:tabs>
          <w:tab w:val="left" w:pos="390"/>
          <w:tab w:val="left" w:pos="3105"/>
        </w:tabs>
        <w:rPr>
          <w:rFonts w:ascii="Arial Narrow" w:eastAsia="Times New Roman" w:hAnsi="Arial Narrow" w:cs="Times New Roman"/>
          <w:bCs/>
          <w:lang w:val="en-US"/>
        </w:rPr>
      </w:pPr>
      <w:proofErr w:type="spellStart"/>
      <w:r w:rsidRPr="00FC087E">
        <w:rPr>
          <w:rFonts w:ascii="Arial Narrow" w:eastAsia="Times New Roman" w:hAnsi="Arial Narrow" w:cs="Times New Roman"/>
          <w:bCs/>
          <w:lang w:val="en-US"/>
        </w:rPr>
        <w:lastRenderedPageBreak/>
        <w:t>Odluka</w:t>
      </w:r>
      <w:proofErr w:type="spellEnd"/>
      <w:r w:rsidRPr="00FC087E">
        <w:rPr>
          <w:rFonts w:ascii="Arial Narrow" w:eastAsia="Times New Roman" w:hAnsi="Arial Narrow" w:cs="Times New Roman"/>
          <w:bCs/>
          <w:lang w:val="en-US"/>
        </w:rPr>
        <w:t xml:space="preserve"> o I. </w:t>
      </w:r>
      <w:proofErr w:type="spellStart"/>
      <w:r w:rsidRPr="00FC087E">
        <w:rPr>
          <w:rFonts w:ascii="Arial Narrow" w:eastAsia="Times New Roman" w:hAnsi="Arial Narrow" w:cs="Times New Roman"/>
          <w:bCs/>
          <w:lang w:val="en-US"/>
        </w:rPr>
        <w:t>izmjenama</w:t>
      </w:r>
      <w:proofErr w:type="spellEnd"/>
      <w:r w:rsidRPr="00FC087E">
        <w:rPr>
          <w:rFonts w:ascii="Arial Narrow" w:eastAsia="Times New Roman" w:hAnsi="Arial Narrow" w:cs="Times New Roman"/>
          <w:bCs/>
          <w:lang w:val="en-US"/>
        </w:rPr>
        <w:t xml:space="preserve"> i </w:t>
      </w:r>
      <w:proofErr w:type="spellStart"/>
      <w:r w:rsidRPr="00FC087E">
        <w:rPr>
          <w:rFonts w:ascii="Arial Narrow" w:eastAsia="Times New Roman" w:hAnsi="Arial Narrow" w:cs="Times New Roman"/>
          <w:bCs/>
          <w:lang w:val="en-US"/>
        </w:rPr>
        <w:t>dopunama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Programa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socijalne</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zaštite</w:t>
      </w:r>
      <w:proofErr w:type="spellEnd"/>
      <w:r w:rsidRPr="00FC087E">
        <w:rPr>
          <w:rFonts w:ascii="Arial Narrow" w:eastAsia="Times New Roman" w:hAnsi="Arial Narrow" w:cs="Times New Roman"/>
          <w:bCs/>
          <w:lang w:val="en-US"/>
        </w:rPr>
        <w:t xml:space="preserve"> za 2025. </w:t>
      </w:r>
      <w:proofErr w:type="spellStart"/>
      <w:r w:rsidRPr="00FC087E">
        <w:rPr>
          <w:rFonts w:ascii="Arial Narrow" w:eastAsia="Times New Roman" w:hAnsi="Arial Narrow" w:cs="Times New Roman"/>
          <w:bCs/>
          <w:lang w:val="en-US"/>
        </w:rPr>
        <w:t>godinu</w:t>
      </w:r>
      <w:proofErr w:type="spellEnd"/>
    </w:p>
    <w:p w14:paraId="2A9DC8EB" w14:textId="5DF2D37C" w:rsidR="00FC087E" w:rsidRPr="00FC087E" w:rsidRDefault="00FC087E" w:rsidP="00FC087E">
      <w:pPr>
        <w:numPr>
          <w:ilvl w:val="0"/>
          <w:numId w:val="9"/>
        </w:numPr>
        <w:tabs>
          <w:tab w:val="left" w:pos="390"/>
          <w:tab w:val="left" w:pos="3105"/>
        </w:tabs>
        <w:rPr>
          <w:rFonts w:ascii="Arial Narrow" w:eastAsia="Times New Roman" w:hAnsi="Arial Narrow" w:cs="Times New Roman"/>
          <w:bCs/>
          <w:lang w:val="en-US"/>
        </w:rPr>
      </w:pPr>
      <w:proofErr w:type="spellStart"/>
      <w:r w:rsidRPr="00FC087E">
        <w:rPr>
          <w:rFonts w:ascii="Arial Narrow" w:eastAsia="Times New Roman" w:hAnsi="Arial Narrow" w:cs="Times New Roman"/>
          <w:bCs/>
          <w:lang w:val="en-US"/>
        </w:rPr>
        <w:t>Odluka</w:t>
      </w:r>
      <w:proofErr w:type="spellEnd"/>
      <w:r w:rsidRPr="00FC087E">
        <w:rPr>
          <w:rFonts w:ascii="Arial Narrow" w:eastAsia="Times New Roman" w:hAnsi="Arial Narrow" w:cs="Times New Roman"/>
          <w:bCs/>
          <w:lang w:val="en-US"/>
        </w:rPr>
        <w:t xml:space="preserve"> o I. </w:t>
      </w:r>
      <w:proofErr w:type="spellStart"/>
      <w:r w:rsidRPr="00FC087E">
        <w:rPr>
          <w:rFonts w:ascii="Arial Narrow" w:eastAsia="Times New Roman" w:hAnsi="Arial Narrow" w:cs="Times New Roman"/>
          <w:bCs/>
          <w:lang w:val="en-US"/>
        </w:rPr>
        <w:t>izmjenama</w:t>
      </w:r>
      <w:proofErr w:type="spellEnd"/>
      <w:r w:rsidRPr="00FC087E">
        <w:rPr>
          <w:rFonts w:ascii="Arial Narrow" w:eastAsia="Times New Roman" w:hAnsi="Arial Narrow" w:cs="Times New Roman"/>
          <w:bCs/>
          <w:lang w:val="en-US"/>
        </w:rPr>
        <w:t xml:space="preserve"> i </w:t>
      </w:r>
      <w:proofErr w:type="spellStart"/>
      <w:r w:rsidRPr="00FC087E">
        <w:rPr>
          <w:rFonts w:ascii="Arial Narrow" w:eastAsia="Times New Roman" w:hAnsi="Arial Narrow" w:cs="Times New Roman"/>
          <w:bCs/>
          <w:lang w:val="en-US"/>
        </w:rPr>
        <w:t>dopunama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Programa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održavanja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komunalne</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infrastrukture</w:t>
      </w:r>
      <w:proofErr w:type="spellEnd"/>
      <w:r w:rsidRPr="00FC087E">
        <w:rPr>
          <w:rFonts w:ascii="Arial Narrow" w:eastAsia="Times New Roman" w:hAnsi="Arial Narrow" w:cs="Times New Roman"/>
          <w:bCs/>
          <w:lang w:val="en-US"/>
        </w:rPr>
        <w:t xml:space="preserve"> za 2025. </w:t>
      </w:r>
      <w:proofErr w:type="spellStart"/>
      <w:r w:rsidRPr="00FC087E">
        <w:rPr>
          <w:rFonts w:ascii="Arial Narrow" w:eastAsia="Times New Roman" w:hAnsi="Arial Narrow" w:cs="Times New Roman"/>
          <w:bCs/>
          <w:lang w:val="en-US"/>
        </w:rPr>
        <w:t>godinu</w:t>
      </w:r>
      <w:proofErr w:type="spellEnd"/>
    </w:p>
    <w:p w14:paraId="0231A73B" w14:textId="19EE8E04" w:rsidR="00FC087E" w:rsidRPr="00FC087E" w:rsidRDefault="00FC087E" w:rsidP="00FC087E">
      <w:pPr>
        <w:numPr>
          <w:ilvl w:val="0"/>
          <w:numId w:val="9"/>
        </w:numPr>
        <w:tabs>
          <w:tab w:val="left" w:pos="390"/>
          <w:tab w:val="left" w:pos="3105"/>
        </w:tabs>
        <w:rPr>
          <w:rFonts w:ascii="Arial Narrow" w:eastAsia="Times New Roman" w:hAnsi="Arial Narrow" w:cs="Times New Roman"/>
          <w:bCs/>
          <w:lang w:val="en-US"/>
        </w:rPr>
      </w:pPr>
      <w:proofErr w:type="spellStart"/>
      <w:r w:rsidRPr="00FC087E">
        <w:rPr>
          <w:rFonts w:ascii="Arial Narrow" w:eastAsia="Times New Roman" w:hAnsi="Arial Narrow" w:cs="Times New Roman"/>
          <w:bCs/>
          <w:lang w:val="en-US"/>
        </w:rPr>
        <w:t>Odluka</w:t>
      </w:r>
      <w:proofErr w:type="spellEnd"/>
      <w:r w:rsidRPr="00FC087E">
        <w:rPr>
          <w:rFonts w:ascii="Arial Narrow" w:eastAsia="Times New Roman" w:hAnsi="Arial Narrow" w:cs="Times New Roman"/>
          <w:bCs/>
          <w:lang w:val="en-US"/>
        </w:rPr>
        <w:t xml:space="preserve"> o I. </w:t>
      </w:r>
      <w:proofErr w:type="spellStart"/>
      <w:r w:rsidRPr="00FC087E">
        <w:rPr>
          <w:rFonts w:ascii="Arial Narrow" w:eastAsia="Times New Roman" w:hAnsi="Arial Narrow" w:cs="Times New Roman"/>
          <w:bCs/>
          <w:lang w:val="en-US"/>
        </w:rPr>
        <w:t>izmjenama</w:t>
      </w:r>
      <w:proofErr w:type="spellEnd"/>
      <w:r w:rsidRPr="00FC087E">
        <w:rPr>
          <w:rFonts w:ascii="Arial Narrow" w:eastAsia="Times New Roman" w:hAnsi="Arial Narrow" w:cs="Times New Roman"/>
          <w:bCs/>
          <w:lang w:val="en-US"/>
        </w:rPr>
        <w:t xml:space="preserve"> i </w:t>
      </w:r>
      <w:proofErr w:type="spellStart"/>
      <w:r w:rsidRPr="00FC087E">
        <w:rPr>
          <w:rFonts w:ascii="Arial Narrow" w:eastAsia="Times New Roman" w:hAnsi="Arial Narrow" w:cs="Times New Roman"/>
          <w:bCs/>
          <w:lang w:val="en-US"/>
        </w:rPr>
        <w:t>dopunama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Programa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zaštite</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okoliša</w:t>
      </w:r>
      <w:proofErr w:type="spellEnd"/>
      <w:r w:rsidRPr="00FC087E">
        <w:rPr>
          <w:rFonts w:ascii="Arial Narrow" w:eastAsia="Times New Roman" w:hAnsi="Arial Narrow" w:cs="Times New Roman"/>
          <w:bCs/>
          <w:lang w:val="en-US"/>
        </w:rPr>
        <w:t xml:space="preserve"> za 2025. </w:t>
      </w:r>
      <w:proofErr w:type="spellStart"/>
      <w:r w:rsidRPr="00FC087E">
        <w:rPr>
          <w:rFonts w:ascii="Arial Narrow" w:eastAsia="Times New Roman" w:hAnsi="Arial Narrow" w:cs="Times New Roman"/>
          <w:bCs/>
          <w:lang w:val="en-US"/>
        </w:rPr>
        <w:t>godinu</w:t>
      </w:r>
      <w:proofErr w:type="spellEnd"/>
    </w:p>
    <w:p w14:paraId="45E93D54" w14:textId="5473A183" w:rsidR="00FC087E" w:rsidRPr="00FC087E" w:rsidRDefault="00FC087E" w:rsidP="00FC087E">
      <w:pPr>
        <w:numPr>
          <w:ilvl w:val="0"/>
          <w:numId w:val="9"/>
        </w:numPr>
        <w:tabs>
          <w:tab w:val="left" w:pos="390"/>
          <w:tab w:val="left" w:pos="3105"/>
        </w:tabs>
        <w:rPr>
          <w:rFonts w:ascii="Arial Narrow" w:eastAsia="Times New Roman" w:hAnsi="Arial Narrow" w:cs="Times New Roman"/>
          <w:bCs/>
          <w:lang w:val="en-US"/>
        </w:rPr>
      </w:pPr>
      <w:proofErr w:type="spellStart"/>
      <w:r w:rsidRPr="00FC087E">
        <w:rPr>
          <w:rFonts w:ascii="Arial Narrow" w:eastAsia="Times New Roman" w:hAnsi="Arial Narrow" w:cs="Times New Roman"/>
          <w:bCs/>
          <w:lang w:val="en-US"/>
        </w:rPr>
        <w:t>Odluka</w:t>
      </w:r>
      <w:proofErr w:type="spellEnd"/>
      <w:r w:rsidRPr="00FC087E">
        <w:rPr>
          <w:rFonts w:ascii="Arial Narrow" w:eastAsia="Times New Roman" w:hAnsi="Arial Narrow" w:cs="Times New Roman"/>
          <w:bCs/>
          <w:lang w:val="en-US"/>
        </w:rPr>
        <w:t xml:space="preserve"> o I. </w:t>
      </w:r>
      <w:proofErr w:type="spellStart"/>
      <w:r w:rsidRPr="00FC087E">
        <w:rPr>
          <w:rFonts w:ascii="Arial Narrow" w:eastAsia="Times New Roman" w:hAnsi="Arial Narrow" w:cs="Times New Roman"/>
          <w:bCs/>
          <w:lang w:val="en-US"/>
        </w:rPr>
        <w:t>izmjenama</w:t>
      </w:r>
      <w:proofErr w:type="spellEnd"/>
      <w:r w:rsidRPr="00FC087E">
        <w:rPr>
          <w:rFonts w:ascii="Arial Narrow" w:eastAsia="Times New Roman" w:hAnsi="Arial Narrow" w:cs="Times New Roman"/>
          <w:bCs/>
          <w:lang w:val="en-US"/>
        </w:rPr>
        <w:t xml:space="preserve"> i </w:t>
      </w:r>
      <w:proofErr w:type="spellStart"/>
      <w:r w:rsidRPr="00FC087E">
        <w:rPr>
          <w:rFonts w:ascii="Arial Narrow" w:eastAsia="Times New Roman" w:hAnsi="Arial Narrow" w:cs="Times New Roman"/>
          <w:bCs/>
          <w:lang w:val="en-US"/>
        </w:rPr>
        <w:t>dopunama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Programa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vatrogasne</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službe</w:t>
      </w:r>
      <w:proofErr w:type="spellEnd"/>
      <w:r w:rsidRPr="00FC087E">
        <w:rPr>
          <w:rFonts w:ascii="Arial Narrow" w:eastAsia="Times New Roman" w:hAnsi="Arial Narrow" w:cs="Times New Roman"/>
          <w:bCs/>
          <w:lang w:val="en-US"/>
        </w:rPr>
        <w:t xml:space="preserve"> i </w:t>
      </w:r>
      <w:proofErr w:type="spellStart"/>
      <w:r w:rsidRPr="00FC087E">
        <w:rPr>
          <w:rFonts w:ascii="Arial Narrow" w:eastAsia="Times New Roman" w:hAnsi="Arial Narrow" w:cs="Times New Roman"/>
          <w:bCs/>
          <w:lang w:val="en-US"/>
        </w:rPr>
        <w:t>zaštite</w:t>
      </w:r>
      <w:proofErr w:type="spellEnd"/>
      <w:r w:rsidRPr="00FC087E">
        <w:rPr>
          <w:rFonts w:ascii="Arial Narrow" w:eastAsia="Times New Roman" w:hAnsi="Arial Narrow" w:cs="Times New Roman"/>
          <w:bCs/>
          <w:lang w:val="en-US"/>
        </w:rPr>
        <w:t xml:space="preserve"> za 2025. </w:t>
      </w:r>
      <w:proofErr w:type="spellStart"/>
      <w:r w:rsidRPr="00FC087E">
        <w:rPr>
          <w:rFonts w:ascii="Arial Narrow" w:eastAsia="Times New Roman" w:hAnsi="Arial Narrow" w:cs="Times New Roman"/>
          <w:bCs/>
          <w:lang w:val="en-US"/>
        </w:rPr>
        <w:t>godinu</w:t>
      </w:r>
      <w:proofErr w:type="spellEnd"/>
    </w:p>
    <w:p w14:paraId="1FE29085" w14:textId="1661C826" w:rsidR="00FC087E" w:rsidRPr="00FC087E" w:rsidRDefault="00FC087E" w:rsidP="00FC087E">
      <w:pPr>
        <w:numPr>
          <w:ilvl w:val="0"/>
          <w:numId w:val="9"/>
        </w:numPr>
        <w:tabs>
          <w:tab w:val="left" w:pos="390"/>
          <w:tab w:val="left" w:pos="3105"/>
        </w:tabs>
        <w:rPr>
          <w:rFonts w:ascii="Arial Narrow" w:eastAsia="Times New Roman" w:hAnsi="Arial Narrow" w:cs="Times New Roman"/>
          <w:bCs/>
          <w:lang w:val="en-US"/>
        </w:rPr>
      </w:pPr>
      <w:proofErr w:type="spellStart"/>
      <w:r w:rsidRPr="00FC087E">
        <w:rPr>
          <w:rFonts w:ascii="Arial Narrow" w:eastAsia="Times New Roman" w:hAnsi="Arial Narrow" w:cs="Times New Roman"/>
          <w:bCs/>
          <w:lang w:val="en-US"/>
        </w:rPr>
        <w:t>Odluka</w:t>
      </w:r>
      <w:proofErr w:type="spellEnd"/>
      <w:r w:rsidRPr="00FC087E">
        <w:rPr>
          <w:rFonts w:ascii="Arial Narrow" w:eastAsia="Times New Roman" w:hAnsi="Arial Narrow" w:cs="Times New Roman"/>
          <w:bCs/>
          <w:lang w:val="en-US"/>
        </w:rPr>
        <w:t xml:space="preserve"> o I. </w:t>
      </w:r>
      <w:proofErr w:type="spellStart"/>
      <w:r w:rsidRPr="00FC087E">
        <w:rPr>
          <w:rFonts w:ascii="Arial Narrow" w:eastAsia="Times New Roman" w:hAnsi="Arial Narrow" w:cs="Times New Roman"/>
          <w:bCs/>
          <w:lang w:val="en-US"/>
        </w:rPr>
        <w:t>izmjenama</w:t>
      </w:r>
      <w:proofErr w:type="spellEnd"/>
      <w:r w:rsidRPr="00FC087E">
        <w:rPr>
          <w:rFonts w:ascii="Arial Narrow" w:eastAsia="Times New Roman" w:hAnsi="Arial Narrow" w:cs="Times New Roman"/>
          <w:bCs/>
          <w:lang w:val="en-US"/>
        </w:rPr>
        <w:t xml:space="preserve"> i </w:t>
      </w:r>
      <w:proofErr w:type="spellStart"/>
      <w:r w:rsidRPr="00FC087E">
        <w:rPr>
          <w:rFonts w:ascii="Arial Narrow" w:eastAsia="Times New Roman" w:hAnsi="Arial Narrow" w:cs="Times New Roman"/>
          <w:bCs/>
          <w:lang w:val="en-US"/>
        </w:rPr>
        <w:t>dopunama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Programa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turizma</w:t>
      </w:r>
      <w:proofErr w:type="spellEnd"/>
      <w:r w:rsidRPr="00FC087E">
        <w:rPr>
          <w:rFonts w:ascii="Arial Narrow" w:eastAsia="Times New Roman" w:hAnsi="Arial Narrow" w:cs="Times New Roman"/>
          <w:bCs/>
          <w:lang w:val="en-US"/>
        </w:rPr>
        <w:t xml:space="preserve"> za 2025. </w:t>
      </w:r>
      <w:proofErr w:type="spellStart"/>
      <w:r w:rsidRPr="00FC087E">
        <w:rPr>
          <w:rFonts w:ascii="Arial Narrow" w:eastAsia="Times New Roman" w:hAnsi="Arial Narrow" w:cs="Times New Roman"/>
          <w:bCs/>
          <w:lang w:val="en-US"/>
        </w:rPr>
        <w:t>godinu</w:t>
      </w:r>
      <w:proofErr w:type="spellEnd"/>
    </w:p>
    <w:p w14:paraId="51CEEFFE" w14:textId="2A1233B9" w:rsidR="00FC087E" w:rsidRPr="00FC087E" w:rsidRDefault="00FC087E" w:rsidP="00FC087E">
      <w:pPr>
        <w:numPr>
          <w:ilvl w:val="0"/>
          <w:numId w:val="9"/>
        </w:numPr>
        <w:tabs>
          <w:tab w:val="left" w:pos="390"/>
          <w:tab w:val="left" w:pos="3105"/>
        </w:tabs>
        <w:rPr>
          <w:rFonts w:ascii="Arial Narrow" w:eastAsia="Times New Roman" w:hAnsi="Arial Narrow" w:cs="Times New Roman"/>
          <w:bCs/>
          <w:lang w:val="en-US"/>
        </w:rPr>
      </w:pPr>
      <w:proofErr w:type="spellStart"/>
      <w:r w:rsidRPr="00FC087E">
        <w:rPr>
          <w:rFonts w:ascii="Arial Narrow" w:eastAsia="Times New Roman" w:hAnsi="Arial Narrow" w:cs="Times New Roman"/>
          <w:bCs/>
          <w:lang w:val="en-US"/>
        </w:rPr>
        <w:t>Odluka</w:t>
      </w:r>
      <w:proofErr w:type="spellEnd"/>
      <w:r w:rsidRPr="00FC087E">
        <w:rPr>
          <w:rFonts w:ascii="Arial Narrow" w:eastAsia="Times New Roman" w:hAnsi="Arial Narrow" w:cs="Times New Roman"/>
          <w:bCs/>
          <w:lang w:val="en-US"/>
        </w:rPr>
        <w:t xml:space="preserve"> o I. </w:t>
      </w:r>
      <w:proofErr w:type="spellStart"/>
      <w:r w:rsidRPr="00FC087E">
        <w:rPr>
          <w:rFonts w:ascii="Arial Narrow" w:eastAsia="Times New Roman" w:hAnsi="Arial Narrow" w:cs="Times New Roman"/>
          <w:bCs/>
          <w:lang w:val="en-US"/>
        </w:rPr>
        <w:t>izmjenama</w:t>
      </w:r>
      <w:proofErr w:type="spellEnd"/>
      <w:r w:rsidRPr="00FC087E">
        <w:rPr>
          <w:rFonts w:ascii="Arial Narrow" w:eastAsia="Times New Roman" w:hAnsi="Arial Narrow" w:cs="Times New Roman"/>
          <w:bCs/>
          <w:lang w:val="en-US"/>
        </w:rPr>
        <w:t xml:space="preserve"> i </w:t>
      </w:r>
      <w:proofErr w:type="spellStart"/>
      <w:r w:rsidRPr="00FC087E">
        <w:rPr>
          <w:rFonts w:ascii="Arial Narrow" w:eastAsia="Times New Roman" w:hAnsi="Arial Narrow" w:cs="Times New Roman"/>
          <w:bCs/>
          <w:lang w:val="en-US"/>
        </w:rPr>
        <w:t>dopunama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Programa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uređenja</w:t>
      </w:r>
      <w:proofErr w:type="spellEnd"/>
      <w:r w:rsidRPr="00FC087E">
        <w:rPr>
          <w:rFonts w:ascii="Arial Narrow" w:eastAsia="Times New Roman" w:hAnsi="Arial Narrow" w:cs="Times New Roman"/>
          <w:bCs/>
          <w:lang w:val="en-US"/>
        </w:rPr>
        <w:t xml:space="preserve"> i </w:t>
      </w:r>
      <w:proofErr w:type="spellStart"/>
      <w:r w:rsidRPr="00FC087E">
        <w:rPr>
          <w:rFonts w:ascii="Arial Narrow" w:eastAsia="Times New Roman" w:hAnsi="Arial Narrow" w:cs="Times New Roman"/>
          <w:bCs/>
          <w:lang w:val="en-US"/>
        </w:rPr>
        <w:t>održavanja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prostora</w:t>
      </w:r>
      <w:proofErr w:type="spellEnd"/>
      <w:r w:rsidRPr="00FC087E">
        <w:rPr>
          <w:rFonts w:ascii="Arial Narrow" w:eastAsia="Times New Roman" w:hAnsi="Arial Narrow" w:cs="Times New Roman"/>
          <w:bCs/>
          <w:lang w:val="en-US"/>
        </w:rPr>
        <w:t xml:space="preserve"> na </w:t>
      </w:r>
      <w:proofErr w:type="spellStart"/>
      <w:r w:rsidRPr="00FC087E">
        <w:rPr>
          <w:rFonts w:ascii="Arial Narrow" w:eastAsia="Times New Roman" w:hAnsi="Arial Narrow" w:cs="Times New Roman"/>
          <w:bCs/>
          <w:lang w:val="en-US"/>
        </w:rPr>
        <w:t>području</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Općine</w:t>
      </w:r>
      <w:proofErr w:type="spellEnd"/>
      <w:r w:rsidRPr="00FC087E">
        <w:rPr>
          <w:rFonts w:ascii="Arial Narrow" w:eastAsia="Times New Roman" w:hAnsi="Arial Narrow" w:cs="Times New Roman"/>
          <w:bCs/>
          <w:lang w:val="en-US"/>
        </w:rPr>
        <w:t xml:space="preserve"> za 2025. </w:t>
      </w:r>
      <w:proofErr w:type="spellStart"/>
      <w:r w:rsidRPr="00FC087E">
        <w:rPr>
          <w:rFonts w:ascii="Arial Narrow" w:eastAsia="Times New Roman" w:hAnsi="Arial Narrow" w:cs="Times New Roman"/>
          <w:bCs/>
          <w:lang w:val="en-US"/>
        </w:rPr>
        <w:t>godinu</w:t>
      </w:r>
      <w:proofErr w:type="spellEnd"/>
    </w:p>
    <w:p w14:paraId="0AD9CD86" w14:textId="009DF1EB" w:rsidR="00FC087E" w:rsidRPr="00FC087E" w:rsidRDefault="00FC087E" w:rsidP="00FC087E">
      <w:pPr>
        <w:numPr>
          <w:ilvl w:val="0"/>
          <w:numId w:val="9"/>
        </w:numPr>
        <w:tabs>
          <w:tab w:val="left" w:pos="390"/>
          <w:tab w:val="left" w:pos="3105"/>
        </w:tabs>
        <w:rPr>
          <w:rFonts w:ascii="Arial Narrow" w:eastAsia="Times New Roman" w:hAnsi="Arial Narrow" w:cs="Times New Roman"/>
          <w:bCs/>
          <w:lang w:val="en-US"/>
        </w:rPr>
      </w:pPr>
      <w:proofErr w:type="spellStart"/>
      <w:r w:rsidRPr="00FC087E">
        <w:rPr>
          <w:rFonts w:ascii="Arial Narrow" w:eastAsia="Times New Roman" w:hAnsi="Arial Narrow" w:cs="Times New Roman"/>
          <w:bCs/>
          <w:lang w:val="en-US"/>
        </w:rPr>
        <w:t>Odluka</w:t>
      </w:r>
      <w:proofErr w:type="spellEnd"/>
      <w:r w:rsidRPr="00FC087E">
        <w:rPr>
          <w:rFonts w:ascii="Arial Narrow" w:eastAsia="Times New Roman" w:hAnsi="Arial Narrow" w:cs="Times New Roman"/>
          <w:bCs/>
          <w:lang w:val="en-US"/>
        </w:rPr>
        <w:t xml:space="preserve"> o I. </w:t>
      </w:r>
      <w:proofErr w:type="spellStart"/>
      <w:r w:rsidRPr="00FC087E">
        <w:rPr>
          <w:rFonts w:ascii="Arial Narrow" w:eastAsia="Times New Roman" w:hAnsi="Arial Narrow" w:cs="Times New Roman"/>
          <w:bCs/>
          <w:lang w:val="en-US"/>
        </w:rPr>
        <w:t>izmjenama</w:t>
      </w:r>
      <w:proofErr w:type="spellEnd"/>
      <w:r w:rsidRPr="00FC087E">
        <w:rPr>
          <w:rFonts w:ascii="Arial Narrow" w:eastAsia="Times New Roman" w:hAnsi="Arial Narrow" w:cs="Times New Roman"/>
          <w:bCs/>
          <w:lang w:val="en-US"/>
        </w:rPr>
        <w:t xml:space="preserve"> i </w:t>
      </w:r>
      <w:proofErr w:type="spellStart"/>
      <w:r w:rsidRPr="00FC087E">
        <w:rPr>
          <w:rFonts w:ascii="Arial Narrow" w:eastAsia="Times New Roman" w:hAnsi="Arial Narrow" w:cs="Times New Roman"/>
          <w:bCs/>
          <w:lang w:val="en-US"/>
        </w:rPr>
        <w:t>dopunama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Programa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vodoopskrbe</w:t>
      </w:r>
      <w:proofErr w:type="spellEnd"/>
      <w:r w:rsidRPr="00FC087E">
        <w:rPr>
          <w:rFonts w:ascii="Arial Narrow" w:eastAsia="Times New Roman" w:hAnsi="Arial Narrow" w:cs="Times New Roman"/>
          <w:bCs/>
          <w:lang w:val="en-US"/>
        </w:rPr>
        <w:t xml:space="preserve"> i </w:t>
      </w:r>
      <w:proofErr w:type="spellStart"/>
      <w:r w:rsidRPr="00FC087E">
        <w:rPr>
          <w:rFonts w:ascii="Arial Narrow" w:eastAsia="Times New Roman" w:hAnsi="Arial Narrow" w:cs="Times New Roman"/>
          <w:bCs/>
          <w:lang w:val="en-US"/>
        </w:rPr>
        <w:t>odvodnje</w:t>
      </w:r>
      <w:proofErr w:type="spellEnd"/>
      <w:r w:rsidRPr="00FC087E">
        <w:rPr>
          <w:rFonts w:ascii="Arial Narrow" w:eastAsia="Times New Roman" w:hAnsi="Arial Narrow" w:cs="Times New Roman"/>
          <w:bCs/>
          <w:lang w:val="en-US"/>
        </w:rPr>
        <w:t xml:space="preserve"> za 2025. </w:t>
      </w:r>
      <w:proofErr w:type="spellStart"/>
      <w:r w:rsidRPr="00FC087E">
        <w:rPr>
          <w:rFonts w:ascii="Arial Narrow" w:eastAsia="Times New Roman" w:hAnsi="Arial Narrow" w:cs="Times New Roman"/>
          <w:bCs/>
          <w:lang w:val="en-US"/>
        </w:rPr>
        <w:t>godinu</w:t>
      </w:r>
      <w:proofErr w:type="spellEnd"/>
    </w:p>
    <w:p w14:paraId="60AE56E2" w14:textId="7F0408B5" w:rsidR="00FC087E" w:rsidRPr="00FC087E" w:rsidRDefault="00FC087E" w:rsidP="00FC087E">
      <w:pPr>
        <w:numPr>
          <w:ilvl w:val="0"/>
          <w:numId w:val="9"/>
        </w:numPr>
        <w:tabs>
          <w:tab w:val="left" w:pos="390"/>
          <w:tab w:val="left" w:pos="3105"/>
        </w:tabs>
        <w:rPr>
          <w:rFonts w:ascii="Arial Narrow" w:eastAsia="Times New Roman" w:hAnsi="Arial Narrow" w:cs="Times New Roman"/>
          <w:bCs/>
          <w:lang w:val="en-US"/>
        </w:rPr>
      </w:pPr>
      <w:proofErr w:type="spellStart"/>
      <w:r w:rsidRPr="00FC087E">
        <w:rPr>
          <w:rFonts w:ascii="Arial Narrow" w:eastAsia="Times New Roman" w:hAnsi="Arial Narrow" w:cs="Times New Roman"/>
          <w:bCs/>
          <w:lang w:val="en-US"/>
        </w:rPr>
        <w:t>Odluka</w:t>
      </w:r>
      <w:proofErr w:type="spellEnd"/>
      <w:r w:rsidRPr="00FC087E">
        <w:rPr>
          <w:rFonts w:ascii="Arial Narrow" w:eastAsia="Times New Roman" w:hAnsi="Arial Narrow" w:cs="Times New Roman"/>
          <w:bCs/>
          <w:lang w:val="en-US"/>
        </w:rPr>
        <w:t xml:space="preserve"> o I. </w:t>
      </w:r>
      <w:proofErr w:type="spellStart"/>
      <w:r w:rsidRPr="00FC087E">
        <w:rPr>
          <w:rFonts w:ascii="Arial Narrow" w:eastAsia="Times New Roman" w:hAnsi="Arial Narrow" w:cs="Times New Roman"/>
          <w:bCs/>
          <w:lang w:val="en-US"/>
        </w:rPr>
        <w:t>izmjenama</w:t>
      </w:r>
      <w:proofErr w:type="spellEnd"/>
      <w:r w:rsidRPr="00FC087E">
        <w:rPr>
          <w:rFonts w:ascii="Arial Narrow" w:eastAsia="Times New Roman" w:hAnsi="Arial Narrow" w:cs="Times New Roman"/>
          <w:bCs/>
          <w:lang w:val="en-US"/>
        </w:rPr>
        <w:t xml:space="preserve"> i </w:t>
      </w:r>
      <w:proofErr w:type="spellStart"/>
      <w:r w:rsidRPr="00FC087E">
        <w:rPr>
          <w:rFonts w:ascii="Arial Narrow" w:eastAsia="Times New Roman" w:hAnsi="Arial Narrow" w:cs="Times New Roman"/>
          <w:bCs/>
          <w:lang w:val="en-US"/>
        </w:rPr>
        <w:t>dopunama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Programa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javnih</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potreba</w:t>
      </w:r>
      <w:proofErr w:type="spellEnd"/>
      <w:r w:rsidRPr="00FC087E">
        <w:rPr>
          <w:rFonts w:ascii="Arial Narrow" w:eastAsia="Times New Roman" w:hAnsi="Arial Narrow" w:cs="Times New Roman"/>
          <w:bCs/>
          <w:lang w:val="en-US"/>
        </w:rPr>
        <w:t xml:space="preserve"> u </w:t>
      </w:r>
      <w:proofErr w:type="spellStart"/>
      <w:r w:rsidRPr="00FC087E">
        <w:rPr>
          <w:rFonts w:ascii="Arial Narrow" w:eastAsia="Times New Roman" w:hAnsi="Arial Narrow" w:cs="Times New Roman"/>
          <w:bCs/>
          <w:lang w:val="en-US"/>
        </w:rPr>
        <w:t>športu</w:t>
      </w:r>
      <w:proofErr w:type="spellEnd"/>
      <w:r w:rsidRPr="00FC087E">
        <w:rPr>
          <w:rFonts w:ascii="Arial Narrow" w:eastAsia="Times New Roman" w:hAnsi="Arial Narrow" w:cs="Times New Roman"/>
          <w:bCs/>
          <w:lang w:val="en-US"/>
        </w:rPr>
        <w:t xml:space="preserve"> za 2025. </w:t>
      </w:r>
      <w:proofErr w:type="spellStart"/>
      <w:r w:rsidRPr="00FC087E">
        <w:rPr>
          <w:rFonts w:ascii="Arial Narrow" w:eastAsia="Times New Roman" w:hAnsi="Arial Narrow" w:cs="Times New Roman"/>
          <w:bCs/>
          <w:lang w:val="en-US"/>
        </w:rPr>
        <w:t>godinu</w:t>
      </w:r>
      <w:proofErr w:type="spellEnd"/>
    </w:p>
    <w:p w14:paraId="355C3193" w14:textId="1A3CCD58" w:rsidR="00FC087E" w:rsidRPr="00FC087E" w:rsidRDefault="00FC087E" w:rsidP="00FC087E">
      <w:pPr>
        <w:numPr>
          <w:ilvl w:val="0"/>
          <w:numId w:val="9"/>
        </w:numPr>
        <w:tabs>
          <w:tab w:val="left" w:pos="390"/>
          <w:tab w:val="left" w:pos="3105"/>
        </w:tabs>
        <w:rPr>
          <w:rFonts w:ascii="Arial Narrow" w:eastAsia="Times New Roman" w:hAnsi="Arial Narrow" w:cs="Times New Roman"/>
          <w:bCs/>
          <w:lang w:val="en-US"/>
        </w:rPr>
      </w:pPr>
      <w:proofErr w:type="spellStart"/>
      <w:r w:rsidRPr="00FC087E">
        <w:rPr>
          <w:rFonts w:ascii="Arial Narrow" w:eastAsia="Times New Roman" w:hAnsi="Arial Narrow" w:cs="Times New Roman"/>
          <w:bCs/>
          <w:lang w:val="en-US"/>
        </w:rPr>
        <w:t>Odluka</w:t>
      </w:r>
      <w:proofErr w:type="spellEnd"/>
      <w:r w:rsidRPr="00FC087E">
        <w:rPr>
          <w:rFonts w:ascii="Arial Narrow" w:eastAsia="Times New Roman" w:hAnsi="Arial Narrow" w:cs="Times New Roman"/>
          <w:bCs/>
          <w:lang w:val="en-US"/>
        </w:rPr>
        <w:t xml:space="preserve"> o </w:t>
      </w:r>
      <w:proofErr w:type="spellStart"/>
      <w:r w:rsidRPr="00FC087E">
        <w:rPr>
          <w:rFonts w:ascii="Arial Narrow" w:eastAsia="Times New Roman" w:hAnsi="Arial Narrow" w:cs="Times New Roman"/>
          <w:bCs/>
          <w:lang w:val="en-US"/>
        </w:rPr>
        <w:t>visini</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troškova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ovrhe</w:t>
      </w:r>
      <w:proofErr w:type="spellEnd"/>
    </w:p>
    <w:p w14:paraId="2CE69C2F" w14:textId="299E6ECE" w:rsidR="00FC087E" w:rsidRPr="00FC087E" w:rsidRDefault="00FC087E" w:rsidP="00FC087E">
      <w:pPr>
        <w:numPr>
          <w:ilvl w:val="0"/>
          <w:numId w:val="9"/>
        </w:numPr>
        <w:tabs>
          <w:tab w:val="left" w:pos="390"/>
          <w:tab w:val="left" w:pos="3105"/>
        </w:tabs>
        <w:rPr>
          <w:rFonts w:ascii="Arial Narrow" w:eastAsia="Times New Roman" w:hAnsi="Arial Narrow" w:cs="Times New Roman"/>
          <w:bCs/>
          <w:lang w:val="en-US"/>
        </w:rPr>
      </w:pPr>
      <w:proofErr w:type="spellStart"/>
      <w:r w:rsidRPr="00FC087E">
        <w:rPr>
          <w:rFonts w:ascii="Arial Narrow" w:eastAsia="Times New Roman" w:hAnsi="Arial Narrow" w:cs="Times New Roman"/>
          <w:bCs/>
          <w:lang w:val="en-US"/>
        </w:rPr>
        <w:t>Pravilnik</w:t>
      </w:r>
      <w:proofErr w:type="spellEnd"/>
      <w:r w:rsidRPr="00FC087E">
        <w:rPr>
          <w:rFonts w:ascii="Arial Narrow" w:eastAsia="Times New Roman" w:hAnsi="Arial Narrow" w:cs="Times New Roman"/>
          <w:bCs/>
          <w:lang w:val="en-US"/>
        </w:rPr>
        <w:t xml:space="preserve"> o </w:t>
      </w:r>
      <w:proofErr w:type="spellStart"/>
      <w:r w:rsidRPr="00FC087E">
        <w:rPr>
          <w:rFonts w:ascii="Arial Narrow" w:eastAsia="Times New Roman" w:hAnsi="Arial Narrow" w:cs="Times New Roman"/>
          <w:bCs/>
          <w:lang w:val="en-US"/>
        </w:rPr>
        <w:t>stavljanju</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izvan</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snage</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Pravilnika</w:t>
      </w:r>
      <w:proofErr w:type="spellEnd"/>
      <w:r w:rsidRPr="00FC087E">
        <w:rPr>
          <w:rFonts w:ascii="Arial Narrow" w:eastAsia="Times New Roman" w:hAnsi="Arial Narrow" w:cs="Times New Roman"/>
          <w:bCs/>
          <w:lang w:val="en-US"/>
        </w:rPr>
        <w:t xml:space="preserve"> o </w:t>
      </w:r>
      <w:proofErr w:type="spellStart"/>
      <w:r w:rsidRPr="00FC087E">
        <w:rPr>
          <w:rFonts w:ascii="Arial Narrow" w:eastAsia="Times New Roman" w:hAnsi="Arial Narrow" w:cs="Times New Roman"/>
          <w:bCs/>
          <w:lang w:val="en-US"/>
        </w:rPr>
        <w:t>ocjenjivanju</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službenika</w:t>
      </w:r>
      <w:proofErr w:type="spellEnd"/>
      <w:r w:rsidRPr="00FC087E">
        <w:rPr>
          <w:rFonts w:ascii="Arial Narrow" w:eastAsia="Times New Roman" w:hAnsi="Arial Narrow" w:cs="Times New Roman"/>
          <w:bCs/>
          <w:lang w:val="en-US"/>
        </w:rPr>
        <w:t xml:space="preserve"> i </w:t>
      </w:r>
      <w:proofErr w:type="spellStart"/>
      <w:r w:rsidRPr="00FC087E">
        <w:rPr>
          <w:rFonts w:ascii="Arial Narrow" w:eastAsia="Times New Roman" w:hAnsi="Arial Narrow" w:cs="Times New Roman"/>
          <w:bCs/>
          <w:lang w:val="en-US"/>
        </w:rPr>
        <w:t>namještenika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Jedinstvenog</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upravnog</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odjela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Općine</w:t>
      </w:r>
      <w:proofErr w:type="spellEnd"/>
      <w:r w:rsidRPr="00FC087E">
        <w:rPr>
          <w:rFonts w:ascii="Arial Narrow" w:eastAsia="Times New Roman" w:hAnsi="Arial Narrow" w:cs="Times New Roman"/>
          <w:bCs/>
          <w:lang w:val="en-US"/>
        </w:rPr>
        <w:t xml:space="preserve"> Dubravica</w:t>
      </w:r>
    </w:p>
    <w:p w14:paraId="2602915D" w14:textId="29DCA399" w:rsidR="00FC087E" w:rsidRPr="00FC087E" w:rsidRDefault="00FC087E" w:rsidP="00FC087E">
      <w:pPr>
        <w:numPr>
          <w:ilvl w:val="0"/>
          <w:numId w:val="9"/>
        </w:numPr>
        <w:tabs>
          <w:tab w:val="left" w:pos="390"/>
          <w:tab w:val="left" w:pos="3105"/>
        </w:tabs>
        <w:rPr>
          <w:rFonts w:ascii="Arial Narrow" w:eastAsia="Times New Roman" w:hAnsi="Arial Narrow" w:cs="Times New Roman"/>
          <w:bCs/>
          <w:lang w:val="en-US"/>
        </w:rPr>
      </w:pPr>
      <w:proofErr w:type="spellStart"/>
      <w:r w:rsidRPr="00FC087E">
        <w:rPr>
          <w:rFonts w:ascii="Arial Narrow" w:eastAsia="Times New Roman" w:hAnsi="Arial Narrow" w:cs="Times New Roman"/>
          <w:bCs/>
          <w:lang w:val="en-US"/>
        </w:rPr>
        <w:t>Odluka</w:t>
      </w:r>
      <w:proofErr w:type="spellEnd"/>
      <w:r w:rsidRPr="00FC087E">
        <w:rPr>
          <w:rFonts w:ascii="Arial Narrow" w:eastAsia="Times New Roman" w:hAnsi="Arial Narrow" w:cs="Times New Roman"/>
          <w:bCs/>
          <w:lang w:val="en-US"/>
        </w:rPr>
        <w:t xml:space="preserve"> o </w:t>
      </w:r>
      <w:proofErr w:type="spellStart"/>
      <w:r w:rsidRPr="00FC087E">
        <w:rPr>
          <w:rFonts w:ascii="Arial Narrow" w:eastAsia="Times New Roman" w:hAnsi="Arial Narrow" w:cs="Times New Roman"/>
          <w:bCs/>
          <w:lang w:val="en-US"/>
        </w:rPr>
        <w:t>kratkoročnom</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zaduživanju</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Općine</w:t>
      </w:r>
      <w:proofErr w:type="spellEnd"/>
      <w:r w:rsidRPr="00FC087E">
        <w:rPr>
          <w:rFonts w:ascii="Arial Narrow" w:eastAsia="Times New Roman" w:hAnsi="Arial Narrow" w:cs="Times New Roman"/>
          <w:bCs/>
          <w:lang w:val="en-US"/>
        </w:rPr>
        <w:t xml:space="preserve"> Dubravica za </w:t>
      </w:r>
      <w:proofErr w:type="spellStart"/>
      <w:r w:rsidRPr="00FC087E">
        <w:rPr>
          <w:rFonts w:ascii="Arial Narrow" w:eastAsia="Times New Roman" w:hAnsi="Arial Narrow" w:cs="Times New Roman"/>
          <w:bCs/>
          <w:lang w:val="en-US"/>
        </w:rPr>
        <w:t>premošćivanje</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jaza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tijekom</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financiranja</w:t>
      </w:r>
      <w:proofErr w:type="spellEnd"/>
      <w:r w:rsidRPr="00FC087E">
        <w:rPr>
          <w:rFonts w:ascii="Arial Narrow" w:eastAsia="Times New Roman" w:hAnsi="Arial Narrow" w:cs="Times New Roman"/>
          <w:bCs/>
          <w:lang w:val="en-US"/>
        </w:rPr>
        <w:t xml:space="preserve"> EU </w:t>
      </w:r>
      <w:proofErr w:type="spellStart"/>
      <w:r w:rsidRPr="00FC087E">
        <w:rPr>
          <w:rFonts w:ascii="Arial Narrow" w:eastAsia="Times New Roman" w:hAnsi="Arial Narrow" w:cs="Times New Roman"/>
          <w:bCs/>
          <w:lang w:val="en-US"/>
        </w:rPr>
        <w:t>projekta</w:t>
      </w:r>
      <w:proofErr w:type="spellEnd"/>
      <w:r w:rsidRPr="00FC087E">
        <w:rPr>
          <w:rFonts w:ascii="Arial Narrow" w:eastAsia="Times New Roman" w:hAnsi="Arial Narrow" w:cs="Times New Roman"/>
          <w:bCs/>
          <w:lang w:val="en-US"/>
        </w:rPr>
        <w:t xml:space="preserve"> - </w:t>
      </w:r>
      <w:proofErr w:type="spellStart"/>
      <w:r w:rsidRPr="00FC087E">
        <w:rPr>
          <w:rFonts w:ascii="Arial Narrow" w:eastAsia="Times New Roman" w:hAnsi="Arial Narrow" w:cs="Times New Roman"/>
          <w:bCs/>
          <w:lang w:val="en-US"/>
        </w:rPr>
        <w:t>Biciklistička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staza</w:t>
      </w:r>
      <w:proofErr w:type="spellEnd"/>
      <w:r w:rsidRPr="00FC087E">
        <w:rPr>
          <w:rFonts w:ascii="Arial Narrow" w:eastAsia="Times New Roman" w:hAnsi="Arial Narrow" w:cs="Times New Roman"/>
          <w:bCs/>
          <w:lang w:val="en-US"/>
        </w:rPr>
        <w:t xml:space="preserve"> “SUTLA ROAD”</w:t>
      </w:r>
    </w:p>
    <w:p w14:paraId="4B8F71E7" w14:textId="20FDC32D" w:rsidR="00FC087E" w:rsidRPr="00FC087E" w:rsidRDefault="00FC087E" w:rsidP="00FC087E">
      <w:pPr>
        <w:numPr>
          <w:ilvl w:val="0"/>
          <w:numId w:val="9"/>
        </w:numPr>
        <w:tabs>
          <w:tab w:val="left" w:pos="390"/>
          <w:tab w:val="left" w:pos="3105"/>
        </w:tabs>
        <w:rPr>
          <w:rFonts w:ascii="Arial Narrow" w:eastAsia="Times New Roman" w:hAnsi="Arial Narrow" w:cs="Times New Roman"/>
          <w:bCs/>
          <w:lang w:val="en-US"/>
        </w:rPr>
      </w:pPr>
      <w:proofErr w:type="spellStart"/>
      <w:r w:rsidRPr="00FC087E">
        <w:rPr>
          <w:rFonts w:ascii="Arial Narrow" w:eastAsia="Times New Roman" w:hAnsi="Arial Narrow" w:cs="Times New Roman"/>
          <w:bCs/>
          <w:lang w:val="en-US"/>
        </w:rPr>
        <w:t>Odluka</w:t>
      </w:r>
      <w:proofErr w:type="spellEnd"/>
      <w:r w:rsidRPr="00FC087E">
        <w:rPr>
          <w:rFonts w:ascii="Arial Narrow" w:eastAsia="Times New Roman" w:hAnsi="Arial Narrow" w:cs="Times New Roman"/>
          <w:bCs/>
          <w:lang w:val="en-US"/>
        </w:rPr>
        <w:t xml:space="preserve"> o </w:t>
      </w:r>
      <w:proofErr w:type="spellStart"/>
      <w:r w:rsidRPr="00FC087E">
        <w:rPr>
          <w:rFonts w:ascii="Arial Narrow" w:eastAsia="Times New Roman" w:hAnsi="Arial Narrow" w:cs="Times New Roman"/>
          <w:bCs/>
          <w:lang w:val="en-US"/>
        </w:rPr>
        <w:t>zakupu</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poslovnog</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prostora</w:t>
      </w:r>
      <w:proofErr w:type="spellEnd"/>
      <w:r w:rsidRPr="00FC087E">
        <w:rPr>
          <w:rFonts w:ascii="Arial Narrow" w:eastAsia="Times New Roman" w:hAnsi="Arial Narrow" w:cs="Times New Roman"/>
          <w:bCs/>
          <w:lang w:val="en-US"/>
        </w:rPr>
        <w:t xml:space="preserve"> na </w:t>
      </w:r>
      <w:proofErr w:type="spellStart"/>
      <w:r w:rsidRPr="00FC087E">
        <w:rPr>
          <w:rFonts w:ascii="Arial Narrow" w:eastAsia="Times New Roman" w:hAnsi="Arial Narrow" w:cs="Times New Roman"/>
          <w:bCs/>
          <w:lang w:val="en-US"/>
        </w:rPr>
        <w:t>adresi</w:t>
      </w:r>
      <w:proofErr w:type="spellEnd"/>
      <w:r w:rsidRPr="00FC087E">
        <w:rPr>
          <w:rFonts w:ascii="Arial Narrow" w:eastAsia="Times New Roman" w:hAnsi="Arial Narrow" w:cs="Times New Roman"/>
          <w:bCs/>
          <w:lang w:val="en-US"/>
        </w:rPr>
        <w:t xml:space="preserve"> Pavla </w:t>
      </w:r>
      <w:proofErr w:type="spellStart"/>
      <w:r w:rsidRPr="00FC087E">
        <w:rPr>
          <w:rFonts w:ascii="Arial Narrow" w:eastAsia="Times New Roman" w:hAnsi="Arial Narrow" w:cs="Times New Roman"/>
          <w:bCs/>
          <w:lang w:val="en-US"/>
        </w:rPr>
        <w:t>Štoosa</w:t>
      </w:r>
      <w:proofErr w:type="spellEnd"/>
      <w:r w:rsidRPr="00FC087E">
        <w:rPr>
          <w:rFonts w:ascii="Arial Narrow" w:eastAsia="Times New Roman" w:hAnsi="Arial Narrow" w:cs="Times New Roman"/>
          <w:bCs/>
          <w:lang w:val="en-US"/>
        </w:rPr>
        <w:t xml:space="preserve"> 18, Dubravica (NOVA JAVNA ZGRADA) za </w:t>
      </w:r>
      <w:proofErr w:type="spellStart"/>
      <w:r w:rsidRPr="00FC087E">
        <w:rPr>
          <w:rFonts w:ascii="Arial Narrow" w:eastAsia="Times New Roman" w:hAnsi="Arial Narrow" w:cs="Times New Roman"/>
          <w:bCs/>
          <w:lang w:val="en-US"/>
        </w:rPr>
        <w:t>potrebe</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dječjeg</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vrtića</w:t>
      </w:r>
      <w:proofErr w:type="spellEnd"/>
    </w:p>
    <w:p w14:paraId="591191F1" w14:textId="117C9539" w:rsidR="00FC087E" w:rsidRPr="00FC087E" w:rsidRDefault="00FC087E" w:rsidP="00FC087E">
      <w:pPr>
        <w:numPr>
          <w:ilvl w:val="0"/>
          <w:numId w:val="9"/>
        </w:numPr>
        <w:tabs>
          <w:tab w:val="left" w:pos="390"/>
          <w:tab w:val="left" w:pos="3105"/>
        </w:tabs>
        <w:rPr>
          <w:rFonts w:ascii="Arial Narrow" w:eastAsia="Times New Roman" w:hAnsi="Arial Narrow" w:cs="Times New Roman"/>
          <w:bCs/>
          <w:lang w:val="en-US"/>
        </w:rPr>
      </w:pPr>
      <w:proofErr w:type="spellStart"/>
      <w:r w:rsidRPr="00FC087E">
        <w:rPr>
          <w:rFonts w:ascii="Arial Narrow" w:eastAsia="Times New Roman" w:hAnsi="Arial Narrow" w:cs="Times New Roman"/>
          <w:bCs/>
          <w:lang w:val="en-US"/>
        </w:rPr>
        <w:t>Odluka</w:t>
      </w:r>
      <w:proofErr w:type="spellEnd"/>
      <w:r w:rsidRPr="00FC087E">
        <w:rPr>
          <w:rFonts w:ascii="Arial Narrow" w:eastAsia="Times New Roman" w:hAnsi="Arial Narrow" w:cs="Times New Roman"/>
          <w:bCs/>
          <w:lang w:val="en-US"/>
        </w:rPr>
        <w:t xml:space="preserve"> o </w:t>
      </w:r>
      <w:proofErr w:type="spellStart"/>
      <w:r w:rsidRPr="00FC087E">
        <w:rPr>
          <w:rFonts w:ascii="Arial Narrow" w:eastAsia="Times New Roman" w:hAnsi="Arial Narrow" w:cs="Times New Roman"/>
          <w:bCs/>
          <w:lang w:val="en-US"/>
        </w:rPr>
        <w:t>raspoređivanju</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sredstava</w:t>
      </w:r>
      <w:proofErr w:type="spellEnd"/>
      <w:r w:rsidRPr="00FC087E">
        <w:rPr>
          <w:rFonts w:ascii="Arial Narrow" w:eastAsia="Times New Roman" w:hAnsi="Arial Narrow" w:cs="Times New Roman"/>
          <w:bCs/>
          <w:lang w:val="en-US"/>
        </w:rPr>
        <w:t xml:space="preserve"> za </w:t>
      </w:r>
      <w:proofErr w:type="spellStart"/>
      <w:r w:rsidRPr="00FC087E">
        <w:rPr>
          <w:rFonts w:ascii="Arial Narrow" w:eastAsia="Times New Roman" w:hAnsi="Arial Narrow" w:cs="Times New Roman"/>
          <w:bCs/>
          <w:lang w:val="en-US"/>
        </w:rPr>
        <w:t>redovito</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godišnje</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financiranje</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političkih</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stranaka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zastupljenih</w:t>
      </w:r>
      <w:proofErr w:type="spellEnd"/>
      <w:r w:rsidRPr="00FC087E">
        <w:rPr>
          <w:rFonts w:ascii="Arial Narrow" w:eastAsia="Times New Roman" w:hAnsi="Arial Narrow" w:cs="Times New Roman"/>
          <w:bCs/>
          <w:lang w:val="en-US"/>
        </w:rPr>
        <w:t xml:space="preserve"> u </w:t>
      </w:r>
      <w:proofErr w:type="spellStart"/>
      <w:r w:rsidRPr="00FC087E">
        <w:rPr>
          <w:rFonts w:ascii="Arial Narrow" w:eastAsia="Times New Roman" w:hAnsi="Arial Narrow" w:cs="Times New Roman"/>
          <w:bCs/>
          <w:lang w:val="en-US"/>
        </w:rPr>
        <w:t>Općinskom</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vijeću</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Općine</w:t>
      </w:r>
      <w:proofErr w:type="spellEnd"/>
      <w:r w:rsidRPr="00FC087E">
        <w:rPr>
          <w:rFonts w:ascii="Arial Narrow" w:eastAsia="Times New Roman" w:hAnsi="Arial Narrow" w:cs="Times New Roman"/>
          <w:bCs/>
          <w:lang w:val="en-US"/>
        </w:rPr>
        <w:t xml:space="preserve"> Dubravica u 2025. </w:t>
      </w:r>
      <w:proofErr w:type="spellStart"/>
      <w:r w:rsidRPr="00FC087E">
        <w:rPr>
          <w:rFonts w:ascii="Arial Narrow" w:eastAsia="Times New Roman" w:hAnsi="Arial Narrow" w:cs="Times New Roman"/>
          <w:bCs/>
          <w:lang w:val="en-US"/>
        </w:rPr>
        <w:t>godini</w:t>
      </w:r>
      <w:proofErr w:type="spellEnd"/>
    </w:p>
    <w:p w14:paraId="1218C164" w14:textId="262B9A2D" w:rsidR="00FC087E" w:rsidRPr="00FC087E" w:rsidRDefault="00FC087E" w:rsidP="00FC087E">
      <w:pPr>
        <w:numPr>
          <w:ilvl w:val="0"/>
          <w:numId w:val="9"/>
        </w:numPr>
        <w:tabs>
          <w:tab w:val="left" w:pos="390"/>
          <w:tab w:val="left" w:pos="3105"/>
        </w:tabs>
        <w:rPr>
          <w:rFonts w:ascii="Arial Narrow" w:eastAsia="Times New Roman" w:hAnsi="Arial Narrow" w:cs="Times New Roman"/>
          <w:bCs/>
          <w:lang w:val="en-US"/>
        </w:rPr>
      </w:pPr>
      <w:proofErr w:type="spellStart"/>
      <w:r w:rsidRPr="00FC087E">
        <w:rPr>
          <w:rFonts w:ascii="Arial Narrow" w:eastAsia="Times New Roman" w:hAnsi="Arial Narrow" w:cs="Times New Roman"/>
          <w:bCs/>
          <w:lang w:val="en-US"/>
        </w:rPr>
        <w:t>Zaključak</w:t>
      </w:r>
      <w:proofErr w:type="spellEnd"/>
      <w:r w:rsidRPr="00FC087E">
        <w:rPr>
          <w:rFonts w:ascii="Arial Narrow" w:eastAsia="Times New Roman" w:hAnsi="Arial Narrow" w:cs="Times New Roman"/>
          <w:bCs/>
          <w:lang w:val="en-US"/>
        </w:rPr>
        <w:t xml:space="preserve"> o </w:t>
      </w:r>
      <w:proofErr w:type="spellStart"/>
      <w:r w:rsidRPr="00FC087E">
        <w:rPr>
          <w:rFonts w:ascii="Arial Narrow" w:eastAsia="Times New Roman" w:hAnsi="Arial Narrow" w:cs="Times New Roman"/>
          <w:bCs/>
          <w:lang w:val="en-US"/>
        </w:rPr>
        <w:t>prihvaćanju</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Izvješća</w:t>
      </w:r>
      <w:proofErr w:type="spellEnd"/>
      <w:r w:rsidRPr="00FC087E">
        <w:rPr>
          <w:rFonts w:ascii="Arial Narrow" w:eastAsia="Times New Roman" w:hAnsi="Arial Narrow" w:cs="Times New Roman"/>
          <w:bCs/>
          <w:lang w:val="en-US"/>
        </w:rPr>
        <w:t xml:space="preserve"> o </w:t>
      </w:r>
      <w:proofErr w:type="spellStart"/>
      <w:r w:rsidRPr="00FC087E">
        <w:rPr>
          <w:rFonts w:ascii="Arial Narrow" w:eastAsia="Times New Roman" w:hAnsi="Arial Narrow" w:cs="Times New Roman"/>
          <w:bCs/>
          <w:lang w:val="en-US"/>
        </w:rPr>
        <w:t>stanju</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zaštite</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od</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požara</w:t>
      </w:r>
      <w:proofErr w:type="spellEnd"/>
      <w:r w:rsidRPr="00FC087E">
        <w:rPr>
          <w:rFonts w:ascii="Arial Narrow" w:eastAsia="Times New Roman" w:hAnsi="Arial Narrow" w:cs="Times New Roman"/>
          <w:bCs/>
          <w:lang w:val="en-US"/>
        </w:rPr>
        <w:t xml:space="preserve"> i </w:t>
      </w:r>
      <w:proofErr w:type="spellStart"/>
      <w:r w:rsidRPr="00FC087E">
        <w:rPr>
          <w:rFonts w:ascii="Arial Narrow" w:eastAsia="Times New Roman" w:hAnsi="Arial Narrow" w:cs="Times New Roman"/>
          <w:bCs/>
          <w:lang w:val="en-US"/>
        </w:rPr>
        <w:t>stanju</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provedbe</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Godišnjeg</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provedbenog</w:t>
      </w:r>
      <w:proofErr w:type="spellEnd"/>
      <w:r w:rsidRPr="00FC087E">
        <w:rPr>
          <w:rFonts w:ascii="Arial Narrow" w:eastAsia="Times New Roman" w:hAnsi="Arial Narrow" w:cs="Times New Roman"/>
          <w:bCs/>
          <w:lang w:val="en-US"/>
        </w:rPr>
        <w:t xml:space="preserve"> Plana </w:t>
      </w:r>
      <w:proofErr w:type="spellStart"/>
      <w:r w:rsidRPr="00FC087E">
        <w:rPr>
          <w:rFonts w:ascii="Arial Narrow" w:eastAsia="Times New Roman" w:hAnsi="Arial Narrow" w:cs="Times New Roman"/>
          <w:bCs/>
          <w:lang w:val="en-US"/>
        </w:rPr>
        <w:t>unapređenja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zaštite</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od</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požara</w:t>
      </w:r>
      <w:proofErr w:type="spellEnd"/>
      <w:r w:rsidRPr="00FC087E">
        <w:rPr>
          <w:rFonts w:ascii="Arial Narrow" w:eastAsia="Times New Roman" w:hAnsi="Arial Narrow" w:cs="Times New Roman"/>
          <w:bCs/>
          <w:lang w:val="en-US"/>
        </w:rPr>
        <w:t xml:space="preserve"> za </w:t>
      </w:r>
      <w:proofErr w:type="spellStart"/>
      <w:r w:rsidRPr="00FC087E">
        <w:rPr>
          <w:rFonts w:ascii="Arial Narrow" w:eastAsia="Times New Roman" w:hAnsi="Arial Narrow" w:cs="Times New Roman"/>
          <w:bCs/>
          <w:lang w:val="en-US"/>
        </w:rPr>
        <w:t>područje</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Općine</w:t>
      </w:r>
      <w:proofErr w:type="spellEnd"/>
      <w:r w:rsidRPr="00FC087E">
        <w:rPr>
          <w:rFonts w:ascii="Arial Narrow" w:eastAsia="Times New Roman" w:hAnsi="Arial Narrow" w:cs="Times New Roman"/>
          <w:bCs/>
          <w:lang w:val="en-US"/>
        </w:rPr>
        <w:t xml:space="preserve"> Dubravica u 2024. </w:t>
      </w:r>
      <w:proofErr w:type="spellStart"/>
      <w:r w:rsidRPr="00FC087E">
        <w:rPr>
          <w:rFonts w:ascii="Arial Narrow" w:eastAsia="Times New Roman" w:hAnsi="Arial Narrow" w:cs="Times New Roman"/>
          <w:bCs/>
          <w:lang w:val="en-US"/>
        </w:rPr>
        <w:t>godini</w:t>
      </w:r>
      <w:proofErr w:type="spellEnd"/>
    </w:p>
    <w:p w14:paraId="5ABFCFF3" w14:textId="6606E3C2" w:rsidR="00FC087E" w:rsidRPr="00FC087E" w:rsidRDefault="00FC087E" w:rsidP="00FC087E">
      <w:pPr>
        <w:numPr>
          <w:ilvl w:val="0"/>
          <w:numId w:val="9"/>
        </w:numPr>
        <w:tabs>
          <w:tab w:val="left" w:pos="390"/>
          <w:tab w:val="left" w:pos="3105"/>
        </w:tabs>
        <w:rPr>
          <w:rFonts w:ascii="Arial Narrow" w:eastAsia="Times New Roman" w:hAnsi="Arial Narrow" w:cs="Times New Roman"/>
          <w:bCs/>
          <w:lang w:val="en-US"/>
        </w:rPr>
      </w:pPr>
      <w:proofErr w:type="spellStart"/>
      <w:r w:rsidRPr="00FC087E">
        <w:rPr>
          <w:rFonts w:ascii="Arial Narrow" w:eastAsia="Times New Roman" w:hAnsi="Arial Narrow" w:cs="Times New Roman"/>
          <w:bCs/>
          <w:lang w:val="en-US"/>
        </w:rPr>
        <w:t>Odluka</w:t>
      </w:r>
      <w:proofErr w:type="spellEnd"/>
      <w:r w:rsidRPr="00FC087E">
        <w:rPr>
          <w:rFonts w:ascii="Arial Narrow" w:eastAsia="Times New Roman" w:hAnsi="Arial Narrow" w:cs="Times New Roman"/>
          <w:bCs/>
          <w:lang w:val="en-US"/>
        </w:rPr>
        <w:t xml:space="preserve"> o </w:t>
      </w:r>
      <w:proofErr w:type="spellStart"/>
      <w:r w:rsidRPr="00FC087E">
        <w:rPr>
          <w:rFonts w:ascii="Arial Narrow" w:eastAsia="Times New Roman" w:hAnsi="Arial Narrow" w:cs="Times New Roman"/>
          <w:bCs/>
          <w:lang w:val="en-US"/>
        </w:rPr>
        <w:t>imenovanju</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organizacijskog</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odbora</w:t>
      </w:r>
      <w:proofErr w:type="spellEnd"/>
      <w:r w:rsidRPr="00FC087E">
        <w:rPr>
          <w:rFonts w:ascii="Arial Narrow" w:eastAsia="Times New Roman" w:hAnsi="Arial Narrow" w:cs="Times New Roman"/>
          <w:bCs/>
          <w:lang w:val="en-US"/>
        </w:rPr>
        <w:t xml:space="preserve"> za </w:t>
      </w:r>
      <w:proofErr w:type="spellStart"/>
      <w:r w:rsidRPr="00FC087E">
        <w:rPr>
          <w:rFonts w:ascii="Arial Narrow" w:eastAsia="Times New Roman" w:hAnsi="Arial Narrow" w:cs="Times New Roman"/>
          <w:bCs/>
          <w:lang w:val="en-US"/>
        </w:rPr>
        <w:t>općinsku</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manifestaciju</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Kotlovinijada</w:t>
      </w:r>
      <w:proofErr w:type="spellEnd"/>
      <w:r w:rsidRPr="00FC087E">
        <w:rPr>
          <w:rFonts w:ascii="Arial Narrow" w:eastAsia="Times New Roman" w:hAnsi="Arial Narrow" w:cs="Times New Roman"/>
          <w:bCs/>
          <w:lang w:val="en-US"/>
        </w:rPr>
        <w:t xml:space="preserve"> i </w:t>
      </w:r>
      <w:proofErr w:type="spellStart"/>
      <w:proofErr w:type="gramStart"/>
      <w:r w:rsidRPr="00FC087E">
        <w:rPr>
          <w:rFonts w:ascii="Arial Narrow" w:eastAsia="Times New Roman" w:hAnsi="Arial Narrow" w:cs="Times New Roman"/>
          <w:bCs/>
          <w:lang w:val="en-US"/>
        </w:rPr>
        <w:t>biciklijada</w:t>
      </w:r>
      <w:proofErr w:type="spellEnd"/>
      <w:r w:rsidRPr="00FC087E">
        <w:rPr>
          <w:rFonts w:ascii="Arial Narrow" w:eastAsia="Times New Roman" w:hAnsi="Arial Narrow" w:cs="Times New Roman"/>
          <w:bCs/>
          <w:lang w:val="en-US"/>
        </w:rPr>
        <w:t>“</w:t>
      </w:r>
      <w:proofErr w:type="gramEnd"/>
    </w:p>
    <w:p w14:paraId="0B998714" w14:textId="42F00E5A" w:rsidR="00FC087E" w:rsidRPr="00FC087E" w:rsidRDefault="00FC087E" w:rsidP="00FC087E">
      <w:pPr>
        <w:numPr>
          <w:ilvl w:val="0"/>
          <w:numId w:val="9"/>
        </w:numPr>
        <w:tabs>
          <w:tab w:val="left" w:pos="390"/>
          <w:tab w:val="left" w:pos="3105"/>
        </w:tabs>
        <w:rPr>
          <w:rFonts w:ascii="Arial Narrow" w:eastAsia="Times New Roman" w:hAnsi="Arial Narrow" w:cs="Times New Roman"/>
          <w:bCs/>
          <w:lang w:val="en-US"/>
        </w:rPr>
      </w:pPr>
      <w:bookmarkStart w:id="0" w:name="_Hlk200449057"/>
      <w:proofErr w:type="spellStart"/>
      <w:r w:rsidRPr="00FC087E">
        <w:rPr>
          <w:rFonts w:ascii="Arial Narrow" w:eastAsia="Times New Roman" w:hAnsi="Arial Narrow" w:cs="Times New Roman"/>
          <w:bCs/>
          <w:lang w:val="en-US"/>
        </w:rPr>
        <w:t>Odluka</w:t>
      </w:r>
      <w:proofErr w:type="spellEnd"/>
      <w:r w:rsidRPr="00FC087E">
        <w:rPr>
          <w:rFonts w:ascii="Arial Narrow" w:eastAsia="Times New Roman" w:hAnsi="Arial Narrow" w:cs="Times New Roman"/>
          <w:bCs/>
          <w:lang w:val="en-US"/>
        </w:rPr>
        <w:t xml:space="preserve"> o </w:t>
      </w:r>
      <w:proofErr w:type="spellStart"/>
      <w:r w:rsidRPr="00FC087E">
        <w:rPr>
          <w:rFonts w:ascii="Arial Narrow" w:eastAsia="Times New Roman" w:hAnsi="Arial Narrow" w:cs="Times New Roman"/>
          <w:bCs/>
          <w:lang w:val="en-US"/>
        </w:rPr>
        <w:t>odabiru</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financiranja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mikro</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investicijskog</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projekta</w:t>
      </w:r>
      <w:proofErr w:type="spellEnd"/>
      <w:r w:rsidRPr="00FC087E">
        <w:rPr>
          <w:rFonts w:ascii="Arial Narrow" w:eastAsia="Times New Roman" w:hAnsi="Arial Narrow" w:cs="Times New Roman"/>
          <w:bCs/>
          <w:lang w:val="en-US"/>
        </w:rPr>
        <w:t xml:space="preserve"> „Izgradnja </w:t>
      </w:r>
      <w:proofErr w:type="spellStart"/>
      <w:r w:rsidRPr="00FC087E">
        <w:rPr>
          <w:rFonts w:ascii="Arial Narrow" w:eastAsia="Times New Roman" w:hAnsi="Arial Narrow" w:cs="Times New Roman"/>
          <w:bCs/>
          <w:lang w:val="en-US"/>
        </w:rPr>
        <w:t>biciklističke</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staze</w:t>
      </w:r>
      <w:proofErr w:type="spellEnd"/>
      <w:r w:rsidRPr="00FC087E">
        <w:rPr>
          <w:rFonts w:ascii="Arial Narrow" w:eastAsia="Times New Roman" w:hAnsi="Arial Narrow" w:cs="Times New Roman"/>
          <w:bCs/>
          <w:lang w:val="en-US"/>
        </w:rPr>
        <w:t xml:space="preserve"> „SUTLA </w:t>
      </w:r>
      <w:proofErr w:type="gramStart"/>
      <w:r w:rsidRPr="00FC087E">
        <w:rPr>
          <w:rFonts w:ascii="Arial Narrow" w:eastAsia="Times New Roman" w:hAnsi="Arial Narrow" w:cs="Times New Roman"/>
          <w:bCs/>
          <w:lang w:val="en-US"/>
        </w:rPr>
        <w:t>ROAD“</w:t>
      </w:r>
      <w:proofErr w:type="gramEnd"/>
    </w:p>
    <w:p w14:paraId="1BDFD007" w14:textId="2FFF9361" w:rsidR="00FC087E" w:rsidRDefault="00FC087E" w:rsidP="00FC087E">
      <w:pPr>
        <w:numPr>
          <w:ilvl w:val="0"/>
          <w:numId w:val="9"/>
        </w:numPr>
        <w:tabs>
          <w:tab w:val="left" w:pos="390"/>
          <w:tab w:val="left" w:pos="3105"/>
        </w:tabs>
        <w:rPr>
          <w:rFonts w:ascii="Arial Narrow" w:eastAsia="Times New Roman" w:hAnsi="Arial Narrow" w:cs="Times New Roman"/>
          <w:bCs/>
          <w:lang w:val="en-US"/>
        </w:rPr>
      </w:pPr>
      <w:proofErr w:type="spellStart"/>
      <w:r w:rsidRPr="00FC087E">
        <w:rPr>
          <w:rFonts w:ascii="Arial Narrow" w:eastAsia="Times New Roman" w:hAnsi="Arial Narrow" w:cs="Times New Roman"/>
          <w:bCs/>
          <w:lang w:val="en-US"/>
        </w:rPr>
        <w:t>Smjernice</w:t>
      </w:r>
      <w:proofErr w:type="spellEnd"/>
      <w:r w:rsidRPr="00FC087E">
        <w:rPr>
          <w:rFonts w:ascii="Arial Narrow" w:eastAsia="Times New Roman" w:hAnsi="Arial Narrow" w:cs="Times New Roman"/>
          <w:bCs/>
          <w:lang w:val="en-US"/>
        </w:rPr>
        <w:t xml:space="preserve"> za </w:t>
      </w:r>
      <w:proofErr w:type="spellStart"/>
      <w:r w:rsidRPr="00FC087E">
        <w:rPr>
          <w:rFonts w:ascii="Arial Narrow" w:eastAsia="Times New Roman" w:hAnsi="Arial Narrow" w:cs="Times New Roman"/>
          <w:bCs/>
          <w:lang w:val="en-US"/>
        </w:rPr>
        <w:t>organizaciju</w:t>
      </w:r>
      <w:proofErr w:type="spellEnd"/>
      <w:r w:rsidRPr="00FC087E">
        <w:rPr>
          <w:rFonts w:ascii="Arial Narrow" w:eastAsia="Times New Roman" w:hAnsi="Arial Narrow" w:cs="Times New Roman"/>
          <w:bCs/>
          <w:lang w:val="en-US"/>
        </w:rPr>
        <w:t xml:space="preserve"> i </w:t>
      </w:r>
      <w:proofErr w:type="spellStart"/>
      <w:r w:rsidRPr="00FC087E">
        <w:rPr>
          <w:rFonts w:ascii="Arial Narrow" w:eastAsia="Times New Roman" w:hAnsi="Arial Narrow" w:cs="Times New Roman"/>
          <w:bCs/>
          <w:lang w:val="en-US"/>
        </w:rPr>
        <w:t>razvoj</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sustava</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civilne</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zaštite</w:t>
      </w:r>
      <w:proofErr w:type="spellEnd"/>
      <w:r w:rsidRPr="00FC087E">
        <w:rPr>
          <w:rFonts w:ascii="Arial Narrow" w:eastAsia="Times New Roman" w:hAnsi="Arial Narrow" w:cs="Times New Roman"/>
          <w:bCs/>
          <w:lang w:val="en-US"/>
        </w:rPr>
        <w:t xml:space="preserve"> za </w:t>
      </w:r>
      <w:proofErr w:type="spellStart"/>
      <w:r w:rsidRPr="00FC087E">
        <w:rPr>
          <w:rFonts w:ascii="Arial Narrow" w:eastAsia="Times New Roman" w:hAnsi="Arial Narrow" w:cs="Times New Roman"/>
          <w:bCs/>
          <w:lang w:val="en-US"/>
        </w:rPr>
        <w:t>četverogodišnje</w:t>
      </w:r>
      <w:proofErr w:type="spellEnd"/>
      <w:r w:rsidRPr="00FC087E">
        <w:rPr>
          <w:rFonts w:ascii="Arial Narrow" w:eastAsia="Times New Roman" w:hAnsi="Arial Narrow" w:cs="Times New Roman"/>
          <w:bCs/>
          <w:lang w:val="en-US"/>
        </w:rPr>
        <w:t xml:space="preserve"> </w:t>
      </w:r>
      <w:proofErr w:type="spellStart"/>
      <w:r w:rsidRPr="00FC087E">
        <w:rPr>
          <w:rFonts w:ascii="Arial Narrow" w:eastAsia="Times New Roman" w:hAnsi="Arial Narrow" w:cs="Times New Roman"/>
          <w:bCs/>
          <w:lang w:val="en-US"/>
        </w:rPr>
        <w:t>razdoblje</w:t>
      </w:r>
      <w:proofErr w:type="spellEnd"/>
      <w:r w:rsidRPr="00FC087E">
        <w:rPr>
          <w:rFonts w:ascii="Arial Narrow" w:eastAsia="Times New Roman" w:hAnsi="Arial Narrow" w:cs="Times New Roman"/>
          <w:bCs/>
          <w:lang w:val="en-US"/>
        </w:rPr>
        <w:t xml:space="preserve"> 2025.-2029. </w:t>
      </w:r>
      <w:r w:rsidR="00017172" w:rsidRPr="00FC087E">
        <w:rPr>
          <w:rFonts w:ascii="Arial Narrow" w:eastAsia="Times New Roman" w:hAnsi="Arial Narrow" w:cs="Times New Roman"/>
          <w:bCs/>
          <w:lang w:val="en-US"/>
        </w:rPr>
        <w:t>G</w:t>
      </w:r>
      <w:r w:rsidRPr="00FC087E">
        <w:rPr>
          <w:rFonts w:ascii="Arial Narrow" w:eastAsia="Times New Roman" w:hAnsi="Arial Narrow" w:cs="Times New Roman"/>
          <w:bCs/>
          <w:lang w:val="en-US"/>
        </w:rPr>
        <w:t>odine</w:t>
      </w:r>
    </w:p>
    <w:p w14:paraId="0AF35D40" w14:textId="58A6B1A5" w:rsidR="00017172" w:rsidRDefault="00017172" w:rsidP="00017172">
      <w:pPr>
        <w:pStyle w:val="Odlomakpopisa"/>
        <w:widowControl/>
        <w:numPr>
          <w:ilvl w:val="0"/>
          <w:numId w:val="9"/>
        </w:numPr>
        <w:tabs>
          <w:tab w:val="left" w:pos="390"/>
          <w:tab w:val="left" w:pos="3105"/>
        </w:tabs>
        <w:autoSpaceDE/>
        <w:autoSpaceDN/>
        <w:contextualSpacing/>
        <w:rPr>
          <w:rFonts w:ascii="Arial Narrow" w:hAnsi="Arial Narrow"/>
          <w:bCs/>
        </w:rPr>
      </w:pPr>
      <w:proofErr w:type="spellStart"/>
      <w:r w:rsidRPr="00017172">
        <w:rPr>
          <w:rFonts w:ascii="Arial Narrow" w:hAnsi="Arial Narrow"/>
          <w:bCs/>
        </w:rPr>
        <w:t>Odluka</w:t>
      </w:r>
      <w:proofErr w:type="spellEnd"/>
      <w:r w:rsidRPr="00017172">
        <w:rPr>
          <w:rFonts w:ascii="Arial Narrow" w:hAnsi="Arial Narrow"/>
          <w:bCs/>
        </w:rPr>
        <w:t xml:space="preserve"> o </w:t>
      </w:r>
      <w:proofErr w:type="spellStart"/>
      <w:r w:rsidRPr="00017172">
        <w:rPr>
          <w:rFonts w:ascii="Arial Narrow" w:hAnsi="Arial Narrow"/>
          <w:bCs/>
        </w:rPr>
        <w:t>kriterijima</w:t>
      </w:r>
      <w:proofErr w:type="spellEnd"/>
      <w:r w:rsidRPr="00017172">
        <w:rPr>
          <w:rFonts w:ascii="Arial Narrow" w:hAnsi="Arial Narrow"/>
          <w:bCs/>
        </w:rPr>
        <w:t xml:space="preserve">, </w:t>
      </w:r>
      <w:proofErr w:type="spellStart"/>
      <w:r w:rsidRPr="00017172">
        <w:rPr>
          <w:rFonts w:ascii="Arial Narrow" w:hAnsi="Arial Narrow"/>
          <w:bCs/>
        </w:rPr>
        <w:t>uvjetima</w:t>
      </w:r>
      <w:proofErr w:type="spellEnd"/>
      <w:r w:rsidRPr="00017172">
        <w:rPr>
          <w:rFonts w:ascii="Arial Narrow" w:hAnsi="Arial Narrow"/>
          <w:bCs/>
        </w:rPr>
        <w:t xml:space="preserve"> i </w:t>
      </w:r>
      <w:proofErr w:type="spellStart"/>
      <w:r w:rsidRPr="00017172">
        <w:rPr>
          <w:rFonts w:ascii="Arial Narrow" w:hAnsi="Arial Narrow"/>
          <w:bCs/>
        </w:rPr>
        <w:t>postupku</w:t>
      </w:r>
      <w:proofErr w:type="spellEnd"/>
      <w:r w:rsidRPr="00017172">
        <w:rPr>
          <w:rFonts w:ascii="Arial Narrow" w:hAnsi="Arial Narrow"/>
          <w:bCs/>
        </w:rPr>
        <w:t xml:space="preserve"> za </w:t>
      </w:r>
      <w:proofErr w:type="spellStart"/>
      <w:r w:rsidRPr="00017172">
        <w:rPr>
          <w:rFonts w:ascii="Arial Narrow" w:hAnsi="Arial Narrow"/>
          <w:bCs/>
        </w:rPr>
        <w:t>odgodu</w:t>
      </w:r>
      <w:proofErr w:type="spellEnd"/>
      <w:r w:rsidRPr="00017172">
        <w:rPr>
          <w:rFonts w:ascii="Arial Narrow" w:hAnsi="Arial Narrow"/>
          <w:bCs/>
        </w:rPr>
        <w:t xml:space="preserve"> </w:t>
      </w:r>
      <w:proofErr w:type="spellStart"/>
      <w:r w:rsidRPr="00017172">
        <w:rPr>
          <w:rFonts w:ascii="Arial Narrow" w:hAnsi="Arial Narrow"/>
          <w:bCs/>
        </w:rPr>
        <w:t>plaćanja</w:t>
      </w:r>
      <w:proofErr w:type="spellEnd"/>
      <w:r w:rsidRPr="00017172">
        <w:rPr>
          <w:rFonts w:ascii="Arial Narrow" w:hAnsi="Arial Narrow"/>
          <w:bCs/>
        </w:rPr>
        <w:t xml:space="preserve">, </w:t>
      </w:r>
      <w:proofErr w:type="spellStart"/>
      <w:r w:rsidRPr="00017172">
        <w:rPr>
          <w:rFonts w:ascii="Arial Narrow" w:hAnsi="Arial Narrow"/>
          <w:bCs/>
        </w:rPr>
        <w:t>obročnu</w:t>
      </w:r>
      <w:proofErr w:type="spellEnd"/>
      <w:r w:rsidRPr="00017172">
        <w:rPr>
          <w:rFonts w:ascii="Arial Narrow" w:hAnsi="Arial Narrow"/>
          <w:bCs/>
        </w:rPr>
        <w:t xml:space="preserve"> </w:t>
      </w:r>
      <w:proofErr w:type="spellStart"/>
      <w:r w:rsidRPr="00017172">
        <w:rPr>
          <w:rFonts w:ascii="Arial Narrow" w:hAnsi="Arial Narrow"/>
          <w:bCs/>
        </w:rPr>
        <w:t>otplatu</w:t>
      </w:r>
      <w:proofErr w:type="spellEnd"/>
      <w:r w:rsidRPr="00017172">
        <w:rPr>
          <w:rFonts w:ascii="Arial Narrow" w:hAnsi="Arial Narrow"/>
          <w:bCs/>
        </w:rPr>
        <w:t xml:space="preserve"> </w:t>
      </w:r>
      <w:proofErr w:type="spellStart"/>
      <w:r w:rsidRPr="00017172">
        <w:rPr>
          <w:rFonts w:ascii="Arial Narrow" w:hAnsi="Arial Narrow"/>
          <w:bCs/>
        </w:rPr>
        <w:t>duga</w:t>
      </w:r>
      <w:proofErr w:type="spellEnd"/>
      <w:r w:rsidRPr="00017172">
        <w:rPr>
          <w:rFonts w:ascii="Arial Narrow" w:hAnsi="Arial Narrow"/>
          <w:bCs/>
        </w:rPr>
        <w:t xml:space="preserve"> i </w:t>
      </w:r>
      <w:proofErr w:type="spellStart"/>
      <w:r w:rsidRPr="00017172">
        <w:rPr>
          <w:rFonts w:ascii="Arial Narrow" w:hAnsi="Arial Narrow"/>
          <w:bCs/>
        </w:rPr>
        <w:t>otpisa</w:t>
      </w:r>
      <w:proofErr w:type="spellEnd"/>
      <w:r w:rsidRPr="00017172">
        <w:rPr>
          <w:rFonts w:ascii="Arial Narrow" w:hAnsi="Arial Narrow"/>
          <w:bCs/>
        </w:rPr>
        <w:t xml:space="preserve"> </w:t>
      </w:r>
      <w:proofErr w:type="spellStart"/>
      <w:r w:rsidRPr="00017172">
        <w:rPr>
          <w:rFonts w:ascii="Arial Narrow" w:hAnsi="Arial Narrow"/>
          <w:bCs/>
        </w:rPr>
        <w:t>potraživanja</w:t>
      </w:r>
      <w:proofErr w:type="spellEnd"/>
      <w:r w:rsidRPr="00017172">
        <w:rPr>
          <w:rFonts w:ascii="Arial Narrow" w:hAnsi="Arial Narrow"/>
          <w:bCs/>
        </w:rPr>
        <w:t xml:space="preserve"> </w:t>
      </w:r>
      <w:proofErr w:type="spellStart"/>
      <w:r w:rsidRPr="00017172">
        <w:rPr>
          <w:rFonts w:ascii="Arial Narrow" w:hAnsi="Arial Narrow"/>
          <w:bCs/>
        </w:rPr>
        <w:t>Općine</w:t>
      </w:r>
      <w:proofErr w:type="spellEnd"/>
      <w:r w:rsidRPr="00017172">
        <w:rPr>
          <w:rFonts w:ascii="Arial Narrow" w:hAnsi="Arial Narrow"/>
          <w:bCs/>
        </w:rPr>
        <w:t xml:space="preserve"> Dubravica</w:t>
      </w:r>
    </w:p>
    <w:p w14:paraId="268C1C5B" w14:textId="78D197DC" w:rsidR="0049177F" w:rsidRPr="00017172" w:rsidRDefault="0049177F" w:rsidP="00017172">
      <w:pPr>
        <w:pStyle w:val="Odlomakpopisa"/>
        <w:widowControl/>
        <w:numPr>
          <w:ilvl w:val="0"/>
          <w:numId w:val="9"/>
        </w:numPr>
        <w:tabs>
          <w:tab w:val="left" w:pos="390"/>
          <w:tab w:val="left" w:pos="3105"/>
        </w:tabs>
        <w:autoSpaceDE/>
        <w:autoSpaceDN/>
        <w:contextualSpacing/>
        <w:rPr>
          <w:rFonts w:ascii="Arial Narrow" w:hAnsi="Arial Narrow"/>
          <w:bCs/>
        </w:rPr>
      </w:pPr>
      <w:proofErr w:type="spellStart"/>
      <w:r>
        <w:rPr>
          <w:rFonts w:ascii="Arial Narrow" w:hAnsi="Arial Narrow"/>
          <w:bCs/>
        </w:rPr>
        <w:t>Zaključak</w:t>
      </w:r>
      <w:proofErr w:type="spellEnd"/>
      <w:r>
        <w:rPr>
          <w:rFonts w:ascii="Arial Narrow" w:hAnsi="Arial Narrow"/>
          <w:bCs/>
        </w:rPr>
        <w:t xml:space="preserve"> o </w:t>
      </w:r>
      <w:proofErr w:type="spellStart"/>
      <w:r w:rsidRPr="0049177F">
        <w:rPr>
          <w:rFonts w:ascii="Arial Narrow" w:hAnsi="Arial Narrow"/>
          <w:bCs/>
        </w:rPr>
        <w:t>dodjeli</w:t>
      </w:r>
      <w:proofErr w:type="spellEnd"/>
      <w:r w:rsidRPr="0049177F">
        <w:rPr>
          <w:rFonts w:ascii="Arial Narrow" w:hAnsi="Arial Narrow"/>
          <w:bCs/>
        </w:rPr>
        <w:t xml:space="preserve"> </w:t>
      </w:r>
      <w:proofErr w:type="spellStart"/>
      <w:r w:rsidRPr="0049177F">
        <w:rPr>
          <w:rFonts w:ascii="Arial Narrow" w:hAnsi="Arial Narrow"/>
          <w:bCs/>
        </w:rPr>
        <w:t>donacije</w:t>
      </w:r>
      <w:proofErr w:type="spellEnd"/>
      <w:r w:rsidRPr="0049177F">
        <w:rPr>
          <w:rFonts w:ascii="Arial Narrow" w:hAnsi="Arial Narrow"/>
          <w:bCs/>
        </w:rPr>
        <w:t xml:space="preserve"> </w:t>
      </w:r>
      <w:proofErr w:type="spellStart"/>
      <w:r w:rsidRPr="0049177F">
        <w:rPr>
          <w:rFonts w:ascii="Arial Narrow" w:hAnsi="Arial Narrow"/>
          <w:bCs/>
        </w:rPr>
        <w:t>Društvu</w:t>
      </w:r>
      <w:proofErr w:type="spellEnd"/>
      <w:r w:rsidRPr="0049177F">
        <w:rPr>
          <w:rFonts w:ascii="Arial Narrow" w:hAnsi="Arial Narrow"/>
          <w:bCs/>
        </w:rPr>
        <w:t xml:space="preserve"> za </w:t>
      </w:r>
      <w:proofErr w:type="spellStart"/>
      <w:r w:rsidRPr="0049177F">
        <w:rPr>
          <w:rFonts w:ascii="Arial Narrow" w:hAnsi="Arial Narrow"/>
          <w:bCs/>
        </w:rPr>
        <w:t>kajkavsko</w:t>
      </w:r>
      <w:proofErr w:type="spellEnd"/>
      <w:r w:rsidRPr="0049177F">
        <w:rPr>
          <w:rFonts w:ascii="Arial Narrow" w:hAnsi="Arial Narrow"/>
          <w:bCs/>
        </w:rPr>
        <w:t xml:space="preserve"> </w:t>
      </w:r>
      <w:proofErr w:type="spellStart"/>
      <w:r w:rsidRPr="0049177F">
        <w:rPr>
          <w:rFonts w:ascii="Arial Narrow" w:hAnsi="Arial Narrow"/>
          <w:bCs/>
        </w:rPr>
        <w:t>kulturno</w:t>
      </w:r>
      <w:proofErr w:type="spellEnd"/>
      <w:r w:rsidRPr="0049177F">
        <w:rPr>
          <w:rFonts w:ascii="Arial Narrow" w:hAnsi="Arial Narrow"/>
          <w:bCs/>
        </w:rPr>
        <w:t xml:space="preserve"> </w:t>
      </w:r>
      <w:proofErr w:type="spellStart"/>
      <w:r w:rsidRPr="0049177F">
        <w:rPr>
          <w:rFonts w:ascii="Arial Narrow" w:hAnsi="Arial Narrow"/>
          <w:bCs/>
        </w:rPr>
        <w:t>stvaralaštvo</w:t>
      </w:r>
      <w:proofErr w:type="spellEnd"/>
      <w:r w:rsidRPr="0049177F">
        <w:rPr>
          <w:rFonts w:ascii="Arial Narrow" w:hAnsi="Arial Narrow"/>
          <w:bCs/>
        </w:rPr>
        <w:t xml:space="preserve"> Krapina</w:t>
      </w:r>
    </w:p>
    <w:p w14:paraId="311E63E4" w14:textId="77777777" w:rsidR="00017172" w:rsidRPr="00FC087E" w:rsidRDefault="00017172" w:rsidP="00017172">
      <w:pPr>
        <w:tabs>
          <w:tab w:val="left" w:pos="390"/>
          <w:tab w:val="left" w:pos="3105"/>
        </w:tabs>
        <w:ind w:left="1080"/>
        <w:rPr>
          <w:rFonts w:ascii="Arial Narrow" w:eastAsia="Times New Roman" w:hAnsi="Arial Narrow" w:cs="Times New Roman"/>
          <w:bCs/>
          <w:lang w:val="en-US"/>
        </w:rPr>
      </w:pPr>
    </w:p>
    <w:bookmarkEnd w:id="0"/>
    <w:p w14:paraId="42590F62" w14:textId="77777777" w:rsidR="00E25442" w:rsidRPr="00FC087E" w:rsidRDefault="00E25442" w:rsidP="00FC087E">
      <w:pPr>
        <w:tabs>
          <w:tab w:val="left" w:pos="390"/>
          <w:tab w:val="left" w:pos="3105"/>
        </w:tabs>
        <w:ind w:left="1080"/>
        <w:rPr>
          <w:rFonts w:ascii="Arial Narrow" w:eastAsia="Times New Roman" w:hAnsi="Arial Narrow" w:cs="Times New Roman"/>
          <w:bCs/>
          <w:lang w:val="en-US"/>
        </w:rPr>
      </w:pPr>
    </w:p>
    <w:p w14:paraId="4AEE0777" w14:textId="77777777" w:rsidR="00693700" w:rsidRPr="00FC087E" w:rsidRDefault="00693700" w:rsidP="00FC087E">
      <w:pPr>
        <w:tabs>
          <w:tab w:val="left" w:pos="390"/>
          <w:tab w:val="left" w:pos="3105"/>
        </w:tabs>
        <w:ind w:left="1080"/>
        <w:rPr>
          <w:rFonts w:ascii="Arial Narrow" w:eastAsia="Times New Roman" w:hAnsi="Arial Narrow" w:cs="Times New Roman"/>
          <w:bCs/>
          <w:lang w:val="en-US"/>
        </w:rPr>
      </w:pPr>
    </w:p>
    <w:p w14:paraId="667317EA" w14:textId="77777777" w:rsidR="00017172" w:rsidRDefault="00017172" w:rsidP="00693700">
      <w:pPr>
        <w:tabs>
          <w:tab w:val="left" w:pos="390"/>
          <w:tab w:val="left" w:pos="3105"/>
        </w:tabs>
        <w:ind w:left="720"/>
        <w:rPr>
          <w:rFonts w:ascii="Arial Narrow" w:eastAsia="Times New Roman" w:hAnsi="Arial Narrow" w:cs="Times New Roman"/>
          <w:bCs/>
          <w:sz w:val="24"/>
          <w:lang w:val="en-US"/>
        </w:rPr>
      </w:pPr>
    </w:p>
    <w:p w14:paraId="2BED53F3" w14:textId="77777777" w:rsidR="00042BE5" w:rsidRDefault="00042BE5" w:rsidP="00B61137">
      <w:pPr>
        <w:tabs>
          <w:tab w:val="left" w:pos="2637"/>
          <w:tab w:val="center" w:pos="7002"/>
        </w:tabs>
        <w:rPr>
          <w:rFonts w:ascii="Arial Narrow" w:hAnsi="Arial Narrow"/>
          <w:b/>
          <w:sz w:val="24"/>
        </w:rPr>
      </w:pPr>
    </w:p>
    <w:p w14:paraId="4ABA6965" w14:textId="77777777" w:rsidR="00042BE5" w:rsidRDefault="00042BE5" w:rsidP="00042BE5">
      <w:pPr>
        <w:tabs>
          <w:tab w:val="left" w:pos="2637"/>
          <w:tab w:val="center" w:pos="7002"/>
        </w:tabs>
        <w:ind w:left="360"/>
        <w:jc w:val="center"/>
        <w:rPr>
          <w:rFonts w:ascii="Arial Narrow" w:hAnsi="Arial Narrow"/>
          <w:b/>
          <w:sz w:val="24"/>
        </w:rPr>
      </w:pPr>
      <w:r w:rsidRPr="005A3663">
        <w:rPr>
          <w:rFonts w:ascii="Arial Narrow" w:hAnsi="Arial Narrow"/>
          <w:b/>
          <w:sz w:val="24"/>
        </w:rPr>
        <w:t xml:space="preserve">AKTI OPĆINSKOG </w:t>
      </w:r>
      <w:r>
        <w:rPr>
          <w:rFonts w:ascii="Arial Narrow" w:hAnsi="Arial Narrow"/>
          <w:b/>
          <w:sz w:val="24"/>
        </w:rPr>
        <w:t>NAČELNIKA</w:t>
      </w:r>
      <w:r w:rsidRPr="005A3663">
        <w:rPr>
          <w:rFonts w:ascii="Arial Narrow" w:hAnsi="Arial Narrow"/>
          <w:b/>
          <w:sz w:val="24"/>
        </w:rPr>
        <w:t xml:space="preserve"> OPĆINE DUBRAVICA</w:t>
      </w:r>
    </w:p>
    <w:p w14:paraId="6C6A128B" w14:textId="77777777" w:rsidR="00042BE5" w:rsidRDefault="00042BE5" w:rsidP="00042BE5">
      <w:pPr>
        <w:tabs>
          <w:tab w:val="left" w:pos="2637"/>
          <w:tab w:val="center" w:pos="7002"/>
        </w:tabs>
        <w:ind w:left="360"/>
        <w:jc w:val="center"/>
        <w:rPr>
          <w:rFonts w:ascii="Arial Narrow" w:hAnsi="Arial Narrow"/>
          <w:b/>
          <w:sz w:val="24"/>
        </w:rPr>
      </w:pPr>
    </w:p>
    <w:p w14:paraId="3C0B2602" w14:textId="586CA37E" w:rsidR="00017172" w:rsidRDefault="00017172" w:rsidP="00017172">
      <w:pPr>
        <w:pStyle w:val="Odlomakpopisa"/>
        <w:numPr>
          <w:ilvl w:val="0"/>
          <w:numId w:val="129"/>
        </w:numPr>
        <w:tabs>
          <w:tab w:val="left" w:pos="2637"/>
          <w:tab w:val="center" w:pos="7002"/>
        </w:tabs>
        <w:rPr>
          <w:rFonts w:ascii="Arial Narrow" w:hAnsi="Arial Narrow"/>
          <w:bCs/>
        </w:rPr>
      </w:pPr>
      <w:proofErr w:type="spellStart"/>
      <w:r w:rsidRPr="00017172">
        <w:rPr>
          <w:rFonts w:ascii="Arial Narrow" w:hAnsi="Arial Narrow"/>
          <w:bCs/>
        </w:rPr>
        <w:t>O</w:t>
      </w:r>
      <w:r>
        <w:rPr>
          <w:rFonts w:ascii="Arial Narrow" w:hAnsi="Arial Narrow"/>
          <w:bCs/>
        </w:rPr>
        <w:t>dluka</w:t>
      </w:r>
      <w:proofErr w:type="spellEnd"/>
      <w:r w:rsidRPr="00017172">
        <w:rPr>
          <w:rFonts w:ascii="Arial Narrow" w:hAnsi="Arial Narrow"/>
          <w:bCs/>
        </w:rPr>
        <w:t xml:space="preserve"> o </w:t>
      </w:r>
      <w:proofErr w:type="spellStart"/>
      <w:r w:rsidRPr="00017172">
        <w:rPr>
          <w:rFonts w:ascii="Arial Narrow" w:hAnsi="Arial Narrow"/>
          <w:bCs/>
        </w:rPr>
        <w:t>sufinanciranju</w:t>
      </w:r>
      <w:proofErr w:type="spellEnd"/>
      <w:r w:rsidRPr="00017172">
        <w:rPr>
          <w:rFonts w:ascii="Arial Narrow" w:hAnsi="Arial Narrow"/>
          <w:bCs/>
        </w:rPr>
        <w:t xml:space="preserve"> </w:t>
      </w:r>
      <w:proofErr w:type="spellStart"/>
      <w:r w:rsidRPr="00017172">
        <w:rPr>
          <w:rFonts w:ascii="Arial Narrow" w:hAnsi="Arial Narrow"/>
          <w:bCs/>
        </w:rPr>
        <w:t>škole</w:t>
      </w:r>
      <w:proofErr w:type="spellEnd"/>
      <w:r w:rsidRPr="00017172">
        <w:rPr>
          <w:rFonts w:ascii="Arial Narrow" w:hAnsi="Arial Narrow"/>
          <w:bCs/>
        </w:rPr>
        <w:t xml:space="preserve"> u </w:t>
      </w:r>
      <w:proofErr w:type="spellStart"/>
      <w:r w:rsidRPr="00017172">
        <w:rPr>
          <w:rFonts w:ascii="Arial Narrow" w:hAnsi="Arial Narrow"/>
          <w:bCs/>
        </w:rPr>
        <w:t>prirodi</w:t>
      </w:r>
      <w:proofErr w:type="spellEnd"/>
      <w:r w:rsidRPr="00017172">
        <w:rPr>
          <w:rFonts w:ascii="Arial Narrow" w:hAnsi="Arial Narrow"/>
          <w:bCs/>
        </w:rPr>
        <w:t xml:space="preserve"> za </w:t>
      </w:r>
      <w:proofErr w:type="spellStart"/>
      <w:r w:rsidRPr="00017172">
        <w:rPr>
          <w:rFonts w:ascii="Arial Narrow" w:hAnsi="Arial Narrow"/>
          <w:bCs/>
        </w:rPr>
        <w:t>učenike</w:t>
      </w:r>
      <w:proofErr w:type="spellEnd"/>
      <w:r w:rsidRPr="00017172">
        <w:rPr>
          <w:rFonts w:ascii="Arial Narrow" w:hAnsi="Arial Narrow"/>
          <w:bCs/>
        </w:rPr>
        <w:t xml:space="preserve"> PŠ Dubravica </w:t>
      </w:r>
    </w:p>
    <w:p w14:paraId="5214F0C6" w14:textId="4387A941" w:rsidR="00E156A1" w:rsidRDefault="00DF01A2" w:rsidP="00E156A1">
      <w:pPr>
        <w:pStyle w:val="Odlomakpopisa"/>
        <w:numPr>
          <w:ilvl w:val="0"/>
          <w:numId w:val="129"/>
        </w:numPr>
        <w:tabs>
          <w:tab w:val="left" w:pos="2637"/>
          <w:tab w:val="center" w:pos="7002"/>
        </w:tabs>
        <w:rPr>
          <w:rFonts w:ascii="Arial Narrow" w:hAnsi="Arial Narrow"/>
          <w:bCs/>
        </w:rPr>
      </w:pPr>
      <w:proofErr w:type="spellStart"/>
      <w:r>
        <w:rPr>
          <w:rFonts w:ascii="Arial Narrow" w:hAnsi="Arial Narrow"/>
          <w:bCs/>
        </w:rPr>
        <w:t>Odluka</w:t>
      </w:r>
      <w:proofErr w:type="spellEnd"/>
      <w:r>
        <w:rPr>
          <w:rFonts w:ascii="Arial Narrow" w:hAnsi="Arial Narrow"/>
          <w:bCs/>
        </w:rPr>
        <w:t xml:space="preserve"> o XI. </w:t>
      </w:r>
      <w:proofErr w:type="spellStart"/>
      <w:r>
        <w:rPr>
          <w:rFonts w:ascii="Arial Narrow" w:hAnsi="Arial Narrow"/>
          <w:bCs/>
        </w:rPr>
        <w:t>Izmjeni</w:t>
      </w:r>
      <w:proofErr w:type="spellEnd"/>
      <w:r>
        <w:rPr>
          <w:rFonts w:ascii="Arial Narrow" w:hAnsi="Arial Narrow"/>
          <w:bCs/>
        </w:rPr>
        <w:t xml:space="preserve"> i </w:t>
      </w:r>
      <w:proofErr w:type="spellStart"/>
      <w:r>
        <w:rPr>
          <w:rFonts w:ascii="Arial Narrow" w:hAnsi="Arial Narrow"/>
          <w:bCs/>
        </w:rPr>
        <w:t>dopuni</w:t>
      </w:r>
      <w:proofErr w:type="spellEnd"/>
      <w:r>
        <w:rPr>
          <w:rFonts w:ascii="Arial Narrow" w:hAnsi="Arial Narrow"/>
          <w:bCs/>
        </w:rPr>
        <w:t xml:space="preserve"> Plana </w:t>
      </w:r>
      <w:proofErr w:type="spellStart"/>
      <w:r>
        <w:rPr>
          <w:rFonts w:ascii="Arial Narrow" w:hAnsi="Arial Narrow"/>
          <w:bCs/>
        </w:rPr>
        <w:t>nabave</w:t>
      </w:r>
      <w:proofErr w:type="spellEnd"/>
      <w:r>
        <w:rPr>
          <w:rFonts w:ascii="Arial Narrow" w:hAnsi="Arial Narrow"/>
          <w:bCs/>
        </w:rPr>
        <w:t xml:space="preserve"> za 2025. </w:t>
      </w:r>
      <w:proofErr w:type="spellStart"/>
      <w:r w:rsidR="00E156A1">
        <w:rPr>
          <w:rFonts w:ascii="Arial Narrow" w:hAnsi="Arial Narrow"/>
          <w:bCs/>
        </w:rPr>
        <w:t>g</w:t>
      </w:r>
      <w:r>
        <w:rPr>
          <w:rFonts w:ascii="Arial Narrow" w:hAnsi="Arial Narrow"/>
          <w:bCs/>
        </w:rPr>
        <w:t>odinu</w:t>
      </w:r>
      <w:proofErr w:type="spellEnd"/>
    </w:p>
    <w:p w14:paraId="0136CBAB" w14:textId="01F39BDB" w:rsidR="00E156A1" w:rsidRPr="00E156A1" w:rsidRDefault="00E156A1" w:rsidP="00E156A1">
      <w:pPr>
        <w:pStyle w:val="Odlomakpopisa"/>
        <w:numPr>
          <w:ilvl w:val="0"/>
          <w:numId w:val="129"/>
        </w:numPr>
        <w:tabs>
          <w:tab w:val="left" w:pos="2637"/>
          <w:tab w:val="center" w:pos="7002"/>
        </w:tabs>
        <w:rPr>
          <w:rFonts w:ascii="Arial Narrow" w:hAnsi="Arial Narrow"/>
          <w:bCs/>
        </w:rPr>
      </w:pPr>
      <w:proofErr w:type="spellStart"/>
      <w:r>
        <w:rPr>
          <w:rFonts w:ascii="Arial Narrow" w:hAnsi="Arial Narrow"/>
          <w:bCs/>
        </w:rPr>
        <w:t>O</w:t>
      </w:r>
      <w:r w:rsidRPr="00E156A1">
        <w:rPr>
          <w:rFonts w:ascii="Arial Narrow" w:hAnsi="Arial Narrow"/>
          <w:bCs/>
        </w:rPr>
        <w:t>dluk</w:t>
      </w:r>
      <w:r>
        <w:rPr>
          <w:rFonts w:ascii="Arial Narrow" w:hAnsi="Arial Narrow"/>
          <w:bCs/>
        </w:rPr>
        <w:t>a</w:t>
      </w:r>
      <w:proofErr w:type="spellEnd"/>
      <w:r w:rsidRPr="00E156A1">
        <w:rPr>
          <w:rFonts w:ascii="Arial Narrow" w:hAnsi="Arial Narrow"/>
          <w:bCs/>
        </w:rPr>
        <w:t xml:space="preserve"> o </w:t>
      </w:r>
      <w:r>
        <w:rPr>
          <w:rFonts w:ascii="Arial Narrow" w:hAnsi="Arial Narrow"/>
          <w:bCs/>
        </w:rPr>
        <w:t>I</w:t>
      </w:r>
      <w:r w:rsidRPr="00E156A1">
        <w:rPr>
          <w:rFonts w:ascii="Arial Narrow" w:hAnsi="Arial Narrow"/>
          <w:bCs/>
        </w:rPr>
        <w:t xml:space="preserve">. </w:t>
      </w:r>
      <w:proofErr w:type="spellStart"/>
      <w:r w:rsidRPr="00E156A1">
        <w:rPr>
          <w:rFonts w:ascii="Arial Narrow" w:hAnsi="Arial Narrow"/>
          <w:bCs/>
        </w:rPr>
        <w:t>izmjenama</w:t>
      </w:r>
      <w:proofErr w:type="spellEnd"/>
      <w:r w:rsidRPr="00E156A1">
        <w:rPr>
          <w:rFonts w:ascii="Arial Narrow" w:hAnsi="Arial Narrow"/>
          <w:bCs/>
        </w:rPr>
        <w:t xml:space="preserve"> i </w:t>
      </w:r>
      <w:proofErr w:type="spellStart"/>
      <w:r w:rsidRPr="00E156A1">
        <w:rPr>
          <w:rFonts w:ascii="Arial Narrow" w:hAnsi="Arial Narrow"/>
          <w:bCs/>
        </w:rPr>
        <w:t>dopunama</w:t>
      </w:r>
      <w:proofErr w:type="spellEnd"/>
      <w:r w:rsidRPr="00E156A1">
        <w:rPr>
          <w:rFonts w:ascii="Arial Narrow" w:hAnsi="Arial Narrow"/>
          <w:bCs/>
        </w:rPr>
        <w:t xml:space="preserve"> </w:t>
      </w:r>
      <w:proofErr w:type="spellStart"/>
      <w:r>
        <w:rPr>
          <w:rFonts w:ascii="Arial Narrow" w:hAnsi="Arial Narrow"/>
          <w:bCs/>
        </w:rPr>
        <w:t>P</w:t>
      </w:r>
      <w:r w:rsidRPr="00E156A1">
        <w:rPr>
          <w:rFonts w:ascii="Arial Narrow" w:hAnsi="Arial Narrow"/>
          <w:bCs/>
        </w:rPr>
        <w:t>opisa</w:t>
      </w:r>
      <w:proofErr w:type="spellEnd"/>
      <w:r w:rsidRPr="00E156A1">
        <w:rPr>
          <w:rFonts w:ascii="Arial Narrow" w:hAnsi="Arial Narrow"/>
          <w:bCs/>
        </w:rPr>
        <w:t xml:space="preserve"> </w:t>
      </w:r>
      <w:proofErr w:type="spellStart"/>
      <w:r w:rsidRPr="00E156A1">
        <w:rPr>
          <w:rFonts w:ascii="Arial Narrow" w:hAnsi="Arial Narrow"/>
          <w:bCs/>
        </w:rPr>
        <w:t>dokumentarnog</w:t>
      </w:r>
      <w:proofErr w:type="spellEnd"/>
      <w:r w:rsidRPr="00E156A1">
        <w:rPr>
          <w:rFonts w:ascii="Arial Narrow" w:hAnsi="Arial Narrow"/>
          <w:bCs/>
        </w:rPr>
        <w:t xml:space="preserve"> </w:t>
      </w:r>
      <w:proofErr w:type="spellStart"/>
      <w:r w:rsidRPr="00E156A1">
        <w:rPr>
          <w:rFonts w:ascii="Arial Narrow" w:hAnsi="Arial Narrow"/>
          <w:bCs/>
        </w:rPr>
        <w:t>gradiva</w:t>
      </w:r>
      <w:proofErr w:type="spellEnd"/>
      <w:r w:rsidRPr="00E156A1">
        <w:rPr>
          <w:rFonts w:ascii="Arial Narrow" w:hAnsi="Arial Narrow"/>
          <w:bCs/>
        </w:rPr>
        <w:t xml:space="preserve"> </w:t>
      </w:r>
      <w:proofErr w:type="spellStart"/>
      <w:r>
        <w:rPr>
          <w:rFonts w:ascii="Arial Narrow" w:hAnsi="Arial Narrow"/>
          <w:bCs/>
        </w:rPr>
        <w:t>O</w:t>
      </w:r>
      <w:r w:rsidRPr="00E156A1">
        <w:rPr>
          <w:rFonts w:ascii="Arial Narrow" w:hAnsi="Arial Narrow"/>
          <w:bCs/>
        </w:rPr>
        <w:t>pćine</w:t>
      </w:r>
      <w:proofErr w:type="spellEnd"/>
      <w:r w:rsidRPr="00E156A1">
        <w:rPr>
          <w:rFonts w:ascii="Arial Narrow" w:hAnsi="Arial Narrow"/>
          <w:bCs/>
        </w:rPr>
        <w:t xml:space="preserve"> </w:t>
      </w:r>
      <w:r>
        <w:rPr>
          <w:rFonts w:ascii="Arial Narrow" w:hAnsi="Arial Narrow"/>
          <w:bCs/>
        </w:rPr>
        <w:t>D</w:t>
      </w:r>
      <w:r w:rsidRPr="00E156A1">
        <w:rPr>
          <w:rFonts w:ascii="Arial Narrow" w:hAnsi="Arial Narrow"/>
          <w:bCs/>
        </w:rPr>
        <w:t xml:space="preserve">ubravica s </w:t>
      </w:r>
      <w:proofErr w:type="spellStart"/>
      <w:r w:rsidRPr="00E156A1">
        <w:rPr>
          <w:rFonts w:ascii="Arial Narrow" w:hAnsi="Arial Narrow"/>
          <w:bCs/>
        </w:rPr>
        <w:t>rokovima</w:t>
      </w:r>
      <w:proofErr w:type="spellEnd"/>
      <w:r w:rsidRPr="00E156A1">
        <w:rPr>
          <w:rFonts w:ascii="Arial Narrow" w:hAnsi="Arial Narrow"/>
          <w:bCs/>
        </w:rPr>
        <w:t xml:space="preserve"> </w:t>
      </w:r>
      <w:proofErr w:type="spellStart"/>
      <w:r w:rsidRPr="00E156A1">
        <w:rPr>
          <w:rFonts w:ascii="Arial Narrow" w:hAnsi="Arial Narrow"/>
          <w:bCs/>
        </w:rPr>
        <w:t>čuvanja</w:t>
      </w:r>
      <w:proofErr w:type="spellEnd"/>
    </w:p>
    <w:p w14:paraId="5289A996" w14:textId="77777777" w:rsidR="00017172" w:rsidRPr="00353CE1" w:rsidRDefault="00017172" w:rsidP="00017172">
      <w:pPr>
        <w:pStyle w:val="Odlomakpopisa"/>
        <w:tabs>
          <w:tab w:val="left" w:pos="2637"/>
          <w:tab w:val="center" w:pos="7002"/>
        </w:tabs>
        <w:ind w:left="1080" w:firstLine="0"/>
        <w:rPr>
          <w:rFonts w:ascii="Arial Narrow" w:hAnsi="Arial Narrow"/>
          <w:bCs/>
        </w:rPr>
      </w:pPr>
    </w:p>
    <w:p w14:paraId="10EB0294" w14:textId="77777777" w:rsidR="00806A16" w:rsidRPr="00353CE1" w:rsidRDefault="00806A16" w:rsidP="00806A16">
      <w:pPr>
        <w:pStyle w:val="Odlomakpopisa"/>
        <w:tabs>
          <w:tab w:val="left" w:pos="2637"/>
          <w:tab w:val="center" w:pos="7002"/>
        </w:tabs>
        <w:ind w:left="1080" w:firstLine="0"/>
        <w:rPr>
          <w:rFonts w:ascii="Arial Narrow" w:hAnsi="Arial Narrow"/>
          <w:bCs/>
        </w:rPr>
      </w:pPr>
    </w:p>
    <w:p w14:paraId="715CA9C9" w14:textId="77777777" w:rsidR="005B40E2" w:rsidRDefault="005B40E2" w:rsidP="00DC359C">
      <w:pPr>
        <w:tabs>
          <w:tab w:val="left" w:pos="2637"/>
          <w:tab w:val="center" w:pos="7002"/>
        </w:tabs>
        <w:rPr>
          <w:rFonts w:ascii="Arial Narrow" w:hAnsi="Arial Narrow"/>
          <w:b/>
          <w:sz w:val="24"/>
        </w:rPr>
      </w:pPr>
    </w:p>
    <w:p w14:paraId="0866F11D" w14:textId="77777777" w:rsidR="00FC087E" w:rsidRDefault="00FC087E" w:rsidP="00C70760">
      <w:pPr>
        <w:tabs>
          <w:tab w:val="left" w:pos="2637"/>
          <w:tab w:val="center" w:pos="7002"/>
        </w:tabs>
        <w:rPr>
          <w:rFonts w:ascii="Arial Narrow" w:hAnsi="Arial Narrow"/>
          <w:b/>
          <w:sz w:val="24"/>
        </w:rPr>
      </w:pPr>
    </w:p>
    <w:p w14:paraId="00E49E8B" w14:textId="77777777" w:rsidR="00B61137" w:rsidRDefault="00B61137" w:rsidP="00C70760">
      <w:pPr>
        <w:tabs>
          <w:tab w:val="left" w:pos="2637"/>
          <w:tab w:val="center" w:pos="7002"/>
        </w:tabs>
        <w:rPr>
          <w:rFonts w:ascii="Arial Narrow" w:hAnsi="Arial Narrow"/>
          <w:b/>
          <w:sz w:val="24"/>
        </w:rPr>
      </w:pPr>
    </w:p>
    <w:p w14:paraId="55837FFE" w14:textId="7D573D79" w:rsidR="00D7568F" w:rsidRDefault="00D7568F" w:rsidP="00D7568F">
      <w:pPr>
        <w:tabs>
          <w:tab w:val="left" w:pos="2637"/>
          <w:tab w:val="center" w:pos="7002"/>
        </w:tabs>
        <w:ind w:left="360"/>
        <w:jc w:val="center"/>
        <w:rPr>
          <w:rFonts w:ascii="Arial Narrow" w:hAnsi="Arial Narrow"/>
          <w:b/>
          <w:sz w:val="24"/>
        </w:rPr>
      </w:pPr>
      <w:r w:rsidRPr="005A3663">
        <w:rPr>
          <w:rFonts w:ascii="Arial Narrow" w:hAnsi="Arial Narrow"/>
          <w:b/>
          <w:sz w:val="24"/>
        </w:rPr>
        <w:t xml:space="preserve">AKTI OPĆINSKOG </w:t>
      </w:r>
      <w:r>
        <w:rPr>
          <w:rFonts w:ascii="Arial Narrow" w:hAnsi="Arial Narrow"/>
          <w:b/>
          <w:sz w:val="24"/>
        </w:rPr>
        <w:t>VIJEĆA</w:t>
      </w:r>
      <w:r w:rsidRPr="005A3663">
        <w:rPr>
          <w:rFonts w:ascii="Arial Narrow" w:hAnsi="Arial Narrow"/>
          <w:b/>
          <w:sz w:val="24"/>
        </w:rPr>
        <w:t xml:space="preserve"> OPĆINE DUBRAVICA</w:t>
      </w:r>
    </w:p>
    <w:p w14:paraId="17A17868" w14:textId="77777777" w:rsidR="00D7568F" w:rsidRDefault="00D7568F" w:rsidP="00D7568F">
      <w:pPr>
        <w:tabs>
          <w:tab w:val="left" w:pos="2637"/>
          <w:tab w:val="center" w:pos="7002"/>
        </w:tabs>
        <w:ind w:left="360"/>
        <w:jc w:val="center"/>
        <w:rPr>
          <w:rFonts w:ascii="Arial Narrow" w:hAnsi="Arial Narrow"/>
          <w:b/>
          <w:sz w:val="24"/>
        </w:rPr>
      </w:pPr>
    </w:p>
    <w:p w14:paraId="604363A1" w14:textId="33BD2647" w:rsidR="00210D84" w:rsidRPr="00210D84" w:rsidRDefault="00D7568F" w:rsidP="00210D84">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851776" behindDoc="0" locked="0" layoutInCell="1" allowOverlap="1" wp14:anchorId="1E7578D3" wp14:editId="1BA8EABB">
                <wp:simplePos x="0" y="0"/>
                <wp:positionH relativeFrom="margin">
                  <wp:posOffset>0</wp:posOffset>
                </wp:positionH>
                <wp:positionV relativeFrom="paragraph">
                  <wp:posOffset>113665</wp:posOffset>
                </wp:positionV>
                <wp:extent cx="334371" cy="362197"/>
                <wp:effectExtent l="57150" t="114300" r="142240" b="76200"/>
                <wp:wrapNone/>
                <wp:docPr id="193884153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CEB9F0B" w14:textId="77777777" w:rsidR="00D7568F" w:rsidRPr="00104EAC" w:rsidRDefault="00D7568F" w:rsidP="00D7568F">
                            <w:pPr>
                              <w:jc w:val="center"/>
                              <w:rPr>
                                <w:rFonts w:ascii="Arial Narrow" w:hAnsi="Arial Narrow"/>
                                <w:sz w:val="24"/>
                                <w:szCs w:val="24"/>
                              </w:rPr>
                            </w:pPr>
                            <w:r>
                              <w:rPr>
                                <w:rFonts w:ascii="Arial Narrow" w:hAnsi="Arial Narrow"/>
                                <w:sz w:val="24"/>
                                <w:szCs w:val="24"/>
                              </w:rPr>
                              <w:t>1</w:t>
                            </w:r>
                          </w:p>
                          <w:p w14:paraId="4641132E" w14:textId="77777777" w:rsidR="00D7568F" w:rsidRDefault="00D7568F" w:rsidP="00D756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578D3" id="Zaobljeni pravokutnik 23" o:spid="_x0000_s1026" style="position:absolute;left:0;text-align:left;margin-left:0;margin-top:8.95pt;width:26.35pt;height:28.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" fillcolor="#afabab" strokecolor="#8e8e8e" strokeweight="1.52778mm">
                <v:stroke linestyle="thickThin"/>
                <v:shadow on="t" color="black" opacity="26214f" origin="-.5,.5" offset=".74836mm,-.74836mm"/>
                <v:textbox>
                  <w:txbxContent>
                    <w:p w14:paraId="0CEB9F0B" w14:textId="77777777" w:rsidR="00D7568F" w:rsidRPr="00104EAC" w:rsidRDefault="00D7568F" w:rsidP="00D7568F">
                      <w:pPr>
                        <w:jc w:val="center"/>
                        <w:rPr>
                          <w:rFonts w:ascii="Arial Narrow" w:hAnsi="Arial Narrow"/>
                          <w:sz w:val="24"/>
                          <w:szCs w:val="24"/>
                        </w:rPr>
                      </w:pPr>
                      <w:r>
                        <w:rPr>
                          <w:rFonts w:ascii="Arial Narrow" w:hAnsi="Arial Narrow"/>
                          <w:sz w:val="24"/>
                          <w:szCs w:val="24"/>
                        </w:rPr>
                        <w:t>1</w:t>
                      </w:r>
                    </w:p>
                    <w:p w14:paraId="4641132E" w14:textId="77777777" w:rsidR="00D7568F" w:rsidRDefault="00D7568F" w:rsidP="00D7568F">
                      <w:pPr>
                        <w:jc w:val="center"/>
                      </w:pPr>
                    </w:p>
                  </w:txbxContent>
                </v:textbox>
                <w10:wrap anchorx="margin"/>
              </v:roundrect>
            </w:pict>
          </mc:Fallback>
        </mc:AlternateContent>
      </w:r>
    </w:p>
    <w:p w14:paraId="02182C0E" w14:textId="6EEED782" w:rsidR="00E25442" w:rsidRPr="006D2270" w:rsidRDefault="00E25442" w:rsidP="00E25442">
      <w:pPr>
        <w:rPr>
          <w:rFonts w:ascii="Times New Roman" w:hAnsi="Times New Roman"/>
        </w:rPr>
      </w:pPr>
      <w:r>
        <w:rPr>
          <w:rFonts w:ascii="Times New Roman" w:hAnsi="Times New Roman"/>
          <w:b/>
          <w:sz w:val="24"/>
          <w:szCs w:val="24"/>
          <w:lang w:val="en-US"/>
        </w:rPr>
        <w:tab/>
      </w:r>
    </w:p>
    <w:p w14:paraId="745EC975" w14:textId="77777777" w:rsidR="00E25442" w:rsidRPr="00E25442" w:rsidRDefault="00E25442" w:rsidP="00E25442">
      <w:pPr>
        <w:ind w:firstLine="709"/>
        <w:rPr>
          <w:rFonts w:ascii="Arial Narrow" w:hAnsi="Arial Narrow"/>
        </w:rPr>
      </w:pPr>
      <w:r w:rsidRPr="00E25442">
        <w:rPr>
          <w:rFonts w:ascii="Arial Narrow" w:hAnsi="Arial Narrow"/>
        </w:rPr>
        <w:t>Na temelju odredbi članka 35. Zakona o lokalnoj i područnoj (regionalnoj) samoupravi („Narodne novine“ broj 33/01, 60/01, 129/05, 109/07, 125/08, 36/09, 36/09, 150/11, 144/12, 19/13, 137/15, 123/17, 98/19, 144/20), članka 21. i 35. Statuta Općine Dubravica („Službeni glasnik Općine Dubravica“ br. 01/2021, 03/2024) i članka 21. Poslovnika Općinskog vijeća Općine Dubravica („Službeni glasnik Općine Dubravica“ br. 01/2021) Općinsko vijeće Općine Dubravica na svojoj 02. sjednici održanoj 08. srpnja 2025. godine donosi</w:t>
      </w:r>
    </w:p>
    <w:p w14:paraId="4D0F63B4" w14:textId="77777777" w:rsidR="00E25442" w:rsidRPr="00E25442" w:rsidRDefault="00E25442" w:rsidP="00F94CF3">
      <w:pPr>
        <w:rPr>
          <w:rFonts w:ascii="Arial Narrow" w:hAnsi="Arial Narrow"/>
        </w:rPr>
      </w:pPr>
    </w:p>
    <w:p w14:paraId="6270C116" w14:textId="77777777" w:rsidR="00E25442" w:rsidRPr="00E25442" w:rsidRDefault="00E25442" w:rsidP="00E25442">
      <w:pPr>
        <w:jc w:val="center"/>
        <w:rPr>
          <w:rFonts w:ascii="Arial Narrow" w:hAnsi="Arial Narrow"/>
          <w:b/>
        </w:rPr>
      </w:pPr>
      <w:r w:rsidRPr="00E25442">
        <w:rPr>
          <w:rFonts w:ascii="Arial Narrow" w:hAnsi="Arial Narrow"/>
          <w:b/>
        </w:rPr>
        <w:t>ODLUKU</w:t>
      </w:r>
    </w:p>
    <w:p w14:paraId="1AAC5AE3" w14:textId="77777777" w:rsidR="00E25442" w:rsidRPr="00E25442" w:rsidRDefault="00E25442" w:rsidP="00E25442">
      <w:pPr>
        <w:jc w:val="center"/>
        <w:rPr>
          <w:rFonts w:ascii="Arial Narrow" w:hAnsi="Arial Narrow"/>
          <w:b/>
        </w:rPr>
      </w:pPr>
      <w:r w:rsidRPr="00E25442">
        <w:rPr>
          <w:rFonts w:ascii="Arial Narrow" w:hAnsi="Arial Narrow"/>
          <w:b/>
        </w:rPr>
        <w:t>o imenovanju Komisije za proračun i financije</w:t>
      </w:r>
    </w:p>
    <w:p w14:paraId="61276D89" w14:textId="77777777" w:rsidR="00E25442" w:rsidRPr="00E25442" w:rsidRDefault="00E25442" w:rsidP="00E25442">
      <w:pPr>
        <w:jc w:val="center"/>
        <w:rPr>
          <w:rFonts w:ascii="Arial Narrow" w:hAnsi="Arial Narrow"/>
          <w:b/>
        </w:rPr>
      </w:pPr>
    </w:p>
    <w:p w14:paraId="40A20E04" w14:textId="77777777" w:rsidR="00E25442" w:rsidRPr="00E25442" w:rsidRDefault="00E25442" w:rsidP="00E25442">
      <w:pPr>
        <w:jc w:val="center"/>
        <w:rPr>
          <w:rFonts w:ascii="Arial Narrow" w:hAnsi="Arial Narrow"/>
          <w:b/>
        </w:rPr>
      </w:pPr>
      <w:r w:rsidRPr="00E25442">
        <w:rPr>
          <w:rFonts w:ascii="Arial Narrow" w:hAnsi="Arial Narrow"/>
          <w:b/>
        </w:rPr>
        <w:t>Članak 1.</w:t>
      </w:r>
    </w:p>
    <w:p w14:paraId="240082DA" w14:textId="77777777" w:rsidR="00E25442" w:rsidRPr="00E25442" w:rsidRDefault="00E25442" w:rsidP="00E25442">
      <w:pPr>
        <w:rPr>
          <w:rFonts w:ascii="Arial Narrow" w:hAnsi="Arial Narrow"/>
        </w:rPr>
      </w:pPr>
      <w:r w:rsidRPr="00E25442">
        <w:rPr>
          <w:rFonts w:ascii="Arial Narrow" w:hAnsi="Arial Narrow"/>
        </w:rPr>
        <w:t xml:space="preserve">         U Komisiju za proračun i financije imenuju se:</w:t>
      </w:r>
    </w:p>
    <w:p w14:paraId="42A89F0A" w14:textId="77777777" w:rsidR="00E25442" w:rsidRPr="00E25442" w:rsidRDefault="00E25442" w:rsidP="00E25442">
      <w:pPr>
        <w:rPr>
          <w:rFonts w:ascii="Arial Narrow" w:hAnsi="Arial Narrow"/>
        </w:rPr>
      </w:pPr>
    </w:p>
    <w:p w14:paraId="59EA252A" w14:textId="77777777" w:rsidR="00E25442" w:rsidRPr="00E25442" w:rsidRDefault="00E25442" w:rsidP="00E25442">
      <w:pPr>
        <w:rPr>
          <w:rFonts w:ascii="Arial Narrow" w:hAnsi="Arial Narrow"/>
        </w:rPr>
      </w:pPr>
      <w:r w:rsidRPr="00E25442">
        <w:rPr>
          <w:rFonts w:ascii="Arial Narrow" w:hAnsi="Arial Narrow"/>
        </w:rPr>
        <w:t xml:space="preserve">                1. Ivica Stiperski – predsjednik </w:t>
      </w:r>
    </w:p>
    <w:p w14:paraId="06A090A2" w14:textId="77777777" w:rsidR="00E25442" w:rsidRPr="00E25442" w:rsidRDefault="00E25442" w:rsidP="00E25442">
      <w:pPr>
        <w:rPr>
          <w:rFonts w:ascii="Arial Narrow" w:hAnsi="Arial Narrow"/>
        </w:rPr>
      </w:pPr>
      <w:r w:rsidRPr="00E25442">
        <w:rPr>
          <w:rFonts w:ascii="Arial Narrow" w:hAnsi="Arial Narrow"/>
        </w:rPr>
        <w:t xml:space="preserve">                2. Mario Čuk – član</w:t>
      </w:r>
    </w:p>
    <w:p w14:paraId="58D93832" w14:textId="77777777" w:rsidR="00E25442" w:rsidRPr="00E25442" w:rsidRDefault="00E25442" w:rsidP="00E25442">
      <w:pPr>
        <w:rPr>
          <w:rFonts w:ascii="Arial Narrow" w:hAnsi="Arial Narrow"/>
        </w:rPr>
      </w:pPr>
      <w:r w:rsidRPr="00E25442">
        <w:rPr>
          <w:rFonts w:ascii="Arial Narrow" w:hAnsi="Arial Narrow"/>
        </w:rPr>
        <w:t xml:space="preserve">                3. Stjepan </w:t>
      </w:r>
      <w:proofErr w:type="spellStart"/>
      <w:r w:rsidRPr="00E25442">
        <w:rPr>
          <w:rFonts w:ascii="Arial Narrow" w:hAnsi="Arial Narrow"/>
        </w:rPr>
        <w:t>Vajdić</w:t>
      </w:r>
      <w:proofErr w:type="spellEnd"/>
      <w:r w:rsidRPr="00E25442">
        <w:rPr>
          <w:rFonts w:ascii="Arial Narrow" w:hAnsi="Arial Narrow"/>
        </w:rPr>
        <w:t xml:space="preserve"> – član </w:t>
      </w:r>
    </w:p>
    <w:p w14:paraId="204DA97D" w14:textId="77777777" w:rsidR="00E25442" w:rsidRPr="00E25442" w:rsidRDefault="00E25442" w:rsidP="00E25442">
      <w:pPr>
        <w:jc w:val="center"/>
        <w:rPr>
          <w:rFonts w:ascii="Arial Narrow" w:hAnsi="Arial Narrow"/>
        </w:rPr>
      </w:pPr>
    </w:p>
    <w:p w14:paraId="5E6BD349" w14:textId="77777777" w:rsidR="00E25442" w:rsidRPr="00E25442" w:rsidRDefault="00E25442" w:rsidP="00E25442">
      <w:pPr>
        <w:jc w:val="center"/>
        <w:rPr>
          <w:rFonts w:ascii="Arial Narrow" w:hAnsi="Arial Narrow"/>
          <w:b/>
        </w:rPr>
      </w:pPr>
      <w:r w:rsidRPr="00E25442">
        <w:rPr>
          <w:rFonts w:ascii="Arial Narrow" w:hAnsi="Arial Narrow"/>
          <w:b/>
        </w:rPr>
        <w:t>Članak 2.</w:t>
      </w:r>
    </w:p>
    <w:p w14:paraId="69957E2B" w14:textId="77777777" w:rsidR="00E25442" w:rsidRPr="00E25442" w:rsidRDefault="00E25442" w:rsidP="00E25442">
      <w:pPr>
        <w:rPr>
          <w:rFonts w:ascii="Arial Narrow" w:hAnsi="Arial Narrow"/>
        </w:rPr>
      </w:pPr>
      <w:r w:rsidRPr="00E25442">
        <w:rPr>
          <w:rFonts w:ascii="Arial Narrow" w:hAnsi="Arial Narrow"/>
        </w:rPr>
        <w:t xml:space="preserve">          Komisija za proračun i financije:</w:t>
      </w:r>
    </w:p>
    <w:p w14:paraId="271631FB" w14:textId="77777777" w:rsidR="00E25442" w:rsidRPr="00E25442" w:rsidRDefault="00E25442" w:rsidP="00E25442">
      <w:pPr>
        <w:rPr>
          <w:rFonts w:ascii="Arial Narrow" w:hAnsi="Arial Narrow"/>
        </w:rPr>
      </w:pPr>
      <w:r w:rsidRPr="00E25442">
        <w:rPr>
          <w:rFonts w:ascii="Arial Narrow" w:hAnsi="Arial Narrow"/>
        </w:rPr>
        <w:t xml:space="preserve">                 -   predlaže visine prihodovne i rashodovne strane proračuna</w:t>
      </w:r>
    </w:p>
    <w:p w14:paraId="1988356A" w14:textId="77777777" w:rsidR="00E25442" w:rsidRPr="00E25442" w:rsidRDefault="00E25442" w:rsidP="00E25442">
      <w:pPr>
        <w:rPr>
          <w:rFonts w:ascii="Arial Narrow" w:hAnsi="Arial Narrow"/>
        </w:rPr>
      </w:pPr>
      <w:r w:rsidRPr="00E25442">
        <w:rPr>
          <w:rFonts w:ascii="Arial Narrow" w:hAnsi="Arial Narrow"/>
        </w:rPr>
        <w:t xml:space="preserve">                 -   predlaže način rebalansa proračuna</w:t>
      </w:r>
    </w:p>
    <w:p w14:paraId="1975E513" w14:textId="77777777" w:rsidR="00E25442" w:rsidRPr="00E25442" w:rsidRDefault="00E25442" w:rsidP="00E25442">
      <w:pPr>
        <w:rPr>
          <w:rFonts w:ascii="Arial Narrow" w:hAnsi="Arial Narrow"/>
        </w:rPr>
      </w:pPr>
      <w:r w:rsidRPr="00E25442">
        <w:rPr>
          <w:rFonts w:ascii="Arial Narrow" w:hAnsi="Arial Narrow"/>
        </w:rPr>
        <w:t xml:space="preserve">                 -   razmatra općinski proračun, izvještaj o izvršenju proračuna</w:t>
      </w:r>
    </w:p>
    <w:p w14:paraId="5AE1BAE7" w14:textId="7831FBCD" w:rsidR="00E25442" w:rsidRPr="00E25442" w:rsidRDefault="00E25442" w:rsidP="00E25442">
      <w:pPr>
        <w:ind w:left="708"/>
        <w:rPr>
          <w:rFonts w:ascii="Arial Narrow" w:hAnsi="Arial Narrow"/>
        </w:rPr>
      </w:pPr>
      <w:r w:rsidRPr="00E25442">
        <w:rPr>
          <w:rFonts w:ascii="Arial Narrow" w:hAnsi="Arial Narrow"/>
        </w:rPr>
        <w:t xml:space="preserve">    - razmatra odluke i druge akte financijsko-materijalnog poslovanja i upravljanja imovinom</w:t>
      </w:r>
      <w:r w:rsidR="00F94CF3">
        <w:rPr>
          <w:rFonts w:ascii="Arial Narrow" w:hAnsi="Arial Narrow"/>
        </w:rPr>
        <w:t xml:space="preserve"> </w:t>
      </w:r>
      <w:r w:rsidRPr="00E25442">
        <w:rPr>
          <w:rFonts w:ascii="Arial Narrow" w:hAnsi="Arial Narrow"/>
        </w:rPr>
        <w:t>Općine</w:t>
      </w:r>
    </w:p>
    <w:p w14:paraId="20CC282E" w14:textId="77777777" w:rsidR="00E25442" w:rsidRPr="00E25442" w:rsidRDefault="00E25442" w:rsidP="00E25442">
      <w:pPr>
        <w:ind w:left="2460"/>
        <w:rPr>
          <w:rFonts w:ascii="Arial Narrow" w:hAnsi="Arial Narrow"/>
        </w:rPr>
      </w:pPr>
    </w:p>
    <w:p w14:paraId="532E34A4" w14:textId="77777777" w:rsidR="00E25442" w:rsidRPr="00E25442" w:rsidRDefault="00E25442" w:rsidP="00E25442">
      <w:pPr>
        <w:jc w:val="center"/>
        <w:rPr>
          <w:rFonts w:ascii="Arial Narrow" w:hAnsi="Arial Narrow"/>
        </w:rPr>
      </w:pPr>
    </w:p>
    <w:p w14:paraId="2EA65FCE" w14:textId="77777777" w:rsidR="00E25442" w:rsidRPr="00E25442" w:rsidRDefault="00E25442" w:rsidP="00E25442">
      <w:pPr>
        <w:jc w:val="center"/>
        <w:rPr>
          <w:rFonts w:ascii="Arial Narrow" w:hAnsi="Arial Narrow"/>
          <w:b/>
        </w:rPr>
      </w:pPr>
      <w:r w:rsidRPr="00E25442">
        <w:rPr>
          <w:rFonts w:ascii="Arial Narrow" w:hAnsi="Arial Narrow"/>
          <w:b/>
        </w:rPr>
        <w:t>Članak 3.</w:t>
      </w:r>
    </w:p>
    <w:p w14:paraId="3FB62EB6" w14:textId="77777777" w:rsidR="00E25442" w:rsidRPr="00E25442" w:rsidRDefault="00E25442" w:rsidP="00E25442">
      <w:pPr>
        <w:rPr>
          <w:rFonts w:ascii="Arial Narrow" w:hAnsi="Arial Narrow"/>
        </w:rPr>
      </w:pPr>
      <w:r w:rsidRPr="00E25442">
        <w:rPr>
          <w:rFonts w:ascii="Arial Narrow" w:hAnsi="Arial Narrow"/>
        </w:rPr>
        <w:t xml:space="preserve">          Ova Odluka stupa na snagu danom donošenja, a objaviti će se u „Službenom glasniku Općine Dubravica“.</w:t>
      </w:r>
    </w:p>
    <w:p w14:paraId="4B2AE3E4" w14:textId="77777777" w:rsidR="00E25442" w:rsidRPr="00E25442" w:rsidRDefault="00E25442" w:rsidP="00E25442">
      <w:pPr>
        <w:rPr>
          <w:rFonts w:ascii="Arial Narrow" w:hAnsi="Arial Narrow"/>
        </w:rPr>
      </w:pPr>
    </w:p>
    <w:p w14:paraId="4775919F" w14:textId="77777777" w:rsidR="00E25442" w:rsidRPr="00E25442" w:rsidRDefault="00E25442" w:rsidP="00E25442">
      <w:pPr>
        <w:jc w:val="center"/>
        <w:rPr>
          <w:rFonts w:ascii="Arial Narrow" w:hAnsi="Arial Narrow"/>
        </w:rPr>
      </w:pPr>
      <w:r w:rsidRPr="00E25442">
        <w:rPr>
          <w:rFonts w:ascii="Arial Narrow" w:hAnsi="Arial Narrow"/>
        </w:rPr>
        <w:t>OPĆINSKO VIJEĆE OPĆINE DUBRAVICA</w:t>
      </w:r>
    </w:p>
    <w:p w14:paraId="04605AE8" w14:textId="77777777" w:rsidR="00E25442" w:rsidRPr="00E25442" w:rsidRDefault="00E25442" w:rsidP="00E25442">
      <w:pPr>
        <w:spacing w:before="10"/>
        <w:jc w:val="center"/>
        <w:rPr>
          <w:rFonts w:ascii="Arial Narrow" w:eastAsia="Calibri" w:hAnsi="Arial Narrow"/>
          <w:szCs w:val="24"/>
          <w:lang w:eastAsia="hr-HR"/>
        </w:rPr>
      </w:pPr>
      <w:r w:rsidRPr="00E25442">
        <w:rPr>
          <w:rFonts w:ascii="Arial Narrow" w:eastAsia="Calibri" w:hAnsi="Arial Narrow"/>
          <w:szCs w:val="24"/>
          <w:lang w:eastAsia="hr-HR"/>
        </w:rPr>
        <w:t>KLASA: 024-02/25-01/7</w:t>
      </w:r>
    </w:p>
    <w:p w14:paraId="7F8C1719" w14:textId="6E04152F" w:rsidR="00E25442" w:rsidRPr="00E25442" w:rsidRDefault="00E25442" w:rsidP="00E25442">
      <w:pPr>
        <w:jc w:val="center"/>
        <w:rPr>
          <w:rFonts w:ascii="Arial Narrow" w:eastAsia="Calibri" w:hAnsi="Arial Narrow"/>
          <w:szCs w:val="24"/>
          <w:lang w:eastAsia="hr-HR"/>
        </w:rPr>
      </w:pPr>
      <w:r w:rsidRPr="00E25442">
        <w:rPr>
          <w:rFonts w:ascii="Arial Narrow" w:eastAsia="Calibri" w:hAnsi="Arial Narrow"/>
          <w:szCs w:val="24"/>
          <w:lang w:eastAsia="hr-HR"/>
        </w:rPr>
        <w:t>URBROJ: 238-40-02-25-</w:t>
      </w:r>
      <w:r w:rsidR="00017172">
        <w:rPr>
          <w:rFonts w:ascii="Arial Narrow" w:eastAsia="Calibri" w:hAnsi="Arial Narrow"/>
          <w:szCs w:val="24"/>
          <w:lang w:eastAsia="hr-HR"/>
        </w:rPr>
        <w:t>3</w:t>
      </w:r>
    </w:p>
    <w:p w14:paraId="24F6917F" w14:textId="7CCC7E69" w:rsidR="00E25442" w:rsidRPr="00E25442" w:rsidRDefault="00E25442" w:rsidP="00E25442">
      <w:pPr>
        <w:jc w:val="center"/>
        <w:rPr>
          <w:rFonts w:ascii="Arial Narrow" w:eastAsia="Calibri" w:hAnsi="Arial Narrow"/>
          <w:szCs w:val="24"/>
        </w:rPr>
      </w:pPr>
      <w:r w:rsidRPr="00E25442">
        <w:rPr>
          <w:rFonts w:ascii="Arial Narrow" w:eastAsia="Calibri" w:hAnsi="Arial Narrow"/>
          <w:szCs w:val="24"/>
        </w:rPr>
        <w:lastRenderedPageBreak/>
        <w:t>Dubravica, 08. srpnja 2025.</w:t>
      </w:r>
    </w:p>
    <w:p w14:paraId="223879C6" w14:textId="77777777" w:rsidR="00E25442" w:rsidRPr="00E25442" w:rsidRDefault="00E25442" w:rsidP="00E25442">
      <w:pPr>
        <w:rPr>
          <w:rFonts w:ascii="Arial Narrow" w:hAnsi="Arial Narrow"/>
          <w:b/>
          <w:sz w:val="24"/>
          <w:u w:val="single"/>
        </w:rPr>
      </w:pPr>
    </w:p>
    <w:p w14:paraId="6BA46317" w14:textId="77777777" w:rsidR="00E25442" w:rsidRPr="00E25442" w:rsidRDefault="00E25442" w:rsidP="00E25442">
      <w:pPr>
        <w:jc w:val="right"/>
        <w:rPr>
          <w:rFonts w:ascii="Arial Narrow" w:hAnsi="Arial Narrow"/>
          <w:bCs/>
        </w:rPr>
      </w:pPr>
      <w:r w:rsidRPr="00E25442">
        <w:rPr>
          <w:rFonts w:ascii="Arial Narrow" w:hAnsi="Arial Narrow"/>
          <w:b/>
        </w:rPr>
        <w:tab/>
      </w:r>
      <w:r w:rsidRPr="00E25442">
        <w:rPr>
          <w:rFonts w:ascii="Arial Narrow" w:hAnsi="Arial Narrow"/>
          <w:b/>
        </w:rPr>
        <w:tab/>
      </w:r>
      <w:r w:rsidRPr="00E25442">
        <w:rPr>
          <w:rFonts w:ascii="Arial Narrow" w:hAnsi="Arial Narrow"/>
          <w:b/>
        </w:rPr>
        <w:tab/>
      </w:r>
      <w:r w:rsidRPr="00E25442">
        <w:rPr>
          <w:rFonts w:ascii="Arial Narrow" w:hAnsi="Arial Narrow"/>
          <w:b/>
        </w:rPr>
        <w:tab/>
      </w:r>
      <w:r w:rsidRPr="00E25442">
        <w:rPr>
          <w:rFonts w:ascii="Arial Narrow" w:hAnsi="Arial Narrow"/>
          <w:b/>
        </w:rPr>
        <w:tab/>
      </w:r>
      <w:r w:rsidRPr="00E25442">
        <w:rPr>
          <w:rFonts w:ascii="Arial Narrow" w:hAnsi="Arial Narrow"/>
          <w:b/>
        </w:rPr>
        <w:tab/>
      </w:r>
      <w:r w:rsidRPr="00E25442">
        <w:rPr>
          <w:rFonts w:ascii="Arial Narrow" w:hAnsi="Arial Narrow"/>
          <w:bCs/>
        </w:rPr>
        <w:t>Predsjednik</w:t>
      </w:r>
    </w:p>
    <w:p w14:paraId="1BACAD41" w14:textId="4C1A85CB" w:rsidR="00E25442" w:rsidRPr="006D2270" w:rsidRDefault="00E25442" w:rsidP="00E25442">
      <w:pPr>
        <w:jc w:val="right"/>
        <w:rPr>
          <w:rFonts w:ascii="Times New Roman" w:hAnsi="Times New Roman"/>
        </w:rPr>
      </w:pPr>
      <w:r w:rsidRPr="00E25442">
        <w:rPr>
          <w:rFonts w:ascii="Arial Narrow" w:hAnsi="Arial Narrow"/>
          <w:bCs/>
        </w:rPr>
        <w:tab/>
      </w:r>
      <w:r w:rsidRPr="00E25442">
        <w:rPr>
          <w:rFonts w:ascii="Arial Narrow" w:hAnsi="Arial Narrow"/>
          <w:bCs/>
        </w:rPr>
        <w:tab/>
      </w:r>
      <w:r w:rsidRPr="00E25442">
        <w:rPr>
          <w:rFonts w:ascii="Arial Narrow" w:hAnsi="Arial Narrow"/>
          <w:bCs/>
        </w:rPr>
        <w:tab/>
      </w:r>
      <w:r w:rsidRPr="00E25442">
        <w:rPr>
          <w:rFonts w:ascii="Arial Narrow" w:hAnsi="Arial Narrow"/>
          <w:bCs/>
        </w:rPr>
        <w:tab/>
      </w:r>
      <w:r w:rsidRPr="00E25442">
        <w:rPr>
          <w:rFonts w:ascii="Arial Narrow" w:hAnsi="Arial Narrow"/>
          <w:bCs/>
        </w:rPr>
        <w:tab/>
      </w:r>
      <w:r w:rsidRPr="00E25442">
        <w:rPr>
          <w:rFonts w:ascii="Arial Narrow" w:hAnsi="Arial Narrow"/>
          <w:bCs/>
        </w:rPr>
        <w:tab/>
        <w:t>Ivica Stiperski</w:t>
      </w:r>
    </w:p>
    <w:p w14:paraId="41485B04" w14:textId="6BFD1BC9" w:rsidR="00D7568F" w:rsidRDefault="00326ABF"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859968" behindDoc="0" locked="0" layoutInCell="1" allowOverlap="1" wp14:anchorId="681FE095" wp14:editId="29F7A9FE">
                <wp:simplePos x="0" y="0"/>
                <wp:positionH relativeFrom="margin">
                  <wp:posOffset>0</wp:posOffset>
                </wp:positionH>
                <wp:positionV relativeFrom="paragraph">
                  <wp:posOffset>113665</wp:posOffset>
                </wp:positionV>
                <wp:extent cx="334371" cy="362197"/>
                <wp:effectExtent l="57150" t="114300" r="142240" b="76200"/>
                <wp:wrapNone/>
                <wp:docPr id="103820561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88E5D66" w14:textId="4A6B2EA6" w:rsidR="00326ABF" w:rsidRPr="00104EAC" w:rsidRDefault="00326ABF" w:rsidP="00326ABF">
                            <w:pPr>
                              <w:jc w:val="center"/>
                              <w:rPr>
                                <w:rFonts w:ascii="Arial Narrow" w:hAnsi="Arial Narrow"/>
                                <w:sz w:val="24"/>
                                <w:szCs w:val="24"/>
                              </w:rPr>
                            </w:pPr>
                            <w:r>
                              <w:rPr>
                                <w:rFonts w:ascii="Arial Narrow" w:hAnsi="Arial Narrow"/>
                                <w:sz w:val="24"/>
                                <w:szCs w:val="24"/>
                              </w:rPr>
                              <w:t>2</w:t>
                            </w:r>
                          </w:p>
                          <w:p w14:paraId="78A1DABB" w14:textId="77777777" w:rsidR="00326ABF" w:rsidRDefault="00326ABF" w:rsidP="00326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FE095" id="_x0000_s1027" style="position:absolute;left:0;text-align:left;margin-left:0;margin-top:8.95pt;width:26.35pt;height:28.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xx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FOf&#10;mdfkqnh9NB5O6Dyr2W2NMO7AukcwOJ2IGjeOe8CjFAqZVf2NkkqZn3/Se38cGrRS0uG0Z9T+aMFw&#10;SsQXieN0no7Hfj0EYTyZDVEwp5b81CLb5kphT2L3I7pw9f5O7K+lUc0LLqaVfxVNIBm+HTurF65c&#10;3EK42hhfrYIbrgQN7k6uNfPB9wQ8717A6H6MHM7fvdpvBli8G6To67+UatU6VdZhyo51RTq8gOsk&#10;ENOvPr+vTuXgdVzQy1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ClKdxx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288E5D66" w14:textId="4A6B2EA6" w:rsidR="00326ABF" w:rsidRPr="00104EAC" w:rsidRDefault="00326ABF" w:rsidP="00326ABF">
                      <w:pPr>
                        <w:jc w:val="center"/>
                        <w:rPr>
                          <w:rFonts w:ascii="Arial Narrow" w:hAnsi="Arial Narrow"/>
                          <w:sz w:val="24"/>
                          <w:szCs w:val="24"/>
                        </w:rPr>
                      </w:pPr>
                      <w:r>
                        <w:rPr>
                          <w:rFonts w:ascii="Arial Narrow" w:hAnsi="Arial Narrow"/>
                          <w:sz w:val="24"/>
                          <w:szCs w:val="24"/>
                        </w:rPr>
                        <w:t>2</w:t>
                      </w:r>
                    </w:p>
                    <w:p w14:paraId="78A1DABB" w14:textId="77777777" w:rsidR="00326ABF" w:rsidRDefault="00326ABF" w:rsidP="00326ABF">
                      <w:pPr>
                        <w:jc w:val="center"/>
                      </w:pPr>
                    </w:p>
                  </w:txbxContent>
                </v:textbox>
                <w10:wrap anchorx="margin"/>
              </v:roundrect>
            </w:pict>
          </mc:Fallback>
        </mc:AlternateContent>
      </w:r>
    </w:p>
    <w:p w14:paraId="00DD7D6F" w14:textId="3821A706" w:rsidR="00AA5462" w:rsidRPr="00AA5462" w:rsidRDefault="00741BB4" w:rsidP="00AA5462">
      <w:pPr>
        <w:rPr>
          <w:b/>
        </w:rPr>
      </w:pPr>
      <w:r w:rsidRPr="00F83400">
        <w:rPr>
          <w:b/>
        </w:rPr>
        <w:t xml:space="preserve">                </w:t>
      </w:r>
    </w:p>
    <w:p w14:paraId="4C21AE9D" w14:textId="77777777" w:rsidR="00AA5462" w:rsidRPr="00AA5462" w:rsidRDefault="00AA5462" w:rsidP="00AA5462">
      <w:pPr>
        <w:ind w:firstLine="709"/>
        <w:rPr>
          <w:rFonts w:ascii="Arial Narrow" w:hAnsi="Arial Narrow"/>
        </w:rPr>
      </w:pPr>
      <w:r w:rsidRPr="00AA5462">
        <w:rPr>
          <w:rFonts w:ascii="Arial Narrow" w:hAnsi="Arial Narrow"/>
        </w:rPr>
        <w:t>Na temelju odredbi članka 35. Zakona o lokalnoj i područnoj (regionalnoj) samoupravi („Narodne novine“ broj 33/01, 60/01, 129/05, 109/07, 125/08, 36/09, 36/09, 150/11, 144/12, 19/13, 137/15, 123/17, 98/19, 144/20), članka 21. i 35. Statuta Općine Dubravica („Službeni glasnik Općine Dubravica“ br. 01/2021, 03/2024) i članka 21. Poslovnika Općinskog vijeća Općine Dubravica („Službeni glasnik Općine Dubravica“ br. 01/2021) Općinsko vijeće Općine Dubravica na svojoj 02. sjednici održanoj 08. srpnja 2025. godine donosi</w:t>
      </w:r>
    </w:p>
    <w:p w14:paraId="56BA67E9" w14:textId="77777777" w:rsidR="00AA5462" w:rsidRPr="00AA5462" w:rsidRDefault="00AA5462" w:rsidP="00AA5462">
      <w:pPr>
        <w:rPr>
          <w:rFonts w:ascii="Arial Narrow" w:hAnsi="Arial Narrow"/>
        </w:rPr>
      </w:pPr>
    </w:p>
    <w:p w14:paraId="48313E05" w14:textId="77777777" w:rsidR="00AA5462" w:rsidRPr="00AA5462" w:rsidRDefault="00AA5462" w:rsidP="00AA5462">
      <w:pPr>
        <w:jc w:val="center"/>
        <w:rPr>
          <w:rFonts w:ascii="Arial Narrow" w:hAnsi="Arial Narrow"/>
          <w:b/>
        </w:rPr>
      </w:pPr>
      <w:r w:rsidRPr="00AA5462">
        <w:rPr>
          <w:rFonts w:ascii="Arial Narrow" w:hAnsi="Arial Narrow"/>
          <w:b/>
        </w:rPr>
        <w:t>ODLUKU</w:t>
      </w:r>
    </w:p>
    <w:p w14:paraId="242520A2" w14:textId="77777777" w:rsidR="00AA5462" w:rsidRPr="00AA5462" w:rsidRDefault="00AA5462" w:rsidP="00AA5462">
      <w:pPr>
        <w:jc w:val="center"/>
        <w:rPr>
          <w:rFonts w:ascii="Arial Narrow" w:hAnsi="Arial Narrow"/>
          <w:b/>
        </w:rPr>
      </w:pPr>
      <w:r w:rsidRPr="00AA5462">
        <w:rPr>
          <w:rFonts w:ascii="Arial Narrow" w:hAnsi="Arial Narrow"/>
          <w:b/>
        </w:rPr>
        <w:t>o imenovanju Komisije za Statut, Poslovnik i normativnu djelatnost</w:t>
      </w:r>
    </w:p>
    <w:p w14:paraId="3F61A006" w14:textId="77777777" w:rsidR="00AA5462" w:rsidRPr="00AA5462" w:rsidRDefault="00AA5462" w:rsidP="00AA5462">
      <w:pPr>
        <w:jc w:val="center"/>
        <w:rPr>
          <w:rFonts w:ascii="Arial Narrow" w:hAnsi="Arial Narrow"/>
          <w:b/>
        </w:rPr>
      </w:pPr>
    </w:p>
    <w:p w14:paraId="1F44D05C" w14:textId="77777777" w:rsidR="00AA5462" w:rsidRPr="00AA5462" w:rsidRDefault="00AA5462" w:rsidP="00AA5462">
      <w:pPr>
        <w:jc w:val="center"/>
        <w:rPr>
          <w:rFonts w:ascii="Arial Narrow" w:hAnsi="Arial Narrow"/>
          <w:b/>
        </w:rPr>
      </w:pPr>
    </w:p>
    <w:p w14:paraId="2DFA2C85" w14:textId="77777777" w:rsidR="00AA5462" w:rsidRPr="00AA5462" w:rsidRDefault="00AA5462" w:rsidP="00AA5462">
      <w:pPr>
        <w:jc w:val="center"/>
        <w:rPr>
          <w:rFonts w:ascii="Arial Narrow" w:hAnsi="Arial Narrow"/>
          <w:b/>
        </w:rPr>
      </w:pPr>
      <w:r w:rsidRPr="00AA5462">
        <w:rPr>
          <w:rFonts w:ascii="Arial Narrow" w:hAnsi="Arial Narrow"/>
          <w:b/>
        </w:rPr>
        <w:t>Članak 1.</w:t>
      </w:r>
    </w:p>
    <w:p w14:paraId="718AAEA6" w14:textId="77777777" w:rsidR="00AA5462" w:rsidRPr="00AA5462" w:rsidRDefault="00AA5462" w:rsidP="00AA5462">
      <w:pPr>
        <w:rPr>
          <w:rFonts w:ascii="Arial Narrow" w:hAnsi="Arial Narrow"/>
        </w:rPr>
      </w:pPr>
      <w:r w:rsidRPr="00AA5462">
        <w:rPr>
          <w:rFonts w:ascii="Arial Narrow" w:hAnsi="Arial Narrow"/>
        </w:rPr>
        <w:t xml:space="preserve">           U Komisiju za Statut, Poslovnik i normativnu djelatnost imenuju se:</w:t>
      </w:r>
    </w:p>
    <w:p w14:paraId="705B0951" w14:textId="77777777" w:rsidR="00AA5462" w:rsidRPr="00AA5462" w:rsidRDefault="00AA5462" w:rsidP="00AA5462">
      <w:pPr>
        <w:rPr>
          <w:rFonts w:ascii="Arial Narrow" w:hAnsi="Arial Narrow"/>
        </w:rPr>
      </w:pPr>
    </w:p>
    <w:p w14:paraId="6F8161BB" w14:textId="77777777" w:rsidR="00AA5462" w:rsidRPr="00AA5462" w:rsidRDefault="00AA5462" w:rsidP="00AA5462">
      <w:pPr>
        <w:rPr>
          <w:rFonts w:ascii="Arial Narrow" w:hAnsi="Arial Narrow"/>
        </w:rPr>
      </w:pPr>
      <w:r w:rsidRPr="00AA5462">
        <w:rPr>
          <w:rFonts w:ascii="Arial Narrow" w:hAnsi="Arial Narrow"/>
        </w:rPr>
        <w:t xml:space="preserve">                1. Mario Čuk – predsjednik  </w:t>
      </w:r>
    </w:p>
    <w:p w14:paraId="518F4622" w14:textId="77777777" w:rsidR="00AA5462" w:rsidRPr="00AA5462" w:rsidRDefault="00AA5462" w:rsidP="00AA5462">
      <w:pPr>
        <w:rPr>
          <w:rFonts w:ascii="Arial Narrow" w:hAnsi="Arial Narrow"/>
        </w:rPr>
      </w:pPr>
      <w:r w:rsidRPr="00AA5462">
        <w:rPr>
          <w:rFonts w:ascii="Arial Narrow" w:hAnsi="Arial Narrow"/>
        </w:rPr>
        <w:t xml:space="preserve">                2. Josip Biff – član </w:t>
      </w:r>
    </w:p>
    <w:p w14:paraId="0082624B" w14:textId="77777777" w:rsidR="00AA5462" w:rsidRPr="00AA5462" w:rsidRDefault="00AA5462" w:rsidP="00AA5462">
      <w:pPr>
        <w:rPr>
          <w:rFonts w:ascii="Arial Narrow" w:hAnsi="Arial Narrow"/>
        </w:rPr>
      </w:pPr>
      <w:r w:rsidRPr="00AA5462">
        <w:rPr>
          <w:rFonts w:ascii="Arial Narrow" w:hAnsi="Arial Narrow"/>
        </w:rPr>
        <w:t xml:space="preserve">                3. Drago Horvat – član </w:t>
      </w:r>
    </w:p>
    <w:p w14:paraId="250185DA" w14:textId="77777777" w:rsidR="00AA5462" w:rsidRPr="00AA5462" w:rsidRDefault="00AA5462" w:rsidP="00AA5462">
      <w:pPr>
        <w:jc w:val="center"/>
        <w:rPr>
          <w:rFonts w:ascii="Arial Narrow" w:hAnsi="Arial Narrow"/>
        </w:rPr>
      </w:pPr>
    </w:p>
    <w:p w14:paraId="4678D549" w14:textId="77777777" w:rsidR="00AA5462" w:rsidRPr="00AA5462" w:rsidRDefault="00AA5462" w:rsidP="00AA5462">
      <w:pPr>
        <w:jc w:val="center"/>
        <w:rPr>
          <w:rFonts w:ascii="Arial Narrow" w:hAnsi="Arial Narrow"/>
          <w:b/>
        </w:rPr>
      </w:pPr>
      <w:r w:rsidRPr="00AA5462">
        <w:rPr>
          <w:rFonts w:ascii="Arial Narrow" w:hAnsi="Arial Narrow"/>
          <w:b/>
        </w:rPr>
        <w:t>Članak 2.</w:t>
      </w:r>
    </w:p>
    <w:p w14:paraId="249B35BD" w14:textId="77777777" w:rsidR="00AA5462" w:rsidRPr="00AA5462" w:rsidRDefault="00AA5462" w:rsidP="00AA5462">
      <w:pPr>
        <w:rPr>
          <w:rFonts w:ascii="Arial Narrow" w:hAnsi="Arial Narrow"/>
        </w:rPr>
      </w:pPr>
      <w:r w:rsidRPr="00AA5462">
        <w:rPr>
          <w:rFonts w:ascii="Arial Narrow" w:hAnsi="Arial Narrow"/>
        </w:rPr>
        <w:t xml:space="preserve">           Komisija za Statut, Poslovnik i normativnu djelatnost:</w:t>
      </w:r>
    </w:p>
    <w:p w14:paraId="71695824" w14:textId="77777777" w:rsidR="00AA5462" w:rsidRPr="00AA5462" w:rsidRDefault="00AA5462" w:rsidP="00AA5462">
      <w:pPr>
        <w:rPr>
          <w:rFonts w:ascii="Arial Narrow" w:hAnsi="Arial Narrow"/>
        </w:rPr>
      </w:pPr>
      <w:r w:rsidRPr="00AA5462">
        <w:rPr>
          <w:rFonts w:ascii="Arial Narrow" w:hAnsi="Arial Narrow"/>
        </w:rPr>
        <w:t xml:space="preserve">                 -   predlaže Statut Općine i Poslovnik Općinskog vijeća,</w:t>
      </w:r>
    </w:p>
    <w:p w14:paraId="71675E07" w14:textId="77777777" w:rsidR="00AA5462" w:rsidRPr="00AA5462" w:rsidRDefault="00AA5462" w:rsidP="00AA5462">
      <w:pPr>
        <w:rPr>
          <w:rFonts w:ascii="Arial Narrow" w:hAnsi="Arial Narrow"/>
        </w:rPr>
      </w:pPr>
      <w:r w:rsidRPr="00AA5462">
        <w:rPr>
          <w:rFonts w:ascii="Arial Narrow" w:hAnsi="Arial Narrow"/>
        </w:rPr>
        <w:t xml:space="preserve">                 -   predlaže pokretanje postupka za izmjenu Statuta Općine odnosno Poslovnika                           </w:t>
      </w:r>
    </w:p>
    <w:p w14:paraId="258F239D" w14:textId="77777777" w:rsidR="00AA5462" w:rsidRPr="00AA5462" w:rsidRDefault="00AA5462" w:rsidP="00AA5462">
      <w:pPr>
        <w:rPr>
          <w:rFonts w:ascii="Arial Narrow" w:hAnsi="Arial Narrow"/>
        </w:rPr>
      </w:pPr>
      <w:r w:rsidRPr="00AA5462">
        <w:rPr>
          <w:rFonts w:ascii="Arial Narrow" w:hAnsi="Arial Narrow"/>
        </w:rPr>
        <w:t xml:space="preserve">                     Općinskog vijeća,</w:t>
      </w:r>
    </w:p>
    <w:p w14:paraId="7F55F541" w14:textId="77777777" w:rsidR="00AA5462" w:rsidRPr="00AA5462" w:rsidRDefault="00AA5462" w:rsidP="00AA5462">
      <w:pPr>
        <w:rPr>
          <w:rFonts w:ascii="Arial Narrow" w:hAnsi="Arial Narrow"/>
        </w:rPr>
      </w:pPr>
      <w:r w:rsidRPr="00AA5462">
        <w:rPr>
          <w:rFonts w:ascii="Arial Narrow" w:hAnsi="Arial Narrow"/>
        </w:rPr>
        <w:t xml:space="preserve">                 -   razmatra prijedloge odluka i drugih općih akata koje donosi Općinsko vijeće u </w:t>
      </w:r>
    </w:p>
    <w:p w14:paraId="1FAEB9CC" w14:textId="77777777" w:rsidR="00AA5462" w:rsidRPr="00AA5462" w:rsidRDefault="00AA5462" w:rsidP="00AA5462">
      <w:pPr>
        <w:rPr>
          <w:rFonts w:ascii="Arial Narrow" w:hAnsi="Arial Narrow"/>
        </w:rPr>
      </w:pPr>
      <w:r w:rsidRPr="00AA5462">
        <w:rPr>
          <w:rFonts w:ascii="Arial Narrow" w:hAnsi="Arial Narrow"/>
        </w:rPr>
        <w:t xml:space="preserve">                     pogledu njihove usklađenosti s Ustavom i pravnim sustavom, te u pogledu </w:t>
      </w:r>
    </w:p>
    <w:p w14:paraId="0D1A9244" w14:textId="77777777" w:rsidR="00AA5462" w:rsidRPr="00AA5462" w:rsidRDefault="00AA5462" w:rsidP="00AA5462">
      <w:pPr>
        <w:rPr>
          <w:rFonts w:ascii="Arial Narrow" w:hAnsi="Arial Narrow"/>
        </w:rPr>
      </w:pPr>
      <w:r w:rsidRPr="00AA5462">
        <w:rPr>
          <w:rFonts w:ascii="Arial Narrow" w:hAnsi="Arial Narrow"/>
        </w:rPr>
        <w:t xml:space="preserve">                     njihove pravne obrade i o tome daje mišljenje i prijedloge Općinskom vijeću,                    </w:t>
      </w:r>
    </w:p>
    <w:p w14:paraId="4F69F54C" w14:textId="77777777" w:rsidR="00AA5462" w:rsidRPr="00AA5462" w:rsidRDefault="00AA5462" w:rsidP="00AA5462">
      <w:pPr>
        <w:rPr>
          <w:rFonts w:ascii="Arial Narrow" w:hAnsi="Arial Narrow"/>
        </w:rPr>
      </w:pPr>
      <w:r w:rsidRPr="00AA5462">
        <w:rPr>
          <w:rFonts w:ascii="Arial Narrow" w:hAnsi="Arial Narrow"/>
        </w:rPr>
        <w:t xml:space="preserve">                 -   obavlja i druge poslove određene Statutom.</w:t>
      </w:r>
    </w:p>
    <w:p w14:paraId="6B4BD09A" w14:textId="77777777" w:rsidR="00AA5462" w:rsidRPr="00AA5462" w:rsidRDefault="00AA5462" w:rsidP="00AA5462">
      <w:pPr>
        <w:rPr>
          <w:rFonts w:ascii="Arial Narrow" w:hAnsi="Arial Narrow"/>
        </w:rPr>
      </w:pPr>
    </w:p>
    <w:p w14:paraId="568E95C3" w14:textId="77777777" w:rsidR="00AA5462" w:rsidRPr="00AA5462" w:rsidRDefault="00AA5462" w:rsidP="00AA5462">
      <w:pPr>
        <w:jc w:val="center"/>
        <w:rPr>
          <w:rFonts w:ascii="Arial Narrow" w:hAnsi="Arial Narrow"/>
          <w:b/>
        </w:rPr>
      </w:pPr>
      <w:r w:rsidRPr="00AA5462">
        <w:rPr>
          <w:rFonts w:ascii="Arial Narrow" w:hAnsi="Arial Narrow"/>
          <w:b/>
        </w:rPr>
        <w:t>Članak 3.</w:t>
      </w:r>
    </w:p>
    <w:p w14:paraId="37143062" w14:textId="77777777" w:rsidR="00AA5462" w:rsidRPr="00AA5462" w:rsidRDefault="00AA5462" w:rsidP="00AA5462">
      <w:pPr>
        <w:rPr>
          <w:rFonts w:ascii="Arial Narrow" w:hAnsi="Arial Narrow"/>
        </w:rPr>
      </w:pPr>
      <w:r w:rsidRPr="00AA5462">
        <w:rPr>
          <w:rFonts w:ascii="Arial Narrow" w:hAnsi="Arial Narrow"/>
        </w:rPr>
        <w:t xml:space="preserve">          Ova Odluka stupa na snagu danom donošenja, a objaviti će se u „Službenom glasniku Općine Dubravica“.</w:t>
      </w:r>
    </w:p>
    <w:p w14:paraId="1C90F193" w14:textId="77777777" w:rsidR="00AA5462" w:rsidRPr="00AA5462" w:rsidRDefault="00AA5462" w:rsidP="00AA5462">
      <w:pPr>
        <w:rPr>
          <w:rFonts w:ascii="Arial Narrow" w:hAnsi="Arial Narrow"/>
        </w:rPr>
      </w:pPr>
    </w:p>
    <w:p w14:paraId="7F90634C" w14:textId="77777777" w:rsidR="00AA5462" w:rsidRPr="00AA5462" w:rsidRDefault="00AA5462" w:rsidP="00AA5462">
      <w:pPr>
        <w:jc w:val="center"/>
        <w:rPr>
          <w:rFonts w:ascii="Arial Narrow" w:hAnsi="Arial Narrow"/>
        </w:rPr>
      </w:pPr>
      <w:r w:rsidRPr="00AA5462">
        <w:rPr>
          <w:rFonts w:ascii="Arial Narrow" w:hAnsi="Arial Narrow"/>
        </w:rPr>
        <w:t>OPĆINSKO VIJEĆE OPĆINE DUBRAVICA</w:t>
      </w:r>
    </w:p>
    <w:p w14:paraId="613E6513" w14:textId="77777777" w:rsidR="00AA5462" w:rsidRPr="00AA5462" w:rsidRDefault="00AA5462" w:rsidP="00AA5462">
      <w:pPr>
        <w:spacing w:before="10"/>
        <w:jc w:val="center"/>
        <w:rPr>
          <w:rFonts w:ascii="Arial Narrow" w:eastAsia="Calibri" w:hAnsi="Arial Narrow"/>
          <w:szCs w:val="24"/>
          <w:lang w:eastAsia="hr-HR"/>
        </w:rPr>
      </w:pPr>
      <w:r w:rsidRPr="00AA5462">
        <w:rPr>
          <w:rFonts w:ascii="Arial Narrow" w:eastAsia="Calibri" w:hAnsi="Arial Narrow"/>
          <w:szCs w:val="24"/>
          <w:lang w:eastAsia="hr-HR"/>
        </w:rPr>
        <w:t>KLASA: 024-02/25-01/7</w:t>
      </w:r>
    </w:p>
    <w:p w14:paraId="31B87D85" w14:textId="75F9E81D" w:rsidR="00AA5462" w:rsidRPr="00AA5462" w:rsidRDefault="00AA5462" w:rsidP="00AA5462">
      <w:pPr>
        <w:jc w:val="center"/>
        <w:rPr>
          <w:rFonts w:ascii="Arial Narrow" w:eastAsia="Calibri" w:hAnsi="Arial Narrow"/>
          <w:szCs w:val="24"/>
          <w:lang w:eastAsia="hr-HR"/>
        </w:rPr>
      </w:pPr>
      <w:r w:rsidRPr="00AA5462">
        <w:rPr>
          <w:rFonts w:ascii="Arial Narrow" w:eastAsia="Calibri" w:hAnsi="Arial Narrow"/>
          <w:szCs w:val="24"/>
          <w:lang w:eastAsia="hr-HR"/>
        </w:rPr>
        <w:t>URBROJ: 238-40-02-25-</w:t>
      </w:r>
      <w:r w:rsidR="00017172">
        <w:rPr>
          <w:rFonts w:ascii="Arial Narrow" w:eastAsia="Calibri" w:hAnsi="Arial Narrow"/>
          <w:szCs w:val="24"/>
          <w:lang w:eastAsia="hr-HR"/>
        </w:rPr>
        <w:t>4</w:t>
      </w:r>
    </w:p>
    <w:p w14:paraId="68D96410" w14:textId="2543A80C" w:rsidR="00AA5462" w:rsidRPr="00AA5462" w:rsidRDefault="00AA5462" w:rsidP="00AA5462">
      <w:pPr>
        <w:jc w:val="center"/>
        <w:rPr>
          <w:rFonts w:ascii="Arial Narrow" w:eastAsia="Calibri" w:hAnsi="Arial Narrow"/>
          <w:szCs w:val="24"/>
        </w:rPr>
      </w:pPr>
      <w:r w:rsidRPr="00AA5462">
        <w:rPr>
          <w:rFonts w:ascii="Arial Narrow" w:eastAsia="Calibri" w:hAnsi="Arial Narrow"/>
          <w:szCs w:val="24"/>
        </w:rPr>
        <w:t>Dubravica, 08. srpnja 2025.</w:t>
      </w:r>
    </w:p>
    <w:p w14:paraId="76E095BF" w14:textId="77777777" w:rsidR="00AA5462" w:rsidRPr="00AA5462" w:rsidRDefault="00AA5462" w:rsidP="00AA5462">
      <w:pPr>
        <w:jc w:val="right"/>
        <w:rPr>
          <w:rFonts w:ascii="Arial Narrow" w:hAnsi="Arial Narrow"/>
          <w:bCs/>
        </w:rPr>
      </w:pPr>
      <w:r w:rsidRPr="00AA5462">
        <w:rPr>
          <w:rFonts w:ascii="Arial Narrow" w:hAnsi="Arial Narrow"/>
          <w:b/>
        </w:rPr>
        <w:tab/>
      </w:r>
      <w:r w:rsidRPr="00AA5462">
        <w:rPr>
          <w:rFonts w:ascii="Arial Narrow" w:hAnsi="Arial Narrow"/>
          <w:b/>
        </w:rPr>
        <w:tab/>
      </w:r>
      <w:r w:rsidRPr="00AA5462">
        <w:rPr>
          <w:rFonts w:ascii="Arial Narrow" w:hAnsi="Arial Narrow"/>
          <w:b/>
        </w:rPr>
        <w:tab/>
      </w:r>
      <w:r w:rsidRPr="00AA5462">
        <w:rPr>
          <w:rFonts w:ascii="Arial Narrow" w:hAnsi="Arial Narrow"/>
          <w:b/>
        </w:rPr>
        <w:tab/>
      </w:r>
      <w:r w:rsidRPr="00AA5462">
        <w:rPr>
          <w:rFonts w:ascii="Arial Narrow" w:hAnsi="Arial Narrow"/>
          <w:b/>
        </w:rPr>
        <w:tab/>
      </w:r>
      <w:r w:rsidRPr="00AA5462">
        <w:rPr>
          <w:rFonts w:ascii="Arial Narrow" w:hAnsi="Arial Narrow"/>
          <w:b/>
        </w:rPr>
        <w:tab/>
      </w:r>
      <w:r w:rsidRPr="00AA5462">
        <w:rPr>
          <w:rFonts w:ascii="Arial Narrow" w:hAnsi="Arial Narrow"/>
          <w:bCs/>
        </w:rPr>
        <w:t>Predsjednik</w:t>
      </w:r>
    </w:p>
    <w:p w14:paraId="29218035" w14:textId="776FB51C" w:rsidR="000A4292" w:rsidRDefault="00AA5462" w:rsidP="00AA5462">
      <w:pPr>
        <w:jc w:val="right"/>
      </w:pPr>
      <w:r w:rsidRPr="00AA5462">
        <w:rPr>
          <w:rFonts w:ascii="Arial Narrow" w:hAnsi="Arial Narrow"/>
          <w:bCs/>
        </w:rPr>
        <w:tab/>
      </w:r>
      <w:r w:rsidRPr="00AA5462">
        <w:rPr>
          <w:rFonts w:ascii="Arial Narrow" w:hAnsi="Arial Narrow"/>
          <w:bCs/>
        </w:rPr>
        <w:tab/>
      </w:r>
      <w:r w:rsidRPr="00AA5462">
        <w:rPr>
          <w:rFonts w:ascii="Arial Narrow" w:hAnsi="Arial Narrow"/>
          <w:bCs/>
        </w:rPr>
        <w:tab/>
      </w:r>
      <w:r w:rsidRPr="00AA5462">
        <w:rPr>
          <w:rFonts w:ascii="Arial Narrow" w:hAnsi="Arial Narrow"/>
          <w:bCs/>
        </w:rPr>
        <w:tab/>
      </w:r>
      <w:r w:rsidRPr="00AA5462">
        <w:rPr>
          <w:rFonts w:ascii="Arial Narrow" w:hAnsi="Arial Narrow"/>
          <w:bCs/>
        </w:rPr>
        <w:tab/>
      </w:r>
      <w:r w:rsidRPr="00AA5462">
        <w:rPr>
          <w:rFonts w:ascii="Arial Narrow" w:hAnsi="Arial Narrow"/>
          <w:bCs/>
        </w:rPr>
        <w:tab/>
        <w:t>Ivica Stiperski</w:t>
      </w:r>
    </w:p>
    <w:p w14:paraId="4CD6AD12" w14:textId="1B966E47" w:rsidR="000A4292" w:rsidRDefault="000A4292" w:rsidP="000A4292">
      <w:pPr>
        <w:rPr>
          <w:rFonts w:ascii="Arial Narrow" w:hAnsi="Arial Narrow"/>
          <w:bCs/>
        </w:rPr>
      </w:pPr>
    </w:p>
    <w:p w14:paraId="6E96C11C" w14:textId="4989F707" w:rsidR="00D7568F" w:rsidRPr="00741BB4" w:rsidRDefault="00326ABF" w:rsidP="00741BB4">
      <w:pPr>
        <w:ind w:left="-142"/>
        <w:jc w:val="right"/>
        <w:rPr>
          <w:rFonts w:ascii="Arial Narrow" w:hAnsi="Arial Narrow"/>
          <w:bCs/>
        </w:rPr>
      </w:pPr>
      <w:r w:rsidRPr="006329A4">
        <w:rPr>
          <w:rFonts w:ascii="Arial Narrow" w:hAnsi="Arial Narrow"/>
          <w:b/>
          <w:noProof/>
          <w:lang w:val="sl-SI" w:eastAsia="sl-SI"/>
        </w:rPr>
        <mc:AlternateContent>
          <mc:Choice Requires="wps">
            <w:drawing>
              <wp:anchor distT="0" distB="0" distL="114300" distR="114300" simplePos="0" relativeHeight="251862016" behindDoc="0" locked="0" layoutInCell="1" allowOverlap="1" wp14:anchorId="4D7F0546" wp14:editId="1CFA2CC4">
                <wp:simplePos x="0" y="0"/>
                <wp:positionH relativeFrom="margin">
                  <wp:posOffset>0</wp:posOffset>
                </wp:positionH>
                <wp:positionV relativeFrom="paragraph">
                  <wp:posOffset>114300</wp:posOffset>
                </wp:positionV>
                <wp:extent cx="334371" cy="362197"/>
                <wp:effectExtent l="57150" t="114300" r="142240" b="76200"/>
                <wp:wrapNone/>
                <wp:docPr id="106400961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CDE6D3F" w14:textId="71A2B712" w:rsidR="00326ABF" w:rsidRPr="00104EAC" w:rsidRDefault="00326ABF" w:rsidP="00326ABF">
                            <w:pPr>
                              <w:jc w:val="center"/>
                              <w:rPr>
                                <w:rFonts w:ascii="Arial Narrow" w:hAnsi="Arial Narrow"/>
                                <w:sz w:val="24"/>
                                <w:szCs w:val="24"/>
                              </w:rPr>
                            </w:pPr>
                            <w:r>
                              <w:rPr>
                                <w:rFonts w:ascii="Arial Narrow" w:hAnsi="Arial Narrow"/>
                                <w:sz w:val="24"/>
                                <w:szCs w:val="24"/>
                              </w:rPr>
                              <w:t>3</w:t>
                            </w:r>
                          </w:p>
                          <w:p w14:paraId="6C11E66C" w14:textId="77777777" w:rsidR="00326ABF" w:rsidRDefault="00326ABF" w:rsidP="00326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F0546" id="_x0000_s1028" style="position:absolute;left:0;text-align:left;margin-left:0;margin-top:9pt;width:26.35pt;height:28.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U8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J6I9Tz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2CDE6D3F" w14:textId="71A2B712" w:rsidR="00326ABF" w:rsidRPr="00104EAC" w:rsidRDefault="00326ABF" w:rsidP="00326ABF">
                      <w:pPr>
                        <w:jc w:val="center"/>
                        <w:rPr>
                          <w:rFonts w:ascii="Arial Narrow" w:hAnsi="Arial Narrow"/>
                          <w:sz w:val="24"/>
                          <w:szCs w:val="24"/>
                        </w:rPr>
                      </w:pPr>
                      <w:r>
                        <w:rPr>
                          <w:rFonts w:ascii="Arial Narrow" w:hAnsi="Arial Narrow"/>
                          <w:sz w:val="24"/>
                          <w:szCs w:val="24"/>
                        </w:rPr>
                        <w:t>3</w:t>
                      </w:r>
                    </w:p>
                    <w:p w14:paraId="6C11E66C" w14:textId="77777777" w:rsidR="00326ABF" w:rsidRDefault="00326ABF" w:rsidP="00326ABF">
                      <w:pPr>
                        <w:jc w:val="center"/>
                      </w:pPr>
                    </w:p>
                  </w:txbxContent>
                </v:textbox>
                <w10:wrap anchorx="margin"/>
              </v:roundrect>
            </w:pict>
          </mc:Fallback>
        </mc:AlternateContent>
      </w:r>
    </w:p>
    <w:p w14:paraId="12F1E277" w14:textId="0B20BB6C" w:rsidR="007008CB" w:rsidRPr="000455F6" w:rsidRDefault="007008CB" w:rsidP="007008CB">
      <w:pPr>
        <w:rPr>
          <w:rFonts w:ascii="Times New Roman" w:hAnsi="Times New Roman"/>
        </w:rPr>
      </w:pPr>
      <w:r>
        <w:rPr>
          <w:b/>
          <w:sz w:val="24"/>
          <w:szCs w:val="24"/>
          <w:lang w:eastAsia="hr-HR"/>
        </w:rPr>
        <w:tab/>
      </w:r>
    </w:p>
    <w:p w14:paraId="64899EA8" w14:textId="77777777" w:rsidR="007008CB" w:rsidRPr="007008CB" w:rsidRDefault="007008CB" w:rsidP="007008CB">
      <w:pPr>
        <w:ind w:firstLine="709"/>
        <w:rPr>
          <w:rFonts w:ascii="Arial Narrow" w:hAnsi="Arial Narrow"/>
        </w:rPr>
      </w:pPr>
      <w:r w:rsidRPr="007008CB">
        <w:rPr>
          <w:rFonts w:ascii="Arial Narrow" w:hAnsi="Arial Narrow"/>
        </w:rPr>
        <w:t>Na temelju odredbi članka 35. Zakona o lokalnoj i područnoj (regionalnoj) samoupravi („Narodne novine“ broj 33/01, 60/01, 129/05, 109/07, 125/08, 36/09, 36/09, 150/11, 144/12, 19/13, 137/15, 123/17, 98/19, 144/20), članka 21. i 35. Statuta Općine Dubravica („Službeni glasnik Općine Dubravica“ br. 01/2021, 03/2024) i članka 21. Poslovnika Općinskog vijeća Općine Dubravica („Službeni glasnik Općine Dubravica“ br. 01/2021) Općinsko vijeće Općine Dubravica na svojoj 02. sjednici održanoj 08. srpnja 2025. godine donosi</w:t>
      </w:r>
    </w:p>
    <w:p w14:paraId="0E3597E5" w14:textId="77777777" w:rsidR="007008CB" w:rsidRPr="007008CB" w:rsidRDefault="007008CB" w:rsidP="007008CB">
      <w:pPr>
        <w:rPr>
          <w:rFonts w:ascii="Arial Narrow" w:hAnsi="Arial Narrow"/>
        </w:rPr>
      </w:pPr>
    </w:p>
    <w:p w14:paraId="3910E630" w14:textId="77777777" w:rsidR="007008CB" w:rsidRPr="007008CB" w:rsidRDefault="007008CB" w:rsidP="007008CB">
      <w:pPr>
        <w:jc w:val="center"/>
        <w:rPr>
          <w:rFonts w:ascii="Arial Narrow" w:hAnsi="Arial Narrow"/>
          <w:b/>
        </w:rPr>
      </w:pPr>
      <w:r w:rsidRPr="007008CB">
        <w:rPr>
          <w:rFonts w:ascii="Arial Narrow" w:hAnsi="Arial Narrow"/>
          <w:b/>
        </w:rPr>
        <w:t>ODLUKU</w:t>
      </w:r>
    </w:p>
    <w:p w14:paraId="585B898A" w14:textId="77777777" w:rsidR="007008CB" w:rsidRPr="007008CB" w:rsidRDefault="007008CB" w:rsidP="007008CB">
      <w:pPr>
        <w:jc w:val="center"/>
        <w:rPr>
          <w:rFonts w:ascii="Arial Narrow" w:hAnsi="Arial Narrow"/>
          <w:b/>
        </w:rPr>
      </w:pPr>
      <w:r w:rsidRPr="007008CB">
        <w:rPr>
          <w:rFonts w:ascii="Arial Narrow" w:hAnsi="Arial Narrow"/>
          <w:b/>
        </w:rPr>
        <w:t>o imenovanju Odbora za komunalne djelatnosti</w:t>
      </w:r>
    </w:p>
    <w:p w14:paraId="4AB8659F" w14:textId="77777777" w:rsidR="007008CB" w:rsidRPr="007008CB" w:rsidRDefault="007008CB" w:rsidP="007008CB">
      <w:pPr>
        <w:jc w:val="center"/>
        <w:rPr>
          <w:rFonts w:ascii="Arial Narrow" w:hAnsi="Arial Narrow"/>
          <w:b/>
        </w:rPr>
      </w:pPr>
      <w:r w:rsidRPr="007008CB">
        <w:rPr>
          <w:rFonts w:ascii="Arial Narrow" w:hAnsi="Arial Narrow"/>
          <w:b/>
        </w:rPr>
        <w:t xml:space="preserve">Općine Dubravica </w:t>
      </w:r>
    </w:p>
    <w:p w14:paraId="1F1F7395" w14:textId="77777777" w:rsidR="007008CB" w:rsidRPr="007008CB" w:rsidRDefault="007008CB" w:rsidP="007008CB">
      <w:pPr>
        <w:jc w:val="center"/>
        <w:rPr>
          <w:rFonts w:ascii="Arial Narrow" w:hAnsi="Arial Narrow"/>
          <w:b/>
        </w:rPr>
      </w:pPr>
    </w:p>
    <w:p w14:paraId="14A1E769" w14:textId="77777777" w:rsidR="007008CB" w:rsidRPr="007008CB" w:rsidRDefault="007008CB" w:rsidP="007008CB">
      <w:pPr>
        <w:jc w:val="center"/>
        <w:rPr>
          <w:rFonts w:ascii="Arial Narrow" w:hAnsi="Arial Narrow"/>
          <w:b/>
        </w:rPr>
      </w:pPr>
      <w:r w:rsidRPr="007008CB">
        <w:rPr>
          <w:rFonts w:ascii="Arial Narrow" w:hAnsi="Arial Narrow"/>
          <w:b/>
        </w:rPr>
        <w:t>Članak 1.</w:t>
      </w:r>
    </w:p>
    <w:p w14:paraId="2237572D" w14:textId="77777777" w:rsidR="007008CB" w:rsidRPr="007008CB" w:rsidRDefault="007008CB" w:rsidP="007008CB">
      <w:pPr>
        <w:rPr>
          <w:rFonts w:ascii="Arial Narrow" w:hAnsi="Arial Narrow"/>
        </w:rPr>
      </w:pPr>
      <w:r w:rsidRPr="007008CB">
        <w:rPr>
          <w:rFonts w:ascii="Arial Narrow" w:hAnsi="Arial Narrow"/>
        </w:rPr>
        <w:tab/>
        <w:t>Ovom Odlukom imenuje se Odbor za komunalne djelatnosti Općine Dubravica.</w:t>
      </w:r>
    </w:p>
    <w:p w14:paraId="40181D62" w14:textId="77777777" w:rsidR="007008CB" w:rsidRPr="007008CB" w:rsidRDefault="007008CB" w:rsidP="007008CB">
      <w:pPr>
        <w:rPr>
          <w:rFonts w:ascii="Arial Narrow" w:hAnsi="Arial Narrow"/>
        </w:rPr>
      </w:pPr>
      <w:r w:rsidRPr="007008CB">
        <w:rPr>
          <w:rFonts w:ascii="Arial Narrow" w:hAnsi="Arial Narrow"/>
        </w:rPr>
        <w:t xml:space="preserve">       </w:t>
      </w:r>
    </w:p>
    <w:p w14:paraId="782C0FBD" w14:textId="77777777" w:rsidR="007008CB" w:rsidRPr="007008CB" w:rsidRDefault="007008CB" w:rsidP="007008CB">
      <w:pPr>
        <w:jc w:val="center"/>
        <w:rPr>
          <w:rFonts w:ascii="Arial Narrow" w:hAnsi="Arial Narrow"/>
        </w:rPr>
      </w:pPr>
    </w:p>
    <w:p w14:paraId="4D64CF61" w14:textId="77777777" w:rsidR="007008CB" w:rsidRPr="007008CB" w:rsidRDefault="007008CB" w:rsidP="007008CB">
      <w:pPr>
        <w:jc w:val="center"/>
        <w:rPr>
          <w:rFonts w:ascii="Arial Narrow" w:hAnsi="Arial Narrow"/>
          <w:b/>
        </w:rPr>
      </w:pPr>
      <w:r w:rsidRPr="007008CB">
        <w:rPr>
          <w:rFonts w:ascii="Arial Narrow" w:hAnsi="Arial Narrow"/>
          <w:b/>
        </w:rPr>
        <w:t>Članak 2.</w:t>
      </w:r>
    </w:p>
    <w:p w14:paraId="2F7490AF" w14:textId="77777777" w:rsidR="007008CB" w:rsidRPr="007008CB" w:rsidRDefault="007008CB" w:rsidP="007008CB">
      <w:pPr>
        <w:rPr>
          <w:rFonts w:ascii="Arial Narrow" w:hAnsi="Arial Narrow"/>
        </w:rPr>
      </w:pPr>
      <w:r w:rsidRPr="007008CB">
        <w:rPr>
          <w:rFonts w:ascii="Arial Narrow" w:hAnsi="Arial Narrow"/>
        </w:rPr>
        <w:tab/>
        <w:t>U Odbor za komunalne djelatnosti imenuju se:</w:t>
      </w:r>
    </w:p>
    <w:p w14:paraId="25DF5840" w14:textId="77777777" w:rsidR="007008CB" w:rsidRPr="007008CB" w:rsidRDefault="007008CB" w:rsidP="007008CB">
      <w:pPr>
        <w:rPr>
          <w:rFonts w:ascii="Arial Narrow" w:hAnsi="Arial Narrow"/>
        </w:rPr>
      </w:pPr>
    </w:p>
    <w:p w14:paraId="04495E74" w14:textId="77777777" w:rsidR="007008CB" w:rsidRPr="007008CB" w:rsidRDefault="007008CB" w:rsidP="007008CB">
      <w:pPr>
        <w:rPr>
          <w:rFonts w:ascii="Arial Narrow" w:hAnsi="Arial Narrow"/>
        </w:rPr>
      </w:pPr>
      <w:r w:rsidRPr="007008CB">
        <w:rPr>
          <w:rFonts w:ascii="Arial Narrow" w:hAnsi="Arial Narrow"/>
        </w:rPr>
        <w:t xml:space="preserve">                1. Drago Prelec – predsjednik  </w:t>
      </w:r>
    </w:p>
    <w:p w14:paraId="0DB93B65" w14:textId="77777777" w:rsidR="007008CB" w:rsidRPr="007008CB" w:rsidRDefault="007008CB" w:rsidP="007008CB">
      <w:pPr>
        <w:rPr>
          <w:rFonts w:ascii="Arial Narrow" w:hAnsi="Arial Narrow"/>
        </w:rPr>
      </w:pPr>
      <w:r w:rsidRPr="007008CB">
        <w:rPr>
          <w:rFonts w:ascii="Arial Narrow" w:hAnsi="Arial Narrow"/>
        </w:rPr>
        <w:t xml:space="preserve">                2. Franjo </w:t>
      </w:r>
      <w:proofErr w:type="spellStart"/>
      <w:r w:rsidRPr="007008CB">
        <w:rPr>
          <w:rFonts w:ascii="Arial Narrow" w:hAnsi="Arial Narrow"/>
        </w:rPr>
        <w:t>Frkanec</w:t>
      </w:r>
      <w:proofErr w:type="spellEnd"/>
      <w:r w:rsidRPr="007008CB">
        <w:rPr>
          <w:rFonts w:ascii="Arial Narrow" w:hAnsi="Arial Narrow"/>
        </w:rPr>
        <w:t xml:space="preserve">– član </w:t>
      </w:r>
    </w:p>
    <w:p w14:paraId="16284E76" w14:textId="77777777" w:rsidR="007008CB" w:rsidRPr="007008CB" w:rsidRDefault="007008CB" w:rsidP="007008CB">
      <w:pPr>
        <w:rPr>
          <w:rFonts w:ascii="Arial Narrow" w:hAnsi="Arial Narrow"/>
        </w:rPr>
      </w:pPr>
      <w:r w:rsidRPr="007008CB">
        <w:rPr>
          <w:rFonts w:ascii="Arial Narrow" w:hAnsi="Arial Narrow"/>
        </w:rPr>
        <w:t xml:space="preserve">                3. Stjepan </w:t>
      </w:r>
      <w:proofErr w:type="spellStart"/>
      <w:r w:rsidRPr="007008CB">
        <w:rPr>
          <w:rFonts w:ascii="Arial Narrow" w:hAnsi="Arial Narrow"/>
        </w:rPr>
        <w:t>Vajdić</w:t>
      </w:r>
      <w:proofErr w:type="spellEnd"/>
      <w:r w:rsidRPr="007008CB">
        <w:rPr>
          <w:rFonts w:ascii="Arial Narrow" w:hAnsi="Arial Narrow"/>
        </w:rPr>
        <w:t xml:space="preserve"> – član </w:t>
      </w:r>
    </w:p>
    <w:p w14:paraId="5A680695" w14:textId="4D069BCD" w:rsidR="007008CB" w:rsidRPr="007008CB" w:rsidRDefault="007008CB" w:rsidP="007008CB">
      <w:pPr>
        <w:rPr>
          <w:rFonts w:ascii="Arial Narrow" w:hAnsi="Arial Narrow"/>
        </w:rPr>
      </w:pPr>
      <w:r w:rsidRPr="007008CB">
        <w:rPr>
          <w:rFonts w:ascii="Arial Narrow" w:hAnsi="Arial Narrow"/>
        </w:rPr>
        <w:t xml:space="preserve"> </w:t>
      </w:r>
    </w:p>
    <w:p w14:paraId="63D1658F" w14:textId="77777777" w:rsidR="007008CB" w:rsidRPr="007008CB" w:rsidRDefault="007008CB" w:rsidP="007008CB">
      <w:pPr>
        <w:jc w:val="center"/>
        <w:rPr>
          <w:rFonts w:ascii="Arial Narrow" w:hAnsi="Arial Narrow"/>
          <w:b/>
        </w:rPr>
      </w:pPr>
      <w:r w:rsidRPr="007008CB">
        <w:rPr>
          <w:rFonts w:ascii="Arial Narrow" w:hAnsi="Arial Narrow"/>
          <w:b/>
        </w:rPr>
        <w:t>Članak 3.</w:t>
      </w:r>
    </w:p>
    <w:p w14:paraId="7331FA36" w14:textId="77777777" w:rsidR="007008CB" w:rsidRPr="007008CB" w:rsidRDefault="007008CB" w:rsidP="007008CB">
      <w:pPr>
        <w:rPr>
          <w:rFonts w:ascii="Arial Narrow" w:hAnsi="Arial Narrow"/>
        </w:rPr>
      </w:pPr>
      <w:r w:rsidRPr="007008CB">
        <w:rPr>
          <w:rFonts w:ascii="Arial Narrow" w:hAnsi="Arial Narrow"/>
        </w:rPr>
        <w:tab/>
        <w:t>Zadatak je Odbora razmatranje pitanja i praćenje aktivnosti od važnosti za razvoj infrastrukture, gospodarstva i komunalnih djelatnosti Općine na vlastitu ili vanjsku inicijativu te davanje prijedloga Općinskom načelniku i Općinskom vijeću.</w:t>
      </w:r>
    </w:p>
    <w:p w14:paraId="6CADE178" w14:textId="77777777" w:rsidR="007008CB" w:rsidRPr="007008CB" w:rsidRDefault="007008CB" w:rsidP="007008CB">
      <w:pPr>
        <w:rPr>
          <w:rFonts w:ascii="Arial Narrow" w:hAnsi="Arial Narrow"/>
          <w:b/>
        </w:rPr>
      </w:pPr>
    </w:p>
    <w:p w14:paraId="65AFBB44" w14:textId="77777777" w:rsidR="007008CB" w:rsidRPr="007008CB" w:rsidRDefault="007008CB" w:rsidP="007008CB">
      <w:pPr>
        <w:jc w:val="center"/>
        <w:rPr>
          <w:rFonts w:ascii="Arial Narrow" w:hAnsi="Arial Narrow"/>
          <w:b/>
        </w:rPr>
      </w:pPr>
      <w:r w:rsidRPr="007008CB">
        <w:rPr>
          <w:rFonts w:ascii="Arial Narrow" w:hAnsi="Arial Narrow"/>
          <w:b/>
        </w:rPr>
        <w:lastRenderedPageBreak/>
        <w:t>Članak 4.</w:t>
      </w:r>
    </w:p>
    <w:p w14:paraId="21B01784" w14:textId="77777777" w:rsidR="007008CB" w:rsidRPr="007008CB" w:rsidRDefault="007008CB" w:rsidP="007008CB">
      <w:pPr>
        <w:rPr>
          <w:rFonts w:ascii="Arial Narrow" w:hAnsi="Arial Narrow"/>
        </w:rPr>
      </w:pPr>
      <w:r w:rsidRPr="007008CB">
        <w:rPr>
          <w:rFonts w:ascii="Arial Narrow" w:hAnsi="Arial Narrow"/>
        </w:rPr>
        <w:tab/>
        <w:t>Ova Odluka stupa na snagu osmog dana od dana objave  u „Službenom glasniku Općine Dubravica“.</w:t>
      </w:r>
    </w:p>
    <w:p w14:paraId="7B82E76F" w14:textId="77777777" w:rsidR="007008CB" w:rsidRPr="007008CB" w:rsidRDefault="007008CB" w:rsidP="007008CB">
      <w:pPr>
        <w:rPr>
          <w:rFonts w:ascii="Arial Narrow" w:hAnsi="Arial Narrow"/>
        </w:rPr>
      </w:pPr>
    </w:p>
    <w:p w14:paraId="67F58E46" w14:textId="77777777" w:rsidR="007008CB" w:rsidRPr="007008CB" w:rsidRDefault="007008CB" w:rsidP="007008CB">
      <w:pPr>
        <w:jc w:val="center"/>
        <w:rPr>
          <w:rFonts w:ascii="Arial Narrow" w:hAnsi="Arial Narrow"/>
        </w:rPr>
      </w:pPr>
      <w:r w:rsidRPr="007008CB">
        <w:rPr>
          <w:rFonts w:ascii="Arial Narrow" w:hAnsi="Arial Narrow"/>
        </w:rPr>
        <w:t>OPĆINSKO VIJEĆE OPĆINE DUBRAVICA</w:t>
      </w:r>
    </w:p>
    <w:p w14:paraId="5260047F" w14:textId="77777777" w:rsidR="007008CB" w:rsidRPr="007008CB" w:rsidRDefault="007008CB" w:rsidP="007008CB">
      <w:pPr>
        <w:spacing w:before="10"/>
        <w:jc w:val="center"/>
        <w:rPr>
          <w:rFonts w:ascii="Arial Narrow" w:eastAsia="Calibri" w:hAnsi="Arial Narrow"/>
          <w:szCs w:val="24"/>
          <w:lang w:eastAsia="hr-HR"/>
        </w:rPr>
      </w:pPr>
      <w:r w:rsidRPr="007008CB">
        <w:rPr>
          <w:rFonts w:ascii="Arial Narrow" w:eastAsia="Calibri" w:hAnsi="Arial Narrow"/>
          <w:szCs w:val="24"/>
          <w:lang w:eastAsia="hr-HR"/>
        </w:rPr>
        <w:t>KLASA: 024-02/25-01/7</w:t>
      </w:r>
    </w:p>
    <w:p w14:paraId="489959A6" w14:textId="3A284550" w:rsidR="007008CB" w:rsidRPr="007008CB" w:rsidRDefault="007008CB" w:rsidP="007008CB">
      <w:pPr>
        <w:jc w:val="center"/>
        <w:rPr>
          <w:rFonts w:ascii="Arial Narrow" w:eastAsia="Calibri" w:hAnsi="Arial Narrow"/>
          <w:szCs w:val="24"/>
          <w:lang w:eastAsia="hr-HR"/>
        </w:rPr>
      </w:pPr>
      <w:r w:rsidRPr="007008CB">
        <w:rPr>
          <w:rFonts w:ascii="Arial Narrow" w:eastAsia="Calibri" w:hAnsi="Arial Narrow"/>
          <w:szCs w:val="24"/>
          <w:lang w:eastAsia="hr-HR"/>
        </w:rPr>
        <w:t>URBROJ: 238-40-02-25-</w:t>
      </w:r>
      <w:r w:rsidR="00017172">
        <w:rPr>
          <w:rFonts w:ascii="Arial Narrow" w:eastAsia="Calibri" w:hAnsi="Arial Narrow"/>
          <w:szCs w:val="24"/>
          <w:lang w:eastAsia="hr-HR"/>
        </w:rPr>
        <w:t>5</w:t>
      </w:r>
    </w:p>
    <w:p w14:paraId="2DB2E4CF" w14:textId="1193F52C" w:rsidR="007008CB" w:rsidRPr="007008CB" w:rsidRDefault="007008CB" w:rsidP="007008CB">
      <w:pPr>
        <w:jc w:val="center"/>
        <w:rPr>
          <w:rFonts w:ascii="Arial Narrow" w:eastAsia="Calibri" w:hAnsi="Arial Narrow"/>
          <w:szCs w:val="24"/>
        </w:rPr>
      </w:pPr>
      <w:r w:rsidRPr="007008CB">
        <w:rPr>
          <w:rFonts w:ascii="Arial Narrow" w:eastAsia="Calibri" w:hAnsi="Arial Narrow"/>
          <w:szCs w:val="24"/>
        </w:rPr>
        <w:t>Dubravica, 08. srpnja 2025.</w:t>
      </w:r>
    </w:p>
    <w:p w14:paraId="4300936B" w14:textId="77777777" w:rsidR="007008CB" w:rsidRPr="007008CB" w:rsidRDefault="007008CB" w:rsidP="007008CB">
      <w:pPr>
        <w:jc w:val="right"/>
        <w:rPr>
          <w:rFonts w:ascii="Arial Narrow" w:hAnsi="Arial Narrow"/>
          <w:bCs/>
        </w:rPr>
      </w:pPr>
      <w:r w:rsidRPr="007008CB">
        <w:rPr>
          <w:rFonts w:ascii="Arial Narrow" w:hAnsi="Arial Narrow"/>
          <w:b/>
        </w:rPr>
        <w:tab/>
      </w:r>
      <w:r w:rsidRPr="007008CB">
        <w:rPr>
          <w:rFonts w:ascii="Arial Narrow" w:hAnsi="Arial Narrow"/>
          <w:b/>
        </w:rPr>
        <w:tab/>
      </w:r>
      <w:r w:rsidRPr="007008CB">
        <w:rPr>
          <w:rFonts w:ascii="Arial Narrow" w:hAnsi="Arial Narrow"/>
          <w:b/>
        </w:rPr>
        <w:tab/>
      </w:r>
      <w:r w:rsidRPr="007008CB">
        <w:rPr>
          <w:rFonts w:ascii="Arial Narrow" w:hAnsi="Arial Narrow"/>
          <w:b/>
        </w:rPr>
        <w:tab/>
      </w:r>
      <w:r w:rsidRPr="007008CB">
        <w:rPr>
          <w:rFonts w:ascii="Arial Narrow" w:hAnsi="Arial Narrow"/>
          <w:b/>
        </w:rPr>
        <w:tab/>
      </w:r>
      <w:r w:rsidRPr="007008CB">
        <w:rPr>
          <w:rFonts w:ascii="Arial Narrow" w:hAnsi="Arial Narrow"/>
          <w:b/>
        </w:rPr>
        <w:tab/>
      </w:r>
      <w:r w:rsidRPr="007008CB">
        <w:rPr>
          <w:rFonts w:ascii="Arial Narrow" w:hAnsi="Arial Narrow"/>
          <w:bCs/>
        </w:rPr>
        <w:t>Predsjednik</w:t>
      </w:r>
    </w:p>
    <w:p w14:paraId="4A82553A" w14:textId="21DC21B7" w:rsidR="007008CB" w:rsidRPr="000455F6" w:rsidRDefault="007008CB" w:rsidP="007008CB">
      <w:pPr>
        <w:jc w:val="right"/>
        <w:rPr>
          <w:rFonts w:ascii="Times New Roman" w:hAnsi="Times New Roman"/>
        </w:rPr>
      </w:pPr>
      <w:r w:rsidRPr="007008CB">
        <w:rPr>
          <w:rFonts w:ascii="Arial Narrow" w:hAnsi="Arial Narrow"/>
          <w:bCs/>
        </w:rPr>
        <w:tab/>
      </w:r>
      <w:r w:rsidRPr="007008CB">
        <w:rPr>
          <w:rFonts w:ascii="Arial Narrow" w:hAnsi="Arial Narrow"/>
          <w:bCs/>
        </w:rPr>
        <w:tab/>
      </w:r>
      <w:r w:rsidRPr="007008CB">
        <w:rPr>
          <w:rFonts w:ascii="Arial Narrow" w:hAnsi="Arial Narrow"/>
          <w:bCs/>
        </w:rPr>
        <w:tab/>
      </w:r>
      <w:r w:rsidRPr="007008CB">
        <w:rPr>
          <w:rFonts w:ascii="Arial Narrow" w:hAnsi="Arial Narrow"/>
          <w:bCs/>
        </w:rPr>
        <w:tab/>
      </w:r>
      <w:r w:rsidRPr="007008CB">
        <w:rPr>
          <w:rFonts w:ascii="Arial Narrow" w:hAnsi="Arial Narrow"/>
          <w:bCs/>
        </w:rPr>
        <w:tab/>
      </w:r>
      <w:r w:rsidRPr="007008CB">
        <w:rPr>
          <w:rFonts w:ascii="Arial Narrow" w:hAnsi="Arial Narrow"/>
          <w:bCs/>
        </w:rPr>
        <w:tab/>
        <w:t>Ivica Stiperski</w:t>
      </w:r>
    </w:p>
    <w:p w14:paraId="48676FF9" w14:textId="119A53DE" w:rsidR="00D7568F" w:rsidRDefault="00326ABF" w:rsidP="000552CB">
      <w:pPr>
        <w:tabs>
          <w:tab w:val="left" w:pos="390"/>
          <w:tab w:val="num" w:pos="1080"/>
          <w:tab w:val="left" w:pos="3105"/>
        </w:tabs>
        <w:jc w:val="right"/>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864064" behindDoc="0" locked="0" layoutInCell="1" allowOverlap="1" wp14:anchorId="70B5E564" wp14:editId="0D2E146F">
                <wp:simplePos x="0" y="0"/>
                <wp:positionH relativeFrom="margin">
                  <wp:posOffset>0</wp:posOffset>
                </wp:positionH>
                <wp:positionV relativeFrom="paragraph">
                  <wp:posOffset>114300</wp:posOffset>
                </wp:positionV>
                <wp:extent cx="334371" cy="362197"/>
                <wp:effectExtent l="57150" t="114300" r="142240" b="76200"/>
                <wp:wrapNone/>
                <wp:docPr id="21770251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6263149" w14:textId="22E434B6" w:rsidR="00326ABF" w:rsidRPr="00104EAC" w:rsidRDefault="00326ABF" w:rsidP="00326ABF">
                            <w:pPr>
                              <w:jc w:val="center"/>
                              <w:rPr>
                                <w:rFonts w:ascii="Arial Narrow" w:hAnsi="Arial Narrow"/>
                                <w:sz w:val="24"/>
                                <w:szCs w:val="24"/>
                              </w:rPr>
                            </w:pPr>
                            <w:r>
                              <w:rPr>
                                <w:rFonts w:ascii="Arial Narrow" w:hAnsi="Arial Narrow"/>
                                <w:sz w:val="24"/>
                                <w:szCs w:val="24"/>
                              </w:rPr>
                              <w:t>4</w:t>
                            </w:r>
                          </w:p>
                          <w:p w14:paraId="223D818E" w14:textId="77777777" w:rsidR="00326ABF" w:rsidRDefault="00326ABF" w:rsidP="00326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5E564" id="_x0000_s1029" style="position:absolute;left:0;text-align:left;margin-left:0;margin-top:9pt;width:26.35pt;height:28.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2x2gIAAOg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Wg0Hs1S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KOQ&#10;WdDkunh9tAFO7Dxn2K1AGHfg/CNYnE5EjRvHP+BRSo3M6v5GSaXtzz/pgz8ODVopaXHaM+p+NGA5&#10;JfKLwnE6T8fjsB6iMJ7MhijYU0t+alFNfaWxJ7H7EV28Bn8v99fS6voFF9MqvIomUAzf7jqrF658&#10;t4VwtTG+WkU3XAkG/J1aGxaC7wl43r2ANf0YeZy/e73fDLB4N0idb/hS6VXjdSnilB3rinQEAddJ&#10;JKZffWFfncrR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EjqPbH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26263149" w14:textId="22E434B6" w:rsidR="00326ABF" w:rsidRPr="00104EAC" w:rsidRDefault="00326ABF" w:rsidP="00326ABF">
                      <w:pPr>
                        <w:jc w:val="center"/>
                        <w:rPr>
                          <w:rFonts w:ascii="Arial Narrow" w:hAnsi="Arial Narrow"/>
                          <w:sz w:val="24"/>
                          <w:szCs w:val="24"/>
                        </w:rPr>
                      </w:pPr>
                      <w:r>
                        <w:rPr>
                          <w:rFonts w:ascii="Arial Narrow" w:hAnsi="Arial Narrow"/>
                          <w:sz w:val="24"/>
                          <w:szCs w:val="24"/>
                        </w:rPr>
                        <w:t>4</w:t>
                      </w:r>
                    </w:p>
                    <w:p w14:paraId="223D818E" w14:textId="77777777" w:rsidR="00326ABF" w:rsidRDefault="00326ABF" w:rsidP="00326ABF">
                      <w:pPr>
                        <w:jc w:val="center"/>
                      </w:pPr>
                    </w:p>
                  </w:txbxContent>
                </v:textbox>
                <w10:wrap anchorx="margin"/>
              </v:roundrect>
            </w:pict>
          </mc:Fallback>
        </mc:AlternateContent>
      </w:r>
    </w:p>
    <w:p w14:paraId="5536098F" w14:textId="77777777" w:rsidR="00291D17" w:rsidRPr="00D20BFF" w:rsidRDefault="00291D17" w:rsidP="00291D17">
      <w:pPr>
        <w:rPr>
          <w:rFonts w:ascii="Times New Roman" w:hAnsi="Times New Roman"/>
        </w:rPr>
      </w:pPr>
    </w:p>
    <w:p w14:paraId="1519A3A5" w14:textId="77777777" w:rsidR="00291D17" w:rsidRPr="00291D17" w:rsidRDefault="00291D17" w:rsidP="00291D17">
      <w:pPr>
        <w:ind w:firstLine="709"/>
        <w:rPr>
          <w:rFonts w:ascii="Arial Narrow" w:hAnsi="Arial Narrow"/>
        </w:rPr>
      </w:pPr>
      <w:r w:rsidRPr="00291D17">
        <w:rPr>
          <w:rFonts w:ascii="Arial Narrow" w:hAnsi="Arial Narrow"/>
        </w:rPr>
        <w:t>Na temelju odredbi članka 35. Zakona o lokalnoj i područnoj (regionalnoj) samoupravi („Narodne novine“ broj 33/01, 60/01, 129/05, 109/07, 125/08, 36/09, 36/09, 150/11, 144/12, 19/13, 137/15, 123/17, 98/19, 144/20), članka 21. i 35. Statuta Općine Dubravica („Službeni glasnik Općine Dubravica“ br. 01/2021, 03/2024) i članka 21. Poslovnika Općinskog vijeća Općine Dubravica („Službeni glasnik Općine Dubravica“ br. 01/2021) Općinsko vijeće Općine Dubravica na svojoj 02. sjednici održanoj 08. srpnja 2025. godine donosi</w:t>
      </w:r>
    </w:p>
    <w:p w14:paraId="13A7AB9D" w14:textId="77777777" w:rsidR="00291D17" w:rsidRPr="00291D17" w:rsidRDefault="00291D17" w:rsidP="00291D17">
      <w:pPr>
        <w:rPr>
          <w:rFonts w:ascii="Arial Narrow" w:hAnsi="Arial Narrow"/>
          <w:b/>
        </w:rPr>
      </w:pPr>
    </w:p>
    <w:p w14:paraId="226F6221" w14:textId="77777777" w:rsidR="00291D17" w:rsidRPr="00291D17" w:rsidRDefault="00291D17" w:rsidP="00291D17">
      <w:pPr>
        <w:jc w:val="center"/>
        <w:rPr>
          <w:rFonts w:ascii="Arial Narrow" w:hAnsi="Arial Narrow"/>
          <w:b/>
        </w:rPr>
      </w:pPr>
      <w:r w:rsidRPr="00291D17">
        <w:rPr>
          <w:rFonts w:ascii="Arial Narrow" w:hAnsi="Arial Narrow"/>
          <w:b/>
        </w:rPr>
        <w:t>ODLUKU</w:t>
      </w:r>
    </w:p>
    <w:p w14:paraId="26145964" w14:textId="77777777" w:rsidR="00291D17" w:rsidRPr="00291D17" w:rsidRDefault="00291D17" w:rsidP="00291D17">
      <w:pPr>
        <w:jc w:val="center"/>
        <w:rPr>
          <w:rFonts w:ascii="Arial Narrow" w:hAnsi="Arial Narrow"/>
          <w:b/>
        </w:rPr>
      </w:pPr>
      <w:r w:rsidRPr="00291D17">
        <w:rPr>
          <w:rFonts w:ascii="Arial Narrow" w:hAnsi="Arial Narrow"/>
          <w:b/>
        </w:rPr>
        <w:t>o imenovanju Odbora za prigovor, pritužbe i zamolbe građana</w:t>
      </w:r>
    </w:p>
    <w:p w14:paraId="66895A7A" w14:textId="77777777" w:rsidR="00291D17" w:rsidRPr="00291D17" w:rsidRDefault="00291D17" w:rsidP="00291D17">
      <w:pPr>
        <w:rPr>
          <w:rFonts w:ascii="Arial Narrow" w:hAnsi="Arial Narrow"/>
          <w:b/>
        </w:rPr>
      </w:pPr>
    </w:p>
    <w:p w14:paraId="242AF565" w14:textId="6F4573F4" w:rsidR="00291D17" w:rsidRPr="00291D17" w:rsidRDefault="00291D17" w:rsidP="00291D17">
      <w:pPr>
        <w:jc w:val="center"/>
        <w:rPr>
          <w:rFonts w:ascii="Arial Narrow" w:hAnsi="Arial Narrow"/>
          <w:b/>
        </w:rPr>
      </w:pPr>
      <w:r w:rsidRPr="00291D17">
        <w:rPr>
          <w:rFonts w:ascii="Arial Narrow" w:hAnsi="Arial Narrow"/>
          <w:b/>
        </w:rPr>
        <w:t>Članak 1.</w:t>
      </w:r>
    </w:p>
    <w:p w14:paraId="1F14F1B2" w14:textId="77777777" w:rsidR="00291D17" w:rsidRPr="00291D17" w:rsidRDefault="00291D17" w:rsidP="00291D17">
      <w:pPr>
        <w:rPr>
          <w:rFonts w:ascii="Arial Narrow" w:hAnsi="Arial Narrow"/>
        </w:rPr>
      </w:pPr>
      <w:r w:rsidRPr="00291D17">
        <w:rPr>
          <w:rFonts w:ascii="Arial Narrow" w:hAnsi="Arial Narrow"/>
          <w:b/>
        </w:rPr>
        <w:tab/>
      </w:r>
      <w:r w:rsidRPr="00291D17">
        <w:rPr>
          <w:rFonts w:ascii="Arial Narrow" w:hAnsi="Arial Narrow"/>
        </w:rPr>
        <w:t>Ovom Odlukom imenuju se u Odbor za prigovor, pritužbe i zamolbe građana:</w:t>
      </w:r>
    </w:p>
    <w:p w14:paraId="0188F084" w14:textId="77777777" w:rsidR="00291D17" w:rsidRPr="00291D17" w:rsidRDefault="00291D17" w:rsidP="00291D17">
      <w:pPr>
        <w:jc w:val="center"/>
        <w:rPr>
          <w:rFonts w:ascii="Arial Narrow" w:hAnsi="Arial Narrow"/>
        </w:rPr>
      </w:pPr>
    </w:p>
    <w:p w14:paraId="7D7FA9ED" w14:textId="77777777" w:rsidR="00291D17" w:rsidRPr="00291D17" w:rsidRDefault="00291D17" w:rsidP="00291D17">
      <w:pPr>
        <w:rPr>
          <w:rFonts w:ascii="Arial Narrow" w:hAnsi="Arial Narrow"/>
        </w:rPr>
      </w:pPr>
      <w:r w:rsidRPr="00291D17">
        <w:rPr>
          <w:rFonts w:ascii="Arial Narrow" w:hAnsi="Arial Narrow"/>
        </w:rPr>
        <w:t xml:space="preserve">                1. Ivica Stiperski – predsjednik  </w:t>
      </w:r>
    </w:p>
    <w:p w14:paraId="25A6EF39" w14:textId="77777777" w:rsidR="00291D17" w:rsidRPr="00291D17" w:rsidRDefault="00291D17" w:rsidP="00291D17">
      <w:pPr>
        <w:rPr>
          <w:rFonts w:ascii="Arial Narrow" w:hAnsi="Arial Narrow"/>
        </w:rPr>
      </w:pPr>
      <w:r w:rsidRPr="00291D17">
        <w:rPr>
          <w:rFonts w:ascii="Arial Narrow" w:hAnsi="Arial Narrow"/>
        </w:rPr>
        <w:t xml:space="preserve">                2. Franjo </w:t>
      </w:r>
      <w:proofErr w:type="spellStart"/>
      <w:r w:rsidRPr="00291D17">
        <w:rPr>
          <w:rFonts w:ascii="Arial Narrow" w:hAnsi="Arial Narrow"/>
        </w:rPr>
        <w:t>Frkanec</w:t>
      </w:r>
      <w:proofErr w:type="spellEnd"/>
      <w:r w:rsidRPr="00291D17">
        <w:rPr>
          <w:rFonts w:ascii="Arial Narrow" w:hAnsi="Arial Narrow"/>
        </w:rPr>
        <w:t xml:space="preserve"> – član </w:t>
      </w:r>
    </w:p>
    <w:p w14:paraId="103421F8" w14:textId="77777777" w:rsidR="00291D17" w:rsidRPr="00291D17" w:rsidRDefault="00291D17" w:rsidP="00291D17">
      <w:pPr>
        <w:rPr>
          <w:rFonts w:ascii="Arial Narrow" w:hAnsi="Arial Narrow"/>
        </w:rPr>
      </w:pPr>
      <w:r w:rsidRPr="00291D17">
        <w:rPr>
          <w:rFonts w:ascii="Arial Narrow" w:hAnsi="Arial Narrow"/>
        </w:rPr>
        <w:t xml:space="preserve">                3. Mario Štritof – član</w:t>
      </w:r>
    </w:p>
    <w:p w14:paraId="3A136549" w14:textId="77777777" w:rsidR="00291D17" w:rsidRPr="00291D17" w:rsidRDefault="00291D17" w:rsidP="00291D17">
      <w:pPr>
        <w:rPr>
          <w:rFonts w:ascii="Arial Narrow" w:hAnsi="Arial Narrow"/>
        </w:rPr>
      </w:pPr>
    </w:p>
    <w:p w14:paraId="152176F1" w14:textId="77777777" w:rsidR="00291D17" w:rsidRPr="00291D17" w:rsidRDefault="00291D17" w:rsidP="00291D17">
      <w:pPr>
        <w:jc w:val="center"/>
        <w:rPr>
          <w:rFonts w:ascii="Arial Narrow" w:hAnsi="Arial Narrow"/>
          <w:b/>
        </w:rPr>
      </w:pPr>
      <w:r w:rsidRPr="00291D17">
        <w:rPr>
          <w:rFonts w:ascii="Arial Narrow" w:hAnsi="Arial Narrow"/>
          <w:b/>
        </w:rPr>
        <w:t>Članak 2.</w:t>
      </w:r>
    </w:p>
    <w:p w14:paraId="3FDCB1B9" w14:textId="77777777" w:rsidR="00291D17" w:rsidRPr="00291D17" w:rsidRDefault="00291D17" w:rsidP="00291D17">
      <w:pPr>
        <w:rPr>
          <w:rFonts w:ascii="Arial Narrow" w:hAnsi="Arial Narrow"/>
          <w:b/>
        </w:rPr>
      </w:pPr>
    </w:p>
    <w:p w14:paraId="109AEC90" w14:textId="77777777" w:rsidR="00291D17" w:rsidRPr="00291D17" w:rsidRDefault="00291D17" w:rsidP="00291D17">
      <w:pPr>
        <w:rPr>
          <w:rFonts w:ascii="Arial Narrow" w:hAnsi="Arial Narrow"/>
        </w:rPr>
      </w:pPr>
      <w:r w:rsidRPr="00291D17">
        <w:rPr>
          <w:rFonts w:ascii="Arial Narrow" w:hAnsi="Arial Narrow"/>
        </w:rPr>
        <w:tab/>
        <w:t xml:space="preserve">Ova Odluka stupa na snagu osmog dana od dana objave u „Službenom glasniku Općine Dubravica“. </w:t>
      </w:r>
    </w:p>
    <w:p w14:paraId="22720870" w14:textId="77777777" w:rsidR="00291D17" w:rsidRPr="00291D17" w:rsidRDefault="00291D17" w:rsidP="00291D17">
      <w:pPr>
        <w:rPr>
          <w:rFonts w:ascii="Arial Narrow" w:hAnsi="Arial Narrow"/>
        </w:rPr>
      </w:pPr>
    </w:p>
    <w:p w14:paraId="0BBA660A" w14:textId="77777777" w:rsidR="00291D17" w:rsidRPr="00291D17" w:rsidRDefault="00291D17" w:rsidP="00291D17">
      <w:pPr>
        <w:jc w:val="center"/>
        <w:rPr>
          <w:rFonts w:ascii="Arial Narrow" w:hAnsi="Arial Narrow"/>
        </w:rPr>
      </w:pPr>
      <w:r w:rsidRPr="00291D17">
        <w:rPr>
          <w:rFonts w:ascii="Arial Narrow" w:hAnsi="Arial Narrow"/>
        </w:rPr>
        <w:t>OPĆINSKO VIJEĆE OPĆINE DUBRAVICA</w:t>
      </w:r>
    </w:p>
    <w:p w14:paraId="08E94DB3" w14:textId="77777777" w:rsidR="00291D17" w:rsidRPr="00291D17" w:rsidRDefault="00291D17" w:rsidP="00291D17">
      <w:pPr>
        <w:spacing w:before="10"/>
        <w:jc w:val="center"/>
        <w:rPr>
          <w:rFonts w:ascii="Arial Narrow" w:eastAsia="Calibri" w:hAnsi="Arial Narrow"/>
          <w:szCs w:val="24"/>
          <w:lang w:eastAsia="hr-HR"/>
        </w:rPr>
      </w:pPr>
      <w:r w:rsidRPr="00291D17">
        <w:rPr>
          <w:rFonts w:ascii="Arial Narrow" w:eastAsia="Calibri" w:hAnsi="Arial Narrow"/>
          <w:szCs w:val="24"/>
          <w:lang w:eastAsia="hr-HR"/>
        </w:rPr>
        <w:t>KLASA: 024-02/25-01/7</w:t>
      </w:r>
    </w:p>
    <w:p w14:paraId="79568B1D" w14:textId="7104260D" w:rsidR="00291D17" w:rsidRPr="00291D17" w:rsidRDefault="00291D17" w:rsidP="00291D17">
      <w:pPr>
        <w:jc w:val="center"/>
        <w:rPr>
          <w:rFonts w:ascii="Arial Narrow" w:eastAsia="Calibri" w:hAnsi="Arial Narrow"/>
          <w:szCs w:val="24"/>
          <w:lang w:eastAsia="hr-HR"/>
        </w:rPr>
      </w:pPr>
      <w:r w:rsidRPr="00291D17">
        <w:rPr>
          <w:rFonts w:ascii="Arial Narrow" w:eastAsia="Calibri" w:hAnsi="Arial Narrow"/>
          <w:szCs w:val="24"/>
          <w:lang w:eastAsia="hr-HR"/>
        </w:rPr>
        <w:t>URBROJ: 238-40-02-25-</w:t>
      </w:r>
      <w:r w:rsidR="00017172">
        <w:rPr>
          <w:rFonts w:ascii="Arial Narrow" w:eastAsia="Calibri" w:hAnsi="Arial Narrow"/>
          <w:szCs w:val="24"/>
          <w:lang w:eastAsia="hr-HR"/>
        </w:rPr>
        <w:t>6</w:t>
      </w:r>
    </w:p>
    <w:p w14:paraId="6B04F06B" w14:textId="450BAD19" w:rsidR="00291D17" w:rsidRPr="00291D17" w:rsidRDefault="00291D17" w:rsidP="00291D17">
      <w:pPr>
        <w:jc w:val="center"/>
        <w:rPr>
          <w:rFonts w:ascii="Arial Narrow" w:hAnsi="Arial Narrow"/>
          <w:b/>
          <w:sz w:val="24"/>
          <w:u w:val="single"/>
        </w:rPr>
      </w:pPr>
      <w:r w:rsidRPr="00291D17">
        <w:rPr>
          <w:rFonts w:ascii="Arial Narrow" w:eastAsia="Calibri" w:hAnsi="Arial Narrow"/>
          <w:szCs w:val="24"/>
        </w:rPr>
        <w:t>Dubravica, 08. srpnja 2025.</w:t>
      </w:r>
    </w:p>
    <w:p w14:paraId="37881E1A" w14:textId="77777777" w:rsidR="00291D17" w:rsidRPr="00291D17" w:rsidRDefault="00291D17" w:rsidP="00291D17">
      <w:pPr>
        <w:jc w:val="right"/>
        <w:rPr>
          <w:rFonts w:ascii="Arial Narrow" w:hAnsi="Arial Narrow"/>
          <w:bCs/>
        </w:rPr>
      </w:pPr>
      <w:r w:rsidRPr="00291D17">
        <w:rPr>
          <w:rFonts w:ascii="Arial Narrow" w:hAnsi="Arial Narrow"/>
          <w:b/>
        </w:rPr>
        <w:lastRenderedPageBreak/>
        <w:tab/>
      </w:r>
      <w:r w:rsidRPr="00291D17">
        <w:rPr>
          <w:rFonts w:ascii="Arial Narrow" w:hAnsi="Arial Narrow"/>
          <w:b/>
        </w:rPr>
        <w:tab/>
      </w:r>
      <w:r w:rsidRPr="00291D17">
        <w:rPr>
          <w:rFonts w:ascii="Arial Narrow" w:hAnsi="Arial Narrow"/>
          <w:b/>
        </w:rPr>
        <w:tab/>
      </w:r>
      <w:r w:rsidRPr="00291D17">
        <w:rPr>
          <w:rFonts w:ascii="Arial Narrow" w:hAnsi="Arial Narrow"/>
          <w:b/>
        </w:rPr>
        <w:tab/>
      </w:r>
      <w:r w:rsidRPr="00291D17">
        <w:rPr>
          <w:rFonts w:ascii="Arial Narrow" w:hAnsi="Arial Narrow"/>
          <w:b/>
        </w:rPr>
        <w:tab/>
      </w:r>
      <w:r w:rsidRPr="00291D17">
        <w:rPr>
          <w:rFonts w:ascii="Arial Narrow" w:hAnsi="Arial Narrow"/>
          <w:b/>
        </w:rPr>
        <w:tab/>
      </w:r>
      <w:r w:rsidRPr="00291D17">
        <w:rPr>
          <w:rFonts w:ascii="Arial Narrow" w:hAnsi="Arial Narrow"/>
          <w:bCs/>
        </w:rPr>
        <w:t>Predsjednik</w:t>
      </w:r>
    </w:p>
    <w:p w14:paraId="120BD205" w14:textId="507A0796" w:rsidR="00291D17" w:rsidRPr="00D20BFF" w:rsidRDefault="00291D17" w:rsidP="00291D17">
      <w:pPr>
        <w:jc w:val="right"/>
        <w:rPr>
          <w:rFonts w:ascii="Times New Roman" w:hAnsi="Times New Roman"/>
        </w:rPr>
      </w:pPr>
      <w:r w:rsidRPr="00291D17">
        <w:rPr>
          <w:rFonts w:ascii="Arial Narrow" w:hAnsi="Arial Narrow"/>
          <w:bCs/>
        </w:rPr>
        <w:tab/>
      </w:r>
      <w:r w:rsidRPr="00291D17">
        <w:rPr>
          <w:rFonts w:ascii="Arial Narrow" w:hAnsi="Arial Narrow"/>
          <w:bCs/>
        </w:rPr>
        <w:tab/>
      </w:r>
      <w:r w:rsidRPr="00291D17">
        <w:rPr>
          <w:rFonts w:ascii="Arial Narrow" w:hAnsi="Arial Narrow"/>
          <w:bCs/>
        </w:rPr>
        <w:tab/>
      </w:r>
      <w:r w:rsidRPr="00291D17">
        <w:rPr>
          <w:rFonts w:ascii="Arial Narrow" w:hAnsi="Arial Narrow"/>
          <w:bCs/>
        </w:rPr>
        <w:tab/>
      </w:r>
      <w:r w:rsidRPr="00291D17">
        <w:rPr>
          <w:rFonts w:ascii="Arial Narrow" w:hAnsi="Arial Narrow"/>
          <w:bCs/>
        </w:rPr>
        <w:tab/>
      </w:r>
      <w:r w:rsidRPr="00291D17">
        <w:rPr>
          <w:rFonts w:ascii="Arial Narrow" w:hAnsi="Arial Narrow"/>
          <w:bCs/>
        </w:rPr>
        <w:tab/>
        <w:t>Ivica Stiperski</w:t>
      </w:r>
    </w:p>
    <w:p w14:paraId="0770D189" w14:textId="47D9E575" w:rsidR="00152AF3" w:rsidRPr="004B3A2D" w:rsidRDefault="00152AF3" w:rsidP="004B3A2D">
      <w:pPr>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79424" behindDoc="0" locked="0" layoutInCell="1" allowOverlap="1" wp14:anchorId="0D44A4CE" wp14:editId="1D732A83">
                <wp:simplePos x="0" y="0"/>
                <wp:positionH relativeFrom="margin">
                  <wp:posOffset>0</wp:posOffset>
                </wp:positionH>
                <wp:positionV relativeFrom="paragraph">
                  <wp:posOffset>114300</wp:posOffset>
                </wp:positionV>
                <wp:extent cx="334371" cy="362197"/>
                <wp:effectExtent l="57150" t="114300" r="142240" b="76200"/>
                <wp:wrapNone/>
                <wp:docPr id="37902492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E23373C" w14:textId="2759235D" w:rsidR="00152AF3" w:rsidRPr="00104EAC" w:rsidRDefault="00152AF3" w:rsidP="00152AF3">
                            <w:pPr>
                              <w:jc w:val="center"/>
                              <w:rPr>
                                <w:rFonts w:ascii="Arial Narrow" w:hAnsi="Arial Narrow"/>
                                <w:sz w:val="24"/>
                                <w:szCs w:val="24"/>
                              </w:rPr>
                            </w:pPr>
                            <w:r>
                              <w:rPr>
                                <w:rFonts w:ascii="Arial Narrow" w:hAnsi="Arial Narrow"/>
                                <w:sz w:val="24"/>
                                <w:szCs w:val="24"/>
                              </w:rPr>
                              <w:t>5</w:t>
                            </w:r>
                          </w:p>
                          <w:p w14:paraId="780AB0B1" w14:textId="77777777" w:rsidR="00152AF3" w:rsidRDefault="00152AF3" w:rsidP="00152A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4A4CE" id="_x0000_s1030" style="position:absolute;left:0;text-align:left;margin-left:0;margin-top:9pt;width:26.35pt;height:28.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a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M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OjKpqb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0E23373C" w14:textId="2759235D" w:rsidR="00152AF3" w:rsidRPr="00104EAC" w:rsidRDefault="00152AF3" w:rsidP="00152AF3">
                      <w:pPr>
                        <w:jc w:val="center"/>
                        <w:rPr>
                          <w:rFonts w:ascii="Arial Narrow" w:hAnsi="Arial Narrow"/>
                          <w:sz w:val="24"/>
                          <w:szCs w:val="24"/>
                        </w:rPr>
                      </w:pPr>
                      <w:r>
                        <w:rPr>
                          <w:rFonts w:ascii="Arial Narrow" w:hAnsi="Arial Narrow"/>
                          <w:sz w:val="24"/>
                          <w:szCs w:val="24"/>
                        </w:rPr>
                        <w:t>5</w:t>
                      </w:r>
                    </w:p>
                    <w:p w14:paraId="780AB0B1" w14:textId="77777777" w:rsidR="00152AF3" w:rsidRDefault="00152AF3" w:rsidP="00152AF3">
                      <w:pPr>
                        <w:jc w:val="center"/>
                      </w:pPr>
                    </w:p>
                  </w:txbxContent>
                </v:textbox>
                <w10:wrap anchorx="margin"/>
              </v:roundrect>
            </w:pict>
          </mc:Fallback>
        </mc:AlternateContent>
      </w:r>
    </w:p>
    <w:p w14:paraId="7DF576C2" w14:textId="243A13B4" w:rsidR="00B768FC" w:rsidRPr="007F0060" w:rsidRDefault="00F652F3" w:rsidP="00B768FC">
      <w:pPr>
        <w:rPr>
          <w:rFonts w:ascii="Times New Roman" w:hAnsi="Times New Roman"/>
        </w:rPr>
      </w:pPr>
      <w:r>
        <w:rPr>
          <w:b/>
        </w:rPr>
        <w:tab/>
      </w:r>
    </w:p>
    <w:p w14:paraId="4CD9FC11" w14:textId="77777777" w:rsidR="00B768FC" w:rsidRPr="00B768FC" w:rsidRDefault="00B768FC" w:rsidP="00B768FC">
      <w:pPr>
        <w:ind w:firstLine="709"/>
        <w:rPr>
          <w:rFonts w:ascii="Arial Narrow" w:hAnsi="Arial Narrow"/>
        </w:rPr>
      </w:pPr>
      <w:r w:rsidRPr="00B768FC">
        <w:rPr>
          <w:rFonts w:ascii="Arial Narrow" w:hAnsi="Arial Narrow"/>
        </w:rPr>
        <w:t>Na temelju odredbi članka 35. Zakona o lokalnoj i područnoj (regionalnoj) samoupravi („Narodne novine“ broj 33/01, 60/01, 129/05, 109/07, 125/08, 36/09, 36/09, 150/11, 144/12, 19/13, 137/15, 123/17, 98/19, 144/20), članka 21. i 35. Statuta Općine Dubravica („Službeni glasnik Općine Dubravica“ br. 01/2021, 03/2024) i članka 21. Poslovnika Općinskog vijeća Općine Dubravica („Službeni glasnik Općine Dubravica“ br. 01/2021) Općinsko vijeće Općine Dubravica na svojoj 02. sjednici održanoj 08. srpnja 2025. godine donosi</w:t>
      </w:r>
    </w:p>
    <w:p w14:paraId="61A8014C" w14:textId="77777777" w:rsidR="00B768FC" w:rsidRPr="00B768FC" w:rsidRDefault="00B768FC" w:rsidP="00B768FC">
      <w:pPr>
        <w:jc w:val="center"/>
        <w:rPr>
          <w:rFonts w:ascii="Arial Narrow" w:hAnsi="Arial Narrow"/>
          <w:b/>
        </w:rPr>
      </w:pPr>
    </w:p>
    <w:p w14:paraId="0546BABF" w14:textId="77777777" w:rsidR="00B768FC" w:rsidRPr="00B768FC" w:rsidRDefault="00B768FC" w:rsidP="00B768FC">
      <w:pPr>
        <w:jc w:val="center"/>
        <w:rPr>
          <w:rFonts w:ascii="Arial Narrow" w:hAnsi="Arial Narrow"/>
          <w:b/>
        </w:rPr>
      </w:pPr>
      <w:r w:rsidRPr="00B768FC">
        <w:rPr>
          <w:rFonts w:ascii="Arial Narrow" w:hAnsi="Arial Narrow"/>
          <w:b/>
        </w:rPr>
        <w:t>ODLUKU</w:t>
      </w:r>
    </w:p>
    <w:p w14:paraId="0576E7B7" w14:textId="77777777" w:rsidR="00B768FC" w:rsidRPr="00B768FC" w:rsidRDefault="00B768FC" w:rsidP="00B768FC">
      <w:pPr>
        <w:jc w:val="center"/>
        <w:rPr>
          <w:rFonts w:ascii="Arial Narrow" w:hAnsi="Arial Narrow"/>
          <w:b/>
        </w:rPr>
      </w:pPr>
      <w:r w:rsidRPr="00B768FC">
        <w:rPr>
          <w:rFonts w:ascii="Arial Narrow" w:hAnsi="Arial Narrow"/>
          <w:b/>
        </w:rPr>
        <w:t>o imenovanju Odbora za groblje</w:t>
      </w:r>
    </w:p>
    <w:p w14:paraId="577C1F3D" w14:textId="77777777" w:rsidR="00B768FC" w:rsidRPr="00B768FC" w:rsidRDefault="00B768FC" w:rsidP="00B768FC">
      <w:pPr>
        <w:rPr>
          <w:rFonts w:ascii="Arial Narrow" w:hAnsi="Arial Narrow"/>
          <w:b/>
        </w:rPr>
      </w:pPr>
    </w:p>
    <w:p w14:paraId="2A7A0A26" w14:textId="0B98EE7A" w:rsidR="00B768FC" w:rsidRPr="00B768FC" w:rsidRDefault="00B768FC" w:rsidP="00B768FC">
      <w:pPr>
        <w:jc w:val="center"/>
        <w:rPr>
          <w:rFonts w:ascii="Arial Narrow" w:hAnsi="Arial Narrow"/>
          <w:b/>
        </w:rPr>
      </w:pPr>
      <w:r w:rsidRPr="00B768FC">
        <w:rPr>
          <w:rFonts w:ascii="Arial Narrow" w:hAnsi="Arial Narrow"/>
          <w:b/>
        </w:rPr>
        <w:t>Članak 1.</w:t>
      </w:r>
    </w:p>
    <w:p w14:paraId="26E4100D" w14:textId="77777777" w:rsidR="00B768FC" w:rsidRPr="00B768FC" w:rsidRDefault="00B768FC" w:rsidP="00B768FC">
      <w:pPr>
        <w:rPr>
          <w:rFonts w:ascii="Arial Narrow" w:hAnsi="Arial Narrow"/>
        </w:rPr>
      </w:pPr>
      <w:r w:rsidRPr="00B768FC">
        <w:rPr>
          <w:rFonts w:ascii="Arial Narrow" w:hAnsi="Arial Narrow"/>
        </w:rPr>
        <w:tab/>
        <w:t>Ovom Odlukom imenuje se Odbor za groblje Općine Dubravica.</w:t>
      </w:r>
    </w:p>
    <w:p w14:paraId="7524D19C" w14:textId="05016EE1" w:rsidR="00B768FC" w:rsidRPr="00B768FC" w:rsidRDefault="00B768FC" w:rsidP="00B768FC">
      <w:pPr>
        <w:rPr>
          <w:rFonts w:ascii="Arial Narrow" w:hAnsi="Arial Narrow"/>
        </w:rPr>
      </w:pPr>
      <w:r w:rsidRPr="00B768FC">
        <w:rPr>
          <w:rFonts w:ascii="Arial Narrow" w:hAnsi="Arial Narrow"/>
        </w:rPr>
        <w:t xml:space="preserve">       </w:t>
      </w:r>
    </w:p>
    <w:p w14:paraId="73EEA6B9" w14:textId="230755D4" w:rsidR="00B768FC" w:rsidRPr="00B768FC" w:rsidRDefault="00B768FC" w:rsidP="00B768FC">
      <w:pPr>
        <w:jc w:val="center"/>
        <w:rPr>
          <w:rFonts w:ascii="Arial Narrow" w:hAnsi="Arial Narrow"/>
          <w:b/>
        </w:rPr>
      </w:pPr>
      <w:r w:rsidRPr="00B768FC">
        <w:rPr>
          <w:rFonts w:ascii="Arial Narrow" w:hAnsi="Arial Narrow"/>
          <w:b/>
        </w:rPr>
        <w:t>Članak 2.</w:t>
      </w:r>
    </w:p>
    <w:p w14:paraId="257F0696" w14:textId="77777777" w:rsidR="00B768FC" w:rsidRPr="00B768FC" w:rsidRDefault="00B768FC" w:rsidP="00B768FC">
      <w:pPr>
        <w:rPr>
          <w:rFonts w:ascii="Arial Narrow" w:hAnsi="Arial Narrow"/>
        </w:rPr>
      </w:pPr>
      <w:r w:rsidRPr="00B768FC">
        <w:rPr>
          <w:rFonts w:ascii="Arial Narrow" w:hAnsi="Arial Narrow"/>
        </w:rPr>
        <w:tab/>
        <w:t>U Odbor za groblje imenuju se:</w:t>
      </w:r>
    </w:p>
    <w:p w14:paraId="152C7A3E" w14:textId="77777777" w:rsidR="00B768FC" w:rsidRPr="00B768FC" w:rsidRDefault="00B768FC" w:rsidP="00B768FC">
      <w:pPr>
        <w:rPr>
          <w:rFonts w:ascii="Arial Narrow" w:hAnsi="Arial Narrow"/>
        </w:rPr>
      </w:pPr>
    </w:p>
    <w:p w14:paraId="665A5684" w14:textId="77777777" w:rsidR="00B768FC" w:rsidRPr="00B768FC" w:rsidRDefault="00B768FC" w:rsidP="00B768FC">
      <w:pPr>
        <w:rPr>
          <w:rFonts w:ascii="Arial Narrow" w:hAnsi="Arial Narrow"/>
        </w:rPr>
      </w:pPr>
      <w:r w:rsidRPr="00B768FC">
        <w:rPr>
          <w:rFonts w:ascii="Arial Narrow" w:hAnsi="Arial Narrow"/>
        </w:rPr>
        <w:t xml:space="preserve">                1. Damir Nemčić – predsjednik  </w:t>
      </w:r>
    </w:p>
    <w:p w14:paraId="32B5F66C" w14:textId="77777777" w:rsidR="00B768FC" w:rsidRPr="00B768FC" w:rsidRDefault="00B768FC" w:rsidP="00B768FC">
      <w:pPr>
        <w:rPr>
          <w:rFonts w:ascii="Arial Narrow" w:hAnsi="Arial Narrow"/>
        </w:rPr>
      </w:pPr>
      <w:r w:rsidRPr="00B768FC">
        <w:rPr>
          <w:rFonts w:ascii="Arial Narrow" w:hAnsi="Arial Narrow"/>
        </w:rPr>
        <w:t xml:space="preserve">                2. Mario Čuk – član </w:t>
      </w:r>
    </w:p>
    <w:p w14:paraId="09BB595D" w14:textId="77777777" w:rsidR="00B768FC" w:rsidRPr="00B768FC" w:rsidRDefault="00B768FC" w:rsidP="00B768FC">
      <w:pPr>
        <w:rPr>
          <w:rFonts w:ascii="Arial Narrow" w:hAnsi="Arial Narrow"/>
        </w:rPr>
      </w:pPr>
      <w:r w:rsidRPr="00B768FC">
        <w:rPr>
          <w:rFonts w:ascii="Arial Narrow" w:hAnsi="Arial Narrow"/>
        </w:rPr>
        <w:t xml:space="preserve">                3. Drago Horvat – član </w:t>
      </w:r>
    </w:p>
    <w:p w14:paraId="6C78C203" w14:textId="31E5F3E7" w:rsidR="00B768FC" w:rsidRPr="00B768FC" w:rsidRDefault="00B768FC" w:rsidP="00B768FC">
      <w:pPr>
        <w:rPr>
          <w:rFonts w:ascii="Arial Narrow" w:hAnsi="Arial Narrow"/>
        </w:rPr>
      </w:pPr>
    </w:p>
    <w:p w14:paraId="7CE955A5" w14:textId="5DCABF0E" w:rsidR="00B768FC" w:rsidRPr="00B768FC" w:rsidRDefault="00B768FC" w:rsidP="00B768FC">
      <w:pPr>
        <w:jc w:val="center"/>
        <w:rPr>
          <w:rFonts w:ascii="Arial Narrow" w:hAnsi="Arial Narrow"/>
          <w:b/>
        </w:rPr>
      </w:pPr>
      <w:r w:rsidRPr="00B768FC">
        <w:rPr>
          <w:rFonts w:ascii="Arial Narrow" w:hAnsi="Arial Narrow"/>
          <w:b/>
        </w:rPr>
        <w:t>Članak 3.</w:t>
      </w:r>
    </w:p>
    <w:p w14:paraId="1E878D0F" w14:textId="77777777" w:rsidR="00B768FC" w:rsidRPr="00B768FC" w:rsidRDefault="00B768FC" w:rsidP="00B768FC">
      <w:pPr>
        <w:rPr>
          <w:rFonts w:ascii="Arial Narrow" w:hAnsi="Arial Narrow"/>
        </w:rPr>
      </w:pPr>
      <w:r w:rsidRPr="00B768FC">
        <w:rPr>
          <w:rFonts w:ascii="Arial Narrow" w:hAnsi="Arial Narrow"/>
        </w:rPr>
        <w:tab/>
        <w:t>Ova Odluka stupa na snagu osmog dana od dana objave u „Službenom glasniku Općine Dubravica“.</w:t>
      </w:r>
    </w:p>
    <w:p w14:paraId="513B4480" w14:textId="77777777" w:rsidR="00B768FC" w:rsidRPr="00B768FC" w:rsidRDefault="00B768FC" w:rsidP="00B768FC">
      <w:pPr>
        <w:rPr>
          <w:rFonts w:ascii="Arial Narrow" w:hAnsi="Arial Narrow"/>
        </w:rPr>
      </w:pPr>
    </w:p>
    <w:p w14:paraId="69BFCA59" w14:textId="77777777" w:rsidR="00B768FC" w:rsidRPr="00B768FC" w:rsidRDefault="00B768FC" w:rsidP="00B768FC">
      <w:pPr>
        <w:jc w:val="center"/>
        <w:rPr>
          <w:rFonts w:ascii="Arial Narrow" w:hAnsi="Arial Narrow"/>
        </w:rPr>
      </w:pPr>
      <w:r w:rsidRPr="00B768FC">
        <w:rPr>
          <w:rFonts w:ascii="Arial Narrow" w:hAnsi="Arial Narrow"/>
        </w:rPr>
        <w:t>OPĆINSKO VIJEĆE OPĆINE DUBRAVICA</w:t>
      </w:r>
    </w:p>
    <w:p w14:paraId="7DC2AF17" w14:textId="77777777" w:rsidR="00B768FC" w:rsidRPr="00B768FC" w:rsidRDefault="00B768FC" w:rsidP="00B768FC">
      <w:pPr>
        <w:spacing w:before="10"/>
        <w:jc w:val="center"/>
        <w:rPr>
          <w:rFonts w:ascii="Arial Narrow" w:eastAsia="Calibri" w:hAnsi="Arial Narrow"/>
          <w:szCs w:val="24"/>
          <w:lang w:eastAsia="hr-HR"/>
        </w:rPr>
      </w:pPr>
      <w:r w:rsidRPr="00B768FC">
        <w:rPr>
          <w:rFonts w:ascii="Arial Narrow" w:eastAsia="Calibri" w:hAnsi="Arial Narrow"/>
          <w:szCs w:val="24"/>
          <w:lang w:eastAsia="hr-HR"/>
        </w:rPr>
        <w:t>KLASA: 024-02/25-01/7</w:t>
      </w:r>
    </w:p>
    <w:p w14:paraId="30C401BD" w14:textId="4C3F0843" w:rsidR="00B768FC" w:rsidRPr="00B768FC" w:rsidRDefault="00B768FC" w:rsidP="00B768FC">
      <w:pPr>
        <w:jc w:val="center"/>
        <w:rPr>
          <w:rFonts w:ascii="Arial Narrow" w:eastAsia="Calibri" w:hAnsi="Arial Narrow"/>
          <w:szCs w:val="24"/>
          <w:lang w:eastAsia="hr-HR"/>
        </w:rPr>
      </w:pPr>
      <w:r w:rsidRPr="00B768FC">
        <w:rPr>
          <w:rFonts w:ascii="Arial Narrow" w:eastAsia="Calibri" w:hAnsi="Arial Narrow"/>
          <w:szCs w:val="24"/>
          <w:lang w:eastAsia="hr-HR"/>
        </w:rPr>
        <w:t>URBROJ: 238-40-02-25-</w:t>
      </w:r>
      <w:r w:rsidR="00017172">
        <w:rPr>
          <w:rFonts w:ascii="Arial Narrow" w:eastAsia="Calibri" w:hAnsi="Arial Narrow"/>
          <w:szCs w:val="24"/>
          <w:lang w:eastAsia="hr-HR"/>
        </w:rPr>
        <w:t>7</w:t>
      </w:r>
    </w:p>
    <w:p w14:paraId="0F02150E" w14:textId="461069A2" w:rsidR="00B768FC" w:rsidRPr="00B768FC" w:rsidRDefault="00B768FC" w:rsidP="00B768FC">
      <w:pPr>
        <w:jc w:val="center"/>
        <w:rPr>
          <w:rFonts w:ascii="Arial Narrow" w:eastAsia="Calibri" w:hAnsi="Arial Narrow"/>
          <w:szCs w:val="24"/>
        </w:rPr>
      </w:pPr>
      <w:r w:rsidRPr="00B768FC">
        <w:rPr>
          <w:rFonts w:ascii="Arial Narrow" w:eastAsia="Calibri" w:hAnsi="Arial Narrow"/>
          <w:szCs w:val="24"/>
        </w:rPr>
        <w:t>Dubravica, 08. srpnja 2025.</w:t>
      </w:r>
    </w:p>
    <w:p w14:paraId="5DEE79A0" w14:textId="77777777" w:rsidR="00B768FC" w:rsidRPr="00B768FC" w:rsidRDefault="00B768FC" w:rsidP="00B768FC">
      <w:pPr>
        <w:jc w:val="right"/>
        <w:rPr>
          <w:rFonts w:ascii="Arial Narrow" w:hAnsi="Arial Narrow"/>
          <w:bCs/>
        </w:rPr>
      </w:pPr>
      <w:r w:rsidRPr="00B768FC">
        <w:rPr>
          <w:rFonts w:ascii="Arial Narrow" w:hAnsi="Arial Narrow"/>
          <w:b/>
        </w:rPr>
        <w:tab/>
      </w:r>
      <w:r w:rsidRPr="00B768FC">
        <w:rPr>
          <w:rFonts w:ascii="Arial Narrow" w:hAnsi="Arial Narrow"/>
          <w:b/>
        </w:rPr>
        <w:tab/>
      </w:r>
      <w:r w:rsidRPr="00B768FC">
        <w:rPr>
          <w:rFonts w:ascii="Arial Narrow" w:hAnsi="Arial Narrow"/>
          <w:b/>
        </w:rPr>
        <w:tab/>
      </w:r>
      <w:r w:rsidRPr="00B768FC">
        <w:rPr>
          <w:rFonts w:ascii="Arial Narrow" w:hAnsi="Arial Narrow"/>
          <w:b/>
        </w:rPr>
        <w:tab/>
      </w:r>
      <w:r w:rsidRPr="00B768FC">
        <w:rPr>
          <w:rFonts w:ascii="Arial Narrow" w:hAnsi="Arial Narrow"/>
          <w:b/>
        </w:rPr>
        <w:tab/>
      </w:r>
      <w:r w:rsidRPr="00B768FC">
        <w:rPr>
          <w:rFonts w:ascii="Arial Narrow" w:hAnsi="Arial Narrow"/>
          <w:b/>
        </w:rPr>
        <w:tab/>
      </w:r>
      <w:r w:rsidRPr="00B768FC">
        <w:rPr>
          <w:rFonts w:ascii="Arial Narrow" w:hAnsi="Arial Narrow"/>
          <w:bCs/>
        </w:rPr>
        <w:t>Predsjednik</w:t>
      </w:r>
    </w:p>
    <w:p w14:paraId="05A47B56" w14:textId="7EB134C1" w:rsidR="00B768FC" w:rsidRDefault="00B768FC" w:rsidP="00B768FC">
      <w:pPr>
        <w:jc w:val="right"/>
        <w:rPr>
          <w:rFonts w:ascii="Arial Narrow" w:hAnsi="Arial Narrow"/>
          <w:bCs/>
        </w:rPr>
      </w:pPr>
      <w:r w:rsidRPr="00B768FC">
        <w:rPr>
          <w:rFonts w:ascii="Arial Narrow" w:hAnsi="Arial Narrow"/>
          <w:bCs/>
        </w:rPr>
        <w:tab/>
      </w:r>
      <w:r w:rsidRPr="00B768FC">
        <w:rPr>
          <w:rFonts w:ascii="Arial Narrow" w:hAnsi="Arial Narrow"/>
          <w:bCs/>
        </w:rPr>
        <w:tab/>
      </w:r>
      <w:r w:rsidRPr="00B768FC">
        <w:rPr>
          <w:rFonts w:ascii="Arial Narrow" w:hAnsi="Arial Narrow"/>
          <w:bCs/>
        </w:rPr>
        <w:tab/>
      </w:r>
      <w:r w:rsidRPr="00B768FC">
        <w:rPr>
          <w:rFonts w:ascii="Arial Narrow" w:hAnsi="Arial Narrow"/>
          <w:bCs/>
        </w:rPr>
        <w:tab/>
      </w:r>
      <w:r w:rsidRPr="00B768FC">
        <w:rPr>
          <w:rFonts w:ascii="Arial Narrow" w:hAnsi="Arial Narrow"/>
          <w:bCs/>
        </w:rPr>
        <w:tab/>
      </w:r>
      <w:r w:rsidRPr="00B768FC">
        <w:rPr>
          <w:rFonts w:ascii="Arial Narrow" w:hAnsi="Arial Narrow"/>
          <w:bCs/>
        </w:rPr>
        <w:tab/>
        <w:t>Ivica Stiperski</w:t>
      </w:r>
    </w:p>
    <w:p w14:paraId="054ECFCE" w14:textId="1790B432" w:rsidR="00B768FC" w:rsidRPr="007F0060" w:rsidRDefault="00B768FC" w:rsidP="00B768FC">
      <w:pPr>
        <w:jc w:val="right"/>
        <w:rPr>
          <w:rFonts w:ascii="Times New Roman" w:hAnsi="Times New Roman"/>
        </w:rPr>
      </w:pPr>
      <w:r w:rsidRPr="006329A4">
        <w:rPr>
          <w:rFonts w:ascii="Arial Narrow" w:hAnsi="Arial Narrow"/>
          <w:b/>
          <w:noProof/>
          <w:lang w:val="sl-SI" w:eastAsia="sl-SI"/>
        </w:rPr>
        <mc:AlternateContent>
          <mc:Choice Requires="wps">
            <w:drawing>
              <wp:anchor distT="0" distB="0" distL="114300" distR="114300" simplePos="0" relativeHeight="251936768" behindDoc="0" locked="0" layoutInCell="1" allowOverlap="1" wp14:anchorId="255D8DC6" wp14:editId="1114B3D5">
                <wp:simplePos x="0" y="0"/>
                <wp:positionH relativeFrom="margin">
                  <wp:posOffset>0</wp:posOffset>
                </wp:positionH>
                <wp:positionV relativeFrom="paragraph">
                  <wp:posOffset>114300</wp:posOffset>
                </wp:positionV>
                <wp:extent cx="334371" cy="362197"/>
                <wp:effectExtent l="57150" t="114300" r="142240" b="76200"/>
                <wp:wrapNone/>
                <wp:docPr id="10509552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B86D652" w14:textId="19C46472" w:rsidR="00B768FC" w:rsidRPr="00104EAC" w:rsidRDefault="00B768FC" w:rsidP="00B768FC">
                            <w:pPr>
                              <w:jc w:val="center"/>
                              <w:rPr>
                                <w:rFonts w:ascii="Arial Narrow" w:hAnsi="Arial Narrow"/>
                                <w:sz w:val="24"/>
                                <w:szCs w:val="24"/>
                              </w:rPr>
                            </w:pPr>
                            <w:r>
                              <w:rPr>
                                <w:rFonts w:ascii="Arial Narrow" w:hAnsi="Arial Narrow"/>
                                <w:sz w:val="24"/>
                                <w:szCs w:val="24"/>
                              </w:rPr>
                              <w:t>6</w:t>
                            </w:r>
                          </w:p>
                          <w:p w14:paraId="3ED8E261" w14:textId="77777777" w:rsidR="00B768FC" w:rsidRDefault="00B768FC" w:rsidP="00B768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D8DC6" id="_x0000_s1031" style="position:absolute;left:0;text-align:left;margin-left:0;margin-top:9pt;width:26.35pt;height:28.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" fillcolor="#afabab" strokecolor="#8e8e8e" strokeweight="1.52778mm">
                <v:stroke linestyle="thickThin"/>
                <v:shadow on="t" color="black" opacity="26214f" origin="-.5,.5" offset=".74836mm,-.74836mm"/>
                <v:textbox>
                  <w:txbxContent>
                    <w:p w14:paraId="3B86D652" w14:textId="19C46472" w:rsidR="00B768FC" w:rsidRPr="00104EAC" w:rsidRDefault="00B768FC" w:rsidP="00B768FC">
                      <w:pPr>
                        <w:jc w:val="center"/>
                        <w:rPr>
                          <w:rFonts w:ascii="Arial Narrow" w:hAnsi="Arial Narrow"/>
                          <w:sz w:val="24"/>
                          <w:szCs w:val="24"/>
                        </w:rPr>
                      </w:pPr>
                      <w:r>
                        <w:rPr>
                          <w:rFonts w:ascii="Arial Narrow" w:hAnsi="Arial Narrow"/>
                          <w:sz w:val="24"/>
                          <w:szCs w:val="24"/>
                        </w:rPr>
                        <w:t>6</w:t>
                      </w:r>
                    </w:p>
                    <w:p w14:paraId="3ED8E261" w14:textId="77777777" w:rsidR="00B768FC" w:rsidRDefault="00B768FC" w:rsidP="00B768FC">
                      <w:pPr>
                        <w:jc w:val="center"/>
                      </w:pPr>
                    </w:p>
                  </w:txbxContent>
                </v:textbox>
                <w10:wrap anchorx="margin"/>
              </v:roundrect>
            </w:pict>
          </mc:Fallback>
        </mc:AlternateContent>
      </w:r>
    </w:p>
    <w:p w14:paraId="782BFDF7" w14:textId="6D9BBC44" w:rsidR="00B768FC" w:rsidRPr="00CD5A18" w:rsidRDefault="00B768FC" w:rsidP="00B768FC">
      <w:pPr>
        <w:rPr>
          <w:rFonts w:ascii="Times New Roman" w:hAnsi="Times New Roman"/>
        </w:rPr>
      </w:pPr>
      <w:r>
        <w:rPr>
          <w:rFonts w:ascii="Arial Narrow" w:hAnsi="Arial Narrow"/>
          <w:bCs/>
        </w:rPr>
        <w:tab/>
      </w:r>
    </w:p>
    <w:p w14:paraId="4ABAE4FD" w14:textId="77777777" w:rsidR="00B768FC" w:rsidRPr="00B768FC" w:rsidRDefault="00B768FC" w:rsidP="00B768FC">
      <w:pPr>
        <w:ind w:firstLine="709"/>
        <w:rPr>
          <w:rFonts w:ascii="Arial Narrow" w:hAnsi="Arial Narrow"/>
        </w:rPr>
      </w:pPr>
      <w:r w:rsidRPr="00B768FC">
        <w:rPr>
          <w:rFonts w:ascii="Arial Narrow" w:hAnsi="Arial Narrow"/>
        </w:rPr>
        <w:lastRenderedPageBreak/>
        <w:t>Na temelju odredbi članka 35. Zakona o lokalnoj i područnoj (regionalnoj) samoupravi („Narodne novine“ broj 33/01, 60/01, 129/05, 109/07, 125/08, 36/09, 36/09, 150/11, 144/12, 19/13, 137/15, 123/17, 98/19, 144/20), članka 21. i 35. Statuta Općine Dubravica („Službeni glasnik Općine Dubravica“ br. 01/2021, 03/2024) i članka 21. Poslovnika Općinskog vijeća Općine Dubravica („Službeni glasnik Općine Dubravica“ br. 01/2021) Općinsko vijeće Općine Dubravica na svojoj 02. sjednici održanoj 08. srpnja 2025. godine donosi</w:t>
      </w:r>
    </w:p>
    <w:p w14:paraId="4BB10EFC" w14:textId="77777777" w:rsidR="00B768FC" w:rsidRPr="00B768FC" w:rsidRDefault="00B768FC" w:rsidP="00B768FC">
      <w:pPr>
        <w:rPr>
          <w:rFonts w:ascii="Arial Narrow" w:hAnsi="Arial Narrow"/>
          <w:b/>
        </w:rPr>
      </w:pPr>
    </w:p>
    <w:p w14:paraId="6298C8AA" w14:textId="77777777" w:rsidR="00B768FC" w:rsidRPr="00B768FC" w:rsidRDefault="00B768FC" w:rsidP="00B768FC">
      <w:pPr>
        <w:jc w:val="center"/>
        <w:rPr>
          <w:rFonts w:ascii="Arial Narrow" w:hAnsi="Arial Narrow"/>
          <w:b/>
        </w:rPr>
      </w:pPr>
      <w:r w:rsidRPr="00B768FC">
        <w:rPr>
          <w:rFonts w:ascii="Arial Narrow" w:hAnsi="Arial Narrow"/>
          <w:b/>
        </w:rPr>
        <w:t>ODLUKU</w:t>
      </w:r>
    </w:p>
    <w:p w14:paraId="1A5709E9" w14:textId="77777777" w:rsidR="00B768FC" w:rsidRPr="00B768FC" w:rsidRDefault="00B768FC" w:rsidP="00B768FC">
      <w:pPr>
        <w:jc w:val="center"/>
        <w:rPr>
          <w:rFonts w:ascii="Arial Narrow" w:hAnsi="Arial Narrow"/>
          <w:b/>
        </w:rPr>
      </w:pPr>
      <w:r w:rsidRPr="00B768FC">
        <w:rPr>
          <w:rFonts w:ascii="Arial Narrow" w:hAnsi="Arial Narrow"/>
          <w:b/>
        </w:rPr>
        <w:t>o imenovanju Odbora za imenovanje ulica, naselja i trgova</w:t>
      </w:r>
    </w:p>
    <w:p w14:paraId="1823F58E" w14:textId="77777777" w:rsidR="00B768FC" w:rsidRPr="00B768FC" w:rsidRDefault="00B768FC" w:rsidP="00B768FC">
      <w:pPr>
        <w:jc w:val="center"/>
        <w:rPr>
          <w:rFonts w:ascii="Arial Narrow" w:hAnsi="Arial Narrow"/>
          <w:b/>
        </w:rPr>
      </w:pPr>
    </w:p>
    <w:p w14:paraId="36900E1F" w14:textId="77777777" w:rsidR="00B768FC" w:rsidRPr="00B768FC" w:rsidRDefault="00B768FC" w:rsidP="00B768FC">
      <w:pPr>
        <w:jc w:val="center"/>
        <w:rPr>
          <w:rFonts w:ascii="Arial Narrow" w:hAnsi="Arial Narrow"/>
          <w:b/>
        </w:rPr>
      </w:pPr>
    </w:p>
    <w:p w14:paraId="2A32F516" w14:textId="1780C98A" w:rsidR="00B768FC" w:rsidRPr="00B768FC" w:rsidRDefault="00B768FC" w:rsidP="00B768FC">
      <w:pPr>
        <w:jc w:val="center"/>
        <w:rPr>
          <w:rFonts w:ascii="Arial Narrow" w:hAnsi="Arial Narrow"/>
          <w:b/>
        </w:rPr>
      </w:pPr>
      <w:r w:rsidRPr="00B768FC">
        <w:rPr>
          <w:rFonts w:ascii="Arial Narrow" w:hAnsi="Arial Narrow"/>
          <w:b/>
        </w:rPr>
        <w:t>Članak 1.</w:t>
      </w:r>
    </w:p>
    <w:p w14:paraId="7FF128C7" w14:textId="77777777" w:rsidR="00B768FC" w:rsidRPr="00B768FC" w:rsidRDefault="00B768FC" w:rsidP="00B768FC">
      <w:pPr>
        <w:rPr>
          <w:rFonts w:ascii="Arial Narrow" w:hAnsi="Arial Narrow"/>
        </w:rPr>
      </w:pPr>
      <w:r w:rsidRPr="00B768FC">
        <w:rPr>
          <w:rFonts w:ascii="Arial Narrow" w:hAnsi="Arial Narrow"/>
        </w:rPr>
        <w:tab/>
        <w:t>Ovom Odlukom imenuju se u Odbor za imenovanje ulica, naselja i trgova:</w:t>
      </w:r>
    </w:p>
    <w:p w14:paraId="61B647B0" w14:textId="77777777" w:rsidR="00B768FC" w:rsidRPr="00B768FC" w:rsidRDefault="00B768FC" w:rsidP="00B768FC">
      <w:pPr>
        <w:rPr>
          <w:rFonts w:ascii="Arial Narrow" w:hAnsi="Arial Narrow"/>
        </w:rPr>
      </w:pPr>
    </w:p>
    <w:p w14:paraId="28E90C45" w14:textId="77777777" w:rsidR="00B768FC" w:rsidRPr="00B768FC" w:rsidRDefault="00B768FC" w:rsidP="00B768FC">
      <w:pPr>
        <w:rPr>
          <w:rFonts w:ascii="Arial Narrow" w:hAnsi="Arial Narrow"/>
        </w:rPr>
      </w:pPr>
      <w:r w:rsidRPr="00B768FC">
        <w:rPr>
          <w:rFonts w:ascii="Arial Narrow" w:hAnsi="Arial Narrow"/>
        </w:rPr>
        <w:t xml:space="preserve">                1. Ivica Stiperski – predsjednik  </w:t>
      </w:r>
    </w:p>
    <w:p w14:paraId="0F888B09" w14:textId="77777777" w:rsidR="00B768FC" w:rsidRPr="00B768FC" w:rsidRDefault="00B768FC" w:rsidP="00B768FC">
      <w:pPr>
        <w:rPr>
          <w:rFonts w:ascii="Arial Narrow" w:hAnsi="Arial Narrow"/>
        </w:rPr>
      </w:pPr>
      <w:r w:rsidRPr="00B768FC">
        <w:rPr>
          <w:rFonts w:ascii="Arial Narrow" w:hAnsi="Arial Narrow"/>
        </w:rPr>
        <w:t xml:space="preserve">                2. Drago Prelec – član </w:t>
      </w:r>
    </w:p>
    <w:p w14:paraId="044A9531" w14:textId="77777777" w:rsidR="00B768FC" w:rsidRPr="00B768FC" w:rsidRDefault="00B768FC" w:rsidP="00B768FC">
      <w:pPr>
        <w:rPr>
          <w:rFonts w:ascii="Arial Narrow" w:hAnsi="Arial Narrow"/>
        </w:rPr>
      </w:pPr>
      <w:r w:rsidRPr="00B768FC">
        <w:rPr>
          <w:rFonts w:ascii="Arial Narrow" w:hAnsi="Arial Narrow"/>
        </w:rPr>
        <w:t xml:space="preserve">                3. Drago Horvat – član </w:t>
      </w:r>
    </w:p>
    <w:p w14:paraId="3C4A1FC4" w14:textId="77777777" w:rsidR="00B768FC" w:rsidRPr="00B768FC" w:rsidRDefault="00B768FC" w:rsidP="00B768FC">
      <w:pPr>
        <w:jc w:val="center"/>
        <w:rPr>
          <w:rFonts w:ascii="Arial Narrow" w:hAnsi="Arial Narrow"/>
          <w:b/>
        </w:rPr>
      </w:pPr>
    </w:p>
    <w:p w14:paraId="02B16711" w14:textId="77777777" w:rsidR="00B768FC" w:rsidRPr="00B768FC" w:rsidRDefault="00B768FC" w:rsidP="00B768FC">
      <w:pPr>
        <w:rPr>
          <w:rFonts w:ascii="Arial Narrow" w:hAnsi="Arial Narrow"/>
        </w:rPr>
      </w:pPr>
    </w:p>
    <w:p w14:paraId="21F43F21" w14:textId="42C06E07" w:rsidR="00B768FC" w:rsidRPr="00B768FC" w:rsidRDefault="00B768FC" w:rsidP="00B768FC">
      <w:pPr>
        <w:jc w:val="center"/>
        <w:rPr>
          <w:rFonts w:ascii="Arial Narrow" w:hAnsi="Arial Narrow"/>
          <w:b/>
        </w:rPr>
      </w:pPr>
      <w:r w:rsidRPr="00B768FC">
        <w:rPr>
          <w:rFonts w:ascii="Arial Narrow" w:hAnsi="Arial Narrow"/>
          <w:b/>
        </w:rPr>
        <w:t>Članak 2.</w:t>
      </w:r>
    </w:p>
    <w:p w14:paraId="32269E0B" w14:textId="77777777" w:rsidR="00B768FC" w:rsidRPr="00B768FC" w:rsidRDefault="00B768FC" w:rsidP="00B768FC">
      <w:pPr>
        <w:rPr>
          <w:rFonts w:ascii="Arial Narrow" w:hAnsi="Arial Narrow"/>
        </w:rPr>
      </w:pPr>
      <w:r w:rsidRPr="00B768FC">
        <w:rPr>
          <w:rFonts w:ascii="Arial Narrow" w:hAnsi="Arial Narrow"/>
        </w:rPr>
        <w:tab/>
        <w:t xml:space="preserve">Ova Odluka stupa na snagu osmog dana od dana objave u „Službenom glasniku Općine Dubravica“. </w:t>
      </w:r>
    </w:p>
    <w:p w14:paraId="0E89E9A9" w14:textId="77777777" w:rsidR="00B768FC" w:rsidRPr="00B768FC" w:rsidRDefault="00B768FC" w:rsidP="00B768FC">
      <w:pPr>
        <w:rPr>
          <w:rFonts w:ascii="Arial Narrow" w:hAnsi="Arial Narrow"/>
        </w:rPr>
      </w:pPr>
    </w:p>
    <w:p w14:paraId="5BD5ADD1" w14:textId="77777777" w:rsidR="00B768FC" w:rsidRPr="00B768FC" w:rsidRDefault="00B768FC" w:rsidP="00B768FC">
      <w:pPr>
        <w:jc w:val="center"/>
        <w:rPr>
          <w:rFonts w:ascii="Arial Narrow" w:hAnsi="Arial Narrow"/>
        </w:rPr>
      </w:pPr>
      <w:r w:rsidRPr="00B768FC">
        <w:rPr>
          <w:rFonts w:ascii="Arial Narrow" w:hAnsi="Arial Narrow"/>
        </w:rPr>
        <w:t>OPĆINSKO VIJEĆE OPĆINE DUBRAVICA</w:t>
      </w:r>
    </w:p>
    <w:p w14:paraId="2F7A1853" w14:textId="77777777" w:rsidR="00B768FC" w:rsidRPr="00B768FC" w:rsidRDefault="00B768FC" w:rsidP="00B768FC">
      <w:pPr>
        <w:spacing w:before="10"/>
        <w:jc w:val="center"/>
        <w:rPr>
          <w:rFonts w:ascii="Arial Narrow" w:eastAsia="Calibri" w:hAnsi="Arial Narrow"/>
          <w:szCs w:val="24"/>
          <w:lang w:eastAsia="hr-HR"/>
        </w:rPr>
      </w:pPr>
      <w:r w:rsidRPr="00B768FC">
        <w:rPr>
          <w:rFonts w:ascii="Arial Narrow" w:eastAsia="Calibri" w:hAnsi="Arial Narrow"/>
          <w:szCs w:val="24"/>
          <w:lang w:eastAsia="hr-HR"/>
        </w:rPr>
        <w:t>KLASA: 024-02/25-01/7</w:t>
      </w:r>
    </w:p>
    <w:p w14:paraId="7A03E31E" w14:textId="38A45B3C" w:rsidR="00B768FC" w:rsidRPr="00B768FC" w:rsidRDefault="00B768FC" w:rsidP="00B768FC">
      <w:pPr>
        <w:jc w:val="center"/>
        <w:rPr>
          <w:rFonts w:ascii="Arial Narrow" w:eastAsia="Calibri" w:hAnsi="Arial Narrow"/>
          <w:szCs w:val="24"/>
          <w:lang w:eastAsia="hr-HR"/>
        </w:rPr>
      </w:pPr>
      <w:r w:rsidRPr="00B768FC">
        <w:rPr>
          <w:rFonts w:ascii="Arial Narrow" w:eastAsia="Calibri" w:hAnsi="Arial Narrow"/>
          <w:szCs w:val="24"/>
          <w:lang w:eastAsia="hr-HR"/>
        </w:rPr>
        <w:t>URBROJ: 238-40-02-25-</w:t>
      </w:r>
      <w:r w:rsidR="00017172">
        <w:rPr>
          <w:rFonts w:ascii="Arial Narrow" w:eastAsia="Calibri" w:hAnsi="Arial Narrow"/>
          <w:szCs w:val="24"/>
          <w:lang w:eastAsia="hr-HR"/>
        </w:rPr>
        <w:t>8</w:t>
      </w:r>
    </w:p>
    <w:p w14:paraId="022CF43B" w14:textId="77777777" w:rsidR="00B768FC" w:rsidRPr="00B768FC" w:rsidRDefault="00B768FC" w:rsidP="00B768FC">
      <w:pPr>
        <w:jc w:val="center"/>
        <w:rPr>
          <w:rFonts w:ascii="Arial Narrow" w:eastAsia="Calibri" w:hAnsi="Arial Narrow"/>
          <w:szCs w:val="24"/>
        </w:rPr>
      </w:pPr>
      <w:r w:rsidRPr="00B768FC">
        <w:rPr>
          <w:rFonts w:ascii="Arial Narrow" w:eastAsia="Calibri" w:hAnsi="Arial Narrow"/>
          <w:szCs w:val="24"/>
        </w:rPr>
        <w:t>Dubravica, 08. srpnja 2025.</w:t>
      </w:r>
    </w:p>
    <w:p w14:paraId="175E61C5" w14:textId="77777777" w:rsidR="00B768FC" w:rsidRPr="00B768FC" w:rsidRDefault="00B768FC" w:rsidP="00B768FC">
      <w:pPr>
        <w:rPr>
          <w:rFonts w:ascii="Arial Narrow" w:hAnsi="Arial Narrow"/>
          <w:b/>
          <w:sz w:val="24"/>
          <w:u w:val="single"/>
        </w:rPr>
      </w:pPr>
    </w:p>
    <w:p w14:paraId="1AD96FD3" w14:textId="77777777" w:rsidR="00B768FC" w:rsidRPr="00B768FC" w:rsidRDefault="00B768FC" w:rsidP="00B768FC">
      <w:pPr>
        <w:jc w:val="right"/>
        <w:rPr>
          <w:rFonts w:ascii="Arial Narrow" w:hAnsi="Arial Narrow"/>
          <w:bCs/>
        </w:rPr>
      </w:pPr>
      <w:r w:rsidRPr="00B768FC">
        <w:rPr>
          <w:rFonts w:ascii="Arial Narrow" w:hAnsi="Arial Narrow"/>
          <w:b/>
        </w:rPr>
        <w:tab/>
      </w:r>
      <w:r w:rsidRPr="00B768FC">
        <w:rPr>
          <w:rFonts w:ascii="Arial Narrow" w:hAnsi="Arial Narrow"/>
          <w:b/>
        </w:rPr>
        <w:tab/>
      </w:r>
      <w:r w:rsidRPr="00B768FC">
        <w:rPr>
          <w:rFonts w:ascii="Arial Narrow" w:hAnsi="Arial Narrow"/>
          <w:b/>
        </w:rPr>
        <w:tab/>
      </w:r>
      <w:r w:rsidRPr="00B768FC">
        <w:rPr>
          <w:rFonts w:ascii="Arial Narrow" w:hAnsi="Arial Narrow"/>
          <w:b/>
        </w:rPr>
        <w:tab/>
      </w:r>
      <w:r w:rsidRPr="00B768FC">
        <w:rPr>
          <w:rFonts w:ascii="Arial Narrow" w:hAnsi="Arial Narrow"/>
          <w:b/>
        </w:rPr>
        <w:tab/>
      </w:r>
      <w:r w:rsidRPr="00B768FC">
        <w:rPr>
          <w:rFonts w:ascii="Arial Narrow" w:hAnsi="Arial Narrow"/>
          <w:b/>
        </w:rPr>
        <w:tab/>
      </w:r>
      <w:r w:rsidRPr="00B768FC">
        <w:rPr>
          <w:rFonts w:ascii="Arial Narrow" w:hAnsi="Arial Narrow"/>
          <w:bCs/>
        </w:rPr>
        <w:t>Predsjednik</w:t>
      </w:r>
    </w:p>
    <w:p w14:paraId="22A3C067" w14:textId="77777777" w:rsidR="00B768FC" w:rsidRPr="00B768FC" w:rsidRDefault="00B768FC" w:rsidP="00B768FC">
      <w:pPr>
        <w:jc w:val="right"/>
        <w:rPr>
          <w:rFonts w:ascii="Arial Narrow" w:hAnsi="Arial Narrow"/>
          <w:bCs/>
        </w:rPr>
      </w:pPr>
      <w:r w:rsidRPr="00B768FC">
        <w:rPr>
          <w:rFonts w:ascii="Arial Narrow" w:hAnsi="Arial Narrow"/>
          <w:bCs/>
        </w:rPr>
        <w:tab/>
      </w:r>
      <w:r w:rsidRPr="00B768FC">
        <w:rPr>
          <w:rFonts w:ascii="Arial Narrow" w:hAnsi="Arial Narrow"/>
          <w:bCs/>
        </w:rPr>
        <w:tab/>
      </w:r>
      <w:r w:rsidRPr="00B768FC">
        <w:rPr>
          <w:rFonts w:ascii="Arial Narrow" w:hAnsi="Arial Narrow"/>
          <w:bCs/>
        </w:rPr>
        <w:tab/>
      </w:r>
      <w:r w:rsidRPr="00B768FC">
        <w:rPr>
          <w:rFonts w:ascii="Arial Narrow" w:hAnsi="Arial Narrow"/>
          <w:bCs/>
        </w:rPr>
        <w:tab/>
      </w:r>
      <w:r w:rsidRPr="00B768FC">
        <w:rPr>
          <w:rFonts w:ascii="Arial Narrow" w:hAnsi="Arial Narrow"/>
          <w:bCs/>
        </w:rPr>
        <w:tab/>
      </w:r>
      <w:r w:rsidRPr="00B768FC">
        <w:rPr>
          <w:rFonts w:ascii="Arial Narrow" w:hAnsi="Arial Narrow"/>
          <w:bCs/>
        </w:rPr>
        <w:tab/>
        <w:t>Ivica Stiperski</w:t>
      </w:r>
    </w:p>
    <w:p w14:paraId="7F190595" w14:textId="77777777" w:rsidR="00B768FC" w:rsidRPr="00CD5A18" w:rsidRDefault="00B768FC" w:rsidP="00B768FC">
      <w:pPr>
        <w:rPr>
          <w:rFonts w:ascii="Times New Roman" w:hAnsi="Times New Roman"/>
        </w:rPr>
      </w:pPr>
    </w:p>
    <w:p w14:paraId="3339BDDF" w14:textId="77777777" w:rsidR="00B768FC" w:rsidRDefault="00B768FC" w:rsidP="0083650D">
      <w:pPr>
        <w:jc w:val="right"/>
        <w:rPr>
          <w:rFonts w:ascii="Arial Narrow" w:hAnsi="Arial Narrow"/>
          <w:bCs/>
        </w:rPr>
      </w:pPr>
    </w:p>
    <w:p w14:paraId="3490DA44" w14:textId="2BCF5F84" w:rsidR="00B768FC" w:rsidRDefault="00B768FC" w:rsidP="0083650D">
      <w:pPr>
        <w:jc w:val="right"/>
        <w:rPr>
          <w:rFonts w:ascii="Arial Narrow" w:hAnsi="Arial Narrow"/>
          <w:bCs/>
        </w:rPr>
      </w:pPr>
      <w:r w:rsidRPr="006329A4">
        <w:rPr>
          <w:rFonts w:ascii="Arial Narrow" w:hAnsi="Arial Narrow"/>
          <w:b/>
          <w:noProof/>
          <w:lang w:val="sl-SI" w:eastAsia="sl-SI"/>
        </w:rPr>
        <mc:AlternateContent>
          <mc:Choice Requires="wps">
            <w:drawing>
              <wp:anchor distT="0" distB="0" distL="114300" distR="114300" simplePos="0" relativeHeight="251938816" behindDoc="0" locked="0" layoutInCell="1" allowOverlap="1" wp14:anchorId="4D90283D" wp14:editId="2E648B78">
                <wp:simplePos x="0" y="0"/>
                <wp:positionH relativeFrom="margin">
                  <wp:posOffset>0</wp:posOffset>
                </wp:positionH>
                <wp:positionV relativeFrom="paragraph">
                  <wp:posOffset>113665</wp:posOffset>
                </wp:positionV>
                <wp:extent cx="334371" cy="362197"/>
                <wp:effectExtent l="57150" t="114300" r="142240" b="76200"/>
                <wp:wrapNone/>
                <wp:docPr id="48964276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869F954" w14:textId="379FD284" w:rsidR="00B768FC" w:rsidRPr="00104EAC" w:rsidRDefault="00B768FC" w:rsidP="00B768FC">
                            <w:pPr>
                              <w:jc w:val="center"/>
                              <w:rPr>
                                <w:rFonts w:ascii="Arial Narrow" w:hAnsi="Arial Narrow"/>
                                <w:sz w:val="24"/>
                                <w:szCs w:val="24"/>
                              </w:rPr>
                            </w:pPr>
                            <w:r>
                              <w:rPr>
                                <w:rFonts w:ascii="Arial Narrow" w:hAnsi="Arial Narrow"/>
                                <w:sz w:val="24"/>
                                <w:szCs w:val="24"/>
                              </w:rPr>
                              <w:t>7</w:t>
                            </w:r>
                          </w:p>
                          <w:p w14:paraId="648ED159" w14:textId="77777777" w:rsidR="00B768FC" w:rsidRDefault="00B768FC" w:rsidP="00B768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90283D" id="_x0000_s1032" style="position:absolute;left:0;text-align:left;margin-left:0;margin-top:8.95pt;width:26.35pt;height:28.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d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Kc+&#10;M6/JVfH6aDyc0HlWs9saYdyBdY9gcDoRNW4c94BHKRQyq/obJZUyP/+k9/44NGilpMNpz6j90YLh&#10;lIgvEsfpPB2P/XoIwngyG6JgTi35qUW2zZXCnsTuR3Th6v2d2F9Lo5oXXEwr/yqaQDJ8O3ZWL1y5&#10;uIVwtTG+WgU3XAka3J1ca+aD7wl43r2A0f0YOZy/e7XfDLB4N0jR138p1ap1qqzDlB3rinR4AddJ&#10;IKZffX5fncrB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AFCUdm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0869F954" w14:textId="379FD284" w:rsidR="00B768FC" w:rsidRPr="00104EAC" w:rsidRDefault="00B768FC" w:rsidP="00B768FC">
                      <w:pPr>
                        <w:jc w:val="center"/>
                        <w:rPr>
                          <w:rFonts w:ascii="Arial Narrow" w:hAnsi="Arial Narrow"/>
                          <w:sz w:val="24"/>
                          <w:szCs w:val="24"/>
                        </w:rPr>
                      </w:pPr>
                      <w:r>
                        <w:rPr>
                          <w:rFonts w:ascii="Arial Narrow" w:hAnsi="Arial Narrow"/>
                          <w:sz w:val="24"/>
                          <w:szCs w:val="24"/>
                        </w:rPr>
                        <w:t>7</w:t>
                      </w:r>
                    </w:p>
                    <w:p w14:paraId="648ED159" w14:textId="77777777" w:rsidR="00B768FC" w:rsidRDefault="00B768FC" w:rsidP="00B768FC">
                      <w:pPr>
                        <w:jc w:val="center"/>
                      </w:pPr>
                    </w:p>
                  </w:txbxContent>
                </v:textbox>
                <w10:wrap anchorx="margin"/>
              </v:roundrect>
            </w:pict>
          </mc:Fallback>
        </mc:AlternateContent>
      </w:r>
    </w:p>
    <w:p w14:paraId="7D579194" w14:textId="28DDA81A" w:rsidR="00E174F6" w:rsidRPr="00E65CA3" w:rsidRDefault="00E174F6" w:rsidP="00E174F6">
      <w:pPr>
        <w:rPr>
          <w:rFonts w:ascii="Times New Roman" w:hAnsi="Times New Roman"/>
        </w:rPr>
      </w:pPr>
      <w:r>
        <w:rPr>
          <w:rFonts w:ascii="Arial Narrow" w:hAnsi="Arial Narrow"/>
          <w:bCs/>
        </w:rPr>
        <w:tab/>
      </w:r>
    </w:p>
    <w:p w14:paraId="2378D58A" w14:textId="77777777" w:rsidR="00E174F6" w:rsidRPr="00E174F6" w:rsidRDefault="00E174F6" w:rsidP="00E174F6">
      <w:pPr>
        <w:ind w:firstLine="709"/>
        <w:rPr>
          <w:rFonts w:ascii="Arial Narrow" w:hAnsi="Arial Narrow"/>
        </w:rPr>
      </w:pPr>
      <w:r w:rsidRPr="00E174F6">
        <w:rPr>
          <w:rFonts w:ascii="Arial Narrow" w:hAnsi="Arial Narrow"/>
        </w:rPr>
        <w:t xml:space="preserve">Na temelju odredbi članka 35. Zakona o lokalnoj i područnoj (regionalnoj) samoupravi („Narodne novine“ broj 33/01, 60/01, 129/05, 109/07, 125/08, 36/09, 36/09, 150/11, 144/12, 19/13, 137/15, 123/17, 98/19, 144/20), članka 21. i 35. Statuta Općine Dubravica („Službeni glasnik Općine Dubravica“ br. 01/2021, 03/2024) i članka 21. Poslovnika </w:t>
      </w:r>
      <w:r w:rsidRPr="00E174F6">
        <w:rPr>
          <w:rFonts w:ascii="Arial Narrow" w:hAnsi="Arial Narrow"/>
        </w:rPr>
        <w:lastRenderedPageBreak/>
        <w:t>Općinskog vijeća Općine Dubravica („Službeni glasnik Općine Dubravica“ br. 01/2021) Općinsko vijeće Općine Dubravica na svojoj 02. sjednici održanoj 08. srpnja 2025. godine donosi</w:t>
      </w:r>
    </w:p>
    <w:p w14:paraId="657CE453" w14:textId="77777777" w:rsidR="00E174F6" w:rsidRPr="00E174F6" w:rsidRDefault="00E174F6" w:rsidP="00E174F6">
      <w:pPr>
        <w:rPr>
          <w:rFonts w:ascii="Arial Narrow" w:hAnsi="Arial Narrow"/>
          <w:b/>
        </w:rPr>
      </w:pPr>
    </w:p>
    <w:p w14:paraId="03502A95" w14:textId="77777777" w:rsidR="00E174F6" w:rsidRPr="00E174F6" w:rsidRDefault="00E174F6" w:rsidP="00E174F6">
      <w:pPr>
        <w:jc w:val="center"/>
        <w:rPr>
          <w:rFonts w:ascii="Arial Narrow" w:hAnsi="Arial Narrow"/>
          <w:b/>
        </w:rPr>
      </w:pPr>
      <w:r w:rsidRPr="00E174F6">
        <w:rPr>
          <w:rFonts w:ascii="Arial Narrow" w:hAnsi="Arial Narrow"/>
          <w:b/>
        </w:rPr>
        <w:t>ODLUKU</w:t>
      </w:r>
    </w:p>
    <w:p w14:paraId="357E5538" w14:textId="77777777" w:rsidR="00E174F6" w:rsidRPr="00E174F6" w:rsidRDefault="00E174F6" w:rsidP="00E174F6">
      <w:pPr>
        <w:jc w:val="center"/>
        <w:rPr>
          <w:rFonts w:ascii="Arial Narrow" w:hAnsi="Arial Narrow"/>
          <w:b/>
        </w:rPr>
      </w:pPr>
      <w:r w:rsidRPr="00E174F6">
        <w:rPr>
          <w:rFonts w:ascii="Arial Narrow" w:hAnsi="Arial Narrow"/>
          <w:b/>
        </w:rPr>
        <w:t>o imenovanju Odbora za gospodarstvo, prostorno uređenje,</w:t>
      </w:r>
    </w:p>
    <w:p w14:paraId="4A981CF0" w14:textId="77777777" w:rsidR="00E174F6" w:rsidRPr="00E174F6" w:rsidRDefault="00E174F6" w:rsidP="00E174F6">
      <w:pPr>
        <w:jc w:val="center"/>
        <w:rPr>
          <w:rFonts w:ascii="Arial Narrow" w:hAnsi="Arial Narrow"/>
          <w:b/>
        </w:rPr>
      </w:pPr>
      <w:r w:rsidRPr="00E174F6">
        <w:rPr>
          <w:rFonts w:ascii="Arial Narrow" w:hAnsi="Arial Narrow"/>
          <w:b/>
        </w:rPr>
        <w:t xml:space="preserve"> poljoprivredu i zaštitu okoliša</w:t>
      </w:r>
    </w:p>
    <w:p w14:paraId="489AFAA1" w14:textId="77777777" w:rsidR="00E174F6" w:rsidRPr="00E174F6" w:rsidRDefault="00E174F6" w:rsidP="00E174F6">
      <w:pPr>
        <w:jc w:val="center"/>
        <w:rPr>
          <w:rFonts w:ascii="Arial Narrow" w:hAnsi="Arial Narrow"/>
          <w:b/>
        </w:rPr>
      </w:pPr>
    </w:p>
    <w:p w14:paraId="7C8DCB5A" w14:textId="77777777" w:rsidR="00E174F6" w:rsidRPr="00E174F6" w:rsidRDefault="00E174F6" w:rsidP="00E174F6">
      <w:pPr>
        <w:jc w:val="center"/>
        <w:rPr>
          <w:rFonts w:ascii="Arial Narrow" w:hAnsi="Arial Narrow"/>
          <w:b/>
        </w:rPr>
      </w:pPr>
    </w:p>
    <w:p w14:paraId="66BF25DE" w14:textId="77777777" w:rsidR="00E174F6" w:rsidRPr="00E174F6" w:rsidRDefault="00E174F6" w:rsidP="00E174F6">
      <w:pPr>
        <w:jc w:val="center"/>
        <w:rPr>
          <w:rFonts w:ascii="Arial Narrow" w:hAnsi="Arial Narrow"/>
          <w:b/>
        </w:rPr>
      </w:pPr>
      <w:r w:rsidRPr="00E174F6">
        <w:rPr>
          <w:rFonts w:ascii="Arial Narrow" w:hAnsi="Arial Narrow"/>
          <w:b/>
        </w:rPr>
        <w:t>Članak 1.</w:t>
      </w:r>
    </w:p>
    <w:p w14:paraId="4E1C9E53" w14:textId="77777777" w:rsidR="00E174F6" w:rsidRPr="00E174F6" w:rsidRDefault="00E174F6" w:rsidP="00E174F6">
      <w:pPr>
        <w:rPr>
          <w:rFonts w:ascii="Arial Narrow" w:hAnsi="Arial Narrow"/>
        </w:rPr>
      </w:pPr>
    </w:p>
    <w:p w14:paraId="3AF2A67A" w14:textId="77777777" w:rsidR="00E174F6" w:rsidRPr="00E174F6" w:rsidRDefault="00E174F6" w:rsidP="00E174F6">
      <w:pPr>
        <w:rPr>
          <w:rFonts w:ascii="Arial Narrow" w:hAnsi="Arial Narrow"/>
          <w:b/>
        </w:rPr>
      </w:pPr>
      <w:r w:rsidRPr="00E174F6">
        <w:rPr>
          <w:rFonts w:ascii="Arial Narrow" w:hAnsi="Arial Narrow"/>
        </w:rPr>
        <w:tab/>
        <w:t>Ovom Odlukom imenuju se u Odbor za gospodarstvo, prostorno uređenje, poljoprivredu i zaštitu okoliša:</w:t>
      </w:r>
    </w:p>
    <w:p w14:paraId="09E96560" w14:textId="77777777" w:rsidR="00E174F6" w:rsidRPr="00E174F6" w:rsidRDefault="00E174F6" w:rsidP="00E174F6">
      <w:pPr>
        <w:rPr>
          <w:rFonts w:ascii="Arial Narrow" w:hAnsi="Arial Narrow"/>
        </w:rPr>
      </w:pPr>
      <w:r w:rsidRPr="00E174F6">
        <w:rPr>
          <w:rFonts w:ascii="Arial Narrow" w:hAnsi="Arial Narrow"/>
        </w:rPr>
        <w:t xml:space="preserve"> </w:t>
      </w:r>
    </w:p>
    <w:p w14:paraId="59E2B930" w14:textId="77777777" w:rsidR="00E174F6" w:rsidRPr="00E174F6" w:rsidRDefault="00E174F6" w:rsidP="00E174F6">
      <w:pPr>
        <w:rPr>
          <w:rFonts w:ascii="Arial Narrow" w:hAnsi="Arial Narrow"/>
        </w:rPr>
      </w:pPr>
      <w:r w:rsidRPr="00E174F6">
        <w:rPr>
          <w:rFonts w:ascii="Arial Narrow" w:hAnsi="Arial Narrow"/>
        </w:rPr>
        <w:t xml:space="preserve">                1. Josip Biff – predsjednik  </w:t>
      </w:r>
    </w:p>
    <w:p w14:paraId="69E751CF" w14:textId="77777777" w:rsidR="00E174F6" w:rsidRPr="00E174F6" w:rsidRDefault="00E174F6" w:rsidP="00E174F6">
      <w:pPr>
        <w:rPr>
          <w:rFonts w:ascii="Arial Narrow" w:hAnsi="Arial Narrow"/>
        </w:rPr>
      </w:pPr>
      <w:r w:rsidRPr="00E174F6">
        <w:rPr>
          <w:rFonts w:ascii="Arial Narrow" w:hAnsi="Arial Narrow"/>
        </w:rPr>
        <w:t xml:space="preserve">                2. Damir Nemčić – član </w:t>
      </w:r>
    </w:p>
    <w:p w14:paraId="6A3A5733" w14:textId="77777777" w:rsidR="00E174F6" w:rsidRPr="00E174F6" w:rsidRDefault="00E174F6" w:rsidP="00E174F6">
      <w:pPr>
        <w:rPr>
          <w:rFonts w:ascii="Arial Narrow" w:hAnsi="Arial Narrow"/>
        </w:rPr>
      </w:pPr>
      <w:r w:rsidRPr="00E174F6">
        <w:rPr>
          <w:rFonts w:ascii="Arial Narrow" w:hAnsi="Arial Narrow"/>
        </w:rPr>
        <w:t xml:space="preserve">                3. Stjepan </w:t>
      </w:r>
      <w:proofErr w:type="spellStart"/>
      <w:r w:rsidRPr="00E174F6">
        <w:rPr>
          <w:rFonts w:ascii="Arial Narrow" w:hAnsi="Arial Narrow"/>
        </w:rPr>
        <w:t>Vajdić</w:t>
      </w:r>
      <w:proofErr w:type="spellEnd"/>
      <w:r w:rsidRPr="00E174F6">
        <w:rPr>
          <w:rFonts w:ascii="Arial Narrow" w:hAnsi="Arial Narrow"/>
        </w:rPr>
        <w:t xml:space="preserve"> – član </w:t>
      </w:r>
    </w:p>
    <w:p w14:paraId="5B303A09" w14:textId="77777777" w:rsidR="00E174F6" w:rsidRPr="00E174F6" w:rsidRDefault="00E174F6" w:rsidP="00E174F6">
      <w:pPr>
        <w:rPr>
          <w:rFonts w:ascii="Arial Narrow" w:hAnsi="Arial Narrow"/>
          <w:b/>
        </w:rPr>
      </w:pPr>
    </w:p>
    <w:p w14:paraId="642F446F" w14:textId="77777777" w:rsidR="00E174F6" w:rsidRPr="00E174F6" w:rsidRDefault="00E174F6" w:rsidP="00E174F6">
      <w:pPr>
        <w:rPr>
          <w:rFonts w:ascii="Arial Narrow" w:hAnsi="Arial Narrow"/>
        </w:rPr>
      </w:pPr>
    </w:p>
    <w:p w14:paraId="04613603" w14:textId="77777777" w:rsidR="00E174F6" w:rsidRPr="00E174F6" w:rsidRDefault="00E174F6" w:rsidP="00E174F6">
      <w:pPr>
        <w:jc w:val="center"/>
        <w:rPr>
          <w:rFonts w:ascii="Arial Narrow" w:hAnsi="Arial Narrow"/>
          <w:b/>
        </w:rPr>
      </w:pPr>
      <w:r w:rsidRPr="00E174F6">
        <w:rPr>
          <w:rFonts w:ascii="Arial Narrow" w:hAnsi="Arial Narrow"/>
          <w:b/>
        </w:rPr>
        <w:t>Članak 2.</w:t>
      </w:r>
    </w:p>
    <w:p w14:paraId="2061C2D8" w14:textId="77777777" w:rsidR="00E174F6" w:rsidRPr="00E174F6" w:rsidRDefault="00E174F6" w:rsidP="00E174F6">
      <w:pPr>
        <w:rPr>
          <w:rFonts w:ascii="Arial Narrow" w:hAnsi="Arial Narrow"/>
          <w:b/>
        </w:rPr>
      </w:pPr>
    </w:p>
    <w:p w14:paraId="617CA352" w14:textId="77777777" w:rsidR="00E174F6" w:rsidRPr="00E174F6" w:rsidRDefault="00E174F6" w:rsidP="00E174F6">
      <w:pPr>
        <w:rPr>
          <w:rFonts w:ascii="Arial Narrow" w:hAnsi="Arial Narrow"/>
        </w:rPr>
      </w:pPr>
      <w:r w:rsidRPr="00E174F6">
        <w:rPr>
          <w:rFonts w:ascii="Arial Narrow" w:hAnsi="Arial Narrow"/>
        </w:rPr>
        <w:tab/>
        <w:t xml:space="preserve">Ova Odluka stupa na snagu osmog dana od dana objave u „Službenom glasniku Općine Dubravica“. </w:t>
      </w:r>
    </w:p>
    <w:p w14:paraId="05926C3D" w14:textId="77777777" w:rsidR="00E174F6" w:rsidRPr="00E174F6" w:rsidRDefault="00E174F6" w:rsidP="00E174F6">
      <w:pPr>
        <w:rPr>
          <w:rFonts w:ascii="Arial Narrow" w:hAnsi="Arial Narrow"/>
          <w:b/>
          <w:u w:val="single"/>
        </w:rPr>
      </w:pPr>
    </w:p>
    <w:p w14:paraId="5D4F25C4" w14:textId="77777777" w:rsidR="00E174F6" w:rsidRPr="00E174F6" w:rsidRDefault="00E174F6" w:rsidP="00E174F6">
      <w:pPr>
        <w:jc w:val="center"/>
        <w:rPr>
          <w:rFonts w:ascii="Arial Narrow" w:hAnsi="Arial Narrow"/>
        </w:rPr>
      </w:pPr>
      <w:r w:rsidRPr="00E174F6">
        <w:rPr>
          <w:rFonts w:ascii="Arial Narrow" w:hAnsi="Arial Narrow"/>
        </w:rPr>
        <w:t>OPĆINSKO VIJEĆE OPĆINE DUBRAVICA</w:t>
      </w:r>
    </w:p>
    <w:p w14:paraId="4068C697" w14:textId="77777777" w:rsidR="00E174F6" w:rsidRPr="00E174F6" w:rsidRDefault="00E174F6" w:rsidP="00E174F6">
      <w:pPr>
        <w:spacing w:before="10"/>
        <w:jc w:val="center"/>
        <w:rPr>
          <w:rFonts w:ascii="Arial Narrow" w:eastAsia="Calibri" w:hAnsi="Arial Narrow"/>
          <w:szCs w:val="24"/>
          <w:lang w:eastAsia="hr-HR"/>
        </w:rPr>
      </w:pPr>
      <w:r w:rsidRPr="00E174F6">
        <w:rPr>
          <w:rFonts w:ascii="Arial Narrow" w:eastAsia="Calibri" w:hAnsi="Arial Narrow"/>
          <w:szCs w:val="24"/>
          <w:lang w:eastAsia="hr-HR"/>
        </w:rPr>
        <w:t>KLASA: 024-02/25-01/7</w:t>
      </w:r>
    </w:p>
    <w:p w14:paraId="0E976866" w14:textId="5344194D" w:rsidR="00E174F6" w:rsidRPr="00E174F6" w:rsidRDefault="00E174F6" w:rsidP="00E174F6">
      <w:pPr>
        <w:jc w:val="center"/>
        <w:rPr>
          <w:rFonts w:ascii="Arial Narrow" w:eastAsia="Calibri" w:hAnsi="Arial Narrow"/>
          <w:szCs w:val="24"/>
          <w:lang w:eastAsia="hr-HR"/>
        </w:rPr>
      </w:pPr>
      <w:r w:rsidRPr="00E174F6">
        <w:rPr>
          <w:rFonts w:ascii="Arial Narrow" w:eastAsia="Calibri" w:hAnsi="Arial Narrow"/>
          <w:szCs w:val="24"/>
          <w:lang w:eastAsia="hr-HR"/>
        </w:rPr>
        <w:t>URBROJ: 238-40-02-25-</w:t>
      </w:r>
      <w:r w:rsidR="00017172">
        <w:rPr>
          <w:rFonts w:ascii="Arial Narrow" w:eastAsia="Calibri" w:hAnsi="Arial Narrow"/>
          <w:szCs w:val="24"/>
          <w:lang w:eastAsia="hr-HR"/>
        </w:rPr>
        <w:t>9</w:t>
      </w:r>
    </w:p>
    <w:p w14:paraId="70B58311" w14:textId="2944FF45" w:rsidR="00E174F6" w:rsidRPr="00E174F6" w:rsidRDefault="00E174F6" w:rsidP="00E174F6">
      <w:pPr>
        <w:jc w:val="center"/>
        <w:rPr>
          <w:rFonts w:ascii="Arial Narrow" w:hAnsi="Arial Narrow"/>
        </w:rPr>
      </w:pPr>
      <w:r w:rsidRPr="00E174F6">
        <w:rPr>
          <w:rFonts w:ascii="Arial Narrow" w:eastAsia="Calibri" w:hAnsi="Arial Narrow"/>
          <w:szCs w:val="24"/>
        </w:rPr>
        <w:t>Dubravica, 08. srpnja 2025.</w:t>
      </w:r>
    </w:p>
    <w:p w14:paraId="7E721643" w14:textId="77777777" w:rsidR="00E174F6" w:rsidRPr="00E174F6" w:rsidRDefault="00E174F6" w:rsidP="00E174F6">
      <w:pPr>
        <w:rPr>
          <w:rFonts w:ascii="Arial Narrow" w:hAnsi="Arial Narrow"/>
          <w:b/>
          <w:sz w:val="24"/>
          <w:u w:val="single"/>
        </w:rPr>
      </w:pPr>
    </w:p>
    <w:p w14:paraId="79CD088A" w14:textId="77777777" w:rsidR="00E174F6" w:rsidRPr="00E174F6" w:rsidRDefault="00E174F6" w:rsidP="00E174F6">
      <w:pPr>
        <w:jc w:val="right"/>
        <w:rPr>
          <w:rFonts w:ascii="Arial Narrow" w:hAnsi="Arial Narrow"/>
          <w:bCs/>
        </w:rPr>
      </w:pPr>
      <w:r w:rsidRPr="00E174F6">
        <w:rPr>
          <w:rFonts w:ascii="Arial Narrow" w:hAnsi="Arial Narrow"/>
          <w:b/>
        </w:rPr>
        <w:tab/>
      </w:r>
      <w:r w:rsidRPr="00E174F6">
        <w:rPr>
          <w:rFonts w:ascii="Arial Narrow" w:hAnsi="Arial Narrow"/>
          <w:b/>
        </w:rPr>
        <w:tab/>
      </w:r>
      <w:r w:rsidRPr="00E174F6">
        <w:rPr>
          <w:rFonts w:ascii="Arial Narrow" w:hAnsi="Arial Narrow"/>
          <w:b/>
        </w:rPr>
        <w:tab/>
      </w:r>
      <w:r w:rsidRPr="00E174F6">
        <w:rPr>
          <w:rFonts w:ascii="Arial Narrow" w:hAnsi="Arial Narrow"/>
          <w:b/>
        </w:rPr>
        <w:tab/>
      </w:r>
      <w:r w:rsidRPr="00E174F6">
        <w:rPr>
          <w:rFonts w:ascii="Arial Narrow" w:hAnsi="Arial Narrow"/>
          <w:b/>
        </w:rPr>
        <w:tab/>
      </w:r>
      <w:r w:rsidRPr="00E174F6">
        <w:rPr>
          <w:rFonts w:ascii="Arial Narrow" w:hAnsi="Arial Narrow"/>
          <w:b/>
        </w:rPr>
        <w:tab/>
      </w:r>
      <w:r w:rsidRPr="00E174F6">
        <w:rPr>
          <w:rFonts w:ascii="Arial Narrow" w:hAnsi="Arial Narrow"/>
          <w:bCs/>
        </w:rPr>
        <w:t>Predsjednik</w:t>
      </w:r>
    </w:p>
    <w:p w14:paraId="6DD6C0F4" w14:textId="5701BDF3" w:rsidR="00E174F6" w:rsidRPr="00E65CA3" w:rsidRDefault="00E174F6" w:rsidP="00E174F6">
      <w:pPr>
        <w:jc w:val="right"/>
        <w:rPr>
          <w:rFonts w:ascii="Times New Roman" w:hAnsi="Times New Roman"/>
        </w:rPr>
      </w:pPr>
      <w:r w:rsidRPr="00E174F6">
        <w:rPr>
          <w:rFonts w:ascii="Arial Narrow" w:hAnsi="Arial Narrow"/>
          <w:bCs/>
        </w:rPr>
        <w:tab/>
      </w:r>
      <w:r w:rsidRPr="00E174F6">
        <w:rPr>
          <w:rFonts w:ascii="Arial Narrow" w:hAnsi="Arial Narrow"/>
          <w:bCs/>
        </w:rPr>
        <w:tab/>
      </w:r>
      <w:r w:rsidRPr="00E174F6">
        <w:rPr>
          <w:rFonts w:ascii="Arial Narrow" w:hAnsi="Arial Narrow"/>
          <w:bCs/>
        </w:rPr>
        <w:tab/>
      </w:r>
      <w:r w:rsidRPr="00E174F6">
        <w:rPr>
          <w:rFonts w:ascii="Arial Narrow" w:hAnsi="Arial Narrow"/>
          <w:bCs/>
        </w:rPr>
        <w:tab/>
      </w:r>
      <w:r w:rsidRPr="00E174F6">
        <w:rPr>
          <w:rFonts w:ascii="Arial Narrow" w:hAnsi="Arial Narrow"/>
          <w:bCs/>
        </w:rPr>
        <w:tab/>
      </w:r>
      <w:r w:rsidRPr="00E174F6">
        <w:rPr>
          <w:rFonts w:ascii="Arial Narrow" w:hAnsi="Arial Narrow"/>
          <w:bCs/>
        </w:rPr>
        <w:tab/>
        <w:t>Ivica Stiperski</w:t>
      </w:r>
    </w:p>
    <w:p w14:paraId="5EADFEE7" w14:textId="77777777" w:rsidR="00B768FC" w:rsidRDefault="00B768FC" w:rsidP="0083650D">
      <w:pPr>
        <w:jc w:val="right"/>
        <w:rPr>
          <w:rFonts w:ascii="Arial Narrow" w:hAnsi="Arial Narrow"/>
          <w:bCs/>
        </w:rPr>
      </w:pPr>
    </w:p>
    <w:p w14:paraId="5559BFF5" w14:textId="77777777" w:rsidR="00B768FC" w:rsidRDefault="00B768FC" w:rsidP="0083650D">
      <w:pPr>
        <w:jc w:val="right"/>
        <w:rPr>
          <w:rFonts w:ascii="Arial Narrow" w:hAnsi="Arial Narrow"/>
          <w:bCs/>
        </w:rPr>
      </w:pPr>
    </w:p>
    <w:p w14:paraId="1E367513" w14:textId="4A1EF5EE" w:rsidR="00B768FC" w:rsidRDefault="00B768FC" w:rsidP="0083650D">
      <w:pPr>
        <w:jc w:val="right"/>
        <w:rPr>
          <w:rFonts w:ascii="Arial Narrow" w:hAnsi="Arial Narrow"/>
          <w:bCs/>
        </w:rPr>
      </w:pPr>
      <w:r w:rsidRPr="006329A4">
        <w:rPr>
          <w:rFonts w:ascii="Arial Narrow" w:hAnsi="Arial Narrow"/>
          <w:b/>
          <w:noProof/>
          <w:lang w:val="sl-SI" w:eastAsia="sl-SI"/>
        </w:rPr>
        <mc:AlternateContent>
          <mc:Choice Requires="wps">
            <w:drawing>
              <wp:anchor distT="0" distB="0" distL="114300" distR="114300" simplePos="0" relativeHeight="251940864" behindDoc="0" locked="0" layoutInCell="1" allowOverlap="1" wp14:anchorId="20CD9171" wp14:editId="095157B3">
                <wp:simplePos x="0" y="0"/>
                <wp:positionH relativeFrom="margin">
                  <wp:posOffset>0</wp:posOffset>
                </wp:positionH>
                <wp:positionV relativeFrom="paragraph">
                  <wp:posOffset>113665</wp:posOffset>
                </wp:positionV>
                <wp:extent cx="334371" cy="362197"/>
                <wp:effectExtent l="57150" t="114300" r="142240" b="76200"/>
                <wp:wrapNone/>
                <wp:docPr id="91531761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2F589DC" w14:textId="24DF2E87" w:rsidR="00B768FC" w:rsidRPr="00104EAC" w:rsidRDefault="00B768FC" w:rsidP="00B768FC">
                            <w:pPr>
                              <w:jc w:val="center"/>
                              <w:rPr>
                                <w:rFonts w:ascii="Arial Narrow" w:hAnsi="Arial Narrow"/>
                                <w:sz w:val="24"/>
                                <w:szCs w:val="24"/>
                              </w:rPr>
                            </w:pPr>
                            <w:r>
                              <w:rPr>
                                <w:rFonts w:ascii="Arial Narrow" w:hAnsi="Arial Narrow"/>
                                <w:sz w:val="24"/>
                                <w:szCs w:val="24"/>
                              </w:rPr>
                              <w:t>8</w:t>
                            </w:r>
                          </w:p>
                          <w:p w14:paraId="50B6BB07" w14:textId="77777777" w:rsidR="00B768FC" w:rsidRDefault="00B768FC" w:rsidP="00B768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D9171" id="_x0000_s1033" style="position:absolute;left:0;text-align:left;margin-left:0;margin-top:8.95pt;width:26.35pt;height:28.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" fillcolor="#afabab" strokecolor="#8e8e8e" strokeweight="1.52778mm">
                <v:stroke linestyle="thickThin"/>
                <v:shadow on="t" color="black" opacity="26214f" origin="-.5,.5" offset=".74836mm,-.74836mm"/>
                <v:textbox>
                  <w:txbxContent>
                    <w:p w14:paraId="72F589DC" w14:textId="24DF2E87" w:rsidR="00B768FC" w:rsidRPr="00104EAC" w:rsidRDefault="00B768FC" w:rsidP="00B768FC">
                      <w:pPr>
                        <w:jc w:val="center"/>
                        <w:rPr>
                          <w:rFonts w:ascii="Arial Narrow" w:hAnsi="Arial Narrow"/>
                          <w:sz w:val="24"/>
                          <w:szCs w:val="24"/>
                        </w:rPr>
                      </w:pPr>
                      <w:r>
                        <w:rPr>
                          <w:rFonts w:ascii="Arial Narrow" w:hAnsi="Arial Narrow"/>
                          <w:sz w:val="24"/>
                          <w:szCs w:val="24"/>
                        </w:rPr>
                        <w:t>8</w:t>
                      </w:r>
                    </w:p>
                    <w:p w14:paraId="50B6BB07" w14:textId="77777777" w:rsidR="00B768FC" w:rsidRDefault="00B768FC" w:rsidP="00B768FC">
                      <w:pPr>
                        <w:jc w:val="center"/>
                      </w:pPr>
                    </w:p>
                  </w:txbxContent>
                </v:textbox>
                <w10:wrap anchorx="margin"/>
              </v:roundrect>
            </w:pict>
          </mc:Fallback>
        </mc:AlternateContent>
      </w:r>
    </w:p>
    <w:p w14:paraId="783E81CD" w14:textId="77777777" w:rsidR="00B768FC" w:rsidRDefault="00B768FC" w:rsidP="0083650D">
      <w:pPr>
        <w:jc w:val="right"/>
        <w:rPr>
          <w:rFonts w:ascii="Arial Narrow" w:hAnsi="Arial Narrow"/>
          <w:bCs/>
        </w:rPr>
      </w:pPr>
    </w:p>
    <w:p w14:paraId="53E03AD8" w14:textId="77777777" w:rsidR="003C5EBC" w:rsidRPr="003C5EBC" w:rsidRDefault="003C5EBC" w:rsidP="003C5EBC">
      <w:pPr>
        <w:ind w:firstLine="709"/>
        <w:rPr>
          <w:rFonts w:ascii="Arial Narrow" w:hAnsi="Arial Narrow"/>
        </w:rPr>
      </w:pPr>
      <w:r w:rsidRPr="003C5EBC">
        <w:rPr>
          <w:rFonts w:ascii="Arial Narrow" w:hAnsi="Arial Narrow"/>
        </w:rPr>
        <w:t xml:space="preserve">Na temelju odredbi članka 35. Zakona o lokalnoj i područnoj (regionalnoj) samoupravi („Narodne novine“ broj 33/01, 60/01, 129/05, 109/07, 125/08, 36/09, 36/09, 150/11, 144/12, 19/13, 137/15, 123/17, 98/19, 144/20), članka 21. i 35. Statuta Općine Dubravica („Službeni glasnik Općine Dubravica“ br. 01/2021, 03/2024) i članka 21. Poslovnika </w:t>
      </w:r>
      <w:r w:rsidRPr="003C5EBC">
        <w:rPr>
          <w:rFonts w:ascii="Arial Narrow" w:hAnsi="Arial Narrow"/>
        </w:rPr>
        <w:lastRenderedPageBreak/>
        <w:t>Općinskog vijeća Općine Dubravica („Službeni glasnik Općine Dubravica“ br. 01/2021) Općinsko vijeće Općine Dubravica na svojoj 02. sjednici održanoj 08. srpnja 2025. godine donosi</w:t>
      </w:r>
    </w:p>
    <w:p w14:paraId="39A353D7" w14:textId="77777777" w:rsidR="003C5EBC" w:rsidRPr="003C5EBC" w:rsidRDefault="003C5EBC" w:rsidP="003C5EBC">
      <w:pPr>
        <w:rPr>
          <w:rFonts w:ascii="Arial Narrow" w:hAnsi="Arial Narrow"/>
          <w:b/>
        </w:rPr>
      </w:pPr>
    </w:p>
    <w:p w14:paraId="49D41FD8" w14:textId="77777777" w:rsidR="003C5EBC" w:rsidRPr="003C5EBC" w:rsidRDefault="003C5EBC" w:rsidP="003C5EBC">
      <w:pPr>
        <w:jc w:val="center"/>
        <w:rPr>
          <w:rFonts w:ascii="Arial Narrow" w:hAnsi="Arial Narrow"/>
          <w:b/>
        </w:rPr>
      </w:pPr>
      <w:r w:rsidRPr="003C5EBC">
        <w:rPr>
          <w:rFonts w:ascii="Arial Narrow" w:hAnsi="Arial Narrow"/>
          <w:b/>
        </w:rPr>
        <w:t>ODLUKU</w:t>
      </w:r>
    </w:p>
    <w:p w14:paraId="69D678E8" w14:textId="77777777" w:rsidR="003C5EBC" w:rsidRPr="003C5EBC" w:rsidRDefault="003C5EBC" w:rsidP="003C5EBC">
      <w:pPr>
        <w:jc w:val="center"/>
        <w:rPr>
          <w:rFonts w:ascii="Arial Narrow" w:hAnsi="Arial Narrow"/>
          <w:b/>
        </w:rPr>
      </w:pPr>
      <w:r w:rsidRPr="003C5EBC">
        <w:rPr>
          <w:rFonts w:ascii="Arial Narrow" w:hAnsi="Arial Narrow"/>
          <w:b/>
        </w:rPr>
        <w:t xml:space="preserve">o imenovanju Odbora za društvene djelatnosti, </w:t>
      </w:r>
    </w:p>
    <w:p w14:paraId="63E95B82" w14:textId="77777777" w:rsidR="003C5EBC" w:rsidRPr="003C5EBC" w:rsidRDefault="003C5EBC" w:rsidP="003C5EBC">
      <w:pPr>
        <w:jc w:val="center"/>
        <w:rPr>
          <w:rFonts w:ascii="Arial Narrow" w:hAnsi="Arial Narrow"/>
          <w:b/>
        </w:rPr>
      </w:pPr>
      <w:r w:rsidRPr="003C5EBC">
        <w:rPr>
          <w:rFonts w:ascii="Arial Narrow" w:hAnsi="Arial Narrow"/>
          <w:b/>
        </w:rPr>
        <w:t>predškolski i školski odgoj, socijalnu skrb i zaštitu</w:t>
      </w:r>
    </w:p>
    <w:p w14:paraId="0A687467" w14:textId="77777777" w:rsidR="003C5EBC" w:rsidRPr="003C5EBC" w:rsidRDefault="003C5EBC" w:rsidP="003C5EBC">
      <w:pPr>
        <w:jc w:val="center"/>
        <w:rPr>
          <w:rFonts w:ascii="Arial Narrow" w:hAnsi="Arial Narrow"/>
          <w:b/>
        </w:rPr>
      </w:pPr>
    </w:p>
    <w:p w14:paraId="644655A7" w14:textId="77777777" w:rsidR="003C5EBC" w:rsidRPr="003C5EBC" w:rsidRDefault="003C5EBC" w:rsidP="003C5EBC">
      <w:pPr>
        <w:jc w:val="center"/>
        <w:rPr>
          <w:rFonts w:ascii="Arial Narrow" w:hAnsi="Arial Narrow"/>
          <w:b/>
        </w:rPr>
      </w:pPr>
    </w:p>
    <w:p w14:paraId="7950D762" w14:textId="77777777" w:rsidR="003C5EBC" w:rsidRPr="003C5EBC" w:rsidRDefault="003C5EBC" w:rsidP="003C5EBC">
      <w:pPr>
        <w:jc w:val="center"/>
        <w:rPr>
          <w:rFonts w:ascii="Arial Narrow" w:hAnsi="Arial Narrow"/>
          <w:b/>
        </w:rPr>
      </w:pPr>
      <w:r w:rsidRPr="003C5EBC">
        <w:rPr>
          <w:rFonts w:ascii="Arial Narrow" w:hAnsi="Arial Narrow"/>
          <w:b/>
        </w:rPr>
        <w:t>Članak 1.</w:t>
      </w:r>
    </w:p>
    <w:p w14:paraId="2D63C423" w14:textId="77777777" w:rsidR="003C5EBC" w:rsidRPr="003C5EBC" w:rsidRDefault="003C5EBC" w:rsidP="003C5EBC">
      <w:pPr>
        <w:jc w:val="center"/>
        <w:rPr>
          <w:rFonts w:ascii="Arial Narrow" w:hAnsi="Arial Narrow"/>
          <w:b/>
        </w:rPr>
      </w:pPr>
    </w:p>
    <w:p w14:paraId="67683E2A" w14:textId="77777777" w:rsidR="003C5EBC" w:rsidRPr="003C5EBC" w:rsidRDefault="003C5EBC" w:rsidP="003C5EBC">
      <w:pPr>
        <w:rPr>
          <w:rFonts w:ascii="Arial Narrow" w:hAnsi="Arial Narrow"/>
        </w:rPr>
      </w:pPr>
      <w:r w:rsidRPr="003C5EBC">
        <w:rPr>
          <w:rFonts w:ascii="Arial Narrow" w:hAnsi="Arial Narrow"/>
        </w:rPr>
        <w:t xml:space="preserve">           Ovom Odlukom imenuju se u Odbor za društvene djelatnosti, predškolski i školski odgoj, socijalnu skrb i zaštitu:</w:t>
      </w:r>
    </w:p>
    <w:p w14:paraId="2525CE17" w14:textId="77777777" w:rsidR="003C5EBC" w:rsidRPr="003C5EBC" w:rsidRDefault="003C5EBC" w:rsidP="003C5EBC">
      <w:pPr>
        <w:rPr>
          <w:rFonts w:ascii="Arial Narrow" w:hAnsi="Arial Narrow"/>
        </w:rPr>
      </w:pPr>
      <w:r w:rsidRPr="003C5EBC">
        <w:rPr>
          <w:rFonts w:ascii="Arial Narrow" w:hAnsi="Arial Narrow"/>
        </w:rPr>
        <w:t xml:space="preserve"> </w:t>
      </w:r>
    </w:p>
    <w:p w14:paraId="3660135C" w14:textId="77777777" w:rsidR="003C5EBC" w:rsidRPr="003C5EBC" w:rsidRDefault="003C5EBC" w:rsidP="003C5EBC">
      <w:pPr>
        <w:rPr>
          <w:rFonts w:ascii="Arial Narrow" w:hAnsi="Arial Narrow"/>
        </w:rPr>
      </w:pPr>
      <w:r w:rsidRPr="003C5EBC">
        <w:rPr>
          <w:rFonts w:ascii="Arial Narrow" w:hAnsi="Arial Narrow"/>
        </w:rPr>
        <w:t xml:space="preserve">                1. Josip Biff – predsjednik</w:t>
      </w:r>
    </w:p>
    <w:p w14:paraId="1ED38372" w14:textId="77777777" w:rsidR="003C5EBC" w:rsidRPr="003C5EBC" w:rsidRDefault="003C5EBC" w:rsidP="003C5EBC">
      <w:pPr>
        <w:rPr>
          <w:rFonts w:ascii="Arial Narrow" w:hAnsi="Arial Narrow"/>
        </w:rPr>
      </w:pPr>
      <w:r w:rsidRPr="003C5EBC">
        <w:rPr>
          <w:rFonts w:ascii="Arial Narrow" w:hAnsi="Arial Narrow"/>
        </w:rPr>
        <w:t xml:space="preserve">                2. Mario Čuk – član </w:t>
      </w:r>
    </w:p>
    <w:p w14:paraId="336669C8" w14:textId="77777777" w:rsidR="003C5EBC" w:rsidRPr="003C5EBC" w:rsidRDefault="003C5EBC" w:rsidP="003C5EBC">
      <w:pPr>
        <w:rPr>
          <w:rFonts w:ascii="Arial Narrow" w:hAnsi="Arial Narrow"/>
        </w:rPr>
      </w:pPr>
      <w:r w:rsidRPr="003C5EBC">
        <w:rPr>
          <w:rFonts w:ascii="Arial Narrow" w:hAnsi="Arial Narrow"/>
        </w:rPr>
        <w:t xml:space="preserve">                3. Mario Štritof – član </w:t>
      </w:r>
    </w:p>
    <w:p w14:paraId="7AF4EE6D" w14:textId="77777777" w:rsidR="003C5EBC" w:rsidRPr="003C5EBC" w:rsidRDefault="003C5EBC" w:rsidP="003C5EBC">
      <w:pPr>
        <w:ind w:left="900"/>
        <w:rPr>
          <w:rFonts w:ascii="Arial Narrow" w:hAnsi="Arial Narrow"/>
          <w:b/>
        </w:rPr>
      </w:pPr>
    </w:p>
    <w:p w14:paraId="216BC476" w14:textId="77777777" w:rsidR="003C5EBC" w:rsidRPr="003C5EBC" w:rsidRDefault="003C5EBC" w:rsidP="003C5EBC">
      <w:pPr>
        <w:rPr>
          <w:rFonts w:ascii="Arial Narrow" w:hAnsi="Arial Narrow"/>
        </w:rPr>
      </w:pPr>
    </w:p>
    <w:p w14:paraId="3E5C95E5" w14:textId="77777777" w:rsidR="003C5EBC" w:rsidRPr="003C5EBC" w:rsidRDefault="003C5EBC" w:rsidP="003C5EBC">
      <w:pPr>
        <w:jc w:val="center"/>
        <w:rPr>
          <w:rFonts w:ascii="Arial Narrow" w:hAnsi="Arial Narrow"/>
          <w:b/>
        </w:rPr>
      </w:pPr>
      <w:r w:rsidRPr="003C5EBC">
        <w:rPr>
          <w:rFonts w:ascii="Arial Narrow" w:hAnsi="Arial Narrow"/>
          <w:b/>
        </w:rPr>
        <w:t>Članak 2.</w:t>
      </w:r>
    </w:p>
    <w:p w14:paraId="00EF406C" w14:textId="77777777" w:rsidR="003C5EBC" w:rsidRPr="003C5EBC" w:rsidRDefault="003C5EBC" w:rsidP="003C5EBC">
      <w:pPr>
        <w:rPr>
          <w:rFonts w:ascii="Arial Narrow" w:hAnsi="Arial Narrow"/>
          <w:b/>
        </w:rPr>
      </w:pPr>
    </w:p>
    <w:p w14:paraId="7587149F" w14:textId="77777777" w:rsidR="003C5EBC" w:rsidRPr="003C5EBC" w:rsidRDefault="003C5EBC" w:rsidP="003C5EBC">
      <w:pPr>
        <w:rPr>
          <w:rFonts w:ascii="Arial Narrow" w:hAnsi="Arial Narrow"/>
        </w:rPr>
      </w:pPr>
      <w:r w:rsidRPr="003C5EBC">
        <w:rPr>
          <w:rFonts w:ascii="Arial Narrow" w:hAnsi="Arial Narrow"/>
        </w:rPr>
        <w:tab/>
        <w:t xml:space="preserve">Ova Odluka stupa na snagu osmog dana od dana objave u „Službenom glasniku Općine Dubravica“. </w:t>
      </w:r>
    </w:p>
    <w:p w14:paraId="5A2F0A1A" w14:textId="77777777" w:rsidR="003C5EBC" w:rsidRPr="003C5EBC" w:rsidRDefault="003C5EBC" w:rsidP="003C5EBC">
      <w:pPr>
        <w:rPr>
          <w:rFonts w:ascii="Arial Narrow" w:hAnsi="Arial Narrow"/>
        </w:rPr>
      </w:pPr>
    </w:p>
    <w:p w14:paraId="59A373DE" w14:textId="77777777" w:rsidR="003C5EBC" w:rsidRPr="003C5EBC" w:rsidRDefault="003C5EBC" w:rsidP="003C5EBC">
      <w:pPr>
        <w:jc w:val="center"/>
        <w:rPr>
          <w:rFonts w:ascii="Arial Narrow" w:hAnsi="Arial Narrow"/>
        </w:rPr>
      </w:pPr>
      <w:r w:rsidRPr="003C5EBC">
        <w:rPr>
          <w:rFonts w:ascii="Arial Narrow" w:hAnsi="Arial Narrow"/>
        </w:rPr>
        <w:t>OPĆINSKO VIJEĆE OPĆINE DUBRAVICA</w:t>
      </w:r>
    </w:p>
    <w:p w14:paraId="6EA0DF1E" w14:textId="77777777" w:rsidR="003C5EBC" w:rsidRPr="003C5EBC" w:rsidRDefault="003C5EBC" w:rsidP="003C5EBC">
      <w:pPr>
        <w:spacing w:before="10"/>
        <w:jc w:val="center"/>
        <w:rPr>
          <w:rFonts w:ascii="Arial Narrow" w:eastAsia="Calibri" w:hAnsi="Arial Narrow"/>
          <w:szCs w:val="24"/>
          <w:lang w:eastAsia="hr-HR"/>
        </w:rPr>
      </w:pPr>
      <w:r w:rsidRPr="003C5EBC">
        <w:rPr>
          <w:rFonts w:ascii="Arial Narrow" w:eastAsia="Calibri" w:hAnsi="Arial Narrow"/>
          <w:szCs w:val="24"/>
          <w:lang w:eastAsia="hr-HR"/>
        </w:rPr>
        <w:t>KLASA: 024-02/25-01/7</w:t>
      </w:r>
    </w:p>
    <w:p w14:paraId="2C9C6914" w14:textId="6280B462" w:rsidR="003C5EBC" w:rsidRPr="003C5EBC" w:rsidRDefault="003C5EBC" w:rsidP="003C5EBC">
      <w:pPr>
        <w:jc w:val="center"/>
        <w:rPr>
          <w:rFonts w:ascii="Arial Narrow" w:eastAsia="Calibri" w:hAnsi="Arial Narrow"/>
          <w:szCs w:val="24"/>
          <w:lang w:eastAsia="hr-HR"/>
        </w:rPr>
      </w:pPr>
      <w:r w:rsidRPr="003C5EBC">
        <w:rPr>
          <w:rFonts w:ascii="Arial Narrow" w:eastAsia="Calibri" w:hAnsi="Arial Narrow"/>
          <w:szCs w:val="24"/>
          <w:lang w:eastAsia="hr-HR"/>
        </w:rPr>
        <w:t>URBROJ: 238-40-02-25-1</w:t>
      </w:r>
      <w:r w:rsidR="00017172">
        <w:rPr>
          <w:rFonts w:ascii="Arial Narrow" w:eastAsia="Calibri" w:hAnsi="Arial Narrow"/>
          <w:szCs w:val="24"/>
          <w:lang w:eastAsia="hr-HR"/>
        </w:rPr>
        <w:t>0</w:t>
      </w:r>
    </w:p>
    <w:p w14:paraId="1C4E9DAE" w14:textId="7EEAB5B0" w:rsidR="003C5EBC" w:rsidRPr="003C5EBC" w:rsidRDefault="003C5EBC" w:rsidP="003C5EBC">
      <w:pPr>
        <w:jc w:val="center"/>
        <w:rPr>
          <w:rFonts w:ascii="Arial Narrow" w:hAnsi="Arial Narrow"/>
        </w:rPr>
      </w:pPr>
      <w:r w:rsidRPr="003C5EBC">
        <w:rPr>
          <w:rFonts w:ascii="Arial Narrow" w:eastAsia="Calibri" w:hAnsi="Arial Narrow"/>
          <w:szCs w:val="24"/>
        </w:rPr>
        <w:t>Dubravica, 08. srpnja 2025.</w:t>
      </w:r>
    </w:p>
    <w:p w14:paraId="0F03DC47" w14:textId="77777777" w:rsidR="003C5EBC" w:rsidRPr="003C5EBC" w:rsidRDefault="003C5EBC" w:rsidP="003C5EBC">
      <w:pPr>
        <w:rPr>
          <w:rFonts w:ascii="Arial Narrow" w:hAnsi="Arial Narrow"/>
          <w:b/>
          <w:sz w:val="24"/>
          <w:u w:val="single"/>
        </w:rPr>
      </w:pPr>
    </w:p>
    <w:p w14:paraId="22264EE2" w14:textId="77777777" w:rsidR="003C5EBC" w:rsidRPr="003C5EBC" w:rsidRDefault="003C5EBC" w:rsidP="003C5EBC">
      <w:pPr>
        <w:jc w:val="right"/>
        <w:rPr>
          <w:rFonts w:ascii="Arial Narrow" w:hAnsi="Arial Narrow"/>
          <w:bCs/>
        </w:rPr>
      </w:pPr>
      <w:r w:rsidRPr="003C5EBC">
        <w:rPr>
          <w:rFonts w:ascii="Arial Narrow" w:hAnsi="Arial Narrow"/>
          <w:b/>
        </w:rPr>
        <w:tab/>
      </w:r>
      <w:r w:rsidRPr="003C5EBC">
        <w:rPr>
          <w:rFonts w:ascii="Arial Narrow" w:hAnsi="Arial Narrow"/>
          <w:b/>
        </w:rPr>
        <w:tab/>
      </w:r>
      <w:r w:rsidRPr="003C5EBC">
        <w:rPr>
          <w:rFonts w:ascii="Arial Narrow" w:hAnsi="Arial Narrow"/>
          <w:b/>
        </w:rPr>
        <w:tab/>
      </w:r>
      <w:r w:rsidRPr="003C5EBC">
        <w:rPr>
          <w:rFonts w:ascii="Arial Narrow" w:hAnsi="Arial Narrow"/>
          <w:b/>
        </w:rPr>
        <w:tab/>
      </w:r>
      <w:r w:rsidRPr="003C5EBC">
        <w:rPr>
          <w:rFonts w:ascii="Arial Narrow" w:hAnsi="Arial Narrow"/>
          <w:b/>
        </w:rPr>
        <w:tab/>
      </w:r>
      <w:r w:rsidRPr="003C5EBC">
        <w:rPr>
          <w:rFonts w:ascii="Arial Narrow" w:hAnsi="Arial Narrow"/>
          <w:b/>
        </w:rPr>
        <w:tab/>
      </w:r>
      <w:r w:rsidRPr="003C5EBC">
        <w:rPr>
          <w:rFonts w:ascii="Arial Narrow" w:hAnsi="Arial Narrow"/>
          <w:bCs/>
        </w:rPr>
        <w:t>Predsjednik</w:t>
      </w:r>
    </w:p>
    <w:p w14:paraId="33A66C1A" w14:textId="0D492916" w:rsidR="003C5EBC" w:rsidRPr="00191510" w:rsidRDefault="003C5EBC" w:rsidP="003C5EBC">
      <w:pPr>
        <w:jc w:val="right"/>
        <w:rPr>
          <w:rFonts w:ascii="Times New Roman" w:hAnsi="Times New Roman"/>
        </w:rPr>
      </w:pPr>
      <w:r w:rsidRPr="003C5EBC">
        <w:rPr>
          <w:rFonts w:ascii="Arial Narrow" w:hAnsi="Arial Narrow"/>
          <w:bCs/>
        </w:rPr>
        <w:tab/>
      </w:r>
      <w:r w:rsidRPr="003C5EBC">
        <w:rPr>
          <w:rFonts w:ascii="Arial Narrow" w:hAnsi="Arial Narrow"/>
          <w:bCs/>
        </w:rPr>
        <w:tab/>
      </w:r>
      <w:r w:rsidRPr="003C5EBC">
        <w:rPr>
          <w:rFonts w:ascii="Arial Narrow" w:hAnsi="Arial Narrow"/>
          <w:bCs/>
        </w:rPr>
        <w:tab/>
      </w:r>
      <w:r w:rsidRPr="003C5EBC">
        <w:rPr>
          <w:rFonts w:ascii="Arial Narrow" w:hAnsi="Arial Narrow"/>
          <w:bCs/>
        </w:rPr>
        <w:tab/>
      </w:r>
      <w:r w:rsidRPr="003C5EBC">
        <w:rPr>
          <w:rFonts w:ascii="Arial Narrow" w:hAnsi="Arial Narrow"/>
          <w:bCs/>
        </w:rPr>
        <w:tab/>
      </w:r>
      <w:r w:rsidRPr="003C5EBC">
        <w:rPr>
          <w:rFonts w:ascii="Arial Narrow" w:hAnsi="Arial Narrow"/>
          <w:bCs/>
        </w:rPr>
        <w:tab/>
        <w:t>Ivica Stiperski</w:t>
      </w:r>
    </w:p>
    <w:p w14:paraId="625A9499" w14:textId="77777777" w:rsidR="00B768FC" w:rsidRDefault="00B768FC" w:rsidP="0083650D">
      <w:pPr>
        <w:jc w:val="right"/>
        <w:rPr>
          <w:rFonts w:ascii="Arial Narrow" w:hAnsi="Arial Narrow"/>
          <w:bCs/>
        </w:rPr>
      </w:pPr>
    </w:p>
    <w:p w14:paraId="4B339DF7" w14:textId="77777777" w:rsidR="00B768FC" w:rsidRDefault="00B768FC" w:rsidP="0083650D">
      <w:pPr>
        <w:jc w:val="right"/>
        <w:rPr>
          <w:rFonts w:ascii="Arial Narrow" w:hAnsi="Arial Narrow"/>
          <w:bCs/>
        </w:rPr>
      </w:pPr>
    </w:p>
    <w:p w14:paraId="2EA807C1" w14:textId="0BF6A6D6" w:rsidR="00B768FC" w:rsidRDefault="00B768FC" w:rsidP="0083650D">
      <w:pPr>
        <w:jc w:val="right"/>
        <w:rPr>
          <w:rFonts w:ascii="Arial Narrow" w:hAnsi="Arial Narrow"/>
          <w:bCs/>
        </w:rPr>
      </w:pPr>
      <w:r w:rsidRPr="006329A4">
        <w:rPr>
          <w:rFonts w:ascii="Arial Narrow" w:hAnsi="Arial Narrow"/>
          <w:b/>
          <w:noProof/>
          <w:lang w:val="sl-SI" w:eastAsia="sl-SI"/>
        </w:rPr>
        <mc:AlternateContent>
          <mc:Choice Requires="wps">
            <w:drawing>
              <wp:anchor distT="0" distB="0" distL="114300" distR="114300" simplePos="0" relativeHeight="251942912" behindDoc="0" locked="0" layoutInCell="1" allowOverlap="1" wp14:anchorId="106B13D2" wp14:editId="76E41BFA">
                <wp:simplePos x="0" y="0"/>
                <wp:positionH relativeFrom="margin">
                  <wp:posOffset>0</wp:posOffset>
                </wp:positionH>
                <wp:positionV relativeFrom="paragraph">
                  <wp:posOffset>114300</wp:posOffset>
                </wp:positionV>
                <wp:extent cx="334371" cy="362197"/>
                <wp:effectExtent l="57150" t="114300" r="142240" b="76200"/>
                <wp:wrapNone/>
                <wp:docPr id="126026292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D8646A5" w14:textId="63C4922D" w:rsidR="00B768FC" w:rsidRPr="00104EAC" w:rsidRDefault="00B768FC" w:rsidP="00B768FC">
                            <w:pPr>
                              <w:jc w:val="center"/>
                              <w:rPr>
                                <w:rFonts w:ascii="Arial Narrow" w:hAnsi="Arial Narrow"/>
                                <w:sz w:val="24"/>
                                <w:szCs w:val="24"/>
                              </w:rPr>
                            </w:pPr>
                            <w:r>
                              <w:rPr>
                                <w:rFonts w:ascii="Arial Narrow" w:hAnsi="Arial Narrow"/>
                                <w:sz w:val="24"/>
                                <w:szCs w:val="24"/>
                              </w:rPr>
                              <w:t>9</w:t>
                            </w:r>
                          </w:p>
                          <w:p w14:paraId="23513316" w14:textId="77777777" w:rsidR="00B768FC" w:rsidRDefault="00B768FC" w:rsidP="00B768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B13D2" id="_x0000_s1034" style="position:absolute;left:0;text-align:left;margin-left:0;margin-top:9pt;width:26.35pt;height:28.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FJ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O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EVIcUn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7D8646A5" w14:textId="63C4922D" w:rsidR="00B768FC" w:rsidRPr="00104EAC" w:rsidRDefault="00B768FC" w:rsidP="00B768FC">
                      <w:pPr>
                        <w:jc w:val="center"/>
                        <w:rPr>
                          <w:rFonts w:ascii="Arial Narrow" w:hAnsi="Arial Narrow"/>
                          <w:sz w:val="24"/>
                          <w:szCs w:val="24"/>
                        </w:rPr>
                      </w:pPr>
                      <w:r>
                        <w:rPr>
                          <w:rFonts w:ascii="Arial Narrow" w:hAnsi="Arial Narrow"/>
                          <w:sz w:val="24"/>
                          <w:szCs w:val="24"/>
                        </w:rPr>
                        <w:t>9</w:t>
                      </w:r>
                    </w:p>
                    <w:p w14:paraId="23513316" w14:textId="77777777" w:rsidR="00B768FC" w:rsidRDefault="00B768FC" w:rsidP="00B768FC">
                      <w:pPr>
                        <w:jc w:val="center"/>
                      </w:pPr>
                    </w:p>
                  </w:txbxContent>
                </v:textbox>
                <w10:wrap anchorx="margin"/>
              </v:roundrect>
            </w:pict>
          </mc:Fallback>
        </mc:AlternateContent>
      </w:r>
    </w:p>
    <w:p w14:paraId="106D4397" w14:textId="77777777" w:rsidR="00B768FC" w:rsidRDefault="00B768FC" w:rsidP="0083650D">
      <w:pPr>
        <w:jc w:val="right"/>
        <w:rPr>
          <w:rFonts w:ascii="Arial Narrow" w:hAnsi="Arial Narrow"/>
          <w:bCs/>
        </w:rPr>
      </w:pPr>
    </w:p>
    <w:p w14:paraId="3A0417EA" w14:textId="77777777" w:rsidR="00A54D08" w:rsidRPr="00A54D08" w:rsidRDefault="00A54D08" w:rsidP="00A54D08">
      <w:pPr>
        <w:ind w:firstLine="709"/>
        <w:rPr>
          <w:rFonts w:ascii="Arial Narrow" w:hAnsi="Arial Narrow"/>
        </w:rPr>
      </w:pPr>
      <w:r w:rsidRPr="00A54D08">
        <w:rPr>
          <w:rFonts w:ascii="Arial Narrow" w:hAnsi="Arial Narrow"/>
        </w:rPr>
        <w:t xml:space="preserve">Na temelju odredbi članka 35. Zakona o lokalnoj i područnoj (regionalnoj) samoupravi („Narodne novine“ broj 33/01, 60/01, 129/05, 109/07, 125/08, 36/09, 36/09, 150/11, 144/12, 19/13, 137/15, 123/17, 98/19, 144/20), članka 21. i 35. Statuta Općine Dubravica („Službeni glasnik Općine Dubravica“ br. 01/2021, 03/2024) i članka 21. Poslovnika </w:t>
      </w:r>
      <w:r w:rsidRPr="00A54D08">
        <w:rPr>
          <w:rFonts w:ascii="Arial Narrow" w:hAnsi="Arial Narrow"/>
        </w:rPr>
        <w:lastRenderedPageBreak/>
        <w:t>Općinskog vijeća Općine Dubravica („Službeni glasnik Općine Dubravica“ br. 01/2021) Općinsko vijeće Općine Dubravica na svojoj 02. sjednici održanoj 08. srpnja 2025. godine donosi</w:t>
      </w:r>
    </w:p>
    <w:p w14:paraId="4A1640C0" w14:textId="77777777" w:rsidR="00A54D08" w:rsidRPr="00A54D08" w:rsidRDefault="00A54D08" w:rsidP="00A54D08">
      <w:pPr>
        <w:rPr>
          <w:rFonts w:ascii="Arial Narrow" w:hAnsi="Arial Narrow"/>
          <w:b/>
        </w:rPr>
      </w:pPr>
    </w:p>
    <w:p w14:paraId="52BEF04C" w14:textId="77777777" w:rsidR="00A54D08" w:rsidRPr="00A54D08" w:rsidRDefault="00A54D08" w:rsidP="00A54D08">
      <w:pPr>
        <w:jc w:val="center"/>
        <w:rPr>
          <w:rFonts w:ascii="Arial Narrow" w:hAnsi="Arial Narrow"/>
          <w:b/>
        </w:rPr>
      </w:pPr>
      <w:r w:rsidRPr="00A54D08">
        <w:rPr>
          <w:rFonts w:ascii="Arial Narrow" w:hAnsi="Arial Narrow"/>
          <w:b/>
        </w:rPr>
        <w:t>ODLUKU</w:t>
      </w:r>
    </w:p>
    <w:p w14:paraId="021578B1" w14:textId="77777777" w:rsidR="00A54D08" w:rsidRPr="00A54D08" w:rsidRDefault="00A54D08" w:rsidP="00A54D08">
      <w:pPr>
        <w:jc w:val="center"/>
        <w:rPr>
          <w:rFonts w:ascii="Arial Narrow" w:hAnsi="Arial Narrow"/>
          <w:b/>
        </w:rPr>
      </w:pPr>
      <w:r w:rsidRPr="00A54D08">
        <w:rPr>
          <w:rFonts w:ascii="Arial Narrow" w:hAnsi="Arial Narrow"/>
          <w:b/>
        </w:rPr>
        <w:t xml:space="preserve">o imenovanju Inventurne komisije </w:t>
      </w:r>
    </w:p>
    <w:p w14:paraId="0CC3D30E" w14:textId="77777777" w:rsidR="00A54D08" w:rsidRPr="00A54D08" w:rsidRDefault="00A54D08" w:rsidP="00A54D08">
      <w:pPr>
        <w:rPr>
          <w:rFonts w:ascii="Arial Narrow" w:hAnsi="Arial Narrow"/>
          <w:b/>
        </w:rPr>
      </w:pPr>
    </w:p>
    <w:p w14:paraId="4F846EC5" w14:textId="77777777" w:rsidR="00A54D08" w:rsidRPr="00A54D08" w:rsidRDefault="00A54D08" w:rsidP="00A54D08">
      <w:pPr>
        <w:rPr>
          <w:rFonts w:ascii="Arial Narrow" w:hAnsi="Arial Narrow"/>
          <w:b/>
        </w:rPr>
      </w:pPr>
    </w:p>
    <w:p w14:paraId="269A4C42" w14:textId="77777777" w:rsidR="00A54D08" w:rsidRPr="00A54D08" w:rsidRDefault="00A54D08" w:rsidP="00A54D08">
      <w:pPr>
        <w:jc w:val="center"/>
        <w:rPr>
          <w:rFonts w:ascii="Arial Narrow" w:hAnsi="Arial Narrow"/>
          <w:b/>
        </w:rPr>
      </w:pPr>
      <w:r w:rsidRPr="00A54D08">
        <w:rPr>
          <w:rFonts w:ascii="Arial Narrow" w:hAnsi="Arial Narrow"/>
          <w:b/>
        </w:rPr>
        <w:t>Članak 1.</w:t>
      </w:r>
    </w:p>
    <w:p w14:paraId="086C3C39" w14:textId="77777777" w:rsidR="00A54D08" w:rsidRPr="00A54D08" w:rsidRDefault="00A54D08" w:rsidP="00A54D08">
      <w:pPr>
        <w:jc w:val="center"/>
        <w:rPr>
          <w:rFonts w:ascii="Arial Narrow" w:hAnsi="Arial Narrow"/>
          <w:b/>
        </w:rPr>
      </w:pPr>
    </w:p>
    <w:p w14:paraId="3B4F0BAF" w14:textId="77777777" w:rsidR="00A54D08" w:rsidRPr="00A54D08" w:rsidRDefault="00A54D08" w:rsidP="00A54D08">
      <w:pPr>
        <w:rPr>
          <w:rFonts w:ascii="Arial Narrow" w:hAnsi="Arial Narrow"/>
        </w:rPr>
      </w:pPr>
      <w:r w:rsidRPr="00A54D08">
        <w:rPr>
          <w:rFonts w:ascii="Arial Narrow" w:hAnsi="Arial Narrow"/>
        </w:rPr>
        <w:tab/>
        <w:t xml:space="preserve">Ovom se Odlukom imenuje Inventurna komisija u sastavu: </w:t>
      </w:r>
    </w:p>
    <w:p w14:paraId="627FFC28" w14:textId="77777777" w:rsidR="00A54D08" w:rsidRPr="00A54D08" w:rsidRDefault="00A54D08" w:rsidP="00A54D08">
      <w:pPr>
        <w:ind w:left="540"/>
        <w:rPr>
          <w:rFonts w:ascii="Arial Narrow" w:hAnsi="Arial Narrow"/>
        </w:rPr>
      </w:pPr>
    </w:p>
    <w:p w14:paraId="62F98496" w14:textId="77777777" w:rsidR="00A54D08" w:rsidRPr="00A54D08" w:rsidRDefault="00A54D08" w:rsidP="00A54D08">
      <w:pPr>
        <w:rPr>
          <w:rFonts w:ascii="Arial Narrow" w:hAnsi="Arial Narrow"/>
        </w:rPr>
      </w:pPr>
      <w:r w:rsidRPr="00A54D08">
        <w:rPr>
          <w:rFonts w:ascii="Arial Narrow" w:hAnsi="Arial Narrow"/>
        </w:rPr>
        <w:t xml:space="preserve">                1. Ivica Stiperski – predsjednik  </w:t>
      </w:r>
    </w:p>
    <w:p w14:paraId="19606A93" w14:textId="77777777" w:rsidR="00A54D08" w:rsidRPr="00A54D08" w:rsidRDefault="00A54D08" w:rsidP="00A54D08">
      <w:pPr>
        <w:rPr>
          <w:rFonts w:ascii="Arial Narrow" w:hAnsi="Arial Narrow"/>
        </w:rPr>
      </w:pPr>
      <w:r w:rsidRPr="00A54D08">
        <w:rPr>
          <w:rFonts w:ascii="Arial Narrow" w:hAnsi="Arial Narrow"/>
        </w:rPr>
        <w:t xml:space="preserve">                2. Mario Čuk – član </w:t>
      </w:r>
    </w:p>
    <w:p w14:paraId="22E55B73" w14:textId="77777777" w:rsidR="00A54D08" w:rsidRPr="00A54D08" w:rsidRDefault="00A54D08" w:rsidP="00A54D08">
      <w:pPr>
        <w:rPr>
          <w:rFonts w:ascii="Arial Narrow" w:hAnsi="Arial Narrow"/>
        </w:rPr>
      </w:pPr>
      <w:r w:rsidRPr="00A54D08">
        <w:rPr>
          <w:rFonts w:ascii="Arial Narrow" w:hAnsi="Arial Narrow"/>
        </w:rPr>
        <w:t xml:space="preserve">                3. Stjepan </w:t>
      </w:r>
      <w:proofErr w:type="spellStart"/>
      <w:r w:rsidRPr="00A54D08">
        <w:rPr>
          <w:rFonts w:ascii="Arial Narrow" w:hAnsi="Arial Narrow"/>
        </w:rPr>
        <w:t>Vajdić</w:t>
      </w:r>
      <w:proofErr w:type="spellEnd"/>
      <w:r w:rsidRPr="00A54D08">
        <w:rPr>
          <w:rFonts w:ascii="Arial Narrow" w:hAnsi="Arial Narrow"/>
        </w:rPr>
        <w:t xml:space="preserve"> – član</w:t>
      </w:r>
    </w:p>
    <w:p w14:paraId="53F220A5" w14:textId="77777777" w:rsidR="00A54D08" w:rsidRPr="00A54D08" w:rsidRDefault="00A54D08" w:rsidP="00A54D08">
      <w:pPr>
        <w:rPr>
          <w:rFonts w:ascii="Arial Narrow" w:hAnsi="Arial Narrow"/>
        </w:rPr>
      </w:pPr>
    </w:p>
    <w:p w14:paraId="0ADB39EE" w14:textId="77777777" w:rsidR="00A54D08" w:rsidRPr="00A54D08" w:rsidRDefault="00A54D08" w:rsidP="00A54D08">
      <w:pPr>
        <w:jc w:val="center"/>
        <w:rPr>
          <w:rFonts w:ascii="Arial Narrow" w:hAnsi="Arial Narrow"/>
          <w:b/>
        </w:rPr>
      </w:pPr>
      <w:r w:rsidRPr="00A54D08">
        <w:rPr>
          <w:rFonts w:ascii="Arial Narrow" w:hAnsi="Arial Narrow"/>
          <w:b/>
        </w:rPr>
        <w:t>Članak 2.</w:t>
      </w:r>
    </w:p>
    <w:p w14:paraId="174A06BA" w14:textId="77777777" w:rsidR="00A54D08" w:rsidRPr="00A54D08" w:rsidRDefault="00A54D08" w:rsidP="00A54D08">
      <w:pPr>
        <w:rPr>
          <w:rFonts w:ascii="Arial Narrow" w:hAnsi="Arial Narrow"/>
          <w:b/>
        </w:rPr>
      </w:pPr>
    </w:p>
    <w:p w14:paraId="0DF0C7F1" w14:textId="77777777" w:rsidR="00A54D08" w:rsidRPr="00A54D08" w:rsidRDefault="00A54D08" w:rsidP="00A54D08">
      <w:pPr>
        <w:rPr>
          <w:rFonts w:ascii="Arial Narrow" w:hAnsi="Arial Narrow"/>
        </w:rPr>
      </w:pPr>
      <w:r w:rsidRPr="00A54D08">
        <w:rPr>
          <w:rFonts w:ascii="Arial Narrow" w:hAnsi="Arial Narrow"/>
        </w:rPr>
        <w:tab/>
        <w:t xml:space="preserve">Ova Odluka stupa na snagu osmog dana od dana objave u „Službenom glasniku Općine Dubravica“. </w:t>
      </w:r>
    </w:p>
    <w:p w14:paraId="69332F22" w14:textId="77777777" w:rsidR="00A54D08" w:rsidRPr="00A54D08" w:rsidRDefault="00A54D08" w:rsidP="00A54D08">
      <w:pPr>
        <w:rPr>
          <w:rFonts w:ascii="Arial Narrow" w:hAnsi="Arial Narrow"/>
        </w:rPr>
      </w:pPr>
    </w:p>
    <w:p w14:paraId="6BA4093C" w14:textId="77777777" w:rsidR="00A54D08" w:rsidRPr="00A54D08" w:rsidRDefault="00A54D08" w:rsidP="00A54D08">
      <w:pPr>
        <w:jc w:val="center"/>
        <w:rPr>
          <w:rFonts w:ascii="Arial Narrow" w:hAnsi="Arial Narrow"/>
        </w:rPr>
      </w:pPr>
      <w:r w:rsidRPr="00A54D08">
        <w:rPr>
          <w:rFonts w:ascii="Arial Narrow" w:hAnsi="Arial Narrow"/>
        </w:rPr>
        <w:t>OPĆINSKO VIJEĆE OPĆINE DUBRAVICA</w:t>
      </w:r>
    </w:p>
    <w:p w14:paraId="0F03337E" w14:textId="77777777" w:rsidR="00A54D08" w:rsidRPr="00A54D08" w:rsidRDefault="00A54D08" w:rsidP="00A54D08">
      <w:pPr>
        <w:spacing w:before="10"/>
        <w:jc w:val="center"/>
        <w:rPr>
          <w:rFonts w:ascii="Arial Narrow" w:eastAsia="Calibri" w:hAnsi="Arial Narrow"/>
          <w:szCs w:val="24"/>
          <w:lang w:eastAsia="hr-HR"/>
        </w:rPr>
      </w:pPr>
      <w:r w:rsidRPr="00A54D08">
        <w:rPr>
          <w:rFonts w:ascii="Arial Narrow" w:eastAsia="Calibri" w:hAnsi="Arial Narrow"/>
          <w:szCs w:val="24"/>
          <w:lang w:eastAsia="hr-HR"/>
        </w:rPr>
        <w:t>KLASA: 024-02/25-01/7</w:t>
      </w:r>
    </w:p>
    <w:p w14:paraId="08DB2372" w14:textId="3670AB2B" w:rsidR="00A54D08" w:rsidRPr="00A54D08" w:rsidRDefault="00A54D08" w:rsidP="00A54D08">
      <w:pPr>
        <w:jc w:val="center"/>
        <w:rPr>
          <w:rFonts w:ascii="Arial Narrow" w:eastAsia="Calibri" w:hAnsi="Arial Narrow"/>
          <w:szCs w:val="24"/>
          <w:lang w:eastAsia="hr-HR"/>
        </w:rPr>
      </w:pPr>
      <w:r w:rsidRPr="00A54D08">
        <w:rPr>
          <w:rFonts w:ascii="Arial Narrow" w:eastAsia="Calibri" w:hAnsi="Arial Narrow"/>
          <w:szCs w:val="24"/>
          <w:lang w:eastAsia="hr-HR"/>
        </w:rPr>
        <w:t>URBROJ: 238-40-02-25-1</w:t>
      </w:r>
      <w:r w:rsidR="00017172">
        <w:rPr>
          <w:rFonts w:ascii="Arial Narrow" w:eastAsia="Calibri" w:hAnsi="Arial Narrow"/>
          <w:szCs w:val="24"/>
          <w:lang w:eastAsia="hr-HR"/>
        </w:rPr>
        <w:t>1</w:t>
      </w:r>
    </w:p>
    <w:p w14:paraId="3BE0B0A1" w14:textId="5898A4E3" w:rsidR="00A54D08" w:rsidRPr="00A54D08" w:rsidRDefault="00A54D08" w:rsidP="00A54D08">
      <w:pPr>
        <w:jc w:val="center"/>
        <w:rPr>
          <w:rFonts w:ascii="Arial Narrow" w:hAnsi="Arial Narrow"/>
        </w:rPr>
      </w:pPr>
      <w:r w:rsidRPr="00A54D08">
        <w:rPr>
          <w:rFonts w:ascii="Arial Narrow" w:eastAsia="Calibri" w:hAnsi="Arial Narrow"/>
          <w:szCs w:val="24"/>
        </w:rPr>
        <w:t>Dubravica, 08. srpnja 2025.</w:t>
      </w:r>
    </w:p>
    <w:p w14:paraId="35E4DC51" w14:textId="77777777" w:rsidR="00A54D08" w:rsidRPr="00A54D08" w:rsidRDefault="00A54D08" w:rsidP="00A54D08">
      <w:pPr>
        <w:rPr>
          <w:rFonts w:ascii="Arial Narrow" w:hAnsi="Arial Narrow"/>
          <w:b/>
          <w:sz w:val="24"/>
          <w:u w:val="single"/>
        </w:rPr>
      </w:pPr>
    </w:p>
    <w:p w14:paraId="27E4E260" w14:textId="77777777" w:rsidR="00A54D08" w:rsidRPr="00A54D08" w:rsidRDefault="00A54D08" w:rsidP="00A54D08">
      <w:pPr>
        <w:jc w:val="right"/>
        <w:rPr>
          <w:rFonts w:ascii="Arial Narrow" w:hAnsi="Arial Narrow"/>
          <w:bCs/>
        </w:rPr>
      </w:pPr>
      <w:r w:rsidRPr="00A54D08">
        <w:rPr>
          <w:rFonts w:ascii="Arial Narrow" w:hAnsi="Arial Narrow"/>
          <w:b/>
        </w:rPr>
        <w:tab/>
      </w:r>
      <w:r w:rsidRPr="00A54D08">
        <w:rPr>
          <w:rFonts w:ascii="Arial Narrow" w:hAnsi="Arial Narrow"/>
          <w:b/>
        </w:rPr>
        <w:tab/>
      </w:r>
      <w:r w:rsidRPr="00A54D08">
        <w:rPr>
          <w:rFonts w:ascii="Arial Narrow" w:hAnsi="Arial Narrow"/>
          <w:b/>
        </w:rPr>
        <w:tab/>
      </w:r>
      <w:r w:rsidRPr="00A54D08">
        <w:rPr>
          <w:rFonts w:ascii="Arial Narrow" w:hAnsi="Arial Narrow"/>
          <w:b/>
        </w:rPr>
        <w:tab/>
      </w:r>
      <w:r w:rsidRPr="00A54D08">
        <w:rPr>
          <w:rFonts w:ascii="Arial Narrow" w:hAnsi="Arial Narrow"/>
          <w:b/>
        </w:rPr>
        <w:tab/>
      </w:r>
      <w:r w:rsidRPr="00A54D08">
        <w:rPr>
          <w:rFonts w:ascii="Arial Narrow" w:hAnsi="Arial Narrow"/>
          <w:b/>
        </w:rPr>
        <w:tab/>
      </w:r>
      <w:r w:rsidRPr="00A54D08">
        <w:rPr>
          <w:rFonts w:ascii="Arial Narrow" w:hAnsi="Arial Narrow"/>
          <w:bCs/>
        </w:rPr>
        <w:t>Predsjednik</w:t>
      </w:r>
    </w:p>
    <w:p w14:paraId="12CD3347" w14:textId="77777777" w:rsidR="00A54D08" w:rsidRDefault="00A54D08" w:rsidP="00A54D08">
      <w:pPr>
        <w:jc w:val="right"/>
        <w:rPr>
          <w:rFonts w:ascii="Arial Narrow" w:hAnsi="Arial Narrow"/>
          <w:bCs/>
        </w:rPr>
      </w:pPr>
      <w:r w:rsidRPr="00A54D08">
        <w:rPr>
          <w:rFonts w:ascii="Arial Narrow" w:hAnsi="Arial Narrow"/>
          <w:bCs/>
        </w:rPr>
        <w:tab/>
      </w:r>
      <w:r w:rsidRPr="00A54D08">
        <w:rPr>
          <w:rFonts w:ascii="Arial Narrow" w:hAnsi="Arial Narrow"/>
          <w:bCs/>
        </w:rPr>
        <w:tab/>
      </w:r>
      <w:r w:rsidRPr="00A54D08">
        <w:rPr>
          <w:rFonts w:ascii="Arial Narrow" w:hAnsi="Arial Narrow"/>
          <w:bCs/>
        </w:rPr>
        <w:tab/>
      </w:r>
      <w:r w:rsidRPr="00A54D08">
        <w:rPr>
          <w:rFonts w:ascii="Arial Narrow" w:hAnsi="Arial Narrow"/>
          <w:bCs/>
        </w:rPr>
        <w:tab/>
      </w:r>
      <w:r w:rsidRPr="00A54D08">
        <w:rPr>
          <w:rFonts w:ascii="Arial Narrow" w:hAnsi="Arial Narrow"/>
          <w:bCs/>
        </w:rPr>
        <w:tab/>
      </w:r>
      <w:r w:rsidRPr="00A54D08">
        <w:rPr>
          <w:rFonts w:ascii="Arial Narrow" w:hAnsi="Arial Narrow"/>
          <w:bCs/>
        </w:rPr>
        <w:tab/>
        <w:t>Ivica Stiperski</w:t>
      </w:r>
    </w:p>
    <w:p w14:paraId="0FEB4A63" w14:textId="77777777" w:rsidR="00A54D08" w:rsidRPr="00A54D08" w:rsidRDefault="00A54D08" w:rsidP="00A54D08">
      <w:pPr>
        <w:jc w:val="right"/>
        <w:rPr>
          <w:rFonts w:ascii="Arial Narrow" w:hAnsi="Arial Narrow"/>
          <w:bCs/>
        </w:rPr>
      </w:pPr>
    </w:p>
    <w:p w14:paraId="6534D952" w14:textId="77777777" w:rsidR="00A54D08" w:rsidRPr="00A54D08" w:rsidRDefault="00A54D08" w:rsidP="00A54D08">
      <w:pPr>
        <w:rPr>
          <w:rFonts w:ascii="Arial Narrow" w:hAnsi="Arial Narrow"/>
        </w:rPr>
      </w:pPr>
    </w:p>
    <w:p w14:paraId="2A72D3BF" w14:textId="77777777" w:rsidR="00B768FC" w:rsidRDefault="00B768FC" w:rsidP="0083650D">
      <w:pPr>
        <w:jc w:val="right"/>
        <w:rPr>
          <w:rFonts w:ascii="Arial Narrow" w:hAnsi="Arial Narrow"/>
          <w:bCs/>
        </w:rPr>
      </w:pPr>
    </w:p>
    <w:p w14:paraId="251A04A1" w14:textId="77777777" w:rsidR="00B768FC" w:rsidRDefault="00B768FC" w:rsidP="0083650D">
      <w:pPr>
        <w:jc w:val="right"/>
        <w:rPr>
          <w:rFonts w:ascii="Arial Narrow" w:hAnsi="Arial Narrow"/>
          <w:bCs/>
        </w:rPr>
      </w:pPr>
    </w:p>
    <w:p w14:paraId="4209179C" w14:textId="5BDD87B9" w:rsidR="00B768FC" w:rsidRDefault="00B768FC" w:rsidP="0083650D">
      <w:pPr>
        <w:jc w:val="right"/>
        <w:rPr>
          <w:rFonts w:ascii="Arial Narrow" w:hAnsi="Arial Narrow"/>
          <w:bCs/>
        </w:rPr>
      </w:pPr>
      <w:r w:rsidRPr="006329A4">
        <w:rPr>
          <w:rFonts w:ascii="Arial Narrow" w:hAnsi="Arial Narrow"/>
          <w:b/>
          <w:noProof/>
          <w:lang w:val="sl-SI" w:eastAsia="sl-SI"/>
        </w:rPr>
        <mc:AlternateContent>
          <mc:Choice Requires="wps">
            <w:drawing>
              <wp:anchor distT="0" distB="0" distL="114300" distR="114300" simplePos="0" relativeHeight="251944960" behindDoc="0" locked="0" layoutInCell="1" allowOverlap="1" wp14:anchorId="5CACA96F" wp14:editId="2207D1E9">
                <wp:simplePos x="0" y="0"/>
                <wp:positionH relativeFrom="margin">
                  <wp:posOffset>193</wp:posOffset>
                </wp:positionH>
                <wp:positionV relativeFrom="paragraph">
                  <wp:posOffset>110711</wp:posOffset>
                </wp:positionV>
                <wp:extent cx="427880" cy="362197"/>
                <wp:effectExtent l="57150" t="114300" r="125095" b="76200"/>
                <wp:wrapNone/>
                <wp:docPr id="1123866081" name="Zaobljeni pravokutnik 23"/>
                <wp:cNvGraphicFramePr/>
                <a:graphic xmlns:a="http://schemas.openxmlformats.org/drawingml/2006/main">
                  <a:graphicData uri="http://schemas.microsoft.com/office/word/2010/wordprocessingShape">
                    <wps:wsp>
                      <wps:cNvSpPr/>
                      <wps:spPr>
                        <a:xfrm>
                          <a:off x="0" y="0"/>
                          <a:ext cx="42788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0975D83" w14:textId="0728B4C6" w:rsidR="00B768FC" w:rsidRPr="00104EAC" w:rsidRDefault="00B768FC" w:rsidP="00B768FC">
                            <w:pPr>
                              <w:jc w:val="center"/>
                              <w:rPr>
                                <w:rFonts w:ascii="Arial Narrow" w:hAnsi="Arial Narrow"/>
                                <w:sz w:val="24"/>
                                <w:szCs w:val="24"/>
                              </w:rPr>
                            </w:pPr>
                            <w:r>
                              <w:rPr>
                                <w:rFonts w:ascii="Arial Narrow" w:hAnsi="Arial Narrow"/>
                                <w:sz w:val="24"/>
                                <w:szCs w:val="24"/>
                              </w:rPr>
                              <w:t>10</w:t>
                            </w:r>
                          </w:p>
                          <w:p w14:paraId="09EB415C" w14:textId="77777777" w:rsidR="00B768FC" w:rsidRDefault="00B768FC" w:rsidP="00B768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ACA96F" id="_x0000_s1035" style="position:absolute;left:0;text-align:left;margin-left:0;margin-top:8.7pt;width:33.7pt;height:28.5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" fillcolor="#afabab" strokecolor="#8e8e8e" strokeweight="1.52778mm">
                <v:stroke linestyle="thickThin"/>
                <v:shadow on="t" color="black" opacity="26214f" origin="-.5,.5" offset=".74836mm,-.74836mm"/>
                <v:textbox>
                  <w:txbxContent>
                    <w:p w14:paraId="40975D83" w14:textId="0728B4C6" w:rsidR="00B768FC" w:rsidRPr="00104EAC" w:rsidRDefault="00B768FC" w:rsidP="00B768FC">
                      <w:pPr>
                        <w:jc w:val="center"/>
                        <w:rPr>
                          <w:rFonts w:ascii="Arial Narrow" w:hAnsi="Arial Narrow"/>
                          <w:sz w:val="24"/>
                          <w:szCs w:val="24"/>
                        </w:rPr>
                      </w:pPr>
                      <w:r>
                        <w:rPr>
                          <w:rFonts w:ascii="Arial Narrow" w:hAnsi="Arial Narrow"/>
                          <w:sz w:val="24"/>
                          <w:szCs w:val="24"/>
                        </w:rPr>
                        <w:t>10</w:t>
                      </w:r>
                    </w:p>
                    <w:p w14:paraId="09EB415C" w14:textId="77777777" w:rsidR="00B768FC" w:rsidRDefault="00B768FC" w:rsidP="00B768FC">
                      <w:pPr>
                        <w:jc w:val="center"/>
                      </w:pPr>
                    </w:p>
                  </w:txbxContent>
                </v:textbox>
                <w10:wrap anchorx="margin"/>
              </v:roundrect>
            </w:pict>
          </mc:Fallback>
        </mc:AlternateContent>
      </w:r>
    </w:p>
    <w:p w14:paraId="4A7A965F" w14:textId="708296C5" w:rsidR="006071AE" w:rsidRPr="00857FD5" w:rsidRDefault="006071AE" w:rsidP="006071AE">
      <w:pPr>
        <w:rPr>
          <w:rFonts w:ascii="Times New Roman" w:hAnsi="Times New Roman"/>
        </w:rPr>
      </w:pPr>
      <w:r>
        <w:rPr>
          <w:rFonts w:ascii="Arial Narrow" w:hAnsi="Arial Narrow"/>
          <w:bCs/>
        </w:rPr>
        <w:tab/>
      </w:r>
    </w:p>
    <w:p w14:paraId="5BE7A5F5" w14:textId="6EAC9BD5" w:rsidR="006071AE" w:rsidRPr="006071AE" w:rsidRDefault="006071AE" w:rsidP="006071AE">
      <w:pPr>
        <w:ind w:firstLine="709"/>
        <w:rPr>
          <w:rFonts w:ascii="Arial Narrow" w:hAnsi="Arial Narrow"/>
        </w:rPr>
      </w:pPr>
      <w:r>
        <w:rPr>
          <w:rFonts w:ascii="Times New Roman" w:hAnsi="Times New Roman"/>
        </w:rPr>
        <w:t xml:space="preserve">  </w:t>
      </w:r>
      <w:r w:rsidRPr="006071AE">
        <w:rPr>
          <w:rFonts w:ascii="Arial Narrow" w:hAnsi="Arial Narrow"/>
        </w:rPr>
        <w:t xml:space="preserve">Na temelju odredbi članka 35. Zakona o lokalnoj i područnoj (regionalnoj) samoupravi („Narodne novine“ broj 33/01, 60/01, 129/05, 109/07, 125/08, 36/09, 36/09, 150/11, 144/12, 19/13, 137/15, 123/17, 98/19, 144/20), članka 21. i 35. Statuta Općine Dubravica („Službeni glasnik Općine Dubravica“ br. 01/2021, 03/2024) i članka 21. </w:t>
      </w:r>
      <w:r w:rsidRPr="006071AE">
        <w:rPr>
          <w:rFonts w:ascii="Arial Narrow" w:hAnsi="Arial Narrow"/>
        </w:rPr>
        <w:lastRenderedPageBreak/>
        <w:t>Poslovnika Općinskog vijeća Općine Dubravica („Službeni glasnik Općine Dubravica“ br. 01/2021) Općinsko vijeće Općine Dubravica na svojoj 02. sjednici održanoj 08. srpnja 2025. godine donosi</w:t>
      </w:r>
    </w:p>
    <w:p w14:paraId="60D693F9" w14:textId="77777777" w:rsidR="006071AE" w:rsidRPr="006071AE" w:rsidRDefault="006071AE" w:rsidP="006071AE">
      <w:pPr>
        <w:jc w:val="center"/>
        <w:rPr>
          <w:rFonts w:ascii="Arial Narrow" w:hAnsi="Arial Narrow"/>
          <w:b/>
        </w:rPr>
      </w:pPr>
    </w:p>
    <w:p w14:paraId="22F7ADD9" w14:textId="77777777" w:rsidR="006071AE" w:rsidRPr="006071AE" w:rsidRDefault="006071AE" w:rsidP="006071AE">
      <w:pPr>
        <w:jc w:val="center"/>
        <w:rPr>
          <w:rFonts w:ascii="Arial Narrow" w:hAnsi="Arial Narrow"/>
          <w:b/>
        </w:rPr>
      </w:pPr>
      <w:r w:rsidRPr="006071AE">
        <w:rPr>
          <w:rFonts w:ascii="Arial Narrow" w:hAnsi="Arial Narrow"/>
          <w:b/>
        </w:rPr>
        <w:t>ODLUKU</w:t>
      </w:r>
    </w:p>
    <w:p w14:paraId="12D51103" w14:textId="77777777" w:rsidR="006071AE" w:rsidRPr="006071AE" w:rsidRDefault="006071AE" w:rsidP="006071AE">
      <w:pPr>
        <w:jc w:val="center"/>
        <w:rPr>
          <w:rFonts w:ascii="Arial Narrow" w:hAnsi="Arial Narrow"/>
          <w:b/>
        </w:rPr>
      </w:pPr>
      <w:r w:rsidRPr="006071AE">
        <w:rPr>
          <w:rFonts w:ascii="Arial Narrow" w:hAnsi="Arial Narrow"/>
          <w:b/>
        </w:rPr>
        <w:t xml:space="preserve">o imenovanju Povjerenstva za elementarne nepogode </w:t>
      </w:r>
    </w:p>
    <w:p w14:paraId="12FA55E4" w14:textId="77777777" w:rsidR="006071AE" w:rsidRPr="006071AE" w:rsidRDefault="006071AE" w:rsidP="006071AE">
      <w:pPr>
        <w:rPr>
          <w:rFonts w:ascii="Arial Narrow" w:hAnsi="Arial Narrow"/>
          <w:b/>
        </w:rPr>
      </w:pPr>
    </w:p>
    <w:p w14:paraId="28BDCF57" w14:textId="77777777" w:rsidR="006071AE" w:rsidRPr="006071AE" w:rsidRDefault="006071AE" w:rsidP="006071AE">
      <w:pPr>
        <w:rPr>
          <w:rFonts w:ascii="Arial Narrow" w:hAnsi="Arial Narrow"/>
          <w:b/>
        </w:rPr>
      </w:pPr>
    </w:p>
    <w:p w14:paraId="14C80956" w14:textId="77777777" w:rsidR="006071AE" w:rsidRPr="006071AE" w:rsidRDefault="006071AE" w:rsidP="006071AE">
      <w:pPr>
        <w:jc w:val="center"/>
        <w:rPr>
          <w:rFonts w:ascii="Arial Narrow" w:hAnsi="Arial Narrow"/>
          <w:b/>
        </w:rPr>
      </w:pPr>
      <w:r w:rsidRPr="006071AE">
        <w:rPr>
          <w:rFonts w:ascii="Arial Narrow" w:hAnsi="Arial Narrow"/>
          <w:b/>
        </w:rPr>
        <w:t>Članak 1.</w:t>
      </w:r>
    </w:p>
    <w:p w14:paraId="591ADBB7" w14:textId="77777777" w:rsidR="006071AE" w:rsidRPr="006071AE" w:rsidRDefault="006071AE" w:rsidP="006071AE">
      <w:pPr>
        <w:jc w:val="center"/>
        <w:rPr>
          <w:rFonts w:ascii="Arial Narrow" w:hAnsi="Arial Narrow"/>
          <w:b/>
        </w:rPr>
      </w:pPr>
    </w:p>
    <w:p w14:paraId="766BF383" w14:textId="77777777" w:rsidR="006071AE" w:rsidRPr="006071AE" w:rsidRDefault="006071AE" w:rsidP="006071AE">
      <w:pPr>
        <w:rPr>
          <w:rFonts w:ascii="Arial Narrow" w:hAnsi="Arial Narrow"/>
        </w:rPr>
      </w:pPr>
      <w:r w:rsidRPr="006071AE">
        <w:rPr>
          <w:rFonts w:ascii="Arial Narrow" w:hAnsi="Arial Narrow"/>
        </w:rPr>
        <w:tab/>
        <w:t xml:space="preserve">Ovom se Odlukom imenuje Povjerenstvo za elementarne nepogode u sastavu: </w:t>
      </w:r>
    </w:p>
    <w:p w14:paraId="2669E858" w14:textId="77777777" w:rsidR="006071AE" w:rsidRPr="006071AE" w:rsidRDefault="006071AE" w:rsidP="006071AE">
      <w:pPr>
        <w:rPr>
          <w:rFonts w:ascii="Arial Narrow" w:hAnsi="Arial Narrow"/>
        </w:rPr>
      </w:pPr>
      <w:r w:rsidRPr="006071AE">
        <w:rPr>
          <w:rFonts w:ascii="Arial Narrow" w:hAnsi="Arial Narrow"/>
        </w:rPr>
        <w:t xml:space="preserve">               </w:t>
      </w:r>
    </w:p>
    <w:p w14:paraId="48034645" w14:textId="77777777" w:rsidR="006071AE" w:rsidRPr="006071AE" w:rsidRDefault="006071AE" w:rsidP="006071AE">
      <w:pPr>
        <w:rPr>
          <w:rFonts w:ascii="Arial Narrow" w:hAnsi="Arial Narrow"/>
        </w:rPr>
      </w:pPr>
      <w:r w:rsidRPr="006071AE">
        <w:rPr>
          <w:rFonts w:ascii="Arial Narrow" w:hAnsi="Arial Narrow"/>
        </w:rPr>
        <w:t xml:space="preserve">                1. Josip Biff – predsjednik  </w:t>
      </w:r>
    </w:p>
    <w:p w14:paraId="40AB97CA" w14:textId="77777777" w:rsidR="006071AE" w:rsidRPr="006071AE" w:rsidRDefault="006071AE" w:rsidP="006071AE">
      <w:pPr>
        <w:rPr>
          <w:rFonts w:ascii="Arial Narrow" w:hAnsi="Arial Narrow"/>
        </w:rPr>
      </w:pPr>
      <w:r w:rsidRPr="006071AE">
        <w:rPr>
          <w:rFonts w:ascii="Arial Narrow" w:hAnsi="Arial Narrow"/>
        </w:rPr>
        <w:t xml:space="preserve">                2. Mario Čuk – član </w:t>
      </w:r>
    </w:p>
    <w:p w14:paraId="11EAE83E" w14:textId="77777777" w:rsidR="006071AE" w:rsidRPr="006071AE" w:rsidRDefault="006071AE" w:rsidP="006071AE">
      <w:pPr>
        <w:rPr>
          <w:rFonts w:ascii="Arial Narrow" w:hAnsi="Arial Narrow"/>
        </w:rPr>
      </w:pPr>
      <w:r w:rsidRPr="006071AE">
        <w:rPr>
          <w:rFonts w:ascii="Arial Narrow" w:hAnsi="Arial Narrow"/>
        </w:rPr>
        <w:t xml:space="preserve">                3. Drago Horvat – član </w:t>
      </w:r>
    </w:p>
    <w:p w14:paraId="7BDC4D6A" w14:textId="77777777" w:rsidR="006071AE" w:rsidRPr="006071AE" w:rsidRDefault="006071AE" w:rsidP="006071AE">
      <w:pPr>
        <w:jc w:val="center"/>
        <w:rPr>
          <w:rFonts w:ascii="Arial Narrow" w:hAnsi="Arial Narrow"/>
          <w:b/>
        </w:rPr>
      </w:pPr>
    </w:p>
    <w:p w14:paraId="4D92D2DE" w14:textId="77777777" w:rsidR="006071AE" w:rsidRPr="006071AE" w:rsidRDefault="006071AE" w:rsidP="006071AE">
      <w:pPr>
        <w:rPr>
          <w:rFonts w:ascii="Arial Narrow" w:hAnsi="Arial Narrow"/>
        </w:rPr>
      </w:pPr>
    </w:p>
    <w:p w14:paraId="14B07621" w14:textId="77777777" w:rsidR="006071AE" w:rsidRPr="006071AE" w:rsidRDefault="006071AE" w:rsidP="006071AE">
      <w:pPr>
        <w:jc w:val="center"/>
        <w:rPr>
          <w:rFonts w:ascii="Arial Narrow" w:hAnsi="Arial Narrow"/>
          <w:b/>
        </w:rPr>
      </w:pPr>
      <w:r w:rsidRPr="006071AE">
        <w:rPr>
          <w:rFonts w:ascii="Arial Narrow" w:hAnsi="Arial Narrow"/>
          <w:b/>
        </w:rPr>
        <w:t>Članak 2.</w:t>
      </w:r>
    </w:p>
    <w:p w14:paraId="50B07D8B" w14:textId="77777777" w:rsidR="006071AE" w:rsidRPr="006071AE" w:rsidRDefault="006071AE" w:rsidP="006071AE">
      <w:pPr>
        <w:rPr>
          <w:rFonts w:ascii="Arial Narrow" w:hAnsi="Arial Narrow"/>
          <w:b/>
        </w:rPr>
      </w:pPr>
    </w:p>
    <w:p w14:paraId="1DCD281F" w14:textId="77777777" w:rsidR="006071AE" w:rsidRPr="006071AE" w:rsidRDefault="006071AE" w:rsidP="006071AE">
      <w:pPr>
        <w:rPr>
          <w:rFonts w:ascii="Arial Narrow" w:hAnsi="Arial Narrow"/>
        </w:rPr>
      </w:pPr>
      <w:r w:rsidRPr="006071AE">
        <w:rPr>
          <w:rFonts w:ascii="Arial Narrow" w:hAnsi="Arial Narrow"/>
        </w:rPr>
        <w:tab/>
        <w:t xml:space="preserve">Ova Odluka stupa na snagu osmog dana od dana objave u „Službenom glasniku Općine Dubravica“. </w:t>
      </w:r>
    </w:p>
    <w:p w14:paraId="6288F2F1" w14:textId="77777777" w:rsidR="006071AE" w:rsidRPr="006071AE" w:rsidRDefault="006071AE" w:rsidP="006071AE">
      <w:pPr>
        <w:rPr>
          <w:rFonts w:ascii="Arial Narrow" w:hAnsi="Arial Narrow"/>
        </w:rPr>
      </w:pPr>
    </w:p>
    <w:p w14:paraId="3ADD04E8" w14:textId="77777777" w:rsidR="006071AE" w:rsidRPr="006071AE" w:rsidRDefault="006071AE" w:rsidP="006071AE">
      <w:pPr>
        <w:jc w:val="center"/>
        <w:rPr>
          <w:rFonts w:ascii="Arial Narrow" w:hAnsi="Arial Narrow"/>
        </w:rPr>
      </w:pPr>
      <w:r w:rsidRPr="006071AE">
        <w:rPr>
          <w:rFonts w:ascii="Arial Narrow" w:hAnsi="Arial Narrow"/>
        </w:rPr>
        <w:t>OPĆINSKO VIJEĆE OPĆINE DUBRAVICA</w:t>
      </w:r>
    </w:p>
    <w:p w14:paraId="4C120DB3" w14:textId="77777777" w:rsidR="006071AE" w:rsidRPr="006071AE" w:rsidRDefault="006071AE" w:rsidP="006071AE">
      <w:pPr>
        <w:spacing w:before="10"/>
        <w:jc w:val="center"/>
        <w:rPr>
          <w:rFonts w:ascii="Arial Narrow" w:eastAsia="Calibri" w:hAnsi="Arial Narrow"/>
          <w:szCs w:val="24"/>
          <w:lang w:eastAsia="hr-HR"/>
        </w:rPr>
      </w:pPr>
      <w:r w:rsidRPr="006071AE">
        <w:rPr>
          <w:rFonts w:ascii="Arial Narrow" w:eastAsia="Calibri" w:hAnsi="Arial Narrow"/>
          <w:szCs w:val="24"/>
          <w:lang w:eastAsia="hr-HR"/>
        </w:rPr>
        <w:t>KLASA: 024-02/25-01/7</w:t>
      </w:r>
    </w:p>
    <w:p w14:paraId="6BA46890" w14:textId="4C0FAF8B" w:rsidR="006071AE" w:rsidRPr="006071AE" w:rsidRDefault="006071AE" w:rsidP="006071AE">
      <w:pPr>
        <w:jc w:val="center"/>
        <w:rPr>
          <w:rFonts w:ascii="Arial Narrow" w:eastAsia="Calibri" w:hAnsi="Arial Narrow"/>
          <w:szCs w:val="24"/>
          <w:lang w:eastAsia="hr-HR"/>
        </w:rPr>
      </w:pPr>
      <w:r w:rsidRPr="006071AE">
        <w:rPr>
          <w:rFonts w:ascii="Arial Narrow" w:eastAsia="Calibri" w:hAnsi="Arial Narrow"/>
          <w:szCs w:val="24"/>
          <w:lang w:eastAsia="hr-HR"/>
        </w:rPr>
        <w:t>URBROJ: 238-40-02-25-1</w:t>
      </w:r>
      <w:r w:rsidR="00017172">
        <w:rPr>
          <w:rFonts w:ascii="Arial Narrow" w:eastAsia="Calibri" w:hAnsi="Arial Narrow"/>
          <w:szCs w:val="24"/>
          <w:lang w:eastAsia="hr-HR"/>
        </w:rPr>
        <w:t>2</w:t>
      </w:r>
    </w:p>
    <w:p w14:paraId="11A65265" w14:textId="01BC9E2E" w:rsidR="006071AE" w:rsidRPr="006071AE" w:rsidRDefault="006071AE" w:rsidP="006071AE">
      <w:pPr>
        <w:jc w:val="center"/>
        <w:rPr>
          <w:rFonts w:ascii="Arial Narrow" w:hAnsi="Arial Narrow"/>
        </w:rPr>
      </w:pPr>
      <w:r w:rsidRPr="006071AE">
        <w:rPr>
          <w:rFonts w:ascii="Arial Narrow" w:eastAsia="Calibri" w:hAnsi="Arial Narrow"/>
          <w:szCs w:val="24"/>
        </w:rPr>
        <w:t>Dubravica, 08. srpnja 2025.</w:t>
      </w:r>
    </w:p>
    <w:p w14:paraId="34B3AFFA" w14:textId="77777777" w:rsidR="006071AE" w:rsidRPr="006071AE" w:rsidRDefault="006071AE" w:rsidP="006071AE">
      <w:pPr>
        <w:rPr>
          <w:rFonts w:ascii="Arial Narrow" w:hAnsi="Arial Narrow"/>
          <w:b/>
          <w:sz w:val="24"/>
          <w:u w:val="single"/>
        </w:rPr>
      </w:pPr>
    </w:p>
    <w:p w14:paraId="6C72E801" w14:textId="77777777" w:rsidR="006071AE" w:rsidRPr="006071AE" w:rsidRDefault="006071AE" w:rsidP="006071AE">
      <w:pPr>
        <w:jc w:val="right"/>
        <w:rPr>
          <w:rFonts w:ascii="Arial Narrow" w:hAnsi="Arial Narrow"/>
          <w:bCs/>
        </w:rPr>
      </w:pPr>
      <w:r w:rsidRPr="006071AE">
        <w:rPr>
          <w:rFonts w:ascii="Arial Narrow" w:hAnsi="Arial Narrow"/>
          <w:b/>
        </w:rPr>
        <w:tab/>
      </w:r>
      <w:r w:rsidRPr="006071AE">
        <w:rPr>
          <w:rFonts w:ascii="Arial Narrow" w:hAnsi="Arial Narrow"/>
          <w:b/>
        </w:rPr>
        <w:tab/>
      </w:r>
      <w:r w:rsidRPr="006071AE">
        <w:rPr>
          <w:rFonts w:ascii="Arial Narrow" w:hAnsi="Arial Narrow"/>
          <w:b/>
        </w:rPr>
        <w:tab/>
      </w:r>
      <w:r w:rsidRPr="006071AE">
        <w:rPr>
          <w:rFonts w:ascii="Arial Narrow" w:hAnsi="Arial Narrow"/>
          <w:b/>
        </w:rPr>
        <w:tab/>
      </w:r>
      <w:r w:rsidRPr="006071AE">
        <w:rPr>
          <w:rFonts w:ascii="Arial Narrow" w:hAnsi="Arial Narrow"/>
          <w:b/>
        </w:rPr>
        <w:tab/>
      </w:r>
      <w:r w:rsidRPr="006071AE">
        <w:rPr>
          <w:rFonts w:ascii="Arial Narrow" w:hAnsi="Arial Narrow"/>
          <w:b/>
        </w:rPr>
        <w:tab/>
      </w:r>
      <w:r w:rsidRPr="006071AE">
        <w:rPr>
          <w:rFonts w:ascii="Arial Narrow" w:hAnsi="Arial Narrow"/>
          <w:bCs/>
        </w:rPr>
        <w:t>Predsjednik</w:t>
      </w:r>
    </w:p>
    <w:p w14:paraId="0F3B5492" w14:textId="77777777" w:rsidR="006071AE" w:rsidRPr="00501794" w:rsidRDefault="006071AE" w:rsidP="006071AE">
      <w:pPr>
        <w:jc w:val="right"/>
        <w:rPr>
          <w:rFonts w:ascii="Times New Roman" w:hAnsi="Times New Roman"/>
          <w:bCs/>
        </w:rPr>
      </w:pPr>
      <w:r w:rsidRPr="006071AE">
        <w:rPr>
          <w:rFonts w:ascii="Arial Narrow" w:hAnsi="Arial Narrow"/>
          <w:bCs/>
        </w:rPr>
        <w:tab/>
      </w:r>
      <w:r w:rsidRPr="006071AE">
        <w:rPr>
          <w:rFonts w:ascii="Arial Narrow" w:hAnsi="Arial Narrow"/>
          <w:bCs/>
        </w:rPr>
        <w:tab/>
      </w:r>
      <w:r w:rsidRPr="006071AE">
        <w:rPr>
          <w:rFonts w:ascii="Arial Narrow" w:hAnsi="Arial Narrow"/>
          <w:bCs/>
        </w:rPr>
        <w:tab/>
      </w:r>
      <w:r w:rsidRPr="006071AE">
        <w:rPr>
          <w:rFonts w:ascii="Arial Narrow" w:hAnsi="Arial Narrow"/>
          <w:bCs/>
        </w:rPr>
        <w:tab/>
      </w:r>
      <w:r w:rsidRPr="006071AE">
        <w:rPr>
          <w:rFonts w:ascii="Arial Narrow" w:hAnsi="Arial Narrow"/>
          <w:bCs/>
        </w:rPr>
        <w:tab/>
      </w:r>
      <w:r w:rsidRPr="006071AE">
        <w:rPr>
          <w:rFonts w:ascii="Arial Narrow" w:hAnsi="Arial Narrow"/>
          <w:bCs/>
        </w:rPr>
        <w:tab/>
        <w:t>Ivica Stiperski</w:t>
      </w:r>
    </w:p>
    <w:p w14:paraId="72280F39" w14:textId="77777777" w:rsidR="006071AE" w:rsidRPr="00857FD5" w:rsidRDefault="006071AE" w:rsidP="006071AE">
      <w:pPr>
        <w:rPr>
          <w:rFonts w:ascii="Times New Roman" w:hAnsi="Times New Roman"/>
        </w:rPr>
      </w:pPr>
    </w:p>
    <w:p w14:paraId="302A62BC" w14:textId="77777777" w:rsidR="00B768FC" w:rsidRDefault="00B768FC" w:rsidP="0083650D">
      <w:pPr>
        <w:jc w:val="right"/>
        <w:rPr>
          <w:rFonts w:ascii="Arial Narrow" w:hAnsi="Arial Narrow"/>
          <w:bCs/>
        </w:rPr>
      </w:pPr>
    </w:p>
    <w:p w14:paraId="45DDBA29" w14:textId="77777777" w:rsidR="00B768FC" w:rsidRDefault="00B768FC" w:rsidP="0083650D">
      <w:pPr>
        <w:jc w:val="right"/>
        <w:rPr>
          <w:rFonts w:ascii="Arial Narrow" w:hAnsi="Arial Narrow"/>
          <w:bCs/>
        </w:rPr>
      </w:pPr>
    </w:p>
    <w:p w14:paraId="145D82CB" w14:textId="6414D800" w:rsidR="00B768FC" w:rsidRDefault="00B768FC" w:rsidP="0083650D">
      <w:pPr>
        <w:jc w:val="right"/>
        <w:rPr>
          <w:rFonts w:ascii="Arial Narrow" w:hAnsi="Arial Narrow"/>
          <w:bCs/>
        </w:rPr>
      </w:pPr>
      <w:r w:rsidRPr="006329A4">
        <w:rPr>
          <w:rFonts w:ascii="Arial Narrow" w:hAnsi="Arial Narrow"/>
          <w:b/>
          <w:noProof/>
          <w:lang w:val="sl-SI" w:eastAsia="sl-SI"/>
        </w:rPr>
        <mc:AlternateContent>
          <mc:Choice Requires="wps">
            <w:drawing>
              <wp:anchor distT="0" distB="0" distL="114300" distR="114300" simplePos="0" relativeHeight="251947008" behindDoc="0" locked="0" layoutInCell="1" allowOverlap="1" wp14:anchorId="0EAF5836" wp14:editId="1098B746">
                <wp:simplePos x="0" y="0"/>
                <wp:positionH relativeFrom="margin">
                  <wp:posOffset>192</wp:posOffset>
                </wp:positionH>
                <wp:positionV relativeFrom="paragraph">
                  <wp:posOffset>112423</wp:posOffset>
                </wp:positionV>
                <wp:extent cx="427355" cy="362197"/>
                <wp:effectExtent l="57150" t="114300" r="125095" b="76200"/>
                <wp:wrapNone/>
                <wp:docPr id="1107261014"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F0D671E" w14:textId="210CA2CD" w:rsidR="00B768FC" w:rsidRPr="00104EAC" w:rsidRDefault="00B768FC" w:rsidP="00B768FC">
                            <w:pPr>
                              <w:jc w:val="center"/>
                              <w:rPr>
                                <w:rFonts w:ascii="Arial Narrow" w:hAnsi="Arial Narrow"/>
                                <w:sz w:val="24"/>
                                <w:szCs w:val="24"/>
                              </w:rPr>
                            </w:pPr>
                            <w:r>
                              <w:rPr>
                                <w:rFonts w:ascii="Arial Narrow" w:hAnsi="Arial Narrow"/>
                                <w:sz w:val="24"/>
                                <w:szCs w:val="24"/>
                              </w:rPr>
                              <w:t>11</w:t>
                            </w:r>
                          </w:p>
                          <w:p w14:paraId="6039A0F8" w14:textId="77777777" w:rsidR="00B768FC" w:rsidRDefault="00B768FC" w:rsidP="00B768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AF5836" id="_x0000_s1036" style="position:absolute;left:0;text-align:left;margin-left:0;margin-top:8.85pt;width:33.65pt;height:28.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Y0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4G00m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" fillcolor="#afabab" strokecolor="#8e8e8e" strokeweight="1.52778mm">
                <v:stroke linestyle="thickThin"/>
                <v:shadow on="t" color="black" opacity="26214f" origin="-.5,.5" offset=".74836mm,-.74836mm"/>
                <v:textbox>
                  <w:txbxContent>
                    <w:p w14:paraId="1F0D671E" w14:textId="210CA2CD" w:rsidR="00B768FC" w:rsidRPr="00104EAC" w:rsidRDefault="00B768FC" w:rsidP="00B768FC">
                      <w:pPr>
                        <w:jc w:val="center"/>
                        <w:rPr>
                          <w:rFonts w:ascii="Arial Narrow" w:hAnsi="Arial Narrow"/>
                          <w:sz w:val="24"/>
                          <w:szCs w:val="24"/>
                        </w:rPr>
                      </w:pPr>
                      <w:r>
                        <w:rPr>
                          <w:rFonts w:ascii="Arial Narrow" w:hAnsi="Arial Narrow"/>
                          <w:sz w:val="24"/>
                          <w:szCs w:val="24"/>
                        </w:rPr>
                        <w:t>11</w:t>
                      </w:r>
                    </w:p>
                    <w:p w14:paraId="6039A0F8" w14:textId="77777777" w:rsidR="00B768FC" w:rsidRDefault="00B768FC" w:rsidP="00B768FC">
                      <w:pPr>
                        <w:jc w:val="center"/>
                      </w:pPr>
                    </w:p>
                  </w:txbxContent>
                </v:textbox>
                <w10:wrap anchorx="margin"/>
              </v:roundrect>
            </w:pict>
          </mc:Fallback>
        </mc:AlternateContent>
      </w:r>
    </w:p>
    <w:p w14:paraId="46F66D03" w14:textId="3B5B52A0" w:rsidR="00534CB6" w:rsidRPr="00F57FEB" w:rsidRDefault="00534CB6" w:rsidP="00534CB6">
      <w:pPr>
        <w:pStyle w:val="Naslov1"/>
        <w:spacing w:after="14" w:line="249" w:lineRule="auto"/>
        <w:jc w:val="left"/>
        <w:rPr>
          <w:sz w:val="24"/>
        </w:rPr>
      </w:pPr>
      <w:r>
        <w:rPr>
          <w:sz w:val="24"/>
        </w:rPr>
        <w:tab/>
        <w:t xml:space="preserve">          </w:t>
      </w:r>
    </w:p>
    <w:p w14:paraId="76C0E8FF" w14:textId="7192752A" w:rsidR="00534CB6" w:rsidRPr="00534CB6" w:rsidRDefault="00534CB6" w:rsidP="00534CB6">
      <w:pPr>
        <w:spacing w:after="175"/>
        <w:ind w:left="709" w:right="6" w:firstLine="695"/>
        <w:rPr>
          <w:rFonts w:ascii="Arial Narrow" w:hAnsi="Arial Narrow"/>
        </w:rPr>
      </w:pPr>
      <w:r w:rsidRPr="00534CB6">
        <w:rPr>
          <w:rFonts w:ascii="Arial Narrow" w:hAnsi="Arial Narrow"/>
        </w:rPr>
        <w:t xml:space="preserve">Na temelju odredbi članka 35. Zakona o lokalnoj i područnoj (regionalnoj) samoupravi („Narodne novine“ br. 33/01, 60/01, 129/05, 109/07, 125/08, 36/09, 150/11, 144/12, 19/13, 137/15, 123/17, 98/19, 144/20, dalje u tekstu: Zakon), a u vezi sa člankom 43. Zakona o izmjenama i dopunama Zakona o službenicima i </w:t>
      </w:r>
      <w:r w:rsidRPr="00534CB6">
        <w:rPr>
          <w:rFonts w:ascii="Arial Narrow" w:hAnsi="Arial Narrow"/>
        </w:rPr>
        <w:lastRenderedPageBreak/>
        <w:t xml:space="preserve">namještenicima u lokalnoj i područnoj (regionalnoj) samoupravi („Narodne novine“ br. 17/2025), članka 21. Statuta Općine Dubravica („Službeni glasnik Općine Dubravica“ br. 01/2021, 03/2024), a u vezi sa člankom 100. Statuta Općine Dubravica („Službeni glasnik Općine Dubravica“ br. 01/2021, 03/2024) na prijedlog Komisije za Statut, Poslovnik i normativnu djelatnost i općinskog načelnika Općine Dubravica, Općinsko vijeće Općine Dubravica na svojoj 02. sjednici održanoj dana </w:t>
      </w:r>
      <w:r w:rsidR="00E16698">
        <w:rPr>
          <w:rFonts w:ascii="Arial Narrow" w:hAnsi="Arial Narrow"/>
        </w:rPr>
        <w:t>08.</w:t>
      </w:r>
      <w:r w:rsidRPr="00534CB6">
        <w:rPr>
          <w:rFonts w:ascii="Arial Narrow" w:hAnsi="Arial Narrow"/>
        </w:rPr>
        <w:t xml:space="preserve"> srpnja 2025. godine donosi </w:t>
      </w:r>
    </w:p>
    <w:p w14:paraId="61B787D4" w14:textId="09E9D5C9" w:rsidR="00534CB6" w:rsidRPr="00534CB6" w:rsidRDefault="00534CB6" w:rsidP="00534CB6">
      <w:pPr>
        <w:pStyle w:val="Naslov1"/>
        <w:jc w:val="center"/>
        <w:rPr>
          <w:rFonts w:ascii="Arial Narrow" w:hAnsi="Arial Narrow"/>
          <w:sz w:val="22"/>
          <w:szCs w:val="22"/>
        </w:rPr>
      </w:pPr>
      <w:r w:rsidRPr="00534CB6">
        <w:rPr>
          <w:rFonts w:ascii="Arial Narrow" w:hAnsi="Arial Narrow"/>
          <w:sz w:val="22"/>
          <w:szCs w:val="22"/>
        </w:rPr>
        <w:t>STATUTARNU ODLUKU</w:t>
      </w:r>
    </w:p>
    <w:p w14:paraId="58E2C055" w14:textId="6ABB2D80" w:rsidR="00534CB6" w:rsidRPr="00534CB6" w:rsidRDefault="00534CB6" w:rsidP="00534CB6">
      <w:pPr>
        <w:pStyle w:val="Naslov1"/>
        <w:jc w:val="center"/>
        <w:rPr>
          <w:rFonts w:ascii="Arial Narrow" w:hAnsi="Arial Narrow"/>
          <w:sz w:val="22"/>
          <w:szCs w:val="22"/>
        </w:rPr>
      </w:pPr>
      <w:r w:rsidRPr="00534CB6">
        <w:rPr>
          <w:rFonts w:ascii="Arial Narrow" w:hAnsi="Arial Narrow"/>
          <w:sz w:val="22"/>
          <w:szCs w:val="22"/>
        </w:rPr>
        <w:t>O II. IZMJENI I DOPUNI STATUTA OPĆINE DUBRAVICA</w:t>
      </w:r>
    </w:p>
    <w:p w14:paraId="0DF96170" w14:textId="77777777" w:rsidR="00534CB6" w:rsidRPr="00534CB6" w:rsidRDefault="00534CB6" w:rsidP="00534CB6">
      <w:pPr>
        <w:spacing w:after="24" w:line="259" w:lineRule="auto"/>
        <w:jc w:val="left"/>
        <w:rPr>
          <w:rFonts w:ascii="Arial Narrow" w:hAnsi="Arial Narrow"/>
        </w:rPr>
      </w:pPr>
    </w:p>
    <w:p w14:paraId="331BB006" w14:textId="77777777" w:rsidR="00534CB6" w:rsidRPr="00534CB6" w:rsidRDefault="00534CB6" w:rsidP="00534CB6">
      <w:pPr>
        <w:spacing w:after="5" w:line="271" w:lineRule="auto"/>
        <w:ind w:left="46" w:right="44"/>
        <w:jc w:val="center"/>
        <w:rPr>
          <w:rFonts w:ascii="Arial Narrow" w:hAnsi="Arial Narrow"/>
        </w:rPr>
      </w:pPr>
      <w:r w:rsidRPr="00534CB6">
        <w:rPr>
          <w:rFonts w:ascii="Arial Narrow" w:hAnsi="Arial Narrow"/>
          <w:b/>
        </w:rPr>
        <w:t xml:space="preserve">Članak 1.  </w:t>
      </w:r>
    </w:p>
    <w:p w14:paraId="483CA1B5" w14:textId="77777777" w:rsidR="00534CB6" w:rsidRPr="00534CB6" w:rsidRDefault="00534CB6" w:rsidP="00534CB6">
      <w:pPr>
        <w:ind w:left="14" w:right="6"/>
        <w:rPr>
          <w:rFonts w:ascii="Arial Narrow" w:hAnsi="Arial Narrow"/>
        </w:rPr>
      </w:pPr>
      <w:r w:rsidRPr="00534CB6">
        <w:rPr>
          <w:rFonts w:ascii="Arial Narrow" w:hAnsi="Arial Narrow"/>
          <w:i/>
        </w:rPr>
        <w:t xml:space="preserve">           </w:t>
      </w:r>
      <w:r w:rsidRPr="00534CB6">
        <w:rPr>
          <w:rFonts w:ascii="Arial Narrow" w:hAnsi="Arial Narrow"/>
        </w:rPr>
        <w:t xml:space="preserve">  U Statutu Općine Dubravica (“Službeni glasnik Općine Dubravica” broj 01/2021, 03/2024) u članku 21. stavku 1. podstavak 9. briše se.</w:t>
      </w:r>
    </w:p>
    <w:p w14:paraId="59147A30" w14:textId="77777777" w:rsidR="00534CB6" w:rsidRPr="00534CB6" w:rsidRDefault="00534CB6" w:rsidP="00534CB6">
      <w:pPr>
        <w:spacing w:after="24" w:line="259" w:lineRule="auto"/>
        <w:rPr>
          <w:rFonts w:ascii="Arial Narrow" w:hAnsi="Arial Narrow"/>
        </w:rPr>
      </w:pPr>
    </w:p>
    <w:p w14:paraId="01A070B0" w14:textId="77777777" w:rsidR="00534CB6" w:rsidRPr="00534CB6" w:rsidRDefault="00534CB6" w:rsidP="00534CB6">
      <w:pPr>
        <w:spacing w:after="5" w:line="271" w:lineRule="auto"/>
        <w:ind w:left="46" w:right="44"/>
        <w:jc w:val="center"/>
        <w:rPr>
          <w:rFonts w:ascii="Arial Narrow" w:hAnsi="Arial Narrow"/>
        </w:rPr>
      </w:pPr>
      <w:r w:rsidRPr="00534CB6">
        <w:rPr>
          <w:rFonts w:ascii="Arial Narrow" w:hAnsi="Arial Narrow"/>
          <w:b/>
        </w:rPr>
        <w:t xml:space="preserve">Članak 2. </w:t>
      </w:r>
    </w:p>
    <w:p w14:paraId="030FBCF9" w14:textId="77777777" w:rsidR="00534CB6" w:rsidRPr="00534CB6" w:rsidRDefault="00534CB6" w:rsidP="00534CB6">
      <w:pPr>
        <w:ind w:left="718" w:right="6"/>
        <w:rPr>
          <w:rFonts w:ascii="Arial Narrow" w:hAnsi="Arial Narrow"/>
        </w:rPr>
      </w:pPr>
      <w:r w:rsidRPr="00534CB6">
        <w:rPr>
          <w:rFonts w:ascii="Arial Narrow" w:hAnsi="Arial Narrow"/>
        </w:rPr>
        <w:t>U članak 38. stavku 4. dodaje se novi podstavak i glasi:</w:t>
      </w:r>
    </w:p>
    <w:p w14:paraId="0DD1564E" w14:textId="77777777" w:rsidR="00534CB6" w:rsidRPr="00534CB6" w:rsidRDefault="00534CB6" w:rsidP="00534CB6">
      <w:pPr>
        <w:ind w:left="113" w:right="6" w:firstLine="595"/>
        <w:rPr>
          <w:rFonts w:ascii="Arial Narrow" w:hAnsi="Arial Narrow"/>
          <w:i/>
        </w:rPr>
      </w:pPr>
      <w:r w:rsidRPr="00534CB6">
        <w:rPr>
          <w:rFonts w:ascii="Arial Narrow" w:hAnsi="Arial Narrow"/>
          <w:i/>
        </w:rPr>
        <w:t>“ – donosi odluku o kriterijima za ocjenjivanje službenika i načinu provođenja ocjenjivanja.”</w:t>
      </w:r>
    </w:p>
    <w:p w14:paraId="32E8B601" w14:textId="77777777" w:rsidR="00534CB6" w:rsidRPr="00534CB6" w:rsidRDefault="00534CB6" w:rsidP="00534CB6">
      <w:pPr>
        <w:ind w:right="6"/>
        <w:rPr>
          <w:rFonts w:ascii="Arial Narrow" w:hAnsi="Arial Narrow"/>
        </w:rPr>
      </w:pPr>
    </w:p>
    <w:p w14:paraId="249B1061" w14:textId="77777777" w:rsidR="00534CB6" w:rsidRPr="00534CB6" w:rsidRDefault="00534CB6" w:rsidP="00534CB6">
      <w:pPr>
        <w:spacing w:after="5" w:line="271" w:lineRule="auto"/>
        <w:ind w:left="46" w:right="44"/>
        <w:jc w:val="center"/>
        <w:rPr>
          <w:rFonts w:ascii="Arial Narrow" w:hAnsi="Arial Narrow"/>
        </w:rPr>
      </w:pPr>
      <w:r w:rsidRPr="00534CB6">
        <w:rPr>
          <w:rFonts w:ascii="Arial Narrow" w:hAnsi="Arial Narrow"/>
          <w:b/>
        </w:rPr>
        <w:t xml:space="preserve">Članak 3. </w:t>
      </w:r>
    </w:p>
    <w:p w14:paraId="6BD02A6C" w14:textId="651A829E" w:rsidR="00534CB6" w:rsidRPr="00534CB6" w:rsidRDefault="00534CB6" w:rsidP="00534CB6">
      <w:pPr>
        <w:ind w:right="6"/>
        <w:rPr>
          <w:rFonts w:ascii="Arial Narrow" w:hAnsi="Arial Narrow"/>
        </w:rPr>
      </w:pPr>
      <w:r w:rsidRPr="00534CB6">
        <w:rPr>
          <w:rFonts w:ascii="Arial Narrow" w:hAnsi="Arial Narrow"/>
        </w:rPr>
        <w:t xml:space="preserve">            </w:t>
      </w:r>
      <w:r w:rsidR="00E16698">
        <w:rPr>
          <w:rFonts w:ascii="Arial Narrow" w:hAnsi="Arial Narrow"/>
        </w:rPr>
        <w:t xml:space="preserve">  </w:t>
      </w:r>
      <w:r w:rsidRPr="00534CB6">
        <w:rPr>
          <w:rFonts w:ascii="Arial Narrow" w:hAnsi="Arial Narrow"/>
        </w:rPr>
        <w:t>Ostale odredbe Statuta Općine Dubravica ostaju neizmijenjene.</w:t>
      </w:r>
    </w:p>
    <w:p w14:paraId="2BF856E0" w14:textId="77777777" w:rsidR="00534CB6" w:rsidRPr="00534CB6" w:rsidRDefault="00534CB6" w:rsidP="00534CB6">
      <w:pPr>
        <w:spacing w:line="259" w:lineRule="auto"/>
        <w:jc w:val="left"/>
        <w:rPr>
          <w:rFonts w:ascii="Arial Narrow" w:hAnsi="Arial Narrow"/>
        </w:rPr>
      </w:pPr>
      <w:r w:rsidRPr="00534CB6">
        <w:rPr>
          <w:rFonts w:ascii="Arial Narrow" w:hAnsi="Arial Narrow"/>
        </w:rPr>
        <w:t xml:space="preserve"> </w:t>
      </w:r>
    </w:p>
    <w:p w14:paraId="7129A551" w14:textId="77777777" w:rsidR="00534CB6" w:rsidRPr="00534CB6" w:rsidRDefault="00534CB6" w:rsidP="00534CB6">
      <w:pPr>
        <w:spacing w:after="5" w:line="271" w:lineRule="auto"/>
        <w:ind w:left="2843" w:right="2781"/>
        <w:jc w:val="center"/>
        <w:rPr>
          <w:rFonts w:ascii="Arial Narrow" w:hAnsi="Arial Narrow"/>
        </w:rPr>
      </w:pPr>
      <w:r w:rsidRPr="00534CB6">
        <w:rPr>
          <w:rFonts w:ascii="Arial Narrow" w:hAnsi="Arial Narrow"/>
          <w:b/>
        </w:rPr>
        <w:t xml:space="preserve">Članak 4. </w:t>
      </w:r>
    </w:p>
    <w:p w14:paraId="65B7FB60" w14:textId="77777777" w:rsidR="00534CB6" w:rsidRPr="00534CB6" w:rsidRDefault="00534CB6" w:rsidP="00534CB6">
      <w:pPr>
        <w:ind w:left="4" w:right="6" w:firstLine="716"/>
        <w:rPr>
          <w:rFonts w:ascii="Arial Narrow" w:hAnsi="Arial Narrow"/>
        </w:rPr>
      </w:pPr>
      <w:r w:rsidRPr="00534CB6">
        <w:rPr>
          <w:rFonts w:ascii="Arial Narrow" w:hAnsi="Arial Narrow"/>
        </w:rPr>
        <w:t>Ova Statutarna Odluka o II. Izmjeni i dopuni Statuta Općine Dubravica stupa na snagu prvog dana od dana objave u Službenom glasniku Općine Dubravica.</w:t>
      </w:r>
    </w:p>
    <w:p w14:paraId="5E3381E4" w14:textId="77777777" w:rsidR="00534CB6" w:rsidRPr="00534CB6" w:rsidRDefault="00534CB6" w:rsidP="00534CB6">
      <w:pPr>
        <w:ind w:left="4" w:right="6" w:firstLine="716"/>
        <w:rPr>
          <w:rFonts w:ascii="Arial Narrow" w:hAnsi="Arial Narrow"/>
        </w:rPr>
      </w:pPr>
    </w:p>
    <w:p w14:paraId="790AF6DE" w14:textId="77777777" w:rsidR="00534CB6" w:rsidRPr="00534CB6" w:rsidRDefault="00534CB6" w:rsidP="00534CB6">
      <w:pPr>
        <w:pStyle w:val="Odlomakpopisa"/>
        <w:jc w:val="center"/>
        <w:rPr>
          <w:rFonts w:ascii="Arial Narrow" w:hAnsi="Arial Narrow"/>
        </w:rPr>
      </w:pPr>
      <w:r w:rsidRPr="00534CB6">
        <w:rPr>
          <w:rFonts w:ascii="Arial Narrow" w:hAnsi="Arial Narrow"/>
        </w:rPr>
        <w:t>OPĆINSKO VIJEĆE OPĆINE DUBRAVICA</w:t>
      </w:r>
    </w:p>
    <w:p w14:paraId="34ADAA32" w14:textId="77777777" w:rsidR="00534CB6" w:rsidRPr="00534CB6" w:rsidRDefault="00534CB6" w:rsidP="00534CB6">
      <w:pPr>
        <w:pStyle w:val="Odlomakpopisa"/>
        <w:tabs>
          <w:tab w:val="left" w:pos="390"/>
          <w:tab w:val="num" w:pos="1080"/>
          <w:tab w:val="left" w:pos="3105"/>
        </w:tabs>
        <w:jc w:val="center"/>
        <w:rPr>
          <w:rFonts w:ascii="Arial Narrow" w:hAnsi="Arial Narrow"/>
          <w:lang w:val="pl-PL"/>
        </w:rPr>
      </w:pPr>
      <w:r w:rsidRPr="00534CB6">
        <w:rPr>
          <w:rFonts w:ascii="Arial Narrow" w:hAnsi="Arial Narrow"/>
          <w:lang w:val="pl-PL"/>
        </w:rPr>
        <w:t>KLASA: 024-02/25-01/7</w:t>
      </w:r>
    </w:p>
    <w:p w14:paraId="05670A46" w14:textId="55CF7957" w:rsidR="00534CB6" w:rsidRPr="00534CB6" w:rsidRDefault="00534CB6" w:rsidP="00534CB6">
      <w:pPr>
        <w:pStyle w:val="Odlomakpopisa"/>
        <w:tabs>
          <w:tab w:val="left" w:pos="390"/>
          <w:tab w:val="num" w:pos="1080"/>
          <w:tab w:val="left" w:pos="3105"/>
        </w:tabs>
        <w:jc w:val="center"/>
        <w:rPr>
          <w:rFonts w:ascii="Arial Narrow" w:hAnsi="Arial Narrow"/>
          <w:lang w:val="pl-PL"/>
        </w:rPr>
      </w:pPr>
      <w:r w:rsidRPr="00534CB6">
        <w:rPr>
          <w:rFonts w:ascii="Arial Narrow" w:hAnsi="Arial Narrow"/>
          <w:lang w:val="pl-PL"/>
        </w:rPr>
        <w:t>URBROJ: 238-40-02-25-1</w:t>
      </w:r>
      <w:r w:rsidR="00017172">
        <w:rPr>
          <w:rFonts w:ascii="Arial Narrow" w:hAnsi="Arial Narrow"/>
          <w:lang w:val="pl-PL"/>
        </w:rPr>
        <w:t>3</w:t>
      </w:r>
    </w:p>
    <w:p w14:paraId="5D01C531" w14:textId="77777777" w:rsidR="00534CB6" w:rsidRPr="00534CB6" w:rsidRDefault="00534CB6" w:rsidP="00534CB6">
      <w:pPr>
        <w:pStyle w:val="Odlomakpopisa"/>
        <w:tabs>
          <w:tab w:val="left" w:pos="390"/>
          <w:tab w:val="num" w:pos="1080"/>
          <w:tab w:val="left" w:pos="3105"/>
        </w:tabs>
        <w:jc w:val="center"/>
        <w:rPr>
          <w:rFonts w:ascii="Arial Narrow" w:hAnsi="Arial Narrow"/>
          <w:lang w:val="pl-PL"/>
        </w:rPr>
      </w:pPr>
      <w:r w:rsidRPr="00534CB6">
        <w:rPr>
          <w:rFonts w:ascii="Arial Narrow" w:hAnsi="Arial Narrow"/>
          <w:lang w:val="pl-PL"/>
        </w:rPr>
        <w:t>Dubravica, 08. srpanj 2025.</w:t>
      </w:r>
    </w:p>
    <w:p w14:paraId="27F6D79F" w14:textId="77777777" w:rsidR="00534CB6" w:rsidRPr="00534CB6" w:rsidRDefault="00534CB6" w:rsidP="00534CB6">
      <w:pPr>
        <w:pStyle w:val="StandardWeb"/>
        <w:shd w:val="clear" w:color="auto" w:fill="FFFFFF"/>
        <w:spacing w:before="0" w:beforeAutospacing="0" w:after="0" w:afterAutospacing="0"/>
        <w:ind w:left="720"/>
        <w:rPr>
          <w:rFonts w:ascii="Arial Narrow" w:hAnsi="Arial Narrow"/>
          <w:b/>
          <w:color w:val="000000"/>
          <w:sz w:val="22"/>
          <w:szCs w:val="22"/>
        </w:rPr>
      </w:pPr>
      <w:r w:rsidRPr="00534CB6">
        <w:rPr>
          <w:rFonts w:ascii="Arial Narrow" w:hAnsi="Arial Narrow"/>
          <w:b/>
          <w:color w:val="000000"/>
          <w:sz w:val="22"/>
          <w:szCs w:val="22"/>
        </w:rPr>
        <w:tab/>
      </w:r>
      <w:r w:rsidRPr="00534CB6">
        <w:rPr>
          <w:rFonts w:ascii="Arial Narrow" w:hAnsi="Arial Narrow"/>
          <w:b/>
          <w:color w:val="000000"/>
          <w:sz w:val="22"/>
          <w:szCs w:val="22"/>
        </w:rPr>
        <w:tab/>
      </w:r>
      <w:r w:rsidRPr="00534CB6">
        <w:rPr>
          <w:rFonts w:ascii="Arial Narrow" w:hAnsi="Arial Narrow"/>
          <w:b/>
          <w:color w:val="000000"/>
          <w:sz w:val="22"/>
          <w:szCs w:val="22"/>
        </w:rPr>
        <w:tab/>
      </w:r>
      <w:r w:rsidRPr="00534CB6">
        <w:rPr>
          <w:rFonts w:ascii="Arial Narrow" w:hAnsi="Arial Narrow"/>
          <w:b/>
          <w:color w:val="000000"/>
          <w:sz w:val="22"/>
          <w:szCs w:val="22"/>
        </w:rPr>
        <w:tab/>
      </w:r>
      <w:r w:rsidRPr="00534CB6">
        <w:rPr>
          <w:rFonts w:ascii="Arial Narrow" w:hAnsi="Arial Narrow"/>
          <w:b/>
          <w:color w:val="000000"/>
          <w:sz w:val="22"/>
          <w:szCs w:val="22"/>
        </w:rPr>
        <w:tab/>
      </w:r>
    </w:p>
    <w:p w14:paraId="43BABB0A" w14:textId="77777777" w:rsidR="00534CB6" w:rsidRDefault="00534CB6" w:rsidP="00534CB6">
      <w:pPr>
        <w:pStyle w:val="StandardWeb"/>
        <w:shd w:val="clear" w:color="auto" w:fill="FFFFFF"/>
        <w:spacing w:before="0" w:beforeAutospacing="0" w:after="0" w:afterAutospacing="0"/>
        <w:ind w:left="720"/>
        <w:jc w:val="right"/>
        <w:rPr>
          <w:rFonts w:ascii="Arial Narrow" w:hAnsi="Arial Narrow"/>
          <w:sz w:val="22"/>
          <w:szCs w:val="22"/>
        </w:rPr>
      </w:pPr>
      <w:r w:rsidRPr="00534CB6">
        <w:rPr>
          <w:rFonts w:ascii="Arial Narrow" w:hAnsi="Arial Narrow"/>
          <w:sz w:val="22"/>
          <w:szCs w:val="22"/>
        </w:rPr>
        <w:tab/>
      </w:r>
      <w:r w:rsidRPr="00534CB6">
        <w:rPr>
          <w:rFonts w:ascii="Arial Narrow" w:hAnsi="Arial Narrow"/>
          <w:sz w:val="22"/>
          <w:szCs w:val="22"/>
        </w:rPr>
        <w:tab/>
      </w:r>
      <w:r w:rsidRPr="00534CB6">
        <w:rPr>
          <w:rFonts w:ascii="Arial Narrow" w:hAnsi="Arial Narrow"/>
          <w:sz w:val="22"/>
          <w:szCs w:val="22"/>
        </w:rPr>
        <w:tab/>
      </w:r>
      <w:r w:rsidRPr="00534CB6">
        <w:rPr>
          <w:rFonts w:ascii="Arial Narrow" w:hAnsi="Arial Narrow"/>
          <w:sz w:val="22"/>
          <w:szCs w:val="22"/>
        </w:rPr>
        <w:tab/>
      </w:r>
      <w:r w:rsidRPr="00534CB6">
        <w:rPr>
          <w:rFonts w:ascii="Arial Narrow" w:hAnsi="Arial Narrow"/>
          <w:sz w:val="22"/>
          <w:szCs w:val="22"/>
        </w:rPr>
        <w:tab/>
      </w:r>
      <w:r w:rsidRPr="00534CB6">
        <w:rPr>
          <w:rFonts w:ascii="Arial Narrow" w:hAnsi="Arial Narrow"/>
          <w:sz w:val="22"/>
          <w:szCs w:val="22"/>
        </w:rPr>
        <w:tab/>
      </w:r>
      <w:r w:rsidRPr="00534CB6">
        <w:rPr>
          <w:rFonts w:ascii="Arial Narrow" w:hAnsi="Arial Narrow"/>
          <w:sz w:val="22"/>
          <w:szCs w:val="22"/>
        </w:rPr>
        <w:tab/>
        <w:t>Predsjednik Ivica Stiperski</w:t>
      </w:r>
    </w:p>
    <w:p w14:paraId="4E040E5B" w14:textId="77777777" w:rsidR="00644D74" w:rsidRDefault="00644D74" w:rsidP="00534CB6">
      <w:pPr>
        <w:pStyle w:val="StandardWeb"/>
        <w:shd w:val="clear" w:color="auto" w:fill="FFFFFF"/>
        <w:spacing w:before="0" w:beforeAutospacing="0" w:after="0" w:afterAutospacing="0"/>
        <w:ind w:left="720"/>
        <w:jc w:val="right"/>
        <w:rPr>
          <w:rFonts w:ascii="Arial Narrow" w:hAnsi="Arial Narrow"/>
          <w:sz w:val="22"/>
          <w:szCs w:val="22"/>
        </w:rPr>
      </w:pPr>
    </w:p>
    <w:p w14:paraId="122BC535" w14:textId="77777777" w:rsidR="00644D74" w:rsidRDefault="00644D74" w:rsidP="00534CB6">
      <w:pPr>
        <w:pStyle w:val="StandardWeb"/>
        <w:shd w:val="clear" w:color="auto" w:fill="FFFFFF"/>
        <w:spacing w:before="0" w:beforeAutospacing="0" w:after="0" w:afterAutospacing="0"/>
        <w:ind w:left="720"/>
        <w:jc w:val="right"/>
        <w:rPr>
          <w:rFonts w:ascii="Arial Narrow" w:hAnsi="Arial Narrow"/>
          <w:sz w:val="22"/>
          <w:szCs w:val="22"/>
        </w:rPr>
      </w:pPr>
    </w:p>
    <w:p w14:paraId="11593DE9" w14:textId="21814FF7" w:rsidR="00644D74" w:rsidRPr="00534CB6" w:rsidRDefault="00644D74" w:rsidP="00534CB6">
      <w:pPr>
        <w:pStyle w:val="StandardWeb"/>
        <w:shd w:val="clear" w:color="auto" w:fill="FFFFFF"/>
        <w:spacing w:before="0" w:beforeAutospacing="0" w:after="0" w:afterAutospacing="0"/>
        <w:ind w:left="720"/>
        <w:jc w:val="right"/>
        <w:rPr>
          <w:rFonts w:ascii="Arial Narrow" w:hAnsi="Arial Narrow"/>
          <w:sz w:val="22"/>
          <w:szCs w:val="22"/>
        </w:rPr>
      </w:pPr>
      <w:r w:rsidRPr="006329A4">
        <w:rPr>
          <w:rFonts w:ascii="Arial Narrow" w:hAnsi="Arial Narrow"/>
          <w:b/>
          <w:noProof/>
          <w:lang w:val="sl-SI" w:eastAsia="sl-SI"/>
        </w:rPr>
        <mc:AlternateContent>
          <mc:Choice Requires="wps">
            <w:drawing>
              <wp:anchor distT="0" distB="0" distL="114300" distR="114300" simplePos="0" relativeHeight="251949056" behindDoc="0" locked="0" layoutInCell="1" allowOverlap="1" wp14:anchorId="78E5712C" wp14:editId="153398E7">
                <wp:simplePos x="0" y="0"/>
                <wp:positionH relativeFrom="margin">
                  <wp:posOffset>0</wp:posOffset>
                </wp:positionH>
                <wp:positionV relativeFrom="paragraph">
                  <wp:posOffset>114300</wp:posOffset>
                </wp:positionV>
                <wp:extent cx="427355" cy="362197"/>
                <wp:effectExtent l="57150" t="114300" r="125095" b="76200"/>
                <wp:wrapNone/>
                <wp:docPr id="900177682"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7A8D62F" w14:textId="5F3EE101" w:rsidR="00644D74" w:rsidRPr="00104EAC" w:rsidRDefault="00644D74" w:rsidP="00644D74">
                            <w:pPr>
                              <w:jc w:val="center"/>
                              <w:rPr>
                                <w:rFonts w:ascii="Arial Narrow" w:hAnsi="Arial Narrow"/>
                                <w:sz w:val="24"/>
                                <w:szCs w:val="24"/>
                              </w:rPr>
                            </w:pPr>
                            <w:r>
                              <w:rPr>
                                <w:rFonts w:ascii="Arial Narrow" w:hAnsi="Arial Narrow"/>
                                <w:sz w:val="24"/>
                                <w:szCs w:val="24"/>
                              </w:rPr>
                              <w:t>12</w:t>
                            </w:r>
                          </w:p>
                          <w:p w14:paraId="132D87F1" w14:textId="77777777" w:rsidR="00644D74" w:rsidRDefault="00644D74" w:rsidP="00644D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5712C" id="_x0000_s1037" style="position:absolute;left:0;text-align:left;margin-left:0;margin-top:9pt;width:33.65pt;height:28.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5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4G00m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" fillcolor="#afabab" strokecolor="#8e8e8e" strokeweight="1.52778mm">
                <v:stroke linestyle="thickThin"/>
                <v:shadow on="t" color="black" opacity="26214f" origin="-.5,.5" offset=".74836mm,-.74836mm"/>
                <v:textbox>
                  <w:txbxContent>
                    <w:p w14:paraId="27A8D62F" w14:textId="5F3EE101" w:rsidR="00644D74" w:rsidRPr="00104EAC" w:rsidRDefault="00644D74" w:rsidP="00644D74">
                      <w:pPr>
                        <w:jc w:val="center"/>
                        <w:rPr>
                          <w:rFonts w:ascii="Arial Narrow" w:hAnsi="Arial Narrow"/>
                          <w:sz w:val="24"/>
                          <w:szCs w:val="24"/>
                        </w:rPr>
                      </w:pPr>
                      <w:r>
                        <w:rPr>
                          <w:rFonts w:ascii="Arial Narrow" w:hAnsi="Arial Narrow"/>
                          <w:sz w:val="24"/>
                          <w:szCs w:val="24"/>
                        </w:rPr>
                        <w:t>12</w:t>
                      </w:r>
                    </w:p>
                    <w:p w14:paraId="132D87F1" w14:textId="77777777" w:rsidR="00644D74" w:rsidRDefault="00644D74" w:rsidP="00644D74">
                      <w:pPr>
                        <w:jc w:val="center"/>
                      </w:pPr>
                    </w:p>
                  </w:txbxContent>
                </v:textbox>
                <w10:wrap anchorx="margin"/>
              </v:roundrect>
            </w:pict>
          </mc:Fallback>
        </mc:AlternateContent>
      </w:r>
    </w:p>
    <w:p w14:paraId="6DA64506" w14:textId="77777777" w:rsidR="00534CB6" w:rsidRPr="00534CB6" w:rsidRDefault="00534CB6" w:rsidP="00534CB6">
      <w:pPr>
        <w:spacing w:line="259" w:lineRule="auto"/>
        <w:jc w:val="left"/>
        <w:rPr>
          <w:rFonts w:ascii="Arial Narrow" w:hAnsi="Arial Narrow"/>
        </w:rPr>
      </w:pPr>
      <w:r w:rsidRPr="00534CB6">
        <w:rPr>
          <w:rFonts w:ascii="Arial Narrow" w:hAnsi="Arial Narrow"/>
          <w:b/>
        </w:rPr>
        <w:t xml:space="preserve"> </w:t>
      </w:r>
    </w:p>
    <w:p w14:paraId="0E485823" w14:textId="77777777" w:rsidR="00B768FC" w:rsidRPr="00534CB6" w:rsidRDefault="00B768FC" w:rsidP="0083650D">
      <w:pPr>
        <w:jc w:val="right"/>
        <w:rPr>
          <w:rFonts w:ascii="Arial Narrow" w:hAnsi="Arial Narrow"/>
          <w:bCs/>
        </w:rPr>
      </w:pPr>
    </w:p>
    <w:p w14:paraId="3A0478D8" w14:textId="77777777" w:rsidR="00DE5D84" w:rsidRPr="00971C5D" w:rsidRDefault="00DE5D84" w:rsidP="00DE5D84">
      <w:pPr>
        <w:rPr>
          <w:b/>
          <w:u w:val="single"/>
        </w:rPr>
      </w:pPr>
    </w:p>
    <w:p w14:paraId="589CD819" w14:textId="77777777" w:rsidR="00DE5D84" w:rsidRPr="00DE5D84" w:rsidRDefault="00DE5D84" w:rsidP="00DE5D84">
      <w:pPr>
        <w:rPr>
          <w:rFonts w:ascii="Arial Narrow" w:hAnsi="Arial Narrow"/>
        </w:rPr>
      </w:pPr>
      <w:r w:rsidRPr="00DE5D84">
        <w:rPr>
          <w:rFonts w:ascii="Arial Narrow" w:hAnsi="Arial Narrow"/>
        </w:rPr>
        <w:lastRenderedPageBreak/>
        <w:t xml:space="preserve">Na temelju članka 10. Zakona o proračunu („Narodne novine“ br. 144/21) i članka 21. Statuta Općine Dubravica („Službeni glasnik Općine Dubravica“ br. 01/2021, 03/2024) Općinsko vijeće Općine Dubravica na svojoj 02. sjednici održanoj dana 08. srpnja 2025. godine donosi </w:t>
      </w:r>
    </w:p>
    <w:p w14:paraId="141B2AED" w14:textId="77777777" w:rsidR="00DE5D84" w:rsidRPr="00DE5D84" w:rsidRDefault="00DE5D84" w:rsidP="00DE5D84">
      <w:pPr>
        <w:rPr>
          <w:rFonts w:ascii="Arial Narrow" w:hAnsi="Arial Narrow"/>
        </w:rPr>
      </w:pPr>
    </w:p>
    <w:p w14:paraId="714A7287" w14:textId="77777777" w:rsidR="00DE5D84" w:rsidRPr="00DE5D84" w:rsidRDefault="00DE5D84" w:rsidP="00DE5D84">
      <w:pPr>
        <w:jc w:val="center"/>
        <w:rPr>
          <w:rFonts w:ascii="Arial Narrow" w:hAnsi="Arial Narrow"/>
          <w:b/>
        </w:rPr>
      </w:pPr>
      <w:r w:rsidRPr="00DE5D84">
        <w:rPr>
          <w:rFonts w:ascii="Arial Narrow" w:hAnsi="Arial Narrow"/>
          <w:b/>
        </w:rPr>
        <w:t>ODLUKU</w:t>
      </w:r>
    </w:p>
    <w:p w14:paraId="50189A3B" w14:textId="77777777" w:rsidR="00DE5D84" w:rsidRPr="00DE5D84" w:rsidRDefault="00DE5D84" w:rsidP="00DE5D84">
      <w:pPr>
        <w:jc w:val="center"/>
        <w:rPr>
          <w:rFonts w:ascii="Arial Narrow" w:hAnsi="Arial Narrow"/>
          <w:b/>
        </w:rPr>
      </w:pPr>
      <w:r w:rsidRPr="00DE5D84">
        <w:rPr>
          <w:rFonts w:ascii="Arial Narrow" w:hAnsi="Arial Narrow"/>
          <w:b/>
        </w:rPr>
        <w:t xml:space="preserve">o donošenju I. Izmjena i dopuna Plana proračuna Općine Dubravica za 2025. godinu </w:t>
      </w:r>
    </w:p>
    <w:p w14:paraId="5AE1A691" w14:textId="77777777" w:rsidR="00DE5D84" w:rsidRPr="00DE5D84" w:rsidRDefault="00DE5D84" w:rsidP="00DE5D84">
      <w:pPr>
        <w:jc w:val="center"/>
        <w:rPr>
          <w:rFonts w:ascii="Arial Narrow" w:hAnsi="Arial Narrow"/>
          <w:b/>
        </w:rPr>
      </w:pPr>
      <w:r w:rsidRPr="00DE5D84">
        <w:rPr>
          <w:rFonts w:ascii="Arial Narrow" w:hAnsi="Arial Narrow"/>
          <w:b/>
        </w:rPr>
        <w:t>i projekcija za 2026. i 2027. godinu</w:t>
      </w:r>
    </w:p>
    <w:p w14:paraId="1DC0006A" w14:textId="77777777" w:rsidR="00DE5D84" w:rsidRPr="00DE5D84" w:rsidRDefault="00DE5D84" w:rsidP="00DE5D84">
      <w:pPr>
        <w:rPr>
          <w:rFonts w:ascii="Arial Narrow" w:hAnsi="Arial Narrow"/>
        </w:rPr>
      </w:pPr>
    </w:p>
    <w:p w14:paraId="69DCA006" w14:textId="77777777" w:rsidR="00DE5D84" w:rsidRPr="00DE5D84" w:rsidRDefault="00DE5D84" w:rsidP="00DE5D84">
      <w:pPr>
        <w:jc w:val="center"/>
        <w:rPr>
          <w:rFonts w:ascii="Arial Narrow" w:hAnsi="Arial Narrow"/>
          <w:b/>
        </w:rPr>
      </w:pPr>
      <w:r w:rsidRPr="00DE5D84">
        <w:rPr>
          <w:rFonts w:ascii="Arial Narrow" w:hAnsi="Arial Narrow"/>
          <w:b/>
        </w:rPr>
        <w:t>Članak 1.</w:t>
      </w:r>
    </w:p>
    <w:p w14:paraId="4FF3E4E3" w14:textId="77777777" w:rsidR="00DE5D84" w:rsidRPr="00DE5D84" w:rsidRDefault="00DE5D84" w:rsidP="00DE5D84">
      <w:pPr>
        <w:pStyle w:val="Tijeloteksta2"/>
        <w:spacing w:line="240" w:lineRule="auto"/>
        <w:rPr>
          <w:rFonts w:ascii="Arial Narrow" w:hAnsi="Arial Narrow"/>
        </w:rPr>
      </w:pPr>
      <w:r w:rsidRPr="00DE5D84">
        <w:rPr>
          <w:rFonts w:ascii="Arial Narrow" w:hAnsi="Arial Narrow"/>
        </w:rPr>
        <w:t>Plan proračuna Općine Dubravica za 2025. godinu i projekcija za 2026. i 2027. godinu („Službeni glasnik Općine Dubravica“ br. 08/2024) ovom se Odlukom o donošenju I. Izmjena i dopuna Plana proračuna Općine Dubravica za 2025. godinu i projekcija za 2026. i 2027. godinu, mijenja i glasi:</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01"/>
        <w:gridCol w:w="7550"/>
        <w:gridCol w:w="1719"/>
        <w:gridCol w:w="1694"/>
        <w:gridCol w:w="924"/>
        <w:gridCol w:w="1716"/>
      </w:tblGrid>
      <w:tr w:rsidR="00DE5D84" w:rsidRPr="00DE5D84" w14:paraId="6503028D" w14:textId="77777777" w:rsidTr="00BC6D90">
        <w:trPr>
          <w:trHeight w:val="205"/>
        </w:trPr>
        <w:tc>
          <w:tcPr>
            <w:tcW w:w="425" w:type="dxa"/>
            <w:tcBorders>
              <w:top w:val="nil"/>
              <w:left w:val="nil"/>
              <w:bottom w:val="nil"/>
              <w:right w:val="nil"/>
            </w:tcBorders>
            <w:tcMar>
              <w:top w:w="39" w:type="dxa"/>
              <w:left w:w="39" w:type="dxa"/>
              <w:bottom w:w="39" w:type="dxa"/>
              <w:right w:w="39" w:type="dxa"/>
            </w:tcMar>
          </w:tcPr>
          <w:p w14:paraId="5AA0C915" w14:textId="77777777" w:rsidR="00DE5D84" w:rsidRPr="00DE5D84" w:rsidRDefault="00DE5D84" w:rsidP="00BC6D90">
            <w:pPr>
              <w:rPr>
                <w:rFonts w:ascii="Arial Narrow" w:hAnsi="Arial Narrow"/>
              </w:rPr>
            </w:pPr>
          </w:p>
        </w:tc>
        <w:tc>
          <w:tcPr>
            <w:tcW w:w="8362" w:type="dxa"/>
            <w:tcBorders>
              <w:top w:val="nil"/>
              <w:left w:val="nil"/>
              <w:bottom w:val="nil"/>
              <w:right w:val="nil"/>
            </w:tcBorders>
            <w:tcMar>
              <w:top w:w="39" w:type="dxa"/>
              <w:left w:w="39" w:type="dxa"/>
              <w:bottom w:w="39" w:type="dxa"/>
              <w:right w:w="39" w:type="dxa"/>
            </w:tcMar>
          </w:tcPr>
          <w:p w14:paraId="654F04B1"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2373E0E1" w14:textId="77777777" w:rsidR="00DE5D84" w:rsidRPr="00DE5D84" w:rsidRDefault="00DE5D84" w:rsidP="00BC6D90">
            <w:pPr>
              <w:rPr>
                <w:rFonts w:ascii="Arial Narrow" w:hAnsi="Arial Narrow"/>
              </w:rPr>
            </w:pPr>
          </w:p>
        </w:tc>
        <w:tc>
          <w:tcPr>
            <w:tcW w:w="1814" w:type="dxa"/>
            <w:gridSpan w:val="3"/>
            <w:tcBorders>
              <w:top w:val="nil"/>
              <w:left w:val="nil"/>
              <w:bottom w:val="nil"/>
              <w:right w:val="nil"/>
            </w:tcBorders>
            <w:tcMar>
              <w:top w:w="39" w:type="dxa"/>
              <w:left w:w="39" w:type="dxa"/>
              <w:bottom w:w="39" w:type="dxa"/>
              <w:right w:w="39" w:type="dxa"/>
            </w:tcMar>
            <w:vAlign w:val="center"/>
          </w:tcPr>
          <w:p w14:paraId="2F86E4C4" w14:textId="77777777" w:rsidR="00DE5D84" w:rsidRPr="00DE5D84" w:rsidRDefault="00DE5D84" w:rsidP="00BC6D90">
            <w:pPr>
              <w:jc w:val="center"/>
              <w:rPr>
                <w:rFonts w:ascii="Arial Narrow" w:hAnsi="Arial Narrow"/>
              </w:rPr>
            </w:pPr>
            <w:r w:rsidRPr="00DE5D84">
              <w:rPr>
                <w:rFonts w:ascii="Arial Narrow" w:eastAsia="Arial" w:hAnsi="Arial Narrow"/>
                <w:b/>
                <w:color w:val="000000"/>
              </w:rPr>
              <w:t>PROMJENA</w:t>
            </w:r>
          </w:p>
        </w:tc>
      </w:tr>
      <w:tr w:rsidR="00B0655D" w:rsidRPr="00DE5D84" w14:paraId="50241313" w14:textId="77777777" w:rsidTr="00BC6D90">
        <w:trPr>
          <w:trHeight w:val="205"/>
        </w:trPr>
        <w:tc>
          <w:tcPr>
            <w:tcW w:w="425" w:type="dxa"/>
            <w:tcBorders>
              <w:top w:val="nil"/>
              <w:left w:val="nil"/>
              <w:bottom w:val="nil"/>
              <w:right w:val="nil"/>
            </w:tcBorders>
            <w:tcMar>
              <w:top w:w="39" w:type="dxa"/>
              <w:left w:w="39" w:type="dxa"/>
              <w:bottom w:w="39" w:type="dxa"/>
              <w:right w:w="39" w:type="dxa"/>
            </w:tcMar>
          </w:tcPr>
          <w:p w14:paraId="3F85C2C6" w14:textId="77777777" w:rsidR="00DE5D84" w:rsidRPr="00DE5D84" w:rsidRDefault="00DE5D84" w:rsidP="00BC6D90">
            <w:pPr>
              <w:rPr>
                <w:rFonts w:ascii="Arial Narrow" w:hAnsi="Arial Narrow"/>
              </w:rPr>
            </w:pPr>
          </w:p>
        </w:tc>
        <w:tc>
          <w:tcPr>
            <w:tcW w:w="8362" w:type="dxa"/>
            <w:tcBorders>
              <w:top w:val="nil"/>
              <w:left w:val="nil"/>
              <w:bottom w:val="nil"/>
              <w:right w:val="nil"/>
            </w:tcBorders>
            <w:tcMar>
              <w:top w:w="39" w:type="dxa"/>
              <w:left w:w="39" w:type="dxa"/>
              <w:bottom w:w="39" w:type="dxa"/>
              <w:right w:w="39" w:type="dxa"/>
            </w:tcMar>
          </w:tcPr>
          <w:p w14:paraId="098E00D2"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27C2386E"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PLANIRANO</w:t>
            </w:r>
          </w:p>
        </w:tc>
        <w:tc>
          <w:tcPr>
            <w:tcW w:w="1814" w:type="dxa"/>
            <w:tcBorders>
              <w:top w:val="nil"/>
              <w:left w:val="nil"/>
              <w:bottom w:val="nil"/>
              <w:right w:val="nil"/>
            </w:tcBorders>
            <w:tcMar>
              <w:top w:w="39" w:type="dxa"/>
              <w:left w:w="39" w:type="dxa"/>
              <w:bottom w:w="39" w:type="dxa"/>
              <w:right w:w="39" w:type="dxa"/>
            </w:tcMar>
          </w:tcPr>
          <w:p w14:paraId="60FB9A04"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IZNOS</w:t>
            </w:r>
          </w:p>
        </w:tc>
        <w:tc>
          <w:tcPr>
            <w:tcW w:w="963" w:type="dxa"/>
            <w:tcBorders>
              <w:top w:val="nil"/>
              <w:left w:val="nil"/>
              <w:bottom w:val="nil"/>
              <w:right w:val="nil"/>
            </w:tcBorders>
            <w:tcMar>
              <w:top w:w="39" w:type="dxa"/>
              <w:left w:w="39" w:type="dxa"/>
              <w:bottom w:w="39" w:type="dxa"/>
              <w:right w:w="39" w:type="dxa"/>
            </w:tcMar>
          </w:tcPr>
          <w:p w14:paraId="2F50854A"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w:t>
            </w:r>
          </w:p>
        </w:tc>
        <w:tc>
          <w:tcPr>
            <w:tcW w:w="1814" w:type="dxa"/>
            <w:tcBorders>
              <w:top w:val="nil"/>
              <w:left w:val="nil"/>
              <w:bottom w:val="nil"/>
              <w:right w:val="nil"/>
            </w:tcBorders>
            <w:tcMar>
              <w:top w:w="39" w:type="dxa"/>
              <w:left w:w="39" w:type="dxa"/>
              <w:bottom w:w="39" w:type="dxa"/>
              <w:right w:w="39" w:type="dxa"/>
            </w:tcMar>
          </w:tcPr>
          <w:p w14:paraId="3F1628B2"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NOVI IZNOS</w:t>
            </w:r>
          </w:p>
        </w:tc>
      </w:tr>
      <w:tr w:rsidR="00B0655D" w:rsidRPr="00DE5D84" w14:paraId="5CE7B180" w14:textId="77777777" w:rsidTr="00BC6D90">
        <w:trPr>
          <w:trHeight w:val="92"/>
        </w:trPr>
        <w:tc>
          <w:tcPr>
            <w:tcW w:w="425" w:type="dxa"/>
            <w:tcBorders>
              <w:top w:val="nil"/>
              <w:left w:val="nil"/>
              <w:bottom w:val="nil"/>
              <w:right w:val="nil"/>
            </w:tcBorders>
            <w:tcMar>
              <w:top w:w="39" w:type="dxa"/>
              <w:left w:w="39" w:type="dxa"/>
              <w:bottom w:w="39" w:type="dxa"/>
              <w:right w:w="39" w:type="dxa"/>
            </w:tcMar>
          </w:tcPr>
          <w:p w14:paraId="12FC94A6" w14:textId="77777777" w:rsidR="00DE5D84" w:rsidRPr="00DE5D84" w:rsidRDefault="00DE5D84" w:rsidP="00BC6D90">
            <w:pPr>
              <w:rPr>
                <w:rFonts w:ascii="Arial Narrow" w:hAnsi="Arial Narrow"/>
              </w:rPr>
            </w:pPr>
          </w:p>
        </w:tc>
        <w:tc>
          <w:tcPr>
            <w:tcW w:w="8362" w:type="dxa"/>
            <w:tcBorders>
              <w:top w:val="nil"/>
              <w:left w:val="nil"/>
              <w:bottom w:val="nil"/>
              <w:right w:val="nil"/>
            </w:tcBorders>
            <w:tcMar>
              <w:top w:w="39" w:type="dxa"/>
              <w:left w:w="0" w:type="dxa"/>
              <w:bottom w:w="39" w:type="dxa"/>
              <w:right w:w="39" w:type="dxa"/>
            </w:tcMar>
          </w:tcPr>
          <w:p w14:paraId="7EDF687C"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5BB8687D"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4C8D5E99" w14:textId="77777777" w:rsidR="00DE5D84" w:rsidRPr="00DE5D84" w:rsidRDefault="00DE5D84" w:rsidP="00BC6D90">
            <w:pPr>
              <w:rPr>
                <w:rFonts w:ascii="Arial Narrow" w:hAnsi="Arial Narrow"/>
              </w:rPr>
            </w:pPr>
          </w:p>
        </w:tc>
        <w:tc>
          <w:tcPr>
            <w:tcW w:w="963" w:type="dxa"/>
            <w:tcBorders>
              <w:top w:val="nil"/>
              <w:left w:val="nil"/>
              <w:bottom w:val="nil"/>
              <w:right w:val="nil"/>
            </w:tcBorders>
            <w:tcMar>
              <w:top w:w="39" w:type="dxa"/>
              <w:left w:w="39" w:type="dxa"/>
              <w:bottom w:w="39" w:type="dxa"/>
              <w:right w:w="39" w:type="dxa"/>
            </w:tcMar>
          </w:tcPr>
          <w:p w14:paraId="6672EF98"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625E7627" w14:textId="77777777" w:rsidR="00DE5D84" w:rsidRPr="00DE5D84" w:rsidRDefault="00DE5D84" w:rsidP="00BC6D90">
            <w:pPr>
              <w:rPr>
                <w:rFonts w:ascii="Arial Narrow" w:hAnsi="Arial Narrow"/>
              </w:rPr>
            </w:pPr>
          </w:p>
        </w:tc>
      </w:tr>
      <w:tr w:rsidR="00B0655D" w:rsidRPr="00DE5D84" w14:paraId="51BE8C32" w14:textId="77777777" w:rsidTr="00BC6D90">
        <w:trPr>
          <w:trHeight w:val="205"/>
        </w:trPr>
        <w:tc>
          <w:tcPr>
            <w:tcW w:w="425" w:type="dxa"/>
            <w:tcBorders>
              <w:top w:val="nil"/>
              <w:left w:val="nil"/>
              <w:bottom w:val="nil"/>
              <w:right w:val="nil"/>
            </w:tcBorders>
            <w:tcMar>
              <w:top w:w="39" w:type="dxa"/>
              <w:left w:w="39" w:type="dxa"/>
              <w:bottom w:w="39" w:type="dxa"/>
              <w:right w:w="39" w:type="dxa"/>
            </w:tcMar>
          </w:tcPr>
          <w:p w14:paraId="3F915497" w14:textId="77777777" w:rsidR="00DE5D84" w:rsidRPr="00DE5D84" w:rsidRDefault="00DE5D84" w:rsidP="00BC6D90">
            <w:pPr>
              <w:rPr>
                <w:rFonts w:ascii="Arial Narrow" w:hAnsi="Arial Narrow"/>
              </w:rPr>
            </w:pPr>
            <w:r w:rsidRPr="00DE5D84">
              <w:rPr>
                <w:rFonts w:ascii="Arial Narrow" w:eastAsia="Arial" w:hAnsi="Arial Narrow"/>
                <w:b/>
                <w:color w:val="000000"/>
              </w:rPr>
              <w:t>A.</w:t>
            </w:r>
          </w:p>
        </w:tc>
        <w:tc>
          <w:tcPr>
            <w:tcW w:w="8362" w:type="dxa"/>
            <w:tcBorders>
              <w:top w:val="nil"/>
              <w:left w:val="nil"/>
              <w:bottom w:val="nil"/>
              <w:right w:val="nil"/>
            </w:tcBorders>
            <w:tcMar>
              <w:top w:w="39" w:type="dxa"/>
              <w:left w:w="0" w:type="dxa"/>
              <w:bottom w:w="39" w:type="dxa"/>
              <w:right w:w="39" w:type="dxa"/>
            </w:tcMar>
          </w:tcPr>
          <w:p w14:paraId="4566FD92" w14:textId="77777777" w:rsidR="00DE5D84" w:rsidRPr="00DE5D84" w:rsidRDefault="00DE5D84" w:rsidP="00BC6D90">
            <w:pPr>
              <w:rPr>
                <w:rFonts w:ascii="Arial Narrow" w:hAnsi="Arial Narrow"/>
              </w:rPr>
            </w:pPr>
            <w:r w:rsidRPr="00DE5D84">
              <w:rPr>
                <w:rFonts w:ascii="Arial Narrow" w:eastAsia="Arial" w:hAnsi="Arial Narrow"/>
                <w:b/>
                <w:color w:val="000000"/>
              </w:rPr>
              <w:t>RAČUN PRIHODA I RASHODA</w:t>
            </w:r>
          </w:p>
        </w:tc>
        <w:tc>
          <w:tcPr>
            <w:tcW w:w="1814" w:type="dxa"/>
            <w:tcBorders>
              <w:top w:val="nil"/>
              <w:left w:val="nil"/>
              <w:bottom w:val="nil"/>
              <w:right w:val="nil"/>
            </w:tcBorders>
            <w:tcMar>
              <w:top w:w="39" w:type="dxa"/>
              <w:left w:w="39" w:type="dxa"/>
              <w:bottom w:w="39" w:type="dxa"/>
              <w:right w:w="39" w:type="dxa"/>
            </w:tcMar>
          </w:tcPr>
          <w:p w14:paraId="1B1AA647"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6869BC45" w14:textId="77777777" w:rsidR="00DE5D84" w:rsidRPr="00DE5D84" w:rsidRDefault="00DE5D84" w:rsidP="00BC6D90">
            <w:pPr>
              <w:rPr>
                <w:rFonts w:ascii="Arial Narrow" w:hAnsi="Arial Narrow"/>
              </w:rPr>
            </w:pPr>
          </w:p>
        </w:tc>
        <w:tc>
          <w:tcPr>
            <w:tcW w:w="963" w:type="dxa"/>
            <w:tcBorders>
              <w:top w:val="nil"/>
              <w:left w:val="nil"/>
              <w:bottom w:val="nil"/>
              <w:right w:val="nil"/>
            </w:tcBorders>
            <w:tcMar>
              <w:top w:w="39" w:type="dxa"/>
              <w:left w:w="39" w:type="dxa"/>
              <w:bottom w:w="39" w:type="dxa"/>
              <w:right w:w="39" w:type="dxa"/>
            </w:tcMar>
          </w:tcPr>
          <w:p w14:paraId="3B689209"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35B73D7C" w14:textId="77777777" w:rsidR="00DE5D84" w:rsidRPr="00DE5D84" w:rsidRDefault="00DE5D84" w:rsidP="00BC6D90">
            <w:pPr>
              <w:rPr>
                <w:rFonts w:ascii="Arial Narrow" w:hAnsi="Arial Narrow"/>
              </w:rPr>
            </w:pPr>
          </w:p>
        </w:tc>
      </w:tr>
      <w:tr w:rsidR="00B0655D" w:rsidRPr="00DE5D84" w14:paraId="6E645005" w14:textId="77777777" w:rsidTr="00BC6D90">
        <w:trPr>
          <w:trHeight w:val="148"/>
        </w:trPr>
        <w:tc>
          <w:tcPr>
            <w:tcW w:w="425" w:type="dxa"/>
            <w:tcBorders>
              <w:top w:val="nil"/>
              <w:left w:val="nil"/>
              <w:bottom w:val="nil"/>
              <w:right w:val="nil"/>
            </w:tcBorders>
            <w:tcMar>
              <w:top w:w="0" w:type="dxa"/>
              <w:left w:w="0" w:type="dxa"/>
              <w:bottom w:w="39" w:type="dxa"/>
              <w:right w:w="39" w:type="dxa"/>
            </w:tcMar>
          </w:tcPr>
          <w:p w14:paraId="16154550" w14:textId="77777777" w:rsidR="00DE5D84" w:rsidRPr="00DE5D84" w:rsidRDefault="00DE5D84" w:rsidP="00BC6D90">
            <w:pPr>
              <w:rPr>
                <w:rFonts w:ascii="Arial Narrow" w:hAnsi="Arial Narrow"/>
              </w:rPr>
            </w:pPr>
          </w:p>
        </w:tc>
        <w:tc>
          <w:tcPr>
            <w:tcW w:w="8362" w:type="dxa"/>
            <w:tcBorders>
              <w:top w:val="nil"/>
              <w:left w:val="nil"/>
              <w:bottom w:val="nil"/>
              <w:right w:val="nil"/>
            </w:tcBorders>
            <w:tcMar>
              <w:top w:w="0" w:type="dxa"/>
              <w:left w:w="0" w:type="dxa"/>
              <w:bottom w:w="39" w:type="dxa"/>
              <w:right w:w="39" w:type="dxa"/>
            </w:tcMar>
          </w:tcPr>
          <w:p w14:paraId="4910DE29" w14:textId="77777777" w:rsidR="00DE5D84" w:rsidRPr="00DE5D84" w:rsidRDefault="00DE5D84" w:rsidP="00BC6D90">
            <w:pPr>
              <w:rPr>
                <w:rFonts w:ascii="Arial Narrow" w:hAnsi="Arial Narrow"/>
              </w:rPr>
            </w:pPr>
            <w:r w:rsidRPr="00DE5D84">
              <w:rPr>
                <w:rFonts w:ascii="Arial Narrow" w:eastAsia="Arial" w:hAnsi="Arial Narrow"/>
                <w:b/>
                <w:color w:val="000000"/>
              </w:rPr>
              <w:t>Prihodi poslovanja</w:t>
            </w:r>
          </w:p>
        </w:tc>
        <w:tc>
          <w:tcPr>
            <w:tcW w:w="1814" w:type="dxa"/>
            <w:tcBorders>
              <w:top w:val="nil"/>
              <w:left w:val="nil"/>
              <w:bottom w:val="nil"/>
              <w:right w:val="nil"/>
            </w:tcBorders>
            <w:tcMar>
              <w:top w:w="0" w:type="dxa"/>
              <w:left w:w="39" w:type="dxa"/>
              <w:bottom w:w="39" w:type="dxa"/>
              <w:right w:w="39" w:type="dxa"/>
            </w:tcMar>
            <w:vAlign w:val="bottom"/>
          </w:tcPr>
          <w:p w14:paraId="2727AB67"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3.055.195,92</w:t>
            </w:r>
          </w:p>
        </w:tc>
        <w:tc>
          <w:tcPr>
            <w:tcW w:w="1814" w:type="dxa"/>
            <w:tcBorders>
              <w:top w:val="nil"/>
              <w:left w:val="nil"/>
              <w:bottom w:val="nil"/>
              <w:right w:val="nil"/>
            </w:tcBorders>
            <w:tcMar>
              <w:top w:w="0" w:type="dxa"/>
              <w:left w:w="39" w:type="dxa"/>
              <w:bottom w:w="39" w:type="dxa"/>
              <w:right w:w="39" w:type="dxa"/>
            </w:tcMar>
            <w:vAlign w:val="bottom"/>
          </w:tcPr>
          <w:p w14:paraId="37E76676"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-186.418,15</w:t>
            </w:r>
          </w:p>
        </w:tc>
        <w:tc>
          <w:tcPr>
            <w:tcW w:w="963" w:type="dxa"/>
            <w:tcBorders>
              <w:top w:val="nil"/>
              <w:left w:val="nil"/>
              <w:bottom w:val="nil"/>
              <w:right w:val="nil"/>
            </w:tcBorders>
            <w:tcMar>
              <w:top w:w="39" w:type="dxa"/>
              <w:left w:w="39" w:type="dxa"/>
              <w:bottom w:w="39" w:type="dxa"/>
              <w:right w:w="39" w:type="dxa"/>
            </w:tcMar>
            <w:vAlign w:val="bottom"/>
          </w:tcPr>
          <w:p w14:paraId="435280C1"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-6.1%</w:t>
            </w:r>
          </w:p>
        </w:tc>
        <w:tc>
          <w:tcPr>
            <w:tcW w:w="1814" w:type="dxa"/>
            <w:tcBorders>
              <w:top w:val="nil"/>
              <w:left w:val="nil"/>
              <w:bottom w:val="nil"/>
              <w:right w:val="nil"/>
            </w:tcBorders>
            <w:tcMar>
              <w:top w:w="0" w:type="dxa"/>
              <w:left w:w="39" w:type="dxa"/>
              <w:bottom w:w="39" w:type="dxa"/>
              <w:right w:w="39" w:type="dxa"/>
            </w:tcMar>
            <w:vAlign w:val="bottom"/>
          </w:tcPr>
          <w:p w14:paraId="4F223551"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2.868.777,77</w:t>
            </w:r>
          </w:p>
        </w:tc>
      </w:tr>
      <w:tr w:rsidR="00B0655D" w:rsidRPr="00DE5D84" w14:paraId="23499EAB" w14:textId="77777777" w:rsidTr="00BC6D90">
        <w:trPr>
          <w:trHeight w:val="148"/>
        </w:trPr>
        <w:tc>
          <w:tcPr>
            <w:tcW w:w="425" w:type="dxa"/>
            <w:tcBorders>
              <w:top w:val="nil"/>
              <w:left w:val="nil"/>
              <w:bottom w:val="nil"/>
              <w:right w:val="nil"/>
            </w:tcBorders>
            <w:tcMar>
              <w:top w:w="0" w:type="dxa"/>
              <w:left w:w="0" w:type="dxa"/>
              <w:bottom w:w="39" w:type="dxa"/>
              <w:right w:w="39" w:type="dxa"/>
            </w:tcMar>
          </w:tcPr>
          <w:p w14:paraId="195EC9BA" w14:textId="77777777" w:rsidR="00DE5D84" w:rsidRPr="00DE5D84" w:rsidRDefault="00DE5D84" w:rsidP="00BC6D90">
            <w:pPr>
              <w:rPr>
                <w:rFonts w:ascii="Arial Narrow" w:hAnsi="Arial Narrow"/>
              </w:rPr>
            </w:pPr>
          </w:p>
        </w:tc>
        <w:tc>
          <w:tcPr>
            <w:tcW w:w="8362" w:type="dxa"/>
            <w:tcBorders>
              <w:top w:val="nil"/>
              <w:left w:val="nil"/>
              <w:bottom w:val="nil"/>
              <w:right w:val="nil"/>
            </w:tcBorders>
            <w:tcMar>
              <w:top w:w="0" w:type="dxa"/>
              <w:left w:w="0" w:type="dxa"/>
              <w:bottom w:w="39" w:type="dxa"/>
              <w:right w:w="39" w:type="dxa"/>
            </w:tcMar>
          </w:tcPr>
          <w:p w14:paraId="646DAC6D" w14:textId="77777777" w:rsidR="00DE5D84" w:rsidRPr="00DE5D84" w:rsidRDefault="00DE5D84" w:rsidP="00BC6D90">
            <w:pPr>
              <w:rPr>
                <w:rFonts w:ascii="Arial Narrow" w:hAnsi="Arial Narrow"/>
              </w:rPr>
            </w:pPr>
            <w:r w:rsidRPr="00DE5D84">
              <w:rPr>
                <w:rFonts w:ascii="Arial Narrow" w:eastAsia="Arial" w:hAnsi="Arial Narrow"/>
                <w:b/>
                <w:color w:val="000000"/>
              </w:rPr>
              <w:t>Prihodi od prodaje nefinancijske imovine</w:t>
            </w:r>
          </w:p>
        </w:tc>
        <w:tc>
          <w:tcPr>
            <w:tcW w:w="1814" w:type="dxa"/>
            <w:tcBorders>
              <w:top w:val="nil"/>
              <w:left w:val="nil"/>
              <w:bottom w:val="nil"/>
              <w:right w:val="nil"/>
            </w:tcBorders>
            <w:tcMar>
              <w:top w:w="0" w:type="dxa"/>
              <w:left w:w="39" w:type="dxa"/>
              <w:bottom w:w="39" w:type="dxa"/>
              <w:right w:w="39" w:type="dxa"/>
            </w:tcMar>
            <w:vAlign w:val="bottom"/>
          </w:tcPr>
          <w:p w14:paraId="5E7CB2DA"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0,00</w:t>
            </w:r>
          </w:p>
        </w:tc>
        <w:tc>
          <w:tcPr>
            <w:tcW w:w="1814" w:type="dxa"/>
            <w:tcBorders>
              <w:top w:val="nil"/>
              <w:left w:val="nil"/>
              <w:bottom w:val="nil"/>
              <w:right w:val="nil"/>
            </w:tcBorders>
            <w:tcMar>
              <w:top w:w="0" w:type="dxa"/>
              <w:left w:w="39" w:type="dxa"/>
              <w:bottom w:w="39" w:type="dxa"/>
              <w:right w:w="39" w:type="dxa"/>
            </w:tcMar>
            <w:vAlign w:val="bottom"/>
          </w:tcPr>
          <w:p w14:paraId="70E64C8E"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0,00</w:t>
            </w:r>
          </w:p>
        </w:tc>
        <w:tc>
          <w:tcPr>
            <w:tcW w:w="963" w:type="dxa"/>
            <w:tcBorders>
              <w:top w:val="nil"/>
              <w:left w:val="nil"/>
              <w:bottom w:val="nil"/>
              <w:right w:val="nil"/>
            </w:tcBorders>
            <w:tcMar>
              <w:top w:w="39" w:type="dxa"/>
              <w:left w:w="39" w:type="dxa"/>
              <w:bottom w:w="39" w:type="dxa"/>
              <w:right w:w="39" w:type="dxa"/>
            </w:tcMar>
            <w:vAlign w:val="bottom"/>
          </w:tcPr>
          <w:p w14:paraId="4E13CAFD"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0,0%</w:t>
            </w:r>
          </w:p>
        </w:tc>
        <w:tc>
          <w:tcPr>
            <w:tcW w:w="1814" w:type="dxa"/>
            <w:tcBorders>
              <w:top w:val="nil"/>
              <w:left w:val="nil"/>
              <w:bottom w:val="nil"/>
              <w:right w:val="nil"/>
            </w:tcBorders>
            <w:tcMar>
              <w:top w:w="0" w:type="dxa"/>
              <w:left w:w="39" w:type="dxa"/>
              <w:bottom w:w="39" w:type="dxa"/>
              <w:right w:w="39" w:type="dxa"/>
            </w:tcMar>
            <w:vAlign w:val="bottom"/>
          </w:tcPr>
          <w:p w14:paraId="685F18DC"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0,00</w:t>
            </w:r>
          </w:p>
        </w:tc>
      </w:tr>
      <w:tr w:rsidR="00B0655D" w:rsidRPr="00DE5D84" w14:paraId="5B111CF2" w14:textId="77777777" w:rsidTr="00BC6D90">
        <w:trPr>
          <w:trHeight w:val="148"/>
        </w:trPr>
        <w:tc>
          <w:tcPr>
            <w:tcW w:w="425" w:type="dxa"/>
            <w:tcBorders>
              <w:top w:val="nil"/>
              <w:left w:val="nil"/>
              <w:bottom w:val="nil"/>
              <w:right w:val="nil"/>
            </w:tcBorders>
            <w:tcMar>
              <w:top w:w="0" w:type="dxa"/>
              <w:left w:w="0" w:type="dxa"/>
              <w:bottom w:w="39" w:type="dxa"/>
              <w:right w:w="39" w:type="dxa"/>
            </w:tcMar>
          </w:tcPr>
          <w:p w14:paraId="5A58CB6E" w14:textId="77777777" w:rsidR="00DE5D84" w:rsidRPr="00DE5D84" w:rsidRDefault="00DE5D84" w:rsidP="00BC6D90">
            <w:pPr>
              <w:rPr>
                <w:rFonts w:ascii="Arial Narrow" w:hAnsi="Arial Narrow"/>
              </w:rPr>
            </w:pPr>
          </w:p>
        </w:tc>
        <w:tc>
          <w:tcPr>
            <w:tcW w:w="8362" w:type="dxa"/>
            <w:tcBorders>
              <w:top w:val="nil"/>
              <w:left w:val="nil"/>
              <w:bottom w:val="nil"/>
              <w:right w:val="nil"/>
            </w:tcBorders>
            <w:tcMar>
              <w:top w:w="0" w:type="dxa"/>
              <w:left w:w="0" w:type="dxa"/>
              <w:bottom w:w="39" w:type="dxa"/>
              <w:right w:w="39" w:type="dxa"/>
            </w:tcMar>
          </w:tcPr>
          <w:p w14:paraId="1B81157A" w14:textId="77777777" w:rsidR="00DE5D84" w:rsidRPr="00DE5D84" w:rsidRDefault="00DE5D84" w:rsidP="00BC6D90">
            <w:pPr>
              <w:rPr>
                <w:rFonts w:ascii="Arial Narrow" w:hAnsi="Arial Narrow"/>
              </w:rPr>
            </w:pPr>
            <w:r w:rsidRPr="00DE5D84">
              <w:rPr>
                <w:rFonts w:ascii="Arial Narrow" w:eastAsia="Arial" w:hAnsi="Arial Narrow"/>
                <w:b/>
                <w:color w:val="000000"/>
              </w:rPr>
              <w:t>Rashodi poslovanja</w:t>
            </w:r>
          </w:p>
        </w:tc>
        <w:tc>
          <w:tcPr>
            <w:tcW w:w="1814" w:type="dxa"/>
            <w:tcBorders>
              <w:top w:val="nil"/>
              <w:left w:val="nil"/>
              <w:bottom w:val="nil"/>
              <w:right w:val="nil"/>
            </w:tcBorders>
            <w:tcMar>
              <w:top w:w="0" w:type="dxa"/>
              <w:left w:w="39" w:type="dxa"/>
              <w:bottom w:w="39" w:type="dxa"/>
              <w:right w:w="39" w:type="dxa"/>
            </w:tcMar>
            <w:vAlign w:val="bottom"/>
          </w:tcPr>
          <w:p w14:paraId="4221ACFB"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870.508,00</w:t>
            </w:r>
          </w:p>
        </w:tc>
        <w:tc>
          <w:tcPr>
            <w:tcW w:w="1814" w:type="dxa"/>
            <w:tcBorders>
              <w:top w:val="nil"/>
              <w:left w:val="nil"/>
              <w:bottom w:val="nil"/>
              <w:right w:val="nil"/>
            </w:tcBorders>
            <w:tcMar>
              <w:top w:w="0" w:type="dxa"/>
              <w:left w:w="39" w:type="dxa"/>
              <w:bottom w:w="39" w:type="dxa"/>
              <w:right w:w="39" w:type="dxa"/>
            </w:tcMar>
            <w:vAlign w:val="bottom"/>
          </w:tcPr>
          <w:p w14:paraId="20F5F3D9"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76.317,42</w:t>
            </w:r>
          </w:p>
        </w:tc>
        <w:tc>
          <w:tcPr>
            <w:tcW w:w="963" w:type="dxa"/>
            <w:tcBorders>
              <w:top w:val="nil"/>
              <w:left w:val="nil"/>
              <w:bottom w:val="nil"/>
              <w:right w:val="nil"/>
            </w:tcBorders>
            <w:tcMar>
              <w:top w:w="39" w:type="dxa"/>
              <w:left w:w="39" w:type="dxa"/>
              <w:bottom w:w="39" w:type="dxa"/>
              <w:right w:w="39" w:type="dxa"/>
            </w:tcMar>
            <w:vAlign w:val="bottom"/>
          </w:tcPr>
          <w:p w14:paraId="16989D6F"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8.8%</w:t>
            </w:r>
          </w:p>
        </w:tc>
        <w:tc>
          <w:tcPr>
            <w:tcW w:w="1814" w:type="dxa"/>
            <w:tcBorders>
              <w:top w:val="nil"/>
              <w:left w:val="nil"/>
              <w:bottom w:val="nil"/>
              <w:right w:val="nil"/>
            </w:tcBorders>
            <w:tcMar>
              <w:top w:w="0" w:type="dxa"/>
              <w:left w:w="39" w:type="dxa"/>
              <w:bottom w:w="39" w:type="dxa"/>
              <w:right w:w="39" w:type="dxa"/>
            </w:tcMar>
            <w:vAlign w:val="bottom"/>
          </w:tcPr>
          <w:p w14:paraId="77DC5761"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946.825,42</w:t>
            </w:r>
          </w:p>
        </w:tc>
      </w:tr>
      <w:tr w:rsidR="00B0655D" w:rsidRPr="00DE5D84" w14:paraId="170C3DAC" w14:textId="77777777" w:rsidTr="00BC6D90">
        <w:trPr>
          <w:trHeight w:val="148"/>
        </w:trPr>
        <w:tc>
          <w:tcPr>
            <w:tcW w:w="425" w:type="dxa"/>
            <w:tcBorders>
              <w:top w:val="nil"/>
              <w:left w:val="nil"/>
              <w:bottom w:val="nil"/>
              <w:right w:val="nil"/>
            </w:tcBorders>
            <w:tcMar>
              <w:top w:w="0" w:type="dxa"/>
              <w:left w:w="0" w:type="dxa"/>
              <w:bottom w:w="39" w:type="dxa"/>
              <w:right w:w="39" w:type="dxa"/>
            </w:tcMar>
          </w:tcPr>
          <w:p w14:paraId="3A9061BB" w14:textId="77777777" w:rsidR="00DE5D84" w:rsidRPr="00DE5D84" w:rsidRDefault="00DE5D84" w:rsidP="00BC6D90">
            <w:pPr>
              <w:rPr>
                <w:rFonts w:ascii="Arial Narrow" w:hAnsi="Arial Narrow"/>
              </w:rPr>
            </w:pPr>
          </w:p>
        </w:tc>
        <w:tc>
          <w:tcPr>
            <w:tcW w:w="8362" w:type="dxa"/>
            <w:tcBorders>
              <w:top w:val="nil"/>
              <w:left w:val="nil"/>
              <w:bottom w:val="nil"/>
              <w:right w:val="nil"/>
            </w:tcBorders>
            <w:tcMar>
              <w:top w:w="0" w:type="dxa"/>
              <w:left w:w="0" w:type="dxa"/>
              <w:bottom w:w="39" w:type="dxa"/>
              <w:right w:w="39" w:type="dxa"/>
            </w:tcMar>
          </w:tcPr>
          <w:p w14:paraId="50021966" w14:textId="77777777" w:rsidR="00DE5D84" w:rsidRPr="00DE5D84" w:rsidRDefault="00DE5D84" w:rsidP="00BC6D90">
            <w:pPr>
              <w:rPr>
                <w:rFonts w:ascii="Arial Narrow" w:hAnsi="Arial Narrow"/>
              </w:rPr>
            </w:pPr>
            <w:r w:rsidRPr="00DE5D84">
              <w:rPr>
                <w:rFonts w:ascii="Arial Narrow" w:eastAsia="Arial" w:hAnsi="Arial Narrow"/>
                <w:b/>
                <w:color w:val="000000"/>
              </w:rPr>
              <w:t>Rashodi za nabavu nefinancijske imovine</w:t>
            </w:r>
          </w:p>
        </w:tc>
        <w:tc>
          <w:tcPr>
            <w:tcW w:w="1814" w:type="dxa"/>
            <w:tcBorders>
              <w:top w:val="nil"/>
              <w:left w:val="nil"/>
              <w:bottom w:val="nil"/>
              <w:right w:val="nil"/>
            </w:tcBorders>
            <w:tcMar>
              <w:top w:w="0" w:type="dxa"/>
              <w:left w:w="39" w:type="dxa"/>
              <w:bottom w:w="39" w:type="dxa"/>
              <w:right w:w="39" w:type="dxa"/>
            </w:tcMar>
            <w:vAlign w:val="bottom"/>
          </w:tcPr>
          <w:p w14:paraId="7B954F6B"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2.215.405,00</w:t>
            </w:r>
          </w:p>
        </w:tc>
        <w:tc>
          <w:tcPr>
            <w:tcW w:w="1814" w:type="dxa"/>
            <w:tcBorders>
              <w:top w:val="nil"/>
              <w:left w:val="nil"/>
              <w:bottom w:val="nil"/>
              <w:right w:val="nil"/>
            </w:tcBorders>
            <w:tcMar>
              <w:top w:w="0" w:type="dxa"/>
              <w:left w:w="39" w:type="dxa"/>
              <w:bottom w:w="39" w:type="dxa"/>
              <w:right w:w="39" w:type="dxa"/>
            </w:tcMar>
            <w:vAlign w:val="bottom"/>
          </w:tcPr>
          <w:p w14:paraId="2A14B542"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-289.489,97</w:t>
            </w:r>
          </w:p>
        </w:tc>
        <w:tc>
          <w:tcPr>
            <w:tcW w:w="963" w:type="dxa"/>
            <w:tcBorders>
              <w:top w:val="nil"/>
              <w:left w:val="nil"/>
              <w:bottom w:val="nil"/>
              <w:right w:val="nil"/>
            </w:tcBorders>
            <w:tcMar>
              <w:top w:w="39" w:type="dxa"/>
              <w:left w:w="39" w:type="dxa"/>
              <w:bottom w:w="39" w:type="dxa"/>
              <w:right w:w="39" w:type="dxa"/>
            </w:tcMar>
            <w:vAlign w:val="bottom"/>
          </w:tcPr>
          <w:p w14:paraId="777A6257"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-13.1%</w:t>
            </w:r>
          </w:p>
        </w:tc>
        <w:tc>
          <w:tcPr>
            <w:tcW w:w="1814" w:type="dxa"/>
            <w:tcBorders>
              <w:top w:val="nil"/>
              <w:left w:val="nil"/>
              <w:bottom w:val="nil"/>
              <w:right w:val="nil"/>
            </w:tcBorders>
            <w:tcMar>
              <w:top w:w="0" w:type="dxa"/>
              <w:left w:w="39" w:type="dxa"/>
              <w:bottom w:w="39" w:type="dxa"/>
              <w:right w:w="39" w:type="dxa"/>
            </w:tcMar>
            <w:vAlign w:val="bottom"/>
          </w:tcPr>
          <w:p w14:paraId="2D1B9ABE"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1.925.915,03</w:t>
            </w:r>
          </w:p>
        </w:tc>
      </w:tr>
      <w:tr w:rsidR="00B0655D" w:rsidRPr="00DE5D84" w14:paraId="34D12DFE" w14:textId="77777777" w:rsidTr="00BC6D90">
        <w:trPr>
          <w:trHeight w:val="148"/>
        </w:trPr>
        <w:tc>
          <w:tcPr>
            <w:tcW w:w="425" w:type="dxa"/>
            <w:tcBorders>
              <w:top w:val="nil"/>
              <w:left w:val="nil"/>
              <w:bottom w:val="nil"/>
              <w:right w:val="nil"/>
            </w:tcBorders>
            <w:tcMar>
              <w:top w:w="0" w:type="dxa"/>
              <w:left w:w="0" w:type="dxa"/>
              <w:bottom w:w="39" w:type="dxa"/>
              <w:right w:w="39" w:type="dxa"/>
            </w:tcMar>
          </w:tcPr>
          <w:p w14:paraId="4BA6B05F" w14:textId="77777777" w:rsidR="00DE5D84" w:rsidRPr="00DE5D84" w:rsidRDefault="00DE5D84" w:rsidP="00BC6D90">
            <w:pPr>
              <w:rPr>
                <w:rFonts w:ascii="Arial Narrow" w:hAnsi="Arial Narrow"/>
              </w:rPr>
            </w:pPr>
          </w:p>
        </w:tc>
        <w:tc>
          <w:tcPr>
            <w:tcW w:w="8362" w:type="dxa"/>
            <w:tcBorders>
              <w:top w:val="nil"/>
              <w:left w:val="nil"/>
              <w:bottom w:val="nil"/>
              <w:right w:val="nil"/>
            </w:tcBorders>
            <w:tcMar>
              <w:top w:w="0" w:type="dxa"/>
              <w:left w:w="0" w:type="dxa"/>
              <w:bottom w:w="39" w:type="dxa"/>
              <w:right w:w="39" w:type="dxa"/>
            </w:tcMar>
          </w:tcPr>
          <w:p w14:paraId="54C911E4" w14:textId="77777777" w:rsidR="00DE5D84" w:rsidRPr="00DE5D84" w:rsidRDefault="00DE5D84" w:rsidP="00BC6D90">
            <w:pPr>
              <w:rPr>
                <w:rFonts w:ascii="Arial Narrow" w:hAnsi="Arial Narrow"/>
              </w:rPr>
            </w:pPr>
            <w:r w:rsidRPr="00DE5D84">
              <w:rPr>
                <w:rFonts w:ascii="Arial Narrow" w:eastAsia="Arial" w:hAnsi="Arial Narrow"/>
                <w:b/>
                <w:color w:val="000000"/>
              </w:rPr>
              <w:t>RAZLIKA</w:t>
            </w:r>
          </w:p>
        </w:tc>
        <w:tc>
          <w:tcPr>
            <w:tcW w:w="1814" w:type="dxa"/>
            <w:tcBorders>
              <w:top w:val="nil"/>
              <w:left w:val="nil"/>
              <w:bottom w:val="nil"/>
              <w:right w:val="nil"/>
            </w:tcBorders>
            <w:tcMar>
              <w:top w:w="0" w:type="dxa"/>
              <w:left w:w="39" w:type="dxa"/>
              <w:bottom w:w="39" w:type="dxa"/>
              <w:right w:w="39" w:type="dxa"/>
            </w:tcMar>
            <w:vAlign w:val="bottom"/>
          </w:tcPr>
          <w:p w14:paraId="40C02874"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-30.717,08</w:t>
            </w:r>
          </w:p>
        </w:tc>
        <w:tc>
          <w:tcPr>
            <w:tcW w:w="1814" w:type="dxa"/>
            <w:tcBorders>
              <w:top w:val="nil"/>
              <w:left w:val="nil"/>
              <w:bottom w:val="nil"/>
              <w:right w:val="nil"/>
            </w:tcBorders>
            <w:tcMar>
              <w:top w:w="0" w:type="dxa"/>
              <w:left w:w="39" w:type="dxa"/>
              <w:bottom w:w="39" w:type="dxa"/>
              <w:right w:w="39" w:type="dxa"/>
            </w:tcMar>
            <w:vAlign w:val="bottom"/>
          </w:tcPr>
          <w:p w14:paraId="26DCAEB4"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26.754,40</w:t>
            </w:r>
          </w:p>
        </w:tc>
        <w:tc>
          <w:tcPr>
            <w:tcW w:w="963" w:type="dxa"/>
            <w:tcBorders>
              <w:top w:val="nil"/>
              <w:left w:val="nil"/>
              <w:bottom w:val="nil"/>
              <w:right w:val="nil"/>
            </w:tcBorders>
            <w:tcMar>
              <w:top w:w="39" w:type="dxa"/>
              <w:left w:w="39" w:type="dxa"/>
              <w:bottom w:w="39" w:type="dxa"/>
              <w:right w:w="39" w:type="dxa"/>
            </w:tcMar>
            <w:vAlign w:val="bottom"/>
          </w:tcPr>
          <w:p w14:paraId="7B26EA95"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-87.1%</w:t>
            </w:r>
          </w:p>
        </w:tc>
        <w:tc>
          <w:tcPr>
            <w:tcW w:w="1814" w:type="dxa"/>
            <w:tcBorders>
              <w:top w:val="nil"/>
              <w:left w:val="nil"/>
              <w:bottom w:val="nil"/>
              <w:right w:val="nil"/>
            </w:tcBorders>
            <w:tcMar>
              <w:top w:w="0" w:type="dxa"/>
              <w:left w:w="39" w:type="dxa"/>
              <w:bottom w:w="39" w:type="dxa"/>
              <w:right w:w="39" w:type="dxa"/>
            </w:tcMar>
            <w:vAlign w:val="bottom"/>
          </w:tcPr>
          <w:p w14:paraId="1F024301"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-3.962,68</w:t>
            </w:r>
          </w:p>
        </w:tc>
      </w:tr>
      <w:tr w:rsidR="00B0655D" w:rsidRPr="00DE5D84" w14:paraId="7357DD09" w14:textId="77777777" w:rsidTr="00BC6D90">
        <w:trPr>
          <w:trHeight w:val="92"/>
        </w:trPr>
        <w:tc>
          <w:tcPr>
            <w:tcW w:w="425" w:type="dxa"/>
            <w:tcBorders>
              <w:top w:val="nil"/>
              <w:left w:val="nil"/>
              <w:bottom w:val="nil"/>
              <w:right w:val="nil"/>
            </w:tcBorders>
            <w:tcMar>
              <w:top w:w="39" w:type="dxa"/>
              <w:left w:w="39" w:type="dxa"/>
              <w:bottom w:w="39" w:type="dxa"/>
              <w:right w:w="39" w:type="dxa"/>
            </w:tcMar>
          </w:tcPr>
          <w:p w14:paraId="57DE3EB1" w14:textId="77777777" w:rsidR="00DE5D84" w:rsidRPr="00DE5D84" w:rsidRDefault="00DE5D84" w:rsidP="00BC6D90">
            <w:pPr>
              <w:rPr>
                <w:rFonts w:ascii="Arial Narrow" w:hAnsi="Arial Narrow"/>
              </w:rPr>
            </w:pPr>
          </w:p>
        </w:tc>
        <w:tc>
          <w:tcPr>
            <w:tcW w:w="8362" w:type="dxa"/>
            <w:tcBorders>
              <w:top w:val="nil"/>
              <w:left w:val="nil"/>
              <w:bottom w:val="nil"/>
              <w:right w:val="nil"/>
            </w:tcBorders>
            <w:tcMar>
              <w:top w:w="39" w:type="dxa"/>
              <w:left w:w="0" w:type="dxa"/>
              <w:bottom w:w="39" w:type="dxa"/>
              <w:right w:w="39" w:type="dxa"/>
            </w:tcMar>
          </w:tcPr>
          <w:p w14:paraId="0417E8D7"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244C4019"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1C43B735" w14:textId="77777777" w:rsidR="00DE5D84" w:rsidRPr="00DE5D84" w:rsidRDefault="00DE5D84" w:rsidP="00BC6D90">
            <w:pPr>
              <w:rPr>
                <w:rFonts w:ascii="Arial Narrow" w:hAnsi="Arial Narrow"/>
              </w:rPr>
            </w:pPr>
          </w:p>
        </w:tc>
        <w:tc>
          <w:tcPr>
            <w:tcW w:w="963" w:type="dxa"/>
            <w:tcBorders>
              <w:top w:val="nil"/>
              <w:left w:val="nil"/>
              <w:bottom w:val="nil"/>
              <w:right w:val="nil"/>
            </w:tcBorders>
            <w:tcMar>
              <w:top w:w="39" w:type="dxa"/>
              <w:left w:w="39" w:type="dxa"/>
              <w:bottom w:w="39" w:type="dxa"/>
              <w:right w:w="39" w:type="dxa"/>
            </w:tcMar>
          </w:tcPr>
          <w:p w14:paraId="6CD8219A"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3A8DF75F" w14:textId="77777777" w:rsidR="00DE5D84" w:rsidRPr="00DE5D84" w:rsidRDefault="00DE5D84" w:rsidP="00BC6D90">
            <w:pPr>
              <w:rPr>
                <w:rFonts w:ascii="Arial Narrow" w:hAnsi="Arial Narrow"/>
              </w:rPr>
            </w:pPr>
          </w:p>
        </w:tc>
      </w:tr>
      <w:tr w:rsidR="00B0655D" w:rsidRPr="00DE5D84" w14:paraId="3D5F6F7F" w14:textId="77777777" w:rsidTr="00BC6D90">
        <w:trPr>
          <w:trHeight w:val="205"/>
        </w:trPr>
        <w:tc>
          <w:tcPr>
            <w:tcW w:w="425" w:type="dxa"/>
            <w:tcBorders>
              <w:top w:val="nil"/>
              <w:left w:val="nil"/>
              <w:bottom w:val="nil"/>
              <w:right w:val="nil"/>
            </w:tcBorders>
            <w:tcMar>
              <w:top w:w="39" w:type="dxa"/>
              <w:left w:w="39" w:type="dxa"/>
              <w:bottom w:w="39" w:type="dxa"/>
              <w:right w:w="39" w:type="dxa"/>
            </w:tcMar>
          </w:tcPr>
          <w:p w14:paraId="0CC7A732" w14:textId="77777777" w:rsidR="00DE5D84" w:rsidRPr="00DE5D84" w:rsidRDefault="00DE5D84" w:rsidP="00BC6D90">
            <w:pPr>
              <w:rPr>
                <w:rFonts w:ascii="Arial Narrow" w:hAnsi="Arial Narrow"/>
              </w:rPr>
            </w:pPr>
            <w:r w:rsidRPr="00DE5D84">
              <w:rPr>
                <w:rFonts w:ascii="Arial Narrow" w:eastAsia="Arial" w:hAnsi="Arial Narrow"/>
                <w:b/>
                <w:color w:val="000000"/>
              </w:rPr>
              <w:t>B.</w:t>
            </w:r>
          </w:p>
        </w:tc>
        <w:tc>
          <w:tcPr>
            <w:tcW w:w="8362" w:type="dxa"/>
            <w:tcBorders>
              <w:top w:val="nil"/>
              <w:left w:val="nil"/>
              <w:bottom w:val="nil"/>
              <w:right w:val="nil"/>
            </w:tcBorders>
            <w:tcMar>
              <w:top w:w="39" w:type="dxa"/>
              <w:left w:w="0" w:type="dxa"/>
              <w:bottom w:w="39" w:type="dxa"/>
              <w:right w:w="39" w:type="dxa"/>
            </w:tcMar>
          </w:tcPr>
          <w:p w14:paraId="6265E5A1" w14:textId="77777777" w:rsidR="00DE5D84" w:rsidRPr="00DE5D84" w:rsidRDefault="00DE5D84" w:rsidP="00BC6D90">
            <w:pPr>
              <w:rPr>
                <w:rFonts w:ascii="Arial Narrow" w:hAnsi="Arial Narrow"/>
              </w:rPr>
            </w:pPr>
            <w:r w:rsidRPr="00DE5D84">
              <w:rPr>
                <w:rFonts w:ascii="Arial Narrow" w:eastAsia="Arial" w:hAnsi="Arial Narrow"/>
                <w:b/>
                <w:color w:val="000000"/>
              </w:rPr>
              <w:t>RAČUN ZADUŽIVANJA/FINANCIRANJA</w:t>
            </w:r>
          </w:p>
        </w:tc>
        <w:tc>
          <w:tcPr>
            <w:tcW w:w="1814" w:type="dxa"/>
            <w:tcBorders>
              <w:top w:val="nil"/>
              <w:left w:val="nil"/>
              <w:bottom w:val="nil"/>
              <w:right w:val="nil"/>
            </w:tcBorders>
            <w:tcMar>
              <w:top w:w="39" w:type="dxa"/>
              <w:left w:w="39" w:type="dxa"/>
              <w:bottom w:w="39" w:type="dxa"/>
              <w:right w:w="39" w:type="dxa"/>
            </w:tcMar>
          </w:tcPr>
          <w:p w14:paraId="7A2741BA"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4F118085" w14:textId="77777777" w:rsidR="00DE5D84" w:rsidRPr="00DE5D84" w:rsidRDefault="00DE5D84" w:rsidP="00BC6D90">
            <w:pPr>
              <w:rPr>
                <w:rFonts w:ascii="Arial Narrow" w:hAnsi="Arial Narrow"/>
              </w:rPr>
            </w:pPr>
          </w:p>
        </w:tc>
        <w:tc>
          <w:tcPr>
            <w:tcW w:w="963" w:type="dxa"/>
            <w:tcBorders>
              <w:top w:val="nil"/>
              <w:left w:val="nil"/>
              <w:bottom w:val="nil"/>
              <w:right w:val="nil"/>
            </w:tcBorders>
            <w:tcMar>
              <w:top w:w="39" w:type="dxa"/>
              <w:left w:w="39" w:type="dxa"/>
              <w:bottom w:w="39" w:type="dxa"/>
              <w:right w:w="39" w:type="dxa"/>
            </w:tcMar>
          </w:tcPr>
          <w:p w14:paraId="6D7C4335"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532B40BD" w14:textId="77777777" w:rsidR="00DE5D84" w:rsidRPr="00DE5D84" w:rsidRDefault="00DE5D84" w:rsidP="00BC6D90">
            <w:pPr>
              <w:rPr>
                <w:rFonts w:ascii="Arial Narrow" w:hAnsi="Arial Narrow"/>
              </w:rPr>
            </w:pPr>
          </w:p>
        </w:tc>
      </w:tr>
      <w:tr w:rsidR="00B0655D" w:rsidRPr="00DE5D84" w14:paraId="4FB85892" w14:textId="77777777" w:rsidTr="00BC6D90">
        <w:trPr>
          <w:trHeight w:val="148"/>
        </w:trPr>
        <w:tc>
          <w:tcPr>
            <w:tcW w:w="425" w:type="dxa"/>
            <w:tcBorders>
              <w:top w:val="nil"/>
              <w:left w:val="nil"/>
              <w:bottom w:val="nil"/>
              <w:right w:val="nil"/>
            </w:tcBorders>
            <w:tcMar>
              <w:top w:w="0" w:type="dxa"/>
              <w:left w:w="0" w:type="dxa"/>
              <w:bottom w:w="39" w:type="dxa"/>
              <w:right w:w="39" w:type="dxa"/>
            </w:tcMar>
          </w:tcPr>
          <w:p w14:paraId="11453701" w14:textId="77777777" w:rsidR="00DE5D84" w:rsidRPr="00DE5D84" w:rsidRDefault="00DE5D84" w:rsidP="00BC6D90">
            <w:pPr>
              <w:rPr>
                <w:rFonts w:ascii="Arial Narrow" w:hAnsi="Arial Narrow"/>
              </w:rPr>
            </w:pPr>
          </w:p>
        </w:tc>
        <w:tc>
          <w:tcPr>
            <w:tcW w:w="8362" w:type="dxa"/>
            <w:tcBorders>
              <w:top w:val="nil"/>
              <w:left w:val="nil"/>
              <w:bottom w:val="nil"/>
              <w:right w:val="nil"/>
            </w:tcBorders>
            <w:tcMar>
              <w:top w:w="0" w:type="dxa"/>
              <w:left w:w="0" w:type="dxa"/>
              <w:bottom w:w="39" w:type="dxa"/>
              <w:right w:w="39" w:type="dxa"/>
            </w:tcMar>
          </w:tcPr>
          <w:p w14:paraId="275BC901" w14:textId="77777777" w:rsidR="00DE5D84" w:rsidRPr="00DE5D84" w:rsidRDefault="00DE5D84" w:rsidP="00BC6D90">
            <w:pPr>
              <w:rPr>
                <w:rFonts w:ascii="Arial Narrow" w:hAnsi="Arial Narrow"/>
              </w:rPr>
            </w:pPr>
            <w:r w:rsidRPr="00DE5D84">
              <w:rPr>
                <w:rFonts w:ascii="Arial Narrow" w:eastAsia="Arial" w:hAnsi="Arial Narrow"/>
                <w:b/>
                <w:color w:val="000000"/>
              </w:rPr>
              <w:t>Primici od financijske imovine i zaduživanja</w:t>
            </w:r>
          </w:p>
        </w:tc>
        <w:tc>
          <w:tcPr>
            <w:tcW w:w="1814" w:type="dxa"/>
            <w:tcBorders>
              <w:top w:val="nil"/>
              <w:left w:val="nil"/>
              <w:bottom w:val="nil"/>
              <w:right w:val="nil"/>
            </w:tcBorders>
            <w:tcMar>
              <w:top w:w="0" w:type="dxa"/>
              <w:left w:w="39" w:type="dxa"/>
              <w:bottom w:w="39" w:type="dxa"/>
              <w:right w:w="39" w:type="dxa"/>
            </w:tcMar>
            <w:vAlign w:val="bottom"/>
          </w:tcPr>
          <w:p w14:paraId="073AE237"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10.221,00</w:t>
            </w:r>
          </w:p>
        </w:tc>
        <w:tc>
          <w:tcPr>
            <w:tcW w:w="1814" w:type="dxa"/>
            <w:tcBorders>
              <w:top w:val="nil"/>
              <w:left w:val="nil"/>
              <w:bottom w:val="nil"/>
              <w:right w:val="nil"/>
            </w:tcBorders>
            <w:tcMar>
              <w:top w:w="0" w:type="dxa"/>
              <w:left w:w="39" w:type="dxa"/>
              <w:bottom w:w="39" w:type="dxa"/>
              <w:right w:w="39" w:type="dxa"/>
            </w:tcMar>
            <w:vAlign w:val="bottom"/>
          </w:tcPr>
          <w:p w14:paraId="790509F4"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0,00</w:t>
            </w:r>
          </w:p>
        </w:tc>
        <w:tc>
          <w:tcPr>
            <w:tcW w:w="963" w:type="dxa"/>
            <w:tcBorders>
              <w:top w:val="nil"/>
              <w:left w:val="nil"/>
              <w:bottom w:val="nil"/>
              <w:right w:val="nil"/>
            </w:tcBorders>
            <w:tcMar>
              <w:top w:w="39" w:type="dxa"/>
              <w:left w:w="39" w:type="dxa"/>
              <w:bottom w:w="39" w:type="dxa"/>
              <w:right w:w="39" w:type="dxa"/>
            </w:tcMar>
            <w:vAlign w:val="bottom"/>
          </w:tcPr>
          <w:p w14:paraId="515BDBC3"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0.0%</w:t>
            </w:r>
          </w:p>
        </w:tc>
        <w:tc>
          <w:tcPr>
            <w:tcW w:w="1814" w:type="dxa"/>
            <w:tcBorders>
              <w:top w:val="nil"/>
              <w:left w:val="nil"/>
              <w:bottom w:val="nil"/>
              <w:right w:val="nil"/>
            </w:tcBorders>
            <w:tcMar>
              <w:top w:w="0" w:type="dxa"/>
              <w:left w:w="39" w:type="dxa"/>
              <w:bottom w:w="39" w:type="dxa"/>
              <w:right w:w="39" w:type="dxa"/>
            </w:tcMar>
            <w:vAlign w:val="bottom"/>
          </w:tcPr>
          <w:p w14:paraId="4C0AA713"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10.221,00</w:t>
            </w:r>
          </w:p>
        </w:tc>
      </w:tr>
      <w:tr w:rsidR="00B0655D" w:rsidRPr="00DE5D84" w14:paraId="5E103FFF" w14:textId="77777777" w:rsidTr="00BC6D90">
        <w:trPr>
          <w:trHeight w:val="148"/>
        </w:trPr>
        <w:tc>
          <w:tcPr>
            <w:tcW w:w="425" w:type="dxa"/>
            <w:tcBorders>
              <w:top w:val="nil"/>
              <w:left w:val="nil"/>
              <w:bottom w:val="nil"/>
              <w:right w:val="nil"/>
            </w:tcBorders>
            <w:tcMar>
              <w:top w:w="0" w:type="dxa"/>
              <w:left w:w="0" w:type="dxa"/>
              <w:bottom w:w="39" w:type="dxa"/>
              <w:right w:w="39" w:type="dxa"/>
            </w:tcMar>
          </w:tcPr>
          <w:p w14:paraId="6E2ABC9E" w14:textId="77777777" w:rsidR="00DE5D84" w:rsidRPr="00DE5D84" w:rsidRDefault="00DE5D84" w:rsidP="00BC6D90">
            <w:pPr>
              <w:rPr>
                <w:rFonts w:ascii="Arial Narrow" w:hAnsi="Arial Narrow"/>
              </w:rPr>
            </w:pPr>
          </w:p>
        </w:tc>
        <w:tc>
          <w:tcPr>
            <w:tcW w:w="8362" w:type="dxa"/>
            <w:tcBorders>
              <w:top w:val="nil"/>
              <w:left w:val="nil"/>
              <w:bottom w:val="nil"/>
              <w:right w:val="nil"/>
            </w:tcBorders>
            <w:tcMar>
              <w:top w:w="0" w:type="dxa"/>
              <w:left w:w="0" w:type="dxa"/>
              <w:bottom w:w="39" w:type="dxa"/>
              <w:right w:w="39" w:type="dxa"/>
            </w:tcMar>
          </w:tcPr>
          <w:p w14:paraId="7892E298" w14:textId="77777777" w:rsidR="00DE5D84" w:rsidRPr="00DE5D84" w:rsidRDefault="00DE5D84" w:rsidP="00BC6D90">
            <w:pPr>
              <w:rPr>
                <w:rFonts w:ascii="Arial Narrow" w:hAnsi="Arial Narrow"/>
              </w:rPr>
            </w:pPr>
            <w:r w:rsidRPr="00DE5D84">
              <w:rPr>
                <w:rFonts w:ascii="Arial Narrow" w:eastAsia="Arial" w:hAnsi="Arial Narrow"/>
                <w:b/>
                <w:color w:val="000000"/>
              </w:rPr>
              <w:t>Izdaci za financijsku imovinu i otplate zajmova</w:t>
            </w:r>
          </w:p>
        </w:tc>
        <w:tc>
          <w:tcPr>
            <w:tcW w:w="1814" w:type="dxa"/>
            <w:tcBorders>
              <w:top w:val="nil"/>
              <w:left w:val="nil"/>
              <w:bottom w:val="nil"/>
              <w:right w:val="nil"/>
            </w:tcBorders>
            <w:tcMar>
              <w:top w:w="0" w:type="dxa"/>
              <w:left w:w="39" w:type="dxa"/>
              <w:bottom w:w="39" w:type="dxa"/>
              <w:right w:w="39" w:type="dxa"/>
            </w:tcMar>
            <w:vAlign w:val="bottom"/>
          </w:tcPr>
          <w:p w14:paraId="360BE252"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30.390,00</w:t>
            </w:r>
          </w:p>
        </w:tc>
        <w:tc>
          <w:tcPr>
            <w:tcW w:w="1814" w:type="dxa"/>
            <w:tcBorders>
              <w:top w:val="nil"/>
              <w:left w:val="nil"/>
              <w:bottom w:val="nil"/>
              <w:right w:val="nil"/>
            </w:tcBorders>
            <w:tcMar>
              <w:top w:w="0" w:type="dxa"/>
              <w:left w:w="39" w:type="dxa"/>
              <w:bottom w:w="39" w:type="dxa"/>
              <w:right w:w="39" w:type="dxa"/>
            </w:tcMar>
            <w:vAlign w:val="bottom"/>
          </w:tcPr>
          <w:p w14:paraId="00F63C6F"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26.754,40</w:t>
            </w:r>
          </w:p>
        </w:tc>
        <w:tc>
          <w:tcPr>
            <w:tcW w:w="963" w:type="dxa"/>
            <w:tcBorders>
              <w:top w:val="nil"/>
              <w:left w:val="nil"/>
              <w:bottom w:val="nil"/>
              <w:right w:val="nil"/>
            </w:tcBorders>
            <w:tcMar>
              <w:top w:w="39" w:type="dxa"/>
              <w:left w:w="39" w:type="dxa"/>
              <w:bottom w:w="39" w:type="dxa"/>
              <w:right w:w="39" w:type="dxa"/>
            </w:tcMar>
            <w:vAlign w:val="bottom"/>
          </w:tcPr>
          <w:p w14:paraId="01791D3C"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88.0%</w:t>
            </w:r>
          </w:p>
        </w:tc>
        <w:tc>
          <w:tcPr>
            <w:tcW w:w="1814" w:type="dxa"/>
            <w:tcBorders>
              <w:top w:val="nil"/>
              <w:left w:val="nil"/>
              <w:bottom w:val="nil"/>
              <w:right w:val="nil"/>
            </w:tcBorders>
            <w:tcMar>
              <w:top w:w="0" w:type="dxa"/>
              <w:left w:w="39" w:type="dxa"/>
              <w:bottom w:w="39" w:type="dxa"/>
              <w:right w:w="39" w:type="dxa"/>
            </w:tcMar>
            <w:vAlign w:val="bottom"/>
          </w:tcPr>
          <w:p w14:paraId="1E632F09"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57.144,40</w:t>
            </w:r>
          </w:p>
        </w:tc>
      </w:tr>
      <w:tr w:rsidR="00B0655D" w:rsidRPr="00DE5D84" w14:paraId="2EE82DB1" w14:textId="77777777" w:rsidTr="00BC6D90">
        <w:trPr>
          <w:trHeight w:val="148"/>
        </w:trPr>
        <w:tc>
          <w:tcPr>
            <w:tcW w:w="425" w:type="dxa"/>
            <w:tcBorders>
              <w:top w:val="nil"/>
              <w:left w:val="nil"/>
              <w:bottom w:val="nil"/>
              <w:right w:val="nil"/>
            </w:tcBorders>
            <w:tcMar>
              <w:top w:w="0" w:type="dxa"/>
              <w:left w:w="0" w:type="dxa"/>
              <w:bottom w:w="39" w:type="dxa"/>
              <w:right w:w="39" w:type="dxa"/>
            </w:tcMar>
          </w:tcPr>
          <w:p w14:paraId="30741562" w14:textId="77777777" w:rsidR="00DE5D84" w:rsidRPr="00DE5D84" w:rsidRDefault="00DE5D84" w:rsidP="00BC6D90">
            <w:pPr>
              <w:rPr>
                <w:rFonts w:ascii="Arial Narrow" w:hAnsi="Arial Narrow"/>
              </w:rPr>
            </w:pPr>
          </w:p>
        </w:tc>
        <w:tc>
          <w:tcPr>
            <w:tcW w:w="8362" w:type="dxa"/>
            <w:tcBorders>
              <w:top w:val="nil"/>
              <w:left w:val="nil"/>
              <w:bottom w:val="nil"/>
              <w:right w:val="nil"/>
            </w:tcBorders>
            <w:tcMar>
              <w:top w:w="0" w:type="dxa"/>
              <w:left w:w="0" w:type="dxa"/>
              <w:bottom w:w="39" w:type="dxa"/>
              <w:right w:w="39" w:type="dxa"/>
            </w:tcMar>
          </w:tcPr>
          <w:p w14:paraId="7065166F" w14:textId="77777777" w:rsidR="00DE5D84" w:rsidRPr="00DE5D84" w:rsidRDefault="00DE5D84" w:rsidP="00BC6D90">
            <w:pPr>
              <w:rPr>
                <w:rFonts w:ascii="Arial Narrow" w:hAnsi="Arial Narrow"/>
              </w:rPr>
            </w:pPr>
            <w:r w:rsidRPr="00DE5D84">
              <w:rPr>
                <w:rFonts w:ascii="Arial Narrow" w:eastAsia="Arial" w:hAnsi="Arial Narrow"/>
                <w:b/>
                <w:color w:val="000000"/>
              </w:rPr>
              <w:t>NETO ZADUŽIVANJE/FINANCIRANJE</w:t>
            </w:r>
          </w:p>
        </w:tc>
        <w:tc>
          <w:tcPr>
            <w:tcW w:w="1814" w:type="dxa"/>
            <w:tcBorders>
              <w:top w:val="nil"/>
              <w:left w:val="nil"/>
              <w:bottom w:val="nil"/>
              <w:right w:val="nil"/>
            </w:tcBorders>
            <w:tcMar>
              <w:top w:w="0" w:type="dxa"/>
              <w:left w:w="39" w:type="dxa"/>
              <w:bottom w:w="39" w:type="dxa"/>
              <w:right w:w="39" w:type="dxa"/>
            </w:tcMar>
            <w:vAlign w:val="bottom"/>
          </w:tcPr>
          <w:p w14:paraId="711A8540"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-20.169,00</w:t>
            </w:r>
          </w:p>
        </w:tc>
        <w:tc>
          <w:tcPr>
            <w:tcW w:w="1814" w:type="dxa"/>
            <w:tcBorders>
              <w:top w:val="nil"/>
              <w:left w:val="nil"/>
              <w:bottom w:val="nil"/>
              <w:right w:val="nil"/>
            </w:tcBorders>
            <w:tcMar>
              <w:top w:w="0" w:type="dxa"/>
              <w:left w:w="39" w:type="dxa"/>
              <w:bottom w:w="39" w:type="dxa"/>
              <w:right w:w="39" w:type="dxa"/>
            </w:tcMar>
            <w:vAlign w:val="bottom"/>
          </w:tcPr>
          <w:p w14:paraId="2176DBDE"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-26.754,40</w:t>
            </w:r>
          </w:p>
        </w:tc>
        <w:tc>
          <w:tcPr>
            <w:tcW w:w="963" w:type="dxa"/>
            <w:tcBorders>
              <w:top w:val="nil"/>
              <w:left w:val="nil"/>
              <w:bottom w:val="nil"/>
              <w:right w:val="nil"/>
            </w:tcBorders>
            <w:tcMar>
              <w:top w:w="39" w:type="dxa"/>
              <w:left w:w="39" w:type="dxa"/>
              <w:bottom w:w="39" w:type="dxa"/>
              <w:right w:w="39" w:type="dxa"/>
            </w:tcMar>
            <w:vAlign w:val="bottom"/>
          </w:tcPr>
          <w:p w14:paraId="67DD919D"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132.7%</w:t>
            </w:r>
          </w:p>
        </w:tc>
        <w:tc>
          <w:tcPr>
            <w:tcW w:w="1814" w:type="dxa"/>
            <w:tcBorders>
              <w:top w:val="nil"/>
              <w:left w:val="nil"/>
              <w:bottom w:val="nil"/>
              <w:right w:val="nil"/>
            </w:tcBorders>
            <w:tcMar>
              <w:top w:w="0" w:type="dxa"/>
              <w:left w:w="39" w:type="dxa"/>
              <w:bottom w:w="39" w:type="dxa"/>
              <w:right w:w="39" w:type="dxa"/>
            </w:tcMar>
            <w:vAlign w:val="bottom"/>
          </w:tcPr>
          <w:p w14:paraId="3A281631"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-46.923,40</w:t>
            </w:r>
          </w:p>
        </w:tc>
      </w:tr>
      <w:tr w:rsidR="00B0655D" w:rsidRPr="00DE5D84" w14:paraId="501821EF" w14:textId="77777777" w:rsidTr="00BC6D90">
        <w:trPr>
          <w:trHeight w:val="92"/>
        </w:trPr>
        <w:tc>
          <w:tcPr>
            <w:tcW w:w="425" w:type="dxa"/>
            <w:tcBorders>
              <w:top w:val="nil"/>
              <w:left w:val="nil"/>
              <w:bottom w:val="nil"/>
              <w:right w:val="nil"/>
            </w:tcBorders>
            <w:tcMar>
              <w:top w:w="39" w:type="dxa"/>
              <w:left w:w="39" w:type="dxa"/>
              <w:bottom w:w="39" w:type="dxa"/>
              <w:right w:w="39" w:type="dxa"/>
            </w:tcMar>
          </w:tcPr>
          <w:p w14:paraId="1C2DBB9D" w14:textId="77777777" w:rsidR="00DE5D84" w:rsidRPr="00DE5D84" w:rsidRDefault="00DE5D84" w:rsidP="00BC6D90">
            <w:pPr>
              <w:rPr>
                <w:rFonts w:ascii="Arial Narrow" w:hAnsi="Arial Narrow"/>
              </w:rPr>
            </w:pPr>
          </w:p>
        </w:tc>
        <w:tc>
          <w:tcPr>
            <w:tcW w:w="8362" w:type="dxa"/>
            <w:tcBorders>
              <w:top w:val="nil"/>
              <w:left w:val="nil"/>
              <w:bottom w:val="nil"/>
              <w:right w:val="nil"/>
            </w:tcBorders>
            <w:tcMar>
              <w:top w:w="39" w:type="dxa"/>
              <w:left w:w="0" w:type="dxa"/>
              <w:bottom w:w="39" w:type="dxa"/>
              <w:right w:w="39" w:type="dxa"/>
            </w:tcMar>
          </w:tcPr>
          <w:p w14:paraId="2183477C"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445A2488"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51384FFE" w14:textId="77777777" w:rsidR="00DE5D84" w:rsidRPr="00DE5D84" w:rsidRDefault="00DE5D84" w:rsidP="00BC6D90">
            <w:pPr>
              <w:rPr>
                <w:rFonts w:ascii="Arial Narrow" w:hAnsi="Arial Narrow"/>
              </w:rPr>
            </w:pPr>
          </w:p>
        </w:tc>
        <w:tc>
          <w:tcPr>
            <w:tcW w:w="963" w:type="dxa"/>
            <w:tcBorders>
              <w:top w:val="nil"/>
              <w:left w:val="nil"/>
              <w:bottom w:val="nil"/>
              <w:right w:val="nil"/>
            </w:tcBorders>
            <w:tcMar>
              <w:top w:w="39" w:type="dxa"/>
              <w:left w:w="39" w:type="dxa"/>
              <w:bottom w:w="39" w:type="dxa"/>
              <w:right w:w="39" w:type="dxa"/>
            </w:tcMar>
          </w:tcPr>
          <w:p w14:paraId="7861B443"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574D6B3F" w14:textId="77777777" w:rsidR="00DE5D84" w:rsidRPr="00DE5D84" w:rsidRDefault="00DE5D84" w:rsidP="00BC6D90">
            <w:pPr>
              <w:rPr>
                <w:rFonts w:ascii="Arial Narrow" w:hAnsi="Arial Narrow"/>
              </w:rPr>
            </w:pPr>
          </w:p>
        </w:tc>
      </w:tr>
      <w:tr w:rsidR="00B0655D" w:rsidRPr="00DE5D84" w14:paraId="096DBFBD" w14:textId="77777777" w:rsidTr="00BC6D90">
        <w:trPr>
          <w:trHeight w:val="205"/>
        </w:trPr>
        <w:tc>
          <w:tcPr>
            <w:tcW w:w="425" w:type="dxa"/>
            <w:tcBorders>
              <w:top w:val="nil"/>
              <w:left w:val="nil"/>
              <w:bottom w:val="nil"/>
              <w:right w:val="nil"/>
            </w:tcBorders>
            <w:tcMar>
              <w:top w:w="39" w:type="dxa"/>
              <w:left w:w="39" w:type="dxa"/>
              <w:bottom w:w="39" w:type="dxa"/>
              <w:right w:w="39" w:type="dxa"/>
            </w:tcMar>
          </w:tcPr>
          <w:p w14:paraId="48DAA3B1" w14:textId="77777777" w:rsidR="00DE5D84" w:rsidRPr="00DE5D84" w:rsidRDefault="00DE5D84" w:rsidP="00BC6D90">
            <w:pPr>
              <w:rPr>
                <w:rFonts w:ascii="Arial Narrow" w:hAnsi="Arial Narrow"/>
              </w:rPr>
            </w:pPr>
            <w:r w:rsidRPr="00DE5D84">
              <w:rPr>
                <w:rFonts w:ascii="Arial Narrow" w:eastAsia="Arial" w:hAnsi="Arial Narrow"/>
                <w:b/>
                <w:color w:val="000000"/>
              </w:rPr>
              <w:t>C.</w:t>
            </w:r>
          </w:p>
        </w:tc>
        <w:tc>
          <w:tcPr>
            <w:tcW w:w="8362" w:type="dxa"/>
            <w:tcBorders>
              <w:top w:val="nil"/>
              <w:left w:val="nil"/>
              <w:bottom w:val="nil"/>
              <w:right w:val="nil"/>
            </w:tcBorders>
            <w:tcMar>
              <w:top w:w="39" w:type="dxa"/>
              <w:left w:w="0" w:type="dxa"/>
              <w:bottom w:w="39" w:type="dxa"/>
              <w:right w:w="39" w:type="dxa"/>
            </w:tcMar>
          </w:tcPr>
          <w:p w14:paraId="06C69D4A" w14:textId="77777777" w:rsidR="00DE5D84" w:rsidRPr="00DE5D84" w:rsidRDefault="00DE5D84" w:rsidP="00BC6D90">
            <w:pPr>
              <w:rPr>
                <w:rFonts w:ascii="Arial Narrow" w:hAnsi="Arial Narrow"/>
              </w:rPr>
            </w:pPr>
            <w:r w:rsidRPr="00DE5D84">
              <w:rPr>
                <w:rFonts w:ascii="Arial Narrow" w:eastAsia="Arial" w:hAnsi="Arial Narrow"/>
                <w:b/>
                <w:color w:val="000000"/>
              </w:rPr>
              <w:t>RASPOLOŽIVA SREDSTVA IZ PRETHODNIH GODINA</w:t>
            </w:r>
          </w:p>
        </w:tc>
        <w:tc>
          <w:tcPr>
            <w:tcW w:w="1814" w:type="dxa"/>
            <w:tcBorders>
              <w:top w:val="nil"/>
              <w:left w:val="nil"/>
              <w:bottom w:val="nil"/>
              <w:right w:val="nil"/>
            </w:tcBorders>
            <w:tcMar>
              <w:top w:w="39" w:type="dxa"/>
              <w:left w:w="39" w:type="dxa"/>
              <w:bottom w:w="39" w:type="dxa"/>
              <w:right w:w="39" w:type="dxa"/>
            </w:tcMar>
          </w:tcPr>
          <w:p w14:paraId="0C8CC726"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0FC0B72D" w14:textId="77777777" w:rsidR="00DE5D84" w:rsidRPr="00DE5D84" w:rsidRDefault="00DE5D84" w:rsidP="00BC6D90">
            <w:pPr>
              <w:rPr>
                <w:rFonts w:ascii="Arial Narrow" w:hAnsi="Arial Narrow"/>
              </w:rPr>
            </w:pPr>
          </w:p>
        </w:tc>
        <w:tc>
          <w:tcPr>
            <w:tcW w:w="963" w:type="dxa"/>
            <w:tcBorders>
              <w:top w:val="nil"/>
              <w:left w:val="nil"/>
              <w:bottom w:val="nil"/>
              <w:right w:val="nil"/>
            </w:tcBorders>
            <w:tcMar>
              <w:top w:w="39" w:type="dxa"/>
              <w:left w:w="39" w:type="dxa"/>
              <w:bottom w:w="39" w:type="dxa"/>
              <w:right w:w="39" w:type="dxa"/>
            </w:tcMar>
          </w:tcPr>
          <w:p w14:paraId="6F3FFFED"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054A2B5A" w14:textId="77777777" w:rsidR="00DE5D84" w:rsidRPr="00DE5D84" w:rsidRDefault="00DE5D84" w:rsidP="00BC6D90">
            <w:pPr>
              <w:rPr>
                <w:rFonts w:ascii="Arial Narrow" w:hAnsi="Arial Narrow"/>
              </w:rPr>
            </w:pPr>
          </w:p>
        </w:tc>
      </w:tr>
      <w:tr w:rsidR="00B0655D" w:rsidRPr="00DE5D84" w14:paraId="61596EC1" w14:textId="77777777" w:rsidTr="00BC6D90">
        <w:trPr>
          <w:trHeight w:val="148"/>
        </w:trPr>
        <w:tc>
          <w:tcPr>
            <w:tcW w:w="425" w:type="dxa"/>
            <w:tcBorders>
              <w:top w:val="nil"/>
              <w:left w:val="nil"/>
              <w:bottom w:val="nil"/>
              <w:right w:val="nil"/>
            </w:tcBorders>
            <w:tcMar>
              <w:top w:w="0" w:type="dxa"/>
              <w:left w:w="0" w:type="dxa"/>
              <w:bottom w:w="39" w:type="dxa"/>
              <w:right w:w="39" w:type="dxa"/>
            </w:tcMar>
          </w:tcPr>
          <w:p w14:paraId="5261774C" w14:textId="77777777" w:rsidR="00DE5D84" w:rsidRPr="00DE5D84" w:rsidRDefault="00DE5D84" w:rsidP="00BC6D90">
            <w:pPr>
              <w:rPr>
                <w:rFonts w:ascii="Arial Narrow" w:hAnsi="Arial Narrow"/>
              </w:rPr>
            </w:pPr>
          </w:p>
        </w:tc>
        <w:tc>
          <w:tcPr>
            <w:tcW w:w="8362" w:type="dxa"/>
            <w:tcBorders>
              <w:top w:val="nil"/>
              <w:left w:val="nil"/>
              <w:bottom w:val="nil"/>
              <w:right w:val="nil"/>
            </w:tcBorders>
            <w:tcMar>
              <w:top w:w="0" w:type="dxa"/>
              <w:left w:w="0" w:type="dxa"/>
              <w:bottom w:w="39" w:type="dxa"/>
              <w:right w:w="39" w:type="dxa"/>
            </w:tcMar>
          </w:tcPr>
          <w:p w14:paraId="002A7CF3" w14:textId="77777777" w:rsidR="00DE5D84" w:rsidRPr="00DE5D84" w:rsidRDefault="00DE5D84" w:rsidP="00BC6D90">
            <w:pPr>
              <w:rPr>
                <w:rFonts w:ascii="Arial Narrow" w:hAnsi="Arial Narrow"/>
              </w:rPr>
            </w:pPr>
            <w:r w:rsidRPr="00DE5D84">
              <w:rPr>
                <w:rFonts w:ascii="Arial Narrow" w:eastAsia="Arial" w:hAnsi="Arial Narrow"/>
                <w:b/>
                <w:color w:val="000000"/>
              </w:rPr>
              <w:t>VIŠAK/MANJAK IZ PRETHODNIH GODINA</w:t>
            </w:r>
          </w:p>
        </w:tc>
        <w:tc>
          <w:tcPr>
            <w:tcW w:w="1814" w:type="dxa"/>
            <w:tcBorders>
              <w:top w:val="nil"/>
              <w:left w:val="nil"/>
              <w:bottom w:val="nil"/>
              <w:right w:val="nil"/>
            </w:tcBorders>
            <w:tcMar>
              <w:top w:w="0" w:type="dxa"/>
              <w:left w:w="39" w:type="dxa"/>
              <w:bottom w:w="39" w:type="dxa"/>
              <w:right w:w="39" w:type="dxa"/>
            </w:tcMar>
            <w:vAlign w:val="bottom"/>
          </w:tcPr>
          <w:p w14:paraId="79081DB0"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50.886,08</w:t>
            </w:r>
          </w:p>
        </w:tc>
        <w:tc>
          <w:tcPr>
            <w:tcW w:w="1814" w:type="dxa"/>
            <w:tcBorders>
              <w:top w:val="nil"/>
              <w:left w:val="nil"/>
              <w:bottom w:val="nil"/>
              <w:right w:val="nil"/>
            </w:tcBorders>
            <w:tcMar>
              <w:top w:w="0" w:type="dxa"/>
              <w:left w:w="39" w:type="dxa"/>
              <w:bottom w:w="39" w:type="dxa"/>
              <w:right w:w="39" w:type="dxa"/>
            </w:tcMar>
            <w:vAlign w:val="bottom"/>
          </w:tcPr>
          <w:p w14:paraId="4767D79C"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0,00</w:t>
            </w:r>
          </w:p>
        </w:tc>
        <w:tc>
          <w:tcPr>
            <w:tcW w:w="963" w:type="dxa"/>
            <w:tcBorders>
              <w:top w:val="nil"/>
              <w:left w:val="nil"/>
              <w:bottom w:val="nil"/>
              <w:right w:val="nil"/>
            </w:tcBorders>
            <w:tcMar>
              <w:top w:w="39" w:type="dxa"/>
              <w:left w:w="39" w:type="dxa"/>
              <w:bottom w:w="39" w:type="dxa"/>
              <w:right w:w="39" w:type="dxa"/>
            </w:tcMar>
            <w:vAlign w:val="bottom"/>
          </w:tcPr>
          <w:p w14:paraId="75C74878"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0.0%</w:t>
            </w:r>
          </w:p>
        </w:tc>
        <w:tc>
          <w:tcPr>
            <w:tcW w:w="1814" w:type="dxa"/>
            <w:tcBorders>
              <w:top w:val="nil"/>
              <w:left w:val="nil"/>
              <w:bottom w:val="nil"/>
              <w:right w:val="nil"/>
            </w:tcBorders>
            <w:tcMar>
              <w:top w:w="0" w:type="dxa"/>
              <w:left w:w="39" w:type="dxa"/>
              <w:bottom w:w="39" w:type="dxa"/>
              <w:right w:w="39" w:type="dxa"/>
            </w:tcMar>
            <w:vAlign w:val="bottom"/>
          </w:tcPr>
          <w:p w14:paraId="79342AC3"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50.886,08</w:t>
            </w:r>
          </w:p>
        </w:tc>
      </w:tr>
      <w:tr w:rsidR="00B0655D" w:rsidRPr="00DE5D84" w14:paraId="20C9A313" w14:textId="77777777" w:rsidTr="00BC6D90">
        <w:trPr>
          <w:trHeight w:val="92"/>
        </w:trPr>
        <w:tc>
          <w:tcPr>
            <w:tcW w:w="425" w:type="dxa"/>
            <w:tcBorders>
              <w:top w:val="nil"/>
              <w:left w:val="nil"/>
              <w:bottom w:val="nil"/>
              <w:right w:val="nil"/>
            </w:tcBorders>
            <w:tcMar>
              <w:top w:w="39" w:type="dxa"/>
              <w:left w:w="39" w:type="dxa"/>
              <w:bottom w:w="39" w:type="dxa"/>
              <w:right w:w="39" w:type="dxa"/>
            </w:tcMar>
          </w:tcPr>
          <w:p w14:paraId="3EFABBF4" w14:textId="77777777" w:rsidR="00DE5D84" w:rsidRPr="00DE5D84" w:rsidRDefault="00DE5D84" w:rsidP="00BC6D90">
            <w:pPr>
              <w:rPr>
                <w:rFonts w:ascii="Arial Narrow" w:hAnsi="Arial Narrow"/>
              </w:rPr>
            </w:pPr>
          </w:p>
        </w:tc>
        <w:tc>
          <w:tcPr>
            <w:tcW w:w="8362" w:type="dxa"/>
            <w:tcBorders>
              <w:top w:val="nil"/>
              <w:left w:val="nil"/>
              <w:bottom w:val="nil"/>
              <w:right w:val="nil"/>
            </w:tcBorders>
            <w:tcMar>
              <w:top w:w="39" w:type="dxa"/>
              <w:left w:w="0" w:type="dxa"/>
              <w:bottom w:w="39" w:type="dxa"/>
              <w:right w:w="39" w:type="dxa"/>
            </w:tcMar>
          </w:tcPr>
          <w:p w14:paraId="34095150"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64814373"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4E05875D" w14:textId="77777777" w:rsidR="00DE5D84" w:rsidRPr="00DE5D84" w:rsidRDefault="00DE5D84" w:rsidP="00BC6D90">
            <w:pPr>
              <w:rPr>
                <w:rFonts w:ascii="Arial Narrow" w:hAnsi="Arial Narrow"/>
              </w:rPr>
            </w:pPr>
          </w:p>
        </w:tc>
        <w:tc>
          <w:tcPr>
            <w:tcW w:w="963" w:type="dxa"/>
            <w:tcBorders>
              <w:top w:val="nil"/>
              <w:left w:val="nil"/>
              <w:bottom w:val="nil"/>
              <w:right w:val="nil"/>
            </w:tcBorders>
            <w:tcMar>
              <w:top w:w="39" w:type="dxa"/>
              <w:left w:w="39" w:type="dxa"/>
              <w:bottom w:w="39" w:type="dxa"/>
              <w:right w:w="39" w:type="dxa"/>
            </w:tcMar>
          </w:tcPr>
          <w:p w14:paraId="4526ECE7"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015B25E6" w14:textId="77777777" w:rsidR="00DE5D84" w:rsidRPr="00DE5D84" w:rsidRDefault="00DE5D84" w:rsidP="00BC6D90">
            <w:pPr>
              <w:rPr>
                <w:rFonts w:ascii="Arial Narrow" w:hAnsi="Arial Narrow"/>
              </w:rPr>
            </w:pPr>
          </w:p>
        </w:tc>
      </w:tr>
      <w:tr w:rsidR="00B0655D" w:rsidRPr="00DE5D84" w14:paraId="13F0A23B" w14:textId="77777777" w:rsidTr="00BC6D90">
        <w:trPr>
          <w:trHeight w:val="205"/>
        </w:trPr>
        <w:tc>
          <w:tcPr>
            <w:tcW w:w="425" w:type="dxa"/>
            <w:tcBorders>
              <w:top w:val="nil"/>
              <w:left w:val="nil"/>
              <w:bottom w:val="nil"/>
              <w:right w:val="nil"/>
            </w:tcBorders>
            <w:tcMar>
              <w:top w:w="39" w:type="dxa"/>
              <w:left w:w="39" w:type="dxa"/>
              <w:bottom w:w="39" w:type="dxa"/>
              <w:right w:w="39" w:type="dxa"/>
            </w:tcMar>
          </w:tcPr>
          <w:p w14:paraId="7281E46B" w14:textId="77777777" w:rsidR="00DE5D84" w:rsidRPr="00DE5D84" w:rsidRDefault="00DE5D84" w:rsidP="00BC6D90">
            <w:pPr>
              <w:rPr>
                <w:rFonts w:ascii="Arial Narrow" w:hAnsi="Arial Narrow"/>
              </w:rPr>
            </w:pPr>
          </w:p>
        </w:tc>
        <w:tc>
          <w:tcPr>
            <w:tcW w:w="8362" w:type="dxa"/>
            <w:tcBorders>
              <w:top w:val="nil"/>
              <w:left w:val="nil"/>
              <w:bottom w:val="nil"/>
              <w:right w:val="nil"/>
            </w:tcBorders>
            <w:tcMar>
              <w:top w:w="39" w:type="dxa"/>
              <w:left w:w="0" w:type="dxa"/>
              <w:bottom w:w="39" w:type="dxa"/>
              <w:right w:w="39" w:type="dxa"/>
            </w:tcMar>
          </w:tcPr>
          <w:p w14:paraId="7C24E460"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2E5A3714"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55FFCC03" w14:textId="77777777" w:rsidR="00DE5D84" w:rsidRPr="00DE5D84" w:rsidRDefault="00DE5D84" w:rsidP="00BC6D90">
            <w:pPr>
              <w:rPr>
                <w:rFonts w:ascii="Arial Narrow" w:hAnsi="Arial Narrow"/>
              </w:rPr>
            </w:pPr>
          </w:p>
        </w:tc>
        <w:tc>
          <w:tcPr>
            <w:tcW w:w="963" w:type="dxa"/>
            <w:tcBorders>
              <w:top w:val="nil"/>
              <w:left w:val="nil"/>
              <w:bottom w:val="nil"/>
              <w:right w:val="nil"/>
            </w:tcBorders>
            <w:tcMar>
              <w:top w:w="39" w:type="dxa"/>
              <w:left w:w="39" w:type="dxa"/>
              <w:bottom w:w="39" w:type="dxa"/>
              <w:right w:w="39" w:type="dxa"/>
            </w:tcMar>
          </w:tcPr>
          <w:p w14:paraId="51426F72" w14:textId="77777777" w:rsidR="00DE5D84" w:rsidRPr="00DE5D84" w:rsidRDefault="00DE5D84" w:rsidP="00BC6D90">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7CBA58E1" w14:textId="77777777" w:rsidR="00DE5D84" w:rsidRPr="00DE5D84" w:rsidRDefault="00DE5D84" w:rsidP="00BC6D90">
            <w:pPr>
              <w:rPr>
                <w:rFonts w:ascii="Arial Narrow" w:hAnsi="Arial Narrow"/>
              </w:rPr>
            </w:pPr>
          </w:p>
        </w:tc>
      </w:tr>
      <w:tr w:rsidR="00B0655D" w:rsidRPr="00DE5D84" w14:paraId="2C455E40" w14:textId="77777777" w:rsidTr="00BC6D90">
        <w:trPr>
          <w:trHeight w:val="148"/>
        </w:trPr>
        <w:tc>
          <w:tcPr>
            <w:tcW w:w="425" w:type="dxa"/>
            <w:tcBorders>
              <w:top w:val="nil"/>
              <w:left w:val="nil"/>
              <w:bottom w:val="nil"/>
              <w:right w:val="nil"/>
            </w:tcBorders>
            <w:tcMar>
              <w:top w:w="0" w:type="dxa"/>
              <w:left w:w="0" w:type="dxa"/>
              <w:bottom w:w="39" w:type="dxa"/>
              <w:right w:w="39" w:type="dxa"/>
            </w:tcMar>
          </w:tcPr>
          <w:p w14:paraId="118C79E4" w14:textId="77777777" w:rsidR="00DE5D84" w:rsidRPr="00DE5D84" w:rsidRDefault="00DE5D84" w:rsidP="00BC6D90">
            <w:pPr>
              <w:rPr>
                <w:rFonts w:ascii="Arial Narrow" w:hAnsi="Arial Narrow"/>
              </w:rPr>
            </w:pPr>
          </w:p>
        </w:tc>
        <w:tc>
          <w:tcPr>
            <w:tcW w:w="8362" w:type="dxa"/>
            <w:tcBorders>
              <w:top w:val="nil"/>
              <w:left w:val="nil"/>
              <w:bottom w:val="nil"/>
              <w:right w:val="nil"/>
            </w:tcBorders>
            <w:tcMar>
              <w:top w:w="0" w:type="dxa"/>
              <w:left w:w="0" w:type="dxa"/>
              <w:bottom w:w="39" w:type="dxa"/>
              <w:right w:w="39" w:type="dxa"/>
            </w:tcMar>
          </w:tcPr>
          <w:p w14:paraId="552CEC1B" w14:textId="77777777" w:rsidR="00DE5D84" w:rsidRPr="00DE5D84" w:rsidRDefault="00DE5D84" w:rsidP="00BC6D90">
            <w:pPr>
              <w:rPr>
                <w:rFonts w:ascii="Arial Narrow" w:hAnsi="Arial Narrow"/>
              </w:rPr>
            </w:pPr>
            <w:r w:rsidRPr="00DE5D84">
              <w:rPr>
                <w:rFonts w:ascii="Arial Narrow" w:eastAsia="Arial" w:hAnsi="Arial Narrow"/>
                <w:b/>
                <w:color w:val="000000"/>
              </w:rPr>
              <w:t>VIŠAK/MANJAK + NETO ZADUŽIVANJA/FINANCIRANJA + RASPOLOŽIVA SREDSTVA IZ PRETHODNIH GODINA</w:t>
            </w:r>
          </w:p>
        </w:tc>
        <w:tc>
          <w:tcPr>
            <w:tcW w:w="1814" w:type="dxa"/>
            <w:tcBorders>
              <w:top w:val="nil"/>
              <w:left w:val="nil"/>
              <w:bottom w:val="nil"/>
              <w:right w:val="nil"/>
            </w:tcBorders>
            <w:tcMar>
              <w:top w:w="0" w:type="dxa"/>
              <w:left w:w="39" w:type="dxa"/>
              <w:bottom w:w="39" w:type="dxa"/>
              <w:right w:w="39" w:type="dxa"/>
            </w:tcMar>
            <w:vAlign w:val="bottom"/>
          </w:tcPr>
          <w:p w14:paraId="376A9E34"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0,00</w:t>
            </w:r>
          </w:p>
        </w:tc>
        <w:tc>
          <w:tcPr>
            <w:tcW w:w="1814" w:type="dxa"/>
            <w:tcBorders>
              <w:top w:val="nil"/>
              <w:left w:val="nil"/>
              <w:bottom w:val="nil"/>
              <w:right w:val="nil"/>
            </w:tcBorders>
            <w:tcMar>
              <w:top w:w="0" w:type="dxa"/>
              <w:left w:w="39" w:type="dxa"/>
              <w:bottom w:w="39" w:type="dxa"/>
              <w:right w:w="39" w:type="dxa"/>
            </w:tcMar>
            <w:vAlign w:val="bottom"/>
          </w:tcPr>
          <w:p w14:paraId="1043F4EE"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0,00</w:t>
            </w:r>
          </w:p>
        </w:tc>
        <w:tc>
          <w:tcPr>
            <w:tcW w:w="963" w:type="dxa"/>
            <w:tcBorders>
              <w:top w:val="nil"/>
              <w:left w:val="nil"/>
              <w:bottom w:val="nil"/>
              <w:right w:val="nil"/>
            </w:tcBorders>
            <w:tcMar>
              <w:top w:w="39" w:type="dxa"/>
              <w:left w:w="39" w:type="dxa"/>
              <w:bottom w:w="39" w:type="dxa"/>
              <w:right w:w="39" w:type="dxa"/>
            </w:tcMar>
            <w:vAlign w:val="bottom"/>
          </w:tcPr>
          <w:p w14:paraId="1A17FF3E"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0,0%</w:t>
            </w:r>
          </w:p>
        </w:tc>
        <w:tc>
          <w:tcPr>
            <w:tcW w:w="1814" w:type="dxa"/>
            <w:tcBorders>
              <w:top w:val="nil"/>
              <w:left w:val="nil"/>
              <w:bottom w:val="nil"/>
              <w:right w:val="nil"/>
            </w:tcBorders>
            <w:tcMar>
              <w:top w:w="0" w:type="dxa"/>
              <w:left w:w="39" w:type="dxa"/>
              <w:bottom w:w="39" w:type="dxa"/>
              <w:right w:w="39" w:type="dxa"/>
            </w:tcMar>
            <w:vAlign w:val="bottom"/>
          </w:tcPr>
          <w:p w14:paraId="25A7AA84" w14:textId="77777777" w:rsidR="00DE5D84" w:rsidRPr="00DE5D84" w:rsidRDefault="00DE5D84" w:rsidP="00BC6D90">
            <w:pPr>
              <w:jc w:val="right"/>
              <w:rPr>
                <w:rFonts w:ascii="Arial Narrow" w:hAnsi="Arial Narrow"/>
              </w:rPr>
            </w:pPr>
            <w:r w:rsidRPr="00DE5D84">
              <w:rPr>
                <w:rFonts w:ascii="Arial Narrow" w:eastAsia="Arial" w:hAnsi="Arial Narrow"/>
                <w:b/>
                <w:color w:val="000000"/>
              </w:rPr>
              <w:t>0,00</w:t>
            </w:r>
          </w:p>
        </w:tc>
      </w:tr>
    </w:tbl>
    <w:p w14:paraId="7C3D7DFC" w14:textId="77777777" w:rsidR="00DE5D84" w:rsidRPr="00DE5D84" w:rsidRDefault="00DE5D84" w:rsidP="00DE5D84">
      <w:pPr>
        <w:tabs>
          <w:tab w:val="left" w:pos="7530"/>
        </w:tabs>
        <w:rPr>
          <w:rFonts w:ascii="Arial Narrow" w:hAnsi="Arial Narrow"/>
        </w:rPr>
      </w:pPr>
    </w:p>
    <w:p w14:paraId="5E172A5A" w14:textId="77777777" w:rsidR="00DE5D84" w:rsidRPr="00DE5D84" w:rsidRDefault="00DE5D84" w:rsidP="00DE5D84">
      <w:pPr>
        <w:jc w:val="center"/>
        <w:rPr>
          <w:rFonts w:ascii="Arial Narrow" w:hAnsi="Arial Narrow"/>
          <w:b/>
        </w:rPr>
      </w:pPr>
      <w:r w:rsidRPr="00DE5D84">
        <w:rPr>
          <w:rFonts w:ascii="Arial Narrow" w:hAnsi="Arial Narrow"/>
          <w:b/>
        </w:rPr>
        <w:t>Članak 2.</w:t>
      </w:r>
    </w:p>
    <w:p w14:paraId="39C097A3" w14:textId="77777777" w:rsidR="00DE5D84" w:rsidRPr="00DE5D84" w:rsidRDefault="00DE5D84" w:rsidP="00DE5D84">
      <w:pPr>
        <w:rPr>
          <w:rFonts w:ascii="Arial Narrow" w:hAnsi="Arial Narrow"/>
        </w:rPr>
      </w:pPr>
      <w:r w:rsidRPr="00DE5D84">
        <w:rPr>
          <w:rFonts w:ascii="Arial Narrow" w:hAnsi="Arial Narrow"/>
        </w:rPr>
        <w:t>Sastavni dio ove Odluke su Opći i Posebni dio te Obrazloženje uz I. Izmjene i dopune Plana proračuna Općine Dubravica za 2025. godinu.</w:t>
      </w:r>
    </w:p>
    <w:p w14:paraId="2C8612FF" w14:textId="77777777" w:rsidR="00DE5D84" w:rsidRPr="00DE5D84" w:rsidRDefault="00DE5D84" w:rsidP="00DE5D84">
      <w:pPr>
        <w:tabs>
          <w:tab w:val="left" w:pos="6690"/>
        </w:tabs>
        <w:ind w:left="720"/>
        <w:rPr>
          <w:rFonts w:ascii="Arial Narrow" w:hAnsi="Arial Narrow"/>
        </w:rPr>
      </w:pPr>
    </w:p>
    <w:p w14:paraId="2E937EC1" w14:textId="77777777" w:rsidR="00DE5D84" w:rsidRPr="00DE5D84" w:rsidRDefault="00DE5D84" w:rsidP="00DE5D84">
      <w:pPr>
        <w:jc w:val="center"/>
        <w:rPr>
          <w:rFonts w:ascii="Arial Narrow" w:hAnsi="Arial Narrow"/>
          <w:b/>
        </w:rPr>
      </w:pPr>
      <w:r w:rsidRPr="00DE5D84">
        <w:rPr>
          <w:rFonts w:ascii="Arial Narrow" w:hAnsi="Arial Narrow"/>
          <w:b/>
        </w:rPr>
        <w:t>Članak 3.</w:t>
      </w:r>
    </w:p>
    <w:p w14:paraId="6B727BD7" w14:textId="77777777" w:rsidR="00DE5D84" w:rsidRPr="00DE5D84" w:rsidRDefault="00DE5D84" w:rsidP="00DE5D84">
      <w:pPr>
        <w:rPr>
          <w:rFonts w:ascii="Arial Narrow" w:hAnsi="Arial Narrow"/>
        </w:rPr>
      </w:pPr>
      <w:r w:rsidRPr="00DE5D84">
        <w:rPr>
          <w:rFonts w:ascii="Arial Narrow" w:hAnsi="Arial Narrow"/>
        </w:rPr>
        <w:t>Ova Odluka stupa na snagu osmog dana od dana objave u „Službenom glasniku Općine Dubravica“.</w:t>
      </w:r>
    </w:p>
    <w:p w14:paraId="2205DD1F" w14:textId="77777777" w:rsidR="00DE5D84" w:rsidRPr="00DE5D84" w:rsidRDefault="00DE5D84" w:rsidP="00DE5D84">
      <w:pPr>
        <w:tabs>
          <w:tab w:val="left" w:pos="390"/>
          <w:tab w:val="num" w:pos="1080"/>
          <w:tab w:val="left" w:pos="3105"/>
        </w:tabs>
        <w:rPr>
          <w:rFonts w:ascii="Arial Narrow" w:hAnsi="Arial Narrow"/>
          <w:b/>
        </w:rPr>
      </w:pPr>
    </w:p>
    <w:p w14:paraId="5600A509" w14:textId="77777777" w:rsidR="00DE5D84" w:rsidRPr="00DE5D84" w:rsidRDefault="00DE5D84" w:rsidP="00DE5D84">
      <w:pPr>
        <w:pStyle w:val="Odlomakpopisa"/>
        <w:jc w:val="center"/>
        <w:rPr>
          <w:rFonts w:ascii="Arial Narrow" w:hAnsi="Arial Narrow"/>
        </w:rPr>
      </w:pPr>
      <w:r w:rsidRPr="00DE5D84">
        <w:rPr>
          <w:rFonts w:ascii="Arial Narrow" w:hAnsi="Arial Narrow"/>
        </w:rPr>
        <w:t>OPĆINSKO VIJEĆE OPĆINE DUBRAVICA</w:t>
      </w:r>
    </w:p>
    <w:p w14:paraId="71C81BA4" w14:textId="77777777" w:rsidR="00DE5D84" w:rsidRPr="00DE5D84" w:rsidRDefault="00DE5D84" w:rsidP="00DE5D84">
      <w:pPr>
        <w:pStyle w:val="Odlomakpopisa"/>
        <w:tabs>
          <w:tab w:val="left" w:pos="390"/>
          <w:tab w:val="num" w:pos="1080"/>
          <w:tab w:val="left" w:pos="3105"/>
        </w:tabs>
        <w:jc w:val="center"/>
        <w:rPr>
          <w:rFonts w:ascii="Arial Narrow" w:hAnsi="Arial Narrow"/>
          <w:lang w:val="pl-PL"/>
        </w:rPr>
      </w:pPr>
      <w:r w:rsidRPr="00DE5D84">
        <w:rPr>
          <w:rFonts w:ascii="Arial Narrow" w:hAnsi="Arial Narrow"/>
          <w:lang w:val="pl-PL"/>
        </w:rPr>
        <w:t>KLASA: 024-02/25-01/</w:t>
      </w:r>
    </w:p>
    <w:p w14:paraId="24D94676" w14:textId="77777777" w:rsidR="00DE5D84" w:rsidRPr="00DE5D84" w:rsidRDefault="00DE5D84" w:rsidP="00DE5D84">
      <w:pPr>
        <w:pStyle w:val="Odlomakpopisa"/>
        <w:tabs>
          <w:tab w:val="left" w:pos="390"/>
          <w:tab w:val="num" w:pos="1080"/>
          <w:tab w:val="left" w:pos="3105"/>
        </w:tabs>
        <w:jc w:val="center"/>
        <w:rPr>
          <w:rFonts w:ascii="Arial Narrow" w:hAnsi="Arial Narrow"/>
          <w:lang w:val="pl-PL"/>
        </w:rPr>
      </w:pPr>
      <w:r w:rsidRPr="00DE5D84">
        <w:rPr>
          <w:rFonts w:ascii="Arial Narrow" w:hAnsi="Arial Narrow"/>
          <w:lang w:val="pl-PL"/>
        </w:rPr>
        <w:t>URBROJ: 238-40-02-25-14</w:t>
      </w:r>
    </w:p>
    <w:p w14:paraId="3E70D54A" w14:textId="77777777" w:rsidR="00DE5D84" w:rsidRPr="00DE5D84" w:rsidRDefault="00DE5D84" w:rsidP="00DE5D84">
      <w:pPr>
        <w:pStyle w:val="Odlomakpopisa"/>
        <w:tabs>
          <w:tab w:val="left" w:pos="390"/>
          <w:tab w:val="num" w:pos="1080"/>
          <w:tab w:val="left" w:pos="3105"/>
        </w:tabs>
        <w:jc w:val="center"/>
        <w:rPr>
          <w:rFonts w:ascii="Arial Narrow" w:hAnsi="Arial Narrow"/>
          <w:lang w:val="pl-PL"/>
        </w:rPr>
      </w:pPr>
      <w:r w:rsidRPr="00DE5D84">
        <w:rPr>
          <w:rFonts w:ascii="Arial Narrow" w:hAnsi="Arial Narrow"/>
          <w:lang w:val="pl-PL"/>
        </w:rPr>
        <w:t>Dubravica, 08. srpanj 2025.</w:t>
      </w:r>
    </w:p>
    <w:p w14:paraId="09B3491C" w14:textId="77777777" w:rsidR="00DE5D84" w:rsidRPr="00DE5D84" w:rsidRDefault="00DE5D84" w:rsidP="00DE5D84">
      <w:pPr>
        <w:pStyle w:val="StandardWeb"/>
        <w:shd w:val="clear" w:color="auto" w:fill="FFFFFF"/>
        <w:spacing w:before="0" w:beforeAutospacing="0" w:after="0" w:afterAutospacing="0"/>
        <w:ind w:left="720"/>
        <w:rPr>
          <w:rFonts w:ascii="Arial Narrow" w:hAnsi="Arial Narrow"/>
          <w:b/>
          <w:color w:val="000000"/>
          <w:sz w:val="22"/>
          <w:szCs w:val="22"/>
        </w:rPr>
      </w:pPr>
      <w:r w:rsidRPr="00DE5D84">
        <w:rPr>
          <w:rFonts w:ascii="Arial Narrow" w:hAnsi="Arial Narrow"/>
          <w:b/>
          <w:color w:val="000000"/>
          <w:sz w:val="22"/>
          <w:szCs w:val="22"/>
        </w:rPr>
        <w:tab/>
      </w:r>
      <w:r w:rsidRPr="00DE5D84">
        <w:rPr>
          <w:rFonts w:ascii="Arial Narrow" w:hAnsi="Arial Narrow"/>
          <w:b/>
          <w:color w:val="000000"/>
          <w:sz w:val="22"/>
          <w:szCs w:val="22"/>
        </w:rPr>
        <w:tab/>
      </w:r>
      <w:r w:rsidRPr="00DE5D84">
        <w:rPr>
          <w:rFonts w:ascii="Arial Narrow" w:hAnsi="Arial Narrow"/>
          <w:b/>
          <w:color w:val="000000"/>
          <w:sz w:val="22"/>
          <w:szCs w:val="22"/>
        </w:rPr>
        <w:tab/>
      </w:r>
      <w:r w:rsidRPr="00DE5D84">
        <w:rPr>
          <w:rFonts w:ascii="Arial Narrow" w:hAnsi="Arial Narrow"/>
          <w:b/>
          <w:color w:val="000000"/>
          <w:sz w:val="22"/>
          <w:szCs w:val="22"/>
        </w:rPr>
        <w:tab/>
      </w:r>
      <w:r w:rsidRPr="00DE5D84">
        <w:rPr>
          <w:rFonts w:ascii="Arial Narrow" w:hAnsi="Arial Narrow"/>
          <w:b/>
          <w:color w:val="000000"/>
          <w:sz w:val="22"/>
          <w:szCs w:val="22"/>
        </w:rPr>
        <w:tab/>
      </w:r>
    </w:p>
    <w:p w14:paraId="3E0866C0" w14:textId="77777777" w:rsidR="00DE5D84" w:rsidRDefault="00DE5D84" w:rsidP="00DE5D84">
      <w:pPr>
        <w:pStyle w:val="StandardWeb"/>
        <w:shd w:val="clear" w:color="auto" w:fill="FFFFFF"/>
        <w:spacing w:before="0" w:beforeAutospacing="0" w:after="0" w:afterAutospacing="0"/>
        <w:ind w:left="720"/>
        <w:jc w:val="right"/>
        <w:rPr>
          <w:rFonts w:ascii="Arial Narrow" w:hAnsi="Arial Narrow"/>
          <w:sz w:val="22"/>
          <w:szCs w:val="22"/>
        </w:rPr>
      </w:pPr>
      <w:r w:rsidRPr="00DE5D84">
        <w:rPr>
          <w:rFonts w:ascii="Arial Narrow" w:hAnsi="Arial Narrow"/>
          <w:sz w:val="22"/>
          <w:szCs w:val="22"/>
        </w:rPr>
        <w:tab/>
      </w:r>
      <w:r w:rsidRPr="00DE5D84">
        <w:rPr>
          <w:rFonts w:ascii="Arial Narrow" w:hAnsi="Arial Narrow"/>
          <w:sz w:val="22"/>
          <w:szCs w:val="22"/>
        </w:rPr>
        <w:tab/>
      </w:r>
      <w:r w:rsidRPr="00DE5D84">
        <w:rPr>
          <w:rFonts w:ascii="Arial Narrow" w:hAnsi="Arial Narrow"/>
          <w:sz w:val="22"/>
          <w:szCs w:val="22"/>
        </w:rPr>
        <w:tab/>
      </w:r>
      <w:r w:rsidRPr="00DE5D84">
        <w:rPr>
          <w:rFonts w:ascii="Arial Narrow" w:hAnsi="Arial Narrow"/>
          <w:sz w:val="22"/>
          <w:szCs w:val="22"/>
        </w:rPr>
        <w:tab/>
      </w:r>
      <w:r w:rsidRPr="00DE5D84">
        <w:rPr>
          <w:rFonts w:ascii="Arial Narrow" w:hAnsi="Arial Narrow"/>
          <w:sz w:val="22"/>
          <w:szCs w:val="22"/>
        </w:rPr>
        <w:tab/>
      </w:r>
      <w:r w:rsidRPr="00DE5D84">
        <w:rPr>
          <w:rFonts w:ascii="Arial Narrow" w:hAnsi="Arial Narrow"/>
          <w:sz w:val="22"/>
          <w:szCs w:val="22"/>
        </w:rPr>
        <w:tab/>
      </w:r>
      <w:r w:rsidRPr="00DE5D84">
        <w:rPr>
          <w:rFonts w:ascii="Arial Narrow" w:hAnsi="Arial Narrow"/>
          <w:sz w:val="22"/>
          <w:szCs w:val="22"/>
        </w:rPr>
        <w:tab/>
        <w:t>Predsjednik Ivica Stiperski</w:t>
      </w:r>
    </w:p>
    <w:tbl>
      <w:tblPr>
        <w:tblW w:w="0" w:type="auto"/>
        <w:tblCellMar>
          <w:left w:w="0" w:type="dxa"/>
          <w:right w:w="0" w:type="dxa"/>
        </w:tblCellMar>
        <w:tblLook w:val="04A0" w:firstRow="1" w:lastRow="0" w:firstColumn="1" w:lastColumn="0" w:noHBand="0" w:noVBand="1"/>
      </w:tblPr>
      <w:tblGrid>
        <w:gridCol w:w="56"/>
        <w:gridCol w:w="4900"/>
        <w:gridCol w:w="8952"/>
        <w:gridCol w:w="96"/>
      </w:tblGrid>
      <w:tr w:rsidR="00DE5D84" w14:paraId="5202ECFB" w14:textId="77777777" w:rsidTr="00DE5D84">
        <w:trPr>
          <w:trHeight w:val="793"/>
        </w:trPr>
        <w:tc>
          <w:tcPr>
            <w:tcW w:w="56" w:type="dxa"/>
          </w:tcPr>
          <w:p w14:paraId="3C552A22" w14:textId="77777777" w:rsidR="00DE5D84" w:rsidRDefault="00DE5D84" w:rsidP="00DE5D84"/>
        </w:tc>
        <w:tc>
          <w:tcPr>
            <w:tcW w:w="4900" w:type="dxa"/>
          </w:tcPr>
          <w:p w14:paraId="2A3E2A01" w14:textId="77777777" w:rsidR="00DE5D84" w:rsidRDefault="00DE5D84" w:rsidP="00BC6D90">
            <w:pPr>
              <w:pStyle w:val="EmptyCellLayoutStyle"/>
              <w:spacing w:after="0" w:line="240" w:lineRule="auto"/>
            </w:pPr>
          </w:p>
        </w:tc>
        <w:tc>
          <w:tcPr>
            <w:tcW w:w="8952" w:type="dxa"/>
          </w:tcPr>
          <w:p w14:paraId="2DDE1F10" w14:textId="77777777" w:rsidR="00DE5D84" w:rsidRDefault="00DE5D84" w:rsidP="00BC6D90">
            <w:pPr>
              <w:pStyle w:val="EmptyCellLayoutStyle"/>
              <w:spacing w:after="0" w:line="240" w:lineRule="auto"/>
            </w:pPr>
          </w:p>
        </w:tc>
        <w:tc>
          <w:tcPr>
            <w:tcW w:w="96" w:type="dxa"/>
          </w:tcPr>
          <w:p w14:paraId="3D5A7337" w14:textId="77777777" w:rsidR="00DE5D84" w:rsidRDefault="00DE5D84" w:rsidP="00BC6D90">
            <w:pPr>
              <w:pStyle w:val="EmptyCellLayoutStyle"/>
              <w:spacing w:after="0" w:line="240" w:lineRule="auto"/>
            </w:pPr>
          </w:p>
        </w:tc>
      </w:tr>
      <w:tr w:rsidR="00DE5D84" w14:paraId="7C9147F1" w14:textId="77777777" w:rsidTr="00DE5D84">
        <w:trPr>
          <w:trHeight w:val="359"/>
        </w:trPr>
        <w:tc>
          <w:tcPr>
            <w:tcW w:w="56" w:type="dxa"/>
          </w:tcPr>
          <w:p w14:paraId="554A3784" w14:textId="77777777" w:rsidR="00DE5D84" w:rsidRDefault="00DE5D84" w:rsidP="00BC6D90">
            <w:pPr>
              <w:pStyle w:val="EmptyCellLayoutStyle"/>
              <w:spacing w:after="0" w:line="240" w:lineRule="auto"/>
            </w:pPr>
          </w:p>
        </w:tc>
        <w:tc>
          <w:tcPr>
            <w:tcW w:w="13852" w:type="dxa"/>
            <w:gridSpan w:val="2"/>
          </w:tcPr>
          <w:tbl>
            <w:tblPr>
              <w:tblW w:w="0" w:type="auto"/>
              <w:tblCellMar>
                <w:left w:w="0" w:type="dxa"/>
                <w:right w:w="0" w:type="dxa"/>
              </w:tblCellMar>
              <w:tblLook w:val="04A0" w:firstRow="1" w:lastRow="0" w:firstColumn="1" w:lastColumn="0" w:noHBand="0" w:noVBand="1"/>
            </w:tblPr>
            <w:tblGrid>
              <w:gridCol w:w="13852"/>
            </w:tblGrid>
            <w:tr w:rsidR="00DE5D84" w14:paraId="1CBCDC07" w14:textId="77777777" w:rsidTr="00BC6D90">
              <w:trPr>
                <w:trHeight w:val="281"/>
              </w:trPr>
              <w:tc>
                <w:tcPr>
                  <w:tcW w:w="15137" w:type="dxa"/>
                  <w:tcBorders>
                    <w:top w:val="nil"/>
                    <w:left w:val="nil"/>
                    <w:bottom w:val="nil"/>
                    <w:right w:val="nil"/>
                  </w:tcBorders>
                  <w:tcMar>
                    <w:top w:w="39" w:type="dxa"/>
                    <w:left w:w="39" w:type="dxa"/>
                    <w:bottom w:w="39" w:type="dxa"/>
                    <w:right w:w="39" w:type="dxa"/>
                  </w:tcMar>
                </w:tcPr>
                <w:p w14:paraId="1B40B718" w14:textId="77777777" w:rsidR="00DE5D84" w:rsidRDefault="00DE5D84" w:rsidP="00BC6D90">
                  <w:pPr>
                    <w:jc w:val="center"/>
                  </w:pPr>
                  <w:bookmarkStart w:id="1" w:name="_Hlk201149909"/>
                  <w:r>
                    <w:rPr>
                      <w:rFonts w:ascii="Arial" w:eastAsia="Arial" w:hAnsi="Arial"/>
                      <w:b/>
                      <w:color w:val="000000"/>
                      <w:sz w:val="24"/>
                    </w:rPr>
                    <w:t>I. izmjene i dopune Plana proračuna za 2025. g</w:t>
                  </w:r>
                </w:p>
              </w:tc>
            </w:tr>
            <w:bookmarkEnd w:id="1"/>
          </w:tbl>
          <w:p w14:paraId="1451B6E3" w14:textId="77777777" w:rsidR="00DE5D84" w:rsidRDefault="00DE5D84" w:rsidP="00BC6D90"/>
        </w:tc>
        <w:tc>
          <w:tcPr>
            <w:tcW w:w="96" w:type="dxa"/>
          </w:tcPr>
          <w:p w14:paraId="1DE1DABD" w14:textId="77777777" w:rsidR="00DE5D84" w:rsidRDefault="00DE5D84" w:rsidP="00BC6D90">
            <w:pPr>
              <w:pStyle w:val="EmptyCellLayoutStyle"/>
              <w:spacing w:after="0" w:line="240" w:lineRule="auto"/>
            </w:pPr>
          </w:p>
        </w:tc>
      </w:tr>
      <w:tr w:rsidR="00DE5D84" w14:paraId="7DAC80C2" w14:textId="77777777" w:rsidTr="00DE5D84">
        <w:trPr>
          <w:trHeight w:val="36"/>
        </w:trPr>
        <w:tc>
          <w:tcPr>
            <w:tcW w:w="56" w:type="dxa"/>
          </w:tcPr>
          <w:p w14:paraId="6C81ED19" w14:textId="77777777" w:rsidR="00DE5D84" w:rsidRDefault="00DE5D84" w:rsidP="00BC6D90">
            <w:pPr>
              <w:pStyle w:val="EmptyCellLayoutStyle"/>
              <w:spacing w:after="0" w:line="240" w:lineRule="auto"/>
            </w:pPr>
          </w:p>
        </w:tc>
        <w:tc>
          <w:tcPr>
            <w:tcW w:w="4900" w:type="dxa"/>
          </w:tcPr>
          <w:p w14:paraId="4F71BE5C" w14:textId="77777777" w:rsidR="00DE5D84" w:rsidRDefault="00DE5D84" w:rsidP="00BC6D90">
            <w:pPr>
              <w:pStyle w:val="EmptyCellLayoutStyle"/>
              <w:spacing w:after="0" w:line="240" w:lineRule="auto"/>
            </w:pPr>
          </w:p>
        </w:tc>
        <w:tc>
          <w:tcPr>
            <w:tcW w:w="8952" w:type="dxa"/>
          </w:tcPr>
          <w:p w14:paraId="59A0A703" w14:textId="77777777" w:rsidR="00DE5D84" w:rsidRDefault="00DE5D84" w:rsidP="00BC6D90">
            <w:pPr>
              <w:pStyle w:val="EmptyCellLayoutStyle"/>
              <w:spacing w:after="0" w:line="240" w:lineRule="auto"/>
            </w:pPr>
          </w:p>
        </w:tc>
        <w:tc>
          <w:tcPr>
            <w:tcW w:w="96" w:type="dxa"/>
          </w:tcPr>
          <w:p w14:paraId="033404E5" w14:textId="77777777" w:rsidR="00DE5D84" w:rsidRDefault="00DE5D84" w:rsidP="00BC6D90">
            <w:pPr>
              <w:pStyle w:val="EmptyCellLayoutStyle"/>
              <w:spacing w:after="0" w:line="240" w:lineRule="auto"/>
            </w:pPr>
          </w:p>
        </w:tc>
      </w:tr>
      <w:tr w:rsidR="00DE5D84" w14:paraId="6ED0EF46" w14:textId="77777777" w:rsidTr="00DE5D84">
        <w:trPr>
          <w:trHeight w:val="359"/>
        </w:trPr>
        <w:tc>
          <w:tcPr>
            <w:tcW w:w="56" w:type="dxa"/>
          </w:tcPr>
          <w:p w14:paraId="5DD47BD4" w14:textId="77777777" w:rsidR="00DE5D84" w:rsidRDefault="00DE5D84" w:rsidP="00BC6D90">
            <w:pPr>
              <w:pStyle w:val="EmptyCellLayoutStyle"/>
              <w:spacing w:after="0" w:line="240" w:lineRule="auto"/>
            </w:pPr>
          </w:p>
        </w:tc>
        <w:tc>
          <w:tcPr>
            <w:tcW w:w="13852" w:type="dxa"/>
            <w:gridSpan w:val="2"/>
          </w:tcPr>
          <w:tbl>
            <w:tblPr>
              <w:tblW w:w="0" w:type="auto"/>
              <w:tblCellMar>
                <w:left w:w="0" w:type="dxa"/>
                <w:right w:w="0" w:type="dxa"/>
              </w:tblCellMar>
              <w:tblLook w:val="04A0" w:firstRow="1" w:lastRow="0" w:firstColumn="1" w:lastColumn="0" w:noHBand="0" w:noVBand="1"/>
            </w:tblPr>
            <w:tblGrid>
              <w:gridCol w:w="13852"/>
            </w:tblGrid>
            <w:tr w:rsidR="00DE5D84" w14:paraId="69695D01" w14:textId="77777777" w:rsidTr="00BC6D90">
              <w:trPr>
                <w:trHeight w:val="281"/>
              </w:trPr>
              <w:tc>
                <w:tcPr>
                  <w:tcW w:w="15137" w:type="dxa"/>
                  <w:tcBorders>
                    <w:top w:val="nil"/>
                    <w:left w:val="nil"/>
                    <w:bottom w:val="nil"/>
                    <w:right w:val="nil"/>
                  </w:tcBorders>
                  <w:tcMar>
                    <w:top w:w="39" w:type="dxa"/>
                    <w:left w:w="39" w:type="dxa"/>
                    <w:bottom w:w="39" w:type="dxa"/>
                    <w:right w:w="39" w:type="dxa"/>
                  </w:tcMar>
                </w:tcPr>
                <w:p w14:paraId="3B9F4D68" w14:textId="77777777" w:rsidR="00DE5D84" w:rsidRDefault="00DE5D84" w:rsidP="00BC6D90">
                  <w:pPr>
                    <w:jc w:val="center"/>
                  </w:pPr>
                  <w:r>
                    <w:rPr>
                      <w:rFonts w:ascii="Arial" w:eastAsia="Arial" w:hAnsi="Arial"/>
                      <w:color w:val="000000"/>
                    </w:rPr>
                    <w:t>OPĆI DIO</w:t>
                  </w:r>
                </w:p>
              </w:tc>
            </w:tr>
          </w:tbl>
          <w:p w14:paraId="0A21E17C" w14:textId="77777777" w:rsidR="00DE5D84" w:rsidRDefault="00DE5D84" w:rsidP="00BC6D90"/>
        </w:tc>
        <w:tc>
          <w:tcPr>
            <w:tcW w:w="96" w:type="dxa"/>
          </w:tcPr>
          <w:p w14:paraId="50D3F7A9" w14:textId="77777777" w:rsidR="00DE5D84" w:rsidRDefault="00DE5D84" w:rsidP="00BC6D90">
            <w:pPr>
              <w:pStyle w:val="EmptyCellLayoutStyle"/>
              <w:spacing w:after="0" w:line="240" w:lineRule="auto"/>
            </w:pPr>
          </w:p>
        </w:tc>
      </w:tr>
      <w:tr w:rsidR="00DE5D84" w14:paraId="09A3ACC3" w14:textId="77777777" w:rsidTr="00DE5D84">
        <w:trPr>
          <w:trHeight w:val="433"/>
        </w:trPr>
        <w:tc>
          <w:tcPr>
            <w:tcW w:w="56" w:type="dxa"/>
          </w:tcPr>
          <w:p w14:paraId="60784B4F" w14:textId="77777777" w:rsidR="00DE5D84" w:rsidRDefault="00DE5D84" w:rsidP="00BC6D90">
            <w:pPr>
              <w:pStyle w:val="EmptyCellLayoutStyle"/>
              <w:spacing w:after="0" w:line="240" w:lineRule="auto"/>
            </w:pPr>
          </w:p>
        </w:tc>
        <w:tc>
          <w:tcPr>
            <w:tcW w:w="4900" w:type="dxa"/>
          </w:tcPr>
          <w:p w14:paraId="01EE11B6" w14:textId="77777777" w:rsidR="00DE5D84" w:rsidRDefault="00DE5D84" w:rsidP="00BC6D90">
            <w:pPr>
              <w:pStyle w:val="EmptyCellLayoutStyle"/>
              <w:spacing w:after="0" w:line="240" w:lineRule="auto"/>
            </w:pPr>
          </w:p>
        </w:tc>
        <w:tc>
          <w:tcPr>
            <w:tcW w:w="8952" w:type="dxa"/>
          </w:tcPr>
          <w:p w14:paraId="252A17D6" w14:textId="77777777" w:rsidR="00DE5D84" w:rsidRDefault="00DE5D84" w:rsidP="00BC6D90">
            <w:pPr>
              <w:pStyle w:val="EmptyCellLayoutStyle"/>
              <w:spacing w:after="0" w:line="240" w:lineRule="auto"/>
            </w:pPr>
          </w:p>
        </w:tc>
        <w:tc>
          <w:tcPr>
            <w:tcW w:w="96" w:type="dxa"/>
          </w:tcPr>
          <w:p w14:paraId="5AE1205E" w14:textId="77777777" w:rsidR="00DE5D84" w:rsidRDefault="00DE5D84" w:rsidP="00BC6D90">
            <w:pPr>
              <w:pStyle w:val="EmptyCellLayoutStyle"/>
              <w:spacing w:after="0" w:line="240" w:lineRule="auto"/>
            </w:pPr>
          </w:p>
        </w:tc>
      </w:tr>
      <w:tr w:rsidR="00DE5D84" w14:paraId="0083C275" w14:textId="77777777" w:rsidTr="00DE5D84">
        <w:tc>
          <w:tcPr>
            <w:tcW w:w="13908"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99"/>
              <w:gridCol w:w="7485"/>
              <w:gridCol w:w="1711"/>
              <w:gridCol w:w="1684"/>
              <w:gridCol w:w="921"/>
              <w:gridCol w:w="1708"/>
            </w:tblGrid>
            <w:tr w:rsidR="00DE5D84" w14:paraId="1BE06A4E" w14:textId="77777777" w:rsidTr="00BC6D90">
              <w:trPr>
                <w:trHeight w:val="205"/>
              </w:trPr>
              <w:tc>
                <w:tcPr>
                  <w:tcW w:w="425" w:type="dxa"/>
                  <w:tcBorders>
                    <w:top w:val="nil"/>
                    <w:left w:val="nil"/>
                    <w:bottom w:val="nil"/>
                    <w:right w:val="nil"/>
                  </w:tcBorders>
                  <w:tcMar>
                    <w:top w:w="39" w:type="dxa"/>
                    <w:left w:w="39" w:type="dxa"/>
                    <w:bottom w:w="39" w:type="dxa"/>
                    <w:right w:w="39" w:type="dxa"/>
                  </w:tcMar>
                </w:tcPr>
                <w:p w14:paraId="67277CEB" w14:textId="77777777" w:rsidR="00DE5D84" w:rsidRDefault="00DE5D84" w:rsidP="00BC6D90">
                  <w:pPr>
                    <w:rPr>
                      <w:sz w:val="0"/>
                    </w:rPr>
                  </w:pPr>
                  <w:bookmarkStart w:id="2" w:name="_Hlk201149921"/>
                </w:p>
              </w:tc>
              <w:tc>
                <w:tcPr>
                  <w:tcW w:w="8362" w:type="dxa"/>
                  <w:tcBorders>
                    <w:top w:val="nil"/>
                    <w:left w:val="nil"/>
                    <w:bottom w:val="nil"/>
                    <w:right w:val="nil"/>
                  </w:tcBorders>
                  <w:tcMar>
                    <w:top w:w="39" w:type="dxa"/>
                    <w:left w:w="39" w:type="dxa"/>
                    <w:bottom w:w="39" w:type="dxa"/>
                    <w:right w:w="39" w:type="dxa"/>
                  </w:tcMar>
                </w:tcPr>
                <w:p w14:paraId="70F03988"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4ADC0167" w14:textId="77777777" w:rsidR="00DE5D84" w:rsidRDefault="00DE5D84" w:rsidP="00BC6D90">
                  <w:pPr>
                    <w:rPr>
                      <w:sz w:val="0"/>
                    </w:rPr>
                  </w:pPr>
                </w:p>
              </w:tc>
              <w:tc>
                <w:tcPr>
                  <w:tcW w:w="1814" w:type="dxa"/>
                  <w:gridSpan w:val="3"/>
                  <w:tcBorders>
                    <w:top w:val="nil"/>
                    <w:left w:val="nil"/>
                    <w:bottom w:val="nil"/>
                    <w:right w:val="nil"/>
                  </w:tcBorders>
                  <w:tcMar>
                    <w:top w:w="39" w:type="dxa"/>
                    <w:left w:w="39" w:type="dxa"/>
                    <w:bottom w:w="39" w:type="dxa"/>
                    <w:right w:w="39" w:type="dxa"/>
                  </w:tcMar>
                  <w:vAlign w:val="center"/>
                </w:tcPr>
                <w:p w14:paraId="752EB4F1" w14:textId="77777777" w:rsidR="00DE5D84" w:rsidRDefault="00DE5D84" w:rsidP="00BC6D90">
                  <w:pPr>
                    <w:jc w:val="center"/>
                  </w:pPr>
                  <w:r>
                    <w:rPr>
                      <w:rFonts w:ascii="Arial" w:eastAsia="Arial" w:hAnsi="Arial"/>
                      <w:b/>
                      <w:color w:val="000000"/>
                      <w:sz w:val="18"/>
                    </w:rPr>
                    <w:t>PROMJENA</w:t>
                  </w:r>
                </w:p>
              </w:tc>
            </w:tr>
            <w:tr w:rsidR="00DE5D84" w14:paraId="64E4749D" w14:textId="77777777" w:rsidTr="00BC6D90">
              <w:trPr>
                <w:trHeight w:val="205"/>
              </w:trPr>
              <w:tc>
                <w:tcPr>
                  <w:tcW w:w="425" w:type="dxa"/>
                  <w:tcBorders>
                    <w:top w:val="nil"/>
                    <w:left w:val="nil"/>
                    <w:bottom w:val="nil"/>
                    <w:right w:val="nil"/>
                  </w:tcBorders>
                  <w:tcMar>
                    <w:top w:w="39" w:type="dxa"/>
                    <w:left w:w="39" w:type="dxa"/>
                    <w:bottom w:w="39" w:type="dxa"/>
                    <w:right w:w="39" w:type="dxa"/>
                  </w:tcMar>
                </w:tcPr>
                <w:p w14:paraId="0B5AE36B" w14:textId="77777777" w:rsidR="00DE5D84" w:rsidRDefault="00DE5D84" w:rsidP="00BC6D90">
                  <w:pPr>
                    <w:rPr>
                      <w:sz w:val="0"/>
                    </w:rPr>
                  </w:pPr>
                </w:p>
              </w:tc>
              <w:tc>
                <w:tcPr>
                  <w:tcW w:w="8362" w:type="dxa"/>
                  <w:tcBorders>
                    <w:top w:val="nil"/>
                    <w:left w:val="nil"/>
                    <w:bottom w:val="nil"/>
                    <w:right w:val="nil"/>
                  </w:tcBorders>
                  <w:tcMar>
                    <w:top w:w="39" w:type="dxa"/>
                    <w:left w:w="39" w:type="dxa"/>
                    <w:bottom w:w="39" w:type="dxa"/>
                    <w:right w:w="39" w:type="dxa"/>
                  </w:tcMar>
                </w:tcPr>
                <w:p w14:paraId="38D33260"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194050B0" w14:textId="77777777" w:rsidR="00DE5D84" w:rsidRDefault="00DE5D84" w:rsidP="00BC6D90">
                  <w:pPr>
                    <w:jc w:val="right"/>
                  </w:pPr>
                  <w:r>
                    <w:rPr>
                      <w:rFonts w:ascii="Arial" w:eastAsia="Arial" w:hAnsi="Arial"/>
                      <w:b/>
                      <w:color w:val="000000"/>
                      <w:sz w:val="18"/>
                    </w:rPr>
                    <w:t>PLANIRANO</w:t>
                  </w:r>
                </w:p>
              </w:tc>
              <w:tc>
                <w:tcPr>
                  <w:tcW w:w="1814" w:type="dxa"/>
                  <w:tcBorders>
                    <w:top w:val="nil"/>
                    <w:left w:val="nil"/>
                    <w:bottom w:val="nil"/>
                    <w:right w:val="nil"/>
                  </w:tcBorders>
                  <w:tcMar>
                    <w:top w:w="39" w:type="dxa"/>
                    <w:left w:w="39" w:type="dxa"/>
                    <w:bottom w:w="39" w:type="dxa"/>
                    <w:right w:w="39" w:type="dxa"/>
                  </w:tcMar>
                </w:tcPr>
                <w:p w14:paraId="5364322C" w14:textId="77777777" w:rsidR="00DE5D84" w:rsidRDefault="00DE5D84" w:rsidP="00BC6D90">
                  <w:pPr>
                    <w:jc w:val="right"/>
                  </w:pPr>
                  <w:r>
                    <w:rPr>
                      <w:rFonts w:ascii="Arial" w:eastAsia="Arial" w:hAnsi="Arial"/>
                      <w:b/>
                      <w:color w:val="000000"/>
                      <w:sz w:val="18"/>
                    </w:rPr>
                    <w:t>IZNOS</w:t>
                  </w:r>
                </w:p>
              </w:tc>
              <w:tc>
                <w:tcPr>
                  <w:tcW w:w="963" w:type="dxa"/>
                  <w:tcBorders>
                    <w:top w:val="nil"/>
                    <w:left w:val="nil"/>
                    <w:bottom w:val="nil"/>
                    <w:right w:val="nil"/>
                  </w:tcBorders>
                  <w:tcMar>
                    <w:top w:w="39" w:type="dxa"/>
                    <w:left w:w="39" w:type="dxa"/>
                    <w:bottom w:w="39" w:type="dxa"/>
                    <w:right w:w="39" w:type="dxa"/>
                  </w:tcMar>
                </w:tcPr>
                <w:p w14:paraId="45E5B1B4" w14:textId="77777777" w:rsidR="00DE5D84" w:rsidRDefault="00DE5D84" w:rsidP="00BC6D90">
                  <w:pPr>
                    <w:jc w:val="right"/>
                  </w:pPr>
                  <w:r>
                    <w:rPr>
                      <w:rFonts w:ascii="Arial" w:eastAsia="Arial" w:hAnsi="Arial"/>
                      <w:b/>
                      <w:color w:val="000000"/>
                      <w:sz w:val="18"/>
                    </w:rPr>
                    <w:t>(%)</w:t>
                  </w:r>
                </w:p>
              </w:tc>
              <w:tc>
                <w:tcPr>
                  <w:tcW w:w="1814" w:type="dxa"/>
                  <w:tcBorders>
                    <w:top w:val="nil"/>
                    <w:left w:val="nil"/>
                    <w:bottom w:val="nil"/>
                    <w:right w:val="nil"/>
                  </w:tcBorders>
                  <w:tcMar>
                    <w:top w:w="39" w:type="dxa"/>
                    <w:left w:w="39" w:type="dxa"/>
                    <w:bottom w:w="39" w:type="dxa"/>
                    <w:right w:w="39" w:type="dxa"/>
                  </w:tcMar>
                </w:tcPr>
                <w:p w14:paraId="17DF1990" w14:textId="77777777" w:rsidR="00DE5D84" w:rsidRDefault="00DE5D84" w:rsidP="00BC6D90">
                  <w:pPr>
                    <w:jc w:val="right"/>
                  </w:pPr>
                  <w:r>
                    <w:rPr>
                      <w:rFonts w:ascii="Arial" w:eastAsia="Arial" w:hAnsi="Arial"/>
                      <w:b/>
                      <w:color w:val="000000"/>
                      <w:sz w:val="18"/>
                    </w:rPr>
                    <w:t>NOVI IZNOS</w:t>
                  </w:r>
                </w:p>
              </w:tc>
            </w:tr>
            <w:tr w:rsidR="00DE5D84" w14:paraId="15C6ED87" w14:textId="77777777" w:rsidTr="00BC6D90">
              <w:trPr>
                <w:trHeight w:val="92"/>
              </w:trPr>
              <w:tc>
                <w:tcPr>
                  <w:tcW w:w="425" w:type="dxa"/>
                  <w:tcBorders>
                    <w:top w:val="nil"/>
                    <w:left w:val="nil"/>
                    <w:bottom w:val="nil"/>
                    <w:right w:val="nil"/>
                  </w:tcBorders>
                  <w:tcMar>
                    <w:top w:w="39" w:type="dxa"/>
                    <w:left w:w="39" w:type="dxa"/>
                    <w:bottom w:w="39" w:type="dxa"/>
                    <w:right w:w="39" w:type="dxa"/>
                  </w:tcMar>
                </w:tcPr>
                <w:p w14:paraId="2B5A99EE" w14:textId="77777777" w:rsidR="00DE5D84" w:rsidRDefault="00DE5D84" w:rsidP="00BC6D90">
                  <w:pPr>
                    <w:rPr>
                      <w:sz w:val="0"/>
                    </w:rPr>
                  </w:pPr>
                </w:p>
              </w:tc>
              <w:tc>
                <w:tcPr>
                  <w:tcW w:w="8362" w:type="dxa"/>
                  <w:tcBorders>
                    <w:top w:val="nil"/>
                    <w:left w:val="nil"/>
                    <w:bottom w:val="nil"/>
                    <w:right w:val="nil"/>
                  </w:tcBorders>
                  <w:tcMar>
                    <w:top w:w="39" w:type="dxa"/>
                    <w:left w:w="0" w:type="dxa"/>
                    <w:bottom w:w="39" w:type="dxa"/>
                    <w:right w:w="39" w:type="dxa"/>
                  </w:tcMar>
                </w:tcPr>
                <w:p w14:paraId="4DD012B5"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426A7C06"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0A24DCF5" w14:textId="77777777" w:rsidR="00DE5D84" w:rsidRDefault="00DE5D84" w:rsidP="00BC6D90">
                  <w:pPr>
                    <w:rPr>
                      <w:sz w:val="0"/>
                    </w:rPr>
                  </w:pPr>
                </w:p>
              </w:tc>
              <w:tc>
                <w:tcPr>
                  <w:tcW w:w="963" w:type="dxa"/>
                  <w:tcBorders>
                    <w:top w:val="nil"/>
                    <w:left w:val="nil"/>
                    <w:bottom w:val="nil"/>
                    <w:right w:val="nil"/>
                  </w:tcBorders>
                  <w:tcMar>
                    <w:top w:w="39" w:type="dxa"/>
                    <w:left w:w="39" w:type="dxa"/>
                    <w:bottom w:w="39" w:type="dxa"/>
                    <w:right w:w="39" w:type="dxa"/>
                  </w:tcMar>
                </w:tcPr>
                <w:p w14:paraId="433D5043"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223CE917" w14:textId="77777777" w:rsidR="00DE5D84" w:rsidRDefault="00DE5D84" w:rsidP="00BC6D90">
                  <w:pPr>
                    <w:rPr>
                      <w:sz w:val="0"/>
                    </w:rPr>
                  </w:pPr>
                </w:p>
              </w:tc>
            </w:tr>
            <w:tr w:rsidR="00DE5D84" w14:paraId="44B04B46" w14:textId="77777777" w:rsidTr="00BC6D90">
              <w:trPr>
                <w:trHeight w:val="205"/>
              </w:trPr>
              <w:tc>
                <w:tcPr>
                  <w:tcW w:w="425" w:type="dxa"/>
                  <w:tcBorders>
                    <w:top w:val="nil"/>
                    <w:left w:val="nil"/>
                    <w:bottom w:val="nil"/>
                    <w:right w:val="nil"/>
                  </w:tcBorders>
                  <w:tcMar>
                    <w:top w:w="39" w:type="dxa"/>
                    <w:left w:w="39" w:type="dxa"/>
                    <w:bottom w:w="39" w:type="dxa"/>
                    <w:right w:w="39" w:type="dxa"/>
                  </w:tcMar>
                </w:tcPr>
                <w:p w14:paraId="0B93032D" w14:textId="77777777" w:rsidR="00DE5D84" w:rsidRDefault="00DE5D84" w:rsidP="00BC6D90">
                  <w:r>
                    <w:rPr>
                      <w:rFonts w:ascii="Arial" w:eastAsia="Arial" w:hAnsi="Arial"/>
                      <w:b/>
                      <w:color w:val="000000"/>
                      <w:sz w:val="18"/>
                    </w:rPr>
                    <w:t>A.</w:t>
                  </w:r>
                </w:p>
              </w:tc>
              <w:tc>
                <w:tcPr>
                  <w:tcW w:w="8362" w:type="dxa"/>
                  <w:tcBorders>
                    <w:top w:val="nil"/>
                    <w:left w:val="nil"/>
                    <w:bottom w:val="nil"/>
                    <w:right w:val="nil"/>
                  </w:tcBorders>
                  <w:tcMar>
                    <w:top w:w="39" w:type="dxa"/>
                    <w:left w:w="0" w:type="dxa"/>
                    <w:bottom w:w="39" w:type="dxa"/>
                    <w:right w:w="39" w:type="dxa"/>
                  </w:tcMar>
                </w:tcPr>
                <w:p w14:paraId="21ED927E" w14:textId="77777777" w:rsidR="00DE5D84" w:rsidRDefault="00DE5D84" w:rsidP="00BC6D90">
                  <w:r>
                    <w:rPr>
                      <w:rFonts w:ascii="Arial" w:eastAsia="Arial" w:hAnsi="Arial"/>
                      <w:b/>
                      <w:color w:val="000000"/>
                      <w:sz w:val="18"/>
                    </w:rPr>
                    <w:t>RAČUN PRIHODA I RASHODA</w:t>
                  </w:r>
                </w:p>
              </w:tc>
              <w:tc>
                <w:tcPr>
                  <w:tcW w:w="1814" w:type="dxa"/>
                  <w:tcBorders>
                    <w:top w:val="nil"/>
                    <w:left w:val="nil"/>
                    <w:bottom w:val="nil"/>
                    <w:right w:val="nil"/>
                  </w:tcBorders>
                  <w:tcMar>
                    <w:top w:w="39" w:type="dxa"/>
                    <w:left w:w="39" w:type="dxa"/>
                    <w:bottom w:w="39" w:type="dxa"/>
                    <w:right w:w="39" w:type="dxa"/>
                  </w:tcMar>
                </w:tcPr>
                <w:p w14:paraId="3219A7A4"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1D411D71" w14:textId="77777777" w:rsidR="00DE5D84" w:rsidRDefault="00DE5D84" w:rsidP="00BC6D90">
                  <w:pPr>
                    <w:rPr>
                      <w:sz w:val="0"/>
                    </w:rPr>
                  </w:pPr>
                </w:p>
              </w:tc>
              <w:tc>
                <w:tcPr>
                  <w:tcW w:w="963" w:type="dxa"/>
                  <w:tcBorders>
                    <w:top w:val="nil"/>
                    <w:left w:val="nil"/>
                    <w:bottom w:val="nil"/>
                    <w:right w:val="nil"/>
                  </w:tcBorders>
                  <w:tcMar>
                    <w:top w:w="39" w:type="dxa"/>
                    <w:left w:w="39" w:type="dxa"/>
                    <w:bottom w:w="39" w:type="dxa"/>
                    <w:right w:w="39" w:type="dxa"/>
                  </w:tcMar>
                </w:tcPr>
                <w:p w14:paraId="661329E0"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083A6E90" w14:textId="77777777" w:rsidR="00DE5D84" w:rsidRDefault="00DE5D84" w:rsidP="00BC6D90">
                  <w:pPr>
                    <w:rPr>
                      <w:sz w:val="0"/>
                    </w:rPr>
                  </w:pPr>
                </w:p>
              </w:tc>
            </w:tr>
            <w:tr w:rsidR="00DE5D84" w14:paraId="657C2B22" w14:textId="77777777" w:rsidTr="00BC6D90">
              <w:trPr>
                <w:trHeight w:val="148"/>
              </w:trPr>
              <w:tc>
                <w:tcPr>
                  <w:tcW w:w="425" w:type="dxa"/>
                  <w:tcBorders>
                    <w:top w:val="nil"/>
                    <w:left w:val="nil"/>
                    <w:bottom w:val="nil"/>
                    <w:right w:val="nil"/>
                  </w:tcBorders>
                  <w:tcMar>
                    <w:top w:w="0" w:type="dxa"/>
                    <w:left w:w="0" w:type="dxa"/>
                    <w:bottom w:w="39" w:type="dxa"/>
                    <w:right w:w="39" w:type="dxa"/>
                  </w:tcMar>
                </w:tcPr>
                <w:p w14:paraId="3A44A8C7" w14:textId="77777777" w:rsidR="00DE5D84" w:rsidRDefault="00DE5D84" w:rsidP="00BC6D90">
                  <w:pPr>
                    <w:rPr>
                      <w:sz w:val="0"/>
                    </w:rPr>
                  </w:pPr>
                </w:p>
              </w:tc>
              <w:tc>
                <w:tcPr>
                  <w:tcW w:w="8362" w:type="dxa"/>
                  <w:tcBorders>
                    <w:top w:val="nil"/>
                    <w:left w:val="nil"/>
                    <w:bottom w:val="nil"/>
                    <w:right w:val="nil"/>
                  </w:tcBorders>
                  <w:tcMar>
                    <w:top w:w="0" w:type="dxa"/>
                    <w:left w:w="0" w:type="dxa"/>
                    <w:bottom w:w="39" w:type="dxa"/>
                    <w:right w:w="39" w:type="dxa"/>
                  </w:tcMar>
                </w:tcPr>
                <w:p w14:paraId="770BA6CB" w14:textId="77777777" w:rsidR="00DE5D84" w:rsidRDefault="00DE5D84" w:rsidP="00BC6D90">
                  <w:r>
                    <w:rPr>
                      <w:rFonts w:ascii="Arial" w:eastAsia="Arial" w:hAnsi="Arial"/>
                      <w:b/>
                      <w:color w:val="000000"/>
                      <w:sz w:val="18"/>
                    </w:rPr>
                    <w:t>Prihodi poslovanja</w:t>
                  </w:r>
                </w:p>
              </w:tc>
              <w:tc>
                <w:tcPr>
                  <w:tcW w:w="1814" w:type="dxa"/>
                  <w:tcBorders>
                    <w:top w:val="nil"/>
                    <w:left w:val="nil"/>
                    <w:bottom w:val="nil"/>
                    <w:right w:val="nil"/>
                  </w:tcBorders>
                  <w:tcMar>
                    <w:top w:w="0" w:type="dxa"/>
                    <w:left w:w="39" w:type="dxa"/>
                    <w:bottom w:w="39" w:type="dxa"/>
                    <w:right w:w="39" w:type="dxa"/>
                  </w:tcMar>
                  <w:vAlign w:val="bottom"/>
                </w:tcPr>
                <w:p w14:paraId="150AA50C" w14:textId="77777777" w:rsidR="00DE5D84" w:rsidRDefault="00DE5D84" w:rsidP="00BC6D90">
                  <w:pPr>
                    <w:jc w:val="right"/>
                  </w:pPr>
                  <w:r>
                    <w:rPr>
                      <w:rFonts w:ascii="Arial" w:eastAsia="Arial" w:hAnsi="Arial"/>
                      <w:b/>
                      <w:color w:val="000000"/>
                      <w:sz w:val="18"/>
                    </w:rPr>
                    <w:t>3.055.195,92</w:t>
                  </w:r>
                </w:p>
              </w:tc>
              <w:tc>
                <w:tcPr>
                  <w:tcW w:w="1814" w:type="dxa"/>
                  <w:tcBorders>
                    <w:top w:val="nil"/>
                    <w:left w:val="nil"/>
                    <w:bottom w:val="nil"/>
                    <w:right w:val="nil"/>
                  </w:tcBorders>
                  <w:tcMar>
                    <w:top w:w="0" w:type="dxa"/>
                    <w:left w:w="39" w:type="dxa"/>
                    <w:bottom w:w="39" w:type="dxa"/>
                    <w:right w:w="39" w:type="dxa"/>
                  </w:tcMar>
                  <w:vAlign w:val="bottom"/>
                </w:tcPr>
                <w:p w14:paraId="546A7508" w14:textId="77777777" w:rsidR="00DE5D84" w:rsidRDefault="00DE5D84" w:rsidP="00BC6D90">
                  <w:pPr>
                    <w:jc w:val="right"/>
                  </w:pPr>
                  <w:r>
                    <w:rPr>
                      <w:rFonts w:ascii="Arial" w:eastAsia="Arial" w:hAnsi="Arial"/>
                      <w:b/>
                      <w:color w:val="000000"/>
                      <w:sz w:val="18"/>
                    </w:rPr>
                    <w:t>-186.418,15</w:t>
                  </w:r>
                </w:p>
              </w:tc>
              <w:tc>
                <w:tcPr>
                  <w:tcW w:w="963" w:type="dxa"/>
                  <w:tcBorders>
                    <w:top w:val="nil"/>
                    <w:left w:val="nil"/>
                    <w:bottom w:val="nil"/>
                    <w:right w:val="nil"/>
                  </w:tcBorders>
                  <w:tcMar>
                    <w:top w:w="39" w:type="dxa"/>
                    <w:left w:w="39" w:type="dxa"/>
                    <w:bottom w:w="39" w:type="dxa"/>
                    <w:right w:w="39" w:type="dxa"/>
                  </w:tcMar>
                  <w:vAlign w:val="bottom"/>
                </w:tcPr>
                <w:p w14:paraId="13188C2D" w14:textId="77777777" w:rsidR="00DE5D84" w:rsidRDefault="00DE5D84" w:rsidP="00BC6D90">
                  <w:pPr>
                    <w:jc w:val="right"/>
                  </w:pPr>
                  <w:r>
                    <w:rPr>
                      <w:rFonts w:ascii="Arial" w:eastAsia="Arial" w:hAnsi="Arial"/>
                      <w:b/>
                      <w:color w:val="000000"/>
                      <w:sz w:val="18"/>
                    </w:rPr>
                    <w:t>-6.1%</w:t>
                  </w:r>
                </w:p>
              </w:tc>
              <w:tc>
                <w:tcPr>
                  <w:tcW w:w="1814" w:type="dxa"/>
                  <w:tcBorders>
                    <w:top w:val="nil"/>
                    <w:left w:val="nil"/>
                    <w:bottom w:val="nil"/>
                    <w:right w:val="nil"/>
                  </w:tcBorders>
                  <w:tcMar>
                    <w:top w:w="0" w:type="dxa"/>
                    <w:left w:w="39" w:type="dxa"/>
                    <w:bottom w:w="39" w:type="dxa"/>
                    <w:right w:w="39" w:type="dxa"/>
                  </w:tcMar>
                  <w:vAlign w:val="bottom"/>
                </w:tcPr>
                <w:p w14:paraId="2FC64CC7" w14:textId="77777777" w:rsidR="00DE5D84" w:rsidRDefault="00DE5D84" w:rsidP="00BC6D90">
                  <w:pPr>
                    <w:jc w:val="right"/>
                  </w:pPr>
                  <w:r>
                    <w:rPr>
                      <w:rFonts w:ascii="Arial" w:eastAsia="Arial" w:hAnsi="Arial"/>
                      <w:b/>
                      <w:color w:val="000000"/>
                      <w:sz w:val="18"/>
                    </w:rPr>
                    <w:t>2.868.777,77</w:t>
                  </w:r>
                </w:p>
              </w:tc>
            </w:tr>
            <w:tr w:rsidR="00DE5D84" w14:paraId="11B22CF5" w14:textId="77777777" w:rsidTr="00BC6D90">
              <w:trPr>
                <w:trHeight w:val="148"/>
              </w:trPr>
              <w:tc>
                <w:tcPr>
                  <w:tcW w:w="425" w:type="dxa"/>
                  <w:tcBorders>
                    <w:top w:val="nil"/>
                    <w:left w:val="nil"/>
                    <w:bottom w:val="nil"/>
                    <w:right w:val="nil"/>
                  </w:tcBorders>
                  <w:tcMar>
                    <w:top w:w="0" w:type="dxa"/>
                    <w:left w:w="0" w:type="dxa"/>
                    <w:bottom w:w="39" w:type="dxa"/>
                    <w:right w:w="39" w:type="dxa"/>
                  </w:tcMar>
                </w:tcPr>
                <w:p w14:paraId="678FA412" w14:textId="77777777" w:rsidR="00DE5D84" w:rsidRDefault="00DE5D84" w:rsidP="00BC6D90">
                  <w:pPr>
                    <w:rPr>
                      <w:sz w:val="0"/>
                    </w:rPr>
                  </w:pPr>
                </w:p>
              </w:tc>
              <w:tc>
                <w:tcPr>
                  <w:tcW w:w="8362" w:type="dxa"/>
                  <w:tcBorders>
                    <w:top w:val="nil"/>
                    <w:left w:val="nil"/>
                    <w:bottom w:val="nil"/>
                    <w:right w:val="nil"/>
                  </w:tcBorders>
                  <w:tcMar>
                    <w:top w:w="0" w:type="dxa"/>
                    <w:left w:w="0" w:type="dxa"/>
                    <w:bottom w:w="39" w:type="dxa"/>
                    <w:right w:w="39" w:type="dxa"/>
                  </w:tcMar>
                </w:tcPr>
                <w:p w14:paraId="0C9635E3" w14:textId="77777777" w:rsidR="00DE5D84" w:rsidRDefault="00DE5D84" w:rsidP="00BC6D90">
                  <w:r>
                    <w:rPr>
                      <w:rFonts w:ascii="Arial" w:eastAsia="Arial" w:hAnsi="Arial"/>
                      <w:b/>
                      <w:color w:val="000000"/>
                      <w:sz w:val="18"/>
                    </w:rPr>
                    <w:t>Prihodi od prodaje nefinancijske imovine</w:t>
                  </w:r>
                </w:p>
              </w:tc>
              <w:tc>
                <w:tcPr>
                  <w:tcW w:w="1814" w:type="dxa"/>
                  <w:tcBorders>
                    <w:top w:val="nil"/>
                    <w:left w:val="nil"/>
                    <w:bottom w:val="nil"/>
                    <w:right w:val="nil"/>
                  </w:tcBorders>
                  <w:tcMar>
                    <w:top w:w="0" w:type="dxa"/>
                    <w:left w:w="39" w:type="dxa"/>
                    <w:bottom w:w="39" w:type="dxa"/>
                    <w:right w:w="39" w:type="dxa"/>
                  </w:tcMar>
                  <w:vAlign w:val="bottom"/>
                </w:tcPr>
                <w:p w14:paraId="799DF5CA" w14:textId="77777777" w:rsidR="00DE5D84" w:rsidRDefault="00DE5D84" w:rsidP="00BC6D90">
                  <w:pPr>
                    <w:jc w:val="right"/>
                  </w:pPr>
                  <w:r>
                    <w:rPr>
                      <w:rFonts w:ascii="Arial" w:eastAsia="Arial" w:hAnsi="Arial"/>
                      <w:b/>
                      <w:color w:val="000000"/>
                      <w:sz w:val="18"/>
                    </w:rPr>
                    <w:t>0,00</w:t>
                  </w:r>
                </w:p>
              </w:tc>
              <w:tc>
                <w:tcPr>
                  <w:tcW w:w="1814" w:type="dxa"/>
                  <w:tcBorders>
                    <w:top w:val="nil"/>
                    <w:left w:val="nil"/>
                    <w:bottom w:val="nil"/>
                    <w:right w:val="nil"/>
                  </w:tcBorders>
                  <w:tcMar>
                    <w:top w:w="0" w:type="dxa"/>
                    <w:left w:w="39" w:type="dxa"/>
                    <w:bottom w:w="39" w:type="dxa"/>
                    <w:right w:w="39" w:type="dxa"/>
                  </w:tcMar>
                  <w:vAlign w:val="bottom"/>
                </w:tcPr>
                <w:p w14:paraId="3BEB4CA8" w14:textId="77777777" w:rsidR="00DE5D84" w:rsidRDefault="00DE5D84" w:rsidP="00BC6D90">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14:paraId="4CE88FB0" w14:textId="77777777" w:rsidR="00DE5D84" w:rsidRDefault="00DE5D84" w:rsidP="00BC6D90">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14:paraId="10DD37CB" w14:textId="77777777" w:rsidR="00DE5D84" w:rsidRDefault="00DE5D84" w:rsidP="00BC6D90">
                  <w:pPr>
                    <w:jc w:val="right"/>
                  </w:pPr>
                  <w:r>
                    <w:rPr>
                      <w:rFonts w:ascii="Arial" w:eastAsia="Arial" w:hAnsi="Arial"/>
                      <w:b/>
                      <w:color w:val="000000"/>
                      <w:sz w:val="18"/>
                    </w:rPr>
                    <w:t>0,00</w:t>
                  </w:r>
                </w:p>
              </w:tc>
            </w:tr>
            <w:tr w:rsidR="00DE5D84" w14:paraId="5516812C" w14:textId="77777777" w:rsidTr="00BC6D90">
              <w:trPr>
                <w:trHeight w:val="148"/>
              </w:trPr>
              <w:tc>
                <w:tcPr>
                  <w:tcW w:w="425" w:type="dxa"/>
                  <w:tcBorders>
                    <w:top w:val="nil"/>
                    <w:left w:val="nil"/>
                    <w:bottom w:val="nil"/>
                    <w:right w:val="nil"/>
                  </w:tcBorders>
                  <w:tcMar>
                    <w:top w:w="0" w:type="dxa"/>
                    <w:left w:w="0" w:type="dxa"/>
                    <w:bottom w:w="39" w:type="dxa"/>
                    <w:right w:w="39" w:type="dxa"/>
                  </w:tcMar>
                </w:tcPr>
                <w:p w14:paraId="7B736E0B" w14:textId="77777777" w:rsidR="00DE5D84" w:rsidRDefault="00DE5D84" w:rsidP="00BC6D90">
                  <w:pPr>
                    <w:rPr>
                      <w:sz w:val="0"/>
                    </w:rPr>
                  </w:pPr>
                </w:p>
              </w:tc>
              <w:tc>
                <w:tcPr>
                  <w:tcW w:w="8362" w:type="dxa"/>
                  <w:tcBorders>
                    <w:top w:val="nil"/>
                    <w:left w:val="nil"/>
                    <w:bottom w:val="nil"/>
                    <w:right w:val="nil"/>
                  </w:tcBorders>
                  <w:tcMar>
                    <w:top w:w="0" w:type="dxa"/>
                    <w:left w:w="0" w:type="dxa"/>
                    <w:bottom w:w="39" w:type="dxa"/>
                    <w:right w:w="39" w:type="dxa"/>
                  </w:tcMar>
                </w:tcPr>
                <w:p w14:paraId="1651A14C" w14:textId="77777777" w:rsidR="00DE5D84" w:rsidRDefault="00DE5D84" w:rsidP="00BC6D90">
                  <w:r>
                    <w:rPr>
                      <w:rFonts w:ascii="Arial" w:eastAsia="Arial" w:hAnsi="Arial"/>
                      <w:b/>
                      <w:color w:val="000000"/>
                      <w:sz w:val="18"/>
                    </w:rPr>
                    <w:t>Rashodi poslovanja</w:t>
                  </w:r>
                </w:p>
              </w:tc>
              <w:tc>
                <w:tcPr>
                  <w:tcW w:w="1814" w:type="dxa"/>
                  <w:tcBorders>
                    <w:top w:val="nil"/>
                    <w:left w:val="nil"/>
                    <w:bottom w:val="nil"/>
                    <w:right w:val="nil"/>
                  </w:tcBorders>
                  <w:tcMar>
                    <w:top w:w="0" w:type="dxa"/>
                    <w:left w:w="39" w:type="dxa"/>
                    <w:bottom w:w="39" w:type="dxa"/>
                    <w:right w:w="39" w:type="dxa"/>
                  </w:tcMar>
                  <w:vAlign w:val="bottom"/>
                </w:tcPr>
                <w:p w14:paraId="54A5997B" w14:textId="77777777" w:rsidR="00DE5D84" w:rsidRDefault="00DE5D84" w:rsidP="00BC6D90">
                  <w:pPr>
                    <w:jc w:val="right"/>
                  </w:pPr>
                  <w:r>
                    <w:rPr>
                      <w:rFonts w:ascii="Arial" w:eastAsia="Arial" w:hAnsi="Arial"/>
                      <w:b/>
                      <w:color w:val="000000"/>
                      <w:sz w:val="18"/>
                    </w:rPr>
                    <w:t>870.508,00</w:t>
                  </w:r>
                </w:p>
              </w:tc>
              <w:tc>
                <w:tcPr>
                  <w:tcW w:w="1814" w:type="dxa"/>
                  <w:tcBorders>
                    <w:top w:val="nil"/>
                    <w:left w:val="nil"/>
                    <w:bottom w:val="nil"/>
                    <w:right w:val="nil"/>
                  </w:tcBorders>
                  <w:tcMar>
                    <w:top w:w="0" w:type="dxa"/>
                    <w:left w:w="39" w:type="dxa"/>
                    <w:bottom w:w="39" w:type="dxa"/>
                    <w:right w:w="39" w:type="dxa"/>
                  </w:tcMar>
                  <w:vAlign w:val="bottom"/>
                </w:tcPr>
                <w:p w14:paraId="6FFDD85A" w14:textId="77777777" w:rsidR="00DE5D84" w:rsidRDefault="00DE5D84" w:rsidP="00BC6D90">
                  <w:pPr>
                    <w:jc w:val="right"/>
                  </w:pPr>
                  <w:r>
                    <w:rPr>
                      <w:rFonts w:ascii="Arial" w:eastAsia="Arial" w:hAnsi="Arial"/>
                      <w:b/>
                      <w:color w:val="000000"/>
                      <w:sz w:val="18"/>
                    </w:rPr>
                    <w:t>76.317,42</w:t>
                  </w:r>
                </w:p>
              </w:tc>
              <w:tc>
                <w:tcPr>
                  <w:tcW w:w="963" w:type="dxa"/>
                  <w:tcBorders>
                    <w:top w:val="nil"/>
                    <w:left w:val="nil"/>
                    <w:bottom w:val="nil"/>
                    <w:right w:val="nil"/>
                  </w:tcBorders>
                  <w:tcMar>
                    <w:top w:w="39" w:type="dxa"/>
                    <w:left w:w="39" w:type="dxa"/>
                    <w:bottom w:w="39" w:type="dxa"/>
                    <w:right w:w="39" w:type="dxa"/>
                  </w:tcMar>
                  <w:vAlign w:val="bottom"/>
                </w:tcPr>
                <w:p w14:paraId="7861D846" w14:textId="77777777" w:rsidR="00DE5D84" w:rsidRDefault="00DE5D84" w:rsidP="00BC6D90">
                  <w:pPr>
                    <w:jc w:val="right"/>
                  </w:pPr>
                  <w:r>
                    <w:rPr>
                      <w:rFonts w:ascii="Arial" w:eastAsia="Arial" w:hAnsi="Arial"/>
                      <w:b/>
                      <w:color w:val="000000"/>
                      <w:sz w:val="18"/>
                    </w:rPr>
                    <w:t>8.8%</w:t>
                  </w:r>
                </w:p>
              </w:tc>
              <w:tc>
                <w:tcPr>
                  <w:tcW w:w="1814" w:type="dxa"/>
                  <w:tcBorders>
                    <w:top w:val="nil"/>
                    <w:left w:val="nil"/>
                    <w:bottom w:val="nil"/>
                    <w:right w:val="nil"/>
                  </w:tcBorders>
                  <w:tcMar>
                    <w:top w:w="0" w:type="dxa"/>
                    <w:left w:w="39" w:type="dxa"/>
                    <w:bottom w:w="39" w:type="dxa"/>
                    <w:right w:w="39" w:type="dxa"/>
                  </w:tcMar>
                  <w:vAlign w:val="bottom"/>
                </w:tcPr>
                <w:p w14:paraId="5CB2DEB4" w14:textId="77777777" w:rsidR="00DE5D84" w:rsidRDefault="00DE5D84" w:rsidP="00BC6D90">
                  <w:pPr>
                    <w:jc w:val="right"/>
                  </w:pPr>
                  <w:r>
                    <w:rPr>
                      <w:rFonts w:ascii="Arial" w:eastAsia="Arial" w:hAnsi="Arial"/>
                      <w:b/>
                      <w:color w:val="000000"/>
                      <w:sz w:val="18"/>
                    </w:rPr>
                    <w:t>946.825,42</w:t>
                  </w:r>
                </w:p>
              </w:tc>
            </w:tr>
            <w:tr w:rsidR="00DE5D84" w14:paraId="6FC78E93" w14:textId="77777777" w:rsidTr="00BC6D90">
              <w:trPr>
                <w:trHeight w:val="148"/>
              </w:trPr>
              <w:tc>
                <w:tcPr>
                  <w:tcW w:w="425" w:type="dxa"/>
                  <w:tcBorders>
                    <w:top w:val="nil"/>
                    <w:left w:val="nil"/>
                    <w:bottom w:val="nil"/>
                    <w:right w:val="nil"/>
                  </w:tcBorders>
                  <w:tcMar>
                    <w:top w:w="0" w:type="dxa"/>
                    <w:left w:w="0" w:type="dxa"/>
                    <w:bottom w:w="39" w:type="dxa"/>
                    <w:right w:w="39" w:type="dxa"/>
                  </w:tcMar>
                </w:tcPr>
                <w:p w14:paraId="5B665065" w14:textId="77777777" w:rsidR="00DE5D84" w:rsidRDefault="00DE5D84" w:rsidP="00BC6D90">
                  <w:pPr>
                    <w:rPr>
                      <w:sz w:val="0"/>
                    </w:rPr>
                  </w:pPr>
                </w:p>
              </w:tc>
              <w:tc>
                <w:tcPr>
                  <w:tcW w:w="8362" w:type="dxa"/>
                  <w:tcBorders>
                    <w:top w:val="nil"/>
                    <w:left w:val="nil"/>
                    <w:bottom w:val="nil"/>
                    <w:right w:val="nil"/>
                  </w:tcBorders>
                  <w:tcMar>
                    <w:top w:w="0" w:type="dxa"/>
                    <w:left w:w="0" w:type="dxa"/>
                    <w:bottom w:w="39" w:type="dxa"/>
                    <w:right w:w="39" w:type="dxa"/>
                  </w:tcMar>
                </w:tcPr>
                <w:p w14:paraId="7F27239B" w14:textId="77777777" w:rsidR="00DE5D84" w:rsidRDefault="00DE5D84" w:rsidP="00BC6D90">
                  <w:r>
                    <w:rPr>
                      <w:rFonts w:ascii="Arial" w:eastAsia="Arial" w:hAnsi="Arial"/>
                      <w:b/>
                      <w:color w:val="000000"/>
                      <w:sz w:val="18"/>
                    </w:rPr>
                    <w:t>Rashodi za nabavu nefinancijske imovine</w:t>
                  </w:r>
                </w:p>
              </w:tc>
              <w:tc>
                <w:tcPr>
                  <w:tcW w:w="1814" w:type="dxa"/>
                  <w:tcBorders>
                    <w:top w:val="nil"/>
                    <w:left w:val="nil"/>
                    <w:bottom w:val="nil"/>
                    <w:right w:val="nil"/>
                  </w:tcBorders>
                  <w:tcMar>
                    <w:top w:w="0" w:type="dxa"/>
                    <w:left w:w="39" w:type="dxa"/>
                    <w:bottom w:w="39" w:type="dxa"/>
                    <w:right w:w="39" w:type="dxa"/>
                  </w:tcMar>
                  <w:vAlign w:val="bottom"/>
                </w:tcPr>
                <w:p w14:paraId="1B8DE740" w14:textId="77777777" w:rsidR="00DE5D84" w:rsidRDefault="00DE5D84" w:rsidP="00BC6D90">
                  <w:pPr>
                    <w:jc w:val="right"/>
                  </w:pPr>
                  <w:r>
                    <w:rPr>
                      <w:rFonts w:ascii="Arial" w:eastAsia="Arial" w:hAnsi="Arial"/>
                      <w:b/>
                      <w:color w:val="000000"/>
                      <w:sz w:val="18"/>
                    </w:rPr>
                    <w:t>2.215.405,00</w:t>
                  </w:r>
                </w:p>
              </w:tc>
              <w:tc>
                <w:tcPr>
                  <w:tcW w:w="1814" w:type="dxa"/>
                  <w:tcBorders>
                    <w:top w:val="nil"/>
                    <w:left w:val="nil"/>
                    <w:bottom w:val="nil"/>
                    <w:right w:val="nil"/>
                  </w:tcBorders>
                  <w:tcMar>
                    <w:top w:w="0" w:type="dxa"/>
                    <w:left w:w="39" w:type="dxa"/>
                    <w:bottom w:w="39" w:type="dxa"/>
                    <w:right w:w="39" w:type="dxa"/>
                  </w:tcMar>
                  <w:vAlign w:val="bottom"/>
                </w:tcPr>
                <w:p w14:paraId="2DED3221" w14:textId="77777777" w:rsidR="00DE5D84" w:rsidRDefault="00DE5D84" w:rsidP="00BC6D90">
                  <w:pPr>
                    <w:jc w:val="right"/>
                  </w:pPr>
                  <w:r>
                    <w:rPr>
                      <w:rFonts w:ascii="Arial" w:eastAsia="Arial" w:hAnsi="Arial"/>
                      <w:b/>
                      <w:color w:val="000000"/>
                      <w:sz w:val="18"/>
                    </w:rPr>
                    <w:t>-289.489,97</w:t>
                  </w:r>
                </w:p>
              </w:tc>
              <w:tc>
                <w:tcPr>
                  <w:tcW w:w="963" w:type="dxa"/>
                  <w:tcBorders>
                    <w:top w:val="nil"/>
                    <w:left w:val="nil"/>
                    <w:bottom w:val="nil"/>
                    <w:right w:val="nil"/>
                  </w:tcBorders>
                  <w:tcMar>
                    <w:top w:w="39" w:type="dxa"/>
                    <w:left w:w="39" w:type="dxa"/>
                    <w:bottom w:w="39" w:type="dxa"/>
                    <w:right w:w="39" w:type="dxa"/>
                  </w:tcMar>
                  <w:vAlign w:val="bottom"/>
                </w:tcPr>
                <w:p w14:paraId="7FA8F872" w14:textId="77777777" w:rsidR="00DE5D84" w:rsidRDefault="00DE5D84" w:rsidP="00BC6D90">
                  <w:pPr>
                    <w:jc w:val="right"/>
                  </w:pPr>
                  <w:r>
                    <w:rPr>
                      <w:rFonts w:ascii="Arial" w:eastAsia="Arial" w:hAnsi="Arial"/>
                      <w:b/>
                      <w:color w:val="000000"/>
                      <w:sz w:val="18"/>
                    </w:rPr>
                    <w:t>-13.1%</w:t>
                  </w:r>
                </w:p>
              </w:tc>
              <w:tc>
                <w:tcPr>
                  <w:tcW w:w="1814" w:type="dxa"/>
                  <w:tcBorders>
                    <w:top w:val="nil"/>
                    <w:left w:val="nil"/>
                    <w:bottom w:val="nil"/>
                    <w:right w:val="nil"/>
                  </w:tcBorders>
                  <w:tcMar>
                    <w:top w:w="0" w:type="dxa"/>
                    <w:left w:w="39" w:type="dxa"/>
                    <w:bottom w:w="39" w:type="dxa"/>
                    <w:right w:w="39" w:type="dxa"/>
                  </w:tcMar>
                  <w:vAlign w:val="bottom"/>
                </w:tcPr>
                <w:p w14:paraId="1050332A" w14:textId="77777777" w:rsidR="00DE5D84" w:rsidRDefault="00DE5D84" w:rsidP="00BC6D90">
                  <w:pPr>
                    <w:jc w:val="right"/>
                  </w:pPr>
                  <w:r>
                    <w:rPr>
                      <w:rFonts w:ascii="Arial" w:eastAsia="Arial" w:hAnsi="Arial"/>
                      <w:b/>
                      <w:color w:val="000000"/>
                      <w:sz w:val="18"/>
                    </w:rPr>
                    <w:t>1.925.915,03</w:t>
                  </w:r>
                </w:p>
              </w:tc>
            </w:tr>
            <w:tr w:rsidR="00DE5D84" w14:paraId="19162885" w14:textId="77777777" w:rsidTr="00BC6D90">
              <w:trPr>
                <w:trHeight w:val="148"/>
              </w:trPr>
              <w:tc>
                <w:tcPr>
                  <w:tcW w:w="425" w:type="dxa"/>
                  <w:tcBorders>
                    <w:top w:val="nil"/>
                    <w:left w:val="nil"/>
                    <w:bottom w:val="nil"/>
                    <w:right w:val="nil"/>
                  </w:tcBorders>
                  <w:tcMar>
                    <w:top w:w="0" w:type="dxa"/>
                    <w:left w:w="0" w:type="dxa"/>
                    <w:bottom w:w="39" w:type="dxa"/>
                    <w:right w:w="39" w:type="dxa"/>
                  </w:tcMar>
                </w:tcPr>
                <w:p w14:paraId="55B57FB5" w14:textId="77777777" w:rsidR="00DE5D84" w:rsidRDefault="00DE5D84" w:rsidP="00BC6D90">
                  <w:pPr>
                    <w:rPr>
                      <w:sz w:val="0"/>
                    </w:rPr>
                  </w:pPr>
                </w:p>
              </w:tc>
              <w:tc>
                <w:tcPr>
                  <w:tcW w:w="8362" w:type="dxa"/>
                  <w:tcBorders>
                    <w:top w:val="nil"/>
                    <w:left w:val="nil"/>
                    <w:bottom w:val="nil"/>
                    <w:right w:val="nil"/>
                  </w:tcBorders>
                  <w:tcMar>
                    <w:top w:w="0" w:type="dxa"/>
                    <w:left w:w="0" w:type="dxa"/>
                    <w:bottom w:w="39" w:type="dxa"/>
                    <w:right w:w="39" w:type="dxa"/>
                  </w:tcMar>
                </w:tcPr>
                <w:p w14:paraId="2EF12895" w14:textId="77777777" w:rsidR="00DE5D84" w:rsidRDefault="00DE5D84" w:rsidP="00BC6D90">
                  <w:r>
                    <w:rPr>
                      <w:rFonts w:ascii="Arial" w:eastAsia="Arial" w:hAnsi="Arial"/>
                      <w:b/>
                      <w:color w:val="000000"/>
                      <w:sz w:val="18"/>
                    </w:rPr>
                    <w:t>RAZLIKA</w:t>
                  </w:r>
                </w:p>
              </w:tc>
              <w:tc>
                <w:tcPr>
                  <w:tcW w:w="1814" w:type="dxa"/>
                  <w:tcBorders>
                    <w:top w:val="nil"/>
                    <w:left w:val="nil"/>
                    <w:bottom w:val="nil"/>
                    <w:right w:val="nil"/>
                  </w:tcBorders>
                  <w:tcMar>
                    <w:top w:w="0" w:type="dxa"/>
                    <w:left w:w="39" w:type="dxa"/>
                    <w:bottom w:w="39" w:type="dxa"/>
                    <w:right w:w="39" w:type="dxa"/>
                  </w:tcMar>
                  <w:vAlign w:val="bottom"/>
                </w:tcPr>
                <w:p w14:paraId="74AEB032" w14:textId="77777777" w:rsidR="00DE5D84" w:rsidRDefault="00DE5D84" w:rsidP="00BC6D90">
                  <w:pPr>
                    <w:jc w:val="right"/>
                  </w:pPr>
                  <w:r>
                    <w:rPr>
                      <w:rFonts w:ascii="Arial" w:eastAsia="Arial" w:hAnsi="Arial"/>
                      <w:b/>
                      <w:color w:val="000000"/>
                      <w:sz w:val="18"/>
                    </w:rPr>
                    <w:t>-30.717,08</w:t>
                  </w:r>
                </w:p>
              </w:tc>
              <w:tc>
                <w:tcPr>
                  <w:tcW w:w="1814" w:type="dxa"/>
                  <w:tcBorders>
                    <w:top w:val="nil"/>
                    <w:left w:val="nil"/>
                    <w:bottom w:val="nil"/>
                    <w:right w:val="nil"/>
                  </w:tcBorders>
                  <w:tcMar>
                    <w:top w:w="0" w:type="dxa"/>
                    <w:left w:w="39" w:type="dxa"/>
                    <w:bottom w:w="39" w:type="dxa"/>
                    <w:right w:w="39" w:type="dxa"/>
                  </w:tcMar>
                  <w:vAlign w:val="bottom"/>
                </w:tcPr>
                <w:p w14:paraId="6CAA66B9" w14:textId="77777777" w:rsidR="00DE5D84" w:rsidRDefault="00DE5D84" w:rsidP="00BC6D90">
                  <w:pPr>
                    <w:jc w:val="right"/>
                  </w:pPr>
                  <w:r>
                    <w:rPr>
                      <w:rFonts w:ascii="Arial" w:eastAsia="Arial" w:hAnsi="Arial"/>
                      <w:b/>
                      <w:color w:val="000000"/>
                      <w:sz w:val="18"/>
                    </w:rPr>
                    <w:t>26.754,40</w:t>
                  </w:r>
                </w:p>
              </w:tc>
              <w:tc>
                <w:tcPr>
                  <w:tcW w:w="963" w:type="dxa"/>
                  <w:tcBorders>
                    <w:top w:val="nil"/>
                    <w:left w:val="nil"/>
                    <w:bottom w:val="nil"/>
                    <w:right w:val="nil"/>
                  </w:tcBorders>
                  <w:tcMar>
                    <w:top w:w="39" w:type="dxa"/>
                    <w:left w:w="39" w:type="dxa"/>
                    <w:bottom w:w="39" w:type="dxa"/>
                    <w:right w:w="39" w:type="dxa"/>
                  </w:tcMar>
                  <w:vAlign w:val="bottom"/>
                </w:tcPr>
                <w:p w14:paraId="6033AB16" w14:textId="77777777" w:rsidR="00DE5D84" w:rsidRDefault="00DE5D84" w:rsidP="00BC6D90">
                  <w:pPr>
                    <w:jc w:val="right"/>
                  </w:pPr>
                  <w:r>
                    <w:rPr>
                      <w:rFonts w:ascii="Arial" w:eastAsia="Arial" w:hAnsi="Arial"/>
                      <w:b/>
                      <w:color w:val="000000"/>
                      <w:sz w:val="18"/>
                    </w:rPr>
                    <w:t>-87.1%</w:t>
                  </w:r>
                </w:p>
              </w:tc>
              <w:tc>
                <w:tcPr>
                  <w:tcW w:w="1814" w:type="dxa"/>
                  <w:tcBorders>
                    <w:top w:val="nil"/>
                    <w:left w:val="nil"/>
                    <w:bottom w:val="nil"/>
                    <w:right w:val="nil"/>
                  </w:tcBorders>
                  <w:tcMar>
                    <w:top w:w="0" w:type="dxa"/>
                    <w:left w:w="39" w:type="dxa"/>
                    <w:bottom w:w="39" w:type="dxa"/>
                    <w:right w:w="39" w:type="dxa"/>
                  </w:tcMar>
                  <w:vAlign w:val="bottom"/>
                </w:tcPr>
                <w:p w14:paraId="393749C7" w14:textId="77777777" w:rsidR="00DE5D84" w:rsidRDefault="00DE5D84" w:rsidP="00BC6D90">
                  <w:pPr>
                    <w:jc w:val="right"/>
                  </w:pPr>
                  <w:r>
                    <w:rPr>
                      <w:rFonts w:ascii="Arial" w:eastAsia="Arial" w:hAnsi="Arial"/>
                      <w:b/>
                      <w:color w:val="000000"/>
                      <w:sz w:val="18"/>
                    </w:rPr>
                    <w:t>-3.962,68</w:t>
                  </w:r>
                </w:p>
              </w:tc>
            </w:tr>
            <w:tr w:rsidR="00DE5D84" w14:paraId="016AF308" w14:textId="77777777" w:rsidTr="00BC6D90">
              <w:trPr>
                <w:trHeight w:val="92"/>
              </w:trPr>
              <w:tc>
                <w:tcPr>
                  <w:tcW w:w="425" w:type="dxa"/>
                  <w:tcBorders>
                    <w:top w:val="nil"/>
                    <w:left w:val="nil"/>
                    <w:bottom w:val="nil"/>
                    <w:right w:val="nil"/>
                  </w:tcBorders>
                  <w:tcMar>
                    <w:top w:w="39" w:type="dxa"/>
                    <w:left w:w="39" w:type="dxa"/>
                    <w:bottom w:w="39" w:type="dxa"/>
                    <w:right w:w="39" w:type="dxa"/>
                  </w:tcMar>
                </w:tcPr>
                <w:p w14:paraId="021D25E6" w14:textId="77777777" w:rsidR="00DE5D84" w:rsidRDefault="00DE5D84" w:rsidP="00BC6D90">
                  <w:pPr>
                    <w:rPr>
                      <w:sz w:val="0"/>
                    </w:rPr>
                  </w:pPr>
                </w:p>
              </w:tc>
              <w:tc>
                <w:tcPr>
                  <w:tcW w:w="8362" w:type="dxa"/>
                  <w:tcBorders>
                    <w:top w:val="nil"/>
                    <w:left w:val="nil"/>
                    <w:bottom w:val="nil"/>
                    <w:right w:val="nil"/>
                  </w:tcBorders>
                  <w:tcMar>
                    <w:top w:w="39" w:type="dxa"/>
                    <w:left w:w="0" w:type="dxa"/>
                    <w:bottom w:w="39" w:type="dxa"/>
                    <w:right w:w="39" w:type="dxa"/>
                  </w:tcMar>
                </w:tcPr>
                <w:p w14:paraId="3343A925"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45BCB9F3"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74367105" w14:textId="77777777" w:rsidR="00DE5D84" w:rsidRDefault="00DE5D84" w:rsidP="00BC6D90">
                  <w:pPr>
                    <w:rPr>
                      <w:sz w:val="0"/>
                    </w:rPr>
                  </w:pPr>
                </w:p>
              </w:tc>
              <w:tc>
                <w:tcPr>
                  <w:tcW w:w="963" w:type="dxa"/>
                  <w:tcBorders>
                    <w:top w:val="nil"/>
                    <w:left w:val="nil"/>
                    <w:bottom w:val="nil"/>
                    <w:right w:val="nil"/>
                  </w:tcBorders>
                  <w:tcMar>
                    <w:top w:w="39" w:type="dxa"/>
                    <w:left w:w="39" w:type="dxa"/>
                    <w:bottom w:w="39" w:type="dxa"/>
                    <w:right w:w="39" w:type="dxa"/>
                  </w:tcMar>
                </w:tcPr>
                <w:p w14:paraId="679AD389"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39B21F63" w14:textId="77777777" w:rsidR="00DE5D84" w:rsidRDefault="00DE5D84" w:rsidP="00BC6D90">
                  <w:pPr>
                    <w:rPr>
                      <w:sz w:val="0"/>
                    </w:rPr>
                  </w:pPr>
                </w:p>
              </w:tc>
            </w:tr>
            <w:tr w:rsidR="00DE5D84" w14:paraId="3B971FC5" w14:textId="77777777" w:rsidTr="00BC6D90">
              <w:trPr>
                <w:trHeight w:val="205"/>
              </w:trPr>
              <w:tc>
                <w:tcPr>
                  <w:tcW w:w="425" w:type="dxa"/>
                  <w:tcBorders>
                    <w:top w:val="nil"/>
                    <w:left w:val="nil"/>
                    <w:bottom w:val="nil"/>
                    <w:right w:val="nil"/>
                  </w:tcBorders>
                  <w:tcMar>
                    <w:top w:w="39" w:type="dxa"/>
                    <w:left w:w="39" w:type="dxa"/>
                    <w:bottom w:w="39" w:type="dxa"/>
                    <w:right w:w="39" w:type="dxa"/>
                  </w:tcMar>
                </w:tcPr>
                <w:p w14:paraId="7EFA3A1E" w14:textId="77777777" w:rsidR="00DE5D84" w:rsidRDefault="00DE5D84" w:rsidP="00BC6D90">
                  <w:r>
                    <w:rPr>
                      <w:rFonts w:ascii="Arial" w:eastAsia="Arial" w:hAnsi="Arial"/>
                      <w:b/>
                      <w:color w:val="000000"/>
                      <w:sz w:val="18"/>
                    </w:rPr>
                    <w:t>B.</w:t>
                  </w:r>
                </w:p>
              </w:tc>
              <w:tc>
                <w:tcPr>
                  <w:tcW w:w="8362" w:type="dxa"/>
                  <w:tcBorders>
                    <w:top w:val="nil"/>
                    <w:left w:val="nil"/>
                    <w:bottom w:val="nil"/>
                    <w:right w:val="nil"/>
                  </w:tcBorders>
                  <w:tcMar>
                    <w:top w:w="39" w:type="dxa"/>
                    <w:left w:w="0" w:type="dxa"/>
                    <w:bottom w:w="39" w:type="dxa"/>
                    <w:right w:w="39" w:type="dxa"/>
                  </w:tcMar>
                </w:tcPr>
                <w:p w14:paraId="6094844A" w14:textId="77777777" w:rsidR="00DE5D84" w:rsidRDefault="00DE5D84" w:rsidP="00BC6D90">
                  <w:r>
                    <w:rPr>
                      <w:rFonts w:ascii="Arial" w:eastAsia="Arial" w:hAnsi="Arial"/>
                      <w:b/>
                      <w:color w:val="000000"/>
                      <w:sz w:val="18"/>
                    </w:rPr>
                    <w:t>RAČUN ZADUŽIVANJA/FINANCIRANJA</w:t>
                  </w:r>
                </w:p>
              </w:tc>
              <w:tc>
                <w:tcPr>
                  <w:tcW w:w="1814" w:type="dxa"/>
                  <w:tcBorders>
                    <w:top w:val="nil"/>
                    <w:left w:val="nil"/>
                    <w:bottom w:val="nil"/>
                    <w:right w:val="nil"/>
                  </w:tcBorders>
                  <w:tcMar>
                    <w:top w:w="39" w:type="dxa"/>
                    <w:left w:w="39" w:type="dxa"/>
                    <w:bottom w:w="39" w:type="dxa"/>
                    <w:right w:w="39" w:type="dxa"/>
                  </w:tcMar>
                </w:tcPr>
                <w:p w14:paraId="3CA3E5C5"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76B29D11" w14:textId="77777777" w:rsidR="00DE5D84" w:rsidRDefault="00DE5D84" w:rsidP="00BC6D90">
                  <w:pPr>
                    <w:rPr>
                      <w:sz w:val="0"/>
                    </w:rPr>
                  </w:pPr>
                </w:p>
              </w:tc>
              <w:tc>
                <w:tcPr>
                  <w:tcW w:w="963" w:type="dxa"/>
                  <w:tcBorders>
                    <w:top w:val="nil"/>
                    <w:left w:val="nil"/>
                    <w:bottom w:val="nil"/>
                    <w:right w:val="nil"/>
                  </w:tcBorders>
                  <w:tcMar>
                    <w:top w:w="39" w:type="dxa"/>
                    <w:left w:w="39" w:type="dxa"/>
                    <w:bottom w:w="39" w:type="dxa"/>
                    <w:right w:w="39" w:type="dxa"/>
                  </w:tcMar>
                </w:tcPr>
                <w:p w14:paraId="3D408199"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6EB89E20" w14:textId="77777777" w:rsidR="00DE5D84" w:rsidRDefault="00DE5D84" w:rsidP="00BC6D90">
                  <w:pPr>
                    <w:rPr>
                      <w:sz w:val="0"/>
                    </w:rPr>
                  </w:pPr>
                </w:p>
              </w:tc>
            </w:tr>
            <w:tr w:rsidR="00DE5D84" w14:paraId="101F65A4" w14:textId="77777777" w:rsidTr="00BC6D90">
              <w:trPr>
                <w:trHeight w:val="148"/>
              </w:trPr>
              <w:tc>
                <w:tcPr>
                  <w:tcW w:w="425" w:type="dxa"/>
                  <w:tcBorders>
                    <w:top w:val="nil"/>
                    <w:left w:val="nil"/>
                    <w:bottom w:val="nil"/>
                    <w:right w:val="nil"/>
                  </w:tcBorders>
                  <w:tcMar>
                    <w:top w:w="0" w:type="dxa"/>
                    <w:left w:w="0" w:type="dxa"/>
                    <w:bottom w:w="39" w:type="dxa"/>
                    <w:right w:w="39" w:type="dxa"/>
                  </w:tcMar>
                </w:tcPr>
                <w:p w14:paraId="2FAAA302" w14:textId="77777777" w:rsidR="00DE5D84" w:rsidRDefault="00DE5D84" w:rsidP="00BC6D90">
                  <w:pPr>
                    <w:rPr>
                      <w:sz w:val="0"/>
                    </w:rPr>
                  </w:pPr>
                </w:p>
              </w:tc>
              <w:tc>
                <w:tcPr>
                  <w:tcW w:w="8362" w:type="dxa"/>
                  <w:tcBorders>
                    <w:top w:val="nil"/>
                    <w:left w:val="nil"/>
                    <w:bottom w:val="nil"/>
                    <w:right w:val="nil"/>
                  </w:tcBorders>
                  <w:tcMar>
                    <w:top w:w="0" w:type="dxa"/>
                    <w:left w:w="0" w:type="dxa"/>
                    <w:bottom w:w="39" w:type="dxa"/>
                    <w:right w:w="39" w:type="dxa"/>
                  </w:tcMar>
                </w:tcPr>
                <w:p w14:paraId="403C406B" w14:textId="77777777" w:rsidR="00DE5D84" w:rsidRDefault="00DE5D84" w:rsidP="00BC6D90">
                  <w:r>
                    <w:rPr>
                      <w:rFonts w:ascii="Arial" w:eastAsia="Arial" w:hAnsi="Arial"/>
                      <w:b/>
                      <w:color w:val="000000"/>
                      <w:sz w:val="18"/>
                    </w:rPr>
                    <w:t>Primici od financijske imovine i zaduživanja</w:t>
                  </w:r>
                </w:p>
              </w:tc>
              <w:tc>
                <w:tcPr>
                  <w:tcW w:w="1814" w:type="dxa"/>
                  <w:tcBorders>
                    <w:top w:val="nil"/>
                    <w:left w:val="nil"/>
                    <w:bottom w:val="nil"/>
                    <w:right w:val="nil"/>
                  </w:tcBorders>
                  <w:tcMar>
                    <w:top w:w="0" w:type="dxa"/>
                    <w:left w:w="39" w:type="dxa"/>
                    <w:bottom w:w="39" w:type="dxa"/>
                    <w:right w:w="39" w:type="dxa"/>
                  </w:tcMar>
                  <w:vAlign w:val="bottom"/>
                </w:tcPr>
                <w:p w14:paraId="628027A7" w14:textId="77777777" w:rsidR="00DE5D84" w:rsidRDefault="00DE5D84" w:rsidP="00BC6D90">
                  <w:pPr>
                    <w:jc w:val="right"/>
                  </w:pPr>
                  <w:r>
                    <w:rPr>
                      <w:rFonts w:ascii="Arial" w:eastAsia="Arial" w:hAnsi="Arial"/>
                      <w:b/>
                      <w:color w:val="000000"/>
                      <w:sz w:val="18"/>
                    </w:rPr>
                    <w:t>10.221,00</w:t>
                  </w:r>
                </w:p>
              </w:tc>
              <w:tc>
                <w:tcPr>
                  <w:tcW w:w="1814" w:type="dxa"/>
                  <w:tcBorders>
                    <w:top w:val="nil"/>
                    <w:left w:val="nil"/>
                    <w:bottom w:val="nil"/>
                    <w:right w:val="nil"/>
                  </w:tcBorders>
                  <w:tcMar>
                    <w:top w:w="0" w:type="dxa"/>
                    <w:left w:w="39" w:type="dxa"/>
                    <w:bottom w:w="39" w:type="dxa"/>
                    <w:right w:w="39" w:type="dxa"/>
                  </w:tcMar>
                  <w:vAlign w:val="bottom"/>
                </w:tcPr>
                <w:p w14:paraId="697E2940" w14:textId="77777777" w:rsidR="00DE5D84" w:rsidRDefault="00DE5D84" w:rsidP="00BC6D90">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14:paraId="2801788F" w14:textId="77777777" w:rsidR="00DE5D84" w:rsidRDefault="00DE5D84" w:rsidP="00BC6D90">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14:paraId="5B7AC689" w14:textId="77777777" w:rsidR="00DE5D84" w:rsidRDefault="00DE5D84" w:rsidP="00BC6D90">
                  <w:pPr>
                    <w:jc w:val="right"/>
                  </w:pPr>
                  <w:r>
                    <w:rPr>
                      <w:rFonts w:ascii="Arial" w:eastAsia="Arial" w:hAnsi="Arial"/>
                      <w:b/>
                      <w:color w:val="000000"/>
                      <w:sz w:val="18"/>
                    </w:rPr>
                    <w:t>10.221,00</w:t>
                  </w:r>
                </w:p>
              </w:tc>
            </w:tr>
            <w:tr w:rsidR="00DE5D84" w14:paraId="54137098" w14:textId="77777777" w:rsidTr="00BC6D90">
              <w:trPr>
                <w:trHeight w:val="148"/>
              </w:trPr>
              <w:tc>
                <w:tcPr>
                  <w:tcW w:w="425" w:type="dxa"/>
                  <w:tcBorders>
                    <w:top w:val="nil"/>
                    <w:left w:val="nil"/>
                    <w:bottom w:val="nil"/>
                    <w:right w:val="nil"/>
                  </w:tcBorders>
                  <w:tcMar>
                    <w:top w:w="0" w:type="dxa"/>
                    <w:left w:w="0" w:type="dxa"/>
                    <w:bottom w:w="39" w:type="dxa"/>
                    <w:right w:w="39" w:type="dxa"/>
                  </w:tcMar>
                </w:tcPr>
                <w:p w14:paraId="1F8AFF53" w14:textId="77777777" w:rsidR="00DE5D84" w:rsidRDefault="00DE5D84" w:rsidP="00BC6D90">
                  <w:pPr>
                    <w:rPr>
                      <w:sz w:val="0"/>
                    </w:rPr>
                  </w:pPr>
                </w:p>
              </w:tc>
              <w:tc>
                <w:tcPr>
                  <w:tcW w:w="8362" w:type="dxa"/>
                  <w:tcBorders>
                    <w:top w:val="nil"/>
                    <w:left w:val="nil"/>
                    <w:bottom w:val="nil"/>
                    <w:right w:val="nil"/>
                  </w:tcBorders>
                  <w:tcMar>
                    <w:top w:w="0" w:type="dxa"/>
                    <w:left w:w="0" w:type="dxa"/>
                    <w:bottom w:w="39" w:type="dxa"/>
                    <w:right w:w="39" w:type="dxa"/>
                  </w:tcMar>
                </w:tcPr>
                <w:p w14:paraId="3271D637" w14:textId="77777777" w:rsidR="00DE5D84" w:rsidRDefault="00DE5D84" w:rsidP="00BC6D90">
                  <w:r>
                    <w:rPr>
                      <w:rFonts w:ascii="Arial" w:eastAsia="Arial" w:hAnsi="Arial"/>
                      <w:b/>
                      <w:color w:val="000000"/>
                      <w:sz w:val="18"/>
                    </w:rPr>
                    <w:t>Izdaci za financijsku imovinu i otplate zajmova</w:t>
                  </w:r>
                </w:p>
              </w:tc>
              <w:tc>
                <w:tcPr>
                  <w:tcW w:w="1814" w:type="dxa"/>
                  <w:tcBorders>
                    <w:top w:val="nil"/>
                    <w:left w:val="nil"/>
                    <w:bottom w:val="nil"/>
                    <w:right w:val="nil"/>
                  </w:tcBorders>
                  <w:tcMar>
                    <w:top w:w="0" w:type="dxa"/>
                    <w:left w:w="39" w:type="dxa"/>
                    <w:bottom w:w="39" w:type="dxa"/>
                    <w:right w:w="39" w:type="dxa"/>
                  </w:tcMar>
                  <w:vAlign w:val="bottom"/>
                </w:tcPr>
                <w:p w14:paraId="5433C542" w14:textId="77777777" w:rsidR="00DE5D84" w:rsidRDefault="00DE5D84" w:rsidP="00BC6D90">
                  <w:pPr>
                    <w:jc w:val="right"/>
                  </w:pPr>
                  <w:r>
                    <w:rPr>
                      <w:rFonts w:ascii="Arial" w:eastAsia="Arial" w:hAnsi="Arial"/>
                      <w:b/>
                      <w:color w:val="000000"/>
                      <w:sz w:val="18"/>
                    </w:rPr>
                    <w:t>30.390,00</w:t>
                  </w:r>
                </w:p>
              </w:tc>
              <w:tc>
                <w:tcPr>
                  <w:tcW w:w="1814" w:type="dxa"/>
                  <w:tcBorders>
                    <w:top w:val="nil"/>
                    <w:left w:val="nil"/>
                    <w:bottom w:val="nil"/>
                    <w:right w:val="nil"/>
                  </w:tcBorders>
                  <w:tcMar>
                    <w:top w:w="0" w:type="dxa"/>
                    <w:left w:w="39" w:type="dxa"/>
                    <w:bottom w:w="39" w:type="dxa"/>
                    <w:right w:w="39" w:type="dxa"/>
                  </w:tcMar>
                  <w:vAlign w:val="bottom"/>
                </w:tcPr>
                <w:p w14:paraId="6123678A" w14:textId="77777777" w:rsidR="00DE5D84" w:rsidRDefault="00DE5D84" w:rsidP="00BC6D90">
                  <w:pPr>
                    <w:jc w:val="right"/>
                  </w:pPr>
                  <w:r>
                    <w:rPr>
                      <w:rFonts w:ascii="Arial" w:eastAsia="Arial" w:hAnsi="Arial"/>
                      <w:b/>
                      <w:color w:val="000000"/>
                      <w:sz w:val="18"/>
                    </w:rPr>
                    <w:t>26.754,40</w:t>
                  </w:r>
                </w:p>
              </w:tc>
              <w:tc>
                <w:tcPr>
                  <w:tcW w:w="963" w:type="dxa"/>
                  <w:tcBorders>
                    <w:top w:val="nil"/>
                    <w:left w:val="nil"/>
                    <w:bottom w:val="nil"/>
                    <w:right w:val="nil"/>
                  </w:tcBorders>
                  <w:tcMar>
                    <w:top w:w="39" w:type="dxa"/>
                    <w:left w:w="39" w:type="dxa"/>
                    <w:bottom w:w="39" w:type="dxa"/>
                    <w:right w:w="39" w:type="dxa"/>
                  </w:tcMar>
                  <w:vAlign w:val="bottom"/>
                </w:tcPr>
                <w:p w14:paraId="26480EEC" w14:textId="77777777" w:rsidR="00DE5D84" w:rsidRDefault="00DE5D84" w:rsidP="00BC6D90">
                  <w:pPr>
                    <w:jc w:val="right"/>
                  </w:pPr>
                  <w:r>
                    <w:rPr>
                      <w:rFonts w:ascii="Arial" w:eastAsia="Arial" w:hAnsi="Arial"/>
                      <w:b/>
                      <w:color w:val="000000"/>
                      <w:sz w:val="18"/>
                    </w:rPr>
                    <w:t>88.0%</w:t>
                  </w:r>
                </w:p>
              </w:tc>
              <w:tc>
                <w:tcPr>
                  <w:tcW w:w="1814" w:type="dxa"/>
                  <w:tcBorders>
                    <w:top w:val="nil"/>
                    <w:left w:val="nil"/>
                    <w:bottom w:val="nil"/>
                    <w:right w:val="nil"/>
                  </w:tcBorders>
                  <w:tcMar>
                    <w:top w:w="0" w:type="dxa"/>
                    <w:left w:w="39" w:type="dxa"/>
                    <w:bottom w:w="39" w:type="dxa"/>
                    <w:right w:w="39" w:type="dxa"/>
                  </w:tcMar>
                  <w:vAlign w:val="bottom"/>
                </w:tcPr>
                <w:p w14:paraId="35713BE4" w14:textId="77777777" w:rsidR="00DE5D84" w:rsidRDefault="00DE5D84" w:rsidP="00BC6D90">
                  <w:pPr>
                    <w:jc w:val="right"/>
                  </w:pPr>
                  <w:r>
                    <w:rPr>
                      <w:rFonts w:ascii="Arial" w:eastAsia="Arial" w:hAnsi="Arial"/>
                      <w:b/>
                      <w:color w:val="000000"/>
                      <w:sz w:val="18"/>
                    </w:rPr>
                    <w:t>57.144,40</w:t>
                  </w:r>
                </w:p>
              </w:tc>
            </w:tr>
            <w:tr w:rsidR="00DE5D84" w14:paraId="4FC49184" w14:textId="77777777" w:rsidTr="00BC6D90">
              <w:trPr>
                <w:trHeight w:val="148"/>
              </w:trPr>
              <w:tc>
                <w:tcPr>
                  <w:tcW w:w="425" w:type="dxa"/>
                  <w:tcBorders>
                    <w:top w:val="nil"/>
                    <w:left w:val="nil"/>
                    <w:bottom w:val="nil"/>
                    <w:right w:val="nil"/>
                  </w:tcBorders>
                  <w:tcMar>
                    <w:top w:w="0" w:type="dxa"/>
                    <w:left w:w="0" w:type="dxa"/>
                    <w:bottom w:w="39" w:type="dxa"/>
                    <w:right w:w="39" w:type="dxa"/>
                  </w:tcMar>
                </w:tcPr>
                <w:p w14:paraId="08D35E19" w14:textId="77777777" w:rsidR="00DE5D84" w:rsidRDefault="00DE5D84" w:rsidP="00BC6D90">
                  <w:pPr>
                    <w:rPr>
                      <w:sz w:val="0"/>
                    </w:rPr>
                  </w:pPr>
                </w:p>
              </w:tc>
              <w:tc>
                <w:tcPr>
                  <w:tcW w:w="8362" w:type="dxa"/>
                  <w:tcBorders>
                    <w:top w:val="nil"/>
                    <w:left w:val="nil"/>
                    <w:bottom w:val="nil"/>
                    <w:right w:val="nil"/>
                  </w:tcBorders>
                  <w:tcMar>
                    <w:top w:w="0" w:type="dxa"/>
                    <w:left w:w="0" w:type="dxa"/>
                    <w:bottom w:w="39" w:type="dxa"/>
                    <w:right w:w="39" w:type="dxa"/>
                  </w:tcMar>
                </w:tcPr>
                <w:p w14:paraId="2FCDA79F" w14:textId="77777777" w:rsidR="00DE5D84" w:rsidRDefault="00DE5D84" w:rsidP="00BC6D90">
                  <w:r>
                    <w:rPr>
                      <w:rFonts w:ascii="Arial" w:eastAsia="Arial" w:hAnsi="Arial"/>
                      <w:b/>
                      <w:color w:val="000000"/>
                      <w:sz w:val="18"/>
                    </w:rPr>
                    <w:t>NETO ZADUŽIVANJE/FINANCIRANJE</w:t>
                  </w:r>
                </w:p>
              </w:tc>
              <w:tc>
                <w:tcPr>
                  <w:tcW w:w="1814" w:type="dxa"/>
                  <w:tcBorders>
                    <w:top w:val="nil"/>
                    <w:left w:val="nil"/>
                    <w:bottom w:val="nil"/>
                    <w:right w:val="nil"/>
                  </w:tcBorders>
                  <w:tcMar>
                    <w:top w:w="0" w:type="dxa"/>
                    <w:left w:w="39" w:type="dxa"/>
                    <w:bottom w:w="39" w:type="dxa"/>
                    <w:right w:w="39" w:type="dxa"/>
                  </w:tcMar>
                  <w:vAlign w:val="bottom"/>
                </w:tcPr>
                <w:p w14:paraId="7FA43D9F" w14:textId="77777777" w:rsidR="00DE5D84" w:rsidRDefault="00DE5D84" w:rsidP="00BC6D90">
                  <w:pPr>
                    <w:jc w:val="right"/>
                  </w:pPr>
                  <w:r>
                    <w:rPr>
                      <w:rFonts w:ascii="Arial" w:eastAsia="Arial" w:hAnsi="Arial"/>
                      <w:b/>
                      <w:color w:val="000000"/>
                      <w:sz w:val="18"/>
                    </w:rPr>
                    <w:t>-20.169,00</w:t>
                  </w:r>
                </w:p>
              </w:tc>
              <w:tc>
                <w:tcPr>
                  <w:tcW w:w="1814" w:type="dxa"/>
                  <w:tcBorders>
                    <w:top w:val="nil"/>
                    <w:left w:val="nil"/>
                    <w:bottom w:val="nil"/>
                    <w:right w:val="nil"/>
                  </w:tcBorders>
                  <w:tcMar>
                    <w:top w:w="0" w:type="dxa"/>
                    <w:left w:w="39" w:type="dxa"/>
                    <w:bottom w:w="39" w:type="dxa"/>
                    <w:right w:w="39" w:type="dxa"/>
                  </w:tcMar>
                  <w:vAlign w:val="bottom"/>
                </w:tcPr>
                <w:p w14:paraId="5ADD0C2C" w14:textId="77777777" w:rsidR="00DE5D84" w:rsidRDefault="00DE5D84" w:rsidP="00BC6D90">
                  <w:pPr>
                    <w:jc w:val="right"/>
                  </w:pPr>
                  <w:r>
                    <w:rPr>
                      <w:rFonts w:ascii="Arial" w:eastAsia="Arial" w:hAnsi="Arial"/>
                      <w:b/>
                      <w:color w:val="000000"/>
                      <w:sz w:val="18"/>
                    </w:rPr>
                    <w:t>-26.754,40</w:t>
                  </w:r>
                </w:p>
              </w:tc>
              <w:tc>
                <w:tcPr>
                  <w:tcW w:w="963" w:type="dxa"/>
                  <w:tcBorders>
                    <w:top w:val="nil"/>
                    <w:left w:val="nil"/>
                    <w:bottom w:val="nil"/>
                    <w:right w:val="nil"/>
                  </w:tcBorders>
                  <w:tcMar>
                    <w:top w:w="39" w:type="dxa"/>
                    <w:left w:w="39" w:type="dxa"/>
                    <w:bottom w:w="39" w:type="dxa"/>
                    <w:right w:w="39" w:type="dxa"/>
                  </w:tcMar>
                  <w:vAlign w:val="bottom"/>
                </w:tcPr>
                <w:p w14:paraId="6D28E74C" w14:textId="77777777" w:rsidR="00DE5D84" w:rsidRDefault="00DE5D84" w:rsidP="00BC6D90">
                  <w:pPr>
                    <w:jc w:val="right"/>
                  </w:pPr>
                  <w:r>
                    <w:rPr>
                      <w:rFonts w:ascii="Arial" w:eastAsia="Arial" w:hAnsi="Arial"/>
                      <w:b/>
                      <w:color w:val="000000"/>
                      <w:sz w:val="18"/>
                    </w:rPr>
                    <w:t>132.7%</w:t>
                  </w:r>
                </w:p>
              </w:tc>
              <w:tc>
                <w:tcPr>
                  <w:tcW w:w="1814" w:type="dxa"/>
                  <w:tcBorders>
                    <w:top w:val="nil"/>
                    <w:left w:val="nil"/>
                    <w:bottom w:val="nil"/>
                    <w:right w:val="nil"/>
                  </w:tcBorders>
                  <w:tcMar>
                    <w:top w:w="0" w:type="dxa"/>
                    <w:left w:w="39" w:type="dxa"/>
                    <w:bottom w:w="39" w:type="dxa"/>
                    <w:right w:w="39" w:type="dxa"/>
                  </w:tcMar>
                  <w:vAlign w:val="bottom"/>
                </w:tcPr>
                <w:p w14:paraId="553E3D5A" w14:textId="77777777" w:rsidR="00DE5D84" w:rsidRDefault="00DE5D84" w:rsidP="00BC6D90">
                  <w:pPr>
                    <w:jc w:val="right"/>
                  </w:pPr>
                  <w:r>
                    <w:rPr>
                      <w:rFonts w:ascii="Arial" w:eastAsia="Arial" w:hAnsi="Arial"/>
                      <w:b/>
                      <w:color w:val="000000"/>
                      <w:sz w:val="18"/>
                    </w:rPr>
                    <w:t>-46.923,40</w:t>
                  </w:r>
                </w:p>
              </w:tc>
            </w:tr>
            <w:tr w:rsidR="00DE5D84" w14:paraId="1C9C0831" w14:textId="77777777" w:rsidTr="00BC6D90">
              <w:trPr>
                <w:trHeight w:val="92"/>
              </w:trPr>
              <w:tc>
                <w:tcPr>
                  <w:tcW w:w="425" w:type="dxa"/>
                  <w:tcBorders>
                    <w:top w:val="nil"/>
                    <w:left w:val="nil"/>
                    <w:bottom w:val="nil"/>
                    <w:right w:val="nil"/>
                  </w:tcBorders>
                  <w:tcMar>
                    <w:top w:w="39" w:type="dxa"/>
                    <w:left w:w="39" w:type="dxa"/>
                    <w:bottom w:w="39" w:type="dxa"/>
                    <w:right w:w="39" w:type="dxa"/>
                  </w:tcMar>
                </w:tcPr>
                <w:p w14:paraId="430F5D67" w14:textId="77777777" w:rsidR="00DE5D84" w:rsidRDefault="00DE5D84" w:rsidP="00BC6D90">
                  <w:pPr>
                    <w:rPr>
                      <w:sz w:val="0"/>
                    </w:rPr>
                  </w:pPr>
                </w:p>
              </w:tc>
              <w:tc>
                <w:tcPr>
                  <w:tcW w:w="8362" w:type="dxa"/>
                  <w:tcBorders>
                    <w:top w:val="nil"/>
                    <w:left w:val="nil"/>
                    <w:bottom w:val="nil"/>
                    <w:right w:val="nil"/>
                  </w:tcBorders>
                  <w:tcMar>
                    <w:top w:w="39" w:type="dxa"/>
                    <w:left w:w="0" w:type="dxa"/>
                    <w:bottom w:w="39" w:type="dxa"/>
                    <w:right w:w="39" w:type="dxa"/>
                  </w:tcMar>
                </w:tcPr>
                <w:p w14:paraId="3F7F1A33"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0A1CF1F2"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137A751C" w14:textId="77777777" w:rsidR="00DE5D84" w:rsidRDefault="00DE5D84" w:rsidP="00BC6D90">
                  <w:pPr>
                    <w:rPr>
                      <w:sz w:val="0"/>
                    </w:rPr>
                  </w:pPr>
                </w:p>
              </w:tc>
              <w:tc>
                <w:tcPr>
                  <w:tcW w:w="963" w:type="dxa"/>
                  <w:tcBorders>
                    <w:top w:val="nil"/>
                    <w:left w:val="nil"/>
                    <w:bottom w:val="nil"/>
                    <w:right w:val="nil"/>
                  </w:tcBorders>
                  <w:tcMar>
                    <w:top w:w="39" w:type="dxa"/>
                    <w:left w:w="39" w:type="dxa"/>
                    <w:bottom w:w="39" w:type="dxa"/>
                    <w:right w:w="39" w:type="dxa"/>
                  </w:tcMar>
                </w:tcPr>
                <w:p w14:paraId="5BEB5C62"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6F43F1B1" w14:textId="77777777" w:rsidR="00DE5D84" w:rsidRDefault="00DE5D84" w:rsidP="00BC6D90">
                  <w:pPr>
                    <w:rPr>
                      <w:sz w:val="0"/>
                    </w:rPr>
                  </w:pPr>
                </w:p>
              </w:tc>
            </w:tr>
            <w:tr w:rsidR="00DE5D84" w14:paraId="03760EE6" w14:textId="77777777" w:rsidTr="00BC6D90">
              <w:trPr>
                <w:trHeight w:val="205"/>
              </w:trPr>
              <w:tc>
                <w:tcPr>
                  <w:tcW w:w="425" w:type="dxa"/>
                  <w:tcBorders>
                    <w:top w:val="nil"/>
                    <w:left w:val="nil"/>
                    <w:bottom w:val="nil"/>
                    <w:right w:val="nil"/>
                  </w:tcBorders>
                  <w:tcMar>
                    <w:top w:w="39" w:type="dxa"/>
                    <w:left w:w="39" w:type="dxa"/>
                    <w:bottom w:w="39" w:type="dxa"/>
                    <w:right w:w="39" w:type="dxa"/>
                  </w:tcMar>
                </w:tcPr>
                <w:p w14:paraId="28F30111" w14:textId="77777777" w:rsidR="00DE5D84" w:rsidRDefault="00DE5D84" w:rsidP="00BC6D90">
                  <w:r>
                    <w:rPr>
                      <w:rFonts w:ascii="Arial" w:eastAsia="Arial" w:hAnsi="Arial"/>
                      <w:b/>
                      <w:color w:val="000000"/>
                      <w:sz w:val="18"/>
                    </w:rPr>
                    <w:t>C.</w:t>
                  </w:r>
                </w:p>
              </w:tc>
              <w:tc>
                <w:tcPr>
                  <w:tcW w:w="8362" w:type="dxa"/>
                  <w:tcBorders>
                    <w:top w:val="nil"/>
                    <w:left w:val="nil"/>
                    <w:bottom w:val="nil"/>
                    <w:right w:val="nil"/>
                  </w:tcBorders>
                  <w:tcMar>
                    <w:top w:w="39" w:type="dxa"/>
                    <w:left w:w="0" w:type="dxa"/>
                    <w:bottom w:w="39" w:type="dxa"/>
                    <w:right w:w="39" w:type="dxa"/>
                  </w:tcMar>
                </w:tcPr>
                <w:p w14:paraId="0D7CA4AC" w14:textId="77777777" w:rsidR="00DE5D84" w:rsidRDefault="00DE5D84" w:rsidP="00BC6D90">
                  <w:r>
                    <w:rPr>
                      <w:rFonts w:ascii="Arial" w:eastAsia="Arial" w:hAnsi="Arial"/>
                      <w:b/>
                      <w:color w:val="000000"/>
                      <w:sz w:val="18"/>
                    </w:rPr>
                    <w:t>RASPOLOŽIVA SREDSTVA IZ PRETHODNIH GODINA</w:t>
                  </w:r>
                </w:p>
              </w:tc>
              <w:tc>
                <w:tcPr>
                  <w:tcW w:w="1814" w:type="dxa"/>
                  <w:tcBorders>
                    <w:top w:val="nil"/>
                    <w:left w:val="nil"/>
                    <w:bottom w:val="nil"/>
                    <w:right w:val="nil"/>
                  </w:tcBorders>
                  <w:tcMar>
                    <w:top w:w="39" w:type="dxa"/>
                    <w:left w:w="39" w:type="dxa"/>
                    <w:bottom w:w="39" w:type="dxa"/>
                    <w:right w:w="39" w:type="dxa"/>
                  </w:tcMar>
                </w:tcPr>
                <w:p w14:paraId="01C61682"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275A194C" w14:textId="77777777" w:rsidR="00DE5D84" w:rsidRDefault="00DE5D84" w:rsidP="00BC6D90">
                  <w:pPr>
                    <w:rPr>
                      <w:sz w:val="0"/>
                    </w:rPr>
                  </w:pPr>
                </w:p>
              </w:tc>
              <w:tc>
                <w:tcPr>
                  <w:tcW w:w="963" w:type="dxa"/>
                  <w:tcBorders>
                    <w:top w:val="nil"/>
                    <w:left w:val="nil"/>
                    <w:bottom w:val="nil"/>
                    <w:right w:val="nil"/>
                  </w:tcBorders>
                  <w:tcMar>
                    <w:top w:w="39" w:type="dxa"/>
                    <w:left w:w="39" w:type="dxa"/>
                    <w:bottom w:w="39" w:type="dxa"/>
                    <w:right w:w="39" w:type="dxa"/>
                  </w:tcMar>
                </w:tcPr>
                <w:p w14:paraId="4689488F"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1BB17F87" w14:textId="77777777" w:rsidR="00DE5D84" w:rsidRDefault="00DE5D84" w:rsidP="00BC6D90">
                  <w:pPr>
                    <w:rPr>
                      <w:sz w:val="0"/>
                    </w:rPr>
                  </w:pPr>
                </w:p>
              </w:tc>
            </w:tr>
            <w:tr w:rsidR="00DE5D84" w14:paraId="5E65E3E0" w14:textId="77777777" w:rsidTr="00BC6D90">
              <w:trPr>
                <w:trHeight w:val="148"/>
              </w:trPr>
              <w:tc>
                <w:tcPr>
                  <w:tcW w:w="425" w:type="dxa"/>
                  <w:tcBorders>
                    <w:top w:val="nil"/>
                    <w:left w:val="nil"/>
                    <w:bottom w:val="nil"/>
                    <w:right w:val="nil"/>
                  </w:tcBorders>
                  <w:tcMar>
                    <w:top w:w="0" w:type="dxa"/>
                    <w:left w:w="0" w:type="dxa"/>
                    <w:bottom w:w="39" w:type="dxa"/>
                    <w:right w:w="39" w:type="dxa"/>
                  </w:tcMar>
                </w:tcPr>
                <w:p w14:paraId="63265183" w14:textId="77777777" w:rsidR="00DE5D84" w:rsidRDefault="00DE5D84" w:rsidP="00BC6D90">
                  <w:pPr>
                    <w:rPr>
                      <w:sz w:val="0"/>
                    </w:rPr>
                  </w:pPr>
                </w:p>
              </w:tc>
              <w:tc>
                <w:tcPr>
                  <w:tcW w:w="8362" w:type="dxa"/>
                  <w:tcBorders>
                    <w:top w:val="nil"/>
                    <w:left w:val="nil"/>
                    <w:bottom w:val="nil"/>
                    <w:right w:val="nil"/>
                  </w:tcBorders>
                  <w:tcMar>
                    <w:top w:w="0" w:type="dxa"/>
                    <w:left w:w="0" w:type="dxa"/>
                    <w:bottom w:w="39" w:type="dxa"/>
                    <w:right w:w="39" w:type="dxa"/>
                  </w:tcMar>
                </w:tcPr>
                <w:p w14:paraId="50120520" w14:textId="77777777" w:rsidR="00DE5D84" w:rsidRDefault="00DE5D84" w:rsidP="00BC6D90">
                  <w:r>
                    <w:rPr>
                      <w:rFonts w:ascii="Arial" w:eastAsia="Arial" w:hAnsi="Arial"/>
                      <w:b/>
                      <w:color w:val="000000"/>
                      <w:sz w:val="18"/>
                    </w:rPr>
                    <w:t>VIŠAK/MANJAK IZ PRETHODNIH GODINA</w:t>
                  </w:r>
                </w:p>
              </w:tc>
              <w:tc>
                <w:tcPr>
                  <w:tcW w:w="1814" w:type="dxa"/>
                  <w:tcBorders>
                    <w:top w:val="nil"/>
                    <w:left w:val="nil"/>
                    <w:bottom w:val="nil"/>
                    <w:right w:val="nil"/>
                  </w:tcBorders>
                  <w:tcMar>
                    <w:top w:w="0" w:type="dxa"/>
                    <w:left w:w="39" w:type="dxa"/>
                    <w:bottom w:w="39" w:type="dxa"/>
                    <w:right w:w="39" w:type="dxa"/>
                  </w:tcMar>
                  <w:vAlign w:val="bottom"/>
                </w:tcPr>
                <w:p w14:paraId="5E5B8419" w14:textId="77777777" w:rsidR="00DE5D84" w:rsidRDefault="00DE5D84" w:rsidP="00BC6D90">
                  <w:pPr>
                    <w:jc w:val="right"/>
                  </w:pPr>
                  <w:r>
                    <w:rPr>
                      <w:rFonts w:ascii="Arial" w:eastAsia="Arial" w:hAnsi="Arial"/>
                      <w:b/>
                      <w:color w:val="000000"/>
                      <w:sz w:val="18"/>
                    </w:rPr>
                    <w:t>50.886,08</w:t>
                  </w:r>
                </w:p>
              </w:tc>
              <w:tc>
                <w:tcPr>
                  <w:tcW w:w="1814" w:type="dxa"/>
                  <w:tcBorders>
                    <w:top w:val="nil"/>
                    <w:left w:val="nil"/>
                    <w:bottom w:val="nil"/>
                    <w:right w:val="nil"/>
                  </w:tcBorders>
                  <w:tcMar>
                    <w:top w:w="0" w:type="dxa"/>
                    <w:left w:w="39" w:type="dxa"/>
                    <w:bottom w:w="39" w:type="dxa"/>
                    <w:right w:w="39" w:type="dxa"/>
                  </w:tcMar>
                  <w:vAlign w:val="bottom"/>
                </w:tcPr>
                <w:p w14:paraId="77E7AD5D" w14:textId="77777777" w:rsidR="00DE5D84" w:rsidRDefault="00DE5D84" w:rsidP="00BC6D90">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14:paraId="0DF2B369" w14:textId="77777777" w:rsidR="00DE5D84" w:rsidRDefault="00DE5D84" w:rsidP="00BC6D90">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14:paraId="32D988E7" w14:textId="77777777" w:rsidR="00DE5D84" w:rsidRDefault="00DE5D84" w:rsidP="00BC6D90">
                  <w:pPr>
                    <w:jc w:val="right"/>
                  </w:pPr>
                  <w:r>
                    <w:rPr>
                      <w:rFonts w:ascii="Arial" w:eastAsia="Arial" w:hAnsi="Arial"/>
                      <w:b/>
                      <w:color w:val="000000"/>
                      <w:sz w:val="18"/>
                    </w:rPr>
                    <w:t>50.886,08</w:t>
                  </w:r>
                </w:p>
              </w:tc>
            </w:tr>
            <w:tr w:rsidR="00DE5D84" w14:paraId="78436105" w14:textId="77777777" w:rsidTr="00BC6D90">
              <w:trPr>
                <w:trHeight w:val="92"/>
              </w:trPr>
              <w:tc>
                <w:tcPr>
                  <w:tcW w:w="425" w:type="dxa"/>
                  <w:tcBorders>
                    <w:top w:val="nil"/>
                    <w:left w:val="nil"/>
                    <w:bottom w:val="nil"/>
                    <w:right w:val="nil"/>
                  </w:tcBorders>
                  <w:tcMar>
                    <w:top w:w="39" w:type="dxa"/>
                    <w:left w:w="39" w:type="dxa"/>
                    <w:bottom w:w="39" w:type="dxa"/>
                    <w:right w:w="39" w:type="dxa"/>
                  </w:tcMar>
                </w:tcPr>
                <w:p w14:paraId="05E4000A" w14:textId="77777777" w:rsidR="00DE5D84" w:rsidRDefault="00DE5D84" w:rsidP="00BC6D90">
                  <w:pPr>
                    <w:rPr>
                      <w:sz w:val="0"/>
                    </w:rPr>
                  </w:pPr>
                </w:p>
              </w:tc>
              <w:tc>
                <w:tcPr>
                  <w:tcW w:w="8362" w:type="dxa"/>
                  <w:tcBorders>
                    <w:top w:val="nil"/>
                    <w:left w:val="nil"/>
                    <w:bottom w:val="nil"/>
                    <w:right w:val="nil"/>
                  </w:tcBorders>
                  <w:tcMar>
                    <w:top w:w="39" w:type="dxa"/>
                    <w:left w:w="0" w:type="dxa"/>
                    <w:bottom w:w="39" w:type="dxa"/>
                    <w:right w:w="39" w:type="dxa"/>
                  </w:tcMar>
                </w:tcPr>
                <w:p w14:paraId="16E2362F"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7F45658A"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24554F61" w14:textId="77777777" w:rsidR="00DE5D84" w:rsidRDefault="00DE5D84" w:rsidP="00BC6D90">
                  <w:pPr>
                    <w:rPr>
                      <w:sz w:val="0"/>
                    </w:rPr>
                  </w:pPr>
                </w:p>
              </w:tc>
              <w:tc>
                <w:tcPr>
                  <w:tcW w:w="963" w:type="dxa"/>
                  <w:tcBorders>
                    <w:top w:val="nil"/>
                    <w:left w:val="nil"/>
                    <w:bottom w:val="nil"/>
                    <w:right w:val="nil"/>
                  </w:tcBorders>
                  <w:tcMar>
                    <w:top w:w="39" w:type="dxa"/>
                    <w:left w:w="39" w:type="dxa"/>
                    <w:bottom w:w="39" w:type="dxa"/>
                    <w:right w:w="39" w:type="dxa"/>
                  </w:tcMar>
                </w:tcPr>
                <w:p w14:paraId="77D2F39B"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72D88A6D" w14:textId="77777777" w:rsidR="00DE5D84" w:rsidRDefault="00DE5D84" w:rsidP="00BC6D90">
                  <w:pPr>
                    <w:rPr>
                      <w:sz w:val="0"/>
                    </w:rPr>
                  </w:pPr>
                </w:p>
              </w:tc>
            </w:tr>
            <w:tr w:rsidR="00DE5D84" w14:paraId="4DE437EE" w14:textId="77777777" w:rsidTr="00BC6D90">
              <w:trPr>
                <w:trHeight w:val="205"/>
              </w:trPr>
              <w:tc>
                <w:tcPr>
                  <w:tcW w:w="425" w:type="dxa"/>
                  <w:tcBorders>
                    <w:top w:val="nil"/>
                    <w:left w:val="nil"/>
                    <w:bottom w:val="nil"/>
                    <w:right w:val="nil"/>
                  </w:tcBorders>
                  <w:tcMar>
                    <w:top w:w="39" w:type="dxa"/>
                    <w:left w:w="39" w:type="dxa"/>
                    <w:bottom w:w="39" w:type="dxa"/>
                    <w:right w:w="39" w:type="dxa"/>
                  </w:tcMar>
                </w:tcPr>
                <w:p w14:paraId="4BEDEC89" w14:textId="77777777" w:rsidR="00DE5D84" w:rsidRDefault="00DE5D84" w:rsidP="00BC6D90">
                  <w:pPr>
                    <w:rPr>
                      <w:sz w:val="0"/>
                    </w:rPr>
                  </w:pPr>
                </w:p>
              </w:tc>
              <w:tc>
                <w:tcPr>
                  <w:tcW w:w="8362" w:type="dxa"/>
                  <w:tcBorders>
                    <w:top w:val="nil"/>
                    <w:left w:val="nil"/>
                    <w:bottom w:val="nil"/>
                    <w:right w:val="nil"/>
                  </w:tcBorders>
                  <w:tcMar>
                    <w:top w:w="39" w:type="dxa"/>
                    <w:left w:w="0" w:type="dxa"/>
                    <w:bottom w:w="39" w:type="dxa"/>
                    <w:right w:w="39" w:type="dxa"/>
                  </w:tcMar>
                </w:tcPr>
                <w:p w14:paraId="01981705"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42B7C6B9"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1F4F91FC" w14:textId="77777777" w:rsidR="00DE5D84" w:rsidRDefault="00DE5D84" w:rsidP="00BC6D90">
                  <w:pPr>
                    <w:rPr>
                      <w:sz w:val="0"/>
                    </w:rPr>
                  </w:pPr>
                </w:p>
              </w:tc>
              <w:tc>
                <w:tcPr>
                  <w:tcW w:w="963" w:type="dxa"/>
                  <w:tcBorders>
                    <w:top w:val="nil"/>
                    <w:left w:val="nil"/>
                    <w:bottom w:val="nil"/>
                    <w:right w:val="nil"/>
                  </w:tcBorders>
                  <w:tcMar>
                    <w:top w:w="39" w:type="dxa"/>
                    <w:left w:w="39" w:type="dxa"/>
                    <w:bottom w:w="39" w:type="dxa"/>
                    <w:right w:w="39" w:type="dxa"/>
                  </w:tcMar>
                </w:tcPr>
                <w:p w14:paraId="4AA02944"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7D5C02CC" w14:textId="77777777" w:rsidR="00DE5D84" w:rsidRDefault="00DE5D84" w:rsidP="00BC6D90">
                  <w:pPr>
                    <w:rPr>
                      <w:sz w:val="0"/>
                    </w:rPr>
                  </w:pPr>
                </w:p>
              </w:tc>
            </w:tr>
            <w:tr w:rsidR="00DE5D84" w14:paraId="63A42509" w14:textId="77777777" w:rsidTr="00BC6D90">
              <w:trPr>
                <w:trHeight w:val="148"/>
              </w:trPr>
              <w:tc>
                <w:tcPr>
                  <w:tcW w:w="425" w:type="dxa"/>
                  <w:tcBorders>
                    <w:top w:val="nil"/>
                    <w:left w:val="nil"/>
                    <w:bottom w:val="nil"/>
                    <w:right w:val="nil"/>
                  </w:tcBorders>
                  <w:tcMar>
                    <w:top w:w="0" w:type="dxa"/>
                    <w:left w:w="0" w:type="dxa"/>
                    <w:bottom w:w="39" w:type="dxa"/>
                    <w:right w:w="39" w:type="dxa"/>
                  </w:tcMar>
                </w:tcPr>
                <w:p w14:paraId="47428DFC" w14:textId="77777777" w:rsidR="00DE5D84" w:rsidRDefault="00DE5D84" w:rsidP="00BC6D90">
                  <w:pPr>
                    <w:rPr>
                      <w:sz w:val="0"/>
                    </w:rPr>
                  </w:pPr>
                </w:p>
              </w:tc>
              <w:tc>
                <w:tcPr>
                  <w:tcW w:w="8362" w:type="dxa"/>
                  <w:tcBorders>
                    <w:top w:val="nil"/>
                    <w:left w:val="nil"/>
                    <w:bottom w:val="nil"/>
                    <w:right w:val="nil"/>
                  </w:tcBorders>
                  <w:tcMar>
                    <w:top w:w="0" w:type="dxa"/>
                    <w:left w:w="0" w:type="dxa"/>
                    <w:bottom w:w="39" w:type="dxa"/>
                    <w:right w:w="39" w:type="dxa"/>
                  </w:tcMar>
                </w:tcPr>
                <w:p w14:paraId="5F4DE54C" w14:textId="77777777" w:rsidR="00DE5D84" w:rsidRDefault="00DE5D84" w:rsidP="00BC6D90">
                  <w:r>
                    <w:rPr>
                      <w:rFonts w:ascii="Arial" w:eastAsia="Arial" w:hAnsi="Arial"/>
                      <w:b/>
                      <w:color w:val="000000"/>
                      <w:sz w:val="18"/>
                    </w:rPr>
                    <w:t>VIŠAK/MANJAK + NETO ZADUŽIVANJA/FINANCIRANJA + RASPOLOŽIVA SREDSTVA IZ PRETHODNIH GODINA</w:t>
                  </w:r>
                </w:p>
              </w:tc>
              <w:tc>
                <w:tcPr>
                  <w:tcW w:w="1814" w:type="dxa"/>
                  <w:tcBorders>
                    <w:top w:val="nil"/>
                    <w:left w:val="nil"/>
                    <w:bottom w:val="nil"/>
                    <w:right w:val="nil"/>
                  </w:tcBorders>
                  <w:tcMar>
                    <w:top w:w="0" w:type="dxa"/>
                    <w:left w:w="39" w:type="dxa"/>
                    <w:bottom w:w="39" w:type="dxa"/>
                    <w:right w:w="39" w:type="dxa"/>
                  </w:tcMar>
                  <w:vAlign w:val="bottom"/>
                </w:tcPr>
                <w:p w14:paraId="4A626BE7" w14:textId="77777777" w:rsidR="00DE5D84" w:rsidRDefault="00DE5D84" w:rsidP="00BC6D90">
                  <w:pPr>
                    <w:jc w:val="right"/>
                  </w:pPr>
                  <w:r>
                    <w:rPr>
                      <w:rFonts w:ascii="Arial" w:eastAsia="Arial" w:hAnsi="Arial"/>
                      <w:b/>
                      <w:color w:val="000000"/>
                      <w:sz w:val="18"/>
                    </w:rPr>
                    <w:t>0,00</w:t>
                  </w:r>
                </w:p>
              </w:tc>
              <w:tc>
                <w:tcPr>
                  <w:tcW w:w="1814" w:type="dxa"/>
                  <w:tcBorders>
                    <w:top w:val="nil"/>
                    <w:left w:val="nil"/>
                    <w:bottom w:val="nil"/>
                    <w:right w:val="nil"/>
                  </w:tcBorders>
                  <w:tcMar>
                    <w:top w:w="0" w:type="dxa"/>
                    <w:left w:w="39" w:type="dxa"/>
                    <w:bottom w:w="39" w:type="dxa"/>
                    <w:right w:w="39" w:type="dxa"/>
                  </w:tcMar>
                  <w:vAlign w:val="bottom"/>
                </w:tcPr>
                <w:p w14:paraId="3CD247D9" w14:textId="77777777" w:rsidR="00DE5D84" w:rsidRDefault="00DE5D84" w:rsidP="00BC6D90">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14:paraId="6A1B1BE2" w14:textId="77777777" w:rsidR="00DE5D84" w:rsidRDefault="00DE5D84" w:rsidP="00BC6D90">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14:paraId="2D0994F4" w14:textId="77777777" w:rsidR="00DE5D84" w:rsidRDefault="00DE5D84" w:rsidP="00BC6D90">
                  <w:pPr>
                    <w:jc w:val="right"/>
                  </w:pPr>
                  <w:r>
                    <w:rPr>
                      <w:rFonts w:ascii="Arial" w:eastAsia="Arial" w:hAnsi="Arial"/>
                      <w:b/>
                      <w:color w:val="000000"/>
                      <w:sz w:val="18"/>
                    </w:rPr>
                    <w:t>0,00</w:t>
                  </w:r>
                </w:p>
              </w:tc>
            </w:tr>
            <w:bookmarkEnd w:id="2"/>
          </w:tbl>
          <w:p w14:paraId="2B2DC6A7" w14:textId="77777777" w:rsidR="00DE5D84" w:rsidRDefault="00DE5D84" w:rsidP="00BC6D90"/>
        </w:tc>
        <w:tc>
          <w:tcPr>
            <w:tcW w:w="96" w:type="dxa"/>
          </w:tcPr>
          <w:p w14:paraId="162ABC3A" w14:textId="77777777" w:rsidR="00DE5D84" w:rsidRDefault="00DE5D84" w:rsidP="00BC6D90">
            <w:pPr>
              <w:pStyle w:val="EmptyCellLayoutStyle"/>
              <w:spacing w:after="0" w:line="240" w:lineRule="auto"/>
            </w:pPr>
          </w:p>
        </w:tc>
      </w:tr>
    </w:tbl>
    <w:p w14:paraId="59C7BD9F" w14:textId="77777777" w:rsidR="00DE5D84" w:rsidRDefault="00DE5D84" w:rsidP="00DE5D84">
      <w:pPr>
        <w:rPr>
          <w:sz w:val="0"/>
        </w:rPr>
      </w:pPr>
      <w:r>
        <w:br w:type="page"/>
      </w:r>
    </w:p>
    <w:tbl>
      <w:tblPr>
        <w:tblW w:w="0" w:type="auto"/>
        <w:tblCellMar>
          <w:left w:w="0" w:type="dxa"/>
          <w:right w:w="0" w:type="dxa"/>
        </w:tblCellMar>
        <w:tblLook w:val="04A0" w:firstRow="1" w:lastRow="0" w:firstColumn="1" w:lastColumn="0" w:noHBand="0" w:noVBand="1"/>
      </w:tblPr>
      <w:tblGrid>
        <w:gridCol w:w="13956"/>
        <w:gridCol w:w="48"/>
      </w:tblGrid>
      <w:tr w:rsidR="00DE5D84" w14:paraId="3140A266" w14:textId="77777777" w:rsidTr="00BC6D90">
        <w:trPr>
          <w:trHeight w:val="453"/>
        </w:trPr>
        <w:tc>
          <w:tcPr>
            <w:tcW w:w="15251" w:type="dxa"/>
          </w:tcPr>
          <w:p w14:paraId="5EC262AA" w14:textId="77777777" w:rsidR="00DE5D84" w:rsidRDefault="00DE5D84" w:rsidP="00BC6D90">
            <w:pPr>
              <w:pStyle w:val="EmptyCellLayoutStyle"/>
              <w:spacing w:after="0" w:line="240" w:lineRule="auto"/>
            </w:pPr>
          </w:p>
        </w:tc>
        <w:tc>
          <w:tcPr>
            <w:tcW w:w="55" w:type="dxa"/>
          </w:tcPr>
          <w:p w14:paraId="624FFA42" w14:textId="77777777" w:rsidR="00DE5D84" w:rsidRDefault="00DE5D84" w:rsidP="00BC6D90">
            <w:pPr>
              <w:pStyle w:val="EmptyCellLayoutStyle"/>
              <w:spacing w:after="0" w:line="240" w:lineRule="auto"/>
            </w:pPr>
          </w:p>
        </w:tc>
      </w:tr>
      <w:tr w:rsidR="00DE5D84" w14:paraId="2BAD899D" w14:textId="77777777" w:rsidTr="00BC6D90">
        <w:tc>
          <w:tcPr>
            <w:tcW w:w="1525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85"/>
              <w:gridCol w:w="6925"/>
              <w:gridCol w:w="1724"/>
              <w:gridCol w:w="1691"/>
              <w:gridCol w:w="919"/>
              <w:gridCol w:w="1712"/>
            </w:tblGrid>
            <w:tr w:rsidR="00DE5D84" w14:paraId="53DD664A" w14:textId="77777777" w:rsidTr="00BC6D90">
              <w:trPr>
                <w:trHeight w:val="131"/>
              </w:trPr>
              <w:tc>
                <w:tcPr>
                  <w:tcW w:w="1021" w:type="dxa"/>
                  <w:tcBorders>
                    <w:top w:val="single" w:sz="15" w:space="0" w:color="000000"/>
                    <w:left w:val="nil"/>
                    <w:bottom w:val="nil"/>
                    <w:right w:val="nil"/>
                  </w:tcBorders>
                  <w:tcMar>
                    <w:top w:w="39" w:type="dxa"/>
                    <w:left w:w="0" w:type="dxa"/>
                    <w:bottom w:w="0" w:type="dxa"/>
                    <w:right w:w="0" w:type="dxa"/>
                  </w:tcMar>
                  <w:vAlign w:val="center"/>
                </w:tcPr>
                <w:p w14:paraId="17A2F687" w14:textId="77777777" w:rsidR="00DE5D84" w:rsidRDefault="00DE5D84" w:rsidP="00BC6D90">
                  <w:pPr>
                    <w:rPr>
                      <w:sz w:val="0"/>
                    </w:rPr>
                  </w:pPr>
                </w:p>
              </w:tc>
              <w:tc>
                <w:tcPr>
                  <w:tcW w:w="7823" w:type="dxa"/>
                  <w:tcBorders>
                    <w:top w:val="single" w:sz="15" w:space="0" w:color="000000"/>
                    <w:left w:val="nil"/>
                    <w:bottom w:val="nil"/>
                    <w:right w:val="nil"/>
                  </w:tcBorders>
                  <w:tcMar>
                    <w:top w:w="39" w:type="dxa"/>
                    <w:left w:w="0" w:type="dxa"/>
                    <w:bottom w:w="0" w:type="dxa"/>
                    <w:right w:w="0" w:type="dxa"/>
                  </w:tcMar>
                  <w:vAlign w:val="bottom"/>
                </w:tcPr>
                <w:p w14:paraId="61D859DB" w14:textId="77777777" w:rsidR="00DE5D84" w:rsidRDefault="00DE5D84" w:rsidP="00BC6D90">
                  <w:pPr>
                    <w:rPr>
                      <w:sz w:val="0"/>
                    </w:rPr>
                  </w:pPr>
                </w:p>
              </w:tc>
              <w:tc>
                <w:tcPr>
                  <w:tcW w:w="1814" w:type="dxa"/>
                  <w:tcBorders>
                    <w:top w:val="single" w:sz="15" w:space="0" w:color="000000"/>
                    <w:left w:val="nil"/>
                    <w:bottom w:val="nil"/>
                    <w:right w:val="nil"/>
                  </w:tcBorders>
                  <w:tcMar>
                    <w:top w:w="39" w:type="dxa"/>
                    <w:left w:w="0" w:type="dxa"/>
                    <w:bottom w:w="0" w:type="dxa"/>
                    <w:right w:w="0" w:type="dxa"/>
                  </w:tcMar>
                  <w:vAlign w:val="bottom"/>
                </w:tcPr>
                <w:p w14:paraId="43FC04F8" w14:textId="77777777" w:rsidR="00DE5D84" w:rsidRDefault="00DE5D84" w:rsidP="00BC6D90">
                  <w:pPr>
                    <w:rPr>
                      <w:sz w:val="0"/>
                    </w:rPr>
                  </w:pPr>
                </w:p>
              </w:tc>
              <w:tc>
                <w:tcPr>
                  <w:tcW w:w="1814" w:type="dxa"/>
                  <w:gridSpan w:val="3"/>
                  <w:tcBorders>
                    <w:top w:val="single" w:sz="15" w:space="0" w:color="000000"/>
                    <w:left w:val="nil"/>
                    <w:bottom w:val="nil"/>
                    <w:right w:val="nil"/>
                  </w:tcBorders>
                  <w:tcMar>
                    <w:top w:w="39" w:type="dxa"/>
                    <w:left w:w="0" w:type="dxa"/>
                    <w:bottom w:w="0" w:type="dxa"/>
                    <w:right w:w="0" w:type="dxa"/>
                  </w:tcMar>
                  <w:vAlign w:val="bottom"/>
                </w:tcPr>
                <w:p w14:paraId="365772D7" w14:textId="77777777" w:rsidR="00DE5D84" w:rsidRDefault="00DE5D84" w:rsidP="00BC6D90">
                  <w:pPr>
                    <w:jc w:val="center"/>
                  </w:pPr>
                  <w:r>
                    <w:rPr>
                      <w:rFonts w:ascii="Arial" w:eastAsia="Arial" w:hAnsi="Arial"/>
                      <w:b/>
                      <w:color w:val="000000"/>
                      <w:sz w:val="18"/>
                    </w:rPr>
                    <w:t>PROMJENA</w:t>
                  </w:r>
                </w:p>
              </w:tc>
            </w:tr>
            <w:tr w:rsidR="00DE5D84" w14:paraId="12A8CF7C" w14:textId="77777777" w:rsidTr="00BC6D90">
              <w:trPr>
                <w:trHeight w:val="131"/>
              </w:trPr>
              <w:tc>
                <w:tcPr>
                  <w:tcW w:w="1021" w:type="dxa"/>
                  <w:tcBorders>
                    <w:top w:val="nil"/>
                    <w:left w:val="nil"/>
                    <w:bottom w:val="single" w:sz="15" w:space="0" w:color="000000"/>
                    <w:right w:val="nil"/>
                  </w:tcBorders>
                  <w:tcMar>
                    <w:top w:w="0" w:type="dxa"/>
                    <w:left w:w="39" w:type="dxa"/>
                    <w:bottom w:w="39" w:type="dxa"/>
                    <w:right w:w="39" w:type="dxa"/>
                  </w:tcMar>
                  <w:vAlign w:val="center"/>
                </w:tcPr>
                <w:p w14:paraId="6FAA09F5" w14:textId="77777777" w:rsidR="00DE5D84" w:rsidRDefault="00DE5D84" w:rsidP="00BC6D90">
                  <w:r>
                    <w:rPr>
                      <w:rFonts w:ascii="Arial" w:eastAsia="Arial" w:hAnsi="Arial"/>
                      <w:b/>
                      <w:color w:val="000000"/>
                      <w:sz w:val="18"/>
                    </w:rPr>
                    <w:t>BROJ KONTA</w:t>
                  </w:r>
                </w:p>
              </w:tc>
              <w:tc>
                <w:tcPr>
                  <w:tcW w:w="7823" w:type="dxa"/>
                  <w:tcBorders>
                    <w:top w:val="nil"/>
                    <w:left w:val="nil"/>
                    <w:bottom w:val="single" w:sz="15" w:space="0" w:color="000000"/>
                    <w:right w:val="nil"/>
                  </w:tcBorders>
                  <w:tcMar>
                    <w:top w:w="0" w:type="dxa"/>
                    <w:left w:w="39" w:type="dxa"/>
                    <w:bottom w:w="39" w:type="dxa"/>
                    <w:right w:w="39" w:type="dxa"/>
                  </w:tcMar>
                  <w:vAlign w:val="bottom"/>
                </w:tcPr>
                <w:p w14:paraId="694CFD7A" w14:textId="77777777" w:rsidR="00DE5D84" w:rsidRDefault="00DE5D84" w:rsidP="00BC6D90">
                  <w:r>
                    <w:rPr>
                      <w:rFonts w:ascii="Arial" w:eastAsia="Arial" w:hAnsi="Arial"/>
                      <w:b/>
                      <w:color w:val="000000"/>
                      <w:sz w:val="18"/>
                    </w:rPr>
                    <w:t>VRSTA PRIHODA / RASHODA</w:t>
                  </w:r>
                </w:p>
              </w:tc>
              <w:tc>
                <w:tcPr>
                  <w:tcW w:w="1814" w:type="dxa"/>
                  <w:tcBorders>
                    <w:top w:val="nil"/>
                    <w:left w:val="nil"/>
                    <w:bottom w:val="single" w:sz="15" w:space="0" w:color="000000"/>
                    <w:right w:val="nil"/>
                  </w:tcBorders>
                  <w:tcMar>
                    <w:top w:w="0" w:type="dxa"/>
                    <w:left w:w="39" w:type="dxa"/>
                    <w:bottom w:w="39" w:type="dxa"/>
                    <w:right w:w="39" w:type="dxa"/>
                  </w:tcMar>
                  <w:vAlign w:val="bottom"/>
                </w:tcPr>
                <w:p w14:paraId="49A52CBA" w14:textId="77777777" w:rsidR="00DE5D84" w:rsidRDefault="00DE5D84" w:rsidP="00BC6D90">
                  <w:pPr>
                    <w:jc w:val="right"/>
                  </w:pPr>
                  <w:r>
                    <w:rPr>
                      <w:rFonts w:ascii="Arial" w:eastAsia="Arial" w:hAnsi="Arial"/>
                      <w:b/>
                      <w:color w:val="000000"/>
                      <w:sz w:val="18"/>
                    </w:rPr>
                    <w:t>PLANIRANO</w:t>
                  </w:r>
                </w:p>
              </w:tc>
              <w:tc>
                <w:tcPr>
                  <w:tcW w:w="1814" w:type="dxa"/>
                  <w:tcBorders>
                    <w:top w:val="nil"/>
                    <w:left w:val="nil"/>
                    <w:bottom w:val="single" w:sz="15" w:space="0" w:color="000000"/>
                    <w:right w:val="nil"/>
                  </w:tcBorders>
                  <w:tcMar>
                    <w:top w:w="0" w:type="dxa"/>
                    <w:left w:w="39" w:type="dxa"/>
                    <w:bottom w:w="39" w:type="dxa"/>
                    <w:right w:w="39" w:type="dxa"/>
                  </w:tcMar>
                  <w:vAlign w:val="bottom"/>
                </w:tcPr>
                <w:p w14:paraId="60B1BBA0" w14:textId="77777777" w:rsidR="00DE5D84" w:rsidRDefault="00DE5D84" w:rsidP="00BC6D90">
                  <w:pPr>
                    <w:jc w:val="right"/>
                  </w:pPr>
                  <w:r>
                    <w:rPr>
                      <w:rFonts w:ascii="Arial" w:eastAsia="Arial" w:hAnsi="Arial"/>
                      <w:b/>
                      <w:color w:val="000000"/>
                      <w:sz w:val="18"/>
                    </w:rPr>
                    <w:t>IZNOS</w:t>
                  </w:r>
                </w:p>
              </w:tc>
              <w:tc>
                <w:tcPr>
                  <w:tcW w:w="963" w:type="dxa"/>
                  <w:tcBorders>
                    <w:top w:val="nil"/>
                    <w:left w:val="nil"/>
                    <w:bottom w:val="single" w:sz="15" w:space="0" w:color="000000"/>
                    <w:right w:val="nil"/>
                  </w:tcBorders>
                  <w:tcMar>
                    <w:top w:w="0" w:type="dxa"/>
                    <w:left w:w="39" w:type="dxa"/>
                    <w:bottom w:w="39" w:type="dxa"/>
                    <w:right w:w="39" w:type="dxa"/>
                  </w:tcMar>
                  <w:vAlign w:val="bottom"/>
                </w:tcPr>
                <w:p w14:paraId="1D77E416" w14:textId="77777777" w:rsidR="00DE5D84" w:rsidRDefault="00DE5D84" w:rsidP="00BC6D90">
                  <w:pPr>
                    <w:jc w:val="right"/>
                  </w:pPr>
                  <w:r>
                    <w:rPr>
                      <w:rFonts w:ascii="Arial" w:eastAsia="Arial" w:hAnsi="Arial"/>
                      <w:b/>
                      <w:color w:val="000000"/>
                      <w:sz w:val="18"/>
                    </w:rPr>
                    <w:t>(%)</w:t>
                  </w:r>
                </w:p>
              </w:tc>
              <w:tc>
                <w:tcPr>
                  <w:tcW w:w="1814" w:type="dxa"/>
                  <w:tcBorders>
                    <w:top w:val="nil"/>
                    <w:left w:val="nil"/>
                    <w:bottom w:val="single" w:sz="15" w:space="0" w:color="000000"/>
                    <w:right w:val="nil"/>
                  </w:tcBorders>
                  <w:tcMar>
                    <w:top w:w="0" w:type="dxa"/>
                    <w:left w:w="39" w:type="dxa"/>
                    <w:bottom w:w="39" w:type="dxa"/>
                    <w:right w:w="39" w:type="dxa"/>
                  </w:tcMar>
                  <w:vAlign w:val="bottom"/>
                </w:tcPr>
                <w:p w14:paraId="1B75D63E" w14:textId="77777777" w:rsidR="00DE5D84" w:rsidRDefault="00DE5D84" w:rsidP="00BC6D90">
                  <w:pPr>
                    <w:jc w:val="right"/>
                  </w:pPr>
                  <w:r>
                    <w:rPr>
                      <w:rFonts w:ascii="Arial" w:eastAsia="Arial" w:hAnsi="Arial"/>
                      <w:b/>
                      <w:color w:val="000000"/>
                      <w:sz w:val="18"/>
                    </w:rPr>
                    <w:t>NOVI IZNOS</w:t>
                  </w:r>
                </w:p>
              </w:tc>
            </w:tr>
            <w:tr w:rsidR="00DE5D84" w14:paraId="365AF0A7" w14:textId="77777777" w:rsidTr="00BC6D90">
              <w:trPr>
                <w:trHeight w:val="35"/>
              </w:trPr>
              <w:tc>
                <w:tcPr>
                  <w:tcW w:w="1021" w:type="dxa"/>
                  <w:tcBorders>
                    <w:top w:val="nil"/>
                    <w:left w:val="nil"/>
                    <w:bottom w:val="nil"/>
                    <w:right w:val="nil"/>
                  </w:tcBorders>
                  <w:tcMar>
                    <w:top w:w="39" w:type="dxa"/>
                    <w:left w:w="39" w:type="dxa"/>
                    <w:bottom w:w="39" w:type="dxa"/>
                    <w:right w:w="39" w:type="dxa"/>
                  </w:tcMar>
                  <w:vAlign w:val="center"/>
                </w:tcPr>
                <w:p w14:paraId="712C7C0B" w14:textId="77777777" w:rsidR="00DE5D84" w:rsidRDefault="00DE5D84" w:rsidP="00BC6D90">
                  <w:pPr>
                    <w:rPr>
                      <w:sz w:val="0"/>
                    </w:rPr>
                  </w:pPr>
                </w:p>
              </w:tc>
              <w:tc>
                <w:tcPr>
                  <w:tcW w:w="7823" w:type="dxa"/>
                  <w:tcBorders>
                    <w:top w:val="nil"/>
                    <w:left w:val="nil"/>
                    <w:bottom w:val="nil"/>
                    <w:right w:val="nil"/>
                  </w:tcBorders>
                  <w:tcMar>
                    <w:top w:w="39" w:type="dxa"/>
                    <w:left w:w="39" w:type="dxa"/>
                    <w:bottom w:w="39" w:type="dxa"/>
                    <w:right w:w="39" w:type="dxa"/>
                  </w:tcMar>
                  <w:vAlign w:val="bottom"/>
                </w:tcPr>
                <w:p w14:paraId="529FB472"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vAlign w:val="bottom"/>
                </w:tcPr>
                <w:p w14:paraId="53DA5C65"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vAlign w:val="bottom"/>
                </w:tcPr>
                <w:p w14:paraId="7B176681" w14:textId="77777777" w:rsidR="00DE5D84" w:rsidRDefault="00DE5D84" w:rsidP="00BC6D90">
                  <w:pPr>
                    <w:rPr>
                      <w:sz w:val="0"/>
                    </w:rPr>
                  </w:pPr>
                </w:p>
              </w:tc>
              <w:tc>
                <w:tcPr>
                  <w:tcW w:w="963" w:type="dxa"/>
                  <w:tcBorders>
                    <w:top w:val="nil"/>
                    <w:left w:val="nil"/>
                    <w:bottom w:val="nil"/>
                    <w:right w:val="nil"/>
                  </w:tcBorders>
                  <w:tcMar>
                    <w:top w:w="39" w:type="dxa"/>
                    <w:left w:w="39" w:type="dxa"/>
                    <w:bottom w:w="39" w:type="dxa"/>
                    <w:right w:w="39" w:type="dxa"/>
                  </w:tcMar>
                  <w:vAlign w:val="bottom"/>
                </w:tcPr>
                <w:p w14:paraId="4BC45E92"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vAlign w:val="bottom"/>
                </w:tcPr>
                <w:p w14:paraId="476CDCAF" w14:textId="77777777" w:rsidR="00DE5D84" w:rsidRDefault="00DE5D84" w:rsidP="00BC6D90">
                  <w:pPr>
                    <w:rPr>
                      <w:sz w:val="0"/>
                    </w:rPr>
                  </w:pPr>
                </w:p>
              </w:tc>
            </w:tr>
            <w:tr w:rsidR="00DE5D84" w14:paraId="5089A583" w14:textId="77777777" w:rsidTr="00BC6D90">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tcPr>
                <w:p w14:paraId="59CF10A8" w14:textId="77777777" w:rsidR="00DE5D84" w:rsidRDefault="00DE5D84" w:rsidP="00BC6D90">
                  <w:r>
                    <w:rPr>
                      <w:rFonts w:ascii="Arial" w:eastAsia="Arial" w:hAnsi="Arial"/>
                      <w:b/>
                      <w:color w:val="FFFFFF"/>
                    </w:rPr>
                    <w:t>A. RAČUN PRIHODA I RASHODA</w:t>
                  </w:r>
                </w:p>
              </w:tc>
              <w:tc>
                <w:tcPr>
                  <w:tcW w:w="1814" w:type="dxa"/>
                  <w:tcBorders>
                    <w:top w:val="nil"/>
                    <w:left w:val="nil"/>
                    <w:bottom w:val="nil"/>
                    <w:right w:val="nil"/>
                  </w:tcBorders>
                  <w:shd w:val="clear" w:color="auto" w:fill="808080"/>
                  <w:tcMar>
                    <w:top w:w="39" w:type="dxa"/>
                    <w:left w:w="39" w:type="dxa"/>
                    <w:bottom w:w="39" w:type="dxa"/>
                    <w:right w:w="39" w:type="dxa"/>
                  </w:tcMar>
                </w:tcPr>
                <w:p w14:paraId="77BEDCA3" w14:textId="77777777" w:rsidR="00DE5D84" w:rsidRDefault="00DE5D84" w:rsidP="00BC6D90">
                  <w:pPr>
                    <w:rPr>
                      <w:sz w:val="0"/>
                    </w:rPr>
                  </w:pPr>
                </w:p>
              </w:tc>
              <w:tc>
                <w:tcPr>
                  <w:tcW w:w="963" w:type="dxa"/>
                  <w:tcBorders>
                    <w:top w:val="nil"/>
                    <w:left w:val="nil"/>
                    <w:bottom w:val="nil"/>
                    <w:right w:val="nil"/>
                  </w:tcBorders>
                  <w:shd w:val="clear" w:color="auto" w:fill="808080"/>
                  <w:tcMar>
                    <w:top w:w="39" w:type="dxa"/>
                    <w:left w:w="39" w:type="dxa"/>
                    <w:bottom w:w="39" w:type="dxa"/>
                    <w:right w:w="39" w:type="dxa"/>
                  </w:tcMar>
                </w:tcPr>
                <w:p w14:paraId="702350B9" w14:textId="77777777" w:rsidR="00DE5D84" w:rsidRDefault="00DE5D84" w:rsidP="00BC6D90">
                  <w:pPr>
                    <w:rPr>
                      <w:sz w:val="0"/>
                    </w:rPr>
                  </w:pPr>
                </w:p>
              </w:tc>
              <w:tc>
                <w:tcPr>
                  <w:tcW w:w="1814" w:type="dxa"/>
                  <w:tcBorders>
                    <w:top w:val="nil"/>
                    <w:left w:val="nil"/>
                    <w:bottom w:val="nil"/>
                    <w:right w:val="nil"/>
                  </w:tcBorders>
                  <w:shd w:val="clear" w:color="auto" w:fill="808080"/>
                  <w:tcMar>
                    <w:top w:w="39" w:type="dxa"/>
                    <w:left w:w="39" w:type="dxa"/>
                    <w:bottom w:w="39" w:type="dxa"/>
                    <w:right w:w="39" w:type="dxa"/>
                  </w:tcMar>
                </w:tcPr>
                <w:p w14:paraId="15DCBE9F" w14:textId="77777777" w:rsidR="00DE5D84" w:rsidRDefault="00DE5D84" w:rsidP="00BC6D90">
                  <w:pPr>
                    <w:rPr>
                      <w:sz w:val="0"/>
                    </w:rPr>
                  </w:pPr>
                </w:p>
              </w:tc>
            </w:tr>
            <w:tr w:rsidR="00DE5D84" w14:paraId="4B25717F" w14:textId="77777777" w:rsidTr="00BC6D90">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4B9F84EE" w14:textId="77777777" w:rsidR="00DE5D84" w:rsidRDefault="00DE5D84" w:rsidP="00BC6D90">
                  <w:r>
                    <w:rPr>
                      <w:rFonts w:ascii="Arial" w:eastAsia="Arial" w:hAnsi="Arial"/>
                      <w:b/>
                      <w:color w:val="FFFFFF"/>
                      <w:sz w:val="18"/>
                    </w:rPr>
                    <w:t>6</w:t>
                  </w:r>
                </w:p>
              </w:tc>
              <w:tc>
                <w:tcPr>
                  <w:tcW w:w="7823" w:type="dxa"/>
                  <w:tcBorders>
                    <w:top w:val="nil"/>
                    <w:left w:val="nil"/>
                    <w:bottom w:val="nil"/>
                    <w:right w:val="nil"/>
                  </w:tcBorders>
                  <w:shd w:val="clear" w:color="auto" w:fill="191970"/>
                  <w:tcMar>
                    <w:top w:w="19" w:type="dxa"/>
                    <w:left w:w="19" w:type="dxa"/>
                    <w:bottom w:w="19" w:type="dxa"/>
                    <w:right w:w="19" w:type="dxa"/>
                  </w:tcMar>
                </w:tcPr>
                <w:p w14:paraId="41BB7F58" w14:textId="77777777" w:rsidR="00DE5D84" w:rsidRDefault="00DE5D84" w:rsidP="00BC6D90">
                  <w:r>
                    <w:rPr>
                      <w:rFonts w:ascii="Arial" w:eastAsia="Arial" w:hAnsi="Arial"/>
                      <w:b/>
                      <w:color w:val="FFFFFF"/>
                      <w:sz w:val="18"/>
                    </w:rPr>
                    <w:t>Prihodi poslovanja</w:t>
                  </w:r>
                </w:p>
              </w:tc>
              <w:tc>
                <w:tcPr>
                  <w:tcW w:w="1814" w:type="dxa"/>
                  <w:tcBorders>
                    <w:top w:val="nil"/>
                    <w:left w:val="nil"/>
                    <w:bottom w:val="nil"/>
                    <w:right w:val="nil"/>
                  </w:tcBorders>
                  <w:shd w:val="clear" w:color="auto" w:fill="191970"/>
                  <w:tcMar>
                    <w:top w:w="19" w:type="dxa"/>
                    <w:left w:w="19" w:type="dxa"/>
                    <w:bottom w:w="19" w:type="dxa"/>
                    <w:right w:w="19" w:type="dxa"/>
                  </w:tcMar>
                </w:tcPr>
                <w:p w14:paraId="5111277D" w14:textId="77777777" w:rsidR="00DE5D84" w:rsidRDefault="00DE5D84" w:rsidP="00BC6D90">
                  <w:pPr>
                    <w:jc w:val="right"/>
                  </w:pPr>
                  <w:r>
                    <w:rPr>
                      <w:rFonts w:ascii="Arial" w:eastAsia="Arial" w:hAnsi="Arial"/>
                      <w:b/>
                      <w:color w:val="FFFFFF"/>
                      <w:sz w:val="18"/>
                    </w:rPr>
                    <w:t>3.055.195,92</w:t>
                  </w:r>
                </w:p>
              </w:tc>
              <w:tc>
                <w:tcPr>
                  <w:tcW w:w="1814" w:type="dxa"/>
                  <w:tcBorders>
                    <w:top w:val="nil"/>
                    <w:left w:val="nil"/>
                    <w:bottom w:val="nil"/>
                    <w:right w:val="nil"/>
                  </w:tcBorders>
                  <w:shd w:val="clear" w:color="auto" w:fill="191970"/>
                  <w:tcMar>
                    <w:top w:w="19" w:type="dxa"/>
                    <w:left w:w="19" w:type="dxa"/>
                    <w:bottom w:w="19" w:type="dxa"/>
                    <w:right w:w="19" w:type="dxa"/>
                  </w:tcMar>
                </w:tcPr>
                <w:p w14:paraId="1A24BC0E" w14:textId="77777777" w:rsidR="00DE5D84" w:rsidRDefault="00DE5D84" w:rsidP="00BC6D90">
                  <w:pPr>
                    <w:jc w:val="right"/>
                  </w:pPr>
                  <w:r>
                    <w:rPr>
                      <w:rFonts w:ascii="Arial" w:eastAsia="Arial" w:hAnsi="Arial"/>
                      <w:b/>
                      <w:color w:val="FFFFFF"/>
                      <w:sz w:val="18"/>
                    </w:rPr>
                    <w:t>-186.418,15</w:t>
                  </w:r>
                </w:p>
              </w:tc>
              <w:tc>
                <w:tcPr>
                  <w:tcW w:w="963" w:type="dxa"/>
                  <w:tcBorders>
                    <w:top w:val="nil"/>
                    <w:left w:val="nil"/>
                    <w:bottom w:val="nil"/>
                    <w:right w:val="nil"/>
                  </w:tcBorders>
                  <w:shd w:val="clear" w:color="auto" w:fill="191970"/>
                  <w:tcMar>
                    <w:top w:w="19" w:type="dxa"/>
                    <w:left w:w="19" w:type="dxa"/>
                    <w:bottom w:w="19" w:type="dxa"/>
                    <w:right w:w="19" w:type="dxa"/>
                  </w:tcMar>
                </w:tcPr>
                <w:p w14:paraId="0E4F302B" w14:textId="77777777" w:rsidR="00DE5D84" w:rsidRDefault="00DE5D84" w:rsidP="00BC6D90">
                  <w:pPr>
                    <w:jc w:val="right"/>
                  </w:pPr>
                  <w:r>
                    <w:rPr>
                      <w:rFonts w:ascii="Arial" w:eastAsia="Arial" w:hAnsi="Arial"/>
                      <w:b/>
                      <w:color w:val="FFFFFF"/>
                      <w:sz w:val="18"/>
                    </w:rPr>
                    <w:t>-6.1%</w:t>
                  </w:r>
                </w:p>
              </w:tc>
              <w:tc>
                <w:tcPr>
                  <w:tcW w:w="1814" w:type="dxa"/>
                  <w:tcBorders>
                    <w:top w:val="nil"/>
                    <w:left w:val="nil"/>
                    <w:bottom w:val="nil"/>
                    <w:right w:val="nil"/>
                  </w:tcBorders>
                  <w:shd w:val="clear" w:color="auto" w:fill="191970"/>
                  <w:tcMar>
                    <w:top w:w="19" w:type="dxa"/>
                    <w:left w:w="19" w:type="dxa"/>
                    <w:bottom w:w="19" w:type="dxa"/>
                    <w:right w:w="19" w:type="dxa"/>
                  </w:tcMar>
                </w:tcPr>
                <w:p w14:paraId="0EF79540" w14:textId="77777777" w:rsidR="00DE5D84" w:rsidRDefault="00DE5D84" w:rsidP="00BC6D90">
                  <w:pPr>
                    <w:jc w:val="right"/>
                  </w:pPr>
                  <w:r>
                    <w:rPr>
                      <w:rFonts w:ascii="Arial" w:eastAsia="Arial" w:hAnsi="Arial"/>
                      <w:b/>
                      <w:color w:val="FFFFFF"/>
                      <w:sz w:val="18"/>
                    </w:rPr>
                    <w:t>2.868.777,77</w:t>
                  </w:r>
                </w:p>
              </w:tc>
            </w:tr>
            <w:tr w:rsidR="00DE5D84" w14:paraId="58391B7B" w14:textId="77777777" w:rsidTr="00BC6D90">
              <w:trPr>
                <w:trHeight w:val="132"/>
              </w:trPr>
              <w:tc>
                <w:tcPr>
                  <w:tcW w:w="1021" w:type="dxa"/>
                  <w:tcBorders>
                    <w:top w:val="nil"/>
                    <w:left w:val="nil"/>
                    <w:bottom w:val="nil"/>
                    <w:right w:val="nil"/>
                  </w:tcBorders>
                  <w:tcMar>
                    <w:top w:w="19" w:type="dxa"/>
                    <w:left w:w="19" w:type="dxa"/>
                    <w:bottom w:w="19" w:type="dxa"/>
                    <w:right w:w="19" w:type="dxa"/>
                  </w:tcMar>
                </w:tcPr>
                <w:p w14:paraId="767FE648" w14:textId="77777777" w:rsidR="00DE5D84" w:rsidRDefault="00DE5D84" w:rsidP="00BC6D90">
                  <w:r>
                    <w:rPr>
                      <w:rFonts w:ascii="Arial" w:eastAsia="Arial" w:hAnsi="Arial"/>
                      <w:color w:val="000000"/>
                      <w:sz w:val="18"/>
                    </w:rPr>
                    <w:t>61</w:t>
                  </w:r>
                </w:p>
              </w:tc>
              <w:tc>
                <w:tcPr>
                  <w:tcW w:w="7823" w:type="dxa"/>
                  <w:tcBorders>
                    <w:top w:val="nil"/>
                    <w:left w:val="nil"/>
                    <w:bottom w:val="nil"/>
                    <w:right w:val="nil"/>
                  </w:tcBorders>
                  <w:tcMar>
                    <w:top w:w="19" w:type="dxa"/>
                    <w:left w:w="19" w:type="dxa"/>
                    <w:bottom w:w="19" w:type="dxa"/>
                    <w:right w:w="19" w:type="dxa"/>
                  </w:tcMar>
                </w:tcPr>
                <w:p w14:paraId="23B24D7F" w14:textId="77777777" w:rsidR="00DE5D84" w:rsidRDefault="00DE5D84" w:rsidP="00BC6D90">
                  <w:r>
                    <w:rPr>
                      <w:rFonts w:ascii="Arial" w:eastAsia="Arial" w:hAnsi="Arial"/>
                      <w:color w:val="000000"/>
                      <w:sz w:val="18"/>
                    </w:rPr>
                    <w:t>Prihodi od poreza</w:t>
                  </w:r>
                </w:p>
              </w:tc>
              <w:tc>
                <w:tcPr>
                  <w:tcW w:w="1814" w:type="dxa"/>
                  <w:tcBorders>
                    <w:top w:val="nil"/>
                    <w:left w:val="nil"/>
                    <w:bottom w:val="nil"/>
                    <w:right w:val="nil"/>
                  </w:tcBorders>
                  <w:tcMar>
                    <w:top w:w="19" w:type="dxa"/>
                    <w:left w:w="19" w:type="dxa"/>
                    <w:bottom w:w="19" w:type="dxa"/>
                    <w:right w:w="19" w:type="dxa"/>
                  </w:tcMar>
                </w:tcPr>
                <w:p w14:paraId="0A53C600" w14:textId="77777777" w:rsidR="00DE5D84" w:rsidRDefault="00DE5D84" w:rsidP="00BC6D90">
                  <w:pPr>
                    <w:jc w:val="right"/>
                  </w:pPr>
                  <w:r>
                    <w:rPr>
                      <w:rFonts w:ascii="Arial" w:eastAsia="Arial" w:hAnsi="Arial"/>
                      <w:color w:val="000000"/>
                      <w:sz w:val="18"/>
                    </w:rPr>
                    <w:t>726.983,00</w:t>
                  </w:r>
                </w:p>
              </w:tc>
              <w:tc>
                <w:tcPr>
                  <w:tcW w:w="1814" w:type="dxa"/>
                  <w:tcBorders>
                    <w:top w:val="nil"/>
                    <w:left w:val="nil"/>
                    <w:bottom w:val="nil"/>
                    <w:right w:val="nil"/>
                  </w:tcBorders>
                  <w:tcMar>
                    <w:top w:w="19" w:type="dxa"/>
                    <w:left w:w="19" w:type="dxa"/>
                    <w:bottom w:w="19" w:type="dxa"/>
                    <w:right w:w="19" w:type="dxa"/>
                  </w:tcMar>
                </w:tcPr>
                <w:p w14:paraId="4ADF9EB4" w14:textId="77777777" w:rsidR="00DE5D84" w:rsidRDefault="00DE5D84" w:rsidP="00BC6D90">
                  <w:pPr>
                    <w:jc w:val="right"/>
                  </w:pPr>
                  <w:r>
                    <w:rPr>
                      <w:rFonts w:ascii="Arial" w:eastAsia="Arial" w:hAnsi="Arial"/>
                      <w:color w:val="000000"/>
                      <w:sz w:val="18"/>
                    </w:rPr>
                    <w:t>156.305,76</w:t>
                  </w:r>
                </w:p>
              </w:tc>
              <w:tc>
                <w:tcPr>
                  <w:tcW w:w="963" w:type="dxa"/>
                  <w:tcBorders>
                    <w:top w:val="nil"/>
                    <w:left w:val="nil"/>
                    <w:bottom w:val="nil"/>
                    <w:right w:val="nil"/>
                  </w:tcBorders>
                  <w:tcMar>
                    <w:top w:w="19" w:type="dxa"/>
                    <w:left w:w="19" w:type="dxa"/>
                    <w:bottom w:w="19" w:type="dxa"/>
                    <w:right w:w="19" w:type="dxa"/>
                  </w:tcMar>
                </w:tcPr>
                <w:p w14:paraId="7FD83BC6" w14:textId="77777777" w:rsidR="00DE5D84" w:rsidRDefault="00DE5D84" w:rsidP="00BC6D90">
                  <w:pPr>
                    <w:jc w:val="right"/>
                  </w:pPr>
                  <w:r>
                    <w:rPr>
                      <w:rFonts w:ascii="Arial" w:eastAsia="Arial" w:hAnsi="Arial"/>
                      <w:color w:val="000000"/>
                      <w:sz w:val="18"/>
                    </w:rPr>
                    <w:t>21.5%</w:t>
                  </w:r>
                </w:p>
              </w:tc>
              <w:tc>
                <w:tcPr>
                  <w:tcW w:w="1814" w:type="dxa"/>
                  <w:tcBorders>
                    <w:top w:val="nil"/>
                    <w:left w:val="nil"/>
                    <w:bottom w:val="nil"/>
                    <w:right w:val="nil"/>
                  </w:tcBorders>
                  <w:tcMar>
                    <w:top w:w="19" w:type="dxa"/>
                    <w:left w:w="19" w:type="dxa"/>
                    <w:bottom w:w="19" w:type="dxa"/>
                    <w:right w:w="19" w:type="dxa"/>
                  </w:tcMar>
                </w:tcPr>
                <w:p w14:paraId="257A19B6" w14:textId="77777777" w:rsidR="00DE5D84" w:rsidRDefault="00DE5D84" w:rsidP="00BC6D90">
                  <w:pPr>
                    <w:jc w:val="right"/>
                  </w:pPr>
                  <w:r>
                    <w:rPr>
                      <w:rFonts w:ascii="Arial" w:eastAsia="Arial" w:hAnsi="Arial"/>
                      <w:color w:val="000000"/>
                      <w:sz w:val="18"/>
                    </w:rPr>
                    <w:t>883.288,76</w:t>
                  </w:r>
                </w:p>
              </w:tc>
            </w:tr>
            <w:tr w:rsidR="00DE5D84" w14:paraId="466222BB" w14:textId="77777777" w:rsidTr="00BC6D90">
              <w:trPr>
                <w:trHeight w:val="132"/>
              </w:trPr>
              <w:tc>
                <w:tcPr>
                  <w:tcW w:w="1021" w:type="dxa"/>
                  <w:tcBorders>
                    <w:top w:val="nil"/>
                    <w:left w:val="nil"/>
                    <w:bottom w:val="nil"/>
                    <w:right w:val="nil"/>
                  </w:tcBorders>
                  <w:tcMar>
                    <w:top w:w="19" w:type="dxa"/>
                    <w:left w:w="19" w:type="dxa"/>
                    <w:bottom w:w="19" w:type="dxa"/>
                    <w:right w:w="19" w:type="dxa"/>
                  </w:tcMar>
                </w:tcPr>
                <w:p w14:paraId="21E018A6" w14:textId="77777777" w:rsidR="00DE5D84" w:rsidRDefault="00DE5D84" w:rsidP="00BC6D90">
                  <w:r>
                    <w:rPr>
                      <w:rFonts w:ascii="Arial" w:eastAsia="Arial" w:hAnsi="Arial"/>
                      <w:color w:val="000000"/>
                      <w:sz w:val="18"/>
                    </w:rPr>
                    <w:t>63</w:t>
                  </w:r>
                </w:p>
              </w:tc>
              <w:tc>
                <w:tcPr>
                  <w:tcW w:w="7823" w:type="dxa"/>
                  <w:tcBorders>
                    <w:top w:val="nil"/>
                    <w:left w:val="nil"/>
                    <w:bottom w:val="nil"/>
                    <w:right w:val="nil"/>
                  </w:tcBorders>
                  <w:tcMar>
                    <w:top w:w="19" w:type="dxa"/>
                    <w:left w:w="19" w:type="dxa"/>
                    <w:bottom w:w="19" w:type="dxa"/>
                    <w:right w:w="19" w:type="dxa"/>
                  </w:tcMar>
                </w:tcPr>
                <w:p w14:paraId="2D1E5F6A" w14:textId="77777777" w:rsidR="00DE5D84" w:rsidRDefault="00DE5D84" w:rsidP="00BC6D90">
                  <w:r>
                    <w:rPr>
                      <w:rFonts w:ascii="Arial" w:eastAsia="Arial" w:hAnsi="Arial"/>
                      <w:color w:val="000000"/>
                      <w:sz w:val="18"/>
                    </w:rPr>
                    <w:t>Pomoći iz inozemstva i od subjekata unutar općeg proračuna</w:t>
                  </w:r>
                </w:p>
              </w:tc>
              <w:tc>
                <w:tcPr>
                  <w:tcW w:w="1814" w:type="dxa"/>
                  <w:tcBorders>
                    <w:top w:val="nil"/>
                    <w:left w:val="nil"/>
                    <w:bottom w:val="nil"/>
                    <w:right w:val="nil"/>
                  </w:tcBorders>
                  <w:tcMar>
                    <w:top w:w="19" w:type="dxa"/>
                    <w:left w:w="19" w:type="dxa"/>
                    <w:bottom w:w="19" w:type="dxa"/>
                    <w:right w:w="19" w:type="dxa"/>
                  </w:tcMar>
                </w:tcPr>
                <w:p w14:paraId="013F2773" w14:textId="77777777" w:rsidR="00DE5D84" w:rsidRDefault="00DE5D84" w:rsidP="00BC6D90">
                  <w:pPr>
                    <w:jc w:val="right"/>
                  </w:pPr>
                  <w:r>
                    <w:rPr>
                      <w:rFonts w:ascii="Arial" w:eastAsia="Arial" w:hAnsi="Arial"/>
                      <w:color w:val="000000"/>
                      <w:sz w:val="18"/>
                    </w:rPr>
                    <w:t>2.154.386,00</w:t>
                  </w:r>
                </w:p>
              </w:tc>
              <w:tc>
                <w:tcPr>
                  <w:tcW w:w="1814" w:type="dxa"/>
                  <w:tcBorders>
                    <w:top w:val="nil"/>
                    <w:left w:val="nil"/>
                    <w:bottom w:val="nil"/>
                    <w:right w:val="nil"/>
                  </w:tcBorders>
                  <w:tcMar>
                    <w:top w:w="19" w:type="dxa"/>
                    <w:left w:w="19" w:type="dxa"/>
                    <w:bottom w:w="19" w:type="dxa"/>
                    <w:right w:w="19" w:type="dxa"/>
                  </w:tcMar>
                </w:tcPr>
                <w:p w14:paraId="6ED91442" w14:textId="77777777" w:rsidR="00DE5D84" w:rsidRDefault="00DE5D84" w:rsidP="00BC6D90">
                  <w:pPr>
                    <w:jc w:val="right"/>
                  </w:pPr>
                  <w:r>
                    <w:rPr>
                      <w:rFonts w:ascii="Arial" w:eastAsia="Arial" w:hAnsi="Arial"/>
                      <w:color w:val="000000"/>
                      <w:sz w:val="18"/>
                    </w:rPr>
                    <w:t>-334.189,79</w:t>
                  </w:r>
                </w:p>
              </w:tc>
              <w:tc>
                <w:tcPr>
                  <w:tcW w:w="963" w:type="dxa"/>
                  <w:tcBorders>
                    <w:top w:val="nil"/>
                    <w:left w:val="nil"/>
                    <w:bottom w:val="nil"/>
                    <w:right w:val="nil"/>
                  </w:tcBorders>
                  <w:tcMar>
                    <w:top w:w="19" w:type="dxa"/>
                    <w:left w:w="19" w:type="dxa"/>
                    <w:bottom w:w="19" w:type="dxa"/>
                    <w:right w:w="19" w:type="dxa"/>
                  </w:tcMar>
                </w:tcPr>
                <w:p w14:paraId="18EB0BA3" w14:textId="77777777" w:rsidR="00DE5D84" w:rsidRDefault="00DE5D84" w:rsidP="00BC6D90">
                  <w:pPr>
                    <w:jc w:val="right"/>
                  </w:pPr>
                  <w:r>
                    <w:rPr>
                      <w:rFonts w:ascii="Arial" w:eastAsia="Arial" w:hAnsi="Arial"/>
                      <w:color w:val="000000"/>
                      <w:sz w:val="18"/>
                    </w:rPr>
                    <w:t>-15.5%</w:t>
                  </w:r>
                </w:p>
              </w:tc>
              <w:tc>
                <w:tcPr>
                  <w:tcW w:w="1814" w:type="dxa"/>
                  <w:tcBorders>
                    <w:top w:val="nil"/>
                    <w:left w:val="nil"/>
                    <w:bottom w:val="nil"/>
                    <w:right w:val="nil"/>
                  </w:tcBorders>
                  <w:tcMar>
                    <w:top w:w="19" w:type="dxa"/>
                    <w:left w:w="19" w:type="dxa"/>
                    <w:bottom w:w="19" w:type="dxa"/>
                    <w:right w:w="19" w:type="dxa"/>
                  </w:tcMar>
                </w:tcPr>
                <w:p w14:paraId="0C2A1B33" w14:textId="77777777" w:rsidR="00DE5D84" w:rsidRDefault="00DE5D84" w:rsidP="00BC6D90">
                  <w:pPr>
                    <w:jc w:val="right"/>
                  </w:pPr>
                  <w:r>
                    <w:rPr>
                      <w:rFonts w:ascii="Arial" w:eastAsia="Arial" w:hAnsi="Arial"/>
                      <w:color w:val="000000"/>
                      <w:sz w:val="18"/>
                    </w:rPr>
                    <w:t>1.820.196,21</w:t>
                  </w:r>
                </w:p>
              </w:tc>
            </w:tr>
            <w:tr w:rsidR="00DE5D84" w14:paraId="5D092EDF" w14:textId="77777777" w:rsidTr="00BC6D90">
              <w:trPr>
                <w:trHeight w:val="132"/>
              </w:trPr>
              <w:tc>
                <w:tcPr>
                  <w:tcW w:w="1021" w:type="dxa"/>
                  <w:tcBorders>
                    <w:top w:val="nil"/>
                    <w:left w:val="nil"/>
                    <w:bottom w:val="nil"/>
                    <w:right w:val="nil"/>
                  </w:tcBorders>
                  <w:tcMar>
                    <w:top w:w="19" w:type="dxa"/>
                    <w:left w:w="19" w:type="dxa"/>
                    <w:bottom w:w="19" w:type="dxa"/>
                    <w:right w:w="19" w:type="dxa"/>
                  </w:tcMar>
                </w:tcPr>
                <w:p w14:paraId="3DDB4A68" w14:textId="77777777" w:rsidR="00DE5D84" w:rsidRDefault="00DE5D84" w:rsidP="00BC6D90">
                  <w:r>
                    <w:rPr>
                      <w:rFonts w:ascii="Arial" w:eastAsia="Arial" w:hAnsi="Arial"/>
                      <w:color w:val="000000"/>
                      <w:sz w:val="18"/>
                    </w:rPr>
                    <w:t>64</w:t>
                  </w:r>
                </w:p>
              </w:tc>
              <w:tc>
                <w:tcPr>
                  <w:tcW w:w="7823" w:type="dxa"/>
                  <w:tcBorders>
                    <w:top w:val="nil"/>
                    <w:left w:val="nil"/>
                    <w:bottom w:val="nil"/>
                    <w:right w:val="nil"/>
                  </w:tcBorders>
                  <w:tcMar>
                    <w:top w:w="19" w:type="dxa"/>
                    <w:left w:w="19" w:type="dxa"/>
                    <w:bottom w:w="19" w:type="dxa"/>
                    <w:right w:w="19" w:type="dxa"/>
                  </w:tcMar>
                </w:tcPr>
                <w:p w14:paraId="20C255E5" w14:textId="77777777" w:rsidR="00DE5D84" w:rsidRDefault="00DE5D84" w:rsidP="00BC6D90">
                  <w:r>
                    <w:rPr>
                      <w:rFonts w:ascii="Arial" w:eastAsia="Arial" w:hAnsi="Arial"/>
                      <w:color w:val="000000"/>
                      <w:sz w:val="18"/>
                    </w:rPr>
                    <w:t>Prihodi od imovine</w:t>
                  </w:r>
                </w:p>
              </w:tc>
              <w:tc>
                <w:tcPr>
                  <w:tcW w:w="1814" w:type="dxa"/>
                  <w:tcBorders>
                    <w:top w:val="nil"/>
                    <w:left w:val="nil"/>
                    <w:bottom w:val="nil"/>
                    <w:right w:val="nil"/>
                  </w:tcBorders>
                  <w:tcMar>
                    <w:top w:w="19" w:type="dxa"/>
                    <w:left w:w="19" w:type="dxa"/>
                    <w:bottom w:w="19" w:type="dxa"/>
                    <w:right w:w="19" w:type="dxa"/>
                  </w:tcMar>
                </w:tcPr>
                <w:p w14:paraId="5A65EB10" w14:textId="77777777" w:rsidR="00DE5D84" w:rsidRDefault="00DE5D84" w:rsidP="00BC6D90">
                  <w:pPr>
                    <w:jc w:val="right"/>
                  </w:pPr>
                  <w:r>
                    <w:rPr>
                      <w:rFonts w:ascii="Arial" w:eastAsia="Arial" w:hAnsi="Arial"/>
                      <w:color w:val="000000"/>
                      <w:sz w:val="18"/>
                    </w:rPr>
                    <w:t>29.597,92</w:t>
                  </w:r>
                </w:p>
              </w:tc>
              <w:tc>
                <w:tcPr>
                  <w:tcW w:w="1814" w:type="dxa"/>
                  <w:tcBorders>
                    <w:top w:val="nil"/>
                    <w:left w:val="nil"/>
                    <w:bottom w:val="nil"/>
                    <w:right w:val="nil"/>
                  </w:tcBorders>
                  <w:tcMar>
                    <w:top w:w="19" w:type="dxa"/>
                    <w:left w:w="19" w:type="dxa"/>
                    <w:bottom w:w="19" w:type="dxa"/>
                    <w:right w:w="19" w:type="dxa"/>
                  </w:tcMar>
                </w:tcPr>
                <w:p w14:paraId="12F7997C" w14:textId="77777777" w:rsidR="00DE5D84" w:rsidRDefault="00DE5D84" w:rsidP="00BC6D90">
                  <w:pPr>
                    <w:jc w:val="right"/>
                  </w:pPr>
                  <w:r>
                    <w:rPr>
                      <w:rFonts w:ascii="Arial" w:eastAsia="Arial" w:hAnsi="Arial"/>
                      <w:color w:val="000000"/>
                      <w:sz w:val="18"/>
                    </w:rPr>
                    <w:t>-9.200,00</w:t>
                  </w:r>
                </w:p>
              </w:tc>
              <w:tc>
                <w:tcPr>
                  <w:tcW w:w="963" w:type="dxa"/>
                  <w:tcBorders>
                    <w:top w:val="nil"/>
                    <w:left w:val="nil"/>
                    <w:bottom w:val="nil"/>
                    <w:right w:val="nil"/>
                  </w:tcBorders>
                  <w:tcMar>
                    <w:top w:w="19" w:type="dxa"/>
                    <w:left w:w="19" w:type="dxa"/>
                    <w:bottom w:w="19" w:type="dxa"/>
                    <w:right w:w="19" w:type="dxa"/>
                  </w:tcMar>
                </w:tcPr>
                <w:p w14:paraId="3FC7E743" w14:textId="77777777" w:rsidR="00DE5D84" w:rsidRDefault="00DE5D84" w:rsidP="00BC6D90">
                  <w:pPr>
                    <w:jc w:val="right"/>
                  </w:pPr>
                  <w:r>
                    <w:rPr>
                      <w:rFonts w:ascii="Arial" w:eastAsia="Arial" w:hAnsi="Arial"/>
                      <w:color w:val="000000"/>
                      <w:sz w:val="18"/>
                    </w:rPr>
                    <w:t>-31.1%</w:t>
                  </w:r>
                </w:p>
              </w:tc>
              <w:tc>
                <w:tcPr>
                  <w:tcW w:w="1814" w:type="dxa"/>
                  <w:tcBorders>
                    <w:top w:val="nil"/>
                    <w:left w:val="nil"/>
                    <w:bottom w:val="nil"/>
                    <w:right w:val="nil"/>
                  </w:tcBorders>
                  <w:tcMar>
                    <w:top w:w="19" w:type="dxa"/>
                    <w:left w:w="19" w:type="dxa"/>
                    <w:bottom w:w="19" w:type="dxa"/>
                    <w:right w:w="19" w:type="dxa"/>
                  </w:tcMar>
                </w:tcPr>
                <w:p w14:paraId="72FFDE89" w14:textId="77777777" w:rsidR="00DE5D84" w:rsidRDefault="00DE5D84" w:rsidP="00BC6D90">
                  <w:pPr>
                    <w:jc w:val="right"/>
                  </w:pPr>
                  <w:r>
                    <w:rPr>
                      <w:rFonts w:ascii="Arial" w:eastAsia="Arial" w:hAnsi="Arial"/>
                      <w:color w:val="000000"/>
                      <w:sz w:val="18"/>
                    </w:rPr>
                    <w:t>20.397,92</w:t>
                  </w:r>
                </w:p>
              </w:tc>
            </w:tr>
            <w:tr w:rsidR="00DE5D84" w14:paraId="1FC45F29" w14:textId="77777777" w:rsidTr="00BC6D90">
              <w:trPr>
                <w:trHeight w:val="132"/>
              </w:trPr>
              <w:tc>
                <w:tcPr>
                  <w:tcW w:w="1021" w:type="dxa"/>
                  <w:tcBorders>
                    <w:top w:val="nil"/>
                    <w:left w:val="nil"/>
                    <w:bottom w:val="nil"/>
                    <w:right w:val="nil"/>
                  </w:tcBorders>
                  <w:tcMar>
                    <w:top w:w="19" w:type="dxa"/>
                    <w:left w:w="19" w:type="dxa"/>
                    <w:bottom w:w="19" w:type="dxa"/>
                    <w:right w:w="19" w:type="dxa"/>
                  </w:tcMar>
                </w:tcPr>
                <w:p w14:paraId="4457F9A7" w14:textId="77777777" w:rsidR="00DE5D84" w:rsidRDefault="00DE5D84" w:rsidP="00BC6D90">
                  <w:r>
                    <w:rPr>
                      <w:rFonts w:ascii="Arial" w:eastAsia="Arial" w:hAnsi="Arial"/>
                      <w:color w:val="000000"/>
                      <w:sz w:val="18"/>
                    </w:rPr>
                    <w:t>65</w:t>
                  </w:r>
                </w:p>
              </w:tc>
              <w:tc>
                <w:tcPr>
                  <w:tcW w:w="7823" w:type="dxa"/>
                  <w:tcBorders>
                    <w:top w:val="nil"/>
                    <w:left w:val="nil"/>
                    <w:bottom w:val="nil"/>
                    <w:right w:val="nil"/>
                  </w:tcBorders>
                  <w:tcMar>
                    <w:top w:w="19" w:type="dxa"/>
                    <w:left w:w="19" w:type="dxa"/>
                    <w:bottom w:w="19" w:type="dxa"/>
                    <w:right w:w="19" w:type="dxa"/>
                  </w:tcMar>
                </w:tcPr>
                <w:p w14:paraId="7E1150EF" w14:textId="77777777" w:rsidR="00DE5D84" w:rsidRDefault="00DE5D84" w:rsidP="00BC6D90">
                  <w:r>
                    <w:rPr>
                      <w:rFonts w:ascii="Arial" w:eastAsia="Arial" w:hAnsi="Arial"/>
                      <w:color w:val="000000"/>
                      <w:sz w:val="18"/>
                    </w:rPr>
                    <w:t>Prihodi od upravnih i administrativnih pristojbi, pristojbi po posebnim propisima i naknada</w:t>
                  </w:r>
                </w:p>
              </w:tc>
              <w:tc>
                <w:tcPr>
                  <w:tcW w:w="1814" w:type="dxa"/>
                  <w:tcBorders>
                    <w:top w:val="nil"/>
                    <w:left w:val="nil"/>
                    <w:bottom w:val="nil"/>
                    <w:right w:val="nil"/>
                  </w:tcBorders>
                  <w:tcMar>
                    <w:top w:w="19" w:type="dxa"/>
                    <w:left w:w="19" w:type="dxa"/>
                    <w:bottom w:w="19" w:type="dxa"/>
                    <w:right w:w="19" w:type="dxa"/>
                  </w:tcMar>
                </w:tcPr>
                <w:p w14:paraId="795AD5C9" w14:textId="77777777" w:rsidR="00DE5D84" w:rsidRDefault="00DE5D84" w:rsidP="00BC6D90">
                  <w:pPr>
                    <w:jc w:val="right"/>
                  </w:pPr>
                  <w:r>
                    <w:rPr>
                      <w:rFonts w:ascii="Arial" w:eastAsia="Arial" w:hAnsi="Arial"/>
                      <w:color w:val="000000"/>
                      <w:sz w:val="18"/>
                    </w:rPr>
                    <w:t>133.249,00</w:t>
                  </w:r>
                </w:p>
              </w:tc>
              <w:tc>
                <w:tcPr>
                  <w:tcW w:w="1814" w:type="dxa"/>
                  <w:tcBorders>
                    <w:top w:val="nil"/>
                    <w:left w:val="nil"/>
                    <w:bottom w:val="nil"/>
                    <w:right w:val="nil"/>
                  </w:tcBorders>
                  <w:tcMar>
                    <w:top w:w="19" w:type="dxa"/>
                    <w:left w:w="19" w:type="dxa"/>
                    <w:bottom w:w="19" w:type="dxa"/>
                    <w:right w:w="19" w:type="dxa"/>
                  </w:tcMar>
                </w:tcPr>
                <w:p w14:paraId="2CC86EB1" w14:textId="77777777" w:rsidR="00DE5D84" w:rsidRDefault="00DE5D84" w:rsidP="00BC6D90">
                  <w:pPr>
                    <w:jc w:val="right"/>
                  </w:pPr>
                  <w:r>
                    <w:rPr>
                      <w:rFonts w:ascii="Arial" w:eastAsia="Arial" w:hAnsi="Arial"/>
                      <w:color w:val="000000"/>
                      <w:sz w:val="18"/>
                    </w:rPr>
                    <w:t>7.665,88</w:t>
                  </w:r>
                </w:p>
              </w:tc>
              <w:tc>
                <w:tcPr>
                  <w:tcW w:w="963" w:type="dxa"/>
                  <w:tcBorders>
                    <w:top w:val="nil"/>
                    <w:left w:val="nil"/>
                    <w:bottom w:val="nil"/>
                    <w:right w:val="nil"/>
                  </w:tcBorders>
                  <w:tcMar>
                    <w:top w:w="19" w:type="dxa"/>
                    <w:left w:w="19" w:type="dxa"/>
                    <w:bottom w:w="19" w:type="dxa"/>
                    <w:right w:w="19" w:type="dxa"/>
                  </w:tcMar>
                </w:tcPr>
                <w:p w14:paraId="204B3AB8" w14:textId="77777777" w:rsidR="00DE5D84" w:rsidRDefault="00DE5D84" w:rsidP="00BC6D90">
                  <w:pPr>
                    <w:jc w:val="right"/>
                  </w:pPr>
                  <w:r>
                    <w:rPr>
                      <w:rFonts w:ascii="Arial" w:eastAsia="Arial" w:hAnsi="Arial"/>
                      <w:color w:val="000000"/>
                      <w:sz w:val="18"/>
                    </w:rPr>
                    <w:t>5.8%</w:t>
                  </w:r>
                </w:p>
              </w:tc>
              <w:tc>
                <w:tcPr>
                  <w:tcW w:w="1814" w:type="dxa"/>
                  <w:tcBorders>
                    <w:top w:val="nil"/>
                    <w:left w:val="nil"/>
                    <w:bottom w:val="nil"/>
                    <w:right w:val="nil"/>
                  </w:tcBorders>
                  <w:tcMar>
                    <w:top w:w="19" w:type="dxa"/>
                    <w:left w:w="19" w:type="dxa"/>
                    <w:bottom w:w="19" w:type="dxa"/>
                    <w:right w:w="19" w:type="dxa"/>
                  </w:tcMar>
                </w:tcPr>
                <w:p w14:paraId="01186416" w14:textId="77777777" w:rsidR="00DE5D84" w:rsidRDefault="00DE5D84" w:rsidP="00BC6D90">
                  <w:pPr>
                    <w:jc w:val="right"/>
                  </w:pPr>
                  <w:r>
                    <w:rPr>
                      <w:rFonts w:ascii="Arial" w:eastAsia="Arial" w:hAnsi="Arial"/>
                      <w:color w:val="000000"/>
                      <w:sz w:val="18"/>
                    </w:rPr>
                    <w:t>140.914,88</w:t>
                  </w:r>
                </w:p>
              </w:tc>
            </w:tr>
            <w:tr w:rsidR="00DE5D84" w14:paraId="28FBF814" w14:textId="77777777" w:rsidTr="00BC6D90">
              <w:trPr>
                <w:trHeight w:val="132"/>
              </w:trPr>
              <w:tc>
                <w:tcPr>
                  <w:tcW w:w="1021" w:type="dxa"/>
                  <w:tcBorders>
                    <w:top w:val="nil"/>
                    <w:left w:val="nil"/>
                    <w:bottom w:val="nil"/>
                    <w:right w:val="nil"/>
                  </w:tcBorders>
                  <w:tcMar>
                    <w:top w:w="19" w:type="dxa"/>
                    <w:left w:w="19" w:type="dxa"/>
                    <w:bottom w:w="19" w:type="dxa"/>
                    <w:right w:w="19" w:type="dxa"/>
                  </w:tcMar>
                </w:tcPr>
                <w:p w14:paraId="4B836017" w14:textId="77777777" w:rsidR="00DE5D84" w:rsidRDefault="00DE5D84" w:rsidP="00BC6D90">
                  <w:r>
                    <w:rPr>
                      <w:rFonts w:ascii="Arial" w:eastAsia="Arial" w:hAnsi="Arial"/>
                      <w:color w:val="000000"/>
                      <w:sz w:val="18"/>
                    </w:rPr>
                    <w:t>66</w:t>
                  </w:r>
                </w:p>
              </w:tc>
              <w:tc>
                <w:tcPr>
                  <w:tcW w:w="7823" w:type="dxa"/>
                  <w:tcBorders>
                    <w:top w:val="nil"/>
                    <w:left w:val="nil"/>
                    <w:bottom w:val="nil"/>
                    <w:right w:val="nil"/>
                  </w:tcBorders>
                  <w:tcMar>
                    <w:top w:w="19" w:type="dxa"/>
                    <w:left w:w="19" w:type="dxa"/>
                    <w:bottom w:w="19" w:type="dxa"/>
                    <w:right w:w="19" w:type="dxa"/>
                  </w:tcMar>
                </w:tcPr>
                <w:p w14:paraId="0A0A408B" w14:textId="77777777" w:rsidR="00DE5D84" w:rsidRDefault="00DE5D84" w:rsidP="00BC6D90">
                  <w:r>
                    <w:rPr>
                      <w:rFonts w:ascii="Arial" w:eastAsia="Arial" w:hAnsi="Arial"/>
                      <w:color w:val="000000"/>
                      <w:sz w:val="18"/>
                    </w:rPr>
                    <w:t>Prihodi od prodaje proizvoda i robe te pruženih usluga, prihodi od donacija te povrati po protestira</w:t>
                  </w:r>
                </w:p>
              </w:tc>
              <w:tc>
                <w:tcPr>
                  <w:tcW w:w="1814" w:type="dxa"/>
                  <w:tcBorders>
                    <w:top w:val="nil"/>
                    <w:left w:val="nil"/>
                    <w:bottom w:val="nil"/>
                    <w:right w:val="nil"/>
                  </w:tcBorders>
                  <w:tcMar>
                    <w:top w:w="19" w:type="dxa"/>
                    <w:left w:w="19" w:type="dxa"/>
                    <w:bottom w:w="19" w:type="dxa"/>
                    <w:right w:w="19" w:type="dxa"/>
                  </w:tcMar>
                </w:tcPr>
                <w:p w14:paraId="465AB8C3" w14:textId="77777777" w:rsidR="00DE5D84" w:rsidRDefault="00DE5D84" w:rsidP="00BC6D90">
                  <w:pPr>
                    <w:jc w:val="right"/>
                  </w:pPr>
                  <w:r>
                    <w:rPr>
                      <w:rFonts w:ascii="Arial" w:eastAsia="Arial" w:hAnsi="Arial"/>
                      <w:color w:val="000000"/>
                      <w:sz w:val="18"/>
                    </w:rPr>
                    <w:t>10.710,00</w:t>
                  </w:r>
                </w:p>
              </w:tc>
              <w:tc>
                <w:tcPr>
                  <w:tcW w:w="1814" w:type="dxa"/>
                  <w:tcBorders>
                    <w:top w:val="nil"/>
                    <w:left w:val="nil"/>
                    <w:bottom w:val="nil"/>
                    <w:right w:val="nil"/>
                  </w:tcBorders>
                  <w:tcMar>
                    <w:top w:w="19" w:type="dxa"/>
                    <w:left w:w="19" w:type="dxa"/>
                    <w:bottom w:w="19" w:type="dxa"/>
                    <w:right w:w="19" w:type="dxa"/>
                  </w:tcMar>
                </w:tcPr>
                <w:p w14:paraId="216EE762" w14:textId="77777777" w:rsidR="00DE5D84" w:rsidRDefault="00DE5D84" w:rsidP="00BC6D90">
                  <w:pPr>
                    <w:jc w:val="right"/>
                  </w:pPr>
                  <w:r>
                    <w:rPr>
                      <w:rFonts w:ascii="Arial" w:eastAsia="Arial" w:hAnsi="Arial"/>
                      <w:color w:val="000000"/>
                      <w:sz w:val="18"/>
                    </w:rPr>
                    <w:t>-7.000,00</w:t>
                  </w:r>
                </w:p>
              </w:tc>
              <w:tc>
                <w:tcPr>
                  <w:tcW w:w="963" w:type="dxa"/>
                  <w:tcBorders>
                    <w:top w:val="nil"/>
                    <w:left w:val="nil"/>
                    <w:bottom w:val="nil"/>
                    <w:right w:val="nil"/>
                  </w:tcBorders>
                  <w:tcMar>
                    <w:top w:w="19" w:type="dxa"/>
                    <w:left w:w="19" w:type="dxa"/>
                    <w:bottom w:w="19" w:type="dxa"/>
                    <w:right w:w="19" w:type="dxa"/>
                  </w:tcMar>
                </w:tcPr>
                <w:p w14:paraId="36AF6C93" w14:textId="77777777" w:rsidR="00DE5D84" w:rsidRDefault="00DE5D84" w:rsidP="00BC6D90">
                  <w:pPr>
                    <w:jc w:val="right"/>
                  </w:pPr>
                  <w:r>
                    <w:rPr>
                      <w:rFonts w:ascii="Arial" w:eastAsia="Arial" w:hAnsi="Arial"/>
                      <w:color w:val="000000"/>
                      <w:sz w:val="18"/>
                    </w:rPr>
                    <w:t>-65.4%</w:t>
                  </w:r>
                </w:p>
              </w:tc>
              <w:tc>
                <w:tcPr>
                  <w:tcW w:w="1814" w:type="dxa"/>
                  <w:tcBorders>
                    <w:top w:val="nil"/>
                    <w:left w:val="nil"/>
                    <w:bottom w:val="nil"/>
                    <w:right w:val="nil"/>
                  </w:tcBorders>
                  <w:tcMar>
                    <w:top w:w="19" w:type="dxa"/>
                    <w:left w:w="19" w:type="dxa"/>
                    <w:bottom w:w="19" w:type="dxa"/>
                    <w:right w:w="19" w:type="dxa"/>
                  </w:tcMar>
                </w:tcPr>
                <w:p w14:paraId="02E5124E" w14:textId="77777777" w:rsidR="00DE5D84" w:rsidRDefault="00DE5D84" w:rsidP="00BC6D90">
                  <w:pPr>
                    <w:jc w:val="right"/>
                  </w:pPr>
                  <w:r>
                    <w:rPr>
                      <w:rFonts w:ascii="Arial" w:eastAsia="Arial" w:hAnsi="Arial"/>
                      <w:color w:val="000000"/>
                      <w:sz w:val="18"/>
                    </w:rPr>
                    <w:t>3.710,00</w:t>
                  </w:r>
                </w:p>
              </w:tc>
            </w:tr>
            <w:tr w:rsidR="00DE5D84" w14:paraId="194A1041" w14:textId="77777777" w:rsidTr="00BC6D90">
              <w:trPr>
                <w:trHeight w:val="132"/>
              </w:trPr>
              <w:tc>
                <w:tcPr>
                  <w:tcW w:w="1021" w:type="dxa"/>
                  <w:tcBorders>
                    <w:top w:val="nil"/>
                    <w:left w:val="nil"/>
                    <w:bottom w:val="nil"/>
                    <w:right w:val="nil"/>
                  </w:tcBorders>
                  <w:tcMar>
                    <w:top w:w="19" w:type="dxa"/>
                    <w:left w:w="19" w:type="dxa"/>
                    <w:bottom w:w="19" w:type="dxa"/>
                    <w:right w:w="19" w:type="dxa"/>
                  </w:tcMar>
                </w:tcPr>
                <w:p w14:paraId="6568E484" w14:textId="77777777" w:rsidR="00DE5D84" w:rsidRDefault="00DE5D84" w:rsidP="00BC6D90">
                  <w:r>
                    <w:rPr>
                      <w:rFonts w:ascii="Arial" w:eastAsia="Arial" w:hAnsi="Arial"/>
                      <w:color w:val="000000"/>
                      <w:sz w:val="18"/>
                    </w:rPr>
                    <w:t>68</w:t>
                  </w:r>
                </w:p>
              </w:tc>
              <w:tc>
                <w:tcPr>
                  <w:tcW w:w="7823" w:type="dxa"/>
                  <w:tcBorders>
                    <w:top w:val="nil"/>
                    <w:left w:val="nil"/>
                    <w:bottom w:val="nil"/>
                    <w:right w:val="nil"/>
                  </w:tcBorders>
                  <w:tcMar>
                    <w:top w:w="19" w:type="dxa"/>
                    <w:left w:w="19" w:type="dxa"/>
                    <w:bottom w:w="19" w:type="dxa"/>
                    <w:right w:w="19" w:type="dxa"/>
                  </w:tcMar>
                </w:tcPr>
                <w:p w14:paraId="04139737" w14:textId="77777777" w:rsidR="00DE5D84" w:rsidRDefault="00DE5D84" w:rsidP="00BC6D90">
                  <w:r>
                    <w:rPr>
                      <w:rFonts w:ascii="Arial" w:eastAsia="Arial" w:hAnsi="Arial"/>
                      <w:color w:val="000000"/>
                      <w:sz w:val="18"/>
                    </w:rPr>
                    <w:t>Kazne, upravne mjere i ostali prihodi</w:t>
                  </w:r>
                </w:p>
              </w:tc>
              <w:tc>
                <w:tcPr>
                  <w:tcW w:w="1814" w:type="dxa"/>
                  <w:tcBorders>
                    <w:top w:val="nil"/>
                    <w:left w:val="nil"/>
                    <w:bottom w:val="nil"/>
                    <w:right w:val="nil"/>
                  </w:tcBorders>
                  <w:tcMar>
                    <w:top w:w="19" w:type="dxa"/>
                    <w:left w:w="19" w:type="dxa"/>
                    <w:bottom w:w="19" w:type="dxa"/>
                    <w:right w:w="19" w:type="dxa"/>
                  </w:tcMar>
                </w:tcPr>
                <w:p w14:paraId="7E9CC4BC" w14:textId="77777777" w:rsidR="00DE5D84" w:rsidRDefault="00DE5D84" w:rsidP="00BC6D90">
                  <w:pPr>
                    <w:jc w:val="right"/>
                  </w:pPr>
                  <w:r>
                    <w:rPr>
                      <w:rFonts w:ascii="Arial" w:eastAsia="Arial" w:hAnsi="Arial"/>
                      <w:color w:val="000000"/>
                      <w:sz w:val="18"/>
                    </w:rPr>
                    <w:t>270,00</w:t>
                  </w:r>
                </w:p>
              </w:tc>
              <w:tc>
                <w:tcPr>
                  <w:tcW w:w="1814" w:type="dxa"/>
                  <w:tcBorders>
                    <w:top w:val="nil"/>
                    <w:left w:val="nil"/>
                    <w:bottom w:val="nil"/>
                    <w:right w:val="nil"/>
                  </w:tcBorders>
                  <w:tcMar>
                    <w:top w:w="19" w:type="dxa"/>
                    <w:left w:w="19" w:type="dxa"/>
                    <w:bottom w:w="19" w:type="dxa"/>
                    <w:right w:w="19" w:type="dxa"/>
                  </w:tcMar>
                </w:tcPr>
                <w:p w14:paraId="5F34637F" w14:textId="77777777" w:rsidR="00DE5D84" w:rsidRDefault="00DE5D84" w:rsidP="00BC6D90">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77D9DB12" w14:textId="77777777" w:rsidR="00DE5D84" w:rsidRDefault="00DE5D84" w:rsidP="00BC6D90">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7BB63CDE" w14:textId="77777777" w:rsidR="00DE5D84" w:rsidRDefault="00DE5D84" w:rsidP="00BC6D90">
                  <w:pPr>
                    <w:jc w:val="right"/>
                  </w:pPr>
                  <w:r>
                    <w:rPr>
                      <w:rFonts w:ascii="Arial" w:eastAsia="Arial" w:hAnsi="Arial"/>
                      <w:color w:val="000000"/>
                      <w:sz w:val="18"/>
                    </w:rPr>
                    <w:t>270,00</w:t>
                  </w:r>
                </w:p>
              </w:tc>
            </w:tr>
            <w:tr w:rsidR="00DE5D84" w14:paraId="41CE2E0F" w14:textId="77777777" w:rsidTr="00BC6D90">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495E4DFA" w14:textId="77777777" w:rsidR="00DE5D84" w:rsidRDefault="00DE5D84" w:rsidP="00BC6D90">
                  <w:r>
                    <w:rPr>
                      <w:rFonts w:ascii="Arial" w:eastAsia="Arial" w:hAnsi="Arial"/>
                      <w:b/>
                      <w:color w:val="FFFFFF"/>
                      <w:sz w:val="18"/>
                    </w:rPr>
                    <w:t>7</w:t>
                  </w:r>
                </w:p>
              </w:tc>
              <w:tc>
                <w:tcPr>
                  <w:tcW w:w="7823" w:type="dxa"/>
                  <w:tcBorders>
                    <w:top w:val="nil"/>
                    <w:left w:val="nil"/>
                    <w:bottom w:val="nil"/>
                    <w:right w:val="nil"/>
                  </w:tcBorders>
                  <w:shd w:val="clear" w:color="auto" w:fill="191970"/>
                  <w:tcMar>
                    <w:top w:w="19" w:type="dxa"/>
                    <w:left w:w="19" w:type="dxa"/>
                    <w:bottom w:w="19" w:type="dxa"/>
                    <w:right w:w="19" w:type="dxa"/>
                  </w:tcMar>
                </w:tcPr>
                <w:p w14:paraId="41E24AC9" w14:textId="77777777" w:rsidR="00DE5D84" w:rsidRDefault="00DE5D84" w:rsidP="00BC6D90">
                  <w:r>
                    <w:rPr>
                      <w:rFonts w:ascii="Arial" w:eastAsia="Arial" w:hAnsi="Arial"/>
                      <w:b/>
                      <w:color w:val="FFFFFF"/>
                      <w:sz w:val="18"/>
                    </w:rPr>
                    <w:t>Prihodi od prodaje nefinancijske imovine</w:t>
                  </w:r>
                </w:p>
              </w:tc>
              <w:tc>
                <w:tcPr>
                  <w:tcW w:w="1814" w:type="dxa"/>
                  <w:tcBorders>
                    <w:top w:val="nil"/>
                    <w:left w:val="nil"/>
                    <w:bottom w:val="nil"/>
                    <w:right w:val="nil"/>
                  </w:tcBorders>
                  <w:shd w:val="clear" w:color="auto" w:fill="191970"/>
                  <w:tcMar>
                    <w:top w:w="19" w:type="dxa"/>
                    <w:left w:w="19" w:type="dxa"/>
                    <w:bottom w:w="19" w:type="dxa"/>
                    <w:right w:w="19" w:type="dxa"/>
                  </w:tcMar>
                </w:tcPr>
                <w:p w14:paraId="215BC821" w14:textId="77777777" w:rsidR="00DE5D84" w:rsidRDefault="00DE5D84" w:rsidP="00BC6D90">
                  <w:pPr>
                    <w:jc w:val="right"/>
                  </w:pPr>
                  <w:r>
                    <w:rPr>
                      <w:rFonts w:ascii="Arial" w:eastAsia="Arial" w:hAnsi="Arial"/>
                      <w:b/>
                      <w:color w:val="FFFFFF"/>
                      <w:sz w:val="18"/>
                    </w:rPr>
                    <w:t>0,00</w:t>
                  </w:r>
                </w:p>
              </w:tc>
              <w:tc>
                <w:tcPr>
                  <w:tcW w:w="1814" w:type="dxa"/>
                  <w:tcBorders>
                    <w:top w:val="nil"/>
                    <w:left w:val="nil"/>
                    <w:bottom w:val="nil"/>
                    <w:right w:val="nil"/>
                  </w:tcBorders>
                  <w:shd w:val="clear" w:color="auto" w:fill="191970"/>
                  <w:tcMar>
                    <w:top w:w="19" w:type="dxa"/>
                    <w:left w:w="19" w:type="dxa"/>
                    <w:bottom w:w="19" w:type="dxa"/>
                    <w:right w:w="19" w:type="dxa"/>
                  </w:tcMar>
                </w:tcPr>
                <w:p w14:paraId="59195BED" w14:textId="77777777" w:rsidR="00DE5D84" w:rsidRDefault="00DE5D84" w:rsidP="00BC6D90">
                  <w:pPr>
                    <w:jc w:val="right"/>
                  </w:pPr>
                  <w:r>
                    <w:rPr>
                      <w:rFonts w:ascii="Arial" w:eastAsia="Arial" w:hAnsi="Arial"/>
                      <w:b/>
                      <w:color w:val="FFFFFF"/>
                      <w:sz w:val="18"/>
                    </w:rPr>
                    <w:t>0,00</w:t>
                  </w:r>
                </w:p>
              </w:tc>
              <w:tc>
                <w:tcPr>
                  <w:tcW w:w="963" w:type="dxa"/>
                  <w:tcBorders>
                    <w:top w:val="nil"/>
                    <w:left w:val="nil"/>
                    <w:bottom w:val="nil"/>
                    <w:right w:val="nil"/>
                  </w:tcBorders>
                  <w:shd w:val="clear" w:color="auto" w:fill="191970"/>
                  <w:tcMar>
                    <w:top w:w="19" w:type="dxa"/>
                    <w:left w:w="19" w:type="dxa"/>
                    <w:bottom w:w="19" w:type="dxa"/>
                    <w:right w:w="19" w:type="dxa"/>
                  </w:tcMar>
                </w:tcPr>
                <w:p w14:paraId="3CE866F1" w14:textId="77777777" w:rsidR="00DE5D84" w:rsidRDefault="00DE5D84" w:rsidP="00BC6D90">
                  <w:pPr>
                    <w:jc w:val="right"/>
                  </w:pPr>
                  <w:r>
                    <w:rPr>
                      <w:rFonts w:ascii="Arial" w:eastAsia="Arial" w:hAnsi="Arial"/>
                      <w:b/>
                      <w:color w:val="FFFFFF"/>
                      <w:sz w:val="18"/>
                    </w:rPr>
                    <w:t>0,0%</w:t>
                  </w:r>
                </w:p>
              </w:tc>
              <w:tc>
                <w:tcPr>
                  <w:tcW w:w="1814" w:type="dxa"/>
                  <w:tcBorders>
                    <w:top w:val="nil"/>
                    <w:left w:val="nil"/>
                    <w:bottom w:val="nil"/>
                    <w:right w:val="nil"/>
                  </w:tcBorders>
                  <w:shd w:val="clear" w:color="auto" w:fill="191970"/>
                  <w:tcMar>
                    <w:top w:w="19" w:type="dxa"/>
                    <w:left w:w="19" w:type="dxa"/>
                    <w:bottom w:w="19" w:type="dxa"/>
                    <w:right w:w="19" w:type="dxa"/>
                  </w:tcMar>
                </w:tcPr>
                <w:p w14:paraId="3AC20F35" w14:textId="77777777" w:rsidR="00DE5D84" w:rsidRDefault="00DE5D84" w:rsidP="00BC6D90">
                  <w:pPr>
                    <w:jc w:val="right"/>
                  </w:pPr>
                  <w:r>
                    <w:rPr>
                      <w:rFonts w:ascii="Arial" w:eastAsia="Arial" w:hAnsi="Arial"/>
                      <w:b/>
                      <w:color w:val="FFFFFF"/>
                      <w:sz w:val="18"/>
                    </w:rPr>
                    <w:t>0,00</w:t>
                  </w:r>
                </w:p>
              </w:tc>
            </w:tr>
            <w:tr w:rsidR="00DE5D84" w14:paraId="09EA1FD6" w14:textId="77777777" w:rsidTr="00BC6D90">
              <w:trPr>
                <w:trHeight w:val="132"/>
              </w:trPr>
              <w:tc>
                <w:tcPr>
                  <w:tcW w:w="1021" w:type="dxa"/>
                  <w:tcBorders>
                    <w:top w:val="nil"/>
                    <w:left w:val="nil"/>
                    <w:bottom w:val="nil"/>
                    <w:right w:val="nil"/>
                  </w:tcBorders>
                  <w:tcMar>
                    <w:top w:w="19" w:type="dxa"/>
                    <w:left w:w="19" w:type="dxa"/>
                    <w:bottom w:w="19" w:type="dxa"/>
                    <w:right w:w="19" w:type="dxa"/>
                  </w:tcMar>
                </w:tcPr>
                <w:p w14:paraId="1DC9CC12" w14:textId="77777777" w:rsidR="00DE5D84" w:rsidRDefault="00DE5D84" w:rsidP="00BC6D90">
                  <w:r>
                    <w:rPr>
                      <w:rFonts w:ascii="Arial" w:eastAsia="Arial" w:hAnsi="Arial"/>
                      <w:color w:val="000000"/>
                      <w:sz w:val="18"/>
                    </w:rPr>
                    <w:t>71</w:t>
                  </w:r>
                </w:p>
              </w:tc>
              <w:tc>
                <w:tcPr>
                  <w:tcW w:w="7823" w:type="dxa"/>
                  <w:tcBorders>
                    <w:top w:val="nil"/>
                    <w:left w:val="nil"/>
                    <w:bottom w:val="nil"/>
                    <w:right w:val="nil"/>
                  </w:tcBorders>
                  <w:tcMar>
                    <w:top w:w="19" w:type="dxa"/>
                    <w:left w:w="19" w:type="dxa"/>
                    <w:bottom w:w="19" w:type="dxa"/>
                    <w:right w:w="19" w:type="dxa"/>
                  </w:tcMar>
                </w:tcPr>
                <w:p w14:paraId="61A6811D" w14:textId="77777777" w:rsidR="00DE5D84" w:rsidRDefault="00DE5D84" w:rsidP="00BC6D90">
                  <w:r>
                    <w:rPr>
                      <w:rFonts w:ascii="Arial" w:eastAsia="Arial" w:hAnsi="Arial"/>
                      <w:color w:val="000000"/>
                      <w:sz w:val="18"/>
                    </w:rPr>
                    <w:t xml:space="preserve">Prihodi od prodaje </w:t>
                  </w:r>
                  <w:proofErr w:type="spellStart"/>
                  <w:r>
                    <w:rPr>
                      <w:rFonts w:ascii="Arial" w:eastAsia="Arial" w:hAnsi="Arial"/>
                      <w:color w:val="000000"/>
                      <w:sz w:val="18"/>
                    </w:rPr>
                    <w:t>neproizvedene</w:t>
                  </w:r>
                  <w:proofErr w:type="spellEnd"/>
                  <w:r>
                    <w:rPr>
                      <w:rFonts w:ascii="Arial" w:eastAsia="Arial" w:hAnsi="Arial"/>
                      <w:color w:val="000000"/>
                      <w:sz w:val="18"/>
                    </w:rPr>
                    <w:t xml:space="preserve"> dugotrajne imovine</w:t>
                  </w:r>
                </w:p>
              </w:tc>
              <w:tc>
                <w:tcPr>
                  <w:tcW w:w="1814" w:type="dxa"/>
                  <w:tcBorders>
                    <w:top w:val="nil"/>
                    <w:left w:val="nil"/>
                    <w:bottom w:val="nil"/>
                    <w:right w:val="nil"/>
                  </w:tcBorders>
                  <w:tcMar>
                    <w:top w:w="19" w:type="dxa"/>
                    <w:left w:w="19" w:type="dxa"/>
                    <w:bottom w:w="19" w:type="dxa"/>
                    <w:right w:w="19" w:type="dxa"/>
                  </w:tcMar>
                </w:tcPr>
                <w:p w14:paraId="4BB426AD" w14:textId="77777777" w:rsidR="00DE5D84" w:rsidRDefault="00DE5D84" w:rsidP="00BC6D90">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14:paraId="593C9F53" w14:textId="77777777" w:rsidR="00DE5D84" w:rsidRDefault="00DE5D84" w:rsidP="00BC6D90">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05B92340" w14:textId="77777777" w:rsidR="00DE5D84" w:rsidRDefault="00DE5D84" w:rsidP="00BC6D90">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2A89F78A" w14:textId="77777777" w:rsidR="00DE5D84" w:rsidRDefault="00DE5D84" w:rsidP="00BC6D90">
                  <w:pPr>
                    <w:jc w:val="right"/>
                  </w:pPr>
                  <w:r>
                    <w:rPr>
                      <w:rFonts w:ascii="Arial" w:eastAsia="Arial" w:hAnsi="Arial"/>
                      <w:color w:val="000000"/>
                      <w:sz w:val="18"/>
                    </w:rPr>
                    <w:t>0,00</w:t>
                  </w:r>
                </w:p>
              </w:tc>
            </w:tr>
            <w:tr w:rsidR="00DE5D84" w14:paraId="4E9AB5E5" w14:textId="77777777" w:rsidTr="00BC6D90">
              <w:trPr>
                <w:trHeight w:val="132"/>
              </w:trPr>
              <w:tc>
                <w:tcPr>
                  <w:tcW w:w="1021" w:type="dxa"/>
                  <w:tcBorders>
                    <w:top w:val="nil"/>
                    <w:left w:val="nil"/>
                    <w:bottom w:val="nil"/>
                    <w:right w:val="nil"/>
                  </w:tcBorders>
                  <w:tcMar>
                    <w:top w:w="19" w:type="dxa"/>
                    <w:left w:w="19" w:type="dxa"/>
                    <w:bottom w:w="19" w:type="dxa"/>
                    <w:right w:w="19" w:type="dxa"/>
                  </w:tcMar>
                </w:tcPr>
                <w:p w14:paraId="75D3F8C8" w14:textId="77777777" w:rsidR="00DE5D84" w:rsidRDefault="00DE5D84" w:rsidP="00BC6D90">
                  <w:r>
                    <w:rPr>
                      <w:rFonts w:ascii="Arial" w:eastAsia="Arial" w:hAnsi="Arial"/>
                      <w:color w:val="000000"/>
                      <w:sz w:val="18"/>
                    </w:rPr>
                    <w:t>72</w:t>
                  </w:r>
                </w:p>
              </w:tc>
              <w:tc>
                <w:tcPr>
                  <w:tcW w:w="7823" w:type="dxa"/>
                  <w:tcBorders>
                    <w:top w:val="nil"/>
                    <w:left w:val="nil"/>
                    <w:bottom w:val="nil"/>
                    <w:right w:val="nil"/>
                  </w:tcBorders>
                  <w:tcMar>
                    <w:top w:w="19" w:type="dxa"/>
                    <w:left w:w="19" w:type="dxa"/>
                    <w:bottom w:w="19" w:type="dxa"/>
                    <w:right w:w="19" w:type="dxa"/>
                  </w:tcMar>
                </w:tcPr>
                <w:p w14:paraId="5FFBF8A8" w14:textId="77777777" w:rsidR="00DE5D84" w:rsidRDefault="00DE5D84" w:rsidP="00BC6D90">
                  <w:r>
                    <w:rPr>
                      <w:rFonts w:ascii="Arial" w:eastAsia="Arial" w:hAnsi="Arial"/>
                      <w:color w:val="000000"/>
                      <w:sz w:val="18"/>
                    </w:rPr>
                    <w:t>Prihodi od prodaje proizvedene dugotrajne imovine</w:t>
                  </w:r>
                </w:p>
              </w:tc>
              <w:tc>
                <w:tcPr>
                  <w:tcW w:w="1814" w:type="dxa"/>
                  <w:tcBorders>
                    <w:top w:val="nil"/>
                    <w:left w:val="nil"/>
                    <w:bottom w:val="nil"/>
                    <w:right w:val="nil"/>
                  </w:tcBorders>
                  <w:tcMar>
                    <w:top w:w="19" w:type="dxa"/>
                    <w:left w:w="19" w:type="dxa"/>
                    <w:bottom w:w="19" w:type="dxa"/>
                    <w:right w:w="19" w:type="dxa"/>
                  </w:tcMar>
                </w:tcPr>
                <w:p w14:paraId="607F235D" w14:textId="77777777" w:rsidR="00DE5D84" w:rsidRDefault="00DE5D84" w:rsidP="00BC6D90">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14:paraId="087C9AED" w14:textId="77777777" w:rsidR="00DE5D84" w:rsidRDefault="00DE5D84" w:rsidP="00BC6D90">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2F503E68" w14:textId="77777777" w:rsidR="00DE5D84" w:rsidRDefault="00DE5D84" w:rsidP="00BC6D90">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3476DA1F" w14:textId="77777777" w:rsidR="00DE5D84" w:rsidRDefault="00DE5D84" w:rsidP="00BC6D90">
                  <w:pPr>
                    <w:jc w:val="right"/>
                  </w:pPr>
                  <w:r>
                    <w:rPr>
                      <w:rFonts w:ascii="Arial" w:eastAsia="Arial" w:hAnsi="Arial"/>
                      <w:color w:val="000000"/>
                      <w:sz w:val="18"/>
                    </w:rPr>
                    <w:t>0,00</w:t>
                  </w:r>
                </w:p>
              </w:tc>
            </w:tr>
            <w:tr w:rsidR="00DE5D84" w14:paraId="0432F59F" w14:textId="77777777" w:rsidTr="00BC6D90">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2040FBD8" w14:textId="77777777" w:rsidR="00DE5D84" w:rsidRDefault="00DE5D84" w:rsidP="00BC6D90">
                  <w:r>
                    <w:rPr>
                      <w:rFonts w:ascii="Arial" w:eastAsia="Arial" w:hAnsi="Arial"/>
                      <w:b/>
                      <w:color w:val="FFFFFF"/>
                      <w:sz w:val="18"/>
                    </w:rPr>
                    <w:t>3</w:t>
                  </w:r>
                </w:p>
              </w:tc>
              <w:tc>
                <w:tcPr>
                  <w:tcW w:w="7823" w:type="dxa"/>
                  <w:tcBorders>
                    <w:top w:val="nil"/>
                    <w:left w:val="nil"/>
                    <w:bottom w:val="nil"/>
                    <w:right w:val="nil"/>
                  </w:tcBorders>
                  <w:shd w:val="clear" w:color="auto" w:fill="191970"/>
                  <w:tcMar>
                    <w:top w:w="19" w:type="dxa"/>
                    <w:left w:w="19" w:type="dxa"/>
                    <w:bottom w:w="19" w:type="dxa"/>
                    <w:right w:w="19" w:type="dxa"/>
                  </w:tcMar>
                </w:tcPr>
                <w:p w14:paraId="780A454A" w14:textId="77777777" w:rsidR="00DE5D84" w:rsidRDefault="00DE5D84" w:rsidP="00BC6D90">
                  <w:r>
                    <w:rPr>
                      <w:rFonts w:ascii="Arial" w:eastAsia="Arial" w:hAnsi="Arial"/>
                      <w:b/>
                      <w:color w:val="FFFFFF"/>
                      <w:sz w:val="18"/>
                    </w:rPr>
                    <w:t>Rashodi poslovanja</w:t>
                  </w:r>
                </w:p>
              </w:tc>
              <w:tc>
                <w:tcPr>
                  <w:tcW w:w="1814" w:type="dxa"/>
                  <w:tcBorders>
                    <w:top w:val="nil"/>
                    <w:left w:val="nil"/>
                    <w:bottom w:val="nil"/>
                    <w:right w:val="nil"/>
                  </w:tcBorders>
                  <w:shd w:val="clear" w:color="auto" w:fill="191970"/>
                  <w:tcMar>
                    <w:top w:w="19" w:type="dxa"/>
                    <w:left w:w="19" w:type="dxa"/>
                    <w:bottom w:w="19" w:type="dxa"/>
                    <w:right w:w="19" w:type="dxa"/>
                  </w:tcMar>
                </w:tcPr>
                <w:p w14:paraId="3D110E16" w14:textId="77777777" w:rsidR="00DE5D84" w:rsidRDefault="00DE5D84" w:rsidP="00BC6D90">
                  <w:pPr>
                    <w:jc w:val="right"/>
                  </w:pPr>
                  <w:r>
                    <w:rPr>
                      <w:rFonts w:ascii="Arial" w:eastAsia="Arial" w:hAnsi="Arial"/>
                      <w:b/>
                      <w:color w:val="FFFFFF"/>
                      <w:sz w:val="18"/>
                    </w:rPr>
                    <w:t>870.508,00</w:t>
                  </w:r>
                </w:p>
              </w:tc>
              <w:tc>
                <w:tcPr>
                  <w:tcW w:w="1814" w:type="dxa"/>
                  <w:tcBorders>
                    <w:top w:val="nil"/>
                    <w:left w:val="nil"/>
                    <w:bottom w:val="nil"/>
                    <w:right w:val="nil"/>
                  </w:tcBorders>
                  <w:shd w:val="clear" w:color="auto" w:fill="191970"/>
                  <w:tcMar>
                    <w:top w:w="19" w:type="dxa"/>
                    <w:left w:w="19" w:type="dxa"/>
                    <w:bottom w:w="19" w:type="dxa"/>
                    <w:right w:w="19" w:type="dxa"/>
                  </w:tcMar>
                </w:tcPr>
                <w:p w14:paraId="5256328A" w14:textId="77777777" w:rsidR="00DE5D84" w:rsidRDefault="00DE5D84" w:rsidP="00BC6D90">
                  <w:pPr>
                    <w:jc w:val="right"/>
                  </w:pPr>
                  <w:r>
                    <w:rPr>
                      <w:rFonts w:ascii="Arial" w:eastAsia="Arial" w:hAnsi="Arial"/>
                      <w:b/>
                      <w:color w:val="FFFFFF"/>
                      <w:sz w:val="18"/>
                    </w:rPr>
                    <w:t>76.317,42</w:t>
                  </w:r>
                </w:p>
              </w:tc>
              <w:tc>
                <w:tcPr>
                  <w:tcW w:w="963" w:type="dxa"/>
                  <w:tcBorders>
                    <w:top w:val="nil"/>
                    <w:left w:val="nil"/>
                    <w:bottom w:val="nil"/>
                    <w:right w:val="nil"/>
                  </w:tcBorders>
                  <w:shd w:val="clear" w:color="auto" w:fill="191970"/>
                  <w:tcMar>
                    <w:top w:w="19" w:type="dxa"/>
                    <w:left w:w="19" w:type="dxa"/>
                    <w:bottom w:w="19" w:type="dxa"/>
                    <w:right w:w="19" w:type="dxa"/>
                  </w:tcMar>
                </w:tcPr>
                <w:p w14:paraId="4FDDBC16" w14:textId="77777777" w:rsidR="00DE5D84" w:rsidRDefault="00DE5D84" w:rsidP="00BC6D90">
                  <w:pPr>
                    <w:jc w:val="right"/>
                  </w:pPr>
                  <w:r>
                    <w:rPr>
                      <w:rFonts w:ascii="Arial" w:eastAsia="Arial" w:hAnsi="Arial"/>
                      <w:b/>
                      <w:color w:val="FFFFFF"/>
                      <w:sz w:val="18"/>
                    </w:rPr>
                    <w:t>8.8%</w:t>
                  </w:r>
                </w:p>
              </w:tc>
              <w:tc>
                <w:tcPr>
                  <w:tcW w:w="1814" w:type="dxa"/>
                  <w:tcBorders>
                    <w:top w:val="nil"/>
                    <w:left w:val="nil"/>
                    <w:bottom w:val="nil"/>
                    <w:right w:val="nil"/>
                  </w:tcBorders>
                  <w:shd w:val="clear" w:color="auto" w:fill="191970"/>
                  <w:tcMar>
                    <w:top w:w="19" w:type="dxa"/>
                    <w:left w:w="19" w:type="dxa"/>
                    <w:bottom w:w="19" w:type="dxa"/>
                    <w:right w:w="19" w:type="dxa"/>
                  </w:tcMar>
                </w:tcPr>
                <w:p w14:paraId="08857DAC" w14:textId="77777777" w:rsidR="00DE5D84" w:rsidRDefault="00DE5D84" w:rsidP="00BC6D90">
                  <w:pPr>
                    <w:jc w:val="right"/>
                  </w:pPr>
                  <w:r>
                    <w:rPr>
                      <w:rFonts w:ascii="Arial" w:eastAsia="Arial" w:hAnsi="Arial"/>
                      <w:b/>
                      <w:color w:val="FFFFFF"/>
                      <w:sz w:val="18"/>
                    </w:rPr>
                    <w:t>946.825,42</w:t>
                  </w:r>
                </w:p>
              </w:tc>
            </w:tr>
            <w:tr w:rsidR="00DE5D84" w14:paraId="4965E770" w14:textId="77777777" w:rsidTr="00BC6D90">
              <w:trPr>
                <w:trHeight w:val="132"/>
              </w:trPr>
              <w:tc>
                <w:tcPr>
                  <w:tcW w:w="1021" w:type="dxa"/>
                  <w:tcBorders>
                    <w:top w:val="nil"/>
                    <w:left w:val="nil"/>
                    <w:bottom w:val="nil"/>
                    <w:right w:val="nil"/>
                  </w:tcBorders>
                  <w:tcMar>
                    <w:top w:w="19" w:type="dxa"/>
                    <w:left w:w="19" w:type="dxa"/>
                    <w:bottom w:w="19" w:type="dxa"/>
                    <w:right w:w="19" w:type="dxa"/>
                  </w:tcMar>
                </w:tcPr>
                <w:p w14:paraId="320588D7" w14:textId="77777777" w:rsidR="00DE5D84" w:rsidRDefault="00DE5D84" w:rsidP="00BC6D90">
                  <w:r>
                    <w:rPr>
                      <w:rFonts w:ascii="Arial" w:eastAsia="Arial" w:hAnsi="Arial"/>
                      <w:color w:val="000000"/>
                      <w:sz w:val="18"/>
                    </w:rPr>
                    <w:t>31</w:t>
                  </w:r>
                </w:p>
              </w:tc>
              <w:tc>
                <w:tcPr>
                  <w:tcW w:w="7823" w:type="dxa"/>
                  <w:tcBorders>
                    <w:top w:val="nil"/>
                    <w:left w:val="nil"/>
                    <w:bottom w:val="nil"/>
                    <w:right w:val="nil"/>
                  </w:tcBorders>
                  <w:tcMar>
                    <w:top w:w="19" w:type="dxa"/>
                    <w:left w:w="19" w:type="dxa"/>
                    <w:bottom w:w="19" w:type="dxa"/>
                    <w:right w:w="19" w:type="dxa"/>
                  </w:tcMar>
                </w:tcPr>
                <w:p w14:paraId="195F5CCD" w14:textId="77777777" w:rsidR="00DE5D84" w:rsidRDefault="00DE5D84" w:rsidP="00BC6D90">
                  <w:r>
                    <w:rPr>
                      <w:rFonts w:ascii="Arial" w:eastAsia="Arial" w:hAnsi="Arial"/>
                      <w:color w:val="000000"/>
                      <w:sz w:val="18"/>
                    </w:rPr>
                    <w:t>Rashodi za zaposlene</w:t>
                  </w:r>
                </w:p>
              </w:tc>
              <w:tc>
                <w:tcPr>
                  <w:tcW w:w="1814" w:type="dxa"/>
                  <w:tcBorders>
                    <w:top w:val="nil"/>
                    <w:left w:val="nil"/>
                    <w:bottom w:val="nil"/>
                    <w:right w:val="nil"/>
                  </w:tcBorders>
                  <w:tcMar>
                    <w:top w:w="19" w:type="dxa"/>
                    <w:left w:w="19" w:type="dxa"/>
                    <w:bottom w:w="19" w:type="dxa"/>
                    <w:right w:w="19" w:type="dxa"/>
                  </w:tcMar>
                </w:tcPr>
                <w:p w14:paraId="7A77DCE4" w14:textId="77777777" w:rsidR="00DE5D84" w:rsidRDefault="00DE5D84" w:rsidP="00BC6D90">
                  <w:pPr>
                    <w:jc w:val="right"/>
                  </w:pPr>
                  <w:r>
                    <w:rPr>
                      <w:rFonts w:ascii="Arial" w:eastAsia="Arial" w:hAnsi="Arial"/>
                      <w:color w:val="000000"/>
                      <w:sz w:val="18"/>
                    </w:rPr>
                    <w:t>148.151,00</w:t>
                  </w:r>
                </w:p>
              </w:tc>
              <w:tc>
                <w:tcPr>
                  <w:tcW w:w="1814" w:type="dxa"/>
                  <w:tcBorders>
                    <w:top w:val="nil"/>
                    <w:left w:val="nil"/>
                    <w:bottom w:val="nil"/>
                    <w:right w:val="nil"/>
                  </w:tcBorders>
                  <w:tcMar>
                    <w:top w:w="19" w:type="dxa"/>
                    <w:left w:w="19" w:type="dxa"/>
                    <w:bottom w:w="19" w:type="dxa"/>
                    <w:right w:w="19" w:type="dxa"/>
                  </w:tcMar>
                </w:tcPr>
                <w:p w14:paraId="63620E69" w14:textId="77777777" w:rsidR="00DE5D84" w:rsidRDefault="00DE5D84" w:rsidP="00BC6D90">
                  <w:pPr>
                    <w:jc w:val="right"/>
                  </w:pPr>
                  <w:r>
                    <w:rPr>
                      <w:rFonts w:ascii="Arial" w:eastAsia="Arial" w:hAnsi="Arial"/>
                      <w:color w:val="000000"/>
                      <w:sz w:val="18"/>
                    </w:rPr>
                    <w:t>-460,00</w:t>
                  </w:r>
                </w:p>
              </w:tc>
              <w:tc>
                <w:tcPr>
                  <w:tcW w:w="963" w:type="dxa"/>
                  <w:tcBorders>
                    <w:top w:val="nil"/>
                    <w:left w:val="nil"/>
                    <w:bottom w:val="nil"/>
                    <w:right w:val="nil"/>
                  </w:tcBorders>
                  <w:tcMar>
                    <w:top w:w="19" w:type="dxa"/>
                    <w:left w:w="19" w:type="dxa"/>
                    <w:bottom w:w="19" w:type="dxa"/>
                    <w:right w:w="19" w:type="dxa"/>
                  </w:tcMar>
                </w:tcPr>
                <w:p w14:paraId="43CFCE73" w14:textId="77777777" w:rsidR="00DE5D84" w:rsidRDefault="00DE5D84" w:rsidP="00BC6D90">
                  <w:pPr>
                    <w:jc w:val="right"/>
                  </w:pPr>
                  <w:r>
                    <w:rPr>
                      <w:rFonts w:ascii="Arial" w:eastAsia="Arial" w:hAnsi="Arial"/>
                      <w:color w:val="000000"/>
                      <w:sz w:val="18"/>
                    </w:rPr>
                    <w:t>-0.3%</w:t>
                  </w:r>
                </w:p>
              </w:tc>
              <w:tc>
                <w:tcPr>
                  <w:tcW w:w="1814" w:type="dxa"/>
                  <w:tcBorders>
                    <w:top w:val="nil"/>
                    <w:left w:val="nil"/>
                    <w:bottom w:val="nil"/>
                    <w:right w:val="nil"/>
                  </w:tcBorders>
                  <w:tcMar>
                    <w:top w:w="19" w:type="dxa"/>
                    <w:left w:w="19" w:type="dxa"/>
                    <w:bottom w:w="19" w:type="dxa"/>
                    <w:right w:w="19" w:type="dxa"/>
                  </w:tcMar>
                </w:tcPr>
                <w:p w14:paraId="162FF8BB" w14:textId="77777777" w:rsidR="00DE5D84" w:rsidRDefault="00DE5D84" w:rsidP="00BC6D90">
                  <w:pPr>
                    <w:jc w:val="right"/>
                  </w:pPr>
                  <w:r>
                    <w:rPr>
                      <w:rFonts w:ascii="Arial" w:eastAsia="Arial" w:hAnsi="Arial"/>
                      <w:color w:val="000000"/>
                      <w:sz w:val="18"/>
                    </w:rPr>
                    <w:t>147.691,00</w:t>
                  </w:r>
                </w:p>
              </w:tc>
            </w:tr>
            <w:tr w:rsidR="00DE5D84" w14:paraId="046A596A" w14:textId="77777777" w:rsidTr="00BC6D90">
              <w:trPr>
                <w:trHeight w:val="132"/>
              </w:trPr>
              <w:tc>
                <w:tcPr>
                  <w:tcW w:w="1021" w:type="dxa"/>
                  <w:tcBorders>
                    <w:top w:val="nil"/>
                    <w:left w:val="nil"/>
                    <w:bottom w:val="nil"/>
                    <w:right w:val="nil"/>
                  </w:tcBorders>
                  <w:tcMar>
                    <w:top w:w="19" w:type="dxa"/>
                    <w:left w:w="19" w:type="dxa"/>
                    <w:bottom w:w="19" w:type="dxa"/>
                    <w:right w:w="19" w:type="dxa"/>
                  </w:tcMar>
                </w:tcPr>
                <w:p w14:paraId="656C94CB" w14:textId="77777777" w:rsidR="00DE5D84" w:rsidRDefault="00DE5D84" w:rsidP="00BC6D90">
                  <w:r>
                    <w:rPr>
                      <w:rFonts w:ascii="Arial" w:eastAsia="Arial" w:hAnsi="Arial"/>
                      <w:color w:val="000000"/>
                      <w:sz w:val="18"/>
                    </w:rPr>
                    <w:t>32</w:t>
                  </w:r>
                </w:p>
              </w:tc>
              <w:tc>
                <w:tcPr>
                  <w:tcW w:w="7823" w:type="dxa"/>
                  <w:tcBorders>
                    <w:top w:val="nil"/>
                    <w:left w:val="nil"/>
                    <w:bottom w:val="nil"/>
                    <w:right w:val="nil"/>
                  </w:tcBorders>
                  <w:tcMar>
                    <w:top w:w="19" w:type="dxa"/>
                    <w:left w:w="19" w:type="dxa"/>
                    <w:bottom w:w="19" w:type="dxa"/>
                    <w:right w:w="19" w:type="dxa"/>
                  </w:tcMar>
                </w:tcPr>
                <w:p w14:paraId="1195192C" w14:textId="77777777" w:rsidR="00DE5D84" w:rsidRDefault="00DE5D84" w:rsidP="00BC6D90">
                  <w:r>
                    <w:rPr>
                      <w:rFonts w:ascii="Arial" w:eastAsia="Arial" w:hAnsi="Arial"/>
                      <w:color w:val="000000"/>
                      <w:sz w:val="18"/>
                    </w:rPr>
                    <w:t>Materijalni rashodi</w:t>
                  </w:r>
                </w:p>
              </w:tc>
              <w:tc>
                <w:tcPr>
                  <w:tcW w:w="1814" w:type="dxa"/>
                  <w:tcBorders>
                    <w:top w:val="nil"/>
                    <w:left w:val="nil"/>
                    <w:bottom w:val="nil"/>
                    <w:right w:val="nil"/>
                  </w:tcBorders>
                  <w:tcMar>
                    <w:top w:w="19" w:type="dxa"/>
                    <w:left w:w="19" w:type="dxa"/>
                    <w:bottom w:w="19" w:type="dxa"/>
                    <w:right w:w="19" w:type="dxa"/>
                  </w:tcMar>
                </w:tcPr>
                <w:p w14:paraId="1FF37644" w14:textId="77777777" w:rsidR="00DE5D84" w:rsidRDefault="00DE5D84" w:rsidP="00BC6D90">
                  <w:pPr>
                    <w:jc w:val="right"/>
                  </w:pPr>
                  <w:r>
                    <w:rPr>
                      <w:rFonts w:ascii="Arial" w:eastAsia="Arial" w:hAnsi="Arial"/>
                      <w:color w:val="000000"/>
                      <w:sz w:val="18"/>
                    </w:rPr>
                    <w:t>462.209,00</w:t>
                  </w:r>
                </w:p>
              </w:tc>
              <w:tc>
                <w:tcPr>
                  <w:tcW w:w="1814" w:type="dxa"/>
                  <w:tcBorders>
                    <w:top w:val="nil"/>
                    <w:left w:val="nil"/>
                    <w:bottom w:val="nil"/>
                    <w:right w:val="nil"/>
                  </w:tcBorders>
                  <w:tcMar>
                    <w:top w:w="19" w:type="dxa"/>
                    <w:left w:w="19" w:type="dxa"/>
                    <w:bottom w:w="19" w:type="dxa"/>
                    <w:right w:w="19" w:type="dxa"/>
                  </w:tcMar>
                </w:tcPr>
                <w:p w14:paraId="5A0CDAE7" w14:textId="77777777" w:rsidR="00DE5D84" w:rsidRDefault="00DE5D84" w:rsidP="00BC6D90">
                  <w:pPr>
                    <w:jc w:val="right"/>
                  </w:pPr>
                  <w:r>
                    <w:rPr>
                      <w:rFonts w:ascii="Arial" w:eastAsia="Arial" w:hAnsi="Arial"/>
                      <w:color w:val="000000"/>
                      <w:sz w:val="18"/>
                    </w:rPr>
                    <w:t>41.718,49</w:t>
                  </w:r>
                </w:p>
              </w:tc>
              <w:tc>
                <w:tcPr>
                  <w:tcW w:w="963" w:type="dxa"/>
                  <w:tcBorders>
                    <w:top w:val="nil"/>
                    <w:left w:val="nil"/>
                    <w:bottom w:val="nil"/>
                    <w:right w:val="nil"/>
                  </w:tcBorders>
                  <w:tcMar>
                    <w:top w:w="19" w:type="dxa"/>
                    <w:left w:w="19" w:type="dxa"/>
                    <w:bottom w:w="19" w:type="dxa"/>
                    <w:right w:w="19" w:type="dxa"/>
                  </w:tcMar>
                </w:tcPr>
                <w:p w14:paraId="3A36C5B5" w14:textId="77777777" w:rsidR="00DE5D84" w:rsidRDefault="00DE5D84" w:rsidP="00BC6D90">
                  <w:pPr>
                    <w:jc w:val="right"/>
                  </w:pPr>
                  <w:r>
                    <w:rPr>
                      <w:rFonts w:ascii="Arial" w:eastAsia="Arial" w:hAnsi="Arial"/>
                      <w:color w:val="000000"/>
                      <w:sz w:val="18"/>
                    </w:rPr>
                    <w:t>9.0%</w:t>
                  </w:r>
                </w:p>
              </w:tc>
              <w:tc>
                <w:tcPr>
                  <w:tcW w:w="1814" w:type="dxa"/>
                  <w:tcBorders>
                    <w:top w:val="nil"/>
                    <w:left w:val="nil"/>
                    <w:bottom w:val="nil"/>
                    <w:right w:val="nil"/>
                  </w:tcBorders>
                  <w:tcMar>
                    <w:top w:w="19" w:type="dxa"/>
                    <w:left w:w="19" w:type="dxa"/>
                    <w:bottom w:w="19" w:type="dxa"/>
                    <w:right w:w="19" w:type="dxa"/>
                  </w:tcMar>
                </w:tcPr>
                <w:p w14:paraId="624B78E8" w14:textId="77777777" w:rsidR="00DE5D84" w:rsidRDefault="00DE5D84" w:rsidP="00BC6D90">
                  <w:pPr>
                    <w:jc w:val="right"/>
                  </w:pPr>
                  <w:r>
                    <w:rPr>
                      <w:rFonts w:ascii="Arial" w:eastAsia="Arial" w:hAnsi="Arial"/>
                      <w:color w:val="000000"/>
                      <w:sz w:val="18"/>
                    </w:rPr>
                    <w:t>503.927,49</w:t>
                  </w:r>
                </w:p>
              </w:tc>
            </w:tr>
            <w:tr w:rsidR="00DE5D84" w14:paraId="1DB155BC" w14:textId="77777777" w:rsidTr="00BC6D90">
              <w:trPr>
                <w:trHeight w:val="132"/>
              </w:trPr>
              <w:tc>
                <w:tcPr>
                  <w:tcW w:w="1021" w:type="dxa"/>
                  <w:tcBorders>
                    <w:top w:val="nil"/>
                    <w:left w:val="nil"/>
                    <w:bottom w:val="nil"/>
                    <w:right w:val="nil"/>
                  </w:tcBorders>
                  <w:tcMar>
                    <w:top w:w="19" w:type="dxa"/>
                    <w:left w:w="19" w:type="dxa"/>
                    <w:bottom w:w="19" w:type="dxa"/>
                    <w:right w:w="19" w:type="dxa"/>
                  </w:tcMar>
                </w:tcPr>
                <w:p w14:paraId="7EF4F804" w14:textId="77777777" w:rsidR="00DE5D84" w:rsidRDefault="00DE5D84" w:rsidP="00BC6D90">
                  <w:r>
                    <w:rPr>
                      <w:rFonts w:ascii="Arial" w:eastAsia="Arial" w:hAnsi="Arial"/>
                      <w:color w:val="000000"/>
                      <w:sz w:val="18"/>
                    </w:rPr>
                    <w:t>34</w:t>
                  </w:r>
                </w:p>
              </w:tc>
              <w:tc>
                <w:tcPr>
                  <w:tcW w:w="7823" w:type="dxa"/>
                  <w:tcBorders>
                    <w:top w:val="nil"/>
                    <w:left w:val="nil"/>
                    <w:bottom w:val="nil"/>
                    <w:right w:val="nil"/>
                  </w:tcBorders>
                  <w:tcMar>
                    <w:top w:w="19" w:type="dxa"/>
                    <w:left w:w="19" w:type="dxa"/>
                    <w:bottom w:w="19" w:type="dxa"/>
                    <w:right w:w="19" w:type="dxa"/>
                  </w:tcMar>
                </w:tcPr>
                <w:p w14:paraId="16DBC0B8" w14:textId="77777777" w:rsidR="00DE5D84" w:rsidRDefault="00DE5D84" w:rsidP="00BC6D90">
                  <w:r>
                    <w:rPr>
                      <w:rFonts w:ascii="Arial" w:eastAsia="Arial" w:hAnsi="Arial"/>
                      <w:color w:val="000000"/>
                      <w:sz w:val="18"/>
                    </w:rPr>
                    <w:t>Financijski rashodi</w:t>
                  </w:r>
                </w:p>
              </w:tc>
              <w:tc>
                <w:tcPr>
                  <w:tcW w:w="1814" w:type="dxa"/>
                  <w:tcBorders>
                    <w:top w:val="nil"/>
                    <w:left w:val="nil"/>
                    <w:bottom w:val="nil"/>
                    <w:right w:val="nil"/>
                  </w:tcBorders>
                  <w:tcMar>
                    <w:top w:w="19" w:type="dxa"/>
                    <w:left w:w="19" w:type="dxa"/>
                    <w:bottom w:w="19" w:type="dxa"/>
                    <w:right w:w="19" w:type="dxa"/>
                  </w:tcMar>
                </w:tcPr>
                <w:p w14:paraId="077D11B6" w14:textId="77777777" w:rsidR="00DE5D84" w:rsidRDefault="00DE5D84" w:rsidP="00BC6D90">
                  <w:pPr>
                    <w:jc w:val="right"/>
                  </w:pPr>
                  <w:r>
                    <w:rPr>
                      <w:rFonts w:ascii="Arial" w:eastAsia="Arial" w:hAnsi="Arial"/>
                      <w:color w:val="000000"/>
                      <w:sz w:val="18"/>
                    </w:rPr>
                    <w:t>12.790,00</w:t>
                  </w:r>
                </w:p>
              </w:tc>
              <w:tc>
                <w:tcPr>
                  <w:tcW w:w="1814" w:type="dxa"/>
                  <w:tcBorders>
                    <w:top w:val="nil"/>
                    <w:left w:val="nil"/>
                    <w:bottom w:val="nil"/>
                    <w:right w:val="nil"/>
                  </w:tcBorders>
                  <w:tcMar>
                    <w:top w:w="19" w:type="dxa"/>
                    <w:left w:w="19" w:type="dxa"/>
                    <w:bottom w:w="19" w:type="dxa"/>
                    <w:right w:w="19" w:type="dxa"/>
                  </w:tcMar>
                </w:tcPr>
                <w:p w14:paraId="641D35CD" w14:textId="77777777" w:rsidR="00DE5D84" w:rsidRDefault="00DE5D84" w:rsidP="00BC6D90">
                  <w:pPr>
                    <w:jc w:val="right"/>
                  </w:pPr>
                  <w:r>
                    <w:rPr>
                      <w:rFonts w:ascii="Arial" w:eastAsia="Arial" w:hAnsi="Arial"/>
                      <w:color w:val="000000"/>
                      <w:sz w:val="18"/>
                    </w:rPr>
                    <w:t>17.263,93</w:t>
                  </w:r>
                </w:p>
              </w:tc>
              <w:tc>
                <w:tcPr>
                  <w:tcW w:w="963" w:type="dxa"/>
                  <w:tcBorders>
                    <w:top w:val="nil"/>
                    <w:left w:val="nil"/>
                    <w:bottom w:val="nil"/>
                    <w:right w:val="nil"/>
                  </w:tcBorders>
                  <w:tcMar>
                    <w:top w:w="19" w:type="dxa"/>
                    <w:left w:w="19" w:type="dxa"/>
                    <w:bottom w:w="19" w:type="dxa"/>
                    <w:right w:w="19" w:type="dxa"/>
                  </w:tcMar>
                </w:tcPr>
                <w:p w14:paraId="4FA5ECA3" w14:textId="77777777" w:rsidR="00DE5D84" w:rsidRDefault="00DE5D84" w:rsidP="00BC6D90">
                  <w:pPr>
                    <w:jc w:val="right"/>
                  </w:pPr>
                  <w:r>
                    <w:rPr>
                      <w:rFonts w:ascii="Arial" w:eastAsia="Arial" w:hAnsi="Arial"/>
                      <w:color w:val="000000"/>
                      <w:sz w:val="18"/>
                    </w:rPr>
                    <w:t>135.0%</w:t>
                  </w:r>
                </w:p>
              </w:tc>
              <w:tc>
                <w:tcPr>
                  <w:tcW w:w="1814" w:type="dxa"/>
                  <w:tcBorders>
                    <w:top w:val="nil"/>
                    <w:left w:val="nil"/>
                    <w:bottom w:val="nil"/>
                    <w:right w:val="nil"/>
                  </w:tcBorders>
                  <w:tcMar>
                    <w:top w:w="19" w:type="dxa"/>
                    <w:left w:w="19" w:type="dxa"/>
                    <w:bottom w:w="19" w:type="dxa"/>
                    <w:right w:w="19" w:type="dxa"/>
                  </w:tcMar>
                </w:tcPr>
                <w:p w14:paraId="2B740A06" w14:textId="77777777" w:rsidR="00DE5D84" w:rsidRDefault="00DE5D84" w:rsidP="00BC6D90">
                  <w:pPr>
                    <w:jc w:val="right"/>
                  </w:pPr>
                  <w:r>
                    <w:rPr>
                      <w:rFonts w:ascii="Arial" w:eastAsia="Arial" w:hAnsi="Arial"/>
                      <w:color w:val="000000"/>
                      <w:sz w:val="18"/>
                    </w:rPr>
                    <w:t>30.053,93</w:t>
                  </w:r>
                </w:p>
              </w:tc>
            </w:tr>
            <w:tr w:rsidR="00DE5D84" w14:paraId="4031FB6D" w14:textId="77777777" w:rsidTr="00BC6D90">
              <w:trPr>
                <w:trHeight w:val="132"/>
              </w:trPr>
              <w:tc>
                <w:tcPr>
                  <w:tcW w:w="1021" w:type="dxa"/>
                  <w:tcBorders>
                    <w:top w:val="nil"/>
                    <w:left w:val="nil"/>
                    <w:bottom w:val="nil"/>
                    <w:right w:val="nil"/>
                  </w:tcBorders>
                  <w:tcMar>
                    <w:top w:w="19" w:type="dxa"/>
                    <w:left w:w="19" w:type="dxa"/>
                    <w:bottom w:w="19" w:type="dxa"/>
                    <w:right w:w="19" w:type="dxa"/>
                  </w:tcMar>
                </w:tcPr>
                <w:p w14:paraId="3732C0B3" w14:textId="77777777" w:rsidR="00DE5D84" w:rsidRDefault="00DE5D84" w:rsidP="00BC6D90">
                  <w:r>
                    <w:rPr>
                      <w:rFonts w:ascii="Arial" w:eastAsia="Arial" w:hAnsi="Arial"/>
                      <w:color w:val="000000"/>
                      <w:sz w:val="18"/>
                    </w:rPr>
                    <w:t>35</w:t>
                  </w:r>
                </w:p>
              </w:tc>
              <w:tc>
                <w:tcPr>
                  <w:tcW w:w="7823" w:type="dxa"/>
                  <w:tcBorders>
                    <w:top w:val="nil"/>
                    <w:left w:val="nil"/>
                    <w:bottom w:val="nil"/>
                    <w:right w:val="nil"/>
                  </w:tcBorders>
                  <w:tcMar>
                    <w:top w:w="19" w:type="dxa"/>
                    <w:left w:w="19" w:type="dxa"/>
                    <w:bottom w:w="19" w:type="dxa"/>
                    <w:right w:w="19" w:type="dxa"/>
                  </w:tcMar>
                </w:tcPr>
                <w:p w14:paraId="31175DBB" w14:textId="77777777" w:rsidR="00DE5D84" w:rsidRDefault="00DE5D84" w:rsidP="00BC6D90">
                  <w:r>
                    <w:rPr>
                      <w:rFonts w:ascii="Arial" w:eastAsia="Arial" w:hAnsi="Arial"/>
                      <w:color w:val="000000"/>
                      <w:sz w:val="18"/>
                    </w:rPr>
                    <w:t>Subvencije</w:t>
                  </w:r>
                </w:p>
              </w:tc>
              <w:tc>
                <w:tcPr>
                  <w:tcW w:w="1814" w:type="dxa"/>
                  <w:tcBorders>
                    <w:top w:val="nil"/>
                    <w:left w:val="nil"/>
                    <w:bottom w:val="nil"/>
                    <w:right w:val="nil"/>
                  </w:tcBorders>
                  <w:tcMar>
                    <w:top w:w="19" w:type="dxa"/>
                    <w:left w:w="19" w:type="dxa"/>
                    <w:bottom w:w="19" w:type="dxa"/>
                    <w:right w:w="19" w:type="dxa"/>
                  </w:tcMar>
                </w:tcPr>
                <w:p w14:paraId="6873AC71" w14:textId="77777777" w:rsidR="00DE5D84" w:rsidRDefault="00DE5D84" w:rsidP="00BC6D90">
                  <w:pPr>
                    <w:jc w:val="right"/>
                  </w:pPr>
                  <w:r>
                    <w:rPr>
                      <w:rFonts w:ascii="Arial" w:eastAsia="Arial" w:hAnsi="Arial"/>
                      <w:color w:val="000000"/>
                      <w:sz w:val="18"/>
                    </w:rPr>
                    <w:t>36.747,00</w:t>
                  </w:r>
                </w:p>
              </w:tc>
              <w:tc>
                <w:tcPr>
                  <w:tcW w:w="1814" w:type="dxa"/>
                  <w:tcBorders>
                    <w:top w:val="nil"/>
                    <w:left w:val="nil"/>
                    <w:bottom w:val="nil"/>
                    <w:right w:val="nil"/>
                  </w:tcBorders>
                  <w:tcMar>
                    <w:top w:w="19" w:type="dxa"/>
                    <w:left w:w="19" w:type="dxa"/>
                    <w:bottom w:w="19" w:type="dxa"/>
                    <w:right w:w="19" w:type="dxa"/>
                  </w:tcMar>
                </w:tcPr>
                <w:p w14:paraId="38AB5F44" w14:textId="77777777" w:rsidR="00DE5D84" w:rsidRDefault="00DE5D84" w:rsidP="00BC6D90">
                  <w:pPr>
                    <w:jc w:val="right"/>
                  </w:pPr>
                  <w:r>
                    <w:rPr>
                      <w:rFonts w:ascii="Arial" w:eastAsia="Arial" w:hAnsi="Arial"/>
                      <w:color w:val="000000"/>
                      <w:sz w:val="18"/>
                    </w:rPr>
                    <w:t>49.640,00</w:t>
                  </w:r>
                </w:p>
              </w:tc>
              <w:tc>
                <w:tcPr>
                  <w:tcW w:w="963" w:type="dxa"/>
                  <w:tcBorders>
                    <w:top w:val="nil"/>
                    <w:left w:val="nil"/>
                    <w:bottom w:val="nil"/>
                    <w:right w:val="nil"/>
                  </w:tcBorders>
                  <w:tcMar>
                    <w:top w:w="19" w:type="dxa"/>
                    <w:left w:w="19" w:type="dxa"/>
                    <w:bottom w:w="19" w:type="dxa"/>
                    <w:right w:w="19" w:type="dxa"/>
                  </w:tcMar>
                </w:tcPr>
                <w:p w14:paraId="217282FB" w14:textId="77777777" w:rsidR="00DE5D84" w:rsidRDefault="00DE5D84" w:rsidP="00BC6D90">
                  <w:pPr>
                    <w:jc w:val="right"/>
                  </w:pPr>
                  <w:r>
                    <w:rPr>
                      <w:rFonts w:ascii="Arial" w:eastAsia="Arial" w:hAnsi="Arial"/>
                      <w:color w:val="000000"/>
                      <w:sz w:val="18"/>
                    </w:rPr>
                    <w:t>135.1%</w:t>
                  </w:r>
                </w:p>
              </w:tc>
              <w:tc>
                <w:tcPr>
                  <w:tcW w:w="1814" w:type="dxa"/>
                  <w:tcBorders>
                    <w:top w:val="nil"/>
                    <w:left w:val="nil"/>
                    <w:bottom w:val="nil"/>
                    <w:right w:val="nil"/>
                  </w:tcBorders>
                  <w:tcMar>
                    <w:top w:w="19" w:type="dxa"/>
                    <w:left w:w="19" w:type="dxa"/>
                    <w:bottom w:w="19" w:type="dxa"/>
                    <w:right w:w="19" w:type="dxa"/>
                  </w:tcMar>
                </w:tcPr>
                <w:p w14:paraId="41179167" w14:textId="77777777" w:rsidR="00DE5D84" w:rsidRDefault="00DE5D84" w:rsidP="00BC6D90">
                  <w:pPr>
                    <w:jc w:val="right"/>
                  </w:pPr>
                  <w:r>
                    <w:rPr>
                      <w:rFonts w:ascii="Arial" w:eastAsia="Arial" w:hAnsi="Arial"/>
                      <w:color w:val="000000"/>
                      <w:sz w:val="18"/>
                    </w:rPr>
                    <w:t>86.387,00</w:t>
                  </w:r>
                </w:p>
              </w:tc>
            </w:tr>
            <w:tr w:rsidR="00DE5D84" w14:paraId="77415A83" w14:textId="77777777" w:rsidTr="00BC6D90">
              <w:trPr>
                <w:trHeight w:val="132"/>
              </w:trPr>
              <w:tc>
                <w:tcPr>
                  <w:tcW w:w="1021" w:type="dxa"/>
                  <w:tcBorders>
                    <w:top w:val="nil"/>
                    <w:left w:val="nil"/>
                    <w:bottom w:val="nil"/>
                    <w:right w:val="nil"/>
                  </w:tcBorders>
                  <w:tcMar>
                    <w:top w:w="19" w:type="dxa"/>
                    <w:left w:w="19" w:type="dxa"/>
                    <w:bottom w:w="19" w:type="dxa"/>
                    <w:right w:w="19" w:type="dxa"/>
                  </w:tcMar>
                </w:tcPr>
                <w:p w14:paraId="58876AB9" w14:textId="77777777" w:rsidR="00DE5D84" w:rsidRDefault="00DE5D84" w:rsidP="00BC6D90">
                  <w:r>
                    <w:rPr>
                      <w:rFonts w:ascii="Arial" w:eastAsia="Arial" w:hAnsi="Arial"/>
                      <w:color w:val="000000"/>
                      <w:sz w:val="18"/>
                    </w:rPr>
                    <w:t>36</w:t>
                  </w:r>
                </w:p>
              </w:tc>
              <w:tc>
                <w:tcPr>
                  <w:tcW w:w="7823" w:type="dxa"/>
                  <w:tcBorders>
                    <w:top w:val="nil"/>
                    <w:left w:val="nil"/>
                    <w:bottom w:val="nil"/>
                    <w:right w:val="nil"/>
                  </w:tcBorders>
                  <w:tcMar>
                    <w:top w:w="19" w:type="dxa"/>
                    <w:left w:w="19" w:type="dxa"/>
                    <w:bottom w:w="19" w:type="dxa"/>
                    <w:right w:w="19" w:type="dxa"/>
                  </w:tcMar>
                </w:tcPr>
                <w:p w14:paraId="5E162B26" w14:textId="77777777" w:rsidR="00DE5D84" w:rsidRDefault="00DE5D84" w:rsidP="00BC6D90">
                  <w:r>
                    <w:rPr>
                      <w:rFonts w:ascii="Arial" w:eastAsia="Arial" w:hAnsi="Arial"/>
                      <w:color w:val="000000"/>
                      <w:sz w:val="18"/>
                    </w:rPr>
                    <w:t>Pomoći dane u inozemstvo i unutar općeg proračuna</w:t>
                  </w:r>
                </w:p>
              </w:tc>
              <w:tc>
                <w:tcPr>
                  <w:tcW w:w="1814" w:type="dxa"/>
                  <w:tcBorders>
                    <w:top w:val="nil"/>
                    <w:left w:val="nil"/>
                    <w:bottom w:val="nil"/>
                    <w:right w:val="nil"/>
                  </w:tcBorders>
                  <w:tcMar>
                    <w:top w:w="19" w:type="dxa"/>
                    <w:left w:w="19" w:type="dxa"/>
                    <w:bottom w:w="19" w:type="dxa"/>
                    <w:right w:w="19" w:type="dxa"/>
                  </w:tcMar>
                </w:tcPr>
                <w:p w14:paraId="138238E2" w14:textId="77777777" w:rsidR="00DE5D84" w:rsidRDefault="00DE5D84" w:rsidP="00BC6D90">
                  <w:pPr>
                    <w:jc w:val="right"/>
                  </w:pPr>
                  <w:r>
                    <w:rPr>
                      <w:rFonts w:ascii="Arial" w:eastAsia="Arial" w:hAnsi="Arial"/>
                      <w:color w:val="000000"/>
                      <w:sz w:val="18"/>
                    </w:rPr>
                    <w:t>130,00</w:t>
                  </w:r>
                </w:p>
              </w:tc>
              <w:tc>
                <w:tcPr>
                  <w:tcW w:w="1814" w:type="dxa"/>
                  <w:tcBorders>
                    <w:top w:val="nil"/>
                    <w:left w:val="nil"/>
                    <w:bottom w:val="nil"/>
                    <w:right w:val="nil"/>
                  </w:tcBorders>
                  <w:tcMar>
                    <w:top w:w="19" w:type="dxa"/>
                    <w:left w:w="19" w:type="dxa"/>
                    <w:bottom w:w="19" w:type="dxa"/>
                    <w:right w:w="19" w:type="dxa"/>
                  </w:tcMar>
                </w:tcPr>
                <w:p w14:paraId="05CCF50C" w14:textId="77777777" w:rsidR="00DE5D84" w:rsidRDefault="00DE5D84" w:rsidP="00BC6D90">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22E170A7" w14:textId="77777777" w:rsidR="00DE5D84" w:rsidRDefault="00DE5D84" w:rsidP="00BC6D90">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3DAB7F59" w14:textId="77777777" w:rsidR="00DE5D84" w:rsidRDefault="00DE5D84" w:rsidP="00BC6D90">
                  <w:pPr>
                    <w:jc w:val="right"/>
                  </w:pPr>
                  <w:r>
                    <w:rPr>
                      <w:rFonts w:ascii="Arial" w:eastAsia="Arial" w:hAnsi="Arial"/>
                      <w:color w:val="000000"/>
                      <w:sz w:val="18"/>
                    </w:rPr>
                    <w:t>130,00</w:t>
                  </w:r>
                </w:p>
              </w:tc>
            </w:tr>
            <w:tr w:rsidR="00DE5D84" w14:paraId="28F6C67B" w14:textId="77777777" w:rsidTr="00BC6D90">
              <w:trPr>
                <w:trHeight w:val="132"/>
              </w:trPr>
              <w:tc>
                <w:tcPr>
                  <w:tcW w:w="1021" w:type="dxa"/>
                  <w:tcBorders>
                    <w:top w:val="nil"/>
                    <w:left w:val="nil"/>
                    <w:bottom w:val="nil"/>
                    <w:right w:val="nil"/>
                  </w:tcBorders>
                  <w:tcMar>
                    <w:top w:w="19" w:type="dxa"/>
                    <w:left w:w="19" w:type="dxa"/>
                    <w:bottom w:w="19" w:type="dxa"/>
                    <w:right w:w="19" w:type="dxa"/>
                  </w:tcMar>
                </w:tcPr>
                <w:p w14:paraId="213A43FC" w14:textId="77777777" w:rsidR="00DE5D84" w:rsidRDefault="00DE5D84" w:rsidP="00BC6D90">
                  <w:r>
                    <w:rPr>
                      <w:rFonts w:ascii="Arial" w:eastAsia="Arial" w:hAnsi="Arial"/>
                      <w:color w:val="000000"/>
                      <w:sz w:val="18"/>
                    </w:rPr>
                    <w:t>37</w:t>
                  </w:r>
                </w:p>
              </w:tc>
              <w:tc>
                <w:tcPr>
                  <w:tcW w:w="7823" w:type="dxa"/>
                  <w:tcBorders>
                    <w:top w:val="nil"/>
                    <w:left w:val="nil"/>
                    <w:bottom w:val="nil"/>
                    <w:right w:val="nil"/>
                  </w:tcBorders>
                  <w:tcMar>
                    <w:top w:w="19" w:type="dxa"/>
                    <w:left w:w="19" w:type="dxa"/>
                    <w:bottom w:w="19" w:type="dxa"/>
                    <w:right w:w="19" w:type="dxa"/>
                  </w:tcMar>
                </w:tcPr>
                <w:p w14:paraId="534EDFB4" w14:textId="77777777" w:rsidR="00DE5D84" w:rsidRDefault="00DE5D84" w:rsidP="00BC6D90">
                  <w:r>
                    <w:rPr>
                      <w:rFonts w:ascii="Arial" w:eastAsia="Arial" w:hAnsi="Arial"/>
                      <w:color w:val="000000"/>
                      <w:sz w:val="18"/>
                    </w:rPr>
                    <w:t>Naknade građanima i kućanstvima na temelju osiguranja i druge naknade</w:t>
                  </w:r>
                </w:p>
              </w:tc>
              <w:tc>
                <w:tcPr>
                  <w:tcW w:w="1814" w:type="dxa"/>
                  <w:tcBorders>
                    <w:top w:val="nil"/>
                    <w:left w:val="nil"/>
                    <w:bottom w:val="nil"/>
                    <w:right w:val="nil"/>
                  </w:tcBorders>
                  <w:tcMar>
                    <w:top w:w="19" w:type="dxa"/>
                    <w:left w:w="19" w:type="dxa"/>
                    <w:bottom w:w="19" w:type="dxa"/>
                    <w:right w:w="19" w:type="dxa"/>
                  </w:tcMar>
                </w:tcPr>
                <w:p w14:paraId="13E8EF55" w14:textId="77777777" w:rsidR="00DE5D84" w:rsidRDefault="00DE5D84" w:rsidP="00BC6D90">
                  <w:pPr>
                    <w:jc w:val="right"/>
                  </w:pPr>
                  <w:r>
                    <w:rPr>
                      <w:rFonts w:ascii="Arial" w:eastAsia="Arial" w:hAnsi="Arial"/>
                      <w:color w:val="000000"/>
                      <w:sz w:val="18"/>
                    </w:rPr>
                    <w:t>26.403,00</w:t>
                  </w:r>
                </w:p>
              </w:tc>
              <w:tc>
                <w:tcPr>
                  <w:tcW w:w="1814" w:type="dxa"/>
                  <w:tcBorders>
                    <w:top w:val="nil"/>
                    <w:left w:val="nil"/>
                    <w:bottom w:val="nil"/>
                    <w:right w:val="nil"/>
                  </w:tcBorders>
                  <w:tcMar>
                    <w:top w:w="19" w:type="dxa"/>
                    <w:left w:w="19" w:type="dxa"/>
                    <w:bottom w:w="19" w:type="dxa"/>
                    <w:right w:w="19" w:type="dxa"/>
                  </w:tcMar>
                </w:tcPr>
                <w:p w14:paraId="6A325BC7" w14:textId="77777777" w:rsidR="00DE5D84" w:rsidRDefault="00DE5D84" w:rsidP="00BC6D90">
                  <w:pPr>
                    <w:jc w:val="right"/>
                  </w:pPr>
                  <w:r>
                    <w:rPr>
                      <w:rFonts w:ascii="Arial" w:eastAsia="Arial" w:hAnsi="Arial"/>
                      <w:color w:val="000000"/>
                      <w:sz w:val="18"/>
                    </w:rPr>
                    <w:t>-92,00</w:t>
                  </w:r>
                </w:p>
              </w:tc>
              <w:tc>
                <w:tcPr>
                  <w:tcW w:w="963" w:type="dxa"/>
                  <w:tcBorders>
                    <w:top w:val="nil"/>
                    <w:left w:val="nil"/>
                    <w:bottom w:val="nil"/>
                    <w:right w:val="nil"/>
                  </w:tcBorders>
                  <w:tcMar>
                    <w:top w:w="19" w:type="dxa"/>
                    <w:left w:w="19" w:type="dxa"/>
                    <w:bottom w:w="19" w:type="dxa"/>
                    <w:right w:w="19" w:type="dxa"/>
                  </w:tcMar>
                </w:tcPr>
                <w:p w14:paraId="28F7E192" w14:textId="77777777" w:rsidR="00DE5D84" w:rsidRDefault="00DE5D84" w:rsidP="00BC6D90">
                  <w:pPr>
                    <w:jc w:val="right"/>
                  </w:pPr>
                  <w:r>
                    <w:rPr>
                      <w:rFonts w:ascii="Arial" w:eastAsia="Arial" w:hAnsi="Arial"/>
                      <w:color w:val="000000"/>
                      <w:sz w:val="18"/>
                    </w:rPr>
                    <w:t>-0.3%</w:t>
                  </w:r>
                </w:p>
              </w:tc>
              <w:tc>
                <w:tcPr>
                  <w:tcW w:w="1814" w:type="dxa"/>
                  <w:tcBorders>
                    <w:top w:val="nil"/>
                    <w:left w:val="nil"/>
                    <w:bottom w:val="nil"/>
                    <w:right w:val="nil"/>
                  </w:tcBorders>
                  <w:tcMar>
                    <w:top w:w="19" w:type="dxa"/>
                    <w:left w:w="19" w:type="dxa"/>
                    <w:bottom w:w="19" w:type="dxa"/>
                    <w:right w:w="19" w:type="dxa"/>
                  </w:tcMar>
                </w:tcPr>
                <w:p w14:paraId="489576AE" w14:textId="77777777" w:rsidR="00DE5D84" w:rsidRDefault="00DE5D84" w:rsidP="00BC6D90">
                  <w:pPr>
                    <w:jc w:val="right"/>
                  </w:pPr>
                  <w:r>
                    <w:rPr>
                      <w:rFonts w:ascii="Arial" w:eastAsia="Arial" w:hAnsi="Arial"/>
                      <w:color w:val="000000"/>
                      <w:sz w:val="18"/>
                    </w:rPr>
                    <w:t>26.311,00</w:t>
                  </w:r>
                </w:p>
              </w:tc>
            </w:tr>
            <w:tr w:rsidR="00DE5D84" w14:paraId="179BA42A" w14:textId="77777777" w:rsidTr="00BC6D90">
              <w:trPr>
                <w:trHeight w:val="132"/>
              </w:trPr>
              <w:tc>
                <w:tcPr>
                  <w:tcW w:w="1021" w:type="dxa"/>
                  <w:tcBorders>
                    <w:top w:val="nil"/>
                    <w:left w:val="nil"/>
                    <w:bottom w:val="nil"/>
                    <w:right w:val="nil"/>
                  </w:tcBorders>
                  <w:tcMar>
                    <w:top w:w="19" w:type="dxa"/>
                    <w:left w:w="19" w:type="dxa"/>
                    <w:bottom w:w="19" w:type="dxa"/>
                    <w:right w:w="19" w:type="dxa"/>
                  </w:tcMar>
                </w:tcPr>
                <w:p w14:paraId="1E292B49" w14:textId="77777777" w:rsidR="00DE5D84" w:rsidRDefault="00DE5D84" w:rsidP="00BC6D90">
                  <w:r>
                    <w:rPr>
                      <w:rFonts w:ascii="Arial" w:eastAsia="Arial" w:hAnsi="Arial"/>
                      <w:color w:val="000000"/>
                      <w:sz w:val="18"/>
                    </w:rPr>
                    <w:t>38</w:t>
                  </w:r>
                </w:p>
              </w:tc>
              <w:tc>
                <w:tcPr>
                  <w:tcW w:w="7823" w:type="dxa"/>
                  <w:tcBorders>
                    <w:top w:val="nil"/>
                    <w:left w:val="nil"/>
                    <w:bottom w:val="nil"/>
                    <w:right w:val="nil"/>
                  </w:tcBorders>
                  <w:tcMar>
                    <w:top w:w="19" w:type="dxa"/>
                    <w:left w:w="19" w:type="dxa"/>
                    <w:bottom w:w="19" w:type="dxa"/>
                    <w:right w:w="19" w:type="dxa"/>
                  </w:tcMar>
                </w:tcPr>
                <w:p w14:paraId="2C6E57C0" w14:textId="77777777" w:rsidR="00DE5D84" w:rsidRDefault="00DE5D84" w:rsidP="00BC6D90">
                  <w:r>
                    <w:rPr>
                      <w:rFonts w:ascii="Arial" w:eastAsia="Arial" w:hAnsi="Arial"/>
                      <w:color w:val="000000"/>
                      <w:sz w:val="18"/>
                    </w:rPr>
                    <w:t>Rashodi za donacije, kazne, naknade šteta i kapitalne pomoći</w:t>
                  </w:r>
                </w:p>
              </w:tc>
              <w:tc>
                <w:tcPr>
                  <w:tcW w:w="1814" w:type="dxa"/>
                  <w:tcBorders>
                    <w:top w:val="nil"/>
                    <w:left w:val="nil"/>
                    <w:bottom w:val="nil"/>
                    <w:right w:val="nil"/>
                  </w:tcBorders>
                  <w:tcMar>
                    <w:top w:w="19" w:type="dxa"/>
                    <w:left w:w="19" w:type="dxa"/>
                    <w:bottom w:w="19" w:type="dxa"/>
                    <w:right w:w="19" w:type="dxa"/>
                  </w:tcMar>
                </w:tcPr>
                <w:p w14:paraId="20293E7D" w14:textId="77777777" w:rsidR="00DE5D84" w:rsidRDefault="00DE5D84" w:rsidP="00BC6D90">
                  <w:pPr>
                    <w:jc w:val="right"/>
                  </w:pPr>
                  <w:r>
                    <w:rPr>
                      <w:rFonts w:ascii="Arial" w:eastAsia="Arial" w:hAnsi="Arial"/>
                      <w:color w:val="000000"/>
                      <w:sz w:val="18"/>
                    </w:rPr>
                    <w:t>184.078,00</w:t>
                  </w:r>
                </w:p>
              </w:tc>
              <w:tc>
                <w:tcPr>
                  <w:tcW w:w="1814" w:type="dxa"/>
                  <w:tcBorders>
                    <w:top w:val="nil"/>
                    <w:left w:val="nil"/>
                    <w:bottom w:val="nil"/>
                    <w:right w:val="nil"/>
                  </w:tcBorders>
                  <w:tcMar>
                    <w:top w:w="19" w:type="dxa"/>
                    <w:left w:w="19" w:type="dxa"/>
                    <w:bottom w:w="19" w:type="dxa"/>
                    <w:right w:w="19" w:type="dxa"/>
                  </w:tcMar>
                </w:tcPr>
                <w:p w14:paraId="694EFDCD" w14:textId="77777777" w:rsidR="00DE5D84" w:rsidRDefault="00DE5D84" w:rsidP="00BC6D90">
                  <w:pPr>
                    <w:jc w:val="right"/>
                  </w:pPr>
                  <w:r>
                    <w:rPr>
                      <w:rFonts w:ascii="Arial" w:eastAsia="Arial" w:hAnsi="Arial"/>
                      <w:color w:val="000000"/>
                      <w:sz w:val="18"/>
                    </w:rPr>
                    <w:t>-31.753,00</w:t>
                  </w:r>
                </w:p>
              </w:tc>
              <w:tc>
                <w:tcPr>
                  <w:tcW w:w="963" w:type="dxa"/>
                  <w:tcBorders>
                    <w:top w:val="nil"/>
                    <w:left w:val="nil"/>
                    <w:bottom w:val="nil"/>
                    <w:right w:val="nil"/>
                  </w:tcBorders>
                  <w:tcMar>
                    <w:top w:w="19" w:type="dxa"/>
                    <w:left w:w="19" w:type="dxa"/>
                    <w:bottom w:w="19" w:type="dxa"/>
                    <w:right w:w="19" w:type="dxa"/>
                  </w:tcMar>
                </w:tcPr>
                <w:p w14:paraId="166B8AC0" w14:textId="77777777" w:rsidR="00DE5D84" w:rsidRDefault="00DE5D84" w:rsidP="00BC6D90">
                  <w:pPr>
                    <w:jc w:val="right"/>
                  </w:pPr>
                  <w:r>
                    <w:rPr>
                      <w:rFonts w:ascii="Arial" w:eastAsia="Arial" w:hAnsi="Arial"/>
                      <w:color w:val="000000"/>
                      <w:sz w:val="18"/>
                    </w:rPr>
                    <w:t>-17.2%</w:t>
                  </w:r>
                </w:p>
              </w:tc>
              <w:tc>
                <w:tcPr>
                  <w:tcW w:w="1814" w:type="dxa"/>
                  <w:tcBorders>
                    <w:top w:val="nil"/>
                    <w:left w:val="nil"/>
                    <w:bottom w:val="nil"/>
                    <w:right w:val="nil"/>
                  </w:tcBorders>
                  <w:tcMar>
                    <w:top w:w="19" w:type="dxa"/>
                    <w:left w:w="19" w:type="dxa"/>
                    <w:bottom w:w="19" w:type="dxa"/>
                    <w:right w:w="19" w:type="dxa"/>
                  </w:tcMar>
                </w:tcPr>
                <w:p w14:paraId="36B6A318" w14:textId="77777777" w:rsidR="00DE5D84" w:rsidRDefault="00DE5D84" w:rsidP="00BC6D90">
                  <w:pPr>
                    <w:jc w:val="right"/>
                  </w:pPr>
                  <w:r>
                    <w:rPr>
                      <w:rFonts w:ascii="Arial" w:eastAsia="Arial" w:hAnsi="Arial"/>
                      <w:color w:val="000000"/>
                      <w:sz w:val="18"/>
                    </w:rPr>
                    <w:t>152.325,00</w:t>
                  </w:r>
                </w:p>
              </w:tc>
            </w:tr>
            <w:tr w:rsidR="00DE5D84" w14:paraId="5365FE90" w14:textId="77777777" w:rsidTr="00BC6D90">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48F5ADEF" w14:textId="77777777" w:rsidR="00DE5D84" w:rsidRDefault="00DE5D84" w:rsidP="00BC6D90">
                  <w:r>
                    <w:rPr>
                      <w:rFonts w:ascii="Arial" w:eastAsia="Arial" w:hAnsi="Arial"/>
                      <w:b/>
                      <w:color w:val="FFFFFF"/>
                      <w:sz w:val="18"/>
                    </w:rPr>
                    <w:t>4</w:t>
                  </w:r>
                </w:p>
              </w:tc>
              <w:tc>
                <w:tcPr>
                  <w:tcW w:w="7823" w:type="dxa"/>
                  <w:tcBorders>
                    <w:top w:val="nil"/>
                    <w:left w:val="nil"/>
                    <w:bottom w:val="nil"/>
                    <w:right w:val="nil"/>
                  </w:tcBorders>
                  <w:shd w:val="clear" w:color="auto" w:fill="191970"/>
                  <w:tcMar>
                    <w:top w:w="19" w:type="dxa"/>
                    <w:left w:w="19" w:type="dxa"/>
                    <w:bottom w:w="19" w:type="dxa"/>
                    <w:right w:w="19" w:type="dxa"/>
                  </w:tcMar>
                </w:tcPr>
                <w:p w14:paraId="141E7907" w14:textId="77777777" w:rsidR="00DE5D84" w:rsidRDefault="00DE5D84" w:rsidP="00BC6D90">
                  <w:r>
                    <w:rPr>
                      <w:rFonts w:ascii="Arial" w:eastAsia="Arial" w:hAnsi="Arial"/>
                      <w:b/>
                      <w:color w:val="FFFFFF"/>
                      <w:sz w:val="18"/>
                    </w:rPr>
                    <w:t>Rashodi za nabavu nefinancijske imovine</w:t>
                  </w:r>
                </w:p>
              </w:tc>
              <w:tc>
                <w:tcPr>
                  <w:tcW w:w="1814" w:type="dxa"/>
                  <w:tcBorders>
                    <w:top w:val="nil"/>
                    <w:left w:val="nil"/>
                    <w:bottom w:val="nil"/>
                    <w:right w:val="nil"/>
                  </w:tcBorders>
                  <w:shd w:val="clear" w:color="auto" w:fill="191970"/>
                  <w:tcMar>
                    <w:top w:w="19" w:type="dxa"/>
                    <w:left w:w="19" w:type="dxa"/>
                    <w:bottom w:w="19" w:type="dxa"/>
                    <w:right w:w="19" w:type="dxa"/>
                  </w:tcMar>
                </w:tcPr>
                <w:p w14:paraId="7015B4CB" w14:textId="77777777" w:rsidR="00DE5D84" w:rsidRDefault="00DE5D84" w:rsidP="00BC6D90">
                  <w:pPr>
                    <w:jc w:val="right"/>
                  </w:pPr>
                  <w:r>
                    <w:rPr>
                      <w:rFonts w:ascii="Arial" w:eastAsia="Arial" w:hAnsi="Arial"/>
                      <w:b/>
                      <w:color w:val="FFFFFF"/>
                      <w:sz w:val="18"/>
                    </w:rPr>
                    <w:t>2.215.405,00</w:t>
                  </w:r>
                </w:p>
              </w:tc>
              <w:tc>
                <w:tcPr>
                  <w:tcW w:w="1814" w:type="dxa"/>
                  <w:tcBorders>
                    <w:top w:val="nil"/>
                    <w:left w:val="nil"/>
                    <w:bottom w:val="nil"/>
                    <w:right w:val="nil"/>
                  </w:tcBorders>
                  <w:shd w:val="clear" w:color="auto" w:fill="191970"/>
                  <w:tcMar>
                    <w:top w:w="19" w:type="dxa"/>
                    <w:left w:w="19" w:type="dxa"/>
                    <w:bottom w:w="19" w:type="dxa"/>
                    <w:right w:w="19" w:type="dxa"/>
                  </w:tcMar>
                </w:tcPr>
                <w:p w14:paraId="0BC5B2E1" w14:textId="77777777" w:rsidR="00DE5D84" w:rsidRDefault="00DE5D84" w:rsidP="00BC6D90">
                  <w:pPr>
                    <w:jc w:val="right"/>
                  </w:pPr>
                  <w:r>
                    <w:rPr>
                      <w:rFonts w:ascii="Arial" w:eastAsia="Arial" w:hAnsi="Arial"/>
                      <w:b/>
                      <w:color w:val="FFFFFF"/>
                      <w:sz w:val="18"/>
                    </w:rPr>
                    <w:t>-289.489,97</w:t>
                  </w:r>
                </w:p>
              </w:tc>
              <w:tc>
                <w:tcPr>
                  <w:tcW w:w="963" w:type="dxa"/>
                  <w:tcBorders>
                    <w:top w:val="nil"/>
                    <w:left w:val="nil"/>
                    <w:bottom w:val="nil"/>
                    <w:right w:val="nil"/>
                  </w:tcBorders>
                  <w:shd w:val="clear" w:color="auto" w:fill="191970"/>
                  <w:tcMar>
                    <w:top w:w="19" w:type="dxa"/>
                    <w:left w:w="19" w:type="dxa"/>
                    <w:bottom w:w="19" w:type="dxa"/>
                    <w:right w:w="19" w:type="dxa"/>
                  </w:tcMar>
                </w:tcPr>
                <w:p w14:paraId="3A6C2134" w14:textId="77777777" w:rsidR="00DE5D84" w:rsidRDefault="00DE5D84" w:rsidP="00BC6D90">
                  <w:pPr>
                    <w:jc w:val="right"/>
                  </w:pPr>
                  <w:r>
                    <w:rPr>
                      <w:rFonts w:ascii="Arial" w:eastAsia="Arial" w:hAnsi="Arial"/>
                      <w:b/>
                      <w:color w:val="FFFFFF"/>
                      <w:sz w:val="18"/>
                    </w:rPr>
                    <w:t>-13.1%</w:t>
                  </w:r>
                </w:p>
              </w:tc>
              <w:tc>
                <w:tcPr>
                  <w:tcW w:w="1814" w:type="dxa"/>
                  <w:tcBorders>
                    <w:top w:val="nil"/>
                    <w:left w:val="nil"/>
                    <w:bottom w:val="nil"/>
                    <w:right w:val="nil"/>
                  </w:tcBorders>
                  <w:shd w:val="clear" w:color="auto" w:fill="191970"/>
                  <w:tcMar>
                    <w:top w:w="19" w:type="dxa"/>
                    <w:left w:w="19" w:type="dxa"/>
                    <w:bottom w:w="19" w:type="dxa"/>
                    <w:right w:w="19" w:type="dxa"/>
                  </w:tcMar>
                </w:tcPr>
                <w:p w14:paraId="61429BF5" w14:textId="77777777" w:rsidR="00DE5D84" w:rsidRDefault="00DE5D84" w:rsidP="00BC6D90">
                  <w:pPr>
                    <w:jc w:val="right"/>
                  </w:pPr>
                  <w:r>
                    <w:rPr>
                      <w:rFonts w:ascii="Arial" w:eastAsia="Arial" w:hAnsi="Arial"/>
                      <w:b/>
                      <w:color w:val="FFFFFF"/>
                      <w:sz w:val="18"/>
                    </w:rPr>
                    <w:t>1.925.915,03</w:t>
                  </w:r>
                </w:p>
              </w:tc>
            </w:tr>
            <w:tr w:rsidR="00DE5D84" w14:paraId="4AC36E5C" w14:textId="77777777" w:rsidTr="00BC6D90">
              <w:trPr>
                <w:trHeight w:val="132"/>
              </w:trPr>
              <w:tc>
                <w:tcPr>
                  <w:tcW w:w="1021" w:type="dxa"/>
                  <w:tcBorders>
                    <w:top w:val="nil"/>
                    <w:left w:val="nil"/>
                    <w:bottom w:val="nil"/>
                    <w:right w:val="nil"/>
                  </w:tcBorders>
                  <w:tcMar>
                    <w:top w:w="19" w:type="dxa"/>
                    <w:left w:w="19" w:type="dxa"/>
                    <w:bottom w:w="19" w:type="dxa"/>
                    <w:right w:w="19" w:type="dxa"/>
                  </w:tcMar>
                </w:tcPr>
                <w:p w14:paraId="0AE3BE1F" w14:textId="77777777" w:rsidR="00DE5D84" w:rsidRDefault="00DE5D84" w:rsidP="00BC6D90">
                  <w:r>
                    <w:rPr>
                      <w:rFonts w:ascii="Arial" w:eastAsia="Arial" w:hAnsi="Arial"/>
                      <w:color w:val="000000"/>
                      <w:sz w:val="18"/>
                    </w:rPr>
                    <w:t>41</w:t>
                  </w:r>
                </w:p>
              </w:tc>
              <w:tc>
                <w:tcPr>
                  <w:tcW w:w="7823" w:type="dxa"/>
                  <w:tcBorders>
                    <w:top w:val="nil"/>
                    <w:left w:val="nil"/>
                    <w:bottom w:val="nil"/>
                    <w:right w:val="nil"/>
                  </w:tcBorders>
                  <w:tcMar>
                    <w:top w:w="19" w:type="dxa"/>
                    <w:left w:w="19" w:type="dxa"/>
                    <w:bottom w:w="19" w:type="dxa"/>
                    <w:right w:w="19" w:type="dxa"/>
                  </w:tcMar>
                </w:tcPr>
                <w:p w14:paraId="5E015CA3" w14:textId="77777777" w:rsidR="00DE5D84" w:rsidRDefault="00DE5D84" w:rsidP="00BC6D90">
                  <w:r>
                    <w:rPr>
                      <w:rFonts w:ascii="Arial" w:eastAsia="Arial" w:hAnsi="Arial"/>
                      <w:color w:val="000000"/>
                      <w:sz w:val="18"/>
                    </w:rPr>
                    <w:t xml:space="preserve">Rashodi za nabavu </w:t>
                  </w:r>
                  <w:proofErr w:type="spellStart"/>
                  <w:r>
                    <w:rPr>
                      <w:rFonts w:ascii="Arial" w:eastAsia="Arial" w:hAnsi="Arial"/>
                      <w:color w:val="000000"/>
                      <w:sz w:val="18"/>
                    </w:rPr>
                    <w:t>neproizvedene</w:t>
                  </w:r>
                  <w:proofErr w:type="spellEnd"/>
                  <w:r>
                    <w:rPr>
                      <w:rFonts w:ascii="Arial" w:eastAsia="Arial" w:hAnsi="Arial"/>
                      <w:color w:val="000000"/>
                      <w:sz w:val="18"/>
                    </w:rPr>
                    <w:t xml:space="preserve"> dugotrajne imovine</w:t>
                  </w:r>
                </w:p>
              </w:tc>
              <w:tc>
                <w:tcPr>
                  <w:tcW w:w="1814" w:type="dxa"/>
                  <w:tcBorders>
                    <w:top w:val="nil"/>
                    <w:left w:val="nil"/>
                    <w:bottom w:val="nil"/>
                    <w:right w:val="nil"/>
                  </w:tcBorders>
                  <w:tcMar>
                    <w:top w:w="19" w:type="dxa"/>
                    <w:left w:w="19" w:type="dxa"/>
                    <w:bottom w:w="19" w:type="dxa"/>
                    <w:right w:w="19" w:type="dxa"/>
                  </w:tcMar>
                </w:tcPr>
                <w:p w14:paraId="754BCDF3" w14:textId="77777777" w:rsidR="00DE5D84" w:rsidRDefault="00DE5D84" w:rsidP="00BC6D90">
                  <w:pPr>
                    <w:jc w:val="right"/>
                  </w:pPr>
                  <w:r>
                    <w:rPr>
                      <w:rFonts w:ascii="Arial" w:eastAsia="Arial" w:hAnsi="Arial"/>
                      <w:color w:val="000000"/>
                      <w:sz w:val="18"/>
                    </w:rPr>
                    <w:t>20.400,00</w:t>
                  </w:r>
                </w:p>
              </w:tc>
              <w:tc>
                <w:tcPr>
                  <w:tcW w:w="1814" w:type="dxa"/>
                  <w:tcBorders>
                    <w:top w:val="nil"/>
                    <w:left w:val="nil"/>
                    <w:bottom w:val="nil"/>
                    <w:right w:val="nil"/>
                  </w:tcBorders>
                  <w:tcMar>
                    <w:top w:w="19" w:type="dxa"/>
                    <w:left w:w="19" w:type="dxa"/>
                    <w:bottom w:w="19" w:type="dxa"/>
                    <w:right w:w="19" w:type="dxa"/>
                  </w:tcMar>
                </w:tcPr>
                <w:p w14:paraId="7828E354" w14:textId="77777777" w:rsidR="00DE5D84" w:rsidRDefault="00DE5D84" w:rsidP="00BC6D90">
                  <w:pPr>
                    <w:jc w:val="right"/>
                  </w:pPr>
                  <w:r>
                    <w:rPr>
                      <w:rFonts w:ascii="Arial" w:eastAsia="Arial" w:hAnsi="Arial"/>
                      <w:color w:val="000000"/>
                      <w:sz w:val="18"/>
                    </w:rPr>
                    <w:t>-400,00</w:t>
                  </w:r>
                </w:p>
              </w:tc>
              <w:tc>
                <w:tcPr>
                  <w:tcW w:w="963" w:type="dxa"/>
                  <w:tcBorders>
                    <w:top w:val="nil"/>
                    <w:left w:val="nil"/>
                    <w:bottom w:val="nil"/>
                    <w:right w:val="nil"/>
                  </w:tcBorders>
                  <w:tcMar>
                    <w:top w:w="19" w:type="dxa"/>
                    <w:left w:w="19" w:type="dxa"/>
                    <w:bottom w:w="19" w:type="dxa"/>
                    <w:right w:w="19" w:type="dxa"/>
                  </w:tcMar>
                </w:tcPr>
                <w:p w14:paraId="53A5F7B0" w14:textId="77777777" w:rsidR="00DE5D84" w:rsidRDefault="00DE5D84" w:rsidP="00BC6D90">
                  <w:pPr>
                    <w:jc w:val="right"/>
                  </w:pPr>
                  <w:r>
                    <w:rPr>
                      <w:rFonts w:ascii="Arial" w:eastAsia="Arial" w:hAnsi="Arial"/>
                      <w:color w:val="000000"/>
                      <w:sz w:val="18"/>
                    </w:rPr>
                    <w:t>-2.0%</w:t>
                  </w:r>
                </w:p>
              </w:tc>
              <w:tc>
                <w:tcPr>
                  <w:tcW w:w="1814" w:type="dxa"/>
                  <w:tcBorders>
                    <w:top w:val="nil"/>
                    <w:left w:val="nil"/>
                    <w:bottom w:val="nil"/>
                    <w:right w:val="nil"/>
                  </w:tcBorders>
                  <w:tcMar>
                    <w:top w:w="19" w:type="dxa"/>
                    <w:left w:w="19" w:type="dxa"/>
                    <w:bottom w:w="19" w:type="dxa"/>
                    <w:right w:w="19" w:type="dxa"/>
                  </w:tcMar>
                </w:tcPr>
                <w:p w14:paraId="211C039D" w14:textId="77777777" w:rsidR="00DE5D84" w:rsidRDefault="00DE5D84" w:rsidP="00BC6D90">
                  <w:pPr>
                    <w:jc w:val="right"/>
                  </w:pPr>
                  <w:r>
                    <w:rPr>
                      <w:rFonts w:ascii="Arial" w:eastAsia="Arial" w:hAnsi="Arial"/>
                      <w:color w:val="000000"/>
                      <w:sz w:val="18"/>
                    </w:rPr>
                    <w:t>20.000,00</w:t>
                  </w:r>
                </w:p>
              </w:tc>
            </w:tr>
            <w:tr w:rsidR="00DE5D84" w14:paraId="647CA9BF" w14:textId="77777777" w:rsidTr="00BC6D90">
              <w:trPr>
                <w:trHeight w:val="132"/>
              </w:trPr>
              <w:tc>
                <w:tcPr>
                  <w:tcW w:w="1021" w:type="dxa"/>
                  <w:tcBorders>
                    <w:top w:val="nil"/>
                    <w:left w:val="nil"/>
                    <w:bottom w:val="nil"/>
                    <w:right w:val="nil"/>
                  </w:tcBorders>
                  <w:tcMar>
                    <w:top w:w="19" w:type="dxa"/>
                    <w:left w:w="19" w:type="dxa"/>
                    <w:bottom w:w="19" w:type="dxa"/>
                    <w:right w:w="19" w:type="dxa"/>
                  </w:tcMar>
                </w:tcPr>
                <w:p w14:paraId="466D8E79" w14:textId="77777777" w:rsidR="00DE5D84" w:rsidRDefault="00DE5D84" w:rsidP="00BC6D90">
                  <w:r>
                    <w:rPr>
                      <w:rFonts w:ascii="Arial" w:eastAsia="Arial" w:hAnsi="Arial"/>
                      <w:color w:val="000000"/>
                      <w:sz w:val="18"/>
                    </w:rPr>
                    <w:t>42</w:t>
                  </w:r>
                </w:p>
              </w:tc>
              <w:tc>
                <w:tcPr>
                  <w:tcW w:w="7823" w:type="dxa"/>
                  <w:tcBorders>
                    <w:top w:val="nil"/>
                    <w:left w:val="nil"/>
                    <w:bottom w:val="nil"/>
                    <w:right w:val="nil"/>
                  </w:tcBorders>
                  <w:tcMar>
                    <w:top w:w="19" w:type="dxa"/>
                    <w:left w:w="19" w:type="dxa"/>
                    <w:bottom w:w="19" w:type="dxa"/>
                    <w:right w:w="19" w:type="dxa"/>
                  </w:tcMar>
                </w:tcPr>
                <w:p w14:paraId="73FF83A2" w14:textId="77777777" w:rsidR="00DE5D84" w:rsidRDefault="00DE5D84" w:rsidP="00BC6D90">
                  <w:r>
                    <w:rPr>
                      <w:rFonts w:ascii="Arial" w:eastAsia="Arial" w:hAnsi="Arial"/>
                      <w:color w:val="000000"/>
                      <w:sz w:val="18"/>
                    </w:rPr>
                    <w:t>Rashodi za nabavu proizvedene dugotrajne imovine</w:t>
                  </w:r>
                </w:p>
              </w:tc>
              <w:tc>
                <w:tcPr>
                  <w:tcW w:w="1814" w:type="dxa"/>
                  <w:tcBorders>
                    <w:top w:val="nil"/>
                    <w:left w:val="nil"/>
                    <w:bottom w:val="nil"/>
                    <w:right w:val="nil"/>
                  </w:tcBorders>
                  <w:tcMar>
                    <w:top w:w="19" w:type="dxa"/>
                    <w:left w:w="19" w:type="dxa"/>
                    <w:bottom w:w="19" w:type="dxa"/>
                    <w:right w:w="19" w:type="dxa"/>
                  </w:tcMar>
                </w:tcPr>
                <w:p w14:paraId="2C69C93A" w14:textId="77777777" w:rsidR="00DE5D84" w:rsidRDefault="00DE5D84" w:rsidP="00BC6D90">
                  <w:pPr>
                    <w:jc w:val="right"/>
                  </w:pPr>
                  <w:r>
                    <w:rPr>
                      <w:rFonts w:ascii="Arial" w:eastAsia="Arial" w:hAnsi="Arial"/>
                      <w:color w:val="000000"/>
                      <w:sz w:val="18"/>
                    </w:rPr>
                    <w:t>2.086.005,00</w:t>
                  </w:r>
                </w:p>
              </w:tc>
              <w:tc>
                <w:tcPr>
                  <w:tcW w:w="1814" w:type="dxa"/>
                  <w:tcBorders>
                    <w:top w:val="nil"/>
                    <w:left w:val="nil"/>
                    <w:bottom w:val="nil"/>
                    <w:right w:val="nil"/>
                  </w:tcBorders>
                  <w:tcMar>
                    <w:top w:w="19" w:type="dxa"/>
                    <w:left w:w="19" w:type="dxa"/>
                    <w:bottom w:w="19" w:type="dxa"/>
                    <w:right w:w="19" w:type="dxa"/>
                  </w:tcMar>
                </w:tcPr>
                <w:p w14:paraId="715974C8" w14:textId="77777777" w:rsidR="00DE5D84" w:rsidRDefault="00DE5D84" w:rsidP="00BC6D90">
                  <w:pPr>
                    <w:jc w:val="right"/>
                  </w:pPr>
                  <w:r>
                    <w:rPr>
                      <w:rFonts w:ascii="Arial" w:eastAsia="Arial" w:hAnsi="Arial"/>
                      <w:color w:val="000000"/>
                      <w:sz w:val="18"/>
                    </w:rPr>
                    <w:t>-266.231,56</w:t>
                  </w:r>
                </w:p>
              </w:tc>
              <w:tc>
                <w:tcPr>
                  <w:tcW w:w="963" w:type="dxa"/>
                  <w:tcBorders>
                    <w:top w:val="nil"/>
                    <w:left w:val="nil"/>
                    <w:bottom w:val="nil"/>
                    <w:right w:val="nil"/>
                  </w:tcBorders>
                  <w:tcMar>
                    <w:top w:w="19" w:type="dxa"/>
                    <w:left w:w="19" w:type="dxa"/>
                    <w:bottom w:w="19" w:type="dxa"/>
                    <w:right w:w="19" w:type="dxa"/>
                  </w:tcMar>
                </w:tcPr>
                <w:p w14:paraId="0FE21E23" w14:textId="77777777" w:rsidR="00DE5D84" w:rsidRDefault="00DE5D84" w:rsidP="00BC6D90">
                  <w:pPr>
                    <w:jc w:val="right"/>
                  </w:pPr>
                  <w:r>
                    <w:rPr>
                      <w:rFonts w:ascii="Arial" w:eastAsia="Arial" w:hAnsi="Arial"/>
                      <w:color w:val="000000"/>
                      <w:sz w:val="18"/>
                    </w:rPr>
                    <w:t>-12.8%</w:t>
                  </w:r>
                </w:p>
              </w:tc>
              <w:tc>
                <w:tcPr>
                  <w:tcW w:w="1814" w:type="dxa"/>
                  <w:tcBorders>
                    <w:top w:val="nil"/>
                    <w:left w:val="nil"/>
                    <w:bottom w:val="nil"/>
                    <w:right w:val="nil"/>
                  </w:tcBorders>
                  <w:tcMar>
                    <w:top w:w="19" w:type="dxa"/>
                    <w:left w:w="19" w:type="dxa"/>
                    <w:bottom w:w="19" w:type="dxa"/>
                    <w:right w:w="19" w:type="dxa"/>
                  </w:tcMar>
                </w:tcPr>
                <w:p w14:paraId="70AAD364" w14:textId="77777777" w:rsidR="00DE5D84" w:rsidRDefault="00DE5D84" w:rsidP="00BC6D90">
                  <w:pPr>
                    <w:jc w:val="right"/>
                  </w:pPr>
                  <w:r>
                    <w:rPr>
                      <w:rFonts w:ascii="Arial" w:eastAsia="Arial" w:hAnsi="Arial"/>
                      <w:color w:val="000000"/>
                      <w:sz w:val="18"/>
                    </w:rPr>
                    <w:t>1.819.773,44</w:t>
                  </w:r>
                </w:p>
              </w:tc>
            </w:tr>
            <w:tr w:rsidR="00DE5D84" w14:paraId="66E2005B" w14:textId="77777777" w:rsidTr="00BC6D90">
              <w:trPr>
                <w:trHeight w:val="132"/>
              </w:trPr>
              <w:tc>
                <w:tcPr>
                  <w:tcW w:w="1021" w:type="dxa"/>
                  <w:tcBorders>
                    <w:top w:val="nil"/>
                    <w:left w:val="nil"/>
                    <w:bottom w:val="nil"/>
                    <w:right w:val="nil"/>
                  </w:tcBorders>
                  <w:tcMar>
                    <w:top w:w="19" w:type="dxa"/>
                    <w:left w:w="19" w:type="dxa"/>
                    <w:bottom w:w="19" w:type="dxa"/>
                    <w:right w:w="19" w:type="dxa"/>
                  </w:tcMar>
                </w:tcPr>
                <w:p w14:paraId="1D88FF7F" w14:textId="77777777" w:rsidR="00DE5D84" w:rsidRDefault="00DE5D84" w:rsidP="00BC6D90">
                  <w:r>
                    <w:rPr>
                      <w:rFonts w:ascii="Arial" w:eastAsia="Arial" w:hAnsi="Arial"/>
                      <w:color w:val="000000"/>
                      <w:sz w:val="18"/>
                    </w:rPr>
                    <w:t>45</w:t>
                  </w:r>
                </w:p>
              </w:tc>
              <w:tc>
                <w:tcPr>
                  <w:tcW w:w="7823" w:type="dxa"/>
                  <w:tcBorders>
                    <w:top w:val="nil"/>
                    <w:left w:val="nil"/>
                    <w:bottom w:val="nil"/>
                    <w:right w:val="nil"/>
                  </w:tcBorders>
                  <w:tcMar>
                    <w:top w:w="19" w:type="dxa"/>
                    <w:left w:w="19" w:type="dxa"/>
                    <w:bottom w:w="19" w:type="dxa"/>
                    <w:right w:w="19" w:type="dxa"/>
                  </w:tcMar>
                </w:tcPr>
                <w:p w14:paraId="2BBE6F53" w14:textId="77777777" w:rsidR="00DE5D84" w:rsidRDefault="00DE5D84" w:rsidP="00BC6D90">
                  <w:r>
                    <w:rPr>
                      <w:rFonts w:ascii="Arial" w:eastAsia="Arial" w:hAnsi="Arial"/>
                      <w:color w:val="000000"/>
                      <w:sz w:val="18"/>
                    </w:rPr>
                    <w:t>Rashodi za dodatna ulaganja na nefinancijskoj imovini</w:t>
                  </w:r>
                </w:p>
              </w:tc>
              <w:tc>
                <w:tcPr>
                  <w:tcW w:w="1814" w:type="dxa"/>
                  <w:tcBorders>
                    <w:top w:val="nil"/>
                    <w:left w:val="nil"/>
                    <w:bottom w:val="nil"/>
                    <w:right w:val="nil"/>
                  </w:tcBorders>
                  <w:tcMar>
                    <w:top w:w="19" w:type="dxa"/>
                    <w:left w:w="19" w:type="dxa"/>
                    <w:bottom w:w="19" w:type="dxa"/>
                    <w:right w:w="19" w:type="dxa"/>
                  </w:tcMar>
                </w:tcPr>
                <w:p w14:paraId="43C181DE" w14:textId="77777777" w:rsidR="00DE5D84" w:rsidRDefault="00DE5D84" w:rsidP="00BC6D90">
                  <w:pPr>
                    <w:jc w:val="right"/>
                  </w:pPr>
                  <w:r>
                    <w:rPr>
                      <w:rFonts w:ascii="Arial" w:eastAsia="Arial" w:hAnsi="Arial"/>
                      <w:color w:val="000000"/>
                      <w:sz w:val="18"/>
                    </w:rPr>
                    <w:t>109.000,00</w:t>
                  </w:r>
                </w:p>
              </w:tc>
              <w:tc>
                <w:tcPr>
                  <w:tcW w:w="1814" w:type="dxa"/>
                  <w:tcBorders>
                    <w:top w:val="nil"/>
                    <w:left w:val="nil"/>
                    <w:bottom w:val="nil"/>
                    <w:right w:val="nil"/>
                  </w:tcBorders>
                  <w:tcMar>
                    <w:top w:w="19" w:type="dxa"/>
                    <w:left w:w="19" w:type="dxa"/>
                    <w:bottom w:w="19" w:type="dxa"/>
                    <w:right w:w="19" w:type="dxa"/>
                  </w:tcMar>
                </w:tcPr>
                <w:p w14:paraId="719FFCC2" w14:textId="77777777" w:rsidR="00DE5D84" w:rsidRDefault="00DE5D84" w:rsidP="00BC6D90">
                  <w:pPr>
                    <w:jc w:val="right"/>
                  </w:pPr>
                  <w:r>
                    <w:rPr>
                      <w:rFonts w:ascii="Arial" w:eastAsia="Arial" w:hAnsi="Arial"/>
                      <w:color w:val="000000"/>
                      <w:sz w:val="18"/>
                    </w:rPr>
                    <w:t>-22.858,41</w:t>
                  </w:r>
                </w:p>
              </w:tc>
              <w:tc>
                <w:tcPr>
                  <w:tcW w:w="963" w:type="dxa"/>
                  <w:tcBorders>
                    <w:top w:val="nil"/>
                    <w:left w:val="nil"/>
                    <w:bottom w:val="nil"/>
                    <w:right w:val="nil"/>
                  </w:tcBorders>
                  <w:tcMar>
                    <w:top w:w="19" w:type="dxa"/>
                    <w:left w:w="19" w:type="dxa"/>
                    <w:bottom w:w="19" w:type="dxa"/>
                    <w:right w:w="19" w:type="dxa"/>
                  </w:tcMar>
                </w:tcPr>
                <w:p w14:paraId="21B099E3" w14:textId="77777777" w:rsidR="00DE5D84" w:rsidRDefault="00DE5D84" w:rsidP="00BC6D90">
                  <w:pPr>
                    <w:jc w:val="right"/>
                  </w:pPr>
                  <w:r>
                    <w:rPr>
                      <w:rFonts w:ascii="Arial" w:eastAsia="Arial" w:hAnsi="Arial"/>
                      <w:color w:val="000000"/>
                      <w:sz w:val="18"/>
                    </w:rPr>
                    <w:t>-21.0%</w:t>
                  </w:r>
                </w:p>
              </w:tc>
              <w:tc>
                <w:tcPr>
                  <w:tcW w:w="1814" w:type="dxa"/>
                  <w:tcBorders>
                    <w:top w:val="nil"/>
                    <w:left w:val="nil"/>
                    <w:bottom w:val="nil"/>
                    <w:right w:val="nil"/>
                  </w:tcBorders>
                  <w:tcMar>
                    <w:top w:w="19" w:type="dxa"/>
                    <w:left w:w="19" w:type="dxa"/>
                    <w:bottom w:w="19" w:type="dxa"/>
                    <w:right w:w="19" w:type="dxa"/>
                  </w:tcMar>
                </w:tcPr>
                <w:p w14:paraId="0F0C533D" w14:textId="77777777" w:rsidR="00DE5D84" w:rsidRDefault="00DE5D84" w:rsidP="00BC6D90">
                  <w:pPr>
                    <w:jc w:val="right"/>
                  </w:pPr>
                  <w:r>
                    <w:rPr>
                      <w:rFonts w:ascii="Arial" w:eastAsia="Arial" w:hAnsi="Arial"/>
                      <w:color w:val="000000"/>
                      <w:sz w:val="18"/>
                    </w:rPr>
                    <w:t>86.141,59</w:t>
                  </w:r>
                </w:p>
              </w:tc>
            </w:tr>
            <w:tr w:rsidR="00DE5D84" w14:paraId="32F6E702" w14:textId="77777777" w:rsidTr="00BC6D90">
              <w:trPr>
                <w:trHeight w:val="281"/>
              </w:trPr>
              <w:tc>
                <w:tcPr>
                  <w:tcW w:w="1021" w:type="dxa"/>
                  <w:tcBorders>
                    <w:top w:val="nil"/>
                    <w:left w:val="nil"/>
                    <w:bottom w:val="nil"/>
                    <w:right w:val="nil"/>
                  </w:tcBorders>
                  <w:tcMar>
                    <w:top w:w="39" w:type="dxa"/>
                    <w:left w:w="39" w:type="dxa"/>
                    <w:bottom w:w="39" w:type="dxa"/>
                    <w:right w:w="39" w:type="dxa"/>
                  </w:tcMar>
                </w:tcPr>
                <w:p w14:paraId="0734A1EA" w14:textId="77777777" w:rsidR="00DE5D84" w:rsidRDefault="00DE5D84" w:rsidP="00BC6D90">
                  <w:pPr>
                    <w:rPr>
                      <w:sz w:val="0"/>
                    </w:rPr>
                  </w:pPr>
                </w:p>
              </w:tc>
              <w:tc>
                <w:tcPr>
                  <w:tcW w:w="7823" w:type="dxa"/>
                  <w:tcBorders>
                    <w:top w:val="nil"/>
                    <w:left w:val="nil"/>
                    <w:bottom w:val="nil"/>
                    <w:right w:val="nil"/>
                  </w:tcBorders>
                  <w:tcMar>
                    <w:top w:w="39" w:type="dxa"/>
                    <w:left w:w="39" w:type="dxa"/>
                    <w:bottom w:w="39" w:type="dxa"/>
                    <w:right w:w="39" w:type="dxa"/>
                  </w:tcMar>
                </w:tcPr>
                <w:p w14:paraId="09345558"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37BAC173"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129C2043" w14:textId="77777777" w:rsidR="00DE5D84" w:rsidRDefault="00DE5D84" w:rsidP="00BC6D90">
                  <w:pPr>
                    <w:rPr>
                      <w:sz w:val="0"/>
                    </w:rPr>
                  </w:pPr>
                </w:p>
              </w:tc>
              <w:tc>
                <w:tcPr>
                  <w:tcW w:w="963" w:type="dxa"/>
                  <w:tcBorders>
                    <w:top w:val="nil"/>
                    <w:left w:val="nil"/>
                    <w:bottom w:val="nil"/>
                    <w:right w:val="nil"/>
                  </w:tcBorders>
                  <w:tcMar>
                    <w:top w:w="39" w:type="dxa"/>
                    <w:left w:w="39" w:type="dxa"/>
                    <w:bottom w:w="39" w:type="dxa"/>
                    <w:right w:w="39" w:type="dxa"/>
                  </w:tcMar>
                </w:tcPr>
                <w:p w14:paraId="0A8E68C2"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145599B8" w14:textId="77777777" w:rsidR="00DE5D84" w:rsidRDefault="00DE5D84" w:rsidP="00BC6D90">
                  <w:pPr>
                    <w:rPr>
                      <w:sz w:val="0"/>
                    </w:rPr>
                  </w:pPr>
                </w:p>
              </w:tc>
            </w:tr>
            <w:tr w:rsidR="00DE5D84" w14:paraId="5701FD53" w14:textId="77777777" w:rsidTr="00BC6D90">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tcPr>
                <w:p w14:paraId="45091649" w14:textId="77777777" w:rsidR="00DE5D84" w:rsidRDefault="00DE5D84" w:rsidP="00BC6D90">
                  <w:r>
                    <w:rPr>
                      <w:rFonts w:ascii="Arial" w:eastAsia="Arial" w:hAnsi="Arial"/>
                      <w:b/>
                      <w:color w:val="FFFFFF"/>
                    </w:rPr>
                    <w:t>B. RAČUN ZADUŽIVANJA/FINANCIRANJA</w:t>
                  </w:r>
                </w:p>
              </w:tc>
              <w:tc>
                <w:tcPr>
                  <w:tcW w:w="1814" w:type="dxa"/>
                  <w:tcBorders>
                    <w:top w:val="nil"/>
                    <w:left w:val="nil"/>
                    <w:bottom w:val="nil"/>
                    <w:right w:val="nil"/>
                  </w:tcBorders>
                  <w:shd w:val="clear" w:color="auto" w:fill="808080"/>
                  <w:tcMar>
                    <w:top w:w="39" w:type="dxa"/>
                    <w:left w:w="39" w:type="dxa"/>
                    <w:bottom w:w="39" w:type="dxa"/>
                    <w:right w:w="39" w:type="dxa"/>
                  </w:tcMar>
                </w:tcPr>
                <w:p w14:paraId="08A8D134" w14:textId="77777777" w:rsidR="00DE5D84" w:rsidRDefault="00DE5D84" w:rsidP="00BC6D90">
                  <w:pPr>
                    <w:rPr>
                      <w:sz w:val="0"/>
                    </w:rPr>
                  </w:pPr>
                </w:p>
              </w:tc>
              <w:tc>
                <w:tcPr>
                  <w:tcW w:w="963" w:type="dxa"/>
                  <w:tcBorders>
                    <w:top w:val="nil"/>
                    <w:left w:val="nil"/>
                    <w:bottom w:val="nil"/>
                    <w:right w:val="nil"/>
                  </w:tcBorders>
                  <w:shd w:val="clear" w:color="auto" w:fill="808080"/>
                  <w:tcMar>
                    <w:top w:w="39" w:type="dxa"/>
                    <w:left w:w="39" w:type="dxa"/>
                    <w:bottom w:w="39" w:type="dxa"/>
                    <w:right w:w="39" w:type="dxa"/>
                  </w:tcMar>
                </w:tcPr>
                <w:p w14:paraId="4F6E73D5" w14:textId="77777777" w:rsidR="00DE5D84" w:rsidRDefault="00DE5D84" w:rsidP="00BC6D90">
                  <w:pPr>
                    <w:rPr>
                      <w:sz w:val="0"/>
                    </w:rPr>
                  </w:pPr>
                </w:p>
              </w:tc>
              <w:tc>
                <w:tcPr>
                  <w:tcW w:w="1814" w:type="dxa"/>
                  <w:tcBorders>
                    <w:top w:val="nil"/>
                    <w:left w:val="nil"/>
                    <w:bottom w:val="nil"/>
                    <w:right w:val="nil"/>
                  </w:tcBorders>
                  <w:shd w:val="clear" w:color="auto" w:fill="808080"/>
                  <w:tcMar>
                    <w:top w:w="39" w:type="dxa"/>
                    <w:left w:w="39" w:type="dxa"/>
                    <w:bottom w:w="39" w:type="dxa"/>
                    <w:right w:w="39" w:type="dxa"/>
                  </w:tcMar>
                </w:tcPr>
                <w:p w14:paraId="5B5E9835" w14:textId="77777777" w:rsidR="00DE5D84" w:rsidRDefault="00DE5D84" w:rsidP="00BC6D90">
                  <w:pPr>
                    <w:rPr>
                      <w:sz w:val="0"/>
                    </w:rPr>
                  </w:pPr>
                </w:p>
              </w:tc>
            </w:tr>
            <w:tr w:rsidR="00DE5D84" w14:paraId="60DC018B" w14:textId="77777777" w:rsidTr="00BC6D90">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02602B5A" w14:textId="77777777" w:rsidR="00DE5D84" w:rsidRDefault="00DE5D84" w:rsidP="00BC6D90">
                  <w:r>
                    <w:rPr>
                      <w:rFonts w:ascii="Arial" w:eastAsia="Arial" w:hAnsi="Arial"/>
                      <w:b/>
                      <w:color w:val="FFFFFF"/>
                      <w:sz w:val="18"/>
                    </w:rPr>
                    <w:t>8</w:t>
                  </w:r>
                </w:p>
              </w:tc>
              <w:tc>
                <w:tcPr>
                  <w:tcW w:w="7823" w:type="dxa"/>
                  <w:tcBorders>
                    <w:top w:val="nil"/>
                    <w:left w:val="nil"/>
                    <w:bottom w:val="nil"/>
                    <w:right w:val="nil"/>
                  </w:tcBorders>
                  <w:shd w:val="clear" w:color="auto" w:fill="191970"/>
                  <w:tcMar>
                    <w:top w:w="19" w:type="dxa"/>
                    <w:left w:w="19" w:type="dxa"/>
                    <w:bottom w:w="19" w:type="dxa"/>
                    <w:right w:w="19" w:type="dxa"/>
                  </w:tcMar>
                </w:tcPr>
                <w:p w14:paraId="3E6BD923" w14:textId="77777777" w:rsidR="00DE5D84" w:rsidRDefault="00DE5D84" w:rsidP="00BC6D90">
                  <w:r>
                    <w:rPr>
                      <w:rFonts w:ascii="Arial" w:eastAsia="Arial" w:hAnsi="Arial"/>
                      <w:b/>
                      <w:color w:val="FFFFFF"/>
                      <w:sz w:val="18"/>
                    </w:rPr>
                    <w:t>Primici od financijske imovine i zaduživanja</w:t>
                  </w:r>
                </w:p>
              </w:tc>
              <w:tc>
                <w:tcPr>
                  <w:tcW w:w="1814" w:type="dxa"/>
                  <w:tcBorders>
                    <w:top w:val="nil"/>
                    <w:left w:val="nil"/>
                    <w:bottom w:val="nil"/>
                    <w:right w:val="nil"/>
                  </w:tcBorders>
                  <w:shd w:val="clear" w:color="auto" w:fill="191970"/>
                  <w:tcMar>
                    <w:top w:w="19" w:type="dxa"/>
                    <w:left w:w="19" w:type="dxa"/>
                    <w:bottom w:w="19" w:type="dxa"/>
                    <w:right w:w="19" w:type="dxa"/>
                  </w:tcMar>
                </w:tcPr>
                <w:p w14:paraId="4A75EB75" w14:textId="77777777" w:rsidR="00DE5D84" w:rsidRDefault="00DE5D84" w:rsidP="00BC6D90">
                  <w:pPr>
                    <w:jc w:val="right"/>
                  </w:pPr>
                  <w:r>
                    <w:rPr>
                      <w:rFonts w:ascii="Arial" w:eastAsia="Arial" w:hAnsi="Arial"/>
                      <w:b/>
                      <w:color w:val="FFFFFF"/>
                      <w:sz w:val="18"/>
                    </w:rPr>
                    <w:t>10.221,00</w:t>
                  </w:r>
                </w:p>
              </w:tc>
              <w:tc>
                <w:tcPr>
                  <w:tcW w:w="1814" w:type="dxa"/>
                  <w:tcBorders>
                    <w:top w:val="nil"/>
                    <w:left w:val="nil"/>
                    <w:bottom w:val="nil"/>
                    <w:right w:val="nil"/>
                  </w:tcBorders>
                  <w:shd w:val="clear" w:color="auto" w:fill="191970"/>
                  <w:tcMar>
                    <w:top w:w="19" w:type="dxa"/>
                    <w:left w:w="19" w:type="dxa"/>
                    <w:bottom w:w="19" w:type="dxa"/>
                    <w:right w:w="19" w:type="dxa"/>
                  </w:tcMar>
                </w:tcPr>
                <w:p w14:paraId="28D6CCE2" w14:textId="77777777" w:rsidR="00DE5D84" w:rsidRDefault="00DE5D84" w:rsidP="00BC6D90">
                  <w:pPr>
                    <w:jc w:val="right"/>
                  </w:pPr>
                  <w:r>
                    <w:rPr>
                      <w:rFonts w:ascii="Arial" w:eastAsia="Arial" w:hAnsi="Arial"/>
                      <w:b/>
                      <w:color w:val="FFFFFF"/>
                      <w:sz w:val="18"/>
                    </w:rPr>
                    <w:t>0,00</w:t>
                  </w:r>
                </w:p>
              </w:tc>
              <w:tc>
                <w:tcPr>
                  <w:tcW w:w="963" w:type="dxa"/>
                  <w:tcBorders>
                    <w:top w:val="nil"/>
                    <w:left w:val="nil"/>
                    <w:bottom w:val="nil"/>
                    <w:right w:val="nil"/>
                  </w:tcBorders>
                  <w:shd w:val="clear" w:color="auto" w:fill="191970"/>
                  <w:tcMar>
                    <w:top w:w="19" w:type="dxa"/>
                    <w:left w:w="19" w:type="dxa"/>
                    <w:bottom w:w="19" w:type="dxa"/>
                    <w:right w:w="19" w:type="dxa"/>
                  </w:tcMar>
                </w:tcPr>
                <w:p w14:paraId="537ECAB9" w14:textId="77777777" w:rsidR="00DE5D84" w:rsidRDefault="00DE5D84" w:rsidP="00BC6D90">
                  <w:pPr>
                    <w:jc w:val="right"/>
                  </w:pPr>
                  <w:r>
                    <w:rPr>
                      <w:rFonts w:ascii="Arial" w:eastAsia="Arial" w:hAnsi="Arial"/>
                      <w:b/>
                      <w:color w:val="FFFFFF"/>
                      <w:sz w:val="18"/>
                    </w:rPr>
                    <w:t>0.0%</w:t>
                  </w:r>
                </w:p>
              </w:tc>
              <w:tc>
                <w:tcPr>
                  <w:tcW w:w="1814" w:type="dxa"/>
                  <w:tcBorders>
                    <w:top w:val="nil"/>
                    <w:left w:val="nil"/>
                    <w:bottom w:val="nil"/>
                    <w:right w:val="nil"/>
                  </w:tcBorders>
                  <w:shd w:val="clear" w:color="auto" w:fill="191970"/>
                  <w:tcMar>
                    <w:top w:w="19" w:type="dxa"/>
                    <w:left w:w="19" w:type="dxa"/>
                    <w:bottom w:w="19" w:type="dxa"/>
                    <w:right w:w="19" w:type="dxa"/>
                  </w:tcMar>
                </w:tcPr>
                <w:p w14:paraId="42340621" w14:textId="77777777" w:rsidR="00DE5D84" w:rsidRDefault="00DE5D84" w:rsidP="00BC6D90">
                  <w:pPr>
                    <w:jc w:val="right"/>
                  </w:pPr>
                  <w:r>
                    <w:rPr>
                      <w:rFonts w:ascii="Arial" w:eastAsia="Arial" w:hAnsi="Arial"/>
                      <w:b/>
                      <w:color w:val="FFFFFF"/>
                      <w:sz w:val="18"/>
                    </w:rPr>
                    <w:t>10.221,00</w:t>
                  </w:r>
                </w:p>
              </w:tc>
            </w:tr>
            <w:tr w:rsidR="00DE5D84" w14:paraId="3F62AAE0" w14:textId="77777777" w:rsidTr="00BC6D90">
              <w:trPr>
                <w:trHeight w:val="132"/>
              </w:trPr>
              <w:tc>
                <w:tcPr>
                  <w:tcW w:w="1021" w:type="dxa"/>
                  <w:tcBorders>
                    <w:top w:val="nil"/>
                    <w:left w:val="nil"/>
                    <w:bottom w:val="nil"/>
                    <w:right w:val="nil"/>
                  </w:tcBorders>
                  <w:tcMar>
                    <w:top w:w="19" w:type="dxa"/>
                    <w:left w:w="19" w:type="dxa"/>
                    <w:bottom w:w="19" w:type="dxa"/>
                    <w:right w:w="19" w:type="dxa"/>
                  </w:tcMar>
                </w:tcPr>
                <w:p w14:paraId="73341E5D" w14:textId="77777777" w:rsidR="00DE5D84" w:rsidRDefault="00DE5D84" w:rsidP="00BC6D90">
                  <w:r>
                    <w:rPr>
                      <w:rFonts w:ascii="Arial" w:eastAsia="Arial" w:hAnsi="Arial"/>
                      <w:color w:val="000000"/>
                      <w:sz w:val="18"/>
                    </w:rPr>
                    <w:t>84</w:t>
                  </w:r>
                </w:p>
              </w:tc>
              <w:tc>
                <w:tcPr>
                  <w:tcW w:w="7823" w:type="dxa"/>
                  <w:tcBorders>
                    <w:top w:val="nil"/>
                    <w:left w:val="nil"/>
                    <w:bottom w:val="nil"/>
                    <w:right w:val="nil"/>
                  </w:tcBorders>
                  <w:tcMar>
                    <w:top w:w="19" w:type="dxa"/>
                    <w:left w:w="19" w:type="dxa"/>
                    <w:bottom w:w="19" w:type="dxa"/>
                    <w:right w:w="19" w:type="dxa"/>
                  </w:tcMar>
                </w:tcPr>
                <w:p w14:paraId="317DD311" w14:textId="77777777" w:rsidR="00DE5D84" w:rsidRDefault="00DE5D84" w:rsidP="00BC6D90">
                  <w:r>
                    <w:rPr>
                      <w:rFonts w:ascii="Arial" w:eastAsia="Arial" w:hAnsi="Arial"/>
                      <w:color w:val="000000"/>
                      <w:sz w:val="18"/>
                    </w:rPr>
                    <w:t>Primici od zaduživanja</w:t>
                  </w:r>
                </w:p>
              </w:tc>
              <w:tc>
                <w:tcPr>
                  <w:tcW w:w="1814" w:type="dxa"/>
                  <w:tcBorders>
                    <w:top w:val="nil"/>
                    <w:left w:val="nil"/>
                    <w:bottom w:val="nil"/>
                    <w:right w:val="nil"/>
                  </w:tcBorders>
                  <w:tcMar>
                    <w:top w:w="19" w:type="dxa"/>
                    <w:left w:w="19" w:type="dxa"/>
                    <w:bottom w:w="19" w:type="dxa"/>
                    <w:right w:w="19" w:type="dxa"/>
                  </w:tcMar>
                </w:tcPr>
                <w:p w14:paraId="431701A0" w14:textId="77777777" w:rsidR="00DE5D84" w:rsidRDefault="00DE5D84" w:rsidP="00BC6D90">
                  <w:pPr>
                    <w:jc w:val="right"/>
                  </w:pPr>
                  <w:r>
                    <w:rPr>
                      <w:rFonts w:ascii="Arial" w:eastAsia="Arial" w:hAnsi="Arial"/>
                      <w:color w:val="000000"/>
                      <w:sz w:val="18"/>
                    </w:rPr>
                    <w:t>10.221,00</w:t>
                  </w:r>
                </w:p>
              </w:tc>
              <w:tc>
                <w:tcPr>
                  <w:tcW w:w="1814" w:type="dxa"/>
                  <w:tcBorders>
                    <w:top w:val="nil"/>
                    <w:left w:val="nil"/>
                    <w:bottom w:val="nil"/>
                    <w:right w:val="nil"/>
                  </w:tcBorders>
                  <w:tcMar>
                    <w:top w:w="19" w:type="dxa"/>
                    <w:left w:w="19" w:type="dxa"/>
                    <w:bottom w:w="19" w:type="dxa"/>
                    <w:right w:w="19" w:type="dxa"/>
                  </w:tcMar>
                </w:tcPr>
                <w:p w14:paraId="64A637C8" w14:textId="77777777" w:rsidR="00DE5D84" w:rsidRDefault="00DE5D84" w:rsidP="00BC6D90">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57B6D9A2" w14:textId="77777777" w:rsidR="00DE5D84" w:rsidRDefault="00DE5D84" w:rsidP="00BC6D90">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1CC7FDDC" w14:textId="77777777" w:rsidR="00DE5D84" w:rsidRDefault="00DE5D84" w:rsidP="00BC6D90">
                  <w:pPr>
                    <w:jc w:val="right"/>
                  </w:pPr>
                  <w:r>
                    <w:rPr>
                      <w:rFonts w:ascii="Arial" w:eastAsia="Arial" w:hAnsi="Arial"/>
                      <w:color w:val="000000"/>
                      <w:sz w:val="18"/>
                    </w:rPr>
                    <w:t>10.221,00</w:t>
                  </w:r>
                </w:p>
              </w:tc>
            </w:tr>
            <w:tr w:rsidR="00DE5D84" w14:paraId="783078B3" w14:textId="77777777" w:rsidTr="00BC6D90">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474237EE" w14:textId="77777777" w:rsidR="00DE5D84" w:rsidRDefault="00DE5D84" w:rsidP="00BC6D90">
                  <w:r>
                    <w:rPr>
                      <w:rFonts w:ascii="Arial" w:eastAsia="Arial" w:hAnsi="Arial"/>
                      <w:b/>
                      <w:color w:val="FFFFFF"/>
                      <w:sz w:val="18"/>
                    </w:rPr>
                    <w:lastRenderedPageBreak/>
                    <w:t>5</w:t>
                  </w:r>
                </w:p>
              </w:tc>
              <w:tc>
                <w:tcPr>
                  <w:tcW w:w="7823" w:type="dxa"/>
                  <w:tcBorders>
                    <w:top w:val="nil"/>
                    <w:left w:val="nil"/>
                    <w:bottom w:val="nil"/>
                    <w:right w:val="nil"/>
                  </w:tcBorders>
                  <w:shd w:val="clear" w:color="auto" w:fill="191970"/>
                  <w:tcMar>
                    <w:top w:w="19" w:type="dxa"/>
                    <w:left w:w="19" w:type="dxa"/>
                    <w:bottom w:w="19" w:type="dxa"/>
                    <w:right w:w="19" w:type="dxa"/>
                  </w:tcMar>
                </w:tcPr>
                <w:p w14:paraId="52687628" w14:textId="77777777" w:rsidR="00DE5D84" w:rsidRDefault="00DE5D84" w:rsidP="00BC6D90">
                  <w:r>
                    <w:rPr>
                      <w:rFonts w:ascii="Arial" w:eastAsia="Arial" w:hAnsi="Arial"/>
                      <w:b/>
                      <w:color w:val="FFFFFF"/>
                      <w:sz w:val="18"/>
                    </w:rPr>
                    <w:t>Izdaci za financijsku imovinu i otplate zajmova</w:t>
                  </w:r>
                </w:p>
              </w:tc>
              <w:tc>
                <w:tcPr>
                  <w:tcW w:w="1814" w:type="dxa"/>
                  <w:tcBorders>
                    <w:top w:val="nil"/>
                    <w:left w:val="nil"/>
                    <w:bottom w:val="nil"/>
                    <w:right w:val="nil"/>
                  </w:tcBorders>
                  <w:shd w:val="clear" w:color="auto" w:fill="191970"/>
                  <w:tcMar>
                    <w:top w:w="19" w:type="dxa"/>
                    <w:left w:w="19" w:type="dxa"/>
                    <w:bottom w:w="19" w:type="dxa"/>
                    <w:right w:w="19" w:type="dxa"/>
                  </w:tcMar>
                </w:tcPr>
                <w:p w14:paraId="0C89CE6D" w14:textId="77777777" w:rsidR="00DE5D84" w:rsidRDefault="00DE5D84" w:rsidP="00BC6D90">
                  <w:pPr>
                    <w:jc w:val="right"/>
                  </w:pPr>
                  <w:r>
                    <w:rPr>
                      <w:rFonts w:ascii="Arial" w:eastAsia="Arial" w:hAnsi="Arial"/>
                      <w:b/>
                      <w:color w:val="FFFFFF"/>
                      <w:sz w:val="18"/>
                    </w:rPr>
                    <w:t>30.390,00</w:t>
                  </w:r>
                </w:p>
              </w:tc>
              <w:tc>
                <w:tcPr>
                  <w:tcW w:w="1814" w:type="dxa"/>
                  <w:tcBorders>
                    <w:top w:val="nil"/>
                    <w:left w:val="nil"/>
                    <w:bottom w:val="nil"/>
                    <w:right w:val="nil"/>
                  </w:tcBorders>
                  <w:shd w:val="clear" w:color="auto" w:fill="191970"/>
                  <w:tcMar>
                    <w:top w:w="19" w:type="dxa"/>
                    <w:left w:w="19" w:type="dxa"/>
                    <w:bottom w:w="19" w:type="dxa"/>
                    <w:right w:w="19" w:type="dxa"/>
                  </w:tcMar>
                </w:tcPr>
                <w:p w14:paraId="1DC0E2AC" w14:textId="77777777" w:rsidR="00DE5D84" w:rsidRDefault="00DE5D84" w:rsidP="00BC6D90">
                  <w:pPr>
                    <w:jc w:val="right"/>
                  </w:pPr>
                  <w:r>
                    <w:rPr>
                      <w:rFonts w:ascii="Arial" w:eastAsia="Arial" w:hAnsi="Arial"/>
                      <w:b/>
                      <w:color w:val="FFFFFF"/>
                      <w:sz w:val="18"/>
                    </w:rPr>
                    <w:t>26.754,40</w:t>
                  </w:r>
                </w:p>
              </w:tc>
              <w:tc>
                <w:tcPr>
                  <w:tcW w:w="963" w:type="dxa"/>
                  <w:tcBorders>
                    <w:top w:val="nil"/>
                    <w:left w:val="nil"/>
                    <w:bottom w:val="nil"/>
                    <w:right w:val="nil"/>
                  </w:tcBorders>
                  <w:shd w:val="clear" w:color="auto" w:fill="191970"/>
                  <w:tcMar>
                    <w:top w:w="19" w:type="dxa"/>
                    <w:left w:w="19" w:type="dxa"/>
                    <w:bottom w:w="19" w:type="dxa"/>
                    <w:right w:w="19" w:type="dxa"/>
                  </w:tcMar>
                </w:tcPr>
                <w:p w14:paraId="0BC4A75F" w14:textId="77777777" w:rsidR="00DE5D84" w:rsidRDefault="00DE5D84" w:rsidP="00BC6D90">
                  <w:pPr>
                    <w:jc w:val="right"/>
                  </w:pPr>
                  <w:r>
                    <w:rPr>
                      <w:rFonts w:ascii="Arial" w:eastAsia="Arial" w:hAnsi="Arial"/>
                      <w:b/>
                      <w:color w:val="FFFFFF"/>
                      <w:sz w:val="18"/>
                    </w:rPr>
                    <w:t>88.0%</w:t>
                  </w:r>
                </w:p>
              </w:tc>
              <w:tc>
                <w:tcPr>
                  <w:tcW w:w="1814" w:type="dxa"/>
                  <w:tcBorders>
                    <w:top w:val="nil"/>
                    <w:left w:val="nil"/>
                    <w:bottom w:val="nil"/>
                    <w:right w:val="nil"/>
                  </w:tcBorders>
                  <w:shd w:val="clear" w:color="auto" w:fill="191970"/>
                  <w:tcMar>
                    <w:top w:w="19" w:type="dxa"/>
                    <w:left w:w="19" w:type="dxa"/>
                    <w:bottom w:w="19" w:type="dxa"/>
                    <w:right w:w="19" w:type="dxa"/>
                  </w:tcMar>
                </w:tcPr>
                <w:p w14:paraId="1255948C" w14:textId="77777777" w:rsidR="00DE5D84" w:rsidRDefault="00DE5D84" w:rsidP="00BC6D90">
                  <w:pPr>
                    <w:jc w:val="right"/>
                  </w:pPr>
                  <w:r>
                    <w:rPr>
                      <w:rFonts w:ascii="Arial" w:eastAsia="Arial" w:hAnsi="Arial"/>
                      <w:b/>
                      <w:color w:val="FFFFFF"/>
                      <w:sz w:val="18"/>
                    </w:rPr>
                    <w:t>57.144,40</w:t>
                  </w:r>
                </w:p>
              </w:tc>
            </w:tr>
            <w:tr w:rsidR="00DE5D84" w14:paraId="556D9D33" w14:textId="77777777" w:rsidTr="00BC6D90">
              <w:trPr>
                <w:trHeight w:val="132"/>
              </w:trPr>
              <w:tc>
                <w:tcPr>
                  <w:tcW w:w="1021" w:type="dxa"/>
                  <w:tcBorders>
                    <w:top w:val="nil"/>
                    <w:left w:val="nil"/>
                    <w:bottom w:val="nil"/>
                    <w:right w:val="nil"/>
                  </w:tcBorders>
                  <w:tcMar>
                    <w:top w:w="19" w:type="dxa"/>
                    <w:left w:w="19" w:type="dxa"/>
                    <w:bottom w:w="19" w:type="dxa"/>
                    <w:right w:w="19" w:type="dxa"/>
                  </w:tcMar>
                </w:tcPr>
                <w:p w14:paraId="769373EB" w14:textId="77777777" w:rsidR="00DE5D84" w:rsidRDefault="00DE5D84" w:rsidP="00BC6D90">
                  <w:r>
                    <w:rPr>
                      <w:rFonts w:ascii="Arial" w:eastAsia="Arial" w:hAnsi="Arial"/>
                      <w:color w:val="000000"/>
                      <w:sz w:val="18"/>
                    </w:rPr>
                    <w:t>54</w:t>
                  </w:r>
                </w:p>
              </w:tc>
              <w:tc>
                <w:tcPr>
                  <w:tcW w:w="7823" w:type="dxa"/>
                  <w:tcBorders>
                    <w:top w:val="nil"/>
                    <w:left w:val="nil"/>
                    <w:bottom w:val="nil"/>
                    <w:right w:val="nil"/>
                  </w:tcBorders>
                  <w:tcMar>
                    <w:top w:w="19" w:type="dxa"/>
                    <w:left w:w="19" w:type="dxa"/>
                    <w:bottom w:w="19" w:type="dxa"/>
                    <w:right w:w="19" w:type="dxa"/>
                  </w:tcMar>
                </w:tcPr>
                <w:p w14:paraId="11D2F92F" w14:textId="77777777" w:rsidR="00DE5D84" w:rsidRDefault="00DE5D84" w:rsidP="00BC6D90">
                  <w:r>
                    <w:rPr>
                      <w:rFonts w:ascii="Arial" w:eastAsia="Arial" w:hAnsi="Arial"/>
                      <w:color w:val="000000"/>
                      <w:sz w:val="18"/>
                    </w:rPr>
                    <w:t>Izdaci za otplatu glavnice primljenih kredita i zajmova</w:t>
                  </w:r>
                </w:p>
              </w:tc>
              <w:tc>
                <w:tcPr>
                  <w:tcW w:w="1814" w:type="dxa"/>
                  <w:tcBorders>
                    <w:top w:val="nil"/>
                    <w:left w:val="nil"/>
                    <w:bottom w:val="nil"/>
                    <w:right w:val="nil"/>
                  </w:tcBorders>
                  <w:tcMar>
                    <w:top w:w="19" w:type="dxa"/>
                    <w:left w:w="19" w:type="dxa"/>
                    <w:bottom w:w="19" w:type="dxa"/>
                    <w:right w:w="19" w:type="dxa"/>
                  </w:tcMar>
                </w:tcPr>
                <w:p w14:paraId="65AE2875" w14:textId="77777777" w:rsidR="00DE5D84" w:rsidRDefault="00DE5D84" w:rsidP="00BC6D90">
                  <w:pPr>
                    <w:jc w:val="right"/>
                  </w:pPr>
                  <w:r>
                    <w:rPr>
                      <w:rFonts w:ascii="Arial" w:eastAsia="Arial" w:hAnsi="Arial"/>
                      <w:color w:val="000000"/>
                      <w:sz w:val="18"/>
                    </w:rPr>
                    <w:t>30.390,00</w:t>
                  </w:r>
                </w:p>
              </w:tc>
              <w:tc>
                <w:tcPr>
                  <w:tcW w:w="1814" w:type="dxa"/>
                  <w:tcBorders>
                    <w:top w:val="nil"/>
                    <w:left w:val="nil"/>
                    <w:bottom w:val="nil"/>
                    <w:right w:val="nil"/>
                  </w:tcBorders>
                  <w:tcMar>
                    <w:top w:w="19" w:type="dxa"/>
                    <w:left w:w="19" w:type="dxa"/>
                    <w:bottom w:w="19" w:type="dxa"/>
                    <w:right w:w="19" w:type="dxa"/>
                  </w:tcMar>
                </w:tcPr>
                <w:p w14:paraId="65530D08" w14:textId="77777777" w:rsidR="00DE5D84" w:rsidRDefault="00DE5D84" w:rsidP="00BC6D90">
                  <w:pPr>
                    <w:jc w:val="right"/>
                  </w:pPr>
                  <w:r>
                    <w:rPr>
                      <w:rFonts w:ascii="Arial" w:eastAsia="Arial" w:hAnsi="Arial"/>
                      <w:color w:val="000000"/>
                      <w:sz w:val="18"/>
                    </w:rPr>
                    <w:t>26.754,40</w:t>
                  </w:r>
                </w:p>
              </w:tc>
              <w:tc>
                <w:tcPr>
                  <w:tcW w:w="963" w:type="dxa"/>
                  <w:tcBorders>
                    <w:top w:val="nil"/>
                    <w:left w:val="nil"/>
                    <w:bottom w:val="nil"/>
                    <w:right w:val="nil"/>
                  </w:tcBorders>
                  <w:tcMar>
                    <w:top w:w="19" w:type="dxa"/>
                    <w:left w:w="19" w:type="dxa"/>
                    <w:bottom w:w="19" w:type="dxa"/>
                    <w:right w:w="19" w:type="dxa"/>
                  </w:tcMar>
                </w:tcPr>
                <w:p w14:paraId="3E27E7C3" w14:textId="77777777" w:rsidR="00DE5D84" w:rsidRDefault="00DE5D84" w:rsidP="00BC6D90">
                  <w:pPr>
                    <w:jc w:val="right"/>
                  </w:pPr>
                  <w:r>
                    <w:rPr>
                      <w:rFonts w:ascii="Arial" w:eastAsia="Arial" w:hAnsi="Arial"/>
                      <w:color w:val="000000"/>
                      <w:sz w:val="18"/>
                    </w:rPr>
                    <w:t>88.0%</w:t>
                  </w:r>
                </w:p>
              </w:tc>
              <w:tc>
                <w:tcPr>
                  <w:tcW w:w="1814" w:type="dxa"/>
                  <w:tcBorders>
                    <w:top w:val="nil"/>
                    <w:left w:val="nil"/>
                    <w:bottom w:val="nil"/>
                    <w:right w:val="nil"/>
                  </w:tcBorders>
                  <w:tcMar>
                    <w:top w:w="19" w:type="dxa"/>
                    <w:left w:w="19" w:type="dxa"/>
                    <w:bottom w:w="19" w:type="dxa"/>
                    <w:right w:w="19" w:type="dxa"/>
                  </w:tcMar>
                </w:tcPr>
                <w:p w14:paraId="1BF30759" w14:textId="77777777" w:rsidR="00DE5D84" w:rsidRDefault="00DE5D84" w:rsidP="00BC6D90">
                  <w:pPr>
                    <w:jc w:val="right"/>
                  </w:pPr>
                  <w:r>
                    <w:rPr>
                      <w:rFonts w:ascii="Arial" w:eastAsia="Arial" w:hAnsi="Arial"/>
                      <w:color w:val="000000"/>
                      <w:sz w:val="18"/>
                    </w:rPr>
                    <w:t>57.144,40</w:t>
                  </w:r>
                </w:p>
              </w:tc>
            </w:tr>
            <w:tr w:rsidR="00DE5D84" w14:paraId="1234EAC7" w14:textId="77777777" w:rsidTr="00BC6D90">
              <w:trPr>
                <w:trHeight w:val="281"/>
              </w:trPr>
              <w:tc>
                <w:tcPr>
                  <w:tcW w:w="1021" w:type="dxa"/>
                  <w:tcBorders>
                    <w:top w:val="nil"/>
                    <w:left w:val="nil"/>
                    <w:bottom w:val="nil"/>
                    <w:right w:val="nil"/>
                  </w:tcBorders>
                  <w:tcMar>
                    <w:top w:w="39" w:type="dxa"/>
                    <w:left w:w="39" w:type="dxa"/>
                    <w:bottom w:w="39" w:type="dxa"/>
                    <w:right w:w="39" w:type="dxa"/>
                  </w:tcMar>
                </w:tcPr>
                <w:p w14:paraId="69348C62" w14:textId="77777777" w:rsidR="00DE5D84" w:rsidRDefault="00DE5D84" w:rsidP="00BC6D90">
                  <w:pPr>
                    <w:rPr>
                      <w:sz w:val="0"/>
                    </w:rPr>
                  </w:pPr>
                </w:p>
              </w:tc>
              <w:tc>
                <w:tcPr>
                  <w:tcW w:w="7823" w:type="dxa"/>
                  <w:tcBorders>
                    <w:top w:val="nil"/>
                    <w:left w:val="nil"/>
                    <w:bottom w:val="nil"/>
                    <w:right w:val="nil"/>
                  </w:tcBorders>
                  <w:tcMar>
                    <w:top w:w="39" w:type="dxa"/>
                    <w:left w:w="39" w:type="dxa"/>
                    <w:bottom w:w="39" w:type="dxa"/>
                    <w:right w:w="39" w:type="dxa"/>
                  </w:tcMar>
                </w:tcPr>
                <w:p w14:paraId="1FFA8A28"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6992F25A"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45684E05" w14:textId="77777777" w:rsidR="00DE5D84" w:rsidRDefault="00DE5D84" w:rsidP="00BC6D90">
                  <w:pPr>
                    <w:rPr>
                      <w:sz w:val="0"/>
                    </w:rPr>
                  </w:pPr>
                </w:p>
              </w:tc>
              <w:tc>
                <w:tcPr>
                  <w:tcW w:w="963" w:type="dxa"/>
                  <w:tcBorders>
                    <w:top w:val="nil"/>
                    <w:left w:val="nil"/>
                    <w:bottom w:val="nil"/>
                    <w:right w:val="nil"/>
                  </w:tcBorders>
                  <w:tcMar>
                    <w:top w:w="39" w:type="dxa"/>
                    <w:left w:w="39" w:type="dxa"/>
                    <w:bottom w:w="39" w:type="dxa"/>
                    <w:right w:w="39" w:type="dxa"/>
                  </w:tcMar>
                </w:tcPr>
                <w:p w14:paraId="4D86022A"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290DD1C3" w14:textId="77777777" w:rsidR="00DE5D84" w:rsidRDefault="00DE5D84" w:rsidP="00BC6D90">
                  <w:pPr>
                    <w:rPr>
                      <w:sz w:val="0"/>
                    </w:rPr>
                  </w:pPr>
                </w:p>
              </w:tc>
            </w:tr>
            <w:tr w:rsidR="00DE5D84" w14:paraId="33018632" w14:textId="77777777" w:rsidTr="00BC6D90">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tcPr>
                <w:p w14:paraId="131F8BF8" w14:textId="77777777" w:rsidR="00DE5D84" w:rsidRDefault="00DE5D84" w:rsidP="00BC6D90">
                  <w:r>
                    <w:rPr>
                      <w:rFonts w:ascii="Arial" w:eastAsia="Arial" w:hAnsi="Arial"/>
                      <w:b/>
                      <w:color w:val="FFFFFF"/>
                    </w:rPr>
                    <w:t>C. RASPOLOŽIVA SREDSTVA IZ PRETHODNIH GODINA</w:t>
                  </w:r>
                </w:p>
              </w:tc>
              <w:tc>
                <w:tcPr>
                  <w:tcW w:w="1814" w:type="dxa"/>
                  <w:tcBorders>
                    <w:top w:val="nil"/>
                    <w:left w:val="nil"/>
                    <w:bottom w:val="nil"/>
                    <w:right w:val="nil"/>
                  </w:tcBorders>
                  <w:shd w:val="clear" w:color="auto" w:fill="808080"/>
                  <w:tcMar>
                    <w:top w:w="39" w:type="dxa"/>
                    <w:left w:w="39" w:type="dxa"/>
                    <w:bottom w:w="39" w:type="dxa"/>
                    <w:right w:w="39" w:type="dxa"/>
                  </w:tcMar>
                </w:tcPr>
                <w:p w14:paraId="3C495AFF" w14:textId="77777777" w:rsidR="00DE5D84" w:rsidRDefault="00DE5D84" w:rsidP="00BC6D90">
                  <w:pPr>
                    <w:rPr>
                      <w:sz w:val="0"/>
                    </w:rPr>
                  </w:pPr>
                </w:p>
              </w:tc>
              <w:tc>
                <w:tcPr>
                  <w:tcW w:w="963" w:type="dxa"/>
                  <w:tcBorders>
                    <w:top w:val="nil"/>
                    <w:left w:val="nil"/>
                    <w:bottom w:val="nil"/>
                    <w:right w:val="nil"/>
                  </w:tcBorders>
                  <w:shd w:val="clear" w:color="auto" w:fill="808080"/>
                  <w:tcMar>
                    <w:top w:w="39" w:type="dxa"/>
                    <w:left w:w="39" w:type="dxa"/>
                    <w:bottom w:w="39" w:type="dxa"/>
                    <w:right w:w="39" w:type="dxa"/>
                  </w:tcMar>
                </w:tcPr>
                <w:p w14:paraId="6534C16D" w14:textId="77777777" w:rsidR="00DE5D84" w:rsidRDefault="00DE5D84" w:rsidP="00BC6D90">
                  <w:pPr>
                    <w:rPr>
                      <w:sz w:val="0"/>
                    </w:rPr>
                  </w:pPr>
                </w:p>
              </w:tc>
              <w:tc>
                <w:tcPr>
                  <w:tcW w:w="1814" w:type="dxa"/>
                  <w:tcBorders>
                    <w:top w:val="nil"/>
                    <w:left w:val="nil"/>
                    <w:bottom w:val="nil"/>
                    <w:right w:val="nil"/>
                  </w:tcBorders>
                  <w:shd w:val="clear" w:color="auto" w:fill="808080"/>
                  <w:tcMar>
                    <w:top w:w="39" w:type="dxa"/>
                    <w:left w:w="39" w:type="dxa"/>
                    <w:bottom w:w="39" w:type="dxa"/>
                    <w:right w:w="39" w:type="dxa"/>
                  </w:tcMar>
                </w:tcPr>
                <w:p w14:paraId="33ED55CE" w14:textId="77777777" w:rsidR="00DE5D84" w:rsidRDefault="00DE5D84" w:rsidP="00BC6D90">
                  <w:pPr>
                    <w:rPr>
                      <w:sz w:val="0"/>
                    </w:rPr>
                  </w:pPr>
                </w:p>
              </w:tc>
            </w:tr>
            <w:tr w:rsidR="00DE5D84" w14:paraId="58CD37AC" w14:textId="77777777" w:rsidTr="00BC6D90">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5C85F525" w14:textId="77777777" w:rsidR="00DE5D84" w:rsidRDefault="00DE5D84" w:rsidP="00BC6D90">
                  <w:r>
                    <w:rPr>
                      <w:rFonts w:ascii="Arial" w:eastAsia="Arial" w:hAnsi="Arial"/>
                      <w:b/>
                      <w:color w:val="FFFFFF"/>
                      <w:sz w:val="18"/>
                    </w:rPr>
                    <w:t>9</w:t>
                  </w:r>
                </w:p>
              </w:tc>
              <w:tc>
                <w:tcPr>
                  <w:tcW w:w="7823" w:type="dxa"/>
                  <w:tcBorders>
                    <w:top w:val="nil"/>
                    <w:left w:val="nil"/>
                    <w:bottom w:val="nil"/>
                    <w:right w:val="nil"/>
                  </w:tcBorders>
                  <w:shd w:val="clear" w:color="auto" w:fill="191970"/>
                  <w:tcMar>
                    <w:top w:w="19" w:type="dxa"/>
                    <w:left w:w="19" w:type="dxa"/>
                    <w:bottom w:w="19" w:type="dxa"/>
                    <w:right w:w="19" w:type="dxa"/>
                  </w:tcMar>
                </w:tcPr>
                <w:p w14:paraId="1A1A6323" w14:textId="77777777" w:rsidR="00DE5D84" w:rsidRDefault="00DE5D84" w:rsidP="00BC6D90">
                  <w:r>
                    <w:rPr>
                      <w:rFonts w:ascii="Arial" w:eastAsia="Arial" w:hAnsi="Arial"/>
                      <w:b/>
                      <w:color w:val="FFFFFF"/>
                      <w:sz w:val="18"/>
                    </w:rPr>
                    <w:t>Vlastiti izvori</w:t>
                  </w:r>
                </w:p>
              </w:tc>
              <w:tc>
                <w:tcPr>
                  <w:tcW w:w="1814" w:type="dxa"/>
                  <w:tcBorders>
                    <w:top w:val="nil"/>
                    <w:left w:val="nil"/>
                    <w:bottom w:val="nil"/>
                    <w:right w:val="nil"/>
                  </w:tcBorders>
                  <w:shd w:val="clear" w:color="auto" w:fill="191970"/>
                  <w:tcMar>
                    <w:top w:w="19" w:type="dxa"/>
                    <w:left w:w="19" w:type="dxa"/>
                    <w:bottom w:w="19" w:type="dxa"/>
                    <w:right w:w="19" w:type="dxa"/>
                  </w:tcMar>
                </w:tcPr>
                <w:p w14:paraId="0159EF44" w14:textId="77777777" w:rsidR="00DE5D84" w:rsidRDefault="00DE5D84" w:rsidP="00BC6D90">
                  <w:pPr>
                    <w:jc w:val="right"/>
                  </w:pPr>
                  <w:r>
                    <w:rPr>
                      <w:rFonts w:ascii="Arial" w:eastAsia="Arial" w:hAnsi="Arial"/>
                      <w:b/>
                      <w:color w:val="FFFFFF"/>
                      <w:sz w:val="18"/>
                    </w:rPr>
                    <w:t>50.886,08</w:t>
                  </w:r>
                </w:p>
              </w:tc>
              <w:tc>
                <w:tcPr>
                  <w:tcW w:w="1814" w:type="dxa"/>
                  <w:tcBorders>
                    <w:top w:val="nil"/>
                    <w:left w:val="nil"/>
                    <w:bottom w:val="nil"/>
                    <w:right w:val="nil"/>
                  </w:tcBorders>
                  <w:shd w:val="clear" w:color="auto" w:fill="191970"/>
                  <w:tcMar>
                    <w:top w:w="19" w:type="dxa"/>
                    <w:left w:w="19" w:type="dxa"/>
                    <w:bottom w:w="19" w:type="dxa"/>
                    <w:right w:w="19" w:type="dxa"/>
                  </w:tcMar>
                </w:tcPr>
                <w:p w14:paraId="723CA3FF" w14:textId="77777777" w:rsidR="00DE5D84" w:rsidRDefault="00DE5D84" w:rsidP="00BC6D90">
                  <w:pPr>
                    <w:jc w:val="right"/>
                  </w:pPr>
                  <w:r>
                    <w:rPr>
                      <w:rFonts w:ascii="Arial" w:eastAsia="Arial" w:hAnsi="Arial"/>
                      <w:b/>
                      <w:color w:val="FFFFFF"/>
                      <w:sz w:val="18"/>
                    </w:rPr>
                    <w:t>0,00</w:t>
                  </w:r>
                </w:p>
              </w:tc>
              <w:tc>
                <w:tcPr>
                  <w:tcW w:w="963" w:type="dxa"/>
                  <w:tcBorders>
                    <w:top w:val="nil"/>
                    <w:left w:val="nil"/>
                    <w:bottom w:val="nil"/>
                    <w:right w:val="nil"/>
                  </w:tcBorders>
                  <w:shd w:val="clear" w:color="auto" w:fill="191970"/>
                  <w:tcMar>
                    <w:top w:w="19" w:type="dxa"/>
                    <w:left w:w="19" w:type="dxa"/>
                    <w:bottom w:w="19" w:type="dxa"/>
                    <w:right w:w="19" w:type="dxa"/>
                  </w:tcMar>
                </w:tcPr>
                <w:p w14:paraId="1B6C527E" w14:textId="77777777" w:rsidR="00DE5D84" w:rsidRDefault="00DE5D84" w:rsidP="00BC6D90">
                  <w:pPr>
                    <w:jc w:val="right"/>
                  </w:pPr>
                  <w:r>
                    <w:rPr>
                      <w:rFonts w:ascii="Arial" w:eastAsia="Arial" w:hAnsi="Arial"/>
                      <w:b/>
                      <w:color w:val="FFFFFF"/>
                      <w:sz w:val="18"/>
                    </w:rPr>
                    <w:t>0.0%</w:t>
                  </w:r>
                </w:p>
              </w:tc>
              <w:tc>
                <w:tcPr>
                  <w:tcW w:w="1814" w:type="dxa"/>
                  <w:tcBorders>
                    <w:top w:val="nil"/>
                    <w:left w:val="nil"/>
                    <w:bottom w:val="nil"/>
                    <w:right w:val="nil"/>
                  </w:tcBorders>
                  <w:shd w:val="clear" w:color="auto" w:fill="191970"/>
                  <w:tcMar>
                    <w:top w:w="19" w:type="dxa"/>
                    <w:left w:w="19" w:type="dxa"/>
                    <w:bottom w:w="19" w:type="dxa"/>
                    <w:right w:w="19" w:type="dxa"/>
                  </w:tcMar>
                </w:tcPr>
                <w:p w14:paraId="25A57D86" w14:textId="77777777" w:rsidR="00DE5D84" w:rsidRDefault="00DE5D84" w:rsidP="00BC6D90">
                  <w:pPr>
                    <w:jc w:val="right"/>
                  </w:pPr>
                  <w:r>
                    <w:rPr>
                      <w:rFonts w:ascii="Arial" w:eastAsia="Arial" w:hAnsi="Arial"/>
                      <w:b/>
                      <w:color w:val="FFFFFF"/>
                      <w:sz w:val="18"/>
                    </w:rPr>
                    <w:t>50.886,08</w:t>
                  </w:r>
                </w:p>
              </w:tc>
            </w:tr>
            <w:tr w:rsidR="00DE5D84" w14:paraId="7690A246" w14:textId="77777777" w:rsidTr="00BC6D90">
              <w:trPr>
                <w:trHeight w:val="132"/>
              </w:trPr>
              <w:tc>
                <w:tcPr>
                  <w:tcW w:w="1021" w:type="dxa"/>
                  <w:tcBorders>
                    <w:top w:val="nil"/>
                    <w:left w:val="nil"/>
                    <w:bottom w:val="nil"/>
                    <w:right w:val="nil"/>
                  </w:tcBorders>
                  <w:tcMar>
                    <w:top w:w="19" w:type="dxa"/>
                    <w:left w:w="19" w:type="dxa"/>
                    <w:bottom w:w="19" w:type="dxa"/>
                    <w:right w:w="19" w:type="dxa"/>
                  </w:tcMar>
                </w:tcPr>
                <w:p w14:paraId="53DDB1F3" w14:textId="77777777" w:rsidR="00DE5D84" w:rsidRDefault="00DE5D84" w:rsidP="00BC6D90">
                  <w:r>
                    <w:rPr>
                      <w:rFonts w:ascii="Arial" w:eastAsia="Arial" w:hAnsi="Arial"/>
                      <w:color w:val="000000"/>
                      <w:sz w:val="18"/>
                    </w:rPr>
                    <w:t>92</w:t>
                  </w:r>
                </w:p>
              </w:tc>
              <w:tc>
                <w:tcPr>
                  <w:tcW w:w="7823" w:type="dxa"/>
                  <w:tcBorders>
                    <w:top w:val="nil"/>
                    <w:left w:val="nil"/>
                    <w:bottom w:val="nil"/>
                    <w:right w:val="nil"/>
                  </w:tcBorders>
                  <w:tcMar>
                    <w:top w:w="19" w:type="dxa"/>
                    <w:left w:w="19" w:type="dxa"/>
                    <w:bottom w:w="19" w:type="dxa"/>
                    <w:right w:w="19" w:type="dxa"/>
                  </w:tcMar>
                </w:tcPr>
                <w:p w14:paraId="7B00A9C4" w14:textId="77777777" w:rsidR="00DE5D84" w:rsidRDefault="00DE5D84" w:rsidP="00BC6D90">
                  <w:r>
                    <w:rPr>
                      <w:rFonts w:ascii="Arial" w:eastAsia="Arial" w:hAnsi="Arial"/>
                      <w:color w:val="000000"/>
                      <w:sz w:val="18"/>
                    </w:rPr>
                    <w:t>Rezultat poslovanja</w:t>
                  </w:r>
                </w:p>
              </w:tc>
              <w:tc>
                <w:tcPr>
                  <w:tcW w:w="1814" w:type="dxa"/>
                  <w:tcBorders>
                    <w:top w:val="nil"/>
                    <w:left w:val="nil"/>
                    <w:bottom w:val="nil"/>
                    <w:right w:val="nil"/>
                  </w:tcBorders>
                  <w:tcMar>
                    <w:top w:w="19" w:type="dxa"/>
                    <w:left w:w="19" w:type="dxa"/>
                    <w:bottom w:w="19" w:type="dxa"/>
                    <w:right w:w="19" w:type="dxa"/>
                  </w:tcMar>
                </w:tcPr>
                <w:p w14:paraId="637DB305" w14:textId="77777777" w:rsidR="00DE5D84" w:rsidRDefault="00DE5D84" w:rsidP="00BC6D90">
                  <w:pPr>
                    <w:jc w:val="right"/>
                  </w:pPr>
                  <w:r>
                    <w:rPr>
                      <w:rFonts w:ascii="Arial" w:eastAsia="Arial" w:hAnsi="Arial"/>
                      <w:color w:val="000000"/>
                      <w:sz w:val="18"/>
                    </w:rPr>
                    <w:t>50.886,08</w:t>
                  </w:r>
                </w:p>
              </w:tc>
              <w:tc>
                <w:tcPr>
                  <w:tcW w:w="1814" w:type="dxa"/>
                  <w:tcBorders>
                    <w:top w:val="nil"/>
                    <w:left w:val="nil"/>
                    <w:bottom w:val="nil"/>
                    <w:right w:val="nil"/>
                  </w:tcBorders>
                  <w:tcMar>
                    <w:top w:w="19" w:type="dxa"/>
                    <w:left w:w="19" w:type="dxa"/>
                    <w:bottom w:w="19" w:type="dxa"/>
                    <w:right w:w="19" w:type="dxa"/>
                  </w:tcMar>
                </w:tcPr>
                <w:p w14:paraId="6849B988" w14:textId="77777777" w:rsidR="00DE5D84" w:rsidRDefault="00DE5D84" w:rsidP="00BC6D90">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6F5F73C4" w14:textId="77777777" w:rsidR="00DE5D84" w:rsidRDefault="00DE5D84" w:rsidP="00BC6D90">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3BE90C7B" w14:textId="77777777" w:rsidR="00DE5D84" w:rsidRDefault="00DE5D84" w:rsidP="00BC6D90">
                  <w:pPr>
                    <w:jc w:val="right"/>
                  </w:pPr>
                  <w:r>
                    <w:rPr>
                      <w:rFonts w:ascii="Arial" w:eastAsia="Arial" w:hAnsi="Arial"/>
                      <w:color w:val="000000"/>
                      <w:sz w:val="18"/>
                    </w:rPr>
                    <w:t>50.886,08</w:t>
                  </w:r>
                </w:p>
              </w:tc>
            </w:tr>
            <w:tr w:rsidR="00DE5D84" w14:paraId="23BCC2B5" w14:textId="77777777" w:rsidTr="00BC6D90">
              <w:trPr>
                <w:trHeight w:val="281"/>
              </w:trPr>
              <w:tc>
                <w:tcPr>
                  <w:tcW w:w="1021" w:type="dxa"/>
                  <w:tcBorders>
                    <w:top w:val="nil"/>
                    <w:left w:val="nil"/>
                    <w:bottom w:val="nil"/>
                    <w:right w:val="nil"/>
                  </w:tcBorders>
                  <w:tcMar>
                    <w:top w:w="39" w:type="dxa"/>
                    <w:left w:w="39" w:type="dxa"/>
                    <w:bottom w:w="39" w:type="dxa"/>
                    <w:right w:w="39" w:type="dxa"/>
                  </w:tcMar>
                </w:tcPr>
                <w:p w14:paraId="25AE3E3C" w14:textId="77777777" w:rsidR="00DE5D84" w:rsidRDefault="00DE5D84" w:rsidP="00BC6D90">
                  <w:pPr>
                    <w:rPr>
                      <w:sz w:val="0"/>
                    </w:rPr>
                  </w:pPr>
                </w:p>
              </w:tc>
              <w:tc>
                <w:tcPr>
                  <w:tcW w:w="7823" w:type="dxa"/>
                  <w:tcBorders>
                    <w:top w:val="nil"/>
                    <w:left w:val="nil"/>
                    <w:bottom w:val="nil"/>
                    <w:right w:val="nil"/>
                  </w:tcBorders>
                  <w:tcMar>
                    <w:top w:w="39" w:type="dxa"/>
                    <w:left w:w="39" w:type="dxa"/>
                    <w:bottom w:w="39" w:type="dxa"/>
                    <w:right w:w="39" w:type="dxa"/>
                  </w:tcMar>
                </w:tcPr>
                <w:p w14:paraId="28963F5E"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2709BC23"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3B834D07" w14:textId="77777777" w:rsidR="00DE5D84" w:rsidRDefault="00DE5D84" w:rsidP="00BC6D90">
                  <w:pPr>
                    <w:rPr>
                      <w:sz w:val="0"/>
                    </w:rPr>
                  </w:pPr>
                </w:p>
              </w:tc>
              <w:tc>
                <w:tcPr>
                  <w:tcW w:w="963" w:type="dxa"/>
                  <w:tcBorders>
                    <w:top w:val="nil"/>
                    <w:left w:val="nil"/>
                    <w:bottom w:val="nil"/>
                    <w:right w:val="nil"/>
                  </w:tcBorders>
                  <w:tcMar>
                    <w:top w:w="39" w:type="dxa"/>
                    <w:left w:w="39" w:type="dxa"/>
                    <w:bottom w:w="39" w:type="dxa"/>
                    <w:right w:w="39" w:type="dxa"/>
                  </w:tcMar>
                </w:tcPr>
                <w:p w14:paraId="372ED5DE" w14:textId="77777777" w:rsidR="00DE5D84" w:rsidRDefault="00DE5D84" w:rsidP="00BC6D90">
                  <w:pPr>
                    <w:rPr>
                      <w:sz w:val="0"/>
                    </w:rPr>
                  </w:pPr>
                </w:p>
              </w:tc>
              <w:tc>
                <w:tcPr>
                  <w:tcW w:w="1814" w:type="dxa"/>
                  <w:tcBorders>
                    <w:top w:val="nil"/>
                    <w:left w:val="nil"/>
                    <w:bottom w:val="nil"/>
                    <w:right w:val="nil"/>
                  </w:tcBorders>
                  <w:tcMar>
                    <w:top w:w="39" w:type="dxa"/>
                    <w:left w:w="39" w:type="dxa"/>
                    <w:bottom w:w="39" w:type="dxa"/>
                    <w:right w:w="39" w:type="dxa"/>
                  </w:tcMar>
                </w:tcPr>
                <w:p w14:paraId="1ACF74B3" w14:textId="77777777" w:rsidR="00DE5D84" w:rsidRDefault="00DE5D84" w:rsidP="00BC6D90">
                  <w:pPr>
                    <w:rPr>
                      <w:sz w:val="0"/>
                    </w:rPr>
                  </w:pPr>
                </w:p>
              </w:tc>
            </w:tr>
          </w:tbl>
          <w:p w14:paraId="1B865EC4" w14:textId="77777777" w:rsidR="00DE5D84" w:rsidRDefault="00DE5D84" w:rsidP="00BC6D90"/>
        </w:tc>
        <w:tc>
          <w:tcPr>
            <w:tcW w:w="55" w:type="dxa"/>
          </w:tcPr>
          <w:p w14:paraId="0CEE43D9" w14:textId="77777777" w:rsidR="00DE5D84" w:rsidRDefault="00DE5D84" w:rsidP="00BC6D90">
            <w:pPr>
              <w:pStyle w:val="EmptyCellLayoutStyle"/>
              <w:spacing w:after="0" w:line="240" w:lineRule="auto"/>
            </w:pPr>
          </w:p>
        </w:tc>
      </w:tr>
    </w:tbl>
    <w:p w14:paraId="3B852533" w14:textId="77777777" w:rsidR="00DE5D84" w:rsidRDefault="00DE5D84" w:rsidP="00DE5D84"/>
    <w:p w14:paraId="05996B61" w14:textId="77777777" w:rsidR="00DE5D84" w:rsidRDefault="00DE5D84" w:rsidP="00DE5D84">
      <w:pPr>
        <w:pStyle w:val="StandardWeb"/>
        <w:shd w:val="clear" w:color="auto" w:fill="FFFFFF"/>
        <w:spacing w:before="0" w:beforeAutospacing="0" w:after="0" w:afterAutospacing="0"/>
        <w:ind w:left="720"/>
        <w:jc w:val="right"/>
        <w:rPr>
          <w:rFonts w:ascii="Arial Narrow" w:hAnsi="Arial Narrow"/>
          <w:sz w:val="22"/>
          <w:szCs w:val="22"/>
        </w:rPr>
      </w:pPr>
    </w:p>
    <w:p w14:paraId="3BC12FA2" w14:textId="77777777" w:rsidR="00DE5D84" w:rsidRDefault="00DE5D84" w:rsidP="00DE5D84">
      <w:pPr>
        <w:pStyle w:val="StandardWeb"/>
        <w:shd w:val="clear" w:color="auto" w:fill="FFFFFF"/>
        <w:spacing w:before="0" w:beforeAutospacing="0" w:after="0" w:afterAutospacing="0"/>
        <w:ind w:left="720"/>
        <w:jc w:val="right"/>
        <w:rPr>
          <w:rFonts w:ascii="Arial Narrow" w:hAnsi="Arial Narrow"/>
          <w:sz w:val="22"/>
          <w:szCs w:val="22"/>
        </w:rPr>
      </w:pPr>
    </w:p>
    <w:tbl>
      <w:tblPr>
        <w:tblW w:w="14459" w:type="dxa"/>
        <w:tblLayout w:type="fixed"/>
        <w:tblLook w:val="04A0" w:firstRow="1" w:lastRow="0" w:firstColumn="1" w:lastColumn="0" w:noHBand="0" w:noVBand="1"/>
      </w:tblPr>
      <w:tblGrid>
        <w:gridCol w:w="1139"/>
        <w:gridCol w:w="998"/>
        <w:gridCol w:w="6652"/>
        <w:gridCol w:w="1418"/>
        <w:gridCol w:w="1559"/>
        <w:gridCol w:w="1276"/>
        <w:gridCol w:w="1417"/>
      </w:tblGrid>
      <w:tr w:rsidR="00DE5D84" w:rsidRPr="00DE5D84" w14:paraId="370790F3" w14:textId="77777777" w:rsidTr="00D172F8">
        <w:trPr>
          <w:trHeight w:val="255"/>
        </w:trPr>
        <w:tc>
          <w:tcPr>
            <w:tcW w:w="8789" w:type="dxa"/>
            <w:gridSpan w:val="3"/>
            <w:tcBorders>
              <w:top w:val="nil"/>
              <w:left w:val="nil"/>
              <w:bottom w:val="nil"/>
              <w:right w:val="nil"/>
            </w:tcBorders>
            <w:shd w:val="clear" w:color="auto" w:fill="auto"/>
            <w:noWrap/>
            <w:vAlign w:val="bottom"/>
            <w:hideMark/>
          </w:tcPr>
          <w:p w14:paraId="6F13996D" w14:textId="77777777" w:rsidR="00DE5D84" w:rsidRPr="00DE5D84" w:rsidRDefault="00DE5D84" w:rsidP="00DE5D84">
            <w:pPr>
              <w:jc w:val="center"/>
              <w:rPr>
                <w:rFonts w:ascii="Arial" w:eastAsia="Times New Roman" w:hAnsi="Arial" w:cs="Arial"/>
                <w:b/>
                <w:bCs/>
                <w:sz w:val="20"/>
                <w:szCs w:val="20"/>
                <w:lang w:eastAsia="hr-HR"/>
              </w:rPr>
            </w:pPr>
            <w:r w:rsidRPr="00DE5D84">
              <w:rPr>
                <w:rFonts w:ascii="Arial" w:eastAsia="Times New Roman" w:hAnsi="Arial" w:cs="Arial"/>
                <w:b/>
                <w:bCs/>
                <w:sz w:val="20"/>
                <w:szCs w:val="20"/>
                <w:lang w:eastAsia="hr-HR"/>
              </w:rPr>
              <w:t>I. IZMJENE I DOPUNE PLANA PRORAČUNA ZA 2025. godinu</w:t>
            </w:r>
          </w:p>
        </w:tc>
        <w:tc>
          <w:tcPr>
            <w:tcW w:w="1418" w:type="dxa"/>
            <w:tcBorders>
              <w:top w:val="nil"/>
              <w:left w:val="nil"/>
              <w:bottom w:val="nil"/>
              <w:right w:val="nil"/>
            </w:tcBorders>
            <w:shd w:val="clear" w:color="auto" w:fill="auto"/>
            <w:noWrap/>
            <w:vAlign w:val="bottom"/>
            <w:hideMark/>
          </w:tcPr>
          <w:p w14:paraId="5DF1CF86" w14:textId="77777777" w:rsidR="00DE5D84" w:rsidRPr="00DE5D84" w:rsidRDefault="00DE5D84" w:rsidP="00DE5D84">
            <w:pPr>
              <w:jc w:val="center"/>
              <w:rPr>
                <w:rFonts w:ascii="Arial" w:eastAsia="Times New Roman" w:hAnsi="Arial" w:cs="Arial"/>
                <w:b/>
                <w:bCs/>
                <w:sz w:val="20"/>
                <w:szCs w:val="20"/>
                <w:lang w:eastAsia="hr-HR"/>
              </w:rPr>
            </w:pPr>
          </w:p>
        </w:tc>
        <w:tc>
          <w:tcPr>
            <w:tcW w:w="1559" w:type="dxa"/>
            <w:tcBorders>
              <w:top w:val="nil"/>
              <w:left w:val="nil"/>
              <w:bottom w:val="nil"/>
              <w:right w:val="nil"/>
            </w:tcBorders>
            <w:shd w:val="clear" w:color="auto" w:fill="auto"/>
            <w:noWrap/>
            <w:vAlign w:val="bottom"/>
            <w:hideMark/>
          </w:tcPr>
          <w:p w14:paraId="20B33B4C" w14:textId="77777777" w:rsidR="00DE5D84" w:rsidRPr="00DE5D84" w:rsidRDefault="00DE5D84" w:rsidP="00DE5D84">
            <w:pPr>
              <w:jc w:val="left"/>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16F69081" w14:textId="77777777" w:rsidR="00DE5D84" w:rsidRPr="00DE5D84" w:rsidRDefault="00DE5D84" w:rsidP="00DE5D84">
            <w:pPr>
              <w:jc w:val="left"/>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0C1259B1" w14:textId="77777777" w:rsidR="00DE5D84" w:rsidRPr="00DE5D84" w:rsidRDefault="00DE5D84" w:rsidP="00DE5D84">
            <w:pPr>
              <w:jc w:val="left"/>
              <w:rPr>
                <w:rFonts w:ascii="Times New Roman" w:eastAsia="Times New Roman" w:hAnsi="Times New Roman" w:cs="Times New Roman"/>
                <w:sz w:val="20"/>
                <w:szCs w:val="20"/>
                <w:lang w:eastAsia="hr-HR"/>
              </w:rPr>
            </w:pPr>
          </w:p>
        </w:tc>
      </w:tr>
      <w:tr w:rsidR="00DE5D84" w:rsidRPr="00DE5D84" w14:paraId="624E6E28" w14:textId="77777777" w:rsidTr="00D172F8">
        <w:trPr>
          <w:trHeight w:val="255"/>
        </w:trPr>
        <w:tc>
          <w:tcPr>
            <w:tcW w:w="8789" w:type="dxa"/>
            <w:gridSpan w:val="3"/>
            <w:tcBorders>
              <w:top w:val="nil"/>
              <w:left w:val="nil"/>
              <w:bottom w:val="nil"/>
              <w:right w:val="nil"/>
            </w:tcBorders>
            <w:shd w:val="clear" w:color="auto" w:fill="auto"/>
            <w:noWrap/>
            <w:vAlign w:val="bottom"/>
            <w:hideMark/>
          </w:tcPr>
          <w:p w14:paraId="38509637" w14:textId="77777777" w:rsidR="00DE5D84" w:rsidRPr="00DE5D84" w:rsidRDefault="00DE5D84" w:rsidP="00DE5D84">
            <w:pPr>
              <w:jc w:val="center"/>
              <w:rPr>
                <w:rFonts w:ascii="Arial" w:eastAsia="Times New Roman" w:hAnsi="Arial" w:cs="Arial"/>
                <w:b/>
                <w:bCs/>
                <w:sz w:val="20"/>
                <w:szCs w:val="20"/>
                <w:lang w:eastAsia="hr-HR"/>
              </w:rPr>
            </w:pPr>
            <w:r w:rsidRPr="00DE5D84">
              <w:rPr>
                <w:rFonts w:ascii="Arial" w:eastAsia="Times New Roman" w:hAnsi="Arial" w:cs="Arial"/>
                <w:b/>
                <w:bCs/>
                <w:sz w:val="20"/>
                <w:szCs w:val="20"/>
                <w:lang w:eastAsia="hr-HR"/>
              </w:rPr>
              <w:t>POSEBNI DIO</w:t>
            </w:r>
          </w:p>
        </w:tc>
        <w:tc>
          <w:tcPr>
            <w:tcW w:w="1418" w:type="dxa"/>
            <w:tcBorders>
              <w:top w:val="nil"/>
              <w:left w:val="nil"/>
              <w:bottom w:val="nil"/>
              <w:right w:val="nil"/>
            </w:tcBorders>
            <w:shd w:val="clear" w:color="auto" w:fill="auto"/>
            <w:noWrap/>
            <w:vAlign w:val="bottom"/>
            <w:hideMark/>
          </w:tcPr>
          <w:p w14:paraId="069F90F4" w14:textId="77777777" w:rsidR="00DE5D84" w:rsidRPr="00DE5D84" w:rsidRDefault="00DE5D84" w:rsidP="00DE5D84">
            <w:pPr>
              <w:jc w:val="center"/>
              <w:rPr>
                <w:rFonts w:ascii="Arial" w:eastAsia="Times New Roman" w:hAnsi="Arial" w:cs="Arial"/>
                <w:b/>
                <w:bCs/>
                <w:sz w:val="20"/>
                <w:szCs w:val="20"/>
                <w:lang w:eastAsia="hr-HR"/>
              </w:rPr>
            </w:pPr>
          </w:p>
        </w:tc>
        <w:tc>
          <w:tcPr>
            <w:tcW w:w="1559" w:type="dxa"/>
            <w:tcBorders>
              <w:top w:val="nil"/>
              <w:left w:val="nil"/>
              <w:bottom w:val="nil"/>
              <w:right w:val="nil"/>
            </w:tcBorders>
            <w:shd w:val="clear" w:color="auto" w:fill="auto"/>
            <w:noWrap/>
            <w:vAlign w:val="bottom"/>
            <w:hideMark/>
          </w:tcPr>
          <w:p w14:paraId="3288935E" w14:textId="77777777" w:rsidR="00DE5D84" w:rsidRPr="00DE5D84" w:rsidRDefault="00DE5D84" w:rsidP="00DE5D84">
            <w:pPr>
              <w:jc w:val="left"/>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3C8A55DD" w14:textId="77777777" w:rsidR="00DE5D84" w:rsidRPr="00DE5D84" w:rsidRDefault="00DE5D84" w:rsidP="00DE5D84">
            <w:pPr>
              <w:jc w:val="left"/>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220CDB86" w14:textId="77777777" w:rsidR="00DE5D84" w:rsidRPr="00DE5D84" w:rsidRDefault="00DE5D84" w:rsidP="00DE5D84">
            <w:pPr>
              <w:jc w:val="left"/>
              <w:rPr>
                <w:rFonts w:ascii="Times New Roman" w:eastAsia="Times New Roman" w:hAnsi="Times New Roman" w:cs="Times New Roman"/>
                <w:sz w:val="20"/>
                <w:szCs w:val="20"/>
                <w:lang w:eastAsia="hr-HR"/>
              </w:rPr>
            </w:pPr>
          </w:p>
        </w:tc>
      </w:tr>
      <w:tr w:rsidR="00DE5D84" w:rsidRPr="00DE5D84" w14:paraId="3728E884" w14:textId="77777777" w:rsidTr="00D172F8">
        <w:trPr>
          <w:trHeight w:val="86"/>
        </w:trPr>
        <w:tc>
          <w:tcPr>
            <w:tcW w:w="1139" w:type="dxa"/>
            <w:tcBorders>
              <w:top w:val="nil"/>
              <w:left w:val="nil"/>
              <w:bottom w:val="nil"/>
              <w:right w:val="nil"/>
            </w:tcBorders>
            <w:shd w:val="clear" w:color="auto" w:fill="auto"/>
            <w:noWrap/>
            <w:vAlign w:val="bottom"/>
            <w:hideMark/>
          </w:tcPr>
          <w:p w14:paraId="75E4E37F" w14:textId="77777777" w:rsidR="00DE5D84" w:rsidRPr="00DE5D84" w:rsidRDefault="00DE5D84" w:rsidP="00DE5D84">
            <w:pPr>
              <w:jc w:val="left"/>
              <w:rPr>
                <w:rFonts w:ascii="Times New Roman" w:eastAsia="Times New Roman" w:hAnsi="Times New Roman" w:cs="Times New Roman"/>
                <w:sz w:val="20"/>
                <w:szCs w:val="20"/>
                <w:lang w:eastAsia="hr-HR"/>
              </w:rPr>
            </w:pPr>
          </w:p>
        </w:tc>
        <w:tc>
          <w:tcPr>
            <w:tcW w:w="998" w:type="dxa"/>
            <w:tcBorders>
              <w:top w:val="nil"/>
              <w:left w:val="nil"/>
              <w:bottom w:val="nil"/>
              <w:right w:val="nil"/>
            </w:tcBorders>
            <w:shd w:val="clear" w:color="auto" w:fill="auto"/>
            <w:noWrap/>
            <w:vAlign w:val="bottom"/>
            <w:hideMark/>
          </w:tcPr>
          <w:p w14:paraId="68F87FB6" w14:textId="77777777" w:rsidR="00DE5D84" w:rsidRPr="00DE5D84" w:rsidRDefault="00DE5D84" w:rsidP="00DE5D84">
            <w:pPr>
              <w:jc w:val="left"/>
              <w:rPr>
                <w:rFonts w:ascii="Times New Roman" w:eastAsia="Times New Roman" w:hAnsi="Times New Roman" w:cs="Times New Roman"/>
                <w:sz w:val="20"/>
                <w:szCs w:val="20"/>
                <w:lang w:eastAsia="hr-HR"/>
              </w:rPr>
            </w:pPr>
          </w:p>
        </w:tc>
        <w:tc>
          <w:tcPr>
            <w:tcW w:w="6652" w:type="dxa"/>
            <w:tcBorders>
              <w:top w:val="nil"/>
              <w:left w:val="nil"/>
              <w:bottom w:val="nil"/>
              <w:right w:val="nil"/>
            </w:tcBorders>
            <w:shd w:val="clear" w:color="auto" w:fill="auto"/>
            <w:noWrap/>
            <w:vAlign w:val="bottom"/>
            <w:hideMark/>
          </w:tcPr>
          <w:p w14:paraId="20485DA2" w14:textId="77777777" w:rsidR="00DE5D84" w:rsidRPr="00DE5D84" w:rsidRDefault="00DE5D84" w:rsidP="00DE5D84">
            <w:pPr>
              <w:jc w:val="left"/>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133CD4A4" w14:textId="77777777" w:rsidR="00DE5D84" w:rsidRPr="00DE5D84" w:rsidRDefault="00DE5D84" w:rsidP="00DE5D84">
            <w:pPr>
              <w:jc w:val="left"/>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bottom"/>
            <w:hideMark/>
          </w:tcPr>
          <w:p w14:paraId="1FB64151" w14:textId="77777777" w:rsidR="00DE5D84" w:rsidRPr="00DE5D84" w:rsidRDefault="00DE5D84" w:rsidP="00DE5D84">
            <w:pPr>
              <w:jc w:val="left"/>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2DF47A92" w14:textId="77777777" w:rsidR="00DE5D84" w:rsidRPr="00DE5D84" w:rsidRDefault="00DE5D84" w:rsidP="00DE5D84">
            <w:pPr>
              <w:jc w:val="left"/>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170F0B15" w14:textId="77777777" w:rsidR="00DE5D84" w:rsidRPr="00DE5D84" w:rsidRDefault="00DE5D84" w:rsidP="00DE5D84">
            <w:pPr>
              <w:jc w:val="left"/>
              <w:rPr>
                <w:rFonts w:ascii="Times New Roman" w:eastAsia="Times New Roman" w:hAnsi="Times New Roman" w:cs="Times New Roman"/>
                <w:sz w:val="20"/>
                <w:szCs w:val="20"/>
                <w:lang w:eastAsia="hr-HR"/>
              </w:rPr>
            </w:pPr>
          </w:p>
        </w:tc>
      </w:tr>
      <w:tr w:rsidR="00DE5D84" w:rsidRPr="00DE5D84" w14:paraId="52ED0B21" w14:textId="77777777" w:rsidTr="00D172F8">
        <w:trPr>
          <w:trHeight w:val="510"/>
        </w:trPr>
        <w:tc>
          <w:tcPr>
            <w:tcW w:w="1139" w:type="dxa"/>
            <w:tcBorders>
              <w:top w:val="nil"/>
              <w:left w:val="nil"/>
              <w:bottom w:val="nil"/>
              <w:right w:val="nil"/>
            </w:tcBorders>
            <w:shd w:val="clear" w:color="auto" w:fill="auto"/>
            <w:noWrap/>
            <w:vAlign w:val="bottom"/>
            <w:hideMark/>
          </w:tcPr>
          <w:p w14:paraId="376CD929" w14:textId="77777777" w:rsidR="00DE5D84" w:rsidRPr="00DE5D84" w:rsidRDefault="00DE5D84" w:rsidP="00DE5D84">
            <w:pPr>
              <w:jc w:val="left"/>
              <w:rPr>
                <w:rFonts w:ascii="Arial" w:eastAsia="Times New Roman" w:hAnsi="Arial" w:cs="Arial"/>
                <w:b/>
                <w:bCs/>
                <w:sz w:val="18"/>
                <w:szCs w:val="18"/>
                <w:lang w:eastAsia="hr-HR"/>
              </w:rPr>
            </w:pPr>
            <w:r w:rsidRPr="00DE5D84">
              <w:rPr>
                <w:rFonts w:ascii="Arial" w:eastAsia="Times New Roman" w:hAnsi="Arial" w:cs="Arial"/>
                <w:b/>
                <w:bCs/>
                <w:sz w:val="18"/>
                <w:szCs w:val="18"/>
                <w:lang w:eastAsia="hr-HR"/>
              </w:rPr>
              <w:t>POZICIJA</w:t>
            </w:r>
          </w:p>
        </w:tc>
        <w:tc>
          <w:tcPr>
            <w:tcW w:w="998" w:type="dxa"/>
            <w:tcBorders>
              <w:top w:val="nil"/>
              <w:left w:val="nil"/>
              <w:bottom w:val="nil"/>
              <w:right w:val="nil"/>
            </w:tcBorders>
            <w:shd w:val="clear" w:color="auto" w:fill="auto"/>
            <w:vAlign w:val="bottom"/>
            <w:hideMark/>
          </w:tcPr>
          <w:p w14:paraId="65D3BF20" w14:textId="77777777" w:rsidR="00DE5D84" w:rsidRPr="00DE5D84" w:rsidRDefault="00DE5D84" w:rsidP="00DE5D84">
            <w:pPr>
              <w:jc w:val="left"/>
              <w:rPr>
                <w:rFonts w:ascii="Arial" w:eastAsia="Times New Roman" w:hAnsi="Arial" w:cs="Arial"/>
                <w:b/>
                <w:bCs/>
                <w:sz w:val="18"/>
                <w:szCs w:val="18"/>
                <w:lang w:eastAsia="hr-HR"/>
              </w:rPr>
            </w:pPr>
            <w:r w:rsidRPr="00DE5D84">
              <w:rPr>
                <w:rFonts w:ascii="Arial" w:eastAsia="Times New Roman" w:hAnsi="Arial" w:cs="Arial"/>
                <w:b/>
                <w:bCs/>
                <w:sz w:val="18"/>
                <w:szCs w:val="18"/>
                <w:lang w:eastAsia="hr-HR"/>
              </w:rPr>
              <w:t xml:space="preserve">BROJ </w:t>
            </w:r>
            <w:r w:rsidRPr="00DE5D84">
              <w:rPr>
                <w:rFonts w:ascii="Arial" w:eastAsia="Times New Roman" w:hAnsi="Arial" w:cs="Arial"/>
                <w:b/>
                <w:bCs/>
                <w:sz w:val="18"/>
                <w:szCs w:val="18"/>
                <w:lang w:eastAsia="hr-HR"/>
              </w:rPr>
              <w:br/>
              <w:t>KONTA</w:t>
            </w:r>
          </w:p>
        </w:tc>
        <w:tc>
          <w:tcPr>
            <w:tcW w:w="6652" w:type="dxa"/>
            <w:tcBorders>
              <w:top w:val="nil"/>
              <w:left w:val="nil"/>
              <w:bottom w:val="nil"/>
              <w:right w:val="nil"/>
            </w:tcBorders>
            <w:shd w:val="clear" w:color="auto" w:fill="auto"/>
            <w:noWrap/>
            <w:vAlign w:val="bottom"/>
            <w:hideMark/>
          </w:tcPr>
          <w:p w14:paraId="0758288A" w14:textId="77777777" w:rsidR="00DE5D84" w:rsidRPr="00DE5D84" w:rsidRDefault="00DE5D84" w:rsidP="00DE5D84">
            <w:pPr>
              <w:jc w:val="left"/>
              <w:rPr>
                <w:rFonts w:ascii="Arial" w:eastAsia="Times New Roman" w:hAnsi="Arial" w:cs="Arial"/>
                <w:b/>
                <w:bCs/>
                <w:sz w:val="18"/>
                <w:szCs w:val="18"/>
                <w:lang w:eastAsia="hr-HR"/>
              </w:rPr>
            </w:pPr>
            <w:r w:rsidRPr="00DE5D84">
              <w:rPr>
                <w:rFonts w:ascii="Arial" w:eastAsia="Times New Roman" w:hAnsi="Arial" w:cs="Arial"/>
                <w:b/>
                <w:bCs/>
                <w:sz w:val="18"/>
                <w:szCs w:val="18"/>
                <w:lang w:eastAsia="hr-HR"/>
              </w:rPr>
              <w:t>VRSTA RASHODA / IZDATAKA</w:t>
            </w:r>
          </w:p>
        </w:tc>
        <w:tc>
          <w:tcPr>
            <w:tcW w:w="1418" w:type="dxa"/>
            <w:tcBorders>
              <w:top w:val="nil"/>
              <w:left w:val="nil"/>
              <w:bottom w:val="nil"/>
              <w:right w:val="nil"/>
            </w:tcBorders>
            <w:shd w:val="clear" w:color="auto" w:fill="auto"/>
            <w:noWrap/>
            <w:vAlign w:val="bottom"/>
            <w:hideMark/>
          </w:tcPr>
          <w:p w14:paraId="5C17D78D" w14:textId="77777777" w:rsidR="00DE5D84" w:rsidRPr="00DE5D84" w:rsidRDefault="00DE5D84" w:rsidP="00DE5D84">
            <w:pPr>
              <w:jc w:val="left"/>
              <w:rPr>
                <w:rFonts w:ascii="Arial" w:eastAsia="Times New Roman" w:hAnsi="Arial" w:cs="Arial"/>
                <w:b/>
                <w:bCs/>
                <w:sz w:val="18"/>
                <w:szCs w:val="18"/>
                <w:lang w:eastAsia="hr-HR"/>
              </w:rPr>
            </w:pPr>
            <w:r w:rsidRPr="00DE5D84">
              <w:rPr>
                <w:rFonts w:ascii="Arial" w:eastAsia="Times New Roman" w:hAnsi="Arial" w:cs="Arial"/>
                <w:b/>
                <w:bCs/>
                <w:sz w:val="18"/>
                <w:szCs w:val="18"/>
                <w:lang w:eastAsia="hr-HR"/>
              </w:rPr>
              <w:t>PLANIRANO</w:t>
            </w:r>
          </w:p>
        </w:tc>
        <w:tc>
          <w:tcPr>
            <w:tcW w:w="1559" w:type="dxa"/>
            <w:tcBorders>
              <w:top w:val="nil"/>
              <w:left w:val="nil"/>
              <w:bottom w:val="nil"/>
              <w:right w:val="nil"/>
            </w:tcBorders>
            <w:shd w:val="clear" w:color="auto" w:fill="auto"/>
            <w:noWrap/>
            <w:vAlign w:val="bottom"/>
            <w:hideMark/>
          </w:tcPr>
          <w:p w14:paraId="19B51684" w14:textId="77777777" w:rsidR="00DE5D84" w:rsidRPr="00DE5D84" w:rsidRDefault="00DE5D84" w:rsidP="00DE5D84">
            <w:pPr>
              <w:jc w:val="left"/>
              <w:rPr>
                <w:rFonts w:ascii="Arial" w:eastAsia="Times New Roman" w:hAnsi="Arial" w:cs="Arial"/>
                <w:b/>
                <w:bCs/>
                <w:sz w:val="18"/>
                <w:szCs w:val="18"/>
                <w:lang w:eastAsia="hr-HR"/>
              </w:rPr>
            </w:pPr>
            <w:r w:rsidRPr="00DE5D84">
              <w:rPr>
                <w:rFonts w:ascii="Arial" w:eastAsia="Times New Roman" w:hAnsi="Arial" w:cs="Arial"/>
                <w:b/>
                <w:bCs/>
                <w:sz w:val="18"/>
                <w:szCs w:val="18"/>
                <w:lang w:eastAsia="hr-HR"/>
              </w:rPr>
              <w:t>PROMJENA IZNOS</w:t>
            </w:r>
          </w:p>
        </w:tc>
        <w:tc>
          <w:tcPr>
            <w:tcW w:w="1276" w:type="dxa"/>
            <w:tcBorders>
              <w:top w:val="nil"/>
              <w:left w:val="nil"/>
              <w:bottom w:val="nil"/>
              <w:right w:val="nil"/>
            </w:tcBorders>
            <w:shd w:val="clear" w:color="auto" w:fill="auto"/>
            <w:vAlign w:val="bottom"/>
            <w:hideMark/>
          </w:tcPr>
          <w:p w14:paraId="532D74B5" w14:textId="77777777" w:rsidR="00DE5D84" w:rsidRPr="00DE5D84" w:rsidRDefault="00DE5D84" w:rsidP="00DE5D84">
            <w:pPr>
              <w:jc w:val="left"/>
              <w:rPr>
                <w:rFonts w:ascii="Arial" w:eastAsia="Times New Roman" w:hAnsi="Arial" w:cs="Arial"/>
                <w:b/>
                <w:bCs/>
                <w:sz w:val="18"/>
                <w:szCs w:val="18"/>
                <w:lang w:eastAsia="hr-HR"/>
              </w:rPr>
            </w:pPr>
            <w:r w:rsidRPr="00DE5D84">
              <w:rPr>
                <w:rFonts w:ascii="Arial" w:eastAsia="Times New Roman" w:hAnsi="Arial" w:cs="Arial"/>
                <w:b/>
                <w:bCs/>
                <w:sz w:val="18"/>
                <w:szCs w:val="18"/>
                <w:lang w:eastAsia="hr-HR"/>
              </w:rPr>
              <w:t xml:space="preserve">PROMJENA </w:t>
            </w:r>
            <w:r w:rsidRPr="00DE5D84">
              <w:rPr>
                <w:rFonts w:ascii="Arial" w:eastAsia="Times New Roman" w:hAnsi="Arial" w:cs="Arial"/>
                <w:b/>
                <w:bCs/>
                <w:sz w:val="18"/>
                <w:szCs w:val="18"/>
                <w:lang w:eastAsia="hr-HR"/>
              </w:rPr>
              <w:br/>
              <w:t>POSTOTAK</w:t>
            </w:r>
          </w:p>
        </w:tc>
        <w:tc>
          <w:tcPr>
            <w:tcW w:w="1417" w:type="dxa"/>
            <w:tcBorders>
              <w:top w:val="nil"/>
              <w:left w:val="nil"/>
              <w:bottom w:val="nil"/>
              <w:right w:val="nil"/>
            </w:tcBorders>
            <w:shd w:val="clear" w:color="auto" w:fill="auto"/>
            <w:noWrap/>
            <w:vAlign w:val="bottom"/>
            <w:hideMark/>
          </w:tcPr>
          <w:p w14:paraId="11E32AC9" w14:textId="77777777" w:rsidR="00DE5D84" w:rsidRPr="00DE5D84" w:rsidRDefault="00DE5D84" w:rsidP="00DE5D84">
            <w:pPr>
              <w:jc w:val="left"/>
              <w:rPr>
                <w:rFonts w:ascii="Arial" w:eastAsia="Times New Roman" w:hAnsi="Arial" w:cs="Arial"/>
                <w:b/>
                <w:bCs/>
                <w:sz w:val="18"/>
                <w:szCs w:val="18"/>
                <w:lang w:eastAsia="hr-HR"/>
              </w:rPr>
            </w:pPr>
            <w:r w:rsidRPr="00DE5D84">
              <w:rPr>
                <w:rFonts w:ascii="Arial" w:eastAsia="Times New Roman" w:hAnsi="Arial" w:cs="Arial"/>
                <w:b/>
                <w:bCs/>
                <w:sz w:val="18"/>
                <w:szCs w:val="18"/>
                <w:lang w:eastAsia="hr-HR"/>
              </w:rPr>
              <w:t>NOVI IZNOS</w:t>
            </w:r>
          </w:p>
        </w:tc>
      </w:tr>
      <w:tr w:rsidR="00DE5D84" w:rsidRPr="00DE5D84" w14:paraId="267A6558" w14:textId="77777777" w:rsidTr="00D172F8">
        <w:trPr>
          <w:trHeight w:val="255"/>
        </w:trPr>
        <w:tc>
          <w:tcPr>
            <w:tcW w:w="8789" w:type="dxa"/>
            <w:gridSpan w:val="3"/>
            <w:tcBorders>
              <w:top w:val="nil"/>
              <w:left w:val="nil"/>
              <w:bottom w:val="nil"/>
              <w:right w:val="nil"/>
            </w:tcBorders>
            <w:shd w:val="clear" w:color="auto" w:fill="auto"/>
            <w:noWrap/>
            <w:vAlign w:val="bottom"/>
            <w:hideMark/>
          </w:tcPr>
          <w:p w14:paraId="6AD0CDF9" w14:textId="77777777" w:rsidR="00DE5D84" w:rsidRPr="00DE5D84" w:rsidRDefault="00DE5D84" w:rsidP="00DE5D84">
            <w:pPr>
              <w:jc w:val="left"/>
              <w:rPr>
                <w:rFonts w:ascii="Arial" w:eastAsia="Times New Roman" w:hAnsi="Arial" w:cs="Arial"/>
                <w:b/>
                <w:bCs/>
                <w:sz w:val="18"/>
                <w:szCs w:val="18"/>
                <w:lang w:eastAsia="hr-HR"/>
              </w:rPr>
            </w:pPr>
            <w:r w:rsidRPr="00DE5D84">
              <w:rPr>
                <w:rFonts w:ascii="Arial" w:eastAsia="Times New Roman" w:hAnsi="Arial" w:cs="Arial"/>
                <w:b/>
                <w:bCs/>
                <w:sz w:val="18"/>
                <w:szCs w:val="18"/>
                <w:lang w:eastAsia="hr-HR"/>
              </w:rPr>
              <w:t xml:space="preserve">  SVEUKUPNO RASHODI / IZDACI</w:t>
            </w:r>
          </w:p>
        </w:tc>
        <w:tc>
          <w:tcPr>
            <w:tcW w:w="1418" w:type="dxa"/>
            <w:tcBorders>
              <w:top w:val="nil"/>
              <w:left w:val="nil"/>
              <w:bottom w:val="nil"/>
              <w:right w:val="nil"/>
            </w:tcBorders>
            <w:shd w:val="clear" w:color="auto" w:fill="auto"/>
            <w:noWrap/>
            <w:vAlign w:val="bottom"/>
            <w:hideMark/>
          </w:tcPr>
          <w:p w14:paraId="677AB341" w14:textId="77777777" w:rsidR="00DE5D84" w:rsidRPr="00DE5D84" w:rsidRDefault="00DE5D84" w:rsidP="00DE5D84">
            <w:pPr>
              <w:jc w:val="right"/>
              <w:rPr>
                <w:rFonts w:ascii="Arial" w:eastAsia="Times New Roman" w:hAnsi="Arial" w:cs="Arial"/>
                <w:b/>
                <w:bCs/>
                <w:sz w:val="18"/>
                <w:szCs w:val="18"/>
                <w:lang w:eastAsia="hr-HR"/>
              </w:rPr>
            </w:pPr>
            <w:r w:rsidRPr="00DE5D84">
              <w:rPr>
                <w:rFonts w:ascii="Arial" w:eastAsia="Times New Roman" w:hAnsi="Arial" w:cs="Arial"/>
                <w:b/>
                <w:bCs/>
                <w:sz w:val="18"/>
                <w:szCs w:val="18"/>
                <w:lang w:eastAsia="hr-HR"/>
              </w:rPr>
              <w:t>3.116.303,00</w:t>
            </w:r>
          </w:p>
        </w:tc>
        <w:tc>
          <w:tcPr>
            <w:tcW w:w="1559" w:type="dxa"/>
            <w:tcBorders>
              <w:top w:val="nil"/>
              <w:left w:val="nil"/>
              <w:bottom w:val="nil"/>
              <w:right w:val="nil"/>
            </w:tcBorders>
            <w:shd w:val="clear" w:color="auto" w:fill="auto"/>
            <w:noWrap/>
            <w:vAlign w:val="bottom"/>
            <w:hideMark/>
          </w:tcPr>
          <w:p w14:paraId="693BB0BC" w14:textId="77777777" w:rsidR="00DE5D84" w:rsidRPr="00DE5D84" w:rsidRDefault="00DE5D84" w:rsidP="00DE5D84">
            <w:pPr>
              <w:jc w:val="right"/>
              <w:rPr>
                <w:rFonts w:ascii="Arial" w:eastAsia="Times New Roman" w:hAnsi="Arial" w:cs="Arial"/>
                <w:b/>
                <w:bCs/>
                <w:sz w:val="18"/>
                <w:szCs w:val="18"/>
                <w:lang w:eastAsia="hr-HR"/>
              </w:rPr>
            </w:pPr>
            <w:r w:rsidRPr="00DE5D84">
              <w:rPr>
                <w:rFonts w:ascii="Arial" w:eastAsia="Times New Roman" w:hAnsi="Arial" w:cs="Arial"/>
                <w:b/>
                <w:bCs/>
                <w:sz w:val="18"/>
                <w:szCs w:val="18"/>
                <w:lang w:eastAsia="hr-HR"/>
              </w:rPr>
              <w:t>-186.418,15</w:t>
            </w:r>
          </w:p>
        </w:tc>
        <w:tc>
          <w:tcPr>
            <w:tcW w:w="1276" w:type="dxa"/>
            <w:tcBorders>
              <w:top w:val="nil"/>
              <w:left w:val="nil"/>
              <w:bottom w:val="nil"/>
              <w:right w:val="nil"/>
            </w:tcBorders>
            <w:shd w:val="clear" w:color="auto" w:fill="auto"/>
            <w:noWrap/>
            <w:vAlign w:val="bottom"/>
            <w:hideMark/>
          </w:tcPr>
          <w:p w14:paraId="31F7FA42" w14:textId="77777777" w:rsidR="00DE5D84" w:rsidRPr="00DE5D84" w:rsidRDefault="00DE5D84" w:rsidP="00DE5D84">
            <w:pPr>
              <w:jc w:val="right"/>
              <w:rPr>
                <w:rFonts w:ascii="Arial" w:eastAsia="Times New Roman" w:hAnsi="Arial" w:cs="Arial"/>
                <w:b/>
                <w:bCs/>
                <w:sz w:val="18"/>
                <w:szCs w:val="18"/>
                <w:lang w:eastAsia="hr-HR"/>
              </w:rPr>
            </w:pPr>
            <w:r w:rsidRPr="00DE5D84">
              <w:rPr>
                <w:rFonts w:ascii="Arial" w:eastAsia="Times New Roman" w:hAnsi="Arial" w:cs="Arial"/>
                <w:b/>
                <w:bCs/>
                <w:sz w:val="18"/>
                <w:szCs w:val="18"/>
                <w:lang w:eastAsia="hr-HR"/>
              </w:rPr>
              <w:t>-5,98</w:t>
            </w:r>
          </w:p>
        </w:tc>
        <w:tc>
          <w:tcPr>
            <w:tcW w:w="1417" w:type="dxa"/>
            <w:tcBorders>
              <w:top w:val="nil"/>
              <w:left w:val="nil"/>
              <w:bottom w:val="nil"/>
              <w:right w:val="nil"/>
            </w:tcBorders>
            <w:shd w:val="clear" w:color="auto" w:fill="auto"/>
            <w:noWrap/>
            <w:vAlign w:val="bottom"/>
            <w:hideMark/>
          </w:tcPr>
          <w:p w14:paraId="11488747" w14:textId="77777777" w:rsidR="00DE5D84" w:rsidRPr="00DE5D84" w:rsidRDefault="00DE5D84" w:rsidP="00DE5D84">
            <w:pPr>
              <w:jc w:val="right"/>
              <w:rPr>
                <w:rFonts w:ascii="Arial" w:eastAsia="Times New Roman" w:hAnsi="Arial" w:cs="Arial"/>
                <w:b/>
                <w:bCs/>
                <w:sz w:val="18"/>
                <w:szCs w:val="18"/>
                <w:lang w:eastAsia="hr-HR"/>
              </w:rPr>
            </w:pPr>
            <w:r w:rsidRPr="00DE5D84">
              <w:rPr>
                <w:rFonts w:ascii="Arial" w:eastAsia="Times New Roman" w:hAnsi="Arial" w:cs="Arial"/>
                <w:b/>
                <w:bCs/>
                <w:sz w:val="18"/>
                <w:szCs w:val="18"/>
                <w:lang w:eastAsia="hr-HR"/>
              </w:rPr>
              <w:t>2.929.884,85</w:t>
            </w:r>
          </w:p>
        </w:tc>
      </w:tr>
      <w:tr w:rsidR="00DE5D84" w:rsidRPr="00DE5D84" w14:paraId="1DCA7752" w14:textId="77777777" w:rsidTr="00D172F8">
        <w:trPr>
          <w:trHeight w:val="255"/>
        </w:trPr>
        <w:tc>
          <w:tcPr>
            <w:tcW w:w="8789" w:type="dxa"/>
            <w:gridSpan w:val="3"/>
            <w:tcBorders>
              <w:top w:val="nil"/>
              <w:left w:val="nil"/>
              <w:bottom w:val="nil"/>
              <w:right w:val="nil"/>
            </w:tcBorders>
            <w:shd w:val="clear" w:color="000000" w:fill="000080"/>
            <w:noWrap/>
            <w:vAlign w:val="bottom"/>
            <w:hideMark/>
          </w:tcPr>
          <w:p w14:paraId="408E9D70" w14:textId="77777777" w:rsidR="00DE5D84" w:rsidRPr="00DE5D84" w:rsidRDefault="00DE5D84" w:rsidP="00DE5D84">
            <w:pPr>
              <w:jc w:val="lef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Razdjel 001 OPĆINSKO VIJEĆE</w:t>
            </w:r>
          </w:p>
        </w:tc>
        <w:tc>
          <w:tcPr>
            <w:tcW w:w="1418" w:type="dxa"/>
            <w:tcBorders>
              <w:top w:val="nil"/>
              <w:left w:val="nil"/>
              <w:bottom w:val="nil"/>
              <w:right w:val="nil"/>
            </w:tcBorders>
            <w:shd w:val="clear" w:color="000000" w:fill="000080"/>
            <w:noWrap/>
            <w:vAlign w:val="bottom"/>
            <w:hideMark/>
          </w:tcPr>
          <w:p w14:paraId="3A3A9B91"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28.080,00</w:t>
            </w:r>
          </w:p>
        </w:tc>
        <w:tc>
          <w:tcPr>
            <w:tcW w:w="1559" w:type="dxa"/>
            <w:tcBorders>
              <w:top w:val="nil"/>
              <w:left w:val="nil"/>
              <w:bottom w:val="nil"/>
              <w:right w:val="nil"/>
            </w:tcBorders>
            <w:shd w:val="clear" w:color="000000" w:fill="000080"/>
            <w:noWrap/>
            <w:vAlign w:val="bottom"/>
            <w:hideMark/>
          </w:tcPr>
          <w:p w14:paraId="756EE742"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6.276,40</w:t>
            </w:r>
          </w:p>
        </w:tc>
        <w:tc>
          <w:tcPr>
            <w:tcW w:w="1276" w:type="dxa"/>
            <w:tcBorders>
              <w:top w:val="nil"/>
              <w:left w:val="nil"/>
              <w:bottom w:val="nil"/>
              <w:right w:val="nil"/>
            </w:tcBorders>
            <w:shd w:val="clear" w:color="000000" w:fill="000080"/>
            <w:noWrap/>
            <w:vAlign w:val="bottom"/>
            <w:hideMark/>
          </w:tcPr>
          <w:p w14:paraId="3AAACA29"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22,35</w:t>
            </w:r>
          </w:p>
        </w:tc>
        <w:tc>
          <w:tcPr>
            <w:tcW w:w="1417" w:type="dxa"/>
            <w:tcBorders>
              <w:top w:val="nil"/>
              <w:left w:val="nil"/>
              <w:bottom w:val="nil"/>
              <w:right w:val="nil"/>
            </w:tcBorders>
            <w:shd w:val="clear" w:color="000000" w:fill="000080"/>
            <w:noWrap/>
            <w:vAlign w:val="bottom"/>
            <w:hideMark/>
          </w:tcPr>
          <w:p w14:paraId="451A520C"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34.356,40</w:t>
            </w:r>
          </w:p>
        </w:tc>
      </w:tr>
      <w:tr w:rsidR="00DE5D84" w:rsidRPr="00DE5D84" w14:paraId="2AF3BBE7" w14:textId="77777777" w:rsidTr="00D172F8">
        <w:trPr>
          <w:trHeight w:val="255"/>
        </w:trPr>
        <w:tc>
          <w:tcPr>
            <w:tcW w:w="8789" w:type="dxa"/>
            <w:gridSpan w:val="3"/>
            <w:tcBorders>
              <w:top w:val="nil"/>
              <w:left w:val="nil"/>
              <w:bottom w:val="nil"/>
              <w:right w:val="nil"/>
            </w:tcBorders>
            <w:shd w:val="clear" w:color="000000" w:fill="666699"/>
            <w:noWrap/>
            <w:vAlign w:val="bottom"/>
            <w:hideMark/>
          </w:tcPr>
          <w:p w14:paraId="7B5039E9" w14:textId="77777777" w:rsidR="00DE5D84" w:rsidRPr="00DE5D84" w:rsidRDefault="00DE5D84" w:rsidP="00DE5D84">
            <w:pPr>
              <w:jc w:val="lef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Glavni program A01 Općina Dubravica</w:t>
            </w:r>
          </w:p>
        </w:tc>
        <w:tc>
          <w:tcPr>
            <w:tcW w:w="1418" w:type="dxa"/>
            <w:tcBorders>
              <w:top w:val="nil"/>
              <w:left w:val="nil"/>
              <w:bottom w:val="nil"/>
              <w:right w:val="nil"/>
            </w:tcBorders>
            <w:shd w:val="clear" w:color="000000" w:fill="666699"/>
            <w:noWrap/>
            <w:vAlign w:val="bottom"/>
            <w:hideMark/>
          </w:tcPr>
          <w:p w14:paraId="4FCA9787"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0,00</w:t>
            </w:r>
          </w:p>
        </w:tc>
        <w:tc>
          <w:tcPr>
            <w:tcW w:w="1559" w:type="dxa"/>
            <w:tcBorders>
              <w:top w:val="nil"/>
              <w:left w:val="nil"/>
              <w:bottom w:val="nil"/>
              <w:right w:val="nil"/>
            </w:tcBorders>
            <w:shd w:val="clear" w:color="000000" w:fill="666699"/>
            <w:noWrap/>
            <w:vAlign w:val="bottom"/>
            <w:hideMark/>
          </w:tcPr>
          <w:p w14:paraId="2A2407DC"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1.276,40</w:t>
            </w:r>
          </w:p>
        </w:tc>
        <w:tc>
          <w:tcPr>
            <w:tcW w:w="1276" w:type="dxa"/>
            <w:tcBorders>
              <w:top w:val="nil"/>
              <w:left w:val="nil"/>
              <w:bottom w:val="nil"/>
              <w:right w:val="nil"/>
            </w:tcBorders>
            <w:shd w:val="clear" w:color="000000" w:fill="666699"/>
            <w:noWrap/>
            <w:vAlign w:val="bottom"/>
            <w:hideMark/>
          </w:tcPr>
          <w:p w14:paraId="434E5964"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100,00</w:t>
            </w:r>
          </w:p>
        </w:tc>
        <w:tc>
          <w:tcPr>
            <w:tcW w:w="1417" w:type="dxa"/>
            <w:tcBorders>
              <w:top w:val="nil"/>
              <w:left w:val="nil"/>
              <w:bottom w:val="nil"/>
              <w:right w:val="nil"/>
            </w:tcBorders>
            <w:shd w:val="clear" w:color="000000" w:fill="666699"/>
            <w:noWrap/>
            <w:vAlign w:val="bottom"/>
            <w:hideMark/>
          </w:tcPr>
          <w:p w14:paraId="2FC81C55"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1.276,40</w:t>
            </w:r>
          </w:p>
        </w:tc>
      </w:tr>
      <w:tr w:rsidR="00DE5D84" w:rsidRPr="00DE5D84" w14:paraId="750E3E28" w14:textId="77777777" w:rsidTr="00D172F8">
        <w:trPr>
          <w:trHeight w:val="255"/>
        </w:trPr>
        <w:tc>
          <w:tcPr>
            <w:tcW w:w="8789" w:type="dxa"/>
            <w:gridSpan w:val="3"/>
            <w:tcBorders>
              <w:top w:val="nil"/>
              <w:left w:val="nil"/>
              <w:bottom w:val="nil"/>
              <w:right w:val="nil"/>
            </w:tcBorders>
            <w:shd w:val="clear" w:color="000000" w:fill="9999FF"/>
            <w:noWrap/>
            <w:vAlign w:val="bottom"/>
            <w:hideMark/>
          </w:tcPr>
          <w:p w14:paraId="637C4A4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Program 0100 Redovna djelatnost</w:t>
            </w:r>
          </w:p>
        </w:tc>
        <w:tc>
          <w:tcPr>
            <w:tcW w:w="1418" w:type="dxa"/>
            <w:tcBorders>
              <w:top w:val="nil"/>
              <w:left w:val="nil"/>
              <w:bottom w:val="nil"/>
              <w:right w:val="nil"/>
            </w:tcBorders>
            <w:shd w:val="clear" w:color="000000" w:fill="9999FF"/>
            <w:noWrap/>
            <w:vAlign w:val="bottom"/>
            <w:hideMark/>
          </w:tcPr>
          <w:p w14:paraId="323AA34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9999FF"/>
            <w:noWrap/>
            <w:vAlign w:val="bottom"/>
            <w:hideMark/>
          </w:tcPr>
          <w:p w14:paraId="0E9746B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1.276,40</w:t>
            </w:r>
          </w:p>
        </w:tc>
        <w:tc>
          <w:tcPr>
            <w:tcW w:w="1276" w:type="dxa"/>
            <w:tcBorders>
              <w:top w:val="nil"/>
              <w:left w:val="nil"/>
              <w:bottom w:val="nil"/>
              <w:right w:val="nil"/>
            </w:tcBorders>
            <w:shd w:val="clear" w:color="000000" w:fill="9999FF"/>
            <w:noWrap/>
            <w:vAlign w:val="bottom"/>
            <w:hideMark/>
          </w:tcPr>
          <w:p w14:paraId="5C81C05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9999FF"/>
            <w:noWrap/>
            <w:vAlign w:val="bottom"/>
            <w:hideMark/>
          </w:tcPr>
          <w:p w14:paraId="78BC90D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1.276,40</w:t>
            </w:r>
          </w:p>
        </w:tc>
      </w:tr>
      <w:tr w:rsidR="00DE5D84" w:rsidRPr="00DE5D84" w14:paraId="2FA46FCB"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3E7376A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A100005 Ostali rashodi</w:t>
            </w:r>
          </w:p>
        </w:tc>
        <w:tc>
          <w:tcPr>
            <w:tcW w:w="1418" w:type="dxa"/>
            <w:tcBorders>
              <w:top w:val="nil"/>
              <w:left w:val="nil"/>
              <w:bottom w:val="nil"/>
              <w:right w:val="nil"/>
            </w:tcBorders>
            <w:shd w:val="clear" w:color="000000" w:fill="CCCCFF"/>
            <w:noWrap/>
            <w:vAlign w:val="bottom"/>
            <w:hideMark/>
          </w:tcPr>
          <w:p w14:paraId="6E9B8A5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CCCCFF"/>
            <w:noWrap/>
            <w:vAlign w:val="bottom"/>
            <w:hideMark/>
          </w:tcPr>
          <w:p w14:paraId="6017ACE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1.276,40</w:t>
            </w:r>
          </w:p>
        </w:tc>
        <w:tc>
          <w:tcPr>
            <w:tcW w:w="1276" w:type="dxa"/>
            <w:tcBorders>
              <w:top w:val="nil"/>
              <w:left w:val="nil"/>
              <w:bottom w:val="nil"/>
              <w:right w:val="nil"/>
            </w:tcBorders>
            <w:shd w:val="clear" w:color="000000" w:fill="CCCCFF"/>
            <w:noWrap/>
            <w:vAlign w:val="bottom"/>
            <w:hideMark/>
          </w:tcPr>
          <w:p w14:paraId="0751373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CCFF"/>
            <w:noWrap/>
            <w:vAlign w:val="bottom"/>
            <w:hideMark/>
          </w:tcPr>
          <w:p w14:paraId="51BF36C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1.276,40</w:t>
            </w:r>
          </w:p>
        </w:tc>
      </w:tr>
      <w:tr w:rsidR="00DE5D84" w:rsidRPr="00DE5D84" w14:paraId="3C1C1BC7"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526184E1"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 Opće javne usluge</w:t>
            </w:r>
          </w:p>
        </w:tc>
        <w:tc>
          <w:tcPr>
            <w:tcW w:w="1418" w:type="dxa"/>
            <w:tcBorders>
              <w:top w:val="nil"/>
              <w:left w:val="nil"/>
              <w:bottom w:val="nil"/>
              <w:right w:val="nil"/>
            </w:tcBorders>
            <w:shd w:val="clear" w:color="000000" w:fill="00CCFF"/>
            <w:noWrap/>
            <w:vAlign w:val="bottom"/>
            <w:hideMark/>
          </w:tcPr>
          <w:p w14:paraId="0233862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00CCFF"/>
            <w:noWrap/>
            <w:vAlign w:val="bottom"/>
            <w:hideMark/>
          </w:tcPr>
          <w:p w14:paraId="0DAF4F6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1.276,40</w:t>
            </w:r>
          </w:p>
        </w:tc>
        <w:tc>
          <w:tcPr>
            <w:tcW w:w="1276" w:type="dxa"/>
            <w:tcBorders>
              <w:top w:val="nil"/>
              <w:left w:val="nil"/>
              <w:bottom w:val="nil"/>
              <w:right w:val="nil"/>
            </w:tcBorders>
            <w:shd w:val="clear" w:color="000000" w:fill="00CCFF"/>
            <w:noWrap/>
            <w:vAlign w:val="bottom"/>
            <w:hideMark/>
          </w:tcPr>
          <w:p w14:paraId="1986013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CCFF"/>
            <w:noWrap/>
            <w:vAlign w:val="bottom"/>
            <w:hideMark/>
          </w:tcPr>
          <w:p w14:paraId="44E9101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1.276,40</w:t>
            </w:r>
          </w:p>
        </w:tc>
      </w:tr>
      <w:tr w:rsidR="00DE5D84" w:rsidRPr="00DE5D84" w14:paraId="04D7B7FC"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1D6262B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011 "Izvršna  i zakonodavna tijela, financijski i fiskalni poslovi, vanjski poslovi"</w:t>
            </w:r>
          </w:p>
        </w:tc>
        <w:tc>
          <w:tcPr>
            <w:tcW w:w="1418" w:type="dxa"/>
            <w:tcBorders>
              <w:top w:val="nil"/>
              <w:left w:val="nil"/>
              <w:bottom w:val="nil"/>
              <w:right w:val="nil"/>
            </w:tcBorders>
            <w:shd w:val="clear" w:color="000000" w:fill="00FFFF"/>
            <w:noWrap/>
            <w:vAlign w:val="bottom"/>
            <w:hideMark/>
          </w:tcPr>
          <w:p w14:paraId="6271832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00FFFF"/>
            <w:noWrap/>
            <w:vAlign w:val="bottom"/>
            <w:hideMark/>
          </w:tcPr>
          <w:p w14:paraId="37C27C3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1.276,40</w:t>
            </w:r>
          </w:p>
        </w:tc>
        <w:tc>
          <w:tcPr>
            <w:tcW w:w="1276" w:type="dxa"/>
            <w:tcBorders>
              <w:top w:val="nil"/>
              <w:left w:val="nil"/>
              <w:bottom w:val="nil"/>
              <w:right w:val="nil"/>
            </w:tcBorders>
            <w:shd w:val="clear" w:color="000000" w:fill="00FFFF"/>
            <w:noWrap/>
            <w:vAlign w:val="bottom"/>
            <w:hideMark/>
          </w:tcPr>
          <w:p w14:paraId="3B24112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FFFF"/>
            <w:noWrap/>
            <w:vAlign w:val="bottom"/>
            <w:hideMark/>
          </w:tcPr>
          <w:p w14:paraId="71B3412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1.276,40</w:t>
            </w:r>
          </w:p>
        </w:tc>
      </w:tr>
      <w:tr w:rsidR="00DE5D84" w:rsidRPr="00DE5D84" w14:paraId="4DA4F7D6"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62B9FC3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0111 Izvršna  i zakonodavna tijela</w:t>
            </w:r>
          </w:p>
        </w:tc>
        <w:tc>
          <w:tcPr>
            <w:tcW w:w="1418" w:type="dxa"/>
            <w:tcBorders>
              <w:top w:val="nil"/>
              <w:left w:val="nil"/>
              <w:bottom w:val="nil"/>
              <w:right w:val="nil"/>
            </w:tcBorders>
            <w:shd w:val="clear" w:color="000000" w:fill="CCFFFF"/>
            <w:noWrap/>
            <w:vAlign w:val="bottom"/>
            <w:hideMark/>
          </w:tcPr>
          <w:p w14:paraId="140D904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CCFFFF"/>
            <w:noWrap/>
            <w:vAlign w:val="bottom"/>
            <w:hideMark/>
          </w:tcPr>
          <w:p w14:paraId="676442B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1.276,40</w:t>
            </w:r>
          </w:p>
        </w:tc>
        <w:tc>
          <w:tcPr>
            <w:tcW w:w="1276" w:type="dxa"/>
            <w:tcBorders>
              <w:top w:val="nil"/>
              <w:left w:val="nil"/>
              <w:bottom w:val="nil"/>
              <w:right w:val="nil"/>
            </w:tcBorders>
            <w:shd w:val="clear" w:color="000000" w:fill="CCFFFF"/>
            <w:noWrap/>
            <w:vAlign w:val="bottom"/>
            <w:hideMark/>
          </w:tcPr>
          <w:p w14:paraId="0C60414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FFFF"/>
            <w:noWrap/>
            <w:vAlign w:val="bottom"/>
            <w:hideMark/>
          </w:tcPr>
          <w:p w14:paraId="63B5B9C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1.276,40</w:t>
            </w:r>
          </w:p>
        </w:tc>
      </w:tr>
      <w:tr w:rsidR="00DE5D84" w:rsidRPr="00DE5D84" w14:paraId="7412135D"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4CC49FD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2E34BF7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FFFF99"/>
            <w:noWrap/>
            <w:vAlign w:val="bottom"/>
            <w:hideMark/>
          </w:tcPr>
          <w:p w14:paraId="38A11EB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1.276,40</w:t>
            </w:r>
          </w:p>
        </w:tc>
        <w:tc>
          <w:tcPr>
            <w:tcW w:w="1276" w:type="dxa"/>
            <w:tcBorders>
              <w:top w:val="nil"/>
              <w:left w:val="nil"/>
              <w:bottom w:val="nil"/>
              <w:right w:val="nil"/>
            </w:tcBorders>
            <w:shd w:val="clear" w:color="000000" w:fill="FFFF99"/>
            <w:noWrap/>
            <w:vAlign w:val="bottom"/>
            <w:hideMark/>
          </w:tcPr>
          <w:p w14:paraId="1823B24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2C7A8A2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1.276,40</w:t>
            </w:r>
          </w:p>
        </w:tc>
      </w:tr>
      <w:tr w:rsidR="00DE5D84" w:rsidRPr="00DE5D84" w14:paraId="59F8F299" w14:textId="77777777" w:rsidTr="00D172F8">
        <w:trPr>
          <w:trHeight w:val="255"/>
        </w:trPr>
        <w:tc>
          <w:tcPr>
            <w:tcW w:w="1139" w:type="dxa"/>
            <w:tcBorders>
              <w:top w:val="nil"/>
              <w:left w:val="nil"/>
              <w:bottom w:val="nil"/>
              <w:right w:val="nil"/>
            </w:tcBorders>
            <w:shd w:val="clear" w:color="auto" w:fill="auto"/>
            <w:noWrap/>
            <w:vAlign w:val="bottom"/>
            <w:hideMark/>
          </w:tcPr>
          <w:p w14:paraId="747DCEE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R489</w:t>
            </w:r>
          </w:p>
        </w:tc>
        <w:tc>
          <w:tcPr>
            <w:tcW w:w="998" w:type="dxa"/>
            <w:tcBorders>
              <w:top w:val="nil"/>
              <w:left w:val="nil"/>
              <w:bottom w:val="nil"/>
              <w:right w:val="nil"/>
            </w:tcBorders>
            <w:shd w:val="clear" w:color="auto" w:fill="auto"/>
            <w:noWrap/>
            <w:vAlign w:val="bottom"/>
            <w:hideMark/>
          </w:tcPr>
          <w:p w14:paraId="197707A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066C564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Uredski materijal- Izbori 2025</w:t>
            </w:r>
          </w:p>
        </w:tc>
        <w:tc>
          <w:tcPr>
            <w:tcW w:w="1418" w:type="dxa"/>
            <w:tcBorders>
              <w:top w:val="nil"/>
              <w:left w:val="nil"/>
              <w:bottom w:val="nil"/>
              <w:right w:val="nil"/>
            </w:tcBorders>
            <w:shd w:val="clear" w:color="auto" w:fill="auto"/>
            <w:noWrap/>
            <w:vAlign w:val="bottom"/>
            <w:hideMark/>
          </w:tcPr>
          <w:p w14:paraId="05368A6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18687C7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1.276,40</w:t>
            </w:r>
          </w:p>
        </w:tc>
        <w:tc>
          <w:tcPr>
            <w:tcW w:w="1276" w:type="dxa"/>
            <w:tcBorders>
              <w:top w:val="nil"/>
              <w:left w:val="nil"/>
              <w:bottom w:val="nil"/>
              <w:right w:val="nil"/>
            </w:tcBorders>
            <w:shd w:val="clear" w:color="auto" w:fill="auto"/>
            <w:noWrap/>
            <w:vAlign w:val="bottom"/>
            <w:hideMark/>
          </w:tcPr>
          <w:p w14:paraId="7B7CB6E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7A81A08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1.276,40</w:t>
            </w:r>
          </w:p>
        </w:tc>
      </w:tr>
      <w:tr w:rsidR="00DE5D84" w:rsidRPr="00DE5D84" w14:paraId="53149C4F" w14:textId="77777777" w:rsidTr="00D172F8">
        <w:trPr>
          <w:trHeight w:val="255"/>
        </w:trPr>
        <w:tc>
          <w:tcPr>
            <w:tcW w:w="8789" w:type="dxa"/>
            <w:gridSpan w:val="3"/>
            <w:tcBorders>
              <w:top w:val="nil"/>
              <w:left w:val="nil"/>
              <w:bottom w:val="nil"/>
              <w:right w:val="nil"/>
            </w:tcBorders>
            <w:shd w:val="clear" w:color="000000" w:fill="0000FF"/>
            <w:noWrap/>
            <w:vAlign w:val="bottom"/>
            <w:hideMark/>
          </w:tcPr>
          <w:p w14:paraId="3E7FCC65" w14:textId="77777777" w:rsidR="00DE5D84" w:rsidRPr="00DE5D84" w:rsidRDefault="00DE5D84" w:rsidP="00DE5D84">
            <w:pPr>
              <w:jc w:val="lef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Glava 00101 OPĆINSKO VIJEĆE</w:t>
            </w:r>
          </w:p>
        </w:tc>
        <w:tc>
          <w:tcPr>
            <w:tcW w:w="1418" w:type="dxa"/>
            <w:tcBorders>
              <w:top w:val="nil"/>
              <w:left w:val="nil"/>
              <w:bottom w:val="nil"/>
              <w:right w:val="nil"/>
            </w:tcBorders>
            <w:shd w:val="clear" w:color="000000" w:fill="0000FF"/>
            <w:noWrap/>
            <w:vAlign w:val="bottom"/>
            <w:hideMark/>
          </w:tcPr>
          <w:p w14:paraId="47D11F59"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28.080,00</w:t>
            </w:r>
          </w:p>
        </w:tc>
        <w:tc>
          <w:tcPr>
            <w:tcW w:w="1559" w:type="dxa"/>
            <w:tcBorders>
              <w:top w:val="nil"/>
              <w:left w:val="nil"/>
              <w:bottom w:val="nil"/>
              <w:right w:val="nil"/>
            </w:tcBorders>
            <w:shd w:val="clear" w:color="000000" w:fill="0000FF"/>
            <w:noWrap/>
            <w:vAlign w:val="bottom"/>
            <w:hideMark/>
          </w:tcPr>
          <w:p w14:paraId="3CAC7F4F"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5.000,00</w:t>
            </w:r>
          </w:p>
        </w:tc>
        <w:tc>
          <w:tcPr>
            <w:tcW w:w="1276" w:type="dxa"/>
            <w:tcBorders>
              <w:top w:val="nil"/>
              <w:left w:val="nil"/>
              <w:bottom w:val="nil"/>
              <w:right w:val="nil"/>
            </w:tcBorders>
            <w:shd w:val="clear" w:color="000000" w:fill="0000FF"/>
            <w:noWrap/>
            <w:vAlign w:val="bottom"/>
            <w:hideMark/>
          </w:tcPr>
          <w:p w14:paraId="409CDBB5"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17,81</w:t>
            </w:r>
          </w:p>
        </w:tc>
        <w:tc>
          <w:tcPr>
            <w:tcW w:w="1417" w:type="dxa"/>
            <w:tcBorders>
              <w:top w:val="nil"/>
              <w:left w:val="nil"/>
              <w:bottom w:val="nil"/>
              <w:right w:val="nil"/>
            </w:tcBorders>
            <w:shd w:val="clear" w:color="000000" w:fill="0000FF"/>
            <w:noWrap/>
            <w:vAlign w:val="bottom"/>
            <w:hideMark/>
          </w:tcPr>
          <w:p w14:paraId="5CA578B5"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33.080,00</w:t>
            </w:r>
          </w:p>
        </w:tc>
      </w:tr>
      <w:tr w:rsidR="00DE5D84" w:rsidRPr="00DE5D84" w14:paraId="71F95FEF" w14:textId="77777777" w:rsidTr="00D172F8">
        <w:trPr>
          <w:trHeight w:val="255"/>
        </w:trPr>
        <w:tc>
          <w:tcPr>
            <w:tcW w:w="8789" w:type="dxa"/>
            <w:gridSpan w:val="3"/>
            <w:tcBorders>
              <w:top w:val="nil"/>
              <w:left w:val="nil"/>
              <w:bottom w:val="nil"/>
              <w:right w:val="nil"/>
            </w:tcBorders>
            <w:shd w:val="clear" w:color="000000" w:fill="666699"/>
            <w:noWrap/>
            <w:vAlign w:val="bottom"/>
            <w:hideMark/>
          </w:tcPr>
          <w:p w14:paraId="58BD5365" w14:textId="77777777" w:rsidR="00DE5D84" w:rsidRPr="00DE5D84" w:rsidRDefault="00DE5D84" w:rsidP="00DE5D84">
            <w:pPr>
              <w:jc w:val="lef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Glavni program A01 Općina Dubravica</w:t>
            </w:r>
          </w:p>
        </w:tc>
        <w:tc>
          <w:tcPr>
            <w:tcW w:w="1418" w:type="dxa"/>
            <w:tcBorders>
              <w:top w:val="nil"/>
              <w:left w:val="nil"/>
              <w:bottom w:val="nil"/>
              <w:right w:val="nil"/>
            </w:tcBorders>
            <w:shd w:val="clear" w:color="000000" w:fill="666699"/>
            <w:noWrap/>
            <w:vAlign w:val="bottom"/>
            <w:hideMark/>
          </w:tcPr>
          <w:p w14:paraId="72353B94"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28.080,00</w:t>
            </w:r>
          </w:p>
        </w:tc>
        <w:tc>
          <w:tcPr>
            <w:tcW w:w="1559" w:type="dxa"/>
            <w:tcBorders>
              <w:top w:val="nil"/>
              <w:left w:val="nil"/>
              <w:bottom w:val="nil"/>
              <w:right w:val="nil"/>
            </w:tcBorders>
            <w:shd w:val="clear" w:color="000000" w:fill="666699"/>
            <w:noWrap/>
            <w:vAlign w:val="bottom"/>
            <w:hideMark/>
          </w:tcPr>
          <w:p w14:paraId="7F3BA090"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5.000,00</w:t>
            </w:r>
          </w:p>
        </w:tc>
        <w:tc>
          <w:tcPr>
            <w:tcW w:w="1276" w:type="dxa"/>
            <w:tcBorders>
              <w:top w:val="nil"/>
              <w:left w:val="nil"/>
              <w:bottom w:val="nil"/>
              <w:right w:val="nil"/>
            </w:tcBorders>
            <w:shd w:val="clear" w:color="000000" w:fill="666699"/>
            <w:noWrap/>
            <w:vAlign w:val="bottom"/>
            <w:hideMark/>
          </w:tcPr>
          <w:p w14:paraId="2D8BA1A2"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17,81</w:t>
            </w:r>
          </w:p>
        </w:tc>
        <w:tc>
          <w:tcPr>
            <w:tcW w:w="1417" w:type="dxa"/>
            <w:tcBorders>
              <w:top w:val="nil"/>
              <w:left w:val="nil"/>
              <w:bottom w:val="nil"/>
              <w:right w:val="nil"/>
            </w:tcBorders>
            <w:shd w:val="clear" w:color="000000" w:fill="666699"/>
            <w:noWrap/>
            <w:vAlign w:val="bottom"/>
            <w:hideMark/>
          </w:tcPr>
          <w:p w14:paraId="60C49E4A"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33.080,00</w:t>
            </w:r>
          </w:p>
        </w:tc>
      </w:tr>
      <w:tr w:rsidR="00DE5D84" w:rsidRPr="00DE5D84" w14:paraId="0758FAAF" w14:textId="77777777" w:rsidTr="00D172F8">
        <w:trPr>
          <w:trHeight w:val="255"/>
        </w:trPr>
        <w:tc>
          <w:tcPr>
            <w:tcW w:w="8789" w:type="dxa"/>
            <w:gridSpan w:val="3"/>
            <w:tcBorders>
              <w:top w:val="nil"/>
              <w:left w:val="nil"/>
              <w:bottom w:val="nil"/>
              <w:right w:val="nil"/>
            </w:tcBorders>
            <w:shd w:val="clear" w:color="000000" w:fill="9999FF"/>
            <w:noWrap/>
            <w:vAlign w:val="bottom"/>
            <w:hideMark/>
          </w:tcPr>
          <w:p w14:paraId="06E258F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Program 0100 Redovna djelatnost</w:t>
            </w:r>
          </w:p>
        </w:tc>
        <w:tc>
          <w:tcPr>
            <w:tcW w:w="1418" w:type="dxa"/>
            <w:tcBorders>
              <w:top w:val="nil"/>
              <w:left w:val="nil"/>
              <w:bottom w:val="nil"/>
              <w:right w:val="nil"/>
            </w:tcBorders>
            <w:shd w:val="clear" w:color="000000" w:fill="9999FF"/>
            <w:noWrap/>
            <w:vAlign w:val="bottom"/>
            <w:hideMark/>
          </w:tcPr>
          <w:p w14:paraId="347C19C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19.200,00</w:t>
            </w:r>
          </w:p>
        </w:tc>
        <w:tc>
          <w:tcPr>
            <w:tcW w:w="1559" w:type="dxa"/>
            <w:tcBorders>
              <w:top w:val="nil"/>
              <w:left w:val="nil"/>
              <w:bottom w:val="nil"/>
              <w:right w:val="nil"/>
            </w:tcBorders>
            <w:shd w:val="clear" w:color="000000" w:fill="9999FF"/>
            <w:noWrap/>
            <w:vAlign w:val="bottom"/>
            <w:hideMark/>
          </w:tcPr>
          <w:p w14:paraId="17F4DE0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9999FF"/>
            <w:noWrap/>
            <w:vAlign w:val="bottom"/>
            <w:hideMark/>
          </w:tcPr>
          <w:p w14:paraId="27F66F0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9999FF"/>
            <w:noWrap/>
            <w:vAlign w:val="bottom"/>
            <w:hideMark/>
          </w:tcPr>
          <w:p w14:paraId="340D8FF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19.200,00</w:t>
            </w:r>
          </w:p>
        </w:tc>
      </w:tr>
      <w:tr w:rsidR="00DE5D84" w:rsidRPr="00DE5D84" w14:paraId="77AA2D95"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7B95BA0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A100005 Ostali rashodi</w:t>
            </w:r>
          </w:p>
        </w:tc>
        <w:tc>
          <w:tcPr>
            <w:tcW w:w="1418" w:type="dxa"/>
            <w:tcBorders>
              <w:top w:val="nil"/>
              <w:left w:val="nil"/>
              <w:bottom w:val="nil"/>
              <w:right w:val="nil"/>
            </w:tcBorders>
            <w:shd w:val="clear" w:color="000000" w:fill="CCCCFF"/>
            <w:noWrap/>
            <w:vAlign w:val="bottom"/>
            <w:hideMark/>
          </w:tcPr>
          <w:p w14:paraId="3A0E900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19.200,00</w:t>
            </w:r>
          </w:p>
        </w:tc>
        <w:tc>
          <w:tcPr>
            <w:tcW w:w="1559" w:type="dxa"/>
            <w:tcBorders>
              <w:top w:val="nil"/>
              <w:left w:val="nil"/>
              <w:bottom w:val="nil"/>
              <w:right w:val="nil"/>
            </w:tcBorders>
            <w:shd w:val="clear" w:color="000000" w:fill="CCCCFF"/>
            <w:noWrap/>
            <w:vAlign w:val="bottom"/>
            <w:hideMark/>
          </w:tcPr>
          <w:p w14:paraId="5BB9707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741D012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17C18F7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19.200,00</w:t>
            </w:r>
          </w:p>
        </w:tc>
      </w:tr>
      <w:tr w:rsidR="00DE5D84" w:rsidRPr="00DE5D84" w14:paraId="735A1B9A"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56A3AD6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 Opće javne usluge</w:t>
            </w:r>
          </w:p>
        </w:tc>
        <w:tc>
          <w:tcPr>
            <w:tcW w:w="1418" w:type="dxa"/>
            <w:tcBorders>
              <w:top w:val="nil"/>
              <w:left w:val="nil"/>
              <w:bottom w:val="nil"/>
              <w:right w:val="nil"/>
            </w:tcBorders>
            <w:shd w:val="clear" w:color="000000" w:fill="00CCFF"/>
            <w:noWrap/>
            <w:vAlign w:val="bottom"/>
            <w:hideMark/>
          </w:tcPr>
          <w:p w14:paraId="6040476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19.200,00</w:t>
            </w:r>
          </w:p>
        </w:tc>
        <w:tc>
          <w:tcPr>
            <w:tcW w:w="1559" w:type="dxa"/>
            <w:tcBorders>
              <w:top w:val="nil"/>
              <w:left w:val="nil"/>
              <w:bottom w:val="nil"/>
              <w:right w:val="nil"/>
            </w:tcBorders>
            <w:shd w:val="clear" w:color="000000" w:fill="00CCFF"/>
            <w:noWrap/>
            <w:vAlign w:val="bottom"/>
            <w:hideMark/>
          </w:tcPr>
          <w:p w14:paraId="1D00CF8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4325567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0A72DB7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19.200,00</w:t>
            </w:r>
          </w:p>
        </w:tc>
      </w:tr>
      <w:tr w:rsidR="00DE5D84" w:rsidRPr="00DE5D84" w14:paraId="3D641FB1"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62E1C5B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011 "Izvršna  i zakonodavna tijela, financijski i fiskalni poslovi, vanjski poslovi"</w:t>
            </w:r>
          </w:p>
        </w:tc>
        <w:tc>
          <w:tcPr>
            <w:tcW w:w="1418" w:type="dxa"/>
            <w:tcBorders>
              <w:top w:val="nil"/>
              <w:left w:val="nil"/>
              <w:bottom w:val="nil"/>
              <w:right w:val="nil"/>
            </w:tcBorders>
            <w:shd w:val="clear" w:color="000000" w:fill="00FFFF"/>
            <w:noWrap/>
            <w:vAlign w:val="bottom"/>
            <w:hideMark/>
          </w:tcPr>
          <w:p w14:paraId="0A6A4D7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19.200,00</w:t>
            </w:r>
          </w:p>
        </w:tc>
        <w:tc>
          <w:tcPr>
            <w:tcW w:w="1559" w:type="dxa"/>
            <w:tcBorders>
              <w:top w:val="nil"/>
              <w:left w:val="nil"/>
              <w:bottom w:val="nil"/>
              <w:right w:val="nil"/>
            </w:tcBorders>
            <w:shd w:val="clear" w:color="000000" w:fill="00FFFF"/>
            <w:noWrap/>
            <w:vAlign w:val="bottom"/>
            <w:hideMark/>
          </w:tcPr>
          <w:p w14:paraId="2B2A246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0AC40F7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1E910B1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19.200,00</w:t>
            </w:r>
          </w:p>
        </w:tc>
      </w:tr>
      <w:tr w:rsidR="00DE5D84" w:rsidRPr="00DE5D84" w14:paraId="427B960A"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4520A011"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0111 Izvršna  i zakonodavna tijela</w:t>
            </w:r>
          </w:p>
        </w:tc>
        <w:tc>
          <w:tcPr>
            <w:tcW w:w="1418" w:type="dxa"/>
            <w:tcBorders>
              <w:top w:val="nil"/>
              <w:left w:val="nil"/>
              <w:bottom w:val="nil"/>
              <w:right w:val="nil"/>
            </w:tcBorders>
            <w:shd w:val="clear" w:color="000000" w:fill="CCFFFF"/>
            <w:noWrap/>
            <w:vAlign w:val="bottom"/>
            <w:hideMark/>
          </w:tcPr>
          <w:p w14:paraId="0FA9930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19.200,00</w:t>
            </w:r>
          </w:p>
        </w:tc>
        <w:tc>
          <w:tcPr>
            <w:tcW w:w="1559" w:type="dxa"/>
            <w:tcBorders>
              <w:top w:val="nil"/>
              <w:left w:val="nil"/>
              <w:bottom w:val="nil"/>
              <w:right w:val="nil"/>
            </w:tcBorders>
            <w:shd w:val="clear" w:color="000000" w:fill="CCFFFF"/>
            <w:noWrap/>
            <w:vAlign w:val="bottom"/>
            <w:hideMark/>
          </w:tcPr>
          <w:p w14:paraId="777B429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4EB7B2F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785A7D0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19.200,00</w:t>
            </w:r>
          </w:p>
        </w:tc>
      </w:tr>
      <w:tr w:rsidR="00DE5D84" w:rsidRPr="00DE5D84" w14:paraId="10CA35A4"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1A37DA7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lastRenderedPageBreak/>
              <w:t>Izvor  1.1. Opći prihodi i primici</w:t>
            </w:r>
          </w:p>
        </w:tc>
        <w:tc>
          <w:tcPr>
            <w:tcW w:w="1418" w:type="dxa"/>
            <w:tcBorders>
              <w:top w:val="nil"/>
              <w:left w:val="nil"/>
              <w:bottom w:val="nil"/>
              <w:right w:val="nil"/>
            </w:tcBorders>
            <w:shd w:val="clear" w:color="000000" w:fill="FFFF99"/>
            <w:noWrap/>
            <w:vAlign w:val="bottom"/>
            <w:hideMark/>
          </w:tcPr>
          <w:p w14:paraId="6BC5097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19.200,00</w:t>
            </w:r>
          </w:p>
        </w:tc>
        <w:tc>
          <w:tcPr>
            <w:tcW w:w="1559" w:type="dxa"/>
            <w:tcBorders>
              <w:top w:val="nil"/>
              <w:left w:val="nil"/>
              <w:bottom w:val="nil"/>
              <w:right w:val="nil"/>
            </w:tcBorders>
            <w:shd w:val="clear" w:color="000000" w:fill="FFFF99"/>
            <w:noWrap/>
            <w:vAlign w:val="bottom"/>
            <w:hideMark/>
          </w:tcPr>
          <w:p w14:paraId="01089B8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4242812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0C616E1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19.200,00</w:t>
            </w:r>
          </w:p>
        </w:tc>
      </w:tr>
      <w:tr w:rsidR="00DE5D84" w:rsidRPr="00DE5D84" w14:paraId="61EB0D0B" w14:textId="77777777" w:rsidTr="00D172F8">
        <w:trPr>
          <w:trHeight w:val="255"/>
        </w:trPr>
        <w:tc>
          <w:tcPr>
            <w:tcW w:w="1139" w:type="dxa"/>
            <w:tcBorders>
              <w:top w:val="nil"/>
              <w:left w:val="nil"/>
              <w:bottom w:val="nil"/>
              <w:right w:val="nil"/>
            </w:tcBorders>
            <w:shd w:val="clear" w:color="auto" w:fill="auto"/>
            <w:noWrap/>
            <w:vAlign w:val="bottom"/>
            <w:hideMark/>
          </w:tcPr>
          <w:p w14:paraId="387885A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R477</w:t>
            </w:r>
          </w:p>
        </w:tc>
        <w:tc>
          <w:tcPr>
            <w:tcW w:w="998" w:type="dxa"/>
            <w:tcBorders>
              <w:top w:val="nil"/>
              <w:left w:val="nil"/>
              <w:bottom w:val="nil"/>
              <w:right w:val="nil"/>
            </w:tcBorders>
            <w:shd w:val="clear" w:color="auto" w:fill="auto"/>
            <w:noWrap/>
            <w:vAlign w:val="bottom"/>
            <w:hideMark/>
          </w:tcPr>
          <w:p w14:paraId="02AC56E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288E795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LOKALNI IZBORI </w:t>
            </w:r>
            <w:proofErr w:type="spellStart"/>
            <w:r w:rsidRPr="00DE5D84">
              <w:rPr>
                <w:rFonts w:ascii="Arial" w:eastAsia="Times New Roman" w:hAnsi="Arial" w:cs="Arial"/>
                <w:sz w:val="20"/>
                <w:szCs w:val="20"/>
                <w:lang w:eastAsia="hr-HR"/>
              </w:rPr>
              <w:t>IZBORI</w:t>
            </w:r>
            <w:proofErr w:type="spellEnd"/>
            <w:r w:rsidRPr="00DE5D84">
              <w:rPr>
                <w:rFonts w:ascii="Arial" w:eastAsia="Times New Roman" w:hAnsi="Arial" w:cs="Arial"/>
                <w:sz w:val="20"/>
                <w:szCs w:val="20"/>
                <w:lang w:eastAsia="hr-HR"/>
              </w:rPr>
              <w:t xml:space="preserve"> 2025</w:t>
            </w:r>
          </w:p>
        </w:tc>
        <w:tc>
          <w:tcPr>
            <w:tcW w:w="1418" w:type="dxa"/>
            <w:tcBorders>
              <w:top w:val="nil"/>
              <w:left w:val="nil"/>
              <w:bottom w:val="nil"/>
              <w:right w:val="nil"/>
            </w:tcBorders>
            <w:shd w:val="clear" w:color="auto" w:fill="auto"/>
            <w:noWrap/>
            <w:vAlign w:val="bottom"/>
            <w:hideMark/>
          </w:tcPr>
          <w:p w14:paraId="7CD2CD6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19.200,00</w:t>
            </w:r>
          </w:p>
        </w:tc>
        <w:tc>
          <w:tcPr>
            <w:tcW w:w="1559" w:type="dxa"/>
            <w:tcBorders>
              <w:top w:val="nil"/>
              <w:left w:val="nil"/>
              <w:bottom w:val="nil"/>
              <w:right w:val="nil"/>
            </w:tcBorders>
            <w:shd w:val="clear" w:color="auto" w:fill="auto"/>
            <w:noWrap/>
            <w:vAlign w:val="bottom"/>
            <w:hideMark/>
          </w:tcPr>
          <w:p w14:paraId="3E1E2F5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270A4D6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14868D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19.200,00</w:t>
            </w:r>
          </w:p>
        </w:tc>
      </w:tr>
      <w:tr w:rsidR="00DE5D84" w:rsidRPr="00DE5D84" w14:paraId="04DBBA18" w14:textId="77777777" w:rsidTr="00D172F8">
        <w:trPr>
          <w:trHeight w:val="255"/>
        </w:trPr>
        <w:tc>
          <w:tcPr>
            <w:tcW w:w="8789" w:type="dxa"/>
            <w:gridSpan w:val="3"/>
            <w:tcBorders>
              <w:top w:val="nil"/>
              <w:left w:val="nil"/>
              <w:bottom w:val="nil"/>
              <w:right w:val="nil"/>
            </w:tcBorders>
            <w:shd w:val="clear" w:color="000000" w:fill="9999FF"/>
            <w:noWrap/>
            <w:vAlign w:val="bottom"/>
            <w:hideMark/>
          </w:tcPr>
          <w:p w14:paraId="1160526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Program 1000 Redovna djelatnost</w:t>
            </w:r>
          </w:p>
        </w:tc>
        <w:tc>
          <w:tcPr>
            <w:tcW w:w="1418" w:type="dxa"/>
            <w:tcBorders>
              <w:top w:val="nil"/>
              <w:left w:val="nil"/>
              <w:bottom w:val="nil"/>
              <w:right w:val="nil"/>
            </w:tcBorders>
            <w:shd w:val="clear" w:color="000000" w:fill="9999FF"/>
            <w:noWrap/>
            <w:vAlign w:val="bottom"/>
            <w:hideMark/>
          </w:tcPr>
          <w:p w14:paraId="37456F5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8.880,00</w:t>
            </w:r>
          </w:p>
        </w:tc>
        <w:tc>
          <w:tcPr>
            <w:tcW w:w="1559" w:type="dxa"/>
            <w:tcBorders>
              <w:top w:val="nil"/>
              <w:left w:val="nil"/>
              <w:bottom w:val="nil"/>
              <w:right w:val="nil"/>
            </w:tcBorders>
            <w:shd w:val="clear" w:color="000000" w:fill="9999FF"/>
            <w:noWrap/>
            <w:vAlign w:val="bottom"/>
            <w:hideMark/>
          </w:tcPr>
          <w:p w14:paraId="7DCC379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w:t>
            </w:r>
          </w:p>
        </w:tc>
        <w:tc>
          <w:tcPr>
            <w:tcW w:w="1276" w:type="dxa"/>
            <w:tcBorders>
              <w:top w:val="nil"/>
              <w:left w:val="nil"/>
              <w:bottom w:val="nil"/>
              <w:right w:val="nil"/>
            </w:tcBorders>
            <w:shd w:val="clear" w:color="000000" w:fill="9999FF"/>
            <w:noWrap/>
            <w:vAlign w:val="bottom"/>
            <w:hideMark/>
          </w:tcPr>
          <w:p w14:paraId="1E7E5CE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56,31</w:t>
            </w:r>
          </w:p>
        </w:tc>
        <w:tc>
          <w:tcPr>
            <w:tcW w:w="1417" w:type="dxa"/>
            <w:tcBorders>
              <w:top w:val="nil"/>
              <w:left w:val="nil"/>
              <w:bottom w:val="nil"/>
              <w:right w:val="nil"/>
            </w:tcBorders>
            <w:shd w:val="clear" w:color="000000" w:fill="9999FF"/>
            <w:noWrap/>
            <w:vAlign w:val="bottom"/>
            <w:hideMark/>
          </w:tcPr>
          <w:p w14:paraId="70BFB04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13.880,00</w:t>
            </w:r>
          </w:p>
        </w:tc>
      </w:tr>
      <w:tr w:rsidR="00DE5D84" w:rsidRPr="00DE5D84" w14:paraId="70A46ACB"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7C7ED3B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A100001 Izdaci za troškove Općinskog vijeća i političke stranke</w:t>
            </w:r>
          </w:p>
        </w:tc>
        <w:tc>
          <w:tcPr>
            <w:tcW w:w="1418" w:type="dxa"/>
            <w:tcBorders>
              <w:top w:val="nil"/>
              <w:left w:val="nil"/>
              <w:bottom w:val="nil"/>
              <w:right w:val="nil"/>
            </w:tcBorders>
            <w:shd w:val="clear" w:color="000000" w:fill="CCCCFF"/>
            <w:noWrap/>
            <w:vAlign w:val="bottom"/>
            <w:hideMark/>
          </w:tcPr>
          <w:p w14:paraId="288C87F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8.880,00</w:t>
            </w:r>
          </w:p>
        </w:tc>
        <w:tc>
          <w:tcPr>
            <w:tcW w:w="1559" w:type="dxa"/>
            <w:tcBorders>
              <w:top w:val="nil"/>
              <w:left w:val="nil"/>
              <w:bottom w:val="nil"/>
              <w:right w:val="nil"/>
            </w:tcBorders>
            <w:shd w:val="clear" w:color="000000" w:fill="CCCCFF"/>
            <w:noWrap/>
            <w:vAlign w:val="bottom"/>
            <w:hideMark/>
          </w:tcPr>
          <w:p w14:paraId="3248039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w:t>
            </w:r>
          </w:p>
        </w:tc>
        <w:tc>
          <w:tcPr>
            <w:tcW w:w="1276" w:type="dxa"/>
            <w:tcBorders>
              <w:top w:val="nil"/>
              <w:left w:val="nil"/>
              <w:bottom w:val="nil"/>
              <w:right w:val="nil"/>
            </w:tcBorders>
            <w:shd w:val="clear" w:color="000000" w:fill="CCCCFF"/>
            <w:noWrap/>
            <w:vAlign w:val="bottom"/>
            <w:hideMark/>
          </w:tcPr>
          <w:p w14:paraId="0FBE85E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56,31</w:t>
            </w:r>
          </w:p>
        </w:tc>
        <w:tc>
          <w:tcPr>
            <w:tcW w:w="1417" w:type="dxa"/>
            <w:tcBorders>
              <w:top w:val="nil"/>
              <w:left w:val="nil"/>
              <w:bottom w:val="nil"/>
              <w:right w:val="nil"/>
            </w:tcBorders>
            <w:shd w:val="clear" w:color="000000" w:fill="CCCCFF"/>
            <w:noWrap/>
            <w:vAlign w:val="bottom"/>
            <w:hideMark/>
          </w:tcPr>
          <w:p w14:paraId="1B24DFA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13.880,00</w:t>
            </w:r>
          </w:p>
        </w:tc>
      </w:tr>
      <w:tr w:rsidR="00DE5D84" w:rsidRPr="00DE5D84" w14:paraId="6DA8CEAE"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6EA1F43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 Opće javne usluge</w:t>
            </w:r>
          </w:p>
        </w:tc>
        <w:tc>
          <w:tcPr>
            <w:tcW w:w="1418" w:type="dxa"/>
            <w:tcBorders>
              <w:top w:val="nil"/>
              <w:left w:val="nil"/>
              <w:bottom w:val="nil"/>
              <w:right w:val="nil"/>
            </w:tcBorders>
            <w:shd w:val="clear" w:color="000000" w:fill="00CCFF"/>
            <w:noWrap/>
            <w:vAlign w:val="bottom"/>
            <w:hideMark/>
          </w:tcPr>
          <w:p w14:paraId="5623CA2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8.880,00</w:t>
            </w:r>
          </w:p>
        </w:tc>
        <w:tc>
          <w:tcPr>
            <w:tcW w:w="1559" w:type="dxa"/>
            <w:tcBorders>
              <w:top w:val="nil"/>
              <w:left w:val="nil"/>
              <w:bottom w:val="nil"/>
              <w:right w:val="nil"/>
            </w:tcBorders>
            <w:shd w:val="clear" w:color="000000" w:fill="00CCFF"/>
            <w:noWrap/>
            <w:vAlign w:val="bottom"/>
            <w:hideMark/>
          </w:tcPr>
          <w:p w14:paraId="360F666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w:t>
            </w:r>
          </w:p>
        </w:tc>
        <w:tc>
          <w:tcPr>
            <w:tcW w:w="1276" w:type="dxa"/>
            <w:tcBorders>
              <w:top w:val="nil"/>
              <w:left w:val="nil"/>
              <w:bottom w:val="nil"/>
              <w:right w:val="nil"/>
            </w:tcBorders>
            <w:shd w:val="clear" w:color="000000" w:fill="00CCFF"/>
            <w:noWrap/>
            <w:vAlign w:val="bottom"/>
            <w:hideMark/>
          </w:tcPr>
          <w:p w14:paraId="07D9542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56,31</w:t>
            </w:r>
          </w:p>
        </w:tc>
        <w:tc>
          <w:tcPr>
            <w:tcW w:w="1417" w:type="dxa"/>
            <w:tcBorders>
              <w:top w:val="nil"/>
              <w:left w:val="nil"/>
              <w:bottom w:val="nil"/>
              <w:right w:val="nil"/>
            </w:tcBorders>
            <w:shd w:val="clear" w:color="000000" w:fill="00CCFF"/>
            <w:noWrap/>
            <w:vAlign w:val="bottom"/>
            <w:hideMark/>
          </w:tcPr>
          <w:p w14:paraId="377DBC2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13.880,00</w:t>
            </w:r>
          </w:p>
        </w:tc>
      </w:tr>
      <w:tr w:rsidR="00DE5D84" w:rsidRPr="00DE5D84" w14:paraId="58150413"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000DDC3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011 "Izvršna  i zakonodavna tijela, financijski i fiskalni poslovi, vanjski poslovi"</w:t>
            </w:r>
          </w:p>
        </w:tc>
        <w:tc>
          <w:tcPr>
            <w:tcW w:w="1418" w:type="dxa"/>
            <w:tcBorders>
              <w:top w:val="nil"/>
              <w:left w:val="nil"/>
              <w:bottom w:val="nil"/>
              <w:right w:val="nil"/>
            </w:tcBorders>
            <w:shd w:val="clear" w:color="000000" w:fill="00FFFF"/>
            <w:noWrap/>
            <w:vAlign w:val="bottom"/>
            <w:hideMark/>
          </w:tcPr>
          <w:p w14:paraId="2EC6700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6.660,00</w:t>
            </w:r>
          </w:p>
        </w:tc>
        <w:tc>
          <w:tcPr>
            <w:tcW w:w="1559" w:type="dxa"/>
            <w:tcBorders>
              <w:top w:val="nil"/>
              <w:left w:val="nil"/>
              <w:bottom w:val="nil"/>
              <w:right w:val="nil"/>
            </w:tcBorders>
            <w:shd w:val="clear" w:color="000000" w:fill="00FFFF"/>
            <w:noWrap/>
            <w:vAlign w:val="bottom"/>
            <w:hideMark/>
          </w:tcPr>
          <w:p w14:paraId="0DC4263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w:t>
            </w:r>
          </w:p>
        </w:tc>
        <w:tc>
          <w:tcPr>
            <w:tcW w:w="1276" w:type="dxa"/>
            <w:tcBorders>
              <w:top w:val="nil"/>
              <w:left w:val="nil"/>
              <w:bottom w:val="nil"/>
              <w:right w:val="nil"/>
            </w:tcBorders>
            <w:shd w:val="clear" w:color="000000" w:fill="00FFFF"/>
            <w:noWrap/>
            <w:vAlign w:val="bottom"/>
            <w:hideMark/>
          </w:tcPr>
          <w:p w14:paraId="38FAEE8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30,03</w:t>
            </w:r>
          </w:p>
        </w:tc>
        <w:tc>
          <w:tcPr>
            <w:tcW w:w="1417" w:type="dxa"/>
            <w:tcBorders>
              <w:top w:val="nil"/>
              <w:left w:val="nil"/>
              <w:bottom w:val="nil"/>
              <w:right w:val="nil"/>
            </w:tcBorders>
            <w:shd w:val="clear" w:color="000000" w:fill="00FFFF"/>
            <w:noWrap/>
            <w:vAlign w:val="bottom"/>
            <w:hideMark/>
          </w:tcPr>
          <w:p w14:paraId="0D9CEBF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8.660,00</w:t>
            </w:r>
          </w:p>
        </w:tc>
      </w:tr>
      <w:tr w:rsidR="00DE5D84" w:rsidRPr="00DE5D84" w14:paraId="306571D3"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394A203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0111 Izvršna  i zakonodavna tijela</w:t>
            </w:r>
          </w:p>
        </w:tc>
        <w:tc>
          <w:tcPr>
            <w:tcW w:w="1418" w:type="dxa"/>
            <w:tcBorders>
              <w:top w:val="nil"/>
              <w:left w:val="nil"/>
              <w:bottom w:val="nil"/>
              <w:right w:val="nil"/>
            </w:tcBorders>
            <w:shd w:val="clear" w:color="000000" w:fill="CCFFFF"/>
            <w:noWrap/>
            <w:vAlign w:val="bottom"/>
            <w:hideMark/>
          </w:tcPr>
          <w:p w14:paraId="6BC303F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6.660,00</w:t>
            </w:r>
          </w:p>
        </w:tc>
        <w:tc>
          <w:tcPr>
            <w:tcW w:w="1559" w:type="dxa"/>
            <w:tcBorders>
              <w:top w:val="nil"/>
              <w:left w:val="nil"/>
              <w:bottom w:val="nil"/>
              <w:right w:val="nil"/>
            </w:tcBorders>
            <w:shd w:val="clear" w:color="000000" w:fill="CCFFFF"/>
            <w:noWrap/>
            <w:vAlign w:val="bottom"/>
            <w:hideMark/>
          </w:tcPr>
          <w:p w14:paraId="337B419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w:t>
            </w:r>
          </w:p>
        </w:tc>
        <w:tc>
          <w:tcPr>
            <w:tcW w:w="1276" w:type="dxa"/>
            <w:tcBorders>
              <w:top w:val="nil"/>
              <w:left w:val="nil"/>
              <w:bottom w:val="nil"/>
              <w:right w:val="nil"/>
            </w:tcBorders>
            <w:shd w:val="clear" w:color="000000" w:fill="CCFFFF"/>
            <w:noWrap/>
            <w:vAlign w:val="bottom"/>
            <w:hideMark/>
          </w:tcPr>
          <w:p w14:paraId="1A8F2BD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30,03</w:t>
            </w:r>
          </w:p>
        </w:tc>
        <w:tc>
          <w:tcPr>
            <w:tcW w:w="1417" w:type="dxa"/>
            <w:tcBorders>
              <w:top w:val="nil"/>
              <w:left w:val="nil"/>
              <w:bottom w:val="nil"/>
              <w:right w:val="nil"/>
            </w:tcBorders>
            <w:shd w:val="clear" w:color="000000" w:fill="CCFFFF"/>
            <w:noWrap/>
            <w:vAlign w:val="bottom"/>
            <w:hideMark/>
          </w:tcPr>
          <w:p w14:paraId="0190F07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8.660,00</w:t>
            </w:r>
          </w:p>
        </w:tc>
      </w:tr>
      <w:tr w:rsidR="00DE5D84" w:rsidRPr="00DE5D84" w14:paraId="26475B0D"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3ECC83C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46E7F2E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6.660,00</w:t>
            </w:r>
          </w:p>
        </w:tc>
        <w:tc>
          <w:tcPr>
            <w:tcW w:w="1559" w:type="dxa"/>
            <w:tcBorders>
              <w:top w:val="nil"/>
              <w:left w:val="nil"/>
              <w:bottom w:val="nil"/>
              <w:right w:val="nil"/>
            </w:tcBorders>
            <w:shd w:val="clear" w:color="000000" w:fill="FFFF99"/>
            <w:noWrap/>
            <w:vAlign w:val="bottom"/>
            <w:hideMark/>
          </w:tcPr>
          <w:p w14:paraId="4B5F1B8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w:t>
            </w:r>
          </w:p>
        </w:tc>
        <w:tc>
          <w:tcPr>
            <w:tcW w:w="1276" w:type="dxa"/>
            <w:tcBorders>
              <w:top w:val="nil"/>
              <w:left w:val="nil"/>
              <w:bottom w:val="nil"/>
              <w:right w:val="nil"/>
            </w:tcBorders>
            <w:shd w:val="clear" w:color="000000" w:fill="FFFF99"/>
            <w:noWrap/>
            <w:vAlign w:val="bottom"/>
            <w:hideMark/>
          </w:tcPr>
          <w:p w14:paraId="1AAF008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30,03</w:t>
            </w:r>
          </w:p>
        </w:tc>
        <w:tc>
          <w:tcPr>
            <w:tcW w:w="1417" w:type="dxa"/>
            <w:tcBorders>
              <w:top w:val="nil"/>
              <w:left w:val="nil"/>
              <w:bottom w:val="nil"/>
              <w:right w:val="nil"/>
            </w:tcBorders>
            <w:shd w:val="clear" w:color="000000" w:fill="FFFF99"/>
            <w:noWrap/>
            <w:vAlign w:val="bottom"/>
            <w:hideMark/>
          </w:tcPr>
          <w:p w14:paraId="46B4EF2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8.660,00</w:t>
            </w:r>
          </w:p>
        </w:tc>
      </w:tr>
      <w:tr w:rsidR="00DE5D84" w:rsidRPr="00DE5D84" w14:paraId="7B4D2623" w14:textId="77777777" w:rsidTr="00D172F8">
        <w:trPr>
          <w:trHeight w:val="255"/>
        </w:trPr>
        <w:tc>
          <w:tcPr>
            <w:tcW w:w="1139" w:type="dxa"/>
            <w:tcBorders>
              <w:top w:val="nil"/>
              <w:left w:val="nil"/>
              <w:bottom w:val="nil"/>
              <w:right w:val="nil"/>
            </w:tcBorders>
            <w:shd w:val="clear" w:color="auto" w:fill="auto"/>
            <w:noWrap/>
            <w:vAlign w:val="bottom"/>
            <w:hideMark/>
          </w:tcPr>
          <w:p w14:paraId="1A7CB7D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R001</w:t>
            </w:r>
          </w:p>
        </w:tc>
        <w:tc>
          <w:tcPr>
            <w:tcW w:w="998" w:type="dxa"/>
            <w:tcBorders>
              <w:top w:val="nil"/>
              <w:left w:val="nil"/>
              <w:bottom w:val="nil"/>
              <w:right w:val="nil"/>
            </w:tcBorders>
            <w:shd w:val="clear" w:color="auto" w:fill="auto"/>
            <w:noWrap/>
            <w:vAlign w:val="bottom"/>
            <w:hideMark/>
          </w:tcPr>
          <w:p w14:paraId="3DA4D2A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7732F31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Uredski materijal i ostali materijalni rashodi</w:t>
            </w:r>
          </w:p>
        </w:tc>
        <w:tc>
          <w:tcPr>
            <w:tcW w:w="1418" w:type="dxa"/>
            <w:tcBorders>
              <w:top w:val="nil"/>
              <w:left w:val="nil"/>
              <w:bottom w:val="nil"/>
              <w:right w:val="nil"/>
            </w:tcBorders>
            <w:shd w:val="clear" w:color="auto" w:fill="auto"/>
            <w:noWrap/>
            <w:vAlign w:val="bottom"/>
            <w:hideMark/>
          </w:tcPr>
          <w:p w14:paraId="78A494B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660,00</w:t>
            </w:r>
          </w:p>
        </w:tc>
        <w:tc>
          <w:tcPr>
            <w:tcW w:w="1559" w:type="dxa"/>
            <w:tcBorders>
              <w:top w:val="nil"/>
              <w:left w:val="nil"/>
              <w:bottom w:val="nil"/>
              <w:right w:val="nil"/>
            </w:tcBorders>
            <w:shd w:val="clear" w:color="auto" w:fill="auto"/>
            <w:noWrap/>
            <w:vAlign w:val="bottom"/>
            <w:hideMark/>
          </w:tcPr>
          <w:p w14:paraId="5CE9345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79892EE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ED8B96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660,00</w:t>
            </w:r>
          </w:p>
        </w:tc>
      </w:tr>
      <w:tr w:rsidR="00DE5D84" w:rsidRPr="00DE5D84" w14:paraId="4AAD99DE" w14:textId="77777777" w:rsidTr="00D172F8">
        <w:trPr>
          <w:trHeight w:val="255"/>
        </w:trPr>
        <w:tc>
          <w:tcPr>
            <w:tcW w:w="1139" w:type="dxa"/>
            <w:tcBorders>
              <w:top w:val="nil"/>
              <w:left w:val="nil"/>
              <w:bottom w:val="nil"/>
              <w:right w:val="nil"/>
            </w:tcBorders>
            <w:shd w:val="clear" w:color="auto" w:fill="auto"/>
            <w:noWrap/>
            <w:vAlign w:val="bottom"/>
            <w:hideMark/>
          </w:tcPr>
          <w:p w14:paraId="59BD13B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R005</w:t>
            </w:r>
          </w:p>
        </w:tc>
        <w:tc>
          <w:tcPr>
            <w:tcW w:w="998" w:type="dxa"/>
            <w:tcBorders>
              <w:top w:val="nil"/>
              <w:left w:val="nil"/>
              <w:bottom w:val="nil"/>
              <w:right w:val="nil"/>
            </w:tcBorders>
            <w:shd w:val="clear" w:color="auto" w:fill="auto"/>
            <w:noWrap/>
            <w:vAlign w:val="bottom"/>
            <w:hideMark/>
          </w:tcPr>
          <w:p w14:paraId="45AAF96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4B2F942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Naknade članovima predstavničkih tijela - Vijećnici</w:t>
            </w:r>
          </w:p>
        </w:tc>
        <w:tc>
          <w:tcPr>
            <w:tcW w:w="1418" w:type="dxa"/>
            <w:tcBorders>
              <w:top w:val="nil"/>
              <w:left w:val="nil"/>
              <w:bottom w:val="nil"/>
              <w:right w:val="nil"/>
            </w:tcBorders>
            <w:shd w:val="clear" w:color="auto" w:fill="auto"/>
            <w:noWrap/>
            <w:vAlign w:val="bottom"/>
            <w:hideMark/>
          </w:tcPr>
          <w:p w14:paraId="7B546A6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6.000,00</w:t>
            </w:r>
          </w:p>
        </w:tc>
        <w:tc>
          <w:tcPr>
            <w:tcW w:w="1559" w:type="dxa"/>
            <w:tcBorders>
              <w:top w:val="nil"/>
              <w:left w:val="nil"/>
              <w:bottom w:val="nil"/>
              <w:right w:val="nil"/>
            </w:tcBorders>
            <w:shd w:val="clear" w:color="auto" w:fill="auto"/>
            <w:noWrap/>
            <w:vAlign w:val="bottom"/>
            <w:hideMark/>
          </w:tcPr>
          <w:p w14:paraId="7083968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332F5C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50C0F2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6.000,00</w:t>
            </w:r>
          </w:p>
        </w:tc>
      </w:tr>
      <w:tr w:rsidR="00DE5D84" w:rsidRPr="00DE5D84" w14:paraId="3089E2F7" w14:textId="77777777" w:rsidTr="00D172F8">
        <w:trPr>
          <w:trHeight w:val="255"/>
        </w:trPr>
        <w:tc>
          <w:tcPr>
            <w:tcW w:w="1139" w:type="dxa"/>
            <w:tcBorders>
              <w:top w:val="nil"/>
              <w:left w:val="nil"/>
              <w:bottom w:val="nil"/>
              <w:right w:val="nil"/>
            </w:tcBorders>
            <w:shd w:val="clear" w:color="auto" w:fill="auto"/>
            <w:noWrap/>
            <w:vAlign w:val="bottom"/>
            <w:hideMark/>
          </w:tcPr>
          <w:p w14:paraId="00F4B69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R005A</w:t>
            </w:r>
          </w:p>
        </w:tc>
        <w:tc>
          <w:tcPr>
            <w:tcW w:w="998" w:type="dxa"/>
            <w:tcBorders>
              <w:top w:val="nil"/>
              <w:left w:val="nil"/>
              <w:bottom w:val="nil"/>
              <w:right w:val="nil"/>
            </w:tcBorders>
            <w:shd w:val="clear" w:color="auto" w:fill="auto"/>
            <w:noWrap/>
            <w:vAlign w:val="bottom"/>
            <w:hideMark/>
          </w:tcPr>
          <w:p w14:paraId="470C6EC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4302B88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Naknade troškova službenog puta članovima </w:t>
            </w:r>
            <w:proofErr w:type="spellStart"/>
            <w:r w:rsidRPr="00DE5D84">
              <w:rPr>
                <w:rFonts w:ascii="Arial" w:eastAsia="Times New Roman" w:hAnsi="Arial" w:cs="Arial"/>
                <w:sz w:val="20"/>
                <w:szCs w:val="20"/>
                <w:lang w:eastAsia="hr-HR"/>
              </w:rPr>
              <w:t>predstavničkh</w:t>
            </w:r>
            <w:proofErr w:type="spellEnd"/>
            <w:r w:rsidRPr="00DE5D84">
              <w:rPr>
                <w:rFonts w:ascii="Arial" w:eastAsia="Times New Roman" w:hAnsi="Arial" w:cs="Arial"/>
                <w:sz w:val="20"/>
                <w:szCs w:val="20"/>
                <w:lang w:eastAsia="hr-HR"/>
              </w:rPr>
              <w:t xml:space="preserve"> i izvršnih tijela</w:t>
            </w:r>
          </w:p>
        </w:tc>
        <w:tc>
          <w:tcPr>
            <w:tcW w:w="1418" w:type="dxa"/>
            <w:tcBorders>
              <w:top w:val="nil"/>
              <w:left w:val="nil"/>
              <w:bottom w:val="nil"/>
              <w:right w:val="nil"/>
            </w:tcBorders>
            <w:shd w:val="clear" w:color="auto" w:fill="auto"/>
            <w:noWrap/>
            <w:vAlign w:val="bottom"/>
            <w:hideMark/>
          </w:tcPr>
          <w:p w14:paraId="5A6E48D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53EC6D1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w:t>
            </w:r>
          </w:p>
        </w:tc>
        <w:tc>
          <w:tcPr>
            <w:tcW w:w="1276" w:type="dxa"/>
            <w:tcBorders>
              <w:top w:val="nil"/>
              <w:left w:val="nil"/>
              <w:bottom w:val="nil"/>
              <w:right w:val="nil"/>
            </w:tcBorders>
            <w:shd w:val="clear" w:color="auto" w:fill="auto"/>
            <w:noWrap/>
            <w:vAlign w:val="bottom"/>
            <w:hideMark/>
          </w:tcPr>
          <w:p w14:paraId="3021EC2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206DD4D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w:t>
            </w:r>
          </w:p>
        </w:tc>
      </w:tr>
      <w:tr w:rsidR="00DE5D84" w:rsidRPr="00DE5D84" w14:paraId="62DF9411"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34D4E86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016 Opće javne usluge koje nisu drugdje svrstane</w:t>
            </w:r>
          </w:p>
        </w:tc>
        <w:tc>
          <w:tcPr>
            <w:tcW w:w="1418" w:type="dxa"/>
            <w:tcBorders>
              <w:top w:val="nil"/>
              <w:left w:val="nil"/>
              <w:bottom w:val="nil"/>
              <w:right w:val="nil"/>
            </w:tcBorders>
            <w:shd w:val="clear" w:color="000000" w:fill="00FFFF"/>
            <w:noWrap/>
            <w:vAlign w:val="bottom"/>
            <w:hideMark/>
          </w:tcPr>
          <w:p w14:paraId="66E5C7D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2.220,00</w:t>
            </w:r>
          </w:p>
        </w:tc>
        <w:tc>
          <w:tcPr>
            <w:tcW w:w="1559" w:type="dxa"/>
            <w:tcBorders>
              <w:top w:val="nil"/>
              <w:left w:val="nil"/>
              <w:bottom w:val="nil"/>
              <w:right w:val="nil"/>
            </w:tcBorders>
            <w:shd w:val="clear" w:color="000000" w:fill="00FFFF"/>
            <w:noWrap/>
            <w:vAlign w:val="bottom"/>
            <w:hideMark/>
          </w:tcPr>
          <w:p w14:paraId="18302A9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w:t>
            </w:r>
          </w:p>
        </w:tc>
        <w:tc>
          <w:tcPr>
            <w:tcW w:w="1276" w:type="dxa"/>
            <w:tcBorders>
              <w:top w:val="nil"/>
              <w:left w:val="nil"/>
              <w:bottom w:val="nil"/>
              <w:right w:val="nil"/>
            </w:tcBorders>
            <w:shd w:val="clear" w:color="000000" w:fill="00FFFF"/>
            <w:noWrap/>
            <w:vAlign w:val="bottom"/>
            <w:hideMark/>
          </w:tcPr>
          <w:p w14:paraId="0ADED87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135,14</w:t>
            </w:r>
          </w:p>
        </w:tc>
        <w:tc>
          <w:tcPr>
            <w:tcW w:w="1417" w:type="dxa"/>
            <w:tcBorders>
              <w:top w:val="nil"/>
              <w:left w:val="nil"/>
              <w:bottom w:val="nil"/>
              <w:right w:val="nil"/>
            </w:tcBorders>
            <w:shd w:val="clear" w:color="000000" w:fill="00FFFF"/>
            <w:noWrap/>
            <w:vAlign w:val="bottom"/>
            <w:hideMark/>
          </w:tcPr>
          <w:p w14:paraId="22243A5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5.220,00</w:t>
            </w:r>
          </w:p>
        </w:tc>
      </w:tr>
      <w:tr w:rsidR="00DE5D84" w:rsidRPr="00DE5D84" w14:paraId="29D8A771"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3640364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0160 Opće javne usluge koje nisu drugdje svrstane</w:t>
            </w:r>
          </w:p>
        </w:tc>
        <w:tc>
          <w:tcPr>
            <w:tcW w:w="1418" w:type="dxa"/>
            <w:tcBorders>
              <w:top w:val="nil"/>
              <w:left w:val="nil"/>
              <w:bottom w:val="nil"/>
              <w:right w:val="nil"/>
            </w:tcBorders>
            <w:shd w:val="clear" w:color="000000" w:fill="CCFFFF"/>
            <w:noWrap/>
            <w:vAlign w:val="bottom"/>
            <w:hideMark/>
          </w:tcPr>
          <w:p w14:paraId="587017E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2.220,00</w:t>
            </w:r>
          </w:p>
        </w:tc>
        <w:tc>
          <w:tcPr>
            <w:tcW w:w="1559" w:type="dxa"/>
            <w:tcBorders>
              <w:top w:val="nil"/>
              <w:left w:val="nil"/>
              <w:bottom w:val="nil"/>
              <w:right w:val="nil"/>
            </w:tcBorders>
            <w:shd w:val="clear" w:color="000000" w:fill="CCFFFF"/>
            <w:noWrap/>
            <w:vAlign w:val="bottom"/>
            <w:hideMark/>
          </w:tcPr>
          <w:p w14:paraId="5F52541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w:t>
            </w:r>
          </w:p>
        </w:tc>
        <w:tc>
          <w:tcPr>
            <w:tcW w:w="1276" w:type="dxa"/>
            <w:tcBorders>
              <w:top w:val="nil"/>
              <w:left w:val="nil"/>
              <w:bottom w:val="nil"/>
              <w:right w:val="nil"/>
            </w:tcBorders>
            <w:shd w:val="clear" w:color="000000" w:fill="CCFFFF"/>
            <w:noWrap/>
            <w:vAlign w:val="bottom"/>
            <w:hideMark/>
          </w:tcPr>
          <w:p w14:paraId="74708EE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135,14</w:t>
            </w:r>
          </w:p>
        </w:tc>
        <w:tc>
          <w:tcPr>
            <w:tcW w:w="1417" w:type="dxa"/>
            <w:tcBorders>
              <w:top w:val="nil"/>
              <w:left w:val="nil"/>
              <w:bottom w:val="nil"/>
              <w:right w:val="nil"/>
            </w:tcBorders>
            <w:shd w:val="clear" w:color="000000" w:fill="CCFFFF"/>
            <w:noWrap/>
            <w:vAlign w:val="bottom"/>
            <w:hideMark/>
          </w:tcPr>
          <w:p w14:paraId="1D28307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5.220,00</w:t>
            </w:r>
          </w:p>
        </w:tc>
      </w:tr>
      <w:tr w:rsidR="00DE5D84" w:rsidRPr="00DE5D84" w14:paraId="62591A64"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779C5BD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447C0D0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2.220,00</w:t>
            </w:r>
          </w:p>
        </w:tc>
        <w:tc>
          <w:tcPr>
            <w:tcW w:w="1559" w:type="dxa"/>
            <w:tcBorders>
              <w:top w:val="nil"/>
              <w:left w:val="nil"/>
              <w:bottom w:val="nil"/>
              <w:right w:val="nil"/>
            </w:tcBorders>
            <w:shd w:val="clear" w:color="000000" w:fill="FFFF99"/>
            <w:noWrap/>
            <w:vAlign w:val="bottom"/>
            <w:hideMark/>
          </w:tcPr>
          <w:p w14:paraId="660C180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w:t>
            </w:r>
          </w:p>
        </w:tc>
        <w:tc>
          <w:tcPr>
            <w:tcW w:w="1276" w:type="dxa"/>
            <w:tcBorders>
              <w:top w:val="nil"/>
              <w:left w:val="nil"/>
              <w:bottom w:val="nil"/>
              <w:right w:val="nil"/>
            </w:tcBorders>
            <w:shd w:val="clear" w:color="000000" w:fill="FFFF99"/>
            <w:noWrap/>
            <w:vAlign w:val="bottom"/>
            <w:hideMark/>
          </w:tcPr>
          <w:p w14:paraId="7903EDD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135,14</w:t>
            </w:r>
          </w:p>
        </w:tc>
        <w:tc>
          <w:tcPr>
            <w:tcW w:w="1417" w:type="dxa"/>
            <w:tcBorders>
              <w:top w:val="nil"/>
              <w:left w:val="nil"/>
              <w:bottom w:val="nil"/>
              <w:right w:val="nil"/>
            </w:tcBorders>
            <w:shd w:val="clear" w:color="000000" w:fill="FFFF99"/>
            <w:noWrap/>
            <w:vAlign w:val="bottom"/>
            <w:hideMark/>
          </w:tcPr>
          <w:p w14:paraId="26C8044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5.220,00</w:t>
            </w:r>
          </w:p>
        </w:tc>
      </w:tr>
      <w:tr w:rsidR="00DE5D84" w:rsidRPr="00DE5D84" w14:paraId="0EF4505D" w14:textId="77777777" w:rsidTr="00D172F8">
        <w:trPr>
          <w:trHeight w:val="255"/>
        </w:trPr>
        <w:tc>
          <w:tcPr>
            <w:tcW w:w="1139" w:type="dxa"/>
            <w:tcBorders>
              <w:top w:val="nil"/>
              <w:left w:val="nil"/>
              <w:bottom w:val="nil"/>
              <w:right w:val="nil"/>
            </w:tcBorders>
            <w:shd w:val="clear" w:color="auto" w:fill="auto"/>
            <w:noWrap/>
            <w:vAlign w:val="bottom"/>
            <w:hideMark/>
          </w:tcPr>
          <w:p w14:paraId="0F565F2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R006</w:t>
            </w:r>
          </w:p>
        </w:tc>
        <w:tc>
          <w:tcPr>
            <w:tcW w:w="998" w:type="dxa"/>
            <w:tcBorders>
              <w:top w:val="nil"/>
              <w:left w:val="nil"/>
              <w:bottom w:val="nil"/>
              <w:right w:val="nil"/>
            </w:tcBorders>
            <w:shd w:val="clear" w:color="auto" w:fill="auto"/>
            <w:noWrap/>
            <w:vAlign w:val="bottom"/>
            <w:hideMark/>
          </w:tcPr>
          <w:p w14:paraId="7F8DE39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0160F21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Reprezentacija</w:t>
            </w:r>
          </w:p>
        </w:tc>
        <w:tc>
          <w:tcPr>
            <w:tcW w:w="1418" w:type="dxa"/>
            <w:tcBorders>
              <w:top w:val="nil"/>
              <w:left w:val="nil"/>
              <w:bottom w:val="nil"/>
              <w:right w:val="nil"/>
            </w:tcBorders>
            <w:shd w:val="clear" w:color="auto" w:fill="auto"/>
            <w:noWrap/>
            <w:vAlign w:val="bottom"/>
            <w:hideMark/>
          </w:tcPr>
          <w:p w14:paraId="7F336AB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559" w:type="dxa"/>
            <w:tcBorders>
              <w:top w:val="nil"/>
              <w:left w:val="nil"/>
              <w:bottom w:val="nil"/>
              <w:right w:val="nil"/>
            </w:tcBorders>
            <w:shd w:val="clear" w:color="auto" w:fill="auto"/>
            <w:noWrap/>
            <w:vAlign w:val="bottom"/>
            <w:hideMark/>
          </w:tcPr>
          <w:p w14:paraId="7290CD1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3.000,00</w:t>
            </w:r>
          </w:p>
        </w:tc>
        <w:tc>
          <w:tcPr>
            <w:tcW w:w="1276" w:type="dxa"/>
            <w:tcBorders>
              <w:top w:val="nil"/>
              <w:left w:val="nil"/>
              <w:bottom w:val="nil"/>
              <w:right w:val="nil"/>
            </w:tcBorders>
            <w:shd w:val="clear" w:color="auto" w:fill="auto"/>
            <w:noWrap/>
            <w:vAlign w:val="bottom"/>
            <w:hideMark/>
          </w:tcPr>
          <w:p w14:paraId="3818A0A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300,00</w:t>
            </w:r>
          </w:p>
        </w:tc>
        <w:tc>
          <w:tcPr>
            <w:tcW w:w="1417" w:type="dxa"/>
            <w:tcBorders>
              <w:top w:val="nil"/>
              <w:left w:val="nil"/>
              <w:bottom w:val="nil"/>
              <w:right w:val="nil"/>
            </w:tcBorders>
            <w:shd w:val="clear" w:color="auto" w:fill="auto"/>
            <w:noWrap/>
            <w:vAlign w:val="bottom"/>
            <w:hideMark/>
          </w:tcPr>
          <w:p w14:paraId="23D7200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4.000,00</w:t>
            </w:r>
          </w:p>
        </w:tc>
      </w:tr>
      <w:tr w:rsidR="00DE5D84" w:rsidRPr="00DE5D84" w14:paraId="1FA4C3D3" w14:textId="77777777" w:rsidTr="00D172F8">
        <w:trPr>
          <w:trHeight w:val="255"/>
        </w:trPr>
        <w:tc>
          <w:tcPr>
            <w:tcW w:w="1139" w:type="dxa"/>
            <w:tcBorders>
              <w:top w:val="nil"/>
              <w:left w:val="nil"/>
              <w:bottom w:val="nil"/>
              <w:right w:val="nil"/>
            </w:tcBorders>
            <w:shd w:val="clear" w:color="auto" w:fill="auto"/>
            <w:noWrap/>
            <w:vAlign w:val="bottom"/>
            <w:hideMark/>
          </w:tcPr>
          <w:p w14:paraId="4DBBAC8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R007</w:t>
            </w:r>
          </w:p>
        </w:tc>
        <w:tc>
          <w:tcPr>
            <w:tcW w:w="998" w:type="dxa"/>
            <w:tcBorders>
              <w:top w:val="nil"/>
              <w:left w:val="nil"/>
              <w:bottom w:val="nil"/>
              <w:right w:val="nil"/>
            </w:tcBorders>
            <w:shd w:val="clear" w:color="auto" w:fill="auto"/>
            <w:noWrap/>
            <w:vAlign w:val="bottom"/>
            <w:hideMark/>
          </w:tcPr>
          <w:p w14:paraId="33D62EA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3AC8895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Političke stranke</w:t>
            </w:r>
          </w:p>
        </w:tc>
        <w:tc>
          <w:tcPr>
            <w:tcW w:w="1418" w:type="dxa"/>
            <w:tcBorders>
              <w:top w:val="nil"/>
              <w:left w:val="nil"/>
              <w:bottom w:val="nil"/>
              <w:right w:val="nil"/>
            </w:tcBorders>
            <w:shd w:val="clear" w:color="auto" w:fill="auto"/>
            <w:noWrap/>
            <w:vAlign w:val="bottom"/>
            <w:hideMark/>
          </w:tcPr>
          <w:p w14:paraId="3A48E1A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1.220,00</w:t>
            </w:r>
          </w:p>
        </w:tc>
        <w:tc>
          <w:tcPr>
            <w:tcW w:w="1559" w:type="dxa"/>
            <w:tcBorders>
              <w:top w:val="nil"/>
              <w:left w:val="nil"/>
              <w:bottom w:val="nil"/>
              <w:right w:val="nil"/>
            </w:tcBorders>
            <w:shd w:val="clear" w:color="auto" w:fill="auto"/>
            <w:noWrap/>
            <w:vAlign w:val="bottom"/>
            <w:hideMark/>
          </w:tcPr>
          <w:p w14:paraId="1905E63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25C987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05516BE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1.220,00</w:t>
            </w:r>
          </w:p>
        </w:tc>
      </w:tr>
      <w:tr w:rsidR="00DE5D84" w:rsidRPr="00DE5D84" w14:paraId="7251F20A" w14:textId="77777777" w:rsidTr="00D172F8">
        <w:trPr>
          <w:trHeight w:val="255"/>
        </w:trPr>
        <w:tc>
          <w:tcPr>
            <w:tcW w:w="8789" w:type="dxa"/>
            <w:gridSpan w:val="3"/>
            <w:tcBorders>
              <w:top w:val="nil"/>
              <w:left w:val="nil"/>
              <w:bottom w:val="nil"/>
              <w:right w:val="nil"/>
            </w:tcBorders>
            <w:shd w:val="clear" w:color="000000" w:fill="000080"/>
            <w:noWrap/>
            <w:vAlign w:val="bottom"/>
            <w:hideMark/>
          </w:tcPr>
          <w:p w14:paraId="0EF93FC2" w14:textId="77777777" w:rsidR="00DE5D84" w:rsidRPr="00DE5D84" w:rsidRDefault="00DE5D84" w:rsidP="00DE5D84">
            <w:pPr>
              <w:jc w:val="lef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Razdjel 002 JEDINSTVENI UPRAVNI ODJEL</w:t>
            </w:r>
          </w:p>
        </w:tc>
        <w:tc>
          <w:tcPr>
            <w:tcW w:w="1418" w:type="dxa"/>
            <w:tcBorders>
              <w:top w:val="nil"/>
              <w:left w:val="nil"/>
              <w:bottom w:val="nil"/>
              <w:right w:val="nil"/>
            </w:tcBorders>
            <w:shd w:val="clear" w:color="000000" w:fill="000080"/>
            <w:noWrap/>
            <w:vAlign w:val="bottom"/>
            <w:hideMark/>
          </w:tcPr>
          <w:p w14:paraId="0B0FC19B"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3.088.223,00</w:t>
            </w:r>
          </w:p>
        </w:tc>
        <w:tc>
          <w:tcPr>
            <w:tcW w:w="1559" w:type="dxa"/>
            <w:tcBorders>
              <w:top w:val="nil"/>
              <w:left w:val="nil"/>
              <w:bottom w:val="nil"/>
              <w:right w:val="nil"/>
            </w:tcBorders>
            <w:shd w:val="clear" w:color="000000" w:fill="000080"/>
            <w:noWrap/>
            <w:vAlign w:val="bottom"/>
            <w:hideMark/>
          </w:tcPr>
          <w:p w14:paraId="76831FC3"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-192.694,55</w:t>
            </w:r>
          </w:p>
        </w:tc>
        <w:tc>
          <w:tcPr>
            <w:tcW w:w="1276" w:type="dxa"/>
            <w:tcBorders>
              <w:top w:val="nil"/>
              <w:left w:val="nil"/>
              <w:bottom w:val="nil"/>
              <w:right w:val="nil"/>
            </w:tcBorders>
            <w:shd w:val="clear" w:color="000000" w:fill="000080"/>
            <w:noWrap/>
            <w:vAlign w:val="bottom"/>
            <w:hideMark/>
          </w:tcPr>
          <w:p w14:paraId="1F666E7C"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-6,24</w:t>
            </w:r>
          </w:p>
        </w:tc>
        <w:tc>
          <w:tcPr>
            <w:tcW w:w="1417" w:type="dxa"/>
            <w:tcBorders>
              <w:top w:val="nil"/>
              <w:left w:val="nil"/>
              <w:bottom w:val="nil"/>
              <w:right w:val="nil"/>
            </w:tcBorders>
            <w:shd w:val="clear" w:color="000000" w:fill="000080"/>
            <w:noWrap/>
            <w:vAlign w:val="bottom"/>
            <w:hideMark/>
          </w:tcPr>
          <w:p w14:paraId="37A93B3A"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2.895.528,45</w:t>
            </w:r>
          </w:p>
        </w:tc>
      </w:tr>
      <w:tr w:rsidR="00DE5D84" w:rsidRPr="00DE5D84" w14:paraId="7E0CC726" w14:textId="77777777" w:rsidTr="00D172F8">
        <w:trPr>
          <w:trHeight w:val="255"/>
        </w:trPr>
        <w:tc>
          <w:tcPr>
            <w:tcW w:w="8789" w:type="dxa"/>
            <w:gridSpan w:val="3"/>
            <w:tcBorders>
              <w:top w:val="nil"/>
              <w:left w:val="nil"/>
              <w:bottom w:val="nil"/>
              <w:right w:val="nil"/>
            </w:tcBorders>
            <w:shd w:val="clear" w:color="000000" w:fill="0000FF"/>
            <w:noWrap/>
            <w:vAlign w:val="bottom"/>
            <w:hideMark/>
          </w:tcPr>
          <w:p w14:paraId="4CBF5EE5" w14:textId="77777777" w:rsidR="00DE5D84" w:rsidRPr="00DE5D84" w:rsidRDefault="00DE5D84" w:rsidP="00DE5D84">
            <w:pPr>
              <w:jc w:val="lef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Glava 00201 JEDINSTVENI UPRAVNI ODJEL</w:t>
            </w:r>
          </w:p>
        </w:tc>
        <w:tc>
          <w:tcPr>
            <w:tcW w:w="1418" w:type="dxa"/>
            <w:tcBorders>
              <w:top w:val="nil"/>
              <w:left w:val="nil"/>
              <w:bottom w:val="nil"/>
              <w:right w:val="nil"/>
            </w:tcBorders>
            <w:shd w:val="clear" w:color="000000" w:fill="0000FF"/>
            <w:noWrap/>
            <w:vAlign w:val="bottom"/>
            <w:hideMark/>
          </w:tcPr>
          <w:p w14:paraId="64A85B5E"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3.088.223,00</w:t>
            </w:r>
          </w:p>
        </w:tc>
        <w:tc>
          <w:tcPr>
            <w:tcW w:w="1559" w:type="dxa"/>
            <w:tcBorders>
              <w:top w:val="nil"/>
              <w:left w:val="nil"/>
              <w:bottom w:val="nil"/>
              <w:right w:val="nil"/>
            </w:tcBorders>
            <w:shd w:val="clear" w:color="000000" w:fill="0000FF"/>
            <w:noWrap/>
            <w:vAlign w:val="bottom"/>
            <w:hideMark/>
          </w:tcPr>
          <w:p w14:paraId="29C61FBC"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-192.694,55</w:t>
            </w:r>
          </w:p>
        </w:tc>
        <w:tc>
          <w:tcPr>
            <w:tcW w:w="1276" w:type="dxa"/>
            <w:tcBorders>
              <w:top w:val="nil"/>
              <w:left w:val="nil"/>
              <w:bottom w:val="nil"/>
              <w:right w:val="nil"/>
            </w:tcBorders>
            <w:shd w:val="clear" w:color="000000" w:fill="0000FF"/>
            <w:noWrap/>
            <w:vAlign w:val="bottom"/>
            <w:hideMark/>
          </w:tcPr>
          <w:p w14:paraId="30BC2911"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-6,24</w:t>
            </w:r>
          </w:p>
        </w:tc>
        <w:tc>
          <w:tcPr>
            <w:tcW w:w="1417" w:type="dxa"/>
            <w:tcBorders>
              <w:top w:val="nil"/>
              <w:left w:val="nil"/>
              <w:bottom w:val="nil"/>
              <w:right w:val="nil"/>
            </w:tcBorders>
            <w:shd w:val="clear" w:color="000000" w:fill="0000FF"/>
            <w:noWrap/>
            <w:vAlign w:val="bottom"/>
            <w:hideMark/>
          </w:tcPr>
          <w:p w14:paraId="3D804CBD"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2.895.528,45</w:t>
            </w:r>
          </w:p>
        </w:tc>
      </w:tr>
      <w:tr w:rsidR="00DE5D84" w:rsidRPr="00DE5D84" w14:paraId="610519F7" w14:textId="77777777" w:rsidTr="00D172F8">
        <w:trPr>
          <w:trHeight w:val="255"/>
        </w:trPr>
        <w:tc>
          <w:tcPr>
            <w:tcW w:w="8789" w:type="dxa"/>
            <w:gridSpan w:val="3"/>
            <w:tcBorders>
              <w:top w:val="nil"/>
              <w:left w:val="nil"/>
              <w:bottom w:val="nil"/>
              <w:right w:val="nil"/>
            </w:tcBorders>
            <w:shd w:val="clear" w:color="000000" w:fill="666699"/>
            <w:noWrap/>
            <w:vAlign w:val="bottom"/>
            <w:hideMark/>
          </w:tcPr>
          <w:p w14:paraId="4B40EA80" w14:textId="77777777" w:rsidR="00DE5D84" w:rsidRPr="00DE5D84" w:rsidRDefault="00DE5D84" w:rsidP="00DE5D84">
            <w:pPr>
              <w:jc w:val="lef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Glavni program A01 Općina Dubravica</w:t>
            </w:r>
          </w:p>
        </w:tc>
        <w:tc>
          <w:tcPr>
            <w:tcW w:w="1418" w:type="dxa"/>
            <w:tcBorders>
              <w:top w:val="nil"/>
              <w:left w:val="nil"/>
              <w:bottom w:val="nil"/>
              <w:right w:val="nil"/>
            </w:tcBorders>
            <w:shd w:val="clear" w:color="000000" w:fill="666699"/>
            <w:noWrap/>
            <w:vAlign w:val="bottom"/>
            <w:hideMark/>
          </w:tcPr>
          <w:p w14:paraId="14710758"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3.088.223,00</w:t>
            </w:r>
          </w:p>
        </w:tc>
        <w:tc>
          <w:tcPr>
            <w:tcW w:w="1559" w:type="dxa"/>
            <w:tcBorders>
              <w:top w:val="nil"/>
              <w:left w:val="nil"/>
              <w:bottom w:val="nil"/>
              <w:right w:val="nil"/>
            </w:tcBorders>
            <w:shd w:val="clear" w:color="000000" w:fill="666699"/>
            <w:noWrap/>
            <w:vAlign w:val="bottom"/>
            <w:hideMark/>
          </w:tcPr>
          <w:p w14:paraId="4F338273"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-192.694,55</w:t>
            </w:r>
          </w:p>
        </w:tc>
        <w:tc>
          <w:tcPr>
            <w:tcW w:w="1276" w:type="dxa"/>
            <w:tcBorders>
              <w:top w:val="nil"/>
              <w:left w:val="nil"/>
              <w:bottom w:val="nil"/>
              <w:right w:val="nil"/>
            </w:tcBorders>
            <w:shd w:val="clear" w:color="000000" w:fill="666699"/>
            <w:noWrap/>
            <w:vAlign w:val="bottom"/>
            <w:hideMark/>
          </w:tcPr>
          <w:p w14:paraId="06205A8F"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-6,24</w:t>
            </w:r>
          </w:p>
        </w:tc>
        <w:tc>
          <w:tcPr>
            <w:tcW w:w="1417" w:type="dxa"/>
            <w:tcBorders>
              <w:top w:val="nil"/>
              <w:left w:val="nil"/>
              <w:bottom w:val="nil"/>
              <w:right w:val="nil"/>
            </w:tcBorders>
            <w:shd w:val="clear" w:color="000000" w:fill="666699"/>
            <w:noWrap/>
            <w:vAlign w:val="bottom"/>
            <w:hideMark/>
          </w:tcPr>
          <w:p w14:paraId="223EDF31" w14:textId="77777777" w:rsidR="00DE5D84" w:rsidRPr="00DE5D84" w:rsidRDefault="00DE5D84" w:rsidP="00DE5D84">
            <w:pPr>
              <w:jc w:val="right"/>
              <w:rPr>
                <w:rFonts w:ascii="Arial" w:eastAsia="Times New Roman" w:hAnsi="Arial" w:cs="Arial"/>
                <w:b/>
                <w:bCs/>
                <w:color w:val="FFFFFF"/>
                <w:sz w:val="20"/>
                <w:szCs w:val="20"/>
                <w:lang w:eastAsia="hr-HR"/>
              </w:rPr>
            </w:pPr>
            <w:r w:rsidRPr="00DE5D84">
              <w:rPr>
                <w:rFonts w:ascii="Arial" w:eastAsia="Times New Roman" w:hAnsi="Arial" w:cs="Arial"/>
                <w:b/>
                <w:bCs/>
                <w:color w:val="FFFFFF"/>
                <w:sz w:val="20"/>
                <w:szCs w:val="20"/>
                <w:lang w:eastAsia="hr-HR"/>
              </w:rPr>
              <w:t>2.895.528,45</w:t>
            </w:r>
          </w:p>
        </w:tc>
      </w:tr>
      <w:tr w:rsidR="00DE5D84" w:rsidRPr="00DE5D84" w14:paraId="4073356D" w14:textId="77777777" w:rsidTr="00D172F8">
        <w:trPr>
          <w:trHeight w:val="255"/>
        </w:trPr>
        <w:tc>
          <w:tcPr>
            <w:tcW w:w="8789" w:type="dxa"/>
            <w:gridSpan w:val="3"/>
            <w:tcBorders>
              <w:top w:val="nil"/>
              <w:left w:val="nil"/>
              <w:bottom w:val="nil"/>
              <w:right w:val="nil"/>
            </w:tcBorders>
            <w:shd w:val="clear" w:color="000000" w:fill="9999FF"/>
            <w:noWrap/>
            <w:vAlign w:val="bottom"/>
            <w:hideMark/>
          </w:tcPr>
          <w:p w14:paraId="1BC1F74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Program 0100 Redovna djelatnost</w:t>
            </w:r>
          </w:p>
        </w:tc>
        <w:tc>
          <w:tcPr>
            <w:tcW w:w="1418" w:type="dxa"/>
            <w:tcBorders>
              <w:top w:val="nil"/>
              <w:left w:val="nil"/>
              <w:bottom w:val="nil"/>
              <w:right w:val="nil"/>
            </w:tcBorders>
            <w:shd w:val="clear" w:color="000000" w:fill="9999FF"/>
            <w:noWrap/>
            <w:vAlign w:val="bottom"/>
            <w:hideMark/>
          </w:tcPr>
          <w:p w14:paraId="7B38B48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61.020,00</w:t>
            </w:r>
          </w:p>
        </w:tc>
        <w:tc>
          <w:tcPr>
            <w:tcW w:w="1559" w:type="dxa"/>
            <w:tcBorders>
              <w:top w:val="nil"/>
              <w:left w:val="nil"/>
              <w:bottom w:val="nil"/>
              <w:right w:val="nil"/>
            </w:tcBorders>
            <w:shd w:val="clear" w:color="000000" w:fill="9999FF"/>
            <w:noWrap/>
            <w:vAlign w:val="bottom"/>
            <w:hideMark/>
          </w:tcPr>
          <w:p w14:paraId="4973DA9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9.625,00</w:t>
            </w:r>
          </w:p>
        </w:tc>
        <w:tc>
          <w:tcPr>
            <w:tcW w:w="1276" w:type="dxa"/>
            <w:tcBorders>
              <w:top w:val="nil"/>
              <w:left w:val="nil"/>
              <w:bottom w:val="nil"/>
              <w:right w:val="nil"/>
            </w:tcBorders>
            <w:shd w:val="clear" w:color="000000" w:fill="9999FF"/>
            <w:noWrap/>
            <w:vAlign w:val="bottom"/>
            <w:hideMark/>
          </w:tcPr>
          <w:p w14:paraId="7C96C53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15,77</w:t>
            </w:r>
          </w:p>
        </w:tc>
        <w:tc>
          <w:tcPr>
            <w:tcW w:w="1417" w:type="dxa"/>
            <w:tcBorders>
              <w:top w:val="nil"/>
              <w:left w:val="nil"/>
              <w:bottom w:val="nil"/>
              <w:right w:val="nil"/>
            </w:tcBorders>
            <w:shd w:val="clear" w:color="000000" w:fill="9999FF"/>
            <w:noWrap/>
            <w:vAlign w:val="bottom"/>
            <w:hideMark/>
          </w:tcPr>
          <w:p w14:paraId="3F19162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70.645,00</w:t>
            </w:r>
          </w:p>
        </w:tc>
      </w:tr>
      <w:tr w:rsidR="00DE5D84" w:rsidRPr="00DE5D84" w14:paraId="6E8EDBBF"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1ED561F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A100002 Materijalni troškovi</w:t>
            </w:r>
          </w:p>
        </w:tc>
        <w:tc>
          <w:tcPr>
            <w:tcW w:w="1418" w:type="dxa"/>
            <w:tcBorders>
              <w:top w:val="nil"/>
              <w:left w:val="nil"/>
              <w:bottom w:val="nil"/>
              <w:right w:val="nil"/>
            </w:tcBorders>
            <w:shd w:val="clear" w:color="000000" w:fill="CCCCFF"/>
            <w:noWrap/>
            <w:vAlign w:val="bottom"/>
            <w:hideMark/>
          </w:tcPr>
          <w:p w14:paraId="7B1C835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2.520,00</w:t>
            </w:r>
          </w:p>
        </w:tc>
        <w:tc>
          <w:tcPr>
            <w:tcW w:w="1559" w:type="dxa"/>
            <w:tcBorders>
              <w:top w:val="nil"/>
              <w:left w:val="nil"/>
              <w:bottom w:val="nil"/>
              <w:right w:val="nil"/>
            </w:tcBorders>
            <w:shd w:val="clear" w:color="000000" w:fill="CCCCFF"/>
            <w:noWrap/>
            <w:vAlign w:val="bottom"/>
            <w:hideMark/>
          </w:tcPr>
          <w:p w14:paraId="0FE6AFE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1FF776A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738FCBE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2.520,00</w:t>
            </w:r>
          </w:p>
        </w:tc>
      </w:tr>
      <w:tr w:rsidR="00DE5D84" w:rsidRPr="00DE5D84" w14:paraId="11CE3FDD"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7991257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 Opće javne usluge</w:t>
            </w:r>
          </w:p>
        </w:tc>
        <w:tc>
          <w:tcPr>
            <w:tcW w:w="1418" w:type="dxa"/>
            <w:tcBorders>
              <w:top w:val="nil"/>
              <w:left w:val="nil"/>
              <w:bottom w:val="nil"/>
              <w:right w:val="nil"/>
            </w:tcBorders>
            <w:shd w:val="clear" w:color="000000" w:fill="00CCFF"/>
            <w:noWrap/>
            <w:vAlign w:val="bottom"/>
            <w:hideMark/>
          </w:tcPr>
          <w:p w14:paraId="5056786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2.520,00</w:t>
            </w:r>
          </w:p>
        </w:tc>
        <w:tc>
          <w:tcPr>
            <w:tcW w:w="1559" w:type="dxa"/>
            <w:tcBorders>
              <w:top w:val="nil"/>
              <w:left w:val="nil"/>
              <w:bottom w:val="nil"/>
              <w:right w:val="nil"/>
            </w:tcBorders>
            <w:shd w:val="clear" w:color="000000" w:fill="00CCFF"/>
            <w:noWrap/>
            <w:vAlign w:val="bottom"/>
            <w:hideMark/>
          </w:tcPr>
          <w:p w14:paraId="205505B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78C92D9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58E6300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2.520,00</w:t>
            </w:r>
          </w:p>
        </w:tc>
      </w:tr>
      <w:tr w:rsidR="00DE5D84" w:rsidRPr="00DE5D84" w14:paraId="588CF91A"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3074AC4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011 "Izvršna  i zakonodavna tijela, financijski i fiskalni poslovi, vanjski poslovi"</w:t>
            </w:r>
          </w:p>
        </w:tc>
        <w:tc>
          <w:tcPr>
            <w:tcW w:w="1418" w:type="dxa"/>
            <w:tcBorders>
              <w:top w:val="nil"/>
              <w:left w:val="nil"/>
              <w:bottom w:val="nil"/>
              <w:right w:val="nil"/>
            </w:tcBorders>
            <w:shd w:val="clear" w:color="000000" w:fill="00FFFF"/>
            <w:noWrap/>
            <w:vAlign w:val="bottom"/>
            <w:hideMark/>
          </w:tcPr>
          <w:p w14:paraId="07029D2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2.520,00</w:t>
            </w:r>
          </w:p>
        </w:tc>
        <w:tc>
          <w:tcPr>
            <w:tcW w:w="1559" w:type="dxa"/>
            <w:tcBorders>
              <w:top w:val="nil"/>
              <w:left w:val="nil"/>
              <w:bottom w:val="nil"/>
              <w:right w:val="nil"/>
            </w:tcBorders>
            <w:shd w:val="clear" w:color="000000" w:fill="00FFFF"/>
            <w:noWrap/>
            <w:vAlign w:val="bottom"/>
            <w:hideMark/>
          </w:tcPr>
          <w:p w14:paraId="0A52B35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21B6B48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7937463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2.520,00</w:t>
            </w:r>
          </w:p>
        </w:tc>
      </w:tr>
      <w:tr w:rsidR="00DE5D84" w:rsidRPr="00DE5D84" w14:paraId="0AA67199"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333D4DE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0111 Izvršna  i zakonodavna tijela</w:t>
            </w:r>
          </w:p>
        </w:tc>
        <w:tc>
          <w:tcPr>
            <w:tcW w:w="1418" w:type="dxa"/>
            <w:tcBorders>
              <w:top w:val="nil"/>
              <w:left w:val="nil"/>
              <w:bottom w:val="nil"/>
              <w:right w:val="nil"/>
            </w:tcBorders>
            <w:shd w:val="clear" w:color="000000" w:fill="CCFFFF"/>
            <w:noWrap/>
            <w:vAlign w:val="bottom"/>
            <w:hideMark/>
          </w:tcPr>
          <w:p w14:paraId="51E2B9F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2.520,00</w:t>
            </w:r>
          </w:p>
        </w:tc>
        <w:tc>
          <w:tcPr>
            <w:tcW w:w="1559" w:type="dxa"/>
            <w:tcBorders>
              <w:top w:val="nil"/>
              <w:left w:val="nil"/>
              <w:bottom w:val="nil"/>
              <w:right w:val="nil"/>
            </w:tcBorders>
            <w:shd w:val="clear" w:color="000000" w:fill="CCFFFF"/>
            <w:noWrap/>
            <w:vAlign w:val="bottom"/>
            <w:hideMark/>
          </w:tcPr>
          <w:p w14:paraId="0204F5C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13566E6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75D5157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2.520,00</w:t>
            </w:r>
          </w:p>
        </w:tc>
      </w:tr>
      <w:tr w:rsidR="00DE5D84" w:rsidRPr="00DE5D84" w14:paraId="01FB11BC"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2E60A09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4BFCDE6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2.520,00</w:t>
            </w:r>
          </w:p>
        </w:tc>
        <w:tc>
          <w:tcPr>
            <w:tcW w:w="1559" w:type="dxa"/>
            <w:tcBorders>
              <w:top w:val="nil"/>
              <w:left w:val="nil"/>
              <w:bottom w:val="nil"/>
              <w:right w:val="nil"/>
            </w:tcBorders>
            <w:shd w:val="clear" w:color="000000" w:fill="FFFF99"/>
            <w:noWrap/>
            <w:vAlign w:val="bottom"/>
            <w:hideMark/>
          </w:tcPr>
          <w:p w14:paraId="3EECD55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1EC0F56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6B93038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2.520,00</w:t>
            </w:r>
          </w:p>
        </w:tc>
      </w:tr>
      <w:tr w:rsidR="00DE5D84" w:rsidRPr="00DE5D84" w14:paraId="48460FE4" w14:textId="77777777" w:rsidTr="00D172F8">
        <w:trPr>
          <w:trHeight w:val="255"/>
        </w:trPr>
        <w:tc>
          <w:tcPr>
            <w:tcW w:w="1139" w:type="dxa"/>
            <w:tcBorders>
              <w:top w:val="nil"/>
              <w:left w:val="nil"/>
              <w:bottom w:val="nil"/>
              <w:right w:val="nil"/>
            </w:tcBorders>
            <w:shd w:val="clear" w:color="auto" w:fill="auto"/>
            <w:noWrap/>
            <w:vAlign w:val="bottom"/>
            <w:hideMark/>
          </w:tcPr>
          <w:p w14:paraId="17E41C1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R478</w:t>
            </w:r>
          </w:p>
        </w:tc>
        <w:tc>
          <w:tcPr>
            <w:tcW w:w="998" w:type="dxa"/>
            <w:tcBorders>
              <w:top w:val="nil"/>
              <w:left w:val="nil"/>
              <w:bottom w:val="nil"/>
              <w:right w:val="nil"/>
            </w:tcBorders>
            <w:shd w:val="clear" w:color="auto" w:fill="auto"/>
            <w:noWrap/>
            <w:vAlign w:val="bottom"/>
            <w:hideMark/>
          </w:tcPr>
          <w:p w14:paraId="25153F3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31</w:t>
            </w:r>
          </w:p>
        </w:tc>
        <w:tc>
          <w:tcPr>
            <w:tcW w:w="6652" w:type="dxa"/>
            <w:tcBorders>
              <w:top w:val="nil"/>
              <w:left w:val="nil"/>
              <w:bottom w:val="nil"/>
              <w:right w:val="nil"/>
            </w:tcBorders>
            <w:shd w:val="clear" w:color="auto" w:fill="auto"/>
            <w:noWrap/>
            <w:vAlign w:val="bottom"/>
            <w:hideMark/>
          </w:tcPr>
          <w:p w14:paraId="3B273B0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Ostali nenavedeni rashodi za zaposlene, naknada prehrana</w:t>
            </w:r>
          </w:p>
        </w:tc>
        <w:tc>
          <w:tcPr>
            <w:tcW w:w="1418" w:type="dxa"/>
            <w:tcBorders>
              <w:top w:val="nil"/>
              <w:left w:val="nil"/>
              <w:bottom w:val="nil"/>
              <w:right w:val="nil"/>
            </w:tcBorders>
            <w:shd w:val="clear" w:color="auto" w:fill="auto"/>
            <w:noWrap/>
            <w:vAlign w:val="bottom"/>
            <w:hideMark/>
          </w:tcPr>
          <w:p w14:paraId="6B108D2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2.520,00</w:t>
            </w:r>
          </w:p>
        </w:tc>
        <w:tc>
          <w:tcPr>
            <w:tcW w:w="1559" w:type="dxa"/>
            <w:tcBorders>
              <w:top w:val="nil"/>
              <w:left w:val="nil"/>
              <w:bottom w:val="nil"/>
              <w:right w:val="nil"/>
            </w:tcBorders>
            <w:shd w:val="clear" w:color="auto" w:fill="auto"/>
            <w:noWrap/>
            <w:vAlign w:val="bottom"/>
            <w:hideMark/>
          </w:tcPr>
          <w:p w14:paraId="7503020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F72AFA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3DC84D3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2.520,00</w:t>
            </w:r>
          </w:p>
        </w:tc>
      </w:tr>
      <w:tr w:rsidR="00DE5D84" w:rsidRPr="00DE5D84" w14:paraId="70967B1E"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42DC756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A100005 Ostali rashodi</w:t>
            </w:r>
          </w:p>
        </w:tc>
        <w:tc>
          <w:tcPr>
            <w:tcW w:w="1418" w:type="dxa"/>
            <w:tcBorders>
              <w:top w:val="nil"/>
              <w:left w:val="nil"/>
              <w:bottom w:val="nil"/>
              <w:right w:val="nil"/>
            </w:tcBorders>
            <w:shd w:val="clear" w:color="000000" w:fill="CCCCFF"/>
            <w:noWrap/>
            <w:vAlign w:val="bottom"/>
            <w:hideMark/>
          </w:tcPr>
          <w:p w14:paraId="1E9170A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58.500,00</w:t>
            </w:r>
          </w:p>
        </w:tc>
        <w:tc>
          <w:tcPr>
            <w:tcW w:w="1559" w:type="dxa"/>
            <w:tcBorders>
              <w:top w:val="nil"/>
              <w:left w:val="nil"/>
              <w:bottom w:val="nil"/>
              <w:right w:val="nil"/>
            </w:tcBorders>
            <w:shd w:val="clear" w:color="000000" w:fill="CCCCFF"/>
            <w:noWrap/>
            <w:vAlign w:val="bottom"/>
            <w:hideMark/>
          </w:tcPr>
          <w:p w14:paraId="4C9C586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9.625,00</w:t>
            </w:r>
          </w:p>
        </w:tc>
        <w:tc>
          <w:tcPr>
            <w:tcW w:w="1276" w:type="dxa"/>
            <w:tcBorders>
              <w:top w:val="nil"/>
              <w:left w:val="nil"/>
              <w:bottom w:val="nil"/>
              <w:right w:val="nil"/>
            </w:tcBorders>
            <w:shd w:val="clear" w:color="000000" w:fill="CCCCFF"/>
            <w:noWrap/>
            <w:vAlign w:val="bottom"/>
            <w:hideMark/>
          </w:tcPr>
          <w:p w14:paraId="24F8C3D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16,45</w:t>
            </w:r>
          </w:p>
        </w:tc>
        <w:tc>
          <w:tcPr>
            <w:tcW w:w="1417" w:type="dxa"/>
            <w:tcBorders>
              <w:top w:val="nil"/>
              <w:left w:val="nil"/>
              <w:bottom w:val="nil"/>
              <w:right w:val="nil"/>
            </w:tcBorders>
            <w:shd w:val="clear" w:color="000000" w:fill="CCCCFF"/>
            <w:noWrap/>
            <w:vAlign w:val="bottom"/>
            <w:hideMark/>
          </w:tcPr>
          <w:p w14:paraId="767E913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68.125,00</w:t>
            </w:r>
          </w:p>
        </w:tc>
      </w:tr>
      <w:tr w:rsidR="00DE5D84" w:rsidRPr="00DE5D84" w14:paraId="3A51CFDD"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57FE234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 Opće javne usluge</w:t>
            </w:r>
          </w:p>
        </w:tc>
        <w:tc>
          <w:tcPr>
            <w:tcW w:w="1418" w:type="dxa"/>
            <w:tcBorders>
              <w:top w:val="nil"/>
              <w:left w:val="nil"/>
              <w:bottom w:val="nil"/>
              <w:right w:val="nil"/>
            </w:tcBorders>
            <w:shd w:val="clear" w:color="000000" w:fill="00CCFF"/>
            <w:noWrap/>
            <w:vAlign w:val="bottom"/>
            <w:hideMark/>
          </w:tcPr>
          <w:p w14:paraId="4B9D7FD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58.500,00</w:t>
            </w:r>
          </w:p>
        </w:tc>
        <w:tc>
          <w:tcPr>
            <w:tcW w:w="1559" w:type="dxa"/>
            <w:tcBorders>
              <w:top w:val="nil"/>
              <w:left w:val="nil"/>
              <w:bottom w:val="nil"/>
              <w:right w:val="nil"/>
            </w:tcBorders>
            <w:shd w:val="clear" w:color="000000" w:fill="00CCFF"/>
            <w:noWrap/>
            <w:vAlign w:val="bottom"/>
            <w:hideMark/>
          </w:tcPr>
          <w:p w14:paraId="743D40E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9.625,00</w:t>
            </w:r>
          </w:p>
        </w:tc>
        <w:tc>
          <w:tcPr>
            <w:tcW w:w="1276" w:type="dxa"/>
            <w:tcBorders>
              <w:top w:val="nil"/>
              <w:left w:val="nil"/>
              <w:bottom w:val="nil"/>
              <w:right w:val="nil"/>
            </w:tcBorders>
            <w:shd w:val="clear" w:color="000000" w:fill="00CCFF"/>
            <w:noWrap/>
            <w:vAlign w:val="bottom"/>
            <w:hideMark/>
          </w:tcPr>
          <w:p w14:paraId="6CEFBEC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16,45</w:t>
            </w:r>
          </w:p>
        </w:tc>
        <w:tc>
          <w:tcPr>
            <w:tcW w:w="1417" w:type="dxa"/>
            <w:tcBorders>
              <w:top w:val="nil"/>
              <w:left w:val="nil"/>
              <w:bottom w:val="nil"/>
              <w:right w:val="nil"/>
            </w:tcBorders>
            <w:shd w:val="clear" w:color="000000" w:fill="00CCFF"/>
            <w:noWrap/>
            <w:vAlign w:val="bottom"/>
            <w:hideMark/>
          </w:tcPr>
          <w:p w14:paraId="4477931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68.125,00</w:t>
            </w:r>
          </w:p>
        </w:tc>
      </w:tr>
      <w:tr w:rsidR="00DE5D84" w:rsidRPr="00DE5D84" w14:paraId="3E1E8D99"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6FA01F3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011 "Izvršna  i zakonodavna tijela, financijski i fiskalni poslovi, vanjski poslovi"</w:t>
            </w:r>
          </w:p>
        </w:tc>
        <w:tc>
          <w:tcPr>
            <w:tcW w:w="1418" w:type="dxa"/>
            <w:tcBorders>
              <w:top w:val="nil"/>
              <w:left w:val="nil"/>
              <w:bottom w:val="nil"/>
              <w:right w:val="nil"/>
            </w:tcBorders>
            <w:shd w:val="clear" w:color="000000" w:fill="00FFFF"/>
            <w:noWrap/>
            <w:vAlign w:val="bottom"/>
            <w:hideMark/>
          </w:tcPr>
          <w:p w14:paraId="6CDA30D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58.500,00</w:t>
            </w:r>
          </w:p>
        </w:tc>
        <w:tc>
          <w:tcPr>
            <w:tcW w:w="1559" w:type="dxa"/>
            <w:tcBorders>
              <w:top w:val="nil"/>
              <w:left w:val="nil"/>
              <w:bottom w:val="nil"/>
              <w:right w:val="nil"/>
            </w:tcBorders>
            <w:shd w:val="clear" w:color="000000" w:fill="00FFFF"/>
            <w:noWrap/>
            <w:vAlign w:val="bottom"/>
            <w:hideMark/>
          </w:tcPr>
          <w:p w14:paraId="0991447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9.625,00</w:t>
            </w:r>
          </w:p>
        </w:tc>
        <w:tc>
          <w:tcPr>
            <w:tcW w:w="1276" w:type="dxa"/>
            <w:tcBorders>
              <w:top w:val="nil"/>
              <w:left w:val="nil"/>
              <w:bottom w:val="nil"/>
              <w:right w:val="nil"/>
            </w:tcBorders>
            <w:shd w:val="clear" w:color="000000" w:fill="00FFFF"/>
            <w:noWrap/>
            <w:vAlign w:val="bottom"/>
            <w:hideMark/>
          </w:tcPr>
          <w:p w14:paraId="24FC22E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16,45</w:t>
            </w:r>
          </w:p>
        </w:tc>
        <w:tc>
          <w:tcPr>
            <w:tcW w:w="1417" w:type="dxa"/>
            <w:tcBorders>
              <w:top w:val="nil"/>
              <w:left w:val="nil"/>
              <w:bottom w:val="nil"/>
              <w:right w:val="nil"/>
            </w:tcBorders>
            <w:shd w:val="clear" w:color="000000" w:fill="00FFFF"/>
            <w:noWrap/>
            <w:vAlign w:val="bottom"/>
            <w:hideMark/>
          </w:tcPr>
          <w:p w14:paraId="77D4E9E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68.125,00</w:t>
            </w:r>
          </w:p>
        </w:tc>
      </w:tr>
      <w:tr w:rsidR="00DE5D84" w:rsidRPr="00DE5D84" w14:paraId="156422B6"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352B0D7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0111 Izvršna  i zakonodavna tijela</w:t>
            </w:r>
          </w:p>
        </w:tc>
        <w:tc>
          <w:tcPr>
            <w:tcW w:w="1418" w:type="dxa"/>
            <w:tcBorders>
              <w:top w:val="nil"/>
              <w:left w:val="nil"/>
              <w:bottom w:val="nil"/>
              <w:right w:val="nil"/>
            </w:tcBorders>
            <w:shd w:val="clear" w:color="000000" w:fill="CCFFFF"/>
            <w:noWrap/>
            <w:vAlign w:val="bottom"/>
            <w:hideMark/>
          </w:tcPr>
          <w:p w14:paraId="4FB02A6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58.500,00</w:t>
            </w:r>
          </w:p>
        </w:tc>
        <w:tc>
          <w:tcPr>
            <w:tcW w:w="1559" w:type="dxa"/>
            <w:tcBorders>
              <w:top w:val="nil"/>
              <w:left w:val="nil"/>
              <w:bottom w:val="nil"/>
              <w:right w:val="nil"/>
            </w:tcBorders>
            <w:shd w:val="clear" w:color="000000" w:fill="CCFFFF"/>
            <w:noWrap/>
            <w:vAlign w:val="bottom"/>
            <w:hideMark/>
          </w:tcPr>
          <w:p w14:paraId="345796A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9.625,00</w:t>
            </w:r>
          </w:p>
        </w:tc>
        <w:tc>
          <w:tcPr>
            <w:tcW w:w="1276" w:type="dxa"/>
            <w:tcBorders>
              <w:top w:val="nil"/>
              <w:left w:val="nil"/>
              <w:bottom w:val="nil"/>
              <w:right w:val="nil"/>
            </w:tcBorders>
            <w:shd w:val="clear" w:color="000000" w:fill="CCFFFF"/>
            <w:noWrap/>
            <w:vAlign w:val="bottom"/>
            <w:hideMark/>
          </w:tcPr>
          <w:p w14:paraId="1F3B20F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16,45</w:t>
            </w:r>
          </w:p>
        </w:tc>
        <w:tc>
          <w:tcPr>
            <w:tcW w:w="1417" w:type="dxa"/>
            <w:tcBorders>
              <w:top w:val="nil"/>
              <w:left w:val="nil"/>
              <w:bottom w:val="nil"/>
              <w:right w:val="nil"/>
            </w:tcBorders>
            <w:shd w:val="clear" w:color="000000" w:fill="CCFFFF"/>
            <w:noWrap/>
            <w:vAlign w:val="bottom"/>
            <w:hideMark/>
          </w:tcPr>
          <w:p w14:paraId="3A6D7D1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68.125,00</w:t>
            </w:r>
          </w:p>
        </w:tc>
      </w:tr>
      <w:tr w:rsidR="00DE5D84" w:rsidRPr="00DE5D84" w14:paraId="24D94469"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3D946DA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024012E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58.500,00</w:t>
            </w:r>
          </w:p>
        </w:tc>
        <w:tc>
          <w:tcPr>
            <w:tcW w:w="1559" w:type="dxa"/>
            <w:tcBorders>
              <w:top w:val="nil"/>
              <w:left w:val="nil"/>
              <w:bottom w:val="nil"/>
              <w:right w:val="nil"/>
            </w:tcBorders>
            <w:shd w:val="clear" w:color="000000" w:fill="FFFF99"/>
            <w:noWrap/>
            <w:vAlign w:val="bottom"/>
            <w:hideMark/>
          </w:tcPr>
          <w:p w14:paraId="6F21592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9.625,00</w:t>
            </w:r>
          </w:p>
        </w:tc>
        <w:tc>
          <w:tcPr>
            <w:tcW w:w="1276" w:type="dxa"/>
            <w:tcBorders>
              <w:top w:val="nil"/>
              <w:left w:val="nil"/>
              <w:bottom w:val="nil"/>
              <w:right w:val="nil"/>
            </w:tcBorders>
            <w:shd w:val="clear" w:color="000000" w:fill="FFFF99"/>
            <w:noWrap/>
            <w:vAlign w:val="bottom"/>
            <w:hideMark/>
          </w:tcPr>
          <w:p w14:paraId="6D66A42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16,45</w:t>
            </w:r>
          </w:p>
        </w:tc>
        <w:tc>
          <w:tcPr>
            <w:tcW w:w="1417" w:type="dxa"/>
            <w:tcBorders>
              <w:top w:val="nil"/>
              <w:left w:val="nil"/>
              <w:bottom w:val="nil"/>
              <w:right w:val="nil"/>
            </w:tcBorders>
            <w:shd w:val="clear" w:color="000000" w:fill="FFFF99"/>
            <w:noWrap/>
            <w:vAlign w:val="bottom"/>
            <w:hideMark/>
          </w:tcPr>
          <w:p w14:paraId="15B3914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68.125,00</w:t>
            </w:r>
          </w:p>
        </w:tc>
      </w:tr>
      <w:tr w:rsidR="00DE5D84" w:rsidRPr="00DE5D84" w14:paraId="03BE0EC4" w14:textId="77777777" w:rsidTr="00D172F8">
        <w:trPr>
          <w:trHeight w:val="255"/>
        </w:trPr>
        <w:tc>
          <w:tcPr>
            <w:tcW w:w="1139" w:type="dxa"/>
            <w:tcBorders>
              <w:top w:val="nil"/>
              <w:left w:val="nil"/>
              <w:bottom w:val="nil"/>
              <w:right w:val="nil"/>
            </w:tcBorders>
            <w:shd w:val="clear" w:color="auto" w:fill="auto"/>
            <w:noWrap/>
            <w:vAlign w:val="bottom"/>
            <w:hideMark/>
          </w:tcPr>
          <w:p w14:paraId="3E222E0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lastRenderedPageBreak/>
              <w:t>R458</w:t>
            </w:r>
          </w:p>
        </w:tc>
        <w:tc>
          <w:tcPr>
            <w:tcW w:w="998" w:type="dxa"/>
            <w:tcBorders>
              <w:top w:val="nil"/>
              <w:left w:val="nil"/>
              <w:bottom w:val="nil"/>
              <w:right w:val="nil"/>
            </w:tcBorders>
            <w:shd w:val="clear" w:color="auto" w:fill="auto"/>
            <w:noWrap/>
            <w:vAlign w:val="bottom"/>
            <w:hideMark/>
          </w:tcPr>
          <w:p w14:paraId="404CEA7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61CB668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POVRAT Aktivni u zajednici</w:t>
            </w:r>
          </w:p>
        </w:tc>
        <w:tc>
          <w:tcPr>
            <w:tcW w:w="1418" w:type="dxa"/>
            <w:tcBorders>
              <w:top w:val="nil"/>
              <w:left w:val="nil"/>
              <w:bottom w:val="nil"/>
              <w:right w:val="nil"/>
            </w:tcBorders>
            <w:shd w:val="clear" w:color="auto" w:fill="auto"/>
            <w:noWrap/>
            <w:vAlign w:val="bottom"/>
            <w:hideMark/>
          </w:tcPr>
          <w:p w14:paraId="5328B1E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58.500,00</w:t>
            </w:r>
          </w:p>
        </w:tc>
        <w:tc>
          <w:tcPr>
            <w:tcW w:w="1559" w:type="dxa"/>
            <w:tcBorders>
              <w:top w:val="nil"/>
              <w:left w:val="nil"/>
              <w:bottom w:val="nil"/>
              <w:right w:val="nil"/>
            </w:tcBorders>
            <w:shd w:val="clear" w:color="auto" w:fill="auto"/>
            <w:noWrap/>
            <w:vAlign w:val="bottom"/>
            <w:hideMark/>
          </w:tcPr>
          <w:p w14:paraId="5B3D4CC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59B8073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03F9083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58.500,00</w:t>
            </w:r>
          </w:p>
        </w:tc>
      </w:tr>
      <w:tr w:rsidR="00DE5D84" w:rsidRPr="00DE5D84" w14:paraId="1A807019" w14:textId="77777777" w:rsidTr="00D172F8">
        <w:trPr>
          <w:trHeight w:val="255"/>
        </w:trPr>
        <w:tc>
          <w:tcPr>
            <w:tcW w:w="1139" w:type="dxa"/>
            <w:tcBorders>
              <w:top w:val="nil"/>
              <w:left w:val="nil"/>
              <w:bottom w:val="nil"/>
              <w:right w:val="nil"/>
            </w:tcBorders>
            <w:shd w:val="clear" w:color="auto" w:fill="auto"/>
            <w:noWrap/>
            <w:vAlign w:val="bottom"/>
            <w:hideMark/>
          </w:tcPr>
          <w:p w14:paraId="2D49195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R490</w:t>
            </w:r>
          </w:p>
        </w:tc>
        <w:tc>
          <w:tcPr>
            <w:tcW w:w="998" w:type="dxa"/>
            <w:tcBorders>
              <w:top w:val="nil"/>
              <w:left w:val="nil"/>
              <w:bottom w:val="nil"/>
              <w:right w:val="nil"/>
            </w:tcBorders>
            <w:shd w:val="clear" w:color="auto" w:fill="auto"/>
            <w:noWrap/>
            <w:vAlign w:val="bottom"/>
            <w:hideMark/>
          </w:tcPr>
          <w:p w14:paraId="685D276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58BD27E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Povrat neutrošenih sredstava Zagrebačke županije</w:t>
            </w:r>
          </w:p>
        </w:tc>
        <w:tc>
          <w:tcPr>
            <w:tcW w:w="1418" w:type="dxa"/>
            <w:tcBorders>
              <w:top w:val="nil"/>
              <w:left w:val="nil"/>
              <w:bottom w:val="nil"/>
              <w:right w:val="nil"/>
            </w:tcBorders>
            <w:shd w:val="clear" w:color="auto" w:fill="auto"/>
            <w:noWrap/>
            <w:vAlign w:val="bottom"/>
            <w:hideMark/>
          </w:tcPr>
          <w:p w14:paraId="6BB0BD6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7660101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9.625,00</w:t>
            </w:r>
          </w:p>
        </w:tc>
        <w:tc>
          <w:tcPr>
            <w:tcW w:w="1276" w:type="dxa"/>
            <w:tcBorders>
              <w:top w:val="nil"/>
              <w:left w:val="nil"/>
              <w:bottom w:val="nil"/>
              <w:right w:val="nil"/>
            </w:tcBorders>
            <w:shd w:val="clear" w:color="auto" w:fill="auto"/>
            <w:noWrap/>
            <w:vAlign w:val="bottom"/>
            <w:hideMark/>
          </w:tcPr>
          <w:p w14:paraId="5E56D26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43D3416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9.625,00</w:t>
            </w:r>
          </w:p>
        </w:tc>
      </w:tr>
      <w:tr w:rsidR="00DE5D84" w:rsidRPr="00DE5D84" w14:paraId="02F5711E" w14:textId="77777777" w:rsidTr="00D172F8">
        <w:trPr>
          <w:trHeight w:val="255"/>
        </w:trPr>
        <w:tc>
          <w:tcPr>
            <w:tcW w:w="8789" w:type="dxa"/>
            <w:gridSpan w:val="3"/>
            <w:tcBorders>
              <w:top w:val="nil"/>
              <w:left w:val="nil"/>
              <w:bottom w:val="nil"/>
              <w:right w:val="nil"/>
            </w:tcBorders>
            <w:shd w:val="clear" w:color="000000" w:fill="9999FF"/>
            <w:noWrap/>
            <w:vAlign w:val="bottom"/>
            <w:hideMark/>
          </w:tcPr>
          <w:p w14:paraId="4C592F9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Program 1000 Redovna djelatnost</w:t>
            </w:r>
          </w:p>
        </w:tc>
        <w:tc>
          <w:tcPr>
            <w:tcW w:w="1418" w:type="dxa"/>
            <w:tcBorders>
              <w:top w:val="nil"/>
              <w:left w:val="nil"/>
              <w:bottom w:val="nil"/>
              <w:right w:val="nil"/>
            </w:tcBorders>
            <w:shd w:val="clear" w:color="000000" w:fill="9999FF"/>
            <w:noWrap/>
            <w:vAlign w:val="bottom"/>
            <w:hideMark/>
          </w:tcPr>
          <w:p w14:paraId="1483C31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334.888,00</w:t>
            </w:r>
          </w:p>
        </w:tc>
        <w:tc>
          <w:tcPr>
            <w:tcW w:w="1559" w:type="dxa"/>
            <w:tcBorders>
              <w:top w:val="nil"/>
              <w:left w:val="nil"/>
              <w:bottom w:val="nil"/>
              <w:right w:val="nil"/>
            </w:tcBorders>
            <w:shd w:val="clear" w:color="000000" w:fill="9999FF"/>
            <w:noWrap/>
            <w:vAlign w:val="bottom"/>
            <w:hideMark/>
          </w:tcPr>
          <w:p w14:paraId="1DE13B2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57.716,33</w:t>
            </w:r>
          </w:p>
        </w:tc>
        <w:tc>
          <w:tcPr>
            <w:tcW w:w="1276" w:type="dxa"/>
            <w:tcBorders>
              <w:top w:val="nil"/>
              <w:left w:val="nil"/>
              <w:bottom w:val="nil"/>
              <w:right w:val="nil"/>
            </w:tcBorders>
            <w:shd w:val="clear" w:color="000000" w:fill="9999FF"/>
            <w:noWrap/>
            <w:vAlign w:val="bottom"/>
            <w:hideMark/>
          </w:tcPr>
          <w:p w14:paraId="64A623A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17,23</w:t>
            </w:r>
          </w:p>
        </w:tc>
        <w:tc>
          <w:tcPr>
            <w:tcW w:w="1417" w:type="dxa"/>
            <w:tcBorders>
              <w:top w:val="nil"/>
              <w:left w:val="nil"/>
              <w:bottom w:val="nil"/>
              <w:right w:val="nil"/>
            </w:tcBorders>
            <w:shd w:val="clear" w:color="000000" w:fill="9999FF"/>
            <w:noWrap/>
            <w:vAlign w:val="bottom"/>
            <w:hideMark/>
          </w:tcPr>
          <w:p w14:paraId="54B370A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392.604,33</w:t>
            </w:r>
          </w:p>
        </w:tc>
      </w:tr>
      <w:tr w:rsidR="00DE5D84" w:rsidRPr="00DE5D84" w14:paraId="284F7279"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1D01331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A100002 Rashodi za zaposlene</w:t>
            </w:r>
          </w:p>
        </w:tc>
        <w:tc>
          <w:tcPr>
            <w:tcW w:w="1418" w:type="dxa"/>
            <w:tcBorders>
              <w:top w:val="nil"/>
              <w:left w:val="nil"/>
              <w:bottom w:val="nil"/>
              <w:right w:val="nil"/>
            </w:tcBorders>
            <w:shd w:val="clear" w:color="000000" w:fill="CCCCFF"/>
            <w:noWrap/>
            <w:vAlign w:val="bottom"/>
            <w:hideMark/>
          </w:tcPr>
          <w:p w14:paraId="5211ACC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145.631,00</w:t>
            </w:r>
          </w:p>
        </w:tc>
        <w:tc>
          <w:tcPr>
            <w:tcW w:w="1559" w:type="dxa"/>
            <w:tcBorders>
              <w:top w:val="nil"/>
              <w:left w:val="nil"/>
              <w:bottom w:val="nil"/>
              <w:right w:val="nil"/>
            </w:tcBorders>
            <w:shd w:val="clear" w:color="000000" w:fill="CCCCFF"/>
            <w:noWrap/>
            <w:vAlign w:val="bottom"/>
            <w:hideMark/>
          </w:tcPr>
          <w:p w14:paraId="0B1D703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-460,00</w:t>
            </w:r>
          </w:p>
        </w:tc>
        <w:tc>
          <w:tcPr>
            <w:tcW w:w="1276" w:type="dxa"/>
            <w:tcBorders>
              <w:top w:val="nil"/>
              <w:left w:val="nil"/>
              <w:bottom w:val="nil"/>
              <w:right w:val="nil"/>
            </w:tcBorders>
            <w:shd w:val="clear" w:color="000000" w:fill="CCCCFF"/>
            <w:noWrap/>
            <w:vAlign w:val="bottom"/>
            <w:hideMark/>
          </w:tcPr>
          <w:p w14:paraId="03658F8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-0,32</w:t>
            </w:r>
          </w:p>
        </w:tc>
        <w:tc>
          <w:tcPr>
            <w:tcW w:w="1417" w:type="dxa"/>
            <w:tcBorders>
              <w:top w:val="nil"/>
              <w:left w:val="nil"/>
              <w:bottom w:val="nil"/>
              <w:right w:val="nil"/>
            </w:tcBorders>
            <w:shd w:val="clear" w:color="000000" w:fill="CCCCFF"/>
            <w:noWrap/>
            <w:vAlign w:val="bottom"/>
            <w:hideMark/>
          </w:tcPr>
          <w:p w14:paraId="6A3FAFF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145.171,00</w:t>
            </w:r>
          </w:p>
        </w:tc>
      </w:tr>
      <w:tr w:rsidR="00DE5D84" w:rsidRPr="00DE5D84" w14:paraId="07CC3A26"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0AE7659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 Opće javne usluge</w:t>
            </w:r>
          </w:p>
        </w:tc>
        <w:tc>
          <w:tcPr>
            <w:tcW w:w="1418" w:type="dxa"/>
            <w:tcBorders>
              <w:top w:val="nil"/>
              <w:left w:val="nil"/>
              <w:bottom w:val="nil"/>
              <w:right w:val="nil"/>
            </w:tcBorders>
            <w:shd w:val="clear" w:color="000000" w:fill="00CCFF"/>
            <w:noWrap/>
            <w:vAlign w:val="bottom"/>
            <w:hideMark/>
          </w:tcPr>
          <w:p w14:paraId="6A30752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145.631,00</w:t>
            </w:r>
          </w:p>
        </w:tc>
        <w:tc>
          <w:tcPr>
            <w:tcW w:w="1559" w:type="dxa"/>
            <w:tcBorders>
              <w:top w:val="nil"/>
              <w:left w:val="nil"/>
              <w:bottom w:val="nil"/>
              <w:right w:val="nil"/>
            </w:tcBorders>
            <w:shd w:val="clear" w:color="000000" w:fill="00CCFF"/>
            <w:noWrap/>
            <w:vAlign w:val="bottom"/>
            <w:hideMark/>
          </w:tcPr>
          <w:p w14:paraId="600BD85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-460,00</w:t>
            </w:r>
          </w:p>
        </w:tc>
        <w:tc>
          <w:tcPr>
            <w:tcW w:w="1276" w:type="dxa"/>
            <w:tcBorders>
              <w:top w:val="nil"/>
              <w:left w:val="nil"/>
              <w:bottom w:val="nil"/>
              <w:right w:val="nil"/>
            </w:tcBorders>
            <w:shd w:val="clear" w:color="000000" w:fill="00CCFF"/>
            <w:noWrap/>
            <w:vAlign w:val="bottom"/>
            <w:hideMark/>
          </w:tcPr>
          <w:p w14:paraId="4178A7F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-0,32</w:t>
            </w:r>
          </w:p>
        </w:tc>
        <w:tc>
          <w:tcPr>
            <w:tcW w:w="1417" w:type="dxa"/>
            <w:tcBorders>
              <w:top w:val="nil"/>
              <w:left w:val="nil"/>
              <w:bottom w:val="nil"/>
              <w:right w:val="nil"/>
            </w:tcBorders>
            <w:shd w:val="clear" w:color="000000" w:fill="00CCFF"/>
            <w:noWrap/>
            <w:vAlign w:val="bottom"/>
            <w:hideMark/>
          </w:tcPr>
          <w:p w14:paraId="4CD0F82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145.171,00</w:t>
            </w:r>
          </w:p>
        </w:tc>
      </w:tr>
      <w:tr w:rsidR="00DE5D84" w:rsidRPr="00DE5D84" w14:paraId="425D39E2"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40DF78B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011 "Izvršna  i zakonodavna tijela, financijski i fiskalni poslovi, vanjski poslovi"</w:t>
            </w:r>
          </w:p>
        </w:tc>
        <w:tc>
          <w:tcPr>
            <w:tcW w:w="1418" w:type="dxa"/>
            <w:tcBorders>
              <w:top w:val="nil"/>
              <w:left w:val="nil"/>
              <w:bottom w:val="nil"/>
              <w:right w:val="nil"/>
            </w:tcBorders>
            <w:shd w:val="clear" w:color="000000" w:fill="00FFFF"/>
            <w:noWrap/>
            <w:vAlign w:val="bottom"/>
            <w:hideMark/>
          </w:tcPr>
          <w:p w14:paraId="5826745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145.631,00</w:t>
            </w:r>
          </w:p>
        </w:tc>
        <w:tc>
          <w:tcPr>
            <w:tcW w:w="1559" w:type="dxa"/>
            <w:tcBorders>
              <w:top w:val="nil"/>
              <w:left w:val="nil"/>
              <w:bottom w:val="nil"/>
              <w:right w:val="nil"/>
            </w:tcBorders>
            <w:shd w:val="clear" w:color="000000" w:fill="00FFFF"/>
            <w:noWrap/>
            <w:vAlign w:val="bottom"/>
            <w:hideMark/>
          </w:tcPr>
          <w:p w14:paraId="564B385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-460,00</w:t>
            </w:r>
          </w:p>
        </w:tc>
        <w:tc>
          <w:tcPr>
            <w:tcW w:w="1276" w:type="dxa"/>
            <w:tcBorders>
              <w:top w:val="nil"/>
              <w:left w:val="nil"/>
              <w:bottom w:val="nil"/>
              <w:right w:val="nil"/>
            </w:tcBorders>
            <w:shd w:val="clear" w:color="000000" w:fill="00FFFF"/>
            <w:noWrap/>
            <w:vAlign w:val="bottom"/>
            <w:hideMark/>
          </w:tcPr>
          <w:p w14:paraId="1EBCC3D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-0,32</w:t>
            </w:r>
          </w:p>
        </w:tc>
        <w:tc>
          <w:tcPr>
            <w:tcW w:w="1417" w:type="dxa"/>
            <w:tcBorders>
              <w:top w:val="nil"/>
              <w:left w:val="nil"/>
              <w:bottom w:val="nil"/>
              <w:right w:val="nil"/>
            </w:tcBorders>
            <w:shd w:val="clear" w:color="000000" w:fill="00FFFF"/>
            <w:noWrap/>
            <w:vAlign w:val="bottom"/>
            <w:hideMark/>
          </w:tcPr>
          <w:p w14:paraId="4AB2A47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145.171,00</w:t>
            </w:r>
          </w:p>
        </w:tc>
      </w:tr>
      <w:tr w:rsidR="00DE5D84" w:rsidRPr="00DE5D84" w14:paraId="02AEB1CA"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0D82713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0111 Izvršna  i zakonodavna tijela</w:t>
            </w:r>
          </w:p>
        </w:tc>
        <w:tc>
          <w:tcPr>
            <w:tcW w:w="1418" w:type="dxa"/>
            <w:tcBorders>
              <w:top w:val="nil"/>
              <w:left w:val="nil"/>
              <w:bottom w:val="nil"/>
              <w:right w:val="nil"/>
            </w:tcBorders>
            <w:shd w:val="clear" w:color="000000" w:fill="CCFFFF"/>
            <w:noWrap/>
            <w:vAlign w:val="bottom"/>
            <w:hideMark/>
          </w:tcPr>
          <w:p w14:paraId="603E03D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145.631,00</w:t>
            </w:r>
          </w:p>
        </w:tc>
        <w:tc>
          <w:tcPr>
            <w:tcW w:w="1559" w:type="dxa"/>
            <w:tcBorders>
              <w:top w:val="nil"/>
              <w:left w:val="nil"/>
              <w:bottom w:val="nil"/>
              <w:right w:val="nil"/>
            </w:tcBorders>
            <w:shd w:val="clear" w:color="000000" w:fill="CCFFFF"/>
            <w:noWrap/>
            <w:vAlign w:val="bottom"/>
            <w:hideMark/>
          </w:tcPr>
          <w:p w14:paraId="462696D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-460,00</w:t>
            </w:r>
          </w:p>
        </w:tc>
        <w:tc>
          <w:tcPr>
            <w:tcW w:w="1276" w:type="dxa"/>
            <w:tcBorders>
              <w:top w:val="nil"/>
              <w:left w:val="nil"/>
              <w:bottom w:val="nil"/>
              <w:right w:val="nil"/>
            </w:tcBorders>
            <w:shd w:val="clear" w:color="000000" w:fill="CCFFFF"/>
            <w:noWrap/>
            <w:vAlign w:val="bottom"/>
            <w:hideMark/>
          </w:tcPr>
          <w:p w14:paraId="51767FD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-0,32</w:t>
            </w:r>
          </w:p>
        </w:tc>
        <w:tc>
          <w:tcPr>
            <w:tcW w:w="1417" w:type="dxa"/>
            <w:tcBorders>
              <w:top w:val="nil"/>
              <w:left w:val="nil"/>
              <w:bottom w:val="nil"/>
              <w:right w:val="nil"/>
            </w:tcBorders>
            <w:shd w:val="clear" w:color="000000" w:fill="CCFFFF"/>
            <w:noWrap/>
            <w:vAlign w:val="bottom"/>
            <w:hideMark/>
          </w:tcPr>
          <w:p w14:paraId="4A142A7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145.171,00</w:t>
            </w:r>
          </w:p>
        </w:tc>
      </w:tr>
      <w:tr w:rsidR="00DE5D84" w:rsidRPr="00DE5D84" w14:paraId="536E3F69"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02E7449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7D3EFCC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145.631,00</w:t>
            </w:r>
          </w:p>
        </w:tc>
        <w:tc>
          <w:tcPr>
            <w:tcW w:w="1559" w:type="dxa"/>
            <w:tcBorders>
              <w:top w:val="nil"/>
              <w:left w:val="nil"/>
              <w:bottom w:val="nil"/>
              <w:right w:val="nil"/>
            </w:tcBorders>
            <w:shd w:val="clear" w:color="000000" w:fill="FFFF99"/>
            <w:noWrap/>
            <w:vAlign w:val="bottom"/>
            <w:hideMark/>
          </w:tcPr>
          <w:p w14:paraId="7474E17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-460,00</w:t>
            </w:r>
          </w:p>
        </w:tc>
        <w:tc>
          <w:tcPr>
            <w:tcW w:w="1276" w:type="dxa"/>
            <w:tcBorders>
              <w:top w:val="nil"/>
              <w:left w:val="nil"/>
              <w:bottom w:val="nil"/>
              <w:right w:val="nil"/>
            </w:tcBorders>
            <w:shd w:val="clear" w:color="000000" w:fill="FFFF99"/>
            <w:noWrap/>
            <w:vAlign w:val="bottom"/>
            <w:hideMark/>
          </w:tcPr>
          <w:p w14:paraId="42FA6FD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-0,32</w:t>
            </w:r>
          </w:p>
        </w:tc>
        <w:tc>
          <w:tcPr>
            <w:tcW w:w="1417" w:type="dxa"/>
            <w:tcBorders>
              <w:top w:val="nil"/>
              <w:left w:val="nil"/>
              <w:bottom w:val="nil"/>
              <w:right w:val="nil"/>
            </w:tcBorders>
            <w:shd w:val="clear" w:color="000000" w:fill="FFFF99"/>
            <w:noWrap/>
            <w:vAlign w:val="bottom"/>
            <w:hideMark/>
          </w:tcPr>
          <w:p w14:paraId="1CA079D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145.171,00</w:t>
            </w:r>
          </w:p>
        </w:tc>
      </w:tr>
      <w:tr w:rsidR="00DE5D84" w:rsidRPr="00DE5D84" w14:paraId="4CC84CE4" w14:textId="77777777" w:rsidTr="00D172F8">
        <w:trPr>
          <w:trHeight w:val="255"/>
        </w:trPr>
        <w:tc>
          <w:tcPr>
            <w:tcW w:w="1139" w:type="dxa"/>
            <w:tcBorders>
              <w:top w:val="nil"/>
              <w:left w:val="nil"/>
              <w:bottom w:val="nil"/>
              <w:right w:val="nil"/>
            </w:tcBorders>
            <w:shd w:val="clear" w:color="auto" w:fill="auto"/>
            <w:noWrap/>
            <w:vAlign w:val="bottom"/>
            <w:hideMark/>
          </w:tcPr>
          <w:p w14:paraId="47837BF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R008</w:t>
            </w:r>
          </w:p>
        </w:tc>
        <w:tc>
          <w:tcPr>
            <w:tcW w:w="998" w:type="dxa"/>
            <w:tcBorders>
              <w:top w:val="nil"/>
              <w:left w:val="nil"/>
              <w:bottom w:val="nil"/>
              <w:right w:val="nil"/>
            </w:tcBorders>
            <w:shd w:val="clear" w:color="auto" w:fill="auto"/>
            <w:noWrap/>
            <w:vAlign w:val="bottom"/>
            <w:hideMark/>
          </w:tcPr>
          <w:p w14:paraId="1A38280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31</w:t>
            </w:r>
          </w:p>
        </w:tc>
        <w:tc>
          <w:tcPr>
            <w:tcW w:w="6652" w:type="dxa"/>
            <w:tcBorders>
              <w:top w:val="nil"/>
              <w:left w:val="nil"/>
              <w:bottom w:val="nil"/>
              <w:right w:val="nil"/>
            </w:tcBorders>
            <w:shd w:val="clear" w:color="auto" w:fill="auto"/>
            <w:noWrap/>
            <w:vAlign w:val="bottom"/>
            <w:hideMark/>
          </w:tcPr>
          <w:p w14:paraId="7765225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Plaće za redovan rad</w:t>
            </w:r>
          </w:p>
        </w:tc>
        <w:tc>
          <w:tcPr>
            <w:tcW w:w="1418" w:type="dxa"/>
            <w:tcBorders>
              <w:top w:val="nil"/>
              <w:left w:val="nil"/>
              <w:bottom w:val="nil"/>
              <w:right w:val="nil"/>
            </w:tcBorders>
            <w:shd w:val="clear" w:color="auto" w:fill="auto"/>
            <w:noWrap/>
            <w:vAlign w:val="bottom"/>
            <w:hideMark/>
          </w:tcPr>
          <w:p w14:paraId="7DE400A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120.000,00</w:t>
            </w:r>
          </w:p>
        </w:tc>
        <w:tc>
          <w:tcPr>
            <w:tcW w:w="1559" w:type="dxa"/>
            <w:tcBorders>
              <w:top w:val="nil"/>
              <w:left w:val="nil"/>
              <w:bottom w:val="nil"/>
              <w:right w:val="nil"/>
            </w:tcBorders>
            <w:shd w:val="clear" w:color="auto" w:fill="auto"/>
            <w:noWrap/>
            <w:vAlign w:val="bottom"/>
            <w:hideMark/>
          </w:tcPr>
          <w:p w14:paraId="2EF91F3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262E7AA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60237EE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120.000,00</w:t>
            </w:r>
          </w:p>
        </w:tc>
      </w:tr>
      <w:tr w:rsidR="00DE5D84" w:rsidRPr="00DE5D84" w14:paraId="5BD49E98" w14:textId="77777777" w:rsidTr="00D172F8">
        <w:trPr>
          <w:trHeight w:val="255"/>
        </w:trPr>
        <w:tc>
          <w:tcPr>
            <w:tcW w:w="1139" w:type="dxa"/>
            <w:tcBorders>
              <w:top w:val="nil"/>
              <w:left w:val="nil"/>
              <w:bottom w:val="nil"/>
              <w:right w:val="nil"/>
            </w:tcBorders>
            <w:shd w:val="clear" w:color="auto" w:fill="auto"/>
            <w:noWrap/>
            <w:vAlign w:val="bottom"/>
            <w:hideMark/>
          </w:tcPr>
          <w:p w14:paraId="3B3AB30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R009</w:t>
            </w:r>
          </w:p>
        </w:tc>
        <w:tc>
          <w:tcPr>
            <w:tcW w:w="998" w:type="dxa"/>
            <w:tcBorders>
              <w:top w:val="nil"/>
              <w:left w:val="nil"/>
              <w:bottom w:val="nil"/>
              <w:right w:val="nil"/>
            </w:tcBorders>
            <w:shd w:val="clear" w:color="auto" w:fill="auto"/>
            <w:noWrap/>
            <w:vAlign w:val="bottom"/>
            <w:hideMark/>
          </w:tcPr>
          <w:p w14:paraId="55F2D21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31</w:t>
            </w:r>
          </w:p>
        </w:tc>
        <w:tc>
          <w:tcPr>
            <w:tcW w:w="6652" w:type="dxa"/>
            <w:tcBorders>
              <w:top w:val="nil"/>
              <w:left w:val="nil"/>
              <w:bottom w:val="nil"/>
              <w:right w:val="nil"/>
            </w:tcBorders>
            <w:shd w:val="clear" w:color="auto" w:fill="auto"/>
            <w:noWrap/>
            <w:vAlign w:val="bottom"/>
            <w:hideMark/>
          </w:tcPr>
          <w:p w14:paraId="5F73495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Ostali rashodi za zaposlene - Darovi djeci zaposlenih</w:t>
            </w:r>
          </w:p>
        </w:tc>
        <w:tc>
          <w:tcPr>
            <w:tcW w:w="1418" w:type="dxa"/>
            <w:tcBorders>
              <w:top w:val="nil"/>
              <w:left w:val="nil"/>
              <w:bottom w:val="nil"/>
              <w:right w:val="nil"/>
            </w:tcBorders>
            <w:shd w:val="clear" w:color="auto" w:fill="auto"/>
            <w:noWrap/>
            <w:vAlign w:val="bottom"/>
            <w:hideMark/>
          </w:tcPr>
          <w:p w14:paraId="64D1B89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980,00</w:t>
            </w:r>
          </w:p>
        </w:tc>
        <w:tc>
          <w:tcPr>
            <w:tcW w:w="1559" w:type="dxa"/>
            <w:tcBorders>
              <w:top w:val="nil"/>
              <w:left w:val="nil"/>
              <w:bottom w:val="nil"/>
              <w:right w:val="nil"/>
            </w:tcBorders>
            <w:shd w:val="clear" w:color="auto" w:fill="auto"/>
            <w:noWrap/>
            <w:vAlign w:val="bottom"/>
            <w:hideMark/>
          </w:tcPr>
          <w:p w14:paraId="5CA464B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29B84F6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ECA8EC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980,00</w:t>
            </w:r>
          </w:p>
        </w:tc>
      </w:tr>
      <w:tr w:rsidR="00DE5D84" w:rsidRPr="00DE5D84" w14:paraId="4385786C" w14:textId="77777777" w:rsidTr="00D172F8">
        <w:trPr>
          <w:trHeight w:val="255"/>
        </w:trPr>
        <w:tc>
          <w:tcPr>
            <w:tcW w:w="1139" w:type="dxa"/>
            <w:tcBorders>
              <w:top w:val="nil"/>
              <w:left w:val="nil"/>
              <w:bottom w:val="nil"/>
              <w:right w:val="nil"/>
            </w:tcBorders>
            <w:shd w:val="clear" w:color="auto" w:fill="auto"/>
            <w:noWrap/>
            <w:vAlign w:val="bottom"/>
            <w:hideMark/>
          </w:tcPr>
          <w:p w14:paraId="06D5047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R010</w:t>
            </w:r>
          </w:p>
        </w:tc>
        <w:tc>
          <w:tcPr>
            <w:tcW w:w="998" w:type="dxa"/>
            <w:tcBorders>
              <w:top w:val="nil"/>
              <w:left w:val="nil"/>
              <w:bottom w:val="nil"/>
              <w:right w:val="nil"/>
            </w:tcBorders>
            <w:shd w:val="clear" w:color="auto" w:fill="auto"/>
            <w:noWrap/>
            <w:vAlign w:val="bottom"/>
            <w:hideMark/>
          </w:tcPr>
          <w:p w14:paraId="351800A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31</w:t>
            </w:r>
          </w:p>
        </w:tc>
        <w:tc>
          <w:tcPr>
            <w:tcW w:w="6652" w:type="dxa"/>
            <w:tcBorders>
              <w:top w:val="nil"/>
              <w:left w:val="nil"/>
              <w:bottom w:val="nil"/>
              <w:right w:val="nil"/>
            </w:tcBorders>
            <w:shd w:val="clear" w:color="auto" w:fill="auto"/>
            <w:noWrap/>
            <w:vAlign w:val="bottom"/>
            <w:hideMark/>
          </w:tcPr>
          <w:p w14:paraId="74DDB07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Ostali rashodi za zaposlene - Božićnica, smrtni slučaj</w:t>
            </w:r>
          </w:p>
        </w:tc>
        <w:tc>
          <w:tcPr>
            <w:tcW w:w="1418" w:type="dxa"/>
            <w:tcBorders>
              <w:top w:val="nil"/>
              <w:left w:val="nil"/>
              <w:bottom w:val="nil"/>
              <w:right w:val="nil"/>
            </w:tcBorders>
            <w:shd w:val="clear" w:color="auto" w:fill="auto"/>
            <w:noWrap/>
            <w:vAlign w:val="bottom"/>
            <w:hideMark/>
          </w:tcPr>
          <w:p w14:paraId="77C81FC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559" w:type="dxa"/>
            <w:tcBorders>
              <w:top w:val="nil"/>
              <w:left w:val="nil"/>
              <w:bottom w:val="nil"/>
              <w:right w:val="nil"/>
            </w:tcBorders>
            <w:shd w:val="clear" w:color="auto" w:fill="auto"/>
            <w:noWrap/>
            <w:vAlign w:val="bottom"/>
            <w:hideMark/>
          </w:tcPr>
          <w:p w14:paraId="5378A91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56FC3C1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259AED1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r>
      <w:tr w:rsidR="00DE5D84" w:rsidRPr="00DE5D84" w14:paraId="034CB488" w14:textId="77777777" w:rsidTr="00D172F8">
        <w:trPr>
          <w:trHeight w:val="255"/>
        </w:trPr>
        <w:tc>
          <w:tcPr>
            <w:tcW w:w="1139" w:type="dxa"/>
            <w:tcBorders>
              <w:top w:val="nil"/>
              <w:left w:val="nil"/>
              <w:bottom w:val="nil"/>
              <w:right w:val="nil"/>
            </w:tcBorders>
            <w:shd w:val="clear" w:color="auto" w:fill="auto"/>
            <w:noWrap/>
            <w:vAlign w:val="bottom"/>
            <w:hideMark/>
          </w:tcPr>
          <w:p w14:paraId="7269998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R011</w:t>
            </w:r>
          </w:p>
        </w:tc>
        <w:tc>
          <w:tcPr>
            <w:tcW w:w="998" w:type="dxa"/>
            <w:tcBorders>
              <w:top w:val="nil"/>
              <w:left w:val="nil"/>
              <w:bottom w:val="nil"/>
              <w:right w:val="nil"/>
            </w:tcBorders>
            <w:shd w:val="clear" w:color="auto" w:fill="auto"/>
            <w:noWrap/>
            <w:vAlign w:val="bottom"/>
            <w:hideMark/>
          </w:tcPr>
          <w:p w14:paraId="5832D4A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31</w:t>
            </w:r>
          </w:p>
        </w:tc>
        <w:tc>
          <w:tcPr>
            <w:tcW w:w="6652" w:type="dxa"/>
            <w:tcBorders>
              <w:top w:val="nil"/>
              <w:left w:val="nil"/>
              <w:bottom w:val="nil"/>
              <w:right w:val="nil"/>
            </w:tcBorders>
            <w:shd w:val="clear" w:color="auto" w:fill="auto"/>
            <w:noWrap/>
            <w:vAlign w:val="bottom"/>
            <w:hideMark/>
          </w:tcPr>
          <w:p w14:paraId="311444E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Regres za godišnji odmor</w:t>
            </w:r>
          </w:p>
        </w:tc>
        <w:tc>
          <w:tcPr>
            <w:tcW w:w="1418" w:type="dxa"/>
            <w:tcBorders>
              <w:top w:val="nil"/>
              <w:left w:val="nil"/>
              <w:bottom w:val="nil"/>
              <w:right w:val="nil"/>
            </w:tcBorders>
            <w:shd w:val="clear" w:color="auto" w:fill="auto"/>
            <w:noWrap/>
            <w:vAlign w:val="bottom"/>
            <w:hideMark/>
          </w:tcPr>
          <w:p w14:paraId="71A4745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1.200,00</w:t>
            </w:r>
          </w:p>
        </w:tc>
        <w:tc>
          <w:tcPr>
            <w:tcW w:w="1559" w:type="dxa"/>
            <w:tcBorders>
              <w:top w:val="nil"/>
              <w:left w:val="nil"/>
              <w:bottom w:val="nil"/>
              <w:right w:val="nil"/>
            </w:tcBorders>
            <w:shd w:val="clear" w:color="auto" w:fill="auto"/>
            <w:noWrap/>
            <w:vAlign w:val="bottom"/>
            <w:hideMark/>
          </w:tcPr>
          <w:p w14:paraId="4D10E5D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C4DF25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75561AB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1.200,00</w:t>
            </w:r>
          </w:p>
        </w:tc>
      </w:tr>
      <w:tr w:rsidR="00DE5D84" w:rsidRPr="00DE5D84" w14:paraId="59D844AF" w14:textId="77777777" w:rsidTr="00D172F8">
        <w:trPr>
          <w:trHeight w:val="255"/>
        </w:trPr>
        <w:tc>
          <w:tcPr>
            <w:tcW w:w="1139" w:type="dxa"/>
            <w:tcBorders>
              <w:top w:val="nil"/>
              <w:left w:val="nil"/>
              <w:bottom w:val="nil"/>
              <w:right w:val="nil"/>
            </w:tcBorders>
            <w:shd w:val="clear" w:color="auto" w:fill="auto"/>
            <w:noWrap/>
            <w:vAlign w:val="bottom"/>
            <w:hideMark/>
          </w:tcPr>
          <w:p w14:paraId="30B6803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R013</w:t>
            </w:r>
          </w:p>
        </w:tc>
        <w:tc>
          <w:tcPr>
            <w:tcW w:w="998" w:type="dxa"/>
            <w:tcBorders>
              <w:top w:val="nil"/>
              <w:left w:val="nil"/>
              <w:bottom w:val="nil"/>
              <w:right w:val="nil"/>
            </w:tcBorders>
            <w:shd w:val="clear" w:color="auto" w:fill="auto"/>
            <w:noWrap/>
            <w:vAlign w:val="bottom"/>
            <w:hideMark/>
          </w:tcPr>
          <w:p w14:paraId="6461FB1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31</w:t>
            </w:r>
          </w:p>
        </w:tc>
        <w:tc>
          <w:tcPr>
            <w:tcW w:w="6652" w:type="dxa"/>
            <w:tcBorders>
              <w:top w:val="nil"/>
              <w:left w:val="nil"/>
              <w:bottom w:val="nil"/>
              <w:right w:val="nil"/>
            </w:tcBorders>
            <w:shd w:val="clear" w:color="auto" w:fill="auto"/>
            <w:noWrap/>
            <w:vAlign w:val="bottom"/>
            <w:hideMark/>
          </w:tcPr>
          <w:p w14:paraId="1DEAF09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Doprinosi za zdravstveno osiguranje</w:t>
            </w:r>
          </w:p>
        </w:tc>
        <w:tc>
          <w:tcPr>
            <w:tcW w:w="1418" w:type="dxa"/>
            <w:tcBorders>
              <w:top w:val="nil"/>
              <w:left w:val="nil"/>
              <w:bottom w:val="nil"/>
              <w:right w:val="nil"/>
            </w:tcBorders>
            <w:shd w:val="clear" w:color="auto" w:fill="auto"/>
            <w:noWrap/>
            <w:vAlign w:val="bottom"/>
            <w:hideMark/>
          </w:tcPr>
          <w:p w14:paraId="591D542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20.000,00</w:t>
            </w:r>
          </w:p>
        </w:tc>
        <w:tc>
          <w:tcPr>
            <w:tcW w:w="1559" w:type="dxa"/>
            <w:tcBorders>
              <w:top w:val="nil"/>
              <w:left w:val="nil"/>
              <w:bottom w:val="nil"/>
              <w:right w:val="nil"/>
            </w:tcBorders>
            <w:shd w:val="clear" w:color="auto" w:fill="auto"/>
            <w:noWrap/>
            <w:vAlign w:val="bottom"/>
            <w:hideMark/>
          </w:tcPr>
          <w:p w14:paraId="55335BC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2E55A15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261A4BB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20.000,00</w:t>
            </w:r>
          </w:p>
        </w:tc>
      </w:tr>
      <w:tr w:rsidR="00DE5D84" w:rsidRPr="00DE5D84" w14:paraId="1D6164A7" w14:textId="77777777" w:rsidTr="00D172F8">
        <w:trPr>
          <w:trHeight w:val="255"/>
        </w:trPr>
        <w:tc>
          <w:tcPr>
            <w:tcW w:w="1139" w:type="dxa"/>
            <w:tcBorders>
              <w:top w:val="nil"/>
              <w:left w:val="nil"/>
              <w:bottom w:val="nil"/>
              <w:right w:val="nil"/>
            </w:tcBorders>
            <w:shd w:val="clear" w:color="auto" w:fill="auto"/>
            <w:noWrap/>
            <w:vAlign w:val="bottom"/>
            <w:hideMark/>
          </w:tcPr>
          <w:p w14:paraId="58CFE22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R377</w:t>
            </w:r>
          </w:p>
        </w:tc>
        <w:tc>
          <w:tcPr>
            <w:tcW w:w="998" w:type="dxa"/>
            <w:tcBorders>
              <w:top w:val="nil"/>
              <w:left w:val="nil"/>
              <w:bottom w:val="nil"/>
              <w:right w:val="nil"/>
            </w:tcBorders>
            <w:shd w:val="clear" w:color="auto" w:fill="auto"/>
            <w:noWrap/>
            <w:vAlign w:val="bottom"/>
            <w:hideMark/>
          </w:tcPr>
          <w:p w14:paraId="3A24310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31</w:t>
            </w:r>
          </w:p>
        </w:tc>
        <w:tc>
          <w:tcPr>
            <w:tcW w:w="6652" w:type="dxa"/>
            <w:tcBorders>
              <w:top w:val="nil"/>
              <w:left w:val="nil"/>
              <w:bottom w:val="nil"/>
              <w:right w:val="nil"/>
            </w:tcBorders>
            <w:shd w:val="clear" w:color="auto" w:fill="auto"/>
            <w:noWrap/>
            <w:vAlign w:val="bottom"/>
            <w:hideMark/>
          </w:tcPr>
          <w:p w14:paraId="19790C1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Novčane nagrade za radne rezultate</w:t>
            </w:r>
          </w:p>
        </w:tc>
        <w:tc>
          <w:tcPr>
            <w:tcW w:w="1418" w:type="dxa"/>
            <w:tcBorders>
              <w:top w:val="nil"/>
              <w:left w:val="nil"/>
              <w:bottom w:val="nil"/>
              <w:right w:val="nil"/>
            </w:tcBorders>
            <w:shd w:val="clear" w:color="auto" w:fill="auto"/>
            <w:noWrap/>
            <w:vAlign w:val="bottom"/>
            <w:hideMark/>
          </w:tcPr>
          <w:p w14:paraId="53D0C90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1.991,00</w:t>
            </w:r>
          </w:p>
        </w:tc>
        <w:tc>
          <w:tcPr>
            <w:tcW w:w="1559" w:type="dxa"/>
            <w:tcBorders>
              <w:top w:val="nil"/>
              <w:left w:val="nil"/>
              <w:bottom w:val="nil"/>
              <w:right w:val="nil"/>
            </w:tcBorders>
            <w:shd w:val="clear" w:color="auto" w:fill="auto"/>
            <w:noWrap/>
            <w:vAlign w:val="bottom"/>
            <w:hideMark/>
          </w:tcPr>
          <w:p w14:paraId="0BBE18F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6D0B7B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602598B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1.991,00</w:t>
            </w:r>
          </w:p>
        </w:tc>
      </w:tr>
      <w:tr w:rsidR="00DE5D84" w:rsidRPr="00DE5D84" w14:paraId="3653A464" w14:textId="77777777" w:rsidTr="00D172F8">
        <w:trPr>
          <w:trHeight w:val="255"/>
        </w:trPr>
        <w:tc>
          <w:tcPr>
            <w:tcW w:w="1139" w:type="dxa"/>
            <w:tcBorders>
              <w:top w:val="nil"/>
              <w:left w:val="nil"/>
              <w:bottom w:val="nil"/>
              <w:right w:val="nil"/>
            </w:tcBorders>
            <w:shd w:val="clear" w:color="auto" w:fill="auto"/>
            <w:noWrap/>
            <w:vAlign w:val="bottom"/>
            <w:hideMark/>
          </w:tcPr>
          <w:p w14:paraId="3C5F13E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R377A</w:t>
            </w:r>
          </w:p>
        </w:tc>
        <w:tc>
          <w:tcPr>
            <w:tcW w:w="998" w:type="dxa"/>
            <w:tcBorders>
              <w:top w:val="nil"/>
              <w:left w:val="nil"/>
              <w:bottom w:val="nil"/>
              <w:right w:val="nil"/>
            </w:tcBorders>
            <w:shd w:val="clear" w:color="auto" w:fill="auto"/>
            <w:noWrap/>
            <w:vAlign w:val="bottom"/>
            <w:hideMark/>
          </w:tcPr>
          <w:p w14:paraId="268BC92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31</w:t>
            </w:r>
          </w:p>
        </w:tc>
        <w:tc>
          <w:tcPr>
            <w:tcW w:w="6652" w:type="dxa"/>
            <w:tcBorders>
              <w:top w:val="nil"/>
              <w:left w:val="nil"/>
              <w:bottom w:val="nil"/>
              <w:right w:val="nil"/>
            </w:tcBorders>
            <w:shd w:val="clear" w:color="auto" w:fill="auto"/>
            <w:noWrap/>
            <w:vAlign w:val="bottom"/>
            <w:hideMark/>
          </w:tcPr>
          <w:p w14:paraId="5BB0D28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Jubilarne nagrade</w:t>
            </w:r>
          </w:p>
        </w:tc>
        <w:tc>
          <w:tcPr>
            <w:tcW w:w="1418" w:type="dxa"/>
            <w:tcBorders>
              <w:top w:val="nil"/>
              <w:left w:val="nil"/>
              <w:bottom w:val="nil"/>
              <w:right w:val="nil"/>
            </w:tcBorders>
            <w:shd w:val="clear" w:color="auto" w:fill="auto"/>
            <w:noWrap/>
            <w:vAlign w:val="bottom"/>
            <w:hideMark/>
          </w:tcPr>
          <w:p w14:paraId="298889F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460,00</w:t>
            </w:r>
          </w:p>
        </w:tc>
        <w:tc>
          <w:tcPr>
            <w:tcW w:w="1559" w:type="dxa"/>
            <w:tcBorders>
              <w:top w:val="nil"/>
              <w:left w:val="nil"/>
              <w:bottom w:val="nil"/>
              <w:right w:val="nil"/>
            </w:tcBorders>
            <w:shd w:val="clear" w:color="auto" w:fill="auto"/>
            <w:noWrap/>
            <w:vAlign w:val="bottom"/>
            <w:hideMark/>
          </w:tcPr>
          <w:p w14:paraId="7620855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-460,00</w:t>
            </w:r>
          </w:p>
        </w:tc>
        <w:tc>
          <w:tcPr>
            <w:tcW w:w="1276" w:type="dxa"/>
            <w:tcBorders>
              <w:top w:val="nil"/>
              <w:left w:val="nil"/>
              <w:bottom w:val="nil"/>
              <w:right w:val="nil"/>
            </w:tcBorders>
            <w:shd w:val="clear" w:color="auto" w:fill="auto"/>
            <w:noWrap/>
            <w:vAlign w:val="bottom"/>
            <w:hideMark/>
          </w:tcPr>
          <w:p w14:paraId="58A7590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271045D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4A414D00"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41D66A0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A100003 Materijalni rashodi</w:t>
            </w:r>
          </w:p>
        </w:tc>
        <w:tc>
          <w:tcPr>
            <w:tcW w:w="1418" w:type="dxa"/>
            <w:tcBorders>
              <w:top w:val="nil"/>
              <w:left w:val="nil"/>
              <w:bottom w:val="nil"/>
              <w:right w:val="nil"/>
            </w:tcBorders>
            <w:shd w:val="clear" w:color="000000" w:fill="CCCCFF"/>
            <w:noWrap/>
            <w:vAlign w:val="bottom"/>
            <w:hideMark/>
          </w:tcPr>
          <w:p w14:paraId="59AE058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135.431,00</w:t>
            </w:r>
          </w:p>
        </w:tc>
        <w:tc>
          <w:tcPr>
            <w:tcW w:w="1559" w:type="dxa"/>
            <w:tcBorders>
              <w:top w:val="nil"/>
              <w:left w:val="nil"/>
              <w:bottom w:val="nil"/>
              <w:right w:val="nil"/>
            </w:tcBorders>
            <w:shd w:val="clear" w:color="000000" w:fill="CCCCFF"/>
            <w:noWrap/>
            <w:vAlign w:val="bottom"/>
            <w:hideMark/>
          </w:tcPr>
          <w:p w14:paraId="0417D3D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14.158,00</w:t>
            </w:r>
          </w:p>
        </w:tc>
        <w:tc>
          <w:tcPr>
            <w:tcW w:w="1276" w:type="dxa"/>
            <w:tcBorders>
              <w:top w:val="nil"/>
              <w:left w:val="nil"/>
              <w:bottom w:val="nil"/>
              <w:right w:val="nil"/>
            </w:tcBorders>
            <w:shd w:val="clear" w:color="000000" w:fill="CCCCFF"/>
            <w:noWrap/>
            <w:vAlign w:val="bottom"/>
            <w:hideMark/>
          </w:tcPr>
          <w:p w14:paraId="2127460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10,45</w:t>
            </w:r>
          </w:p>
        </w:tc>
        <w:tc>
          <w:tcPr>
            <w:tcW w:w="1417" w:type="dxa"/>
            <w:tcBorders>
              <w:top w:val="nil"/>
              <w:left w:val="nil"/>
              <w:bottom w:val="nil"/>
              <w:right w:val="nil"/>
            </w:tcBorders>
            <w:shd w:val="clear" w:color="000000" w:fill="CCCCFF"/>
            <w:noWrap/>
            <w:vAlign w:val="bottom"/>
            <w:hideMark/>
          </w:tcPr>
          <w:p w14:paraId="7AB69A1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149.589,00</w:t>
            </w:r>
          </w:p>
        </w:tc>
      </w:tr>
      <w:tr w:rsidR="00DE5D84" w:rsidRPr="00DE5D84" w14:paraId="40E189EE"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4633D62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 Opće javne usluge</w:t>
            </w:r>
          </w:p>
        </w:tc>
        <w:tc>
          <w:tcPr>
            <w:tcW w:w="1418" w:type="dxa"/>
            <w:tcBorders>
              <w:top w:val="nil"/>
              <w:left w:val="nil"/>
              <w:bottom w:val="nil"/>
              <w:right w:val="nil"/>
            </w:tcBorders>
            <w:shd w:val="clear" w:color="000000" w:fill="00CCFF"/>
            <w:noWrap/>
            <w:vAlign w:val="bottom"/>
            <w:hideMark/>
          </w:tcPr>
          <w:p w14:paraId="4DAACE1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134.771,00</w:t>
            </w:r>
          </w:p>
        </w:tc>
        <w:tc>
          <w:tcPr>
            <w:tcW w:w="1559" w:type="dxa"/>
            <w:tcBorders>
              <w:top w:val="nil"/>
              <w:left w:val="nil"/>
              <w:bottom w:val="nil"/>
              <w:right w:val="nil"/>
            </w:tcBorders>
            <w:shd w:val="clear" w:color="000000" w:fill="00CCFF"/>
            <w:noWrap/>
            <w:vAlign w:val="bottom"/>
            <w:hideMark/>
          </w:tcPr>
          <w:p w14:paraId="2CB105E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14.158,00</w:t>
            </w:r>
          </w:p>
        </w:tc>
        <w:tc>
          <w:tcPr>
            <w:tcW w:w="1276" w:type="dxa"/>
            <w:tcBorders>
              <w:top w:val="nil"/>
              <w:left w:val="nil"/>
              <w:bottom w:val="nil"/>
              <w:right w:val="nil"/>
            </w:tcBorders>
            <w:shd w:val="clear" w:color="000000" w:fill="00CCFF"/>
            <w:noWrap/>
            <w:vAlign w:val="bottom"/>
            <w:hideMark/>
          </w:tcPr>
          <w:p w14:paraId="1E3B1AB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10,51</w:t>
            </w:r>
          </w:p>
        </w:tc>
        <w:tc>
          <w:tcPr>
            <w:tcW w:w="1417" w:type="dxa"/>
            <w:tcBorders>
              <w:top w:val="nil"/>
              <w:left w:val="nil"/>
              <w:bottom w:val="nil"/>
              <w:right w:val="nil"/>
            </w:tcBorders>
            <w:shd w:val="clear" w:color="000000" w:fill="00CCFF"/>
            <w:noWrap/>
            <w:vAlign w:val="bottom"/>
            <w:hideMark/>
          </w:tcPr>
          <w:p w14:paraId="5C7CF57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148.929,00</w:t>
            </w:r>
          </w:p>
        </w:tc>
      </w:tr>
      <w:tr w:rsidR="00DE5D84" w:rsidRPr="00DE5D84" w14:paraId="7A03CB75"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2775560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5B728AA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1.062,00</w:t>
            </w:r>
          </w:p>
        </w:tc>
        <w:tc>
          <w:tcPr>
            <w:tcW w:w="1559" w:type="dxa"/>
            <w:tcBorders>
              <w:top w:val="nil"/>
              <w:left w:val="nil"/>
              <w:bottom w:val="nil"/>
              <w:right w:val="nil"/>
            </w:tcBorders>
            <w:shd w:val="clear" w:color="000000" w:fill="FFFF99"/>
            <w:noWrap/>
            <w:vAlign w:val="bottom"/>
            <w:hideMark/>
          </w:tcPr>
          <w:p w14:paraId="543E44B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73E0149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7682264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1.062,00</w:t>
            </w:r>
          </w:p>
        </w:tc>
      </w:tr>
      <w:tr w:rsidR="00DE5D84" w:rsidRPr="00DE5D84" w14:paraId="44DE1863" w14:textId="77777777" w:rsidTr="00D172F8">
        <w:trPr>
          <w:trHeight w:val="255"/>
        </w:trPr>
        <w:tc>
          <w:tcPr>
            <w:tcW w:w="1139" w:type="dxa"/>
            <w:tcBorders>
              <w:top w:val="nil"/>
              <w:left w:val="nil"/>
              <w:bottom w:val="nil"/>
              <w:right w:val="nil"/>
            </w:tcBorders>
            <w:shd w:val="clear" w:color="auto" w:fill="auto"/>
            <w:noWrap/>
            <w:vAlign w:val="bottom"/>
            <w:hideMark/>
          </w:tcPr>
          <w:p w14:paraId="7EA13AF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R460</w:t>
            </w:r>
          </w:p>
        </w:tc>
        <w:tc>
          <w:tcPr>
            <w:tcW w:w="998" w:type="dxa"/>
            <w:tcBorders>
              <w:top w:val="nil"/>
              <w:left w:val="nil"/>
              <w:bottom w:val="nil"/>
              <w:right w:val="nil"/>
            </w:tcBorders>
            <w:shd w:val="clear" w:color="auto" w:fill="auto"/>
            <w:noWrap/>
            <w:vAlign w:val="bottom"/>
            <w:hideMark/>
          </w:tcPr>
          <w:p w14:paraId="0A60127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22B2098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Usluge pri registraciji prijevoznih sredstava</w:t>
            </w:r>
          </w:p>
        </w:tc>
        <w:tc>
          <w:tcPr>
            <w:tcW w:w="1418" w:type="dxa"/>
            <w:tcBorders>
              <w:top w:val="nil"/>
              <w:left w:val="nil"/>
              <w:bottom w:val="nil"/>
              <w:right w:val="nil"/>
            </w:tcBorders>
            <w:shd w:val="clear" w:color="auto" w:fill="auto"/>
            <w:noWrap/>
            <w:vAlign w:val="bottom"/>
            <w:hideMark/>
          </w:tcPr>
          <w:p w14:paraId="2324116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1.062,00</w:t>
            </w:r>
          </w:p>
        </w:tc>
        <w:tc>
          <w:tcPr>
            <w:tcW w:w="1559" w:type="dxa"/>
            <w:tcBorders>
              <w:top w:val="nil"/>
              <w:left w:val="nil"/>
              <w:bottom w:val="nil"/>
              <w:right w:val="nil"/>
            </w:tcBorders>
            <w:shd w:val="clear" w:color="auto" w:fill="auto"/>
            <w:noWrap/>
            <w:vAlign w:val="bottom"/>
            <w:hideMark/>
          </w:tcPr>
          <w:p w14:paraId="39BD61D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15EFD0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241E98F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1.062,00</w:t>
            </w:r>
          </w:p>
        </w:tc>
      </w:tr>
      <w:tr w:rsidR="00DE5D84" w:rsidRPr="00DE5D84" w14:paraId="248AF1E4"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175A68B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016 Opće javne usluge koje nisu drugdje svrstane</w:t>
            </w:r>
          </w:p>
        </w:tc>
        <w:tc>
          <w:tcPr>
            <w:tcW w:w="1418" w:type="dxa"/>
            <w:tcBorders>
              <w:top w:val="nil"/>
              <w:left w:val="nil"/>
              <w:bottom w:val="nil"/>
              <w:right w:val="nil"/>
            </w:tcBorders>
            <w:shd w:val="clear" w:color="000000" w:fill="00FFFF"/>
            <w:noWrap/>
            <w:vAlign w:val="bottom"/>
            <w:hideMark/>
          </w:tcPr>
          <w:p w14:paraId="026F99F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133.709,00</w:t>
            </w:r>
          </w:p>
        </w:tc>
        <w:tc>
          <w:tcPr>
            <w:tcW w:w="1559" w:type="dxa"/>
            <w:tcBorders>
              <w:top w:val="nil"/>
              <w:left w:val="nil"/>
              <w:bottom w:val="nil"/>
              <w:right w:val="nil"/>
            </w:tcBorders>
            <w:shd w:val="clear" w:color="000000" w:fill="00FFFF"/>
            <w:noWrap/>
            <w:vAlign w:val="bottom"/>
            <w:hideMark/>
          </w:tcPr>
          <w:p w14:paraId="0E721A4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14.158,00</w:t>
            </w:r>
          </w:p>
        </w:tc>
        <w:tc>
          <w:tcPr>
            <w:tcW w:w="1276" w:type="dxa"/>
            <w:tcBorders>
              <w:top w:val="nil"/>
              <w:left w:val="nil"/>
              <w:bottom w:val="nil"/>
              <w:right w:val="nil"/>
            </w:tcBorders>
            <w:shd w:val="clear" w:color="000000" w:fill="00FFFF"/>
            <w:noWrap/>
            <w:vAlign w:val="bottom"/>
            <w:hideMark/>
          </w:tcPr>
          <w:p w14:paraId="4A67F50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10,59</w:t>
            </w:r>
          </w:p>
        </w:tc>
        <w:tc>
          <w:tcPr>
            <w:tcW w:w="1417" w:type="dxa"/>
            <w:tcBorders>
              <w:top w:val="nil"/>
              <w:left w:val="nil"/>
              <w:bottom w:val="nil"/>
              <w:right w:val="nil"/>
            </w:tcBorders>
            <w:shd w:val="clear" w:color="000000" w:fill="00FFFF"/>
            <w:noWrap/>
            <w:vAlign w:val="bottom"/>
            <w:hideMark/>
          </w:tcPr>
          <w:p w14:paraId="11311F5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147.867,00</w:t>
            </w:r>
          </w:p>
        </w:tc>
      </w:tr>
      <w:tr w:rsidR="00DE5D84" w:rsidRPr="00DE5D84" w14:paraId="2D66EB94"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016E89A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08A38CA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2.400,00</w:t>
            </w:r>
          </w:p>
        </w:tc>
        <w:tc>
          <w:tcPr>
            <w:tcW w:w="1559" w:type="dxa"/>
            <w:tcBorders>
              <w:top w:val="nil"/>
              <w:left w:val="nil"/>
              <w:bottom w:val="nil"/>
              <w:right w:val="nil"/>
            </w:tcBorders>
            <w:shd w:val="clear" w:color="000000" w:fill="FFFF99"/>
            <w:noWrap/>
            <w:vAlign w:val="bottom"/>
            <w:hideMark/>
          </w:tcPr>
          <w:p w14:paraId="0556E8D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722F31B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17943FF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2.400,00</w:t>
            </w:r>
          </w:p>
        </w:tc>
      </w:tr>
      <w:tr w:rsidR="00DE5D84" w:rsidRPr="00DE5D84" w14:paraId="60C50A4A" w14:textId="77777777" w:rsidTr="00D172F8">
        <w:trPr>
          <w:trHeight w:val="255"/>
        </w:trPr>
        <w:tc>
          <w:tcPr>
            <w:tcW w:w="1139" w:type="dxa"/>
            <w:tcBorders>
              <w:top w:val="nil"/>
              <w:left w:val="nil"/>
              <w:bottom w:val="nil"/>
              <w:right w:val="nil"/>
            </w:tcBorders>
            <w:shd w:val="clear" w:color="auto" w:fill="auto"/>
            <w:noWrap/>
            <w:vAlign w:val="bottom"/>
            <w:hideMark/>
          </w:tcPr>
          <w:p w14:paraId="6068687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R436</w:t>
            </w:r>
          </w:p>
        </w:tc>
        <w:tc>
          <w:tcPr>
            <w:tcW w:w="998" w:type="dxa"/>
            <w:tcBorders>
              <w:top w:val="nil"/>
              <w:left w:val="nil"/>
              <w:bottom w:val="nil"/>
              <w:right w:val="nil"/>
            </w:tcBorders>
            <w:shd w:val="clear" w:color="auto" w:fill="auto"/>
            <w:noWrap/>
            <w:vAlign w:val="bottom"/>
            <w:hideMark/>
          </w:tcPr>
          <w:p w14:paraId="207CF6C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7512E2D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Održavanje telefonske centrale</w:t>
            </w:r>
          </w:p>
        </w:tc>
        <w:tc>
          <w:tcPr>
            <w:tcW w:w="1418" w:type="dxa"/>
            <w:tcBorders>
              <w:top w:val="nil"/>
              <w:left w:val="nil"/>
              <w:bottom w:val="nil"/>
              <w:right w:val="nil"/>
            </w:tcBorders>
            <w:shd w:val="clear" w:color="auto" w:fill="auto"/>
            <w:noWrap/>
            <w:vAlign w:val="bottom"/>
            <w:hideMark/>
          </w:tcPr>
          <w:p w14:paraId="709529B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559" w:type="dxa"/>
            <w:tcBorders>
              <w:top w:val="nil"/>
              <w:left w:val="nil"/>
              <w:bottom w:val="nil"/>
              <w:right w:val="nil"/>
            </w:tcBorders>
            <w:shd w:val="clear" w:color="auto" w:fill="auto"/>
            <w:noWrap/>
            <w:vAlign w:val="bottom"/>
            <w:hideMark/>
          </w:tcPr>
          <w:p w14:paraId="256D788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73B62F1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2F3A0B0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r>
      <w:tr w:rsidR="00DE5D84" w:rsidRPr="00DE5D84" w14:paraId="158F1BDC" w14:textId="77777777" w:rsidTr="00D172F8">
        <w:trPr>
          <w:trHeight w:val="255"/>
        </w:trPr>
        <w:tc>
          <w:tcPr>
            <w:tcW w:w="1139" w:type="dxa"/>
            <w:tcBorders>
              <w:top w:val="nil"/>
              <w:left w:val="nil"/>
              <w:bottom w:val="nil"/>
              <w:right w:val="nil"/>
            </w:tcBorders>
            <w:shd w:val="clear" w:color="auto" w:fill="auto"/>
            <w:noWrap/>
            <w:vAlign w:val="bottom"/>
            <w:hideMark/>
          </w:tcPr>
          <w:p w14:paraId="0228AC6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R453</w:t>
            </w:r>
          </w:p>
        </w:tc>
        <w:tc>
          <w:tcPr>
            <w:tcW w:w="998" w:type="dxa"/>
            <w:tcBorders>
              <w:top w:val="nil"/>
              <w:left w:val="nil"/>
              <w:bottom w:val="nil"/>
              <w:right w:val="nil"/>
            </w:tcBorders>
            <w:shd w:val="clear" w:color="auto" w:fill="auto"/>
            <w:noWrap/>
            <w:vAlign w:val="bottom"/>
            <w:hideMark/>
          </w:tcPr>
          <w:p w14:paraId="6D6B888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516135A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SISTEMATSKI</w:t>
            </w:r>
          </w:p>
        </w:tc>
        <w:tc>
          <w:tcPr>
            <w:tcW w:w="1418" w:type="dxa"/>
            <w:tcBorders>
              <w:top w:val="nil"/>
              <w:left w:val="nil"/>
              <w:bottom w:val="nil"/>
              <w:right w:val="nil"/>
            </w:tcBorders>
            <w:shd w:val="clear" w:color="auto" w:fill="auto"/>
            <w:noWrap/>
            <w:vAlign w:val="bottom"/>
            <w:hideMark/>
          </w:tcPr>
          <w:p w14:paraId="19532DD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559" w:type="dxa"/>
            <w:tcBorders>
              <w:top w:val="nil"/>
              <w:left w:val="nil"/>
              <w:bottom w:val="nil"/>
              <w:right w:val="nil"/>
            </w:tcBorders>
            <w:shd w:val="clear" w:color="auto" w:fill="auto"/>
            <w:noWrap/>
            <w:vAlign w:val="bottom"/>
            <w:hideMark/>
          </w:tcPr>
          <w:p w14:paraId="27126E7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924B18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FBA9FB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r>
      <w:tr w:rsidR="00DE5D84" w:rsidRPr="00DE5D84" w14:paraId="34A32A28" w14:textId="77777777" w:rsidTr="00D172F8">
        <w:trPr>
          <w:trHeight w:val="255"/>
        </w:trPr>
        <w:tc>
          <w:tcPr>
            <w:tcW w:w="1139" w:type="dxa"/>
            <w:tcBorders>
              <w:top w:val="nil"/>
              <w:left w:val="nil"/>
              <w:bottom w:val="nil"/>
              <w:right w:val="nil"/>
            </w:tcBorders>
            <w:shd w:val="clear" w:color="auto" w:fill="auto"/>
            <w:noWrap/>
            <w:vAlign w:val="bottom"/>
            <w:hideMark/>
          </w:tcPr>
          <w:p w14:paraId="2E2C869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R459</w:t>
            </w:r>
          </w:p>
        </w:tc>
        <w:tc>
          <w:tcPr>
            <w:tcW w:w="998" w:type="dxa"/>
            <w:tcBorders>
              <w:top w:val="nil"/>
              <w:left w:val="nil"/>
              <w:bottom w:val="nil"/>
              <w:right w:val="nil"/>
            </w:tcBorders>
            <w:shd w:val="clear" w:color="auto" w:fill="auto"/>
            <w:noWrap/>
            <w:vAlign w:val="bottom"/>
            <w:hideMark/>
          </w:tcPr>
          <w:p w14:paraId="7D34F7A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740D612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Kombi vozilo</w:t>
            </w:r>
          </w:p>
        </w:tc>
        <w:tc>
          <w:tcPr>
            <w:tcW w:w="1418" w:type="dxa"/>
            <w:tcBorders>
              <w:top w:val="nil"/>
              <w:left w:val="nil"/>
              <w:bottom w:val="nil"/>
              <w:right w:val="nil"/>
            </w:tcBorders>
            <w:shd w:val="clear" w:color="auto" w:fill="auto"/>
            <w:noWrap/>
            <w:vAlign w:val="bottom"/>
            <w:hideMark/>
          </w:tcPr>
          <w:p w14:paraId="405460A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400,00</w:t>
            </w:r>
          </w:p>
        </w:tc>
        <w:tc>
          <w:tcPr>
            <w:tcW w:w="1559" w:type="dxa"/>
            <w:tcBorders>
              <w:top w:val="nil"/>
              <w:left w:val="nil"/>
              <w:bottom w:val="nil"/>
              <w:right w:val="nil"/>
            </w:tcBorders>
            <w:shd w:val="clear" w:color="auto" w:fill="auto"/>
            <w:noWrap/>
            <w:vAlign w:val="bottom"/>
            <w:hideMark/>
          </w:tcPr>
          <w:p w14:paraId="000C673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76DFA70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7D189F4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400,00</w:t>
            </w:r>
          </w:p>
        </w:tc>
      </w:tr>
      <w:tr w:rsidR="00DE5D84" w:rsidRPr="00DE5D84" w14:paraId="331FAD0B"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7294FF6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0160 Opće javne usluge koje nisu drugdje svrstane</w:t>
            </w:r>
          </w:p>
        </w:tc>
        <w:tc>
          <w:tcPr>
            <w:tcW w:w="1418" w:type="dxa"/>
            <w:tcBorders>
              <w:top w:val="nil"/>
              <w:left w:val="nil"/>
              <w:bottom w:val="nil"/>
              <w:right w:val="nil"/>
            </w:tcBorders>
            <w:shd w:val="clear" w:color="000000" w:fill="CCFFFF"/>
            <w:noWrap/>
            <w:vAlign w:val="bottom"/>
            <w:hideMark/>
          </w:tcPr>
          <w:p w14:paraId="5916AEB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131.309,00</w:t>
            </w:r>
          </w:p>
        </w:tc>
        <w:tc>
          <w:tcPr>
            <w:tcW w:w="1559" w:type="dxa"/>
            <w:tcBorders>
              <w:top w:val="nil"/>
              <w:left w:val="nil"/>
              <w:bottom w:val="nil"/>
              <w:right w:val="nil"/>
            </w:tcBorders>
            <w:shd w:val="clear" w:color="000000" w:fill="CCFFFF"/>
            <w:noWrap/>
            <w:vAlign w:val="bottom"/>
            <w:hideMark/>
          </w:tcPr>
          <w:p w14:paraId="563A7BF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14.158,00</w:t>
            </w:r>
          </w:p>
        </w:tc>
        <w:tc>
          <w:tcPr>
            <w:tcW w:w="1276" w:type="dxa"/>
            <w:tcBorders>
              <w:top w:val="nil"/>
              <w:left w:val="nil"/>
              <w:bottom w:val="nil"/>
              <w:right w:val="nil"/>
            </w:tcBorders>
            <w:shd w:val="clear" w:color="000000" w:fill="CCFFFF"/>
            <w:noWrap/>
            <w:vAlign w:val="bottom"/>
            <w:hideMark/>
          </w:tcPr>
          <w:p w14:paraId="1CB2EE3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10,78</w:t>
            </w:r>
          </w:p>
        </w:tc>
        <w:tc>
          <w:tcPr>
            <w:tcW w:w="1417" w:type="dxa"/>
            <w:tcBorders>
              <w:top w:val="nil"/>
              <w:left w:val="nil"/>
              <w:bottom w:val="nil"/>
              <w:right w:val="nil"/>
            </w:tcBorders>
            <w:shd w:val="clear" w:color="000000" w:fill="CCFFFF"/>
            <w:noWrap/>
            <w:vAlign w:val="bottom"/>
            <w:hideMark/>
          </w:tcPr>
          <w:p w14:paraId="1769063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145.467,00</w:t>
            </w:r>
          </w:p>
        </w:tc>
      </w:tr>
      <w:tr w:rsidR="00DE5D84" w:rsidRPr="00DE5D84" w14:paraId="2E87FED1"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613E42A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2C9001B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116.541,00</w:t>
            </w:r>
          </w:p>
        </w:tc>
        <w:tc>
          <w:tcPr>
            <w:tcW w:w="1559" w:type="dxa"/>
            <w:tcBorders>
              <w:top w:val="nil"/>
              <w:left w:val="nil"/>
              <w:bottom w:val="nil"/>
              <w:right w:val="nil"/>
            </w:tcBorders>
            <w:shd w:val="clear" w:color="000000" w:fill="FFFF99"/>
            <w:noWrap/>
            <w:vAlign w:val="bottom"/>
            <w:hideMark/>
          </w:tcPr>
          <w:p w14:paraId="2B9DDB4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14.158,00</w:t>
            </w:r>
          </w:p>
        </w:tc>
        <w:tc>
          <w:tcPr>
            <w:tcW w:w="1276" w:type="dxa"/>
            <w:tcBorders>
              <w:top w:val="nil"/>
              <w:left w:val="nil"/>
              <w:bottom w:val="nil"/>
              <w:right w:val="nil"/>
            </w:tcBorders>
            <w:shd w:val="clear" w:color="000000" w:fill="FFFF99"/>
            <w:noWrap/>
            <w:vAlign w:val="bottom"/>
            <w:hideMark/>
          </w:tcPr>
          <w:p w14:paraId="61F16BC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12,15</w:t>
            </w:r>
          </w:p>
        </w:tc>
        <w:tc>
          <w:tcPr>
            <w:tcW w:w="1417" w:type="dxa"/>
            <w:tcBorders>
              <w:top w:val="nil"/>
              <w:left w:val="nil"/>
              <w:bottom w:val="nil"/>
              <w:right w:val="nil"/>
            </w:tcBorders>
            <w:shd w:val="clear" w:color="000000" w:fill="FFFF99"/>
            <w:noWrap/>
            <w:vAlign w:val="bottom"/>
            <w:hideMark/>
          </w:tcPr>
          <w:p w14:paraId="05BFEA3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130.699,00</w:t>
            </w:r>
          </w:p>
        </w:tc>
      </w:tr>
      <w:tr w:rsidR="00DE5D84" w:rsidRPr="00DE5D84" w14:paraId="5C159E77" w14:textId="77777777" w:rsidTr="00D172F8">
        <w:trPr>
          <w:trHeight w:val="255"/>
        </w:trPr>
        <w:tc>
          <w:tcPr>
            <w:tcW w:w="1139" w:type="dxa"/>
            <w:tcBorders>
              <w:top w:val="nil"/>
              <w:left w:val="nil"/>
              <w:bottom w:val="nil"/>
              <w:right w:val="nil"/>
            </w:tcBorders>
            <w:shd w:val="clear" w:color="auto" w:fill="auto"/>
            <w:noWrap/>
            <w:vAlign w:val="bottom"/>
            <w:hideMark/>
          </w:tcPr>
          <w:p w14:paraId="3247676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R015</w:t>
            </w:r>
          </w:p>
        </w:tc>
        <w:tc>
          <w:tcPr>
            <w:tcW w:w="998" w:type="dxa"/>
            <w:tcBorders>
              <w:top w:val="nil"/>
              <w:left w:val="nil"/>
              <w:bottom w:val="nil"/>
              <w:right w:val="nil"/>
            </w:tcBorders>
            <w:shd w:val="clear" w:color="auto" w:fill="auto"/>
            <w:noWrap/>
            <w:vAlign w:val="bottom"/>
            <w:hideMark/>
          </w:tcPr>
          <w:p w14:paraId="78578FB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52317ED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Stručno usavršavanje zaposlenika</w:t>
            </w:r>
          </w:p>
        </w:tc>
        <w:tc>
          <w:tcPr>
            <w:tcW w:w="1418" w:type="dxa"/>
            <w:tcBorders>
              <w:top w:val="nil"/>
              <w:left w:val="nil"/>
              <w:bottom w:val="nil"/>
              <w:right w:val="nil"/>
            </w:tcBorders>
            <w:shd w:val="clear" w:color="auto" w:fill="auto"/>
            <w:noWrap/>
            <w:vAlign w:val="bottom"/>
            <w:hideMark/>
          </w:tcPr>
          <w:p w14:paraId="4FDC588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559" w:type="dxa"/>
            <w:tcBorders>
              <w:top w:val="nil"/>
              <w:left w:val="nil"/>
              <w:bottom w:val="nil"/>
              <w:right w:val="nil"/>
            </w:tcBorders>
            <w:shd w:val="clear" w:color="auto" w:fill="auto"/>
            <w:noWrap/>
            <w:vAlign w:val="bottom"/>
            <w:hideMark/>
          </w:tcPr>
          <w:p w14:paraId="533CD2A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5F6A904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62D1F4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r>
      <w:tr w:rsidR="00DE5D84" w:rsidRPr="00DE5D84" w14:paraId="631A467F" w14:textId="77777777" w:rsidTr="00D172F8">
        <w:trPr>
          <w:trHeight w:val="255"/>
        </w:trPr>
        <w:tc>
          <w:tcPr>
            <w:tcW w:w="1139" w:type="dxa"/>
            <w:tcBorders>
              <w:top w:val="nil"/>
              <w:left w:val="nil"/>
              <w:bottom w:val="nil"/>
              <w:right w:val="nil"/>
            </w:tcBorders>
            <w:shd w:val="clear" w:color="auto" w:fill="auto"/>
            <w:noWrap/>
            <w:vAlign w:val="bottom"/>
            <w:hideMark/>
          </w:tcPr>
          <w:p w14:paraId="446D137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R016</w:t>
            </w:r>
          </w:p>
        </w:tc>
        <w:tc>
          <w:tcPr>
            <w:tcW w:w="998" w:type="dxa"/>
            <w:tcBorders>
              <w:top w:val="nil"/>
              <w:left w:val="nil"/>
              <w:bottom w:val="nil"/>
              <w:right w:val="nil"/>
            </w:tcBorders>
            <w:shd w:val="clear" w:color="auto" w:fill="auto"/>
            <w:noWrap/>
            <w:vAlign w:val="bottom"/>
            <w:hideMark/>
          </w:tcPr>
          <w:p w14:paraId="2791C7E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1EAFB24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Ostali materijal za potrebe redovnog poslovanja</w:t>
            </w:r>
          </w:p>
        </w:tc>
        <w:tc>
          <w:tcPr>
            <w:tcW w:w="1418" w:type="dxa"/>
            <w:tcBorders>
              <w:top w:val="nil"/>
              <w:left w:val="nil"/>
              <w:bottom w:val="nil"/>
              <w:right w:val="nil"/>
            </w:tcBorders>
            <w:shd w:val="clear" w:color="auto" w:fill="auto"/>
            <w:noWrap/>
            <w:vAlign w:val="bottom"/>
            <w:hideMark/>
          </w:tcPr>
          <w:p w14:paraId="555820B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70,00</w:t>
            </w:r>
          </w:p>
        </w:tc>
        <w:tc>
          <w:tcPr>
            <w:tcW w:w="1559" w:type="dxa"/>
            <w:tcBorders>
              <w:top w:val="nil"/>
              <w:left w:val="nil"/>
              <w:bottom w:val="nil"/>
              <w:right w:val="nil"/>
            </w:tcBorders>
            <w:shd w:val="clear" w:color="auto" w:fill="auto"/>
            <w:noWrap/>
            <w:vAlign w:val="bottom"/>
            <w:hideMark/>
          </w:tcPr>
          <w:p w14:paraId="30EB15A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45AA31A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2D3EF3C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70,00</w:t>
            </w:r>
          </w:p>
        </w:tc>
      </w:tr>
      <w:tr w:rsidR="00DE5D84" w:rsidRPr="00DE5D84" w14:paraId="52C274E4" w14:textId="77777777" w:rsidTr="00D172F8">
        <w:trPr>
          <w:trHeight w:val="255"/>
        </w:trPr>
        <w:tc>
          <w:tcPr>
            <w:tcW w:w="1139" w:type="dxa"/>
            <w:tcBorders>
              <w:top w:val="nil"/>
              <w:left w:val="nil"/>
              <w:bottom w:val="nil"/>
              <w:right w:val="nil"/>
            </w:tcBorders>
            <w:shd w:val="clear" w:color="auto" w:fill="auto"/>
            <w:noWrap/>
            <w:vAlign w:val="bottom"/>
            <w:hideMark/>
          </w:tcPr>
          <w:p w14:paraId="020F5AF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R018</w:t>
            </w:r>
          </w:p>
        </w:tc>
        <w:tc>
          <w:tcPr>
            <w:tcW w:w="998" w:type="dxa"/>
            <w:tcBorders>
              <w:top w:val="nil"/>
              <w:left w:val="nil"/>
              <w:bottom w:val="nil"/>
              <w:right w:val="nil"/>
            </w:tcBorders>
            <w:shd w:val="clear" w:color="auto" w:fill="auto"/>
            <w:noWrap/>
            <w:vAlign w:val="bottom"/>
            <w:hideMark/>
          </w:tcPr>
          <w:p w14:paraId="2222887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21DAB81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Materijal i sredstva za čišćenje i održavanje</w:t>
            </w:r>
          </w:p>
        </w:tc>
        <w:tc>
          <w:tcPr>
            <w:tcW w:w="1418" w:type="dxa"/>
            <w:tcBorders>
              <w:top w:val="nil"/>
              <w:left w:val="nil"/>
              <w:bottom w:val="nil"/>
              <w:right w:val="nil"/>
            </w:tcBorders>
            <w:shd w:val="clear" w:color="auto" w:fill="auto"/>
            <w:noWrap/>
            <w:vAlign w:val="bottom"/>
            <w:hideMark/>
          </w:tcPr>
          <w:p w14:paraId="5ED5404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400,00</w:t>
            </w:r>
          </w:p>
        </w:tc>
        <w:tc>
          <w:tcPr>
            <w:tcW w:w="1559" w:type="dxa"/>
            <w:tcBorders>
              <w:top w:val="nil"/>
              <w:left w:val="nil"/>
              <w:bottom w:val="nil"/>
              <w:right w:val="nil"/>
            </w:tcBorders>
            <w:shd w:val="clear" w:color="auto" w:fill="auto"/>
            <w:noWrap/>
            <w:vAlign w:val="bottom"/>
            <w:hideMark/>
          </w:tcPr>
          <w:p w14:paraId="3610535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2B59FF2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369D7C9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400,00</w:t>
            </w:r>
          </w:p>
        </w:tc>
      </w:tr>
      <w:tr w:rsidR="00DE5D84" w:rsidRPr="00DE5D84" w14:paraId="357AEA13" w14:textId="77777777" w:rsidTr="00D172F8">
        <w:trPr>
          <w:trHeight w:val="255"/>
        </w:trPr>
        <w:tc>
          <w:tcPr>
            <w:tcW w:w="1139" w:type="dxa"/>
            <w:tcBorders>
              <w:top w:val="nil"/>
              <w:left w:val="nil"/>
              <w:bottom w:val="nil"/>
              <w:right w:val="nil"/>
            </w:tcBorders>
            <w:shd w:val="clear" w:color="auto" w:fill="auto"/>
            <w:noWrap/>
            <w:vAlign w:val="bottom"/>
            <w:hideMark/>
          </w:tcPr>
          <w:p w14:paraId="090B313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R019</w:t>
            </w:r>
          </w:p>
        </w:tc>
        <w:tc>
          <w:tcPr>
            <w:tcW w:w="998" w:type="dxa"/>
            <w:tcBorders>
              <w:top w:val="nil"/>
              <w:left w:val="nil"/>
              <w:bottom w:val="nil"/>
              <w:right w:val="nil"/>
            </w:tcBorders>
            <w:shd w:val="clear" w:color="auto" w:fill="auto"/>
            <w:noWrap/>
            <w:vAlign w:val="bottom"/>
            <w:hideMark/>
          </w:tcPr>
          <w:p w14:paraId="0D6BAB0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768DE1A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Uredski materijal</w:t>
            </w:r>
          </w:p>
        </w:tc>
        <w:tc>
          <w:tcPr>
            <w:tcW w:w="1418" w:type="dxa"/>
            <w:tcBorders>
              <w:top w:val="nil"/>
              <w:left w:val="nil"/>
              <w:bottom w:val="nil"/>
              <w:right w:val="nil"/>
            </w:tcBorders>
            <w:shd w:val="clear" w:color="auto" w:fill="auto"/>
            <w:noWrap/>
            <w:vAlign w:val="bottom"/>
            <w:hideMark/>
          </w:tcPr>
          <w:p w14:paraId="3C17560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4.378,00</w:t>
            </w:r>
          </w:p>
        </w:tc>
        <w:tc>
          <w:tcPr>
            <w:tcW w:w="1559" w:type="dxa"/>
            <w:tcBorders>
              <w:top w:val="nil"/>
              <w:left w:val="nil"/>
              <w:bottom w:val="nil"/>
              <w:right w:val="nil"/>
            </w:tcBorders>
            <w:shd w:val="clear" w:color="auto" w:fill="auto"/>
            <w:noWrap/>
            <w:vAlign w:val="bottom"/>
            <w:hideMark/>
          </w:tcPr>
          <w:p w14:paraId="664D378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B57BA6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2F96565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4.378,00</w:t>
            </w:r>
          </w:p>
        </w:tc>
      </w:tr>
      <w:tr w:rsidR="00DE5D84" w:rsidRPr="00DE5D84" w14:paraId="0F2F6045" w14:textId="77777777" w:rsidTr="00D172F8">
        <w:trPr>
          <w:trHeight w:val="255"/>
        </w:trPr>
        <w:tc>
          <w:tcPr>
            <w:tcW w:w="1139" w:type="dxa"/>
            <w:tcBorders>
              <w:top w:val="nil"/>
              <w:left w:val="nil"/>
              <w:bottom w:val="nil"/>
              <w:right w:val="nil"/>
            </w:tcBorders>
            <w:shd w:val="clear" w:color="auto" w:fill="auto"/>
            <w:noWrap/>
            <w:vAlign w:val="bottom"/>
            <w:hideMark/>
          </w:tcPr>
          <w:p w14:paraId="4772A3A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R020</w:t>
            </w:r>
          </w:p>
        </w:tc>
        <w:tc>
          <w:tcPr>
            <w:tcW w:w="998" w:type="dxa"/>
            <w:tcBorders>
              <w:top w:val="nil"/>
              <w:left w:val="nil"/>
              <w:bottom w:val="nil"/>
              <w:right w:val="nil"/>
            </w:tcBorders>
            <w:shd w:val="clear" w:color="auto" w:fill="auto"/>
            <w:noWrap/>
            <w:vAlign w:val="bottom"/>
            <w:hideMark/>
          </w:tcPr>
          <w:p w14:paraId="13FD4C2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77606CF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Stručna literatura</w:t>
            </w:r>
          </w:p>
        </w:tc>
        <w:tc>
          <w:tcPr>
            <w:tcW w:w="1418" w:type="dxa"/>
            <w:tcBorders>
              <w:top w:val="nil"/>
              <w:left w:val="nil"/>
              <w:bottom w:val="nil"/>
              <w:right w:val="nil"/>
            </w:tcBorders>
            <w:shd w:val="clear" w:color="auto" w:fill="auto"/>
            <w:noWrap/>
            <w:vAlign w:val="bottom"/>
            <w:hideMark/>
          </w:tcPr>
          <w:p w14:paraId="4941C51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800,00</w:t>
            </w:r>
          </w:p>
        </w:tc>
        <w:tc>
          <w:tcPr>
            <w:tcW w:w="1559" w:type="dxa"/>
            <w:tcBorders>
              <w:top w:val="nil"/>
              <w:left w:val="nil"/>
              <w:bottom w:val="nil"/>
              <w:right w:val="nil"/>
            </w:tcBorders>
            <w:shd w:val="clear" w:color="auto" w:fill="auto"/>
            <w:noWrap/>
            <w:vAlign w:val="bottom"/>
            <w:hideMark/>
          </w:tcPr>
          <w:p w14:paraId="7B327FA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5B593A3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091BEBB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800,00</w:t>
            </w:r>
          </w:p>
        </w:tc>
      </w:tr>
      <w:tr w:rsidR="00DE5D84" w:rsidRPr="00DE5D84" w14:paraId="2EC38E94" w14:textId="77777777" w:rsidTr="00D172F8">
        <w:trPr>
          <w:trHeight w:val="255"/>
        </w:trPr>
        <w:tc>
          <w:tcPr>
            <w:tcW w:w="1139" w:type="dxa"/>
            <w:tcBorders>
              <w:top w:val="nil"/>
              <w:left w:val="nil"/>
              <w:bottom w:val="nil"/>
              <w:right w:val="nil"/>
            </w:tcBorders>
            <w:shd w:val="clear" w:color="auto" w:fill="auto"/>
            <w:noWrap/>
            <w:vAlign w:val="bottom"/>
            <w:hideMark/>
          </w:tcPr>
          <w:p w14:paraId="278CE9C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R021</w:t>
            </w:r>
          </w:p>
        </w:tc>
        <w:tc>
          <w:tcPr>
            <w:tcW w:w="998" w:type="dxa"/>
            <w:tcBorders>
              <w:top w:val="nil"/>
              <w:left w:val="nil"/>
              <w:bottom w:val="nil"/>
              <w:right w:val="nil"/>
            </w:tcBorders>
            <w:shd w:val="clear" w:color="auto" w:fill="auto"/>
            <w:noWrap/>
            <w:vAlign w:val="bottom"/>
            <w:hideMark/>
          </w:tcPr>
          <w:p w14:paraId="63F1E97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5296301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Električna energija</w:t>
            </w:r>
          </w:p>
        </w:tc>
        <w:tc>
          <w:tcPr>
            <w:tcW w:w="1418" w:type="dxa"/>
            <w:tcBorders>
              <w:top w:val="nil"/>
              <w:left w:val="nil"/>
              <w:bottom w:val="nil"/>
              <w:right w:val="nil"/>
            </w:tcBorders>
            <w:shd w:val="clear" w:color="auto" w:fill="auto"/>
            <w:noWrap/>
            <w:vAlign w:val="bottom"/>
            <w:hideMark/>
          </w:tcPr>
          <w:p w14:paraId="66C0464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8.230,00</w:t>
            </w:r>
          </w:p>
        </w:tc>
        <w:tc>
          <w:tcPr>
            <w:tcW w:w="1559" w:type="dxa"/>
            <w:tcBorders>
              <w:top w:val="nil"/>
              <w:left w:val="nil"/>
              <w:bottom w:val="nil"/>
              <w:right w:val="nil"/>
            </w:tcBorders>
            <w:shd w:val="clear" w:color="auto" w:fill="auto"/>
            <w:noWrap/>
            <w:vAlign w:val="bottom"/>
            <w:hideMark/>
          </w:tcPr>
          <w:p w14:paraId="79554D7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-4.230,00</w:t>
            </w:r>
          </w:p>
        </w:tc>
        <w:tc>
          <w:tcPr>
            <w:tcW w:w="1276" w:type="dxa"/>
            <w:tcBorders>
              <w:top w:val="nil"/>
              <w:left w:val="nil"/>
              <w:bottom w:val="nil"/>
              <w:right w:val="nil"/>
            </w:tcBorders>
            <w:shd w:val="clear" w:color="auto" w:fill="auto"/>
            <w:noWrap/>
            <w:vAlign w:val="bottom"/>
            <w:hideMark/>
          </w:tcPr>
          <w:p w14:paraId="588A8E9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-51,40</w:t>
            </w:r>
          </w:p>
        </w:tc>
        <w:tc>
          <w:tcPr>
            <w:tcW w:w="1417" w:type="dxa"/>
            <w:tcBorders>
              <w:top w:val="nil"/>
              <w:left w:val="nil"/>
              <w:bottom w:val="nil"/>
              <w:right w:val="nil"/>
            </w:tcBorders>
            <w:shd w:val="clear" w:color="auto" w:fill="auto"/>
            <w:noWrap/>
            <w:vAlign w:val="bottom"/>
            <w:hideMark/>
          </w:tcPr>
          <w:p w14:paraId="568E5E4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4.000,00</w:t>
            </w:r>
          </w:p>
        </w:tc>
      </w:tr>
      <w:tr w:rsidR="00DE5D84" w:rsidRPr="00DE5D84" w14:paraId="3317C086" w14:textId="77777777" w:rsidTr="00D172F8">
        <w:trPr>
          <w:trHeight w:val="255"/>
        </w:trPr>
        <w:tc>
          <w:tcPr>
            <w:tcW w:w="1139" w:type="dxa"/>
            <w:tcBorders>
              <w:top w:val="nil"/>
              <w:left w:val="nil"/>
              <w:bottom w:val="nil"/>
              <w:right w:val="nil"/>
            </w:tcBorders>
            <w:shd w:val="clear" w:color="auto" w:fill="auto"/>
            <w:noWrap/>
            <w:vAlign w:val="bottom"/>
            <w:hideMark/>
          </w:tcPr>
          <w:p w14:paraId="1F4193D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R022</w:t>
            </w:r>
          </w:p>
        </w:tc>
        <w:tc>
          <w:tcPr>
            <w:tcW w:w="998" w:type="dxa"/>
            <w:tcBorders>
              <w:top w:val="nil"/>
              <w:left w:val="nil"/>
              <w:bottom w:val="nil"/>
              <w:right w:val="nil"/>
            </w:tcBorders>
            <w:shd w:val="clear" w:color="auto" w:fill="auto"/>
            <w:noWrap/>
            <w:vAlign w:val="bottom"/>
            <w:hideMark/>
          </w:tcPr>
          <w:p w14:paraId="31D265C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6F97F4C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Plin</w:t>
            </w:r>
          </w:p>
        </w:tc>
        <w:tc>
          <w:tcPr>
            <w:tcW w:w="1418" w:type="dxa"/>
            <w:tcBorders>
              <w:top w:val="nil"/>
              <w:left w:val="nil"/>
              <w:bottom w:val="nil"/>
              <w:right w:val="nil"/>
            </w:tcBorders>
            <w:shd w:val="clear" w:color="auto" w:fill="auto"/>
            <w:noWrap/>
            <w:vAlign w:val="bottom"/>
            <w:hideMark/>
          </w:tcPr>
          <w:p w14:paraId="3396AD4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12.000,00</w:t>
            </w:r>
          </w:p>
        </w:tc>
        <w:tc>
          <w:tcPr>
            <w:tcW w:w="1559" w:type="dxa"/>
            <w:tcBorders>
              <w:top w:val="nil"/>
              <w:left w:val="nil"/>
              <w:bottom w:val="nil"/>
              <w:right w:val="nil"/>
            </w:tcBorders>
            <w:shd w:val="clear" w:color="auto" w:fill="auto"/>
            <w:noWrap/>
            <w:vAlign w:val="bottom"/>
            <w:hideMark/>
          </w:tcPr>
          <w:p w14:paraId="3681F96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34A776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4AD39C1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12.000,00</w:t>
            </w:r>
          </w:p>
        </w:tc>
      </w:tr>
      <w:tr w:rsidR="00DE5D84" w:rsidRPr="00DE5D84" w14:paraId="6B4B1815" w14:textId="77777777" w:rsidTr="00D172F8">
        <w:trPr>
          <w:trHeight w:val="255"/>
        </w:trPr>
        <w:tc>
          <w:tcPr>
            <w:tcW w:w="1139" w:type="dxa"/>
            <w:tcBorders>
              <w:top w:val="nil"/>
              <w:left w:val="nil"/>
              <w:bottom w:val="nil"/>
              <w:right w:val="nil"/>
            </w:tcBorders>
            <w:shd w:val="clear" w:color="auto" w:fill="auto"/>
            <w:noWrap/>
            <w:vAlign w:val="bottom"/>
            <w:hideMark/>
          </w:tcPr>
          <w:p w14:paraId="3141A7E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lastRenderedPageBreak/>
              <w:t>R024</w:t>
            </w:r>
          </w:p>
        </w:tc>
        <w:tc>
          <w:tcPr>
            <w:tcW w:w="998" w:type="dxa"/>
            <w:tcBorders>
              <w:top w:val="nil"/>
              <w:left w:val="nil"/>
              <w:bottom w:val="nil"/>
              <w:right w:val="nil"/>
            </w:tcBorders>
            <w:shd w:val="clear" w:color="auto" w:fill="auto"/>
            <w:noWrap/>
            <w:vAlign w:val="bottom"/>
            <w:hideMark/>
          </w:tcPr>
          <w:p w14:paraId="3ED4015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66455DE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Sitni inventar</w:t>
            </w:r>
          </w:p>
        </w:tc>
        <w:tc>
          <w:tcPr>
            <w:tcW w:w="1418" w:type="dxa"/>
            <w:tcBorders>
              <w:top w:val="nil"/>
              <w:left w:val="nil"/>
              <w:bottom w:val="nil"/>
              <w:right w:val="nil"/>
            </w:tcBorders>
            <w:shd w:val="clear" w:color="auto" w:fill="auto"/>
            <w:noWrap/>
            <w:vAlign w:val="bottom"/>
            <w:hideMark/>
          </w:tcPr>
          <w:p w14:paraId="0E30FA5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1.330,00</w:t>
            </w:r>
          </w:p>
        </w:tc>
        <w:tc>
          <w:tcPr>
            <w:tcW w:w="1559" w:type="dxa"/>
            <w:tcBorders>
              <w:top w:val="nil"/>
              <w:left w:val="nil"/>
              <w:bottom w:val="nil"/>
              <w:right w:val="nil"/>
            </w:tcBorders>
            <w:shd w:val="clear" w:color="auto" w:fill="auto"/>
            <w:noWrap/>
            <w:vAlign w:val="bottom"/>
            <w:hideMark/>
          </w:tcPr>
          <w:p w14:paraId="080143D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393325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310015A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1.330,00</w:t>
            </w:r>
          </w:p>
        </w:tc>
      </w:tr>
      <w:tr w:rsidR="00DE5D84" w:rsidRPr="00DE5D84" w14:paraId="7680A9F0" w14:textId="77777777" w:rsidTr="00D172F8">
        <w:trPr>
          <w:trHeight w:val="255"/>
        </w:trPr>
        <w:tc>
          <w:tcPr>
            <w:tcW w:w="1139" w:type="dxa"/>
            <w:tcBorders>
              <w:top w:val="nil"/>
              <w:left w:val="nil"/>
              <w:bottom w:val="nil"/>
              <w:right w:val="nil"/>
            </w:tcBorders>
            <w:shd w:val="clear" w:color="auto" w:fill="auto"/>
            <w:noWrap/>
            <w:vAlign w:val="bottom"/>
            <w:hideMark/>
          </w:tcPr>
          <w:p w14:paraId="3AE7BFD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R025</w:t>
            </w:r>
          </w:p>
        </w:tc>
        <w:tc>
          <w:tcPr>
            <w:tcW w:w="998" w:type="dxa"/>
            <w:tcBorders>
              <w:top w:val="nil"/>
              <w:left w:val="nil"/>
              <w:bottom w:val="nil"/>
              <w:right w:val="nil"/>
            </w:tcBorders>
            <w:shd w:val="clear" w:color="auto" w:fill="auto"/>
            <w:noWrap/>
            <w:vAlign w:val="bottom"/>
            <w:hideMark/>
          </w:tcPr>
          <w:p w14:paraId="67B839D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219065B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Usluge telefona, telefaksa i interneta</w:t>
            </w:r>
          </w:p>
        </w:tc>
        <w:tc>
          <w:tcPr>
            <w:tcW w:w="1418" w:type="dxa"/>
            <w:tcBorders>
              <w:top w:val="nil"/>
              <w:left w:val="nil"/>
              <w:bottom w:val="nil"/>
              <w:right w:val="nil"/>
            </w:tcBorders>
            <w:shd w:val="clear" w:color="auto" w:fill="auto"/>
            <w:noWrap/>
            <w:vAlign w:val="bottom"/>
            <w:hideMark/>
          </w:tcPr>
          <w:p w14:paraId="3B9B118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3.450,00</w:t>
            </w:r>
          </w:p>
        </w:tc>
        <w:tc>
          <w:tcPr>
            <w:tcW w:w="1559" w:type="dxa"/>
            <w:tcBorders>
              <w:top w:val="nil"/>
              <w:left w:val="nil"/>
              <w:bottom w:val="nil"/>
              <w:right w:val="nil"/>
            </w:tcBorders>
            <w:shd w:val="clear" w:color="auto" w:fill="auto"/>
            <w:noWrap/>
            <w:vAlign w:val="bottom"/>
            <w:hideMark/>
          </w:tcPr>
          <w:p w14:paraId="46FCE93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6F8B0BF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4457C72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3.450,00</w:t>
            </w:r>
          </w:p>
        </w:tc>
      </w:tr>
      <w:tr w:rsidR="00DE5D84" w:rsidRPr="00DE5D84" w14:paraId="297B21BA" w14:textId="77777777" w:rsidTr="00D172F8">
        <w:trPr>
          <w:trHeight w:val="255"/>
        </w:trPr>
        <w:tc>
          <w:tcPr>
            <w:tcW w:w="1139" w:type="dxa"/>
            <w:tcBorders>
              <w:top w:val="nil"/>
              <w:left w:val="nil"/>
              <w:bottom w:val="nil"/>
              <w:right w:val="nil"/>
            </w:tcBorders>
            <w:shd w:val="clear" w:color="auto" w:fill="auto"/>
            <w:noWrap/>
            <w:vAlign w:val="bottom"/>
            <w:hideMark/>
          </w:tcPr>
          <w:p w14:paraId="41045CE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R026</w:t>
            </w:r>
          </w:p>
        </w:tc>
        <w:tc>
          <w:tcPr>
            <w:tcW w:w="998" w:type="dxa"/>
            <w:tcBorders>
              <w:top w:val="nil"/>
              <w:left w:val="nil"/>
              <w:bottom w:val="nil"/>
              <w:right w:val="nil"/>
            </w:tcBorders>
            <w:shd w:val="clear" w:color="auto" w:fill="auto"/>
            <w:noWrap/>
            <w:vAlign w:val="bottom"/>
            <w:hideMark/>
          </w:tcPr>
          <w:p w14:paraId="5F6D593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0105905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Usluge pošte - poštarina</w:t>
            </w:r>
          </w:p>
        </w:tc>
        <w:tc>
          <w:tcPr>
            <w:tcW w:w="1418" w:type="dxa"/>
            <w:tcBorders>
              <w:top w:val="nil"/>
              <w:left w:val="nil"/>
              <w:bottom w:val="nil"/>
              <w:right w:val="nil"/>
            </w:tcBorders>
            <w:shd w:val="clear" w:color="auto" w:fill="auto"/>
            <w:noWrap/>
            <w:vAlign w:val="bottom"/>
            <w:hideMark/>
          </w:tcPr>
          <w:p w14:paraId="4D802EC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2.120,00</w:t>
            </w:r>
          </w:p>
        </w:tc>
        <w:tc>
          <w:tcPr>
            <w:tcW w:w="1559" w:type="dxa"/>
            <w:tcBorders>
              <w:top w:val="nil"/>
              <w:left w:val="nil"/>
              <w:bottom w:val="nil"/>
              <w:right w:val="nil"/>
            </w:tcBorders>
            <w:shd w:val="clear" w:color="auto" w:fill="auto"/>
            <w:noWrap/>
            <w:vAlign w:val="bottom"/>
            <w:hideMark/>
          </w:tcPr>
          <w:p w14:paraId="498E7C5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1.880,00</w:t>
            </w:r>
          </w:p>
        </w:tc>
        <w:tc>
          <w:tcPr>
            <w:tcW w:w="1276" w:type="dxa"/>
            <w:tcBorders>
              <w:top w:val="nil"/>
              <w:left w:val="nil"/>
              <w:bottom w:val="nil"/>
              <w:right w:val="nil"/>
            </w:tcBorders>
            <w:shd w:val="clear" w:color="auto" w:fill="auto"/>
            <w:noWrap/>
            <w:vAlign w:val="bottom"/>
            <w:hideMark/>
          </w:tcPr>
          <w:p w14:paraId="7A447C2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88,68</w:t>
            </w:r>
          </w:p>
        </w:tc>
        <w:tc>
          <w:tcPr>
            <w:tcW w:w="1417" w:type="dxa"/>
            <w:tcBorders>
              <w:top w:val="nil"/>
              <w:left w:val="nil"/>
              <w:bottom w:val="nil"/>
              <w:right w:val="nil"/>
            </w:tcBorders>
            <w:shd w:val="clear" w:color="auto" w:fill="auto"/>
            <w:noWrap/>
            <w:vAlign w:val="bottom"/>
            <w:hideMark/>
          </w:tcPr>
          <w:p w14:paraId="305AE11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4.000,00</w:t>
            </w:r>
          </w:p>
        </w:tc>
      </w:tr>
      <w:tr w:rsidR="00DE5D84" w:rsidRPr="00DE5D84" w14:paraId="413C34BD" w14:textId="77777777" w:rsidTr="00D172F8">
        <w:trPr>
          <w:trHeight w:val="255"/>
        </w:trPr>
        <w:tc>
          <w:tcPr>
            <w:tcW w:w="1139" w:type="dxa"/>
            <w:tcBorders>
              <w:top w:val="nil"/>
              <w:left w:val="nil"/>
              <w:bottom w:val="nil"/>
              <w:right w:val="nil"/>
            </w:tcBorders>
            <w:shd w:val="clear" w:color="auto" w:fill="auto"/>
            <w:noWrap/>
            <w:vAlign w:val="bottom"/>
            <w:hideMark/>
          </w:tcPr>
          <w:p w14:paraId="73C9B0A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R027</w:t>
            </w:r>
          </w:p>
        </w:tc>
        <w:tc>
          <w:tcPr>
            <w:tcW w:w="998" w:type="dxa"/>
            <w:tcBorders>
              <w:top w:val="nil"/>
              <w:left w:val="nil"/>
              <w:bottom w:val="nil"/>
              <w:right w:val="nil"/>
            </w:tcBorders>
            <w:shd w:val="clear" w:color="auto" w:fill="auto"/>
            <w:noWrap/>
            <w:vAlign w:val="bottom"/>
            <w:hideMark/>
          </w:tcPr>
          <w:p w14:paraId="1B8A55C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250970D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Usluge tekućeg i investicijskog održavanja opreme, </w:t>
            </w:r>
            <w:proofErr w:type="spellStart"/>
            <w:r w:rsidRPr="00DE5D84">
              <w:rPr>
                <w:rFonts w:ascii="Arial" w:eastAsia="Times New Roman" w:hAnsi="Arial" w:cs="Arial"/>
                <w:sz w:val="20"/>
                <w:szCs w:val="20"/>
                <w:lang w:eastAsia="hr-HR"/>
              </w:rPr>
              <w:t>telef</w:t>
            </w:r>
            <w:proofErr w:type="spellEnd"/>
            <w:r w:rsidRPr="00DE5D84">
              <w:rPr>
                <w:rFonts w:ascii="Arial" w:eastAsia="Times New Roman" w:hAnsi="Arial" w:cs="Arial"/>
                <w:sz w:val="20"/>
                <w:szCs w:val="20"/>
                <w:lang w:eastAsia="hr-HR"/>
              </w:rPr>
              <w:t>, internet</w:t>
            </w:r>
          </w:p>
        </w:tc>
        <w:tc>
          <w:tcPr>
            <w:tcW w:w="1418" w:type="dxa"/>
            <w:tcBorders>
              <w:top w:val="nil"/>
              <w:left w:val="nil"/>
              <w:bottom w:val="nil"/>
              <w:right w:val="nil"/>
            </w:tcBorders>
            <w:shd w:val="clear" w:color="auto" w:fill="auto"/>
            <w:noWrap/>
            <w:vAlign w:val="bottom"/>
            <w:hideMark/>
          </w:tcPr>
          <w:p w14:paraId="763993E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4.179,00</w:t>
            </w:r>
          </w:p>
        </w:tc>
        <w:tc>
          <w:tcPr>
            <w:tcW w:w="1559" w:type="dxa"/>
            <w:tcBorders>
              <w:top w:val="nil"/>
              <w:left w:val="nil"/>
              <w:bottom w:val="nil"/>
              <w:right w:val="nil"/>
            </w:tcBorders>
            <w:shd w:val="clear" w:color="auto" w:fill="auto"/>
            <w:noWrap/>
            <w:vAlign w:val="bottom"/>
            <w:hideMark/>
          </w:tcPr>
          <w:p w14:paraId="19EC1BE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1F720B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0AE13D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4.179,00</w:t>
            </w:r>
          </w:p>
        </w:tc>
      </w:tr>
      <w:tr w:rsidR="00DE5D84" w:rsidRPr="00DE5D84" w14:paraId="5A84D749" w14:textId="77777777" w:rsidTr="00D172F8">
        <w:trPr>
          <w:trHeight w:val="255"/>
        </w:trPr>
        <w:tc>
          <w:tcPr>
            <w:tcW w:w="1139" w:type="dxa"/>
            <w:tcBorders>
              <w:top w:val="nil"/>
              <w:left w:val="nil"/>
              <w:bottom w:val="nil"/>
              <w:right w:val="nil"/>
            </w:tcBorders>
            <w:shd w:val="clear" w:color="auto" w:fill="auto"/>
            <w:noWrap/>
            <w:vAlign w:val="bottom"/>
            <w:hideMark/>
          </w:tcPr>
          <w:p w14:paraId="3DC0066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R028</w:t>
            </w:r>
          </w:p>
        </w:tc>
        <w:tc>
          <w:tcPr>
            <w:tcW w:w="998" w:type="dxa"/>
            <w:tcBorders>
              <w:top w:val="nil"/>
              <w:left w:val="nil"/>
              <w:bottom w:val="nil"/>
              <w:right w:val="nil"/>
            </w:tcBorders>
            <w:shd w:val="clear" w:color="auto" w:fill="auto"/>
            <w:noWrap/>
            <w:vAlign w:val="bottom"/>
            <w:hideMark/>
          </w:tcPr>
          <w:p w14:paraId="0AC1C1A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462E2A2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Usluge promidžbe i informiranja</w:t>
            </w:r>
          </w:p>
        </w:tc>
        <w:tc>
          <w:tcPr>
            <w:tcW w:w="1418" w:type="dxa"/>
            <w:tcBorders>
              <w:top w:val="nil"/>
              <w:left w:val="nil"/>
              <w:bottom w:val="nil"/>
              <w:right w:val="nil"/>
            </w:tcBorders>
            <w:shd w:val="clear" w:color="auto" w:fill="auto"/>
            <w:noWrap/>
            <w:vAlign w:val="bottom"/>
            <w:hideMark/>
          </w:tcPr>
          <w:p w14:paraId="741342B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8.780,00</w:t>
            </w:r>
          </w:p>
        </w:tc>
        <w:tc>
          <w:tcPr>
            <w:tcW w:w="1559" w:type="dxa"/>
            <w:tcBorders>
              <w:top w:val="nil"/>
              <w:left w:val="nil"/>
              <w:bottom w:val="nil"/>
              <w:right w:val="nil"/>
            </w:tcBorders>
            <w:shd w:val="clear" w:color="auto" w:fill="auto"/>
            <w:noWrap/>
            <w:vAlign w:val="bottom"/>
            <w:hideMark/>
          </w:tcPr>
          <w:p w14:paraId="21F3B46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8.220,00</w:t>
            </w:r>
          </w:p>
        </w:tc>
        <w:tc>
          <w:tcPr>
            <w:tcW w:w="1276" w:type="dxa"/>
            <w:tcBorders>
              <w:top w:val="nil"/>
              <w:left w:val="nil"/>
              <w:bottom w:val="nil"/>
              <w:right w:val="nil"/>
            </w:tcBorders>
            <w:shd w:val="clear" w:color="auto" w:fill="auto"/>
            <w:noWrap/>
            <w:vAlign w:val="bottom"/>
            <w:hideMark/>
          </w:tcPr>
          <w:p w14:paraId="1D5BF32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93,62</w:t>
            </w:r>
          </w:p>
        </w:tc>
        <w:tc>
          <w:tcPr>
            <w:tcW w:w="1417" w:type="dxa"/>
            <w:tcBorders>
              <w:top w:val="nil"/>
              <w:left w:val="nil"/>
              <w:bottom w:val="nil"/>
              <w:right w:val="nil"/>
            </w:tcBorders>
            <w:shd w:val="clear" w:color="auto" w:fill="auto"/>
            <w:noWrap/>
            <w:vAlign w:val="bottom"/>
            <w:hideMark/>
          </w:tcPr>
          <w:p w14:paraId="6B8B4FE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17.000,00</w:t>
            </w:r>
          </w:p>
        </w:tc>
      </w:tr>
      <w:tr w:rsidR="00DE5D84" w:rsidRPr="00DE5D84" w14:paraId="5A200A93" w14:textId="77777777" w:rsidTr="00D172F8">
        <w:trPr>
          <w:trHeight w:val="255"/>
        </w:trPr>
        <w:tc>
          <w:tcPr>
            <w:tcW w:w="1139" w:type="dxa"/>
            <w:tcBorders>
              <w:top w:val="nil"/>
              <w:left w:val="nil"/>
              <w:bottom w:val="nil"/>
              <w:right w:val="nil"/>
            </w:tcBorders>
            <w:shd w:val="clear" w:color="auto" w:fill="auto"/>
            <w:noWrap/>
            <w:vAlign w:val="bottom"/>
            <w:hideMark/>
          </w:tcPr>
          <w:p w14:paraId="3543F64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R029</w:t>
            </w:r>
          </w:p>
        </w:tc>
        <w:tc>
          <w:tcPr>
            <w:tcW w:w="998" w:type="dxa"/>
            <w:tcBorders>
              <w:top w:val="nil"/>
              <w:left w:val="nil"/>
              <w:bottom w:val="nil"/>
              <w:right w:val="nil"/>
            </w:tcBorders>
            <w:shd w:val="clear" w:color="auto" w:fill="auto"/>
            <w:noWrap/>
            <w:vAlign w:val="bottom"/>
            <w:hideMark/>
          </w:tcPr>
          <w:p w14:paraId="0B4C6ED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0E46096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Komunalne usluge</w:t>
            </w:r>
          </w:p>
        </w:tc>
        <w:tc>
          <w:tcPr>
            <w:tcW w:w="1418" w:type="dxa"/>
            <w:tcBorders>
              <w:top w:val="nil"/>
              <w:left w:val="nil"/>
              <w:bottom w:val="nil"/>
              <w:right w:val="nil"/>
            </w:tcBorders>
            <w:shd w:val="clear" w:color="auto" w:fill="auto"/>
            <w:noWrap/>
            <w:vAlign w:val="bottom"/>
            <w:hideMark/>
          </w:tcPr>
          <w:p w14:paraId="2FE3643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2.420,00</w:t>
            </w:r>
          </w:p>
        </w:tc>
        <w:tc>
          <w:tcPr>
            <w:tcW w:w="1559" w:type="dxa"/>
            <w:tcBorders>
              <w:top w:val="nil"/>
              <w:left w:val="nil"/>
              <w:bottom w:val="nil"/>
              <w:right w:val="nil"/>
            </w:tcBorders>
            <w:shd w:val="clear" w:color="auto" w:fill="auto"/>
            <w:noWrap/>
            <w:vAlign w:val="bottom"/>
            <w:hideMark/>
          </w:tcPr>
          <w:p w14:paraId="4188B43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2.580,00</w:t>
            </w:r>
          </w:p>
        </w:tc>
        <w:tc>
          <w:tcPr>
            <w:tcW w:w="1276" w:type="dxa"/>
            <w:tcBorders>
              <w:top w:val="nil"/>
              <w:left w:val="nil"/>
              <w:bottom w:val="nil"/>
              <w:right w:val="nil"/>
            </w:tcBorders>
            <w:shd w:val="clear" w:color="auto" w:fill="auto"/>
            <w:noWrap/>
            <w:vAlign w:val="bottom"/>
            <w:hideMark/>
          </w:tcPr>
          <w:p w14:paraId="3475EC0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106,61</w:t>
            </w:r>
          </w:p>
        </w:tc>
        <w:tc>
          <w:tcPr>
            <w:tcW w:w="1417" w:type="dxa"/>
            <w:tcBorders>
              <w:top w:val="nil"/>
              <w:left w:val="nil"/>
              <w:bottom w:val="nil"/>
              <w:right w:val="nil"/>
            </w:tcBorders>
            <w:shd w:val="clear" w:color="auto" w:fill="auto"/>
            <w:noWrap/>
            <w:vAlign w:val="bottom"/>
            <w:hideMark/>
          </w:tcPr>
          <w:p w14:paraId="2AECD12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5.000,00</w:t>
            </w:r>
          </w:p>
        </w:tc>
      </w:tr>
      <w:tr w:rsidR="00DE5D84" w:rsidRPr="00DE5D84" w14:paraId="218C3730" w14:textId="77777777" w:rsidTr="00D172F8">
        <w:trPr>
          <w:trHeight w:val="255"/>
        </w:trPr>
        <w:tc>
          <w:tcPr>
            <w:tcW w:w="1139" w:type="dxa"/>
            <w:tcBorders>
              <w:top w:val="nil"/>
              <w:left w:val="nil"/>
              <w:bottom w:val="nil"/>
              <w:right w:val="nil"/>
            </w:tcBorders>
            <w:shd w:val="clear" w:color="auto" w:fill="auto"/>
            <w:noWrap/>
            <w:vAlign w:val="bottom"/>
            <w:hideMark/>
          </w:tcPr>
          <w:p w14:paraId="1A42819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R030</w:t>
            </w:r>
          </w:p>
        </w:tc>
        <w:tc>
          <w:tcPr>
            <w:tcW w:w="998" w:type="dxa"/>
            <w:tcBorders>
              <w:top w:val="nil"/>
              <w:left w:val="nil"/>
              <w:bottom w:val="nil"/>
              <w:right w:val="nil"/>
            </w:tcBorders>
            <w:shd w:val="clear" w:color="auto" w:fill="auto"/>
            <w:noWrap/>
            <w:vAlign w:val="bottom"/>
            <w:hideMark/>
          </w:tcPr>
          <w:p w14:paraId="0472760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362744F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Intelektualne i osobne usluge</w:t>
            </w:r>
          </w:p>
        </w:tc>
        <w:tc>
          <w:tcPr>
            <w:tcW w:w="1418" w:type="dxa"/>
            <w:tcBorders>
              <w:top w:val="nil"/>
              <w:left w:val="nil"/>
              <w:bottom w:val="nil"/>
              <w:right w:val="nil"/>
            </w:tcBorders>
            <w:shd w:val="clear" w:color="auto" w:fill="auto"/>
            <w:noWrap/>
            <w:vAlign w:val="bottom"/>
            <w:hideMark/>
          </w:tcPr>
          <w:p w14:paraId="1B8D575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30.000,00</w:t>
            </w:r>
          </w:p>
        </w:tc>
        <w:tc>
          <w:tcPr>
            <w:tcW w:w="1559" w:type="dxa"/>
            <w:tcBorders>
              <w:top w:val="nil"/>
              <w:left w:val="nil"/>
              <w:bottom w:val="nil"/>
              <w:right w:val="nil"/>
            </w:tcBorders>
            <w:shd w:val="clear" w:color="auto" w:fill="auto"/>
            <w:noWrap/>
            <w:vAlign w:val="bottom"/>
            <w:hideMark/>
          </w:tcPr>
          <w:p w14:paraId="185CE43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EAB3D7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4A61B5E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30.000,00</w:t>
            </w:r>
          </w:p>
        </w:tc>
      </w:tr>
      <w:tr w:rsidR="00DE5D84" w:rsidRPr="00DE5D84" w14:paraId="10F14CAE" w14:textId="77777777" w:rsidTr="00D172F8">
        <w:trPr>
          <w:trHeight w:val="255"/>
        </w:trPr>
        <w:tc>
          <w:tcPr>
            <w:tcW w:w="1139" w:type="dxa"/>
            <w:tcBorders>
              <w:top w:val="nil"/>
              <w:left w:val="nil"/>
              <w:bottom w:val="nil"/>
              <w:right w:val="nil"/>
            </w:tcBorders>
            <w:shd w:val="clear" w:color="auto" w:fill="auto"/>
            <w:noWrap/>
            <w:vAlign w:val="bottom"/>
            <w:hideMark/>
          </w:tcPr>
          <w:p w14:paraId="1B2DDED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R031</w:t>
            </w:r>
          </w:p>
        </w:tc>
        <w:tc>
          <w:tcPr>
            <w:tcW w:w="998" w:type="dxa"/>
            <w:tcBorders>
              <w:top w:val="nil"/>
              <w:left w:val="nil"/>
              <w:bottom w:val="nil"/>
              <w:right w:val="nil"/>
            </w:tcBorders>
            <w:shd w:val="clear" w:color="auto" w:fill="auto"/>
            <w:noWrap/>
            <w:vAlign w:val="bottom"/>
            <w:hideMark/>
          </w:tcPr>
          <w:p w14:paraId="49CBA77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24E5532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Usluge odvjetnika</w:t>
            </w:r>
          </w:p>
        </w:tc>
        <w:tc>
          <w:tcPr>
            <w:tcW w:w="1418" w:type="dxa"/>
            <w:tcBorders>
              <w:top w:val="nil"/>
              <w:left w:val="nil"/>
              <w:bottom w:val="nil"/>
              <w:right w:val="nil"/>
            </w:tcBorders>
            <w:shd w:val="clear" w:color="auto" w:fill="auto"/>
            <w:noWrap/>
            <w:vAlign w:val="bottom"/>
            <w:hideMark/>
          </w:tcPr>
          <w:p w14:paraId="0CB3085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3.982,00</w:t>
            </w:r>
          </w:p>
        </w:tc>
        <w:tc>
          <w:tcPr>
            <w:tcW w:w="1559" w:type="dxa"/>
            <w:tcBorders>
              <w:top w:val="nil"/>
              <w:left w:val="nil"/>
              <w:bottom w:val="nil"/>
              <w:right w:val="nil"/>
            </w:tcBorders>
            <w:shd w:val="clear" w:color="auto" w:fill="auto"/>
            <w:noWrap/>
            <w:vAlign w:val="bottom"/>
            <w:hideMark/>
          </w:tcPr>
          <w:p w14:paraId="4B537B9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5CB86FF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2AAB83F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3.982,00</w:t>
            </w:r>
          </w:p>
        </w:tc>
      </w:tr>
      <w:tr w:rsidR="00DE5D84" w:rsidRPr="00DE5D84" w14:paraId="0C9E749F" w14:textId="77777777" w:rsidTr="00D172F8">
        <w:trPr>
          <w:trHeight w:val="255"/>
        </w:trPr>
        <w:tc>
          <w:tcPr>
            <w:tcW w:w="1139" w:type="dxa"/>
            <w:tcBorders>
              <w:top w:val="nil"/>
              <w:left w:val="nil"/>
              <w:bottom w:val="nil"/>
              <w:right w:val="nil"/>
            </w:tcBorders>
            <w:shd w:val="clear" w:color="auto" w:fill="auto"/>
            <w:noWrap/>
            <w:vAlign w:val="bottom"/>
            <w:hideMark/>
          </w:tcPr>
          <w:p w14:paraId="1417756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R032</w:t>
            </w:r>
          </w:p>
        </w:tc>
        <w:tc>
          <w:tcPr>
            <w:tcW w:w="998" w:type="dxa"/>
            <w:tcBorders>
              <w:top w:val="nil"/>
              <w:left w:val="nil"/>
              <w:bottom w:val="nil"/>
              <w:right w:val="nil"/>
            </w:tcBorders>
            <w:shd w:val="clear" w:color="auto" w:fill="auto"/>
            <w:noWrap/>
            <w:vAlign w:val="bottom"/>
            <w:hideMark/>
          </w:tcPr>
          <w:p w14:paraId="63006B4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222061B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Programi </w:t>
            </w:r>
            <w:proofErr w:type="spellStart"/>
            <w:r w:rsidRPr="00DE5D84">
              <w:rPr>
                <w:rFonts w:ascii="Arial" w:eastAsia="Times New Roman" w:hAnsi="Arial" w:cs="Arial"/>
                <w:sz w:val="20"/>
                <w:szCs w:val="20"/>
                <w:lang w:eastAsia="hr-HR"/>
              </w:rPr>
              <w:t>Libusoft</w:t>
            </w:r>
            <w:proofErr w:type="spellEnd"/>
          </w:p>
        </w:tc>
        <w:tc>
          <w:tcPr>
            <w:tcW w:w="1418" w:type="dxa"/>
            <w:tcBorders>
              <w:top w:val="nil"/>
              <w:left w:val="nil"/>
              <w:bottom w:val="nil"/>
              <w:right w:val="nil"/>
            </w:tcBorders>
            <w:shd w:val="clear" w:color="auto" w:fill="auto"/>
            <w:noWrap/>
            <w:vAlign w:val="bottom"/>
            <w:hideMark/>
          </w:tcPr>
          <w:p w14:paraId="4F51FBB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7.112,00</w:t>
            </w:r>
          </w:p>
        </w:tc>
        <w:tc>
          <w:tcPr>
            <w:tcW w:w="1559" w:type="dxa"/>
            <w:tcBorders>
              <w:top w:val="nil"/>
              <w:left w:val="nil"/>
              <w:bottom w:val="nil"/>
              <w:right w:val="nil"/>
            </w:tcBorders>
            <w:shd w:val="clear" w:color="auto" w:fill="auto"/>
            <w:noWrap/>
            <w:vAlign w:val="bottom"/>
            <w:hideMark/>
          </w:tcPr>
          <w:p w14:paraId="173302A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AF8E88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9FE520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7.112,00</w:t>
            </w:r>
          </w:p>
        </w:tc>
      </w:tr>
      <w:tr w:rsidR="00DE5D84" w:rsidRPr="00DE5D84" w14:paraId="5F16F30D" w14:textId="77777777" w:rsidTr="00D172F8">
        <w:trPr>
          <w:trHeight w:val="255"/>
        </w:trPr>
        <w:tc>
          <w:tcPr>
            <w:tcW w:w="1139" w:type="dxa"/>
            <w:tcBorders>
              <w:top w:val="nil"/>
              <w:left w:val="nil"/>
              <w:bottom w:val="nil"/>
              <w:right w:val="nil"/>
            </w:tcBorders>
            <w:shd w:val="clear" w:color="auto" w:fill="auto"/>
            <w:noWrap/>
            <w:vAlign w:val="bottom"/>
            <w:hideMark/>
          </w:tcPr>
          <w:p w14:paraId="35ECBE9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R032B</w:t>
            </w:r>
          </w:p>
        </w:tc>
        <w:tc>
          <w:tcPr>
            <w:tcW w:w="998" w:type="dxa"/>
            <w:tcBorders>
              <w:top w:val="nil"/>
              <w:left w:val="nil"/>
              <w:bottom w:val="nil"/>
              <w:right w:val="nil"/>
            </w:tcBorders>
            <w:shd w:val="clear" w:color="auto" w:fill="auto"/>
            <w:noWrap/>
            <w:vAlign w:val="bottom"/>
            <w:hideMark/>
          </w:tcPr>
          <w:p w14:paraId="5657B37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7D8CC08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Programi </w:t>
            </w:r>
            <w:proofErr w:type="spellStart"/>
            <w:r w:rsidRPr="00DE5D84">
              <w:rPr>
                <w:rFonts w:ascii="Arial" w:eastAsia="Times New Roman" w:hAnsi="Arial" w:cs="Arial"/>
                <w:sz w:val="20"/>
                <w:szCs w:val="20"/>
                <w:lang w:eastAsia="hr-HR"/>
              </w:rPr>
              <w:t>Libusoft</w:t>
            </w:r>
            <w:proofErr w:type="spellEnd"/>
          </w:p>
        </w:tc>
        <w:tc>
          <w:tcPr>
            <w:tcW w:w="1418" w:type="dxa"/>
            <w:tcBorders>
              <w:top w:val="nil"/>
              <w:left w:val="nil"/>
              <w:bottom w:val="nil"/>
              <w:right w:val="nil"/>
            </w:tcBorders>
            <w:shd w:val="clear" w:color="auto" w:fill="auto"/>
            <w:noWrap/>
            <w:vAlign w:val="bottom"/>
            <w:hideMark/>
          </w:tcPr>
          <w:p w14:paraId="1BC4101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4.510,00</w:t>
            </w:r>
          </w:p>
        </w:tc>
        <w:tc>
          <w:tcPr>
            <w:tcW w:w="1559" w:type="dxa"/>
            <w:tcBorders>
              <w:top w:val="nil"/>
              <w:left w:val="nil"/>
              <w:bottom w:val="nil"/>
              <w:right w:val="nil"/>
            </w:tcBorders>
            <w:shd w:val="clear" w:color="auto" w:fill="auto"/>
            <w:noWrap/>
            <w:vAlign w:val="bottom"/>
            <w:hideMark/>
          </w:tcPr>
          <w:p w14:paraId="4BAAB3D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6EC2761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3538CCD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4.510,00</w:t>
            </w:r>
          </w:p>
        </w:tc>
      </w:tr>
      <w:tr w:rsidR="00DE5D84" w:rsidRPr="00DE5D84" w14:paraId="444B4C87" w14:textId="77777777" w:rsidTr="00D172F8">
        <w:trPr>
          <w:trHeight w:val="255"/>
        </w:trPr>
        <w:tc>
          <w:tcPr>
            <w:tcW w:w="1139" w:type="dxa"/>
            <w:tcBorders>
              <w:top w:val="nil"/>
              <w:left w:val="nil"/>
              <w:bottom w:val="nil"/>
              <w:right w:val="nil"/>
            </w:tcBorders>
            <w:shd w:val="clear" w:color="auto" w:fill="auto"/>
            <w:noWrap/>
            <w:vAlign w:val="bottom"/>
            <w:hideMark/>
          </w:tcPr>
          <w:p w14:paraId="0E77143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R033</w:t>
            </w:r>
          </w:p>
        </w:tc>
        <w:tc>
          <w:tcPr>
            <w:tcW w:w="998" w:type="dxa"/>
            <w:tcBorders>
              <w:top w:val="nil"/>
              <w:left w:val="nil"/>
              <w:bottom w:val="nil"/>
              <w:right w:val="nil"/>
            </w:tcBorders>
            <w:shd w:val="clear" w:color="auto" w:fill="auto"/>
            <w:noWrap/>
            <w:vAlign w:val="bottom"/>
            <w:hideMark/>
          </w:tcPr>
          <w:p w14:paraId="09502BD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63ADF1F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Ostale usluge</w:t>
            </w:r>
          </w:p>
        </w:tc>
        <w:tc>
          <w:tcPr>
            <w:tcW w:w="1418" w:type="dxa"/>
            <w:tcBorders>
              <w:top w:val="nil"/>
              <w:left w:val="nil"/>
              <w:bottom w:val="nil"/>
              <w:right w:val="nil"/>
            </w:tcBorders>
            <w:shd w:val="clear" w:color="auto" w:fill="auto"/>
            <w:noWrap/>
            <w:vAlign w:val="bottom"/>
            <w:hideMark/>
          </w:tcPr>
          <w:p w14:paraId="2327EF3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5.044,00</w:t>
            </w:r>
          </w:p>
        </w:tc>
        <w:tc>
          <w:tcPr>
            <w:tcW w:w="1559" w:type="dxa"/>
            <w:tcBorders>
              <w:top w:val="nil"/>
              <w:left w:val="nil"/>
              <w:bottom w:val="nil"/>
              <w:right w:val="nil"/>
            </w:tcBorders>
            <w:shd w:val="clear" w:color="auto" w:fill="auto"/>
            <w:noWrap/>
            <w:vAlign w:val="bottom"/>
            <w:hideMark/>
          </w:tcPr>
          <w:p w14:paraId="4E11C99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B6F2B7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2E3B2B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5.044,00</w:t>
            </w:r>
          </w:p>
        </w:tc>
      </w:tr>
      <w:tr w:rsidR="00DE5D84" w:rsidRPr="00DE5D84" w14:paraId="65D1D5F0" w14:textId="77777777" w:rsidTr="00D172F8">
        <w:trPr>
          <w:trHeight w:val="255"/>
        </w:trPr>
        <w:tc>
          <w:tcPr>
            <w:tcW w:w="1139" w:type="dxa"/>
            <w:tcBorders>
              <w:top w:val="nil"/>
              <w:left w:val="nil"/>
              <w:bottom w:val="nil"/>
              <w:right w:val="nil"/>
            </w:tcBorders>
            <w:shd w:val="clear" w:color="auto" w:fill="auto"/>
            <w:noWrap/>
            <w:vAlign w:val="bottom"/>
            <w:hideMark/>
          </w:tcPr>
          <w:p w14:paraId="17C3A62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R035</w:t>
            </w:r>
          </w:p>
        </w:tc>
        <w:tc>
          <w:tcPr>
            <w:tcW w:w="998" w:type="dxa"/>
            <w:tcBorders>
              <w:top w:val="nil"/>
              <w:left w:val="nil"/>
              <w:bottom w:val="nil"/>
              <w:right w:val="nil"/>
            </w:tcBorders>
            <w:shd w:val="clear" w:color="auto" w:fill="auto"/>
            <w:noWrap/>
            <w:vAlign w:val="bottom"/>
            <w:hideMark/>
          </w:tcPr>
          <w:p w14:paraId="47CA924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415A21F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Premije osiguranja</w:t>
            </w:r>
          </w:p>
        </w:tc>
        <w:tc>
          <w:tcPr>
            <w:tcW w:w="1418" w:type="dxa"/>
            <w:tcBorders>
              <w:top w:val="nil"/>
              <w:left w:val="nil"/>
              <w:bottom w:val="nil"/>
              <w:right w:val="nil"/>
            </w:tcBorders>
            <w:shd w:val="clear" w:color="auto" w:fill="auto"/>
            <w:noWrap/>
            <w:vAlign w:val="bottom"/>
            <w:hideMark/>
          </w:tcPr>
          <w:p w14:paraId="39D5730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3.053,00</w:t>
            </w:r>
          </w:p>
        </w:tc>
        <w:tc>
          <w:tcPr>
            <w:tcW w:w="1559" w:type="dxa"/>
            <w:tcBorders>
              <w:top w:val="nil"/>
              <w:left w:val="nil"/>
              <w:bottom w:val="nil"/>
              <w:right w:val="nil"/>
            </w:tcBorders>
            <w:shd w:val="clear" w:color="auto" w:fill="auto"/>
            <w:noWrap/>
            <w:vAlign w:val="bottom"/>
            <w:hideMark/>
          </w:tcPr>
          <w:p w14:paraId="4CAA577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DE94E9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3A79983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3.053,00</w:t>
            </w:r>
          </w:p>
        </w:tc>
      </w:tr>
      <w:tr w:rsidR="00DE5D84" w:rsidRPr="00DE5D84" w14:paraId="1997F19C" w14:textId="77777777" w:rsidTr="00D172F8">
        <w:trPr>
          <w:trHeight w:val="255"/>
        </w:trPr>
        <w:tc>
          <w:tcPr>
            <w:tcW w:w="1139" w:type="dxa"/>
            <w:tcBorders>
              <w:top w:val="nil"/>
              <w:left w:val="nil"/>
              <w:bottom w:val="nil"/>
              <w:right w:val="nil"/>
            </w:tcBorders>
            <w:shd w:val="clear" w:color="auto" w:fill="auto"/>
            <w:noWrap/>
            <w:vAlign w:val="bottom"/>
            <w:hideMark/>
          </w:tcPr>
          <w:p w14:paraId="3E09557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R036</w:t>
            </w:r>
          </w:p>
        </w:tc>
        <w:tc>
          <w:tcPr>
            <w:tcW w:w="998" w:type="dxa"/>
            <w:tcBorders>
              <w:top w:val="nil"/>
              <w:left w:val="nil"/>
              <w:bottom w:val="nil"/>
              <w:right w:val="nil"/>
            </w:tcBorders>
            <w:shd w:val="clear" w:color="auto" w:fill="auto"/>
            <w:noWrap/>
            <w:vAlign w:val="bottom"/>
            <w:hideMark/>
          </w:tcPr>
          <w:p w14:paraId="0720AB0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0B4EA5A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Članarine</w:t>
            </w:r>
          </w:p>
        </w:tc>
        <w:tc>
          <w:tcPr>
            <w:tcW w:w="1418" w:type="dxa"/>
            <w:tcBorders>
              <w:top w:val="nil"/>
              <w:left w:val="nil"/>
              <w:bottom w:val="nil"/>
              <w:right w:val="nil"/>
            </w:tcBorders>
            <w:shd w:val="clear" w:color="auto" w:fill="auto"/>
            <w:noWrap/>
            <w:vAlign w:val="bottom"/>
            <w:hideMark/>
          </w:tcPr>
          <w:p w14:paraId="6335DDA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412,00</w:t>
            </w:r>
          </w:p>
        </w:tc>
        <w:tc>
          <w:tcPr>
            <w:tcW w:w="1559" w:type="dxa"/>
            <w:tcBorders>
              <w:top w:val="nil"/>
              <w:left w:val="nil"/>
              <w:bottom w:val="nil"/>
              <w:right w:val="nil"/>
            </w:tcBorders>
            <w:shd w:val="clear" w:color="auto" w:fill="auto"/>
            <w:noWrap/>
            <w:vAlign w:val="bottom"/>
            <w:hideMark/>
          </w:tcPr>
          <w:p w14:paraId="2484E4F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3.088,00</w:t>
            </w:r>
          </w:p>
        </w:tc>
        <w:tc>
          <w:tcPr>
            <w:tcW w:w="1276" w:type="dxa"/>
            <w:tcBorders>
              <w:top w:val="nil"/>
              <w:left w:val="nil"/>
              <w:bottom w:val="nil"/>
              <w:right w:val="nil"/>
            </w:tcBorders>
            <w:shd w:val="clear" w:color="auto" w:fill="auto"/>
            <w:noWrap/>
            <w:vAlign w:val="bottom"/>
            <w:hideMark/>
          </w:tcPr>
          <w:p w14:paraId="1950083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749,51</w:t>
            </w:r>
          </w:p>
        </w:tc>
        <w:tc>
          <w:tcPr>
            <w:tcW w:w="1417" w:type="dxa"/>
            <w:tcBorders>
              <w:top w:val="nil"/>
              <w:left w:val="nil"/>
              <w:bottom w:val="nil"/>
              <w:right w:val="nil"/>
            </w:tcBorders>
            <w:shd w:val="clear" w:color="auto" w:fill="auto"/>
            <w:noWrap/>
            <w:vAlign w:val="bottom"/>
            <w:hideMark/>
          </w:tcPr>
          <w:p w14:paraId="2E58A3F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3.500,00</w:t>
            </w:r>
          </w:p>
        </w:tc>
      </w:tr>
      <w:tr w:rsidR="00DE5D84" w:rsidRPr="00DE5D84" w14:paraId="5B1236BF" w14:textId="77777777" w:rsidTr="00D172F8">
        <w:trPr>
          <w:trHeight w:val="255"/>
        </w:trPr>
        <w:tc>
          <w:tcPr>
            <w:tcW w:w="1139" w:type="dxa"/>
            <w:tcBorders>
              <w:top w:val="nil"/>
              <w:left w:val="nil"/>
              <w:bottom w:val="nil"/>
              <w:right w:val="nil"/>
            </w:tcBorders>
            <w:shd w:val="clear" w:color="auto" w:fill="auto"/>
            <w:noWrap/>
            <w:vAlign w:val="bottom"/>
            <w:hideMark/>
          </w:tcPr>
          <w:p w14:paraId="751CB93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R037</w:t>
            </w:r>
          </w:p>
        </w:tc>
        <w:tc>
          <w:tcPr>
            <w:tcW w:w="998" w:type="dxa"/>
            <w:tcBorders>
              <w:top w:val="nil"/>
              <w:left w:val="nil"/>
              <w:bottom w:val="nil"/>
              <w:right w:val="nil"/>
            </w:tcBorders>
            <w:shd w:val="clear" w:color="auto" w:fill="auto"/>
            <w:noWrap/>
            <w:vAlign w:val="bottom"/>
            <w:hideMark/>
          </w:tcPr>
          <w:p w14:paraId="69F9B6F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2BECE8B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Ostali nespomenuti rashodi poslovanja</w:t>
            </w:r>
          </w:p>
        </w:tc>
        <w:tc>
          <w:tcPr>
            <w:tcW w:w="1418" w:type="dxa"/>
            <w:tcBorders>
              <w:top w:val="nil"/>
              <w:left w:val="nil"/>
              <w:bottom w:val="nil"/>
              <w:right w:val="nil"/>
            </w:tcBorders>
            <w:shd w:val="clear" w:color="auto" w:fill="auto"/>
            <w:noWrap/>
            <w:vAlign w:val="bottom"/>
            <w:hideMark/>
          </w:tcPr>
          <w:p w14:paraId="3AA7824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1.190,00</w:t>
            </w:r>
          </w:p>
        </w:tc>
        <w:tc>
          <w:tcPr>
            <w:tcW w:w="1559" w:type="dxa"/>
            <w:tcBorders>
              <w:top w:val="nil"/>
              <w:left w:val="nil"/>
              <w:bottom w:val="nil"/>
              <w:right w:val="nil"/>
            </w:tcBorders>
            <w:shd w:val="clear" w:color="auto" w:fill="auto"/>
            <w:noWrap/>
            <w:vAlign w:val="bottom"/>
            <w:hideMark/>
          </w:tcPr>
          <w:p w14:paraId="473EA00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276" w:type="dxa"/>
            <w:tcBorders>
              <w:top w:val="nil"/>
              <w:left w:val="nil"/>
              <w:bottom w:val="nil"/>
              <w:right w:val="nil"/>
            </w:tcBorders>
            <w:shd w:val="clear" w:color="auto" w:fill="auto"/>
            <w:noWrap/>
            <w:vAlign w:val="bottom"/>
            <w:hideMark/>
          </w:tcPr>
          <w:p w14:paraId="488F425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84,03</w:t>
            </w:r>
          </w:p>
        </w:tc>
        <w:tc>
          <w:tcPr>
            <w:tcW w:w="1417" w:type="dxa"/>
            <w:tcBorders>
              <w:top w:val="nil"/>
              <w:left w:val="nil"/>
              <w:bottom w:val="nil"/>
              <w:right w:val="nil"/>
            </w:tcBorders>
            <w:shd w:val="clear" w:color="auto" w:fill="auto"/>
            <w:noWrap/>
            <w:vAlign w:val="bottom"/>
            <w:hideMark/>
          </w:tcPr>
          <w:p w14:paraId="3AF16DE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2.190,00</w:t>
            </w:r>
          </w:p>
        </w:tc>
      </w:tr>
      <w:tr w:rsidR="00DE5D84" w:rsidRPr="00DE5D84" w14:paraId="03F819EF" w14:textId="77777777" w:rsidTr="00D172F8">
        <w:trPr>
          <w:trHeight w:val="255"/>
        </w:trPr>
        <w:tc>
          <w:tcPr>
            <w:tcW w:w="1139" w:type="dxa"/>
            <w:tcBorders>
              <w:top w:val="nil"/>
              <w:left w:val="nil"/>
              <w:bottom w:val="nil"/>
              <w:right w:val="nil"/>
            </w:tcBorders>
            <w:shd w:val="clear" w:color="auto" w:fill="auto"/>
            <w:noWrap/>
            <w:vAlign w:val="bottom"/>
            <w:hideMark/>
          </w:tcPr>
          <w:p w14:paraId="64CB129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R037C</w:t>
            </w:r>
          </w:p>
        </w:tc>
        <w:tc>
          <w:tcPr>
            <w:tcW w:w="998" w:type="dxa"/>
            <w:tcBorders>
              <w:top w:val="nil"/>
              <w:left w:val="nil"/>
              <w:bottom w:val="nil"/>
              <w:right w:val="nil"/>
            </w:tcBorders>
            <w:shd w:val="clear" w:color="auto" w:fill="auto"/>
            <w:noWrap/>
            <w:vAlign w:val="bottom"/>
            <w:hideMark/>
          </w:tcPr>
          <w:p w14:paraId="5D94A5C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2AA7F63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Računalne usluge</w:t>
            </w:r>
          </w:p>
        </w:tc>
        <w:tc>
          <w:tcPr>
            <w:tcW w:w="1418" w:type="dxa"/>
            <w:tcBorders>
              <w:top w:val="nil"/>
              <w:left w:val="nil"/>
              <w:bottom w:val="nil"/>
              <w:right w:val="nil"/>
            </w:tcBorders>
            <w:shd w:val="clear" w:color="auto" w:fill="auto"/>
            <w:noWrap/>
            <w:vAlign w:val="bottom"/>
            <w:hideMark/>
          </w:tcPr>
          <w:p w14:paraId="089C932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25,00</w:t>
            </w:r>
          </w:p>
        </w:tc>
        <w:tc>
          <w:tcPr>
            <w:tcW w:w="1559" w:type="dxa"/>
            <w:tcBorders>
              <w:top w:val="nil"/>
              <w:left w:val="nil"/>
              <w:bottom w:val="nil"/>
              <w:right w:val="nil"/>
            </w:tcBorders>
            <w:shd w:val="clear" w:color="auto" w:fill="auto"/>
            <w:noWrap/>
            <w:vAlign w:val="bottom"/>
            <w:hideMark/>
          </w:tcPr>
          <w:p w14:paraId="79C6722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4D16D98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00A2E35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25,00</w:t>
            </w:r>
          </w:p>
        </w:tc>
      </w:tr>
      <w:tr w:rsidR="00DE5D84" w:rsidRPr="00DE5D84" w14:paraId="149CD6CD" w14:textId="77777777" w:rsidTr="00D172F8">
        <w:trPr>
          <w:trHeight w:val="255"/>
        </w:trPr>
        <w:tc>
          <w:tcPr>
            <w:tcW w:w="1139" w:type="dxa"/>
            <w:tcBorders>
              <w:top w:val="nil"/>
              <w:left w:val="nil"/>
              <w:bottom w:val="nil"/>
              <w:right w:val="nil"/>
            </w:tcBorders>
            <w:shd w:val="clear" w:color="auto" w:fill="auto"/>
            <w:noWrap/>
            <w:vAlign w:val="bottom"/>
            <w:hideMark/>
          </w:tcPr>
          <w:p w14:paraId="6007A86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R152</w:t>
            </w:r>
          </w:p>
        </w:tc>
        <w:tc>
          <w:tcPr>
            <w:tcW w:w="998" w:type="dxa"/>
            <w:tcBorders>
              <w:top w:val="nil"/>
              <w:left w:val="nil"/>
              <w:bottom w:val="nil"/>
              <w:right w:val="nil"/>
            </w:tcBorders>
            <w:shd w:val="clear" w:color="auto" w:fill="auto"/>
            <w:noWrap/>
            <w:vAlign w:val="bottom"/>
            <w:hideMark/>
          </w:tcPr>
          <w:p w14:paraId="20D5A20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3EB55F6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Naknade za prijevoz na posao i s posla</w:t>
            </w:r>
          </w:p>
        </w:tc>
        <w:tc>
          <w:tcPr>
            <w:tcW w:w="1418" w:type="dxa"/>
            <w:tcBorders>
              <w:top w:val="nil"/>
              <w:left w:val="nil"/>
              <w:bottom w:val="nil"/>
              <w:right w:val="nil"/>
            </w:tcBorders>
            <w:shd w:val="clear" w:color="auto" w:fill="auto"/>
            <w:noWrap/>
            <w:vAlign w:val="bottom"/>
            <w:hideMark/>
          </w:tcPr>
          <w:p w14:paraId="4F1AA89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2.920,00</w:t>
            </w:r>
          </w:p>
        </w:tc>
        <w:tc>
          <w:tcPr>
            <w:tcW w:w="1559" w:type="dxa"/>
            <w:tcBorders>
              <w:top w:val="nil"/>
              <w:left w:val="nil"/>
              <w:bottom w:val="nil"/>
              <w:right w:val="nil"/>
            </w:tcBorders>
            <w:shd w:val="clear" w:color="auto" w:fill="auto"/>
            <w:noWrap/>
            <w:vAlign w:val="bottom"/>
            <w:hideMark/>
          </w:tcPr>
          <w:p w14:paraId="4CC3B54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B0F272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F5D2D3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2.920,00</w:t>
            </w:r>
          </w:p>
        </w:tc>
      </w:tr>
      <w:tr w:rsidR="00DE5D84" w:rsidRPr="00DE5D84" w14:paraId="10829B58" w14:textId="77777777" w:rsidTr="00D172F8">
        <w:trPr>
          <w:trHeight w:val="255"/>
        </w:trPr>
        <w:tc>
          <w:tcPr>
            <w:tcW w:w="1139" w:type="dxa"/>
            <w:tcBorders>
              <w:top w:val="nil"/>
              <w:left w:val="nil"/>
              <w:bottom w:val="nil"/>
              <w:right w:val="nil"/>
            </w:tcBorders>
            <w:shd w:val="clear" w:color="auto" w:fill="auto"/>
            <w:noWrap/>
            <w:vAlign w:val="bottom"/>
            <w:hideMark/>
          </w:tcPr>
          <w:p w14:paraId="5FE929F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R186</w:t>
            </w:r>
          </w:p>
        </w:tc>
        <w:tc>
          <w:tcPr>
            <w:tcW w:w="998" w:type="dxa"/>
            <w:tcBorders>
              <w:top w:val="nil"/>
              <w:left w:val="nil"/>
              <w:bottom w:val="nil"/>
              <w:right w:val="nil"/>
            </w:tcBorders>
            <w:shd w:val="clear" w:color="auto" w:fill="auto"/>
            <w:noWrap/>
            <w:vAlign w:val="bottom"/>
            <w:hideMark/>
          </w:tcPr>
          <w:p w14:paraId="0EFB20F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532BE3A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Pristojbe i naknade</w:t>
            </w:r>
          </w:p>
        </w:tc>
        <w:tc>
          <w:tcPr>
            <w:tcW w:w="1418" w:type="dxa"/>
            <w:tcBorders>
              <w:top w:val="nil"/>
              <w:left w:val="nil"/>
              <w:bottom w:val="nil"/>
              <w:right w:val="nil"/>
            </w:tcBorders>
            <w:shd w:val="clear" w:color="auto" w:fill="auto"/>
            <w:noWrap/>
            <w:vAlign w:val="bottom"/>
            <w:hideMark/>
          </w:tcPr>
          <w:p w14:paraId="55C9E55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3.320,00</w:t>
            </w:r>
          </w:p>
        </w:tc>
        <w:tc>
          <w:tcPr>
            <w:tcW w:w="1559" w:type="dxa"/>
            <w:tcBorders>
              <w:top w:val="nil"/>
              <w:left w:val="nil"/>
              <w:bottom w:val="nil"/>
              <w:right w:val="nil"/>
            </w:tcBorders>
            <w:shd w:val="clear" w:color="auto" w:fill="auto"/>
            <w:noWrap/>
            <w:vAlign w:val="bottom"/>
            <w:hideMark/>
          </w:tcPr>
          <w:p w14:paraId="3D70531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-1.320,00</w:t>
            </w:r>
          </w:p>
        </w:tc>
        <w:tc>
          <w:tcPr>
            <w:tcW w:w="1276" w:type="dxa"/>
            <w:tcBorders>
              <w:top w:val="nil"/>
              <w:left w:val="nil"/>
              <w:bottom w:val="nil"/>
              <w:right w:val="nil"/>
            </w:tcBorders>
            <w:shd w:val="clear" w:color="auto" w:fill="auto"/>
            <w:noWrap/>
            <w:vAlign w:val="bottom"/>
            <w:hideMark/>
          </w:tcPr>
          <w:p w14:paraId="19303EF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-39,76</w:t>
            </w:r>
          </w:p>
        </w:tc>
        <w:tc>
          <w:tcPr>
            <w:tcW w:w="1417" w:type="dxa"/>
            <w:tcBorders>
              <w:top w:val="nil"/>
              <w:left w:val="nil"/>
              <w:bottom w:val="nil"/>
              <w:right w:val="nil"/>
            </w:tcBorders>
            <w:shd w:val="clear" w:color="auto" w:fill="auto"/>
            <w:noWrap/>
            <w:vAlign w:val="bottom"/>
            <w:hideMark/>
          </w:tcPr>
          <w:p w14:paraId="6AEC90F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w:t>
            </w:r>
          </w:p>
        </w:tc>
      </w:tr>
      <w:tr w:rsidR="00DE5D84" w:rsidRPr="00DE5D84" w14:paraId="288A30F4" w14:textId="77777777" w:rsidTr="00D172F8">
        <w:trPr>
          <w:trHeight w:val="255"/>
        </w:trPr>
        <w:tc>
          <w:tcPr>
            <w:tcW w:w="1139" w:type="dxa"/>
            <w:tcBorders>
              <w:top w:val="nil"/>
              <w:left w:val="nil"/>
              <w:bottom w:val="nil"/>
              <w:right w:val="nil"/>
            </w:tcBorders>
            <w:shd w:val="clear" w:color="auto" w:fill="auto"/>
            <w:noWrap/>
            <w:vAlign w:val="bottom"/>
            <w:hideMark/>
          </w:tcPr>
          <w:p w14:paraId="7D8E2E3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R188</w:t>
            </w:r>
          </w:p>
        </w:tc>
        <w:tc>
          <w:tcPr>
            <w:tcW w:w="998" w:type="dxa"/>
            <w:tcBorders>
              <w:top w:val="nil"/>
              <w:left w:val="nil"/>
              <w:bottom w:val="nil"/>
              <w:right w:val="nil"/>
            </w:tcBorders>
            <w:shd w:val="clear" w:color="auto" w:fill="auto"/>
            <w:noWrap/>
            <w:vAlign w:val="bottom"/>
            <w:hideMark/>
          </w:tcPr>
          <w:p w14:paraId="5291185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235F28A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Naknada za korištenje </w:t>
            </w:r>
            <w:proofErr w:type="spellStart"/>
            <w:r w:rsidRPr="00DE5D84">
              <w:rPr>
                <w:rFonts w:ascii="Arial" w:eastAsia="Times New Roman" w:hAnsi="Arial" w:cs="Arial"/>
                <w:sz w:val="20"/>
                <w:szCs w:val="20"/>
                <w:lang w:eastAsia="hr-HR"/>
              </w:rPr>
              <w:t>priv.aut</w:t>
            </w:r>
            <w:proofErr w:type="spellEnd"/>
            <w:r w:rsidRPr="00DE5D84">
              <w:rPr>
                <w:rFonts w:ascii="Arial" w:eastAsia="Times New Roman" w:hAnsi="Arial" w:cs="Arial"/>
                <w:sz w:val="20"/>
                <w:szCs w:val="20"/>
                <w:lang w:eastAsia="hr-HR"/>
              </w:rPr>
              <w:t>. u sl. svrhe</w:t>
            </w:r>
          </w:p>
        </w:tc>
        <w:tc>
          <w:tcPr>
            <w:tcW w:w="1418" w:type="dxa"/>
            <w:tcBorders>
              <w:top w:val="nil"/>
              <w:left w:val="nil"/>
              <w:bottom w:val="nil"/>
              <w:right w:val="nil"/>
            </w:tcBorders>
            <w:shd w:val="clear" w:color="auto" w:fill="auto"/>
            <w:noWrap/>
            <w:vAlign w:val="bottom"/>
            <w:hideMark/>
          </w:tcPr>
          <w:p w14:paraId="14A77C3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266,00</w:t>
            </w:r>
          </w:p>
        </w:tc>
        <w:tc>
          <w:tcPr>
            <w:tcW w:w="1559" w:type="dxa"/>
            <w:tcBorders>
              <w:top w:val="nil"/>
              <w:left w:val="nil"/>
              <w:bottom w:val="nil"/>
              <w:right w:val="nil"/>
            </w:tcBorders>
            <w:shd w:val="clear" w:color="auto" w:fill="auto"/>
            <w:noWrap/>
            <w:vAlign w:val="bottom"/>
            <w:hideMark/>
          </w:tcPr>
          <w:p w14:paraId="785512E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72C25E3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25A43B7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266,00</w:t>
            </w:r>
          </w:p>
        </w:tc>
      </w:tr>
      <w:tr w:rsidR="00DE5D84" w:rsidRPr="00DE5D84" w14:paraId="13FB12CD" w14:textId="77777777" w:rsidTr="00D172F8">
        <w:trPr>
          <w:trHeight w:val="255"/>
        </w:trPr>
        <w:tc>
          <w:tcPr>
            <w:tcW w:w="1139" w:type="dxa"/>
            <w:tcBorders>
              <w:top w:val="nil"/>
              <w:left w:val="nil"/>
              <w:bottom w:val="nil"/>
              <w:right w:val="nil"/>
            </w:tcBorders>
            <w:shd w:val="clear" w:color="auto" w:fill="auto"/>
            <w:noWrap/>
            <w:vAlign w:val="bottom"/>
            <w:hideMark/>
          </w:tcPr>
          <w:p w14:paraId="5884C99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R277</w:t>
            </w:r>
          </w:p>
        </w:tc>
        <w:tc>
          <w:tcPr>
            <w:tcW w:w="998" w:type="dxa"/>
            <w:tcBorders>
              <w:top w:val="nil"/>
              <w:left w:val="nil"/>
              <w:bottom w:val="nil"/>
              <w:right w:val="nil"/>
            </w:tcBorders>
            <w:shd w:val="clear" w:color="auto" w:fill="auto"/>
            <w:noWrap/>
            <w:vAlign w:val="bottom"/>
            <w:hideMark/>
          </w:tcPr>
          <w:p w14:paraId="7937AF7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6852D50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Prijevoz pokojnika</w:t>
            </w:r>
          </w:p>
        </w:tc>
        <w:tc>
          <w:tcPr>
            <w:tcW w:w="1418" w:type="dxa"/>
            <w:tcBorders>
              <w:top w:val="nil"/>
              <w:left w:val="nil"/>
              <w:bottom w:val="nil"/>
              <w:right w:val="nil"/>
            </w:tcBorders>
            <w:shd w:val="clear" w:color="auto" w:fill="auto"/>
            <w:noWrap/>
            <w:vAlign w:val="bottom"/>
            <w:hideMark/>
          </w:tcPr>
          <w:p w14:paraId="4CC41A6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930,00</w:t>
            </w:r>
          </w:p>
        </w:tc>
        <w:tc>
          <w:tcPr>
            <w:tcW w:w="1559" w:type="dxa"/>
            <w:tcBorders>
              <w:top w:val="nil"/>
              <w:left w:val="nil"/>
              <w:bottom w:val="nil"/>
              <w:right w:val="nil"/>
            </w:tcBorders>
            <w:shd w:val="clear" w:color="auto" w:fill="auto"/>
            <w:noWrap/>
            <w:vAlign w:val="bottom"/>
            <w:hideMark/>
          </w:tcPr>
          <w:p w14:paraId="1A34E01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7985BEE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AFA6B8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930,00</w:t>
            </w:r>
          </w:p>
        </w:tc>
      </w:tr>
      <w:tr w:rsidR="00DE5D84" w:rsidRPr="00DE5D84" w14:paraId="5E115CD3" w14:textId="77777777" w:rsidTr="00D172F8">
        <w:trPr>
          <w:trHeight w:val="255"/>
        </w:trPr>
        <w:tc>
          <w:tcPr>
            <w:tcW w:w="1139" w:type="dxa"/>
            <w:tcBorders>
              <w:top w:val="nil"/>
              <w:left w:val="nil"/>
              <w:bottom w:val="nil"/>
              <w:right w:val="nil"/>
            </w:tcBorders>
            <w:shd w:val="clear" w:color="auto" w:fill="auto"/>
            <w:noWrap/>
            <w:vAlign w:val="bottom"/>
            <w:hideMark/>
          </w:tcPr>
          <w:p w14:paraId="220CFB4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R335</w:t>
            </w:r>
          </w:p>
        </w:tc>
        <w:tc>
          <w:tcPr>
            <w:tcW w:w="998" w:type="dxa"/>
            <w:tcBorders>
              <w:top w:val="nil"/>
              <w:left w:val="nil"/>
              <w:bottom w:val="nil"/>
              <w:right w:val="nil"/>
            </w:tcBorders>
            <w:shd w:val="clear" w:color="auto" w:fill="auto"/>
            <w:noWrap/>
            <w:vAlign w:val="bottom"/>
            <w:hideMark/>
          </w:tcPr>
          <w:p w14:paraId="671053C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786A6DE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Usluga čišćenja općinske zgrade</w:t>
            </w:r>
          </w:p>
        </w:tc>
        <w:tc>
          <w:tcPr>
            <w:tcW w:w="1418" w:type="dxa"/>
            <w:tcBorders>
              <w:top w:val="nil"/>
              <w:left w:val="nil"/>
              <w:bottom w:val="nil"/>
              <w:right w:val="nil"/>
            </w:tcBorders>
            <w:shd w:val="clear" w:color="auto" w:fill="auto"/>
            <w:noWrap/>
            <w:vAlign w:val="bottom"/>
            <w:hideMark/>
          </w:tcPr>
          <w:p w14:paraId="26071FB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4.620,00</w:t>
            </w:r>
          </w:p>
        </w:tc>
        <w:tc>
          <w:tcPr>
            <w:tcW w:w="1559" w:type="dxa"/>
            <w:tcBorders>
              <w:top w:val="nil"/>
              <w:left w:val="nil"/>
              <w:bottom w:val="nil"/>
              <w:right w:val="nil"/>
            </w:tcBorders>
            <w:shd w:val="clear" w:color="auto" w:fill="auto"/>
            <w:noWrap/>
            <w:vAlign w:val="bottom"/>
            <w:hideMark/>
          </w:tcPr>
          <w:p w14:paraId="7A599A5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2.940,00</w:t>
            </w:r>
          </w:p>
        </w:tc>
        <w:tc>
          <w:tcPr>
            <w:tcW w:w="1276" w:type="dxa"/>
            <w:tcBorders>
              <w:top w:val="nil"/>
              <w:left w:val="nil"/>
              <w:bottom w:val="nil"/>
              <w:right w:val="nil"/>
            </w:tcBorders>
            <w:shd w:val="clear" w:color="auto" w:fill="auto"/>
            <w:noWrap/>
            <w:vAlign w:val="bottom"/>
            <w:hideMark/>
          </w:tcPr>
          <w:p w14:paraId="5A83893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63,64</w:t>
            </w:r>
          </w:p>
        </w:tc>
        <w:tc>
          <w:tcPr>
            <w:tcW w:w="1417" w:type="dxa"/>
            <w:tcBorders>
              <w:top w:val="nil"/>
              <w:left w:val="nil"/>
              <w:bottom w:val="nil"/>
              <w:right w:val="nil"/>
            </w:tcBorders>
            <w:shd w:val="clear" w:color="auto" w:fill="auto"/>
            <w:noWrap/>
            <w:vAlign w:val="bottom"/>
            <w:hideMark/>
          </w:tcPr>
          <w:p w14:paraId="033331F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7.560,00</w:t>
            </w:r>
          </w:p>
        </w:tc>
      </w:tr>
      <w:tr w:rsidR="00DE5D84" w:rsidRPr="00DE5D84" w14:paraId="189C463E"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5B22E10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3.1. Vlastiti prihodi</w:t>
            </w:r>
          </w:p>
        </w:tc>
        <w:tc>
          <w:tcPr>
            <w:tcW w:w="1418" w:type="dxa"/>
            <w:tcBorders>
              <w:top w:val="nil"/>
              <w:left w:val="nil"/>
              <w:bottom w:val="nil"/>
              <w:right w:val="nil"/>
            </w:tcBorders>
            <w:shd w:val="clear" w:color="000000" w:fill="FFFF99"/>
            <w:noWrap/>
            <w:vAlign w:val="bottom"/>
            <w:hideMark/>
          </w:tcPr>
          <w:p w14:paraId="6420646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12.080,00</w:t>
            </w:r>
          </w:p>
        </w:tc>
        <w:tc>
          <w:tcPr>
            <w:tcW w:w="1559" w:type="dxa"/>
            <w:tcBorders>
              <w:top w:val="nil"/>
              <w:left w:val="nil"/>
              <w:bottom w:val="nil"/>
              <w:right w:val="nil"/>
            </w:tcBorders>
            <w:shd w:val="clear" w:color="000000" w:fill="FFFF99"/>
            <w:noWrap/>
            <w:vAlign w:val="bottom"/>
            <w:hideMark/>
          </w:tcPr>
          <w:p w14:paraId="49B86B2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42F2B52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741D06D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12.080,00</w:t>
            </w:r>
          </w:p>
        </w:tc>
      </w:tr>
      <w:tr w:rsidR="00DE5D84" w:rsidRPr="00DE5D84" w14:paraId="7F36A973" w14:textId="77777777" w:rsidTr="00D172F8">
        <w:trPr>
          <w:trHeight w:val="255"/>
        </w:trPr>
        <w:tc>
          <w:tcPr>
            <w:tcW w:w="1139" w:type="dxa"/>
            <w:tcBorders>
              <w:top w:val="nil"/>
              <w:left w:val="nil"/>
              <w:bottom w:val="nil"/>
              <w:right w:val="nil"/>
            </w:tcBorders>
            <w:shd w:val="clear" w:color="auto" w:fill="auto"/>
            <w:noWrap/>
            <w:vAlign w:val="bottom"/>
            <w:hideMark/>
          </w:tcPr>
          <w:p w14:paraId="3E3F6DC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R019A</w:t>
            </w:r>
          </w:p>
        </w:tc>
        <w:tc>
          <w:tcPr>
            <w:tcW w:w="998" w:type="dxa"/>
            <w:tcBorders>
              <w:top w:val="nil"/>
              <w:left w:val="nil"/>
              <w:bottom w:val="nil"/>
              <w:right w:val="nil"/>
            </w:tcBorders>
            <w:shd w:val="clear" w:color="auto" w:fill="auto"/>
            <w:noWrap/>
            <w:vAlign w:val="bottom"/>
            <w:hideMark/>
          </w:tcPr>
          <w:p w14:paraId="22640A9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72F6463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Uredski materijal</w:t>
            </w:r>
          </w:p>
        </w:tc>
        <w:tc>
          <w:tcPr>
            <w:tcW w:w="1418" w:type="dxa"/>
            <w:tcBorders>
              <w:top w:val="nil"/>
              <w:left w:val="nil"/>
              <w:bottom w:val="nil"/>
              <w:right w:val="nil"/>
            </w:tcBorders>
            <w:shd w:val="clear" w:color="auto" w:fill="auto"/>
            <w:noWrap/>
            <w:vAlign w:val="bottom"/>
            <w:hideMark/>
          </w:tcPr>
          <w:p w14:paraId="6CF1DC7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2.520,00</w:t>
            </w:r>
          </w:p>
        </w:tc>
        <w:tc>
          <w:tcPr>
            <w:tcW w:w="1559" w:type="dxa"/>
            <w:tcBorders>
              <w:top w:val="nil"/>
              <w:left w:val="nil"/>
              <w:bottom w:val="nil"/>
              <w:right w:val="nil"/>
            </w:tcBorders>
            <w:shd w:val="clear" w:color="auto" w:fill="auto"/>
            <w:noWrap/>
            <w:vAlign w:val="bottom"/>
            <w:hideMark/>
          </w:tcPr>
          <w:p w14:paraId="15A3AB8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42F936D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6DB977D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2.520,00</w:t>
            </w:r>
          </w:p>
        </w:tc>
      </w:tr>
      <w:tr w:rsidR="00DE5D84" w:rsidRPr="00DE5D84" w14:paraId="7BE2C7A1" w14:textId="77777777" w:rsidTr="00D172F8">
        <w:trPr>
          <w:trHeight w:val="255"/>
        </w:trPr>
        <w:tc>
          <w:tcPr>
            <w:tcW w:w="1139" w:type="dxa"/>
            <w:tcBorders>
              <w:top w:val="nil"/>
              <w:left w:val="nil"/>
              <w:bottom w:val="nil"/>
              <w:right w:val="nil"/>
            </w:tcBorders>
            <w:shd w:val="clear" w:color="auto" w:fill="auto"/>
            <w:noWrap/>
            <w:vAlign w:val="bottom"/>
            <w:hideMark/>
          </w:tcPr>
          <w:p w14:paraId="6F0F8BD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R026B</w:t>
            </w:r>
          </w:p>
        </w:tc>
        <w:tc>
          <w:tcPr>
            <w:tcW w:w="998" w:type="dxa"/>
            <w:tcBorders>
              <w:top w:val="nil"/>
              <w:left w:val="nil"/>
              <w:bottom w:val="nil"/>
              <w:right w:val="nil"/>
            </w:tcBorders>
            <w:shd w:val="clear" w:color="auto" w:fill="auto"/>
            <w:noWrap/>
            <w:vAlign w:val="bottom"/>
            <w:hideMark/>
          </w:tcPr>
          <w:p w14:paraId="4274F36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1BAA7BB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Usluge pošte - poštarina</w:t>
            </w:r>
          </w:p>
        </w:tc>
        <w:tc>
          <w:tcPr>
            <w:tcW w:w="1418" w:type="dxa"/>
            <w:tcBorders>
              <w:top w:val="nil"/>
              <w:left w:val="nil"/>
              <w:bottom w:val="nil"/>
              <w:right w:val="nil"/>
            </w:tcBorders>
            <w:shd w:val="clear" w:color="auto" w:fill="auto"/>
            <w:noWrap/>
            <w:vAlign w:val="bottom"/>
            <w:hideMark/>
          </w:tcPr>
          <w:p w14:paraId="7659691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800,00</w:t>
            </w:r>
          </w:p>
        </w:tc>
        <w:tc>
          <w:tcPr>
            <w:tcW w:w="1559" w:type="dxa"/>
            <w:tcBorders>
              <w:top w:val="nil"/>
              <w:left w:val="nil"/>
              <w:bottom w:val="nil"/>
              <w:right w:val="nil"/>
            </w:tcBorders>
            <w:shd w:val="clear" w:color="auto" w:fill="auto"/>
            <w:noWrap/>
            <w:vAlign w:val="bottom"/>
            <w:hideMark/>
          </w:tcPr>
          <w:p w14:paraId="5F2134A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7EDC56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7BAFF5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800,00</w:t>
            </w:r>
          </w:p>
        </w:tc>
      </w:tr>
      <w:tr w:rsidR="00DE5D84" w:rsidRPr="00DE5D84" w14:paraId="5048763B" w14:textId="77777777" w:rsidTr="00D172F8">
        <w:trPr>
          <w:trHeight w:val="255"/>
        </w:trPr>
        <w:tc>
          <w:tcPr>
            <w:tcW w:w="1139" w:type="dxa"/>
            <w:tcBorders>
              <w:top w:val="nil"/>
              <w:left w:val="nil"/>
              <w:bottom w:val="nil"/>
              <w:right w:val="nil"/>
            </w:tcBorders>
            <w:shd w:val="clear" w:color="auto" w:fill="auto"/>
            <w:noWrap/>
            <w:vAlign w:val="bottom"/>
            <w:hideMark/>
          </w:tcPr>
          <w:p w14:paraId="4611649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R030B</w:t>
            </w:r>
          </w:p>
        </w:tc>
        <w:tc>
          <w:tcPr>
            <w:tcW w:w="998" w:type="dxa"/>
            <w:tcBorders>
              <w:top w:val="nil"/>
              <w:left w:val="nil"/>
              <w:bottom w:val="nil"/>
              <w:right w:val="nil"/>
            </w:tcBorders>
            <w:shd w:val="clear" w:color="auto" w:fill="auto"/>
            <w:noWrap/>
            <w:vAlign w:val="bottom"/>
            <w:hideMark/>
          </w:tcPr>
          <w:p w14:paraId="244C234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17F17C3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Intelektualne i osobne usluge</w:t>
            </w:r>
          </w:p>
        </w:tc>
        <w:tc>
          <w:tcPr>
            <w:tcW w:w="1418" w:type="dxa"/>
            <w:tcBorders>
              <w:top w:val="nil"/>
              <w:left w:val="nil"/>
              <w:bottom w:val="nil"/>
              <w:right w:val="nil"/>
            </w:tcBorders>
            <w:shd w:val="clear" w:color="auto" w:fill="auto"/>
            <w:noWrap/>
            <w:vAlign w:val="bottom"/>
            <w:hideMark/>
          </w:tcPr>
          <w:p w14:paraId="2637DAC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8.760,00</w:t>
            </w:r>
          </w:p>
        </w:tc>
        <w:tc>
          <w:tcPr>
            <w:tcW w:w="1559" w:type="dxa"/>
            <w:tcBorders>
              <w:top w:val="nil"/>
              <w:left w:val="nil"/>
              <w:bottom w:val="nil"/>
              <w:right w:val="nil"/>
            </w:tcBorders>
            <w:shd w:val="clear" w:color="auto" w:fill="auto"/>
            <w:noWrap/>
            <w:vAlign w:val="bottom"/>
            <w:hideMark/>
          </w:tcPr>
          <w:p w14:paraId="47D1852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4BEDCFC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7D480DD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8.760,00</w:t>
            </w:r>
          </w:p>
        </w:tc>
      </w:tr>
      <w:tr w:rsidR="00DE5D84" w:rsidRPr="00DE5D84" w14:paraId="7B2C5D9D"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06EC900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4.4. Prihod od komunalne naknade</w:t>
            </w:r>
          </w:p>
        </w:tc>
        <w:tc>
          <w:tcPr>
            <w:tcW w:w="1418" w:type="dxa"/>
            <w:tcBorders>
              <w:top w:val="nil"/>
              <w:left w:val="nil"/>
              <w:bottom w:val="nil"/>
              <w:right w:val="nil"/>
            </w:tcBorders>
            <w:shd w:val="clear" w:color="000000" w:fill="FFFF99"/>
            <w:noWrap/>
            <w:vAlign w:val="bottom"/>
            <w:hideMark/>
          </w:tcPr>
          <w:p w14:paraId="3C5E00C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270,00</w:t>
            </w:r>
          </w:p>
        </w:tc>
        <w:tc>
          <w:tcPr>
            <w:tcW w:w="1559" w:type="dxa"/>
            <w:tcBorders>
              <w:top w:val="nil"/>
              <w:left w:val="nil"/>
              <w:bottom w:val="nil"/>
              <w:right w:val="nil"/>
            </w:tcBorders>
            <w:shd w:val="clear" w:color="000000" w:fill="FFFF99"/>
            <w:noWrap/>
            <w:vAlign w:val="bottom"/>
            <w:hideMark/>
          </w:tcPr>
          <w:p w14:paraId="7D51DBB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4867D9F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5322DAA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270,00</w:t>
            </w:r>
          </w:p>
        </w:tc>
      </w:tr>
      <w:tr w:rsidR="00DE5D84" w:rsidRPr="00DE5D84" w14:paraId="37FECFD9" w14:textId="77777777" w:rsidTr="00D172F8">
        <w:trPr>
          <w:trHeight w:val="255"/>
        </w:trPr>
        <w:tc>
          <w:tcPr>
            <w:tcW w:w="1139" w:type="dxa"/>
            <w:tcBorders>
              <w:top w:val="nil"/>
              <w:left w:val="nil"/>
              <w:bottom w:val="nil"/>
              <w:right w:val="nil"/>
            </w:tcBorders>
            <w:shd w:val="clear" w:color="auto" w:fill="auto"/>
            <w:noWrap/>
            <w:vAlign w:val="bottom"/>
            <w:hideMark/>
          </w:tcPr>
          <w:p w14:paraId="70103B6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R021B-1</w:t>
            </w:r>
          </w:p>
        </w:tc>
        <w:tc>
          <w:tcPr>
            <w:tcW w:w="998" w:type="dxa"/>
            <w:tcBorders>
              <w:top w:val="nil"/>
              <w:left w:val="nil"/>
              <w:bottom w:val="nil"/>
              <w:right w:val="nil"/>
            </w:tcBorders>
            <w:shd w:val="clear" w:color="auto" w:fill="auto"/>
            <w:noWrap/>
            <w:vAlign w:val="bottom"/>
            <w:hideMark/>
          </w:tcPr>
          <w:p w14:paraId="39C3E9D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2BEF781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Električna energija</w:t>
            </w:r>
          </w:p>
        </w:tc>
        <w:tc>
          <w:tcPr>
            <w:tcW w:w="1418" w:type="dxa"/>
            <w:tcBorders>
              <w:top w:val="nil"/>
              <w:left w:val="nil"/>
              <w:bottom w:val="nil"/>
              <w:right w:val="nil"/>
            </w:tcBorders>
            <w:shd w:val="clear" w:color="auto" w:fill="auto"/>
            <w:noWrap/>
            <w:vAlign w:val="bottom"/>
            <w:hideMark/>
          </w:tcPr>
          <w:p w14:paraId="1CDFA63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270,00</w:t>
            </w:r>
          </w:p>
        </w:tc>
        <w:tc>
          <w:tcPr>
            <w:tcW w:w="1559" w:type="dxa"/>
            <w:tcBorders>
              <w:top w:val="nil"/>
              <w:left w:val="nil"/>
              <w:bottom w:val="nil"/>
              <w:right w:val="nil"/>
            </w:tcBorders>
            <w:shd w:val="clear" w:color="auto" w:fill="auto"/>
            <w:noWrap/>
            <w:vAlign w:val="bottom"/>
            <w:hideMark/>
          </w:tcPr>
          <w:p w14:paraId="4AF7350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8B9891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0CBDD8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270,00</w:t>
            </w:r>
          </w:p>
        </w:tc>
      </w:tr>
      <w:tr w:rsidR="00DE5D84" w:rsidRPr="00DE5D84" w14:paraId="74A57E51"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4578941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3DD5410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2.418,00</w:t>
            </w:r>
          </w:p>
        </w:tc>
        <w:tc>
          <w:tcPr>
            <w:tcW w:w="1559" w:type="dxa"/>
            <w:tcBorders>
              <w:top w:val="nil"/>
              <w:left w:val="nil"/>
              <w:bottom w:val="nil"/>
              <w:right w:val="nil"/>
            </w:tcBorders>
            <w:shd w:val="clear" w:color="000000" w:fill="FFFF99"/>
            <w:noWrap/>
            <w:vAlign w:val="bottom"/>
            <w:hideMark/>
          </w:tcPr>
          <w:p w14:paraId="392C256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6DA47A7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59FA5BE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2.418,00</w:t>
            </w:r>
          </w:p>
        </w:tc>
      </w:tr>
      <w:tr w:rsidR="00DE5D84" w:rsidRPr="00DE5D84" w14:paraId="650D1760" w14:textId="77777777" w:rsidTr="00D172F8">
        <w:trPr>
          <w:trHeight w:val="255"/>
        </w:trPr>
        <w:tc>
          <w:tcPr>
            <w:tcW w:w="1139" w:type="dxa"/>
            <w:tcBorders>
              <w:top w:val="nil"/>
              <w:left w:val="nil"/>
              <w:bottom w:val="nil"/>
              <w:right w:val="nil"/>
            </w:tcBorders>
            <w:shd w:val="clear" w:color="auto" w:fill="auto"/>
            <w:noWrap/>
            <w:vAlign w:val="bottom"/>
            <w:hideMark/>
          </w:tcPr>
          <w:p w14:paraId="0BEBE6D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R026A</w:t>
            </w:r>
          </w:p>
        </w:tc>
        <w:tc>
          <w:tcPr>
            <w:tcW w:w="998" w:type="dxa"/>
            <w:tcBorders>
              <w:top w:val="nil"/>
              <w:left w:val="nil"/>
              <w:bottom w:val="nil"/>
              <w:right w:val="nil"/>
            </w:tcBorders>
            <w:shd w:val="clear" w:color="auto" w:fill="auto"/>
            <w:noWrap/>
            <w:vAlign w:val="bottom"/>
            <w:hideMark/>
          </w:tcPr>
          <w:p w14:paraId="74043C1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61824B1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Usluge pošte - poštarina</w:t>
            </w:r>
          </w:p>
        </w:tc>
        <w:tc>
          <w:tcPr>
            <w:tcW w:w="1418" w:type="dxa"/>
            <w:tcBorders>
              <w:top w:val="nil"/>
              <w:left w:val="nil"/>
              <w:bottom w:val="nil"/>
              <w:right w:val="nil"/>
            </w:tcBorders>
            <w:shd w:val="clear" w:color="auto" w:fill="auto"/>
            <w:noWrap/>
            <w:vAlign w:val="bottom"/>
            <w:hideMark/>
          </w:tcPr>
          <w:p w14:paraId="5E86D02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930,00</w:t>
            </w:r>
          </w:p>
        </w:tc>
        <w:tc>
          <w:tcPr>
            <w:tcW w:w="1559" w:type="dxa"/>
            <w:tcBorders>
              <w:top w:val="nil"/>
              <w:left w:val="nil"/>
              <w:bottom w:val="nil"/>
              <w:right w:val="nil"/>
            </w:tcBorders>
            <w:shd w:val="clear" w:color="auto" w:fill="auto"/>
            <w:noWrap/>
            <w:vAlign w:val="bottom"/>
            <w:hideMark/>
          </w:tcPr>
          <w:p w14:paraId="74ED11A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45CA520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7DBA098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930,00</w:t>
            </w:r>
          </w:p>
        </w:tc>
      </w:tr>
      <w:tr w:rsidR="00DE5D84" w:rsidRPr="00DE5D84" w14:paraId="20388C29" w14:textId="77777777" w:rsidTr="00D172F8">
        <w:trPr>
          <w:trHeight w:val="255"/>
        </w:trPr>
        <w:tc>
          <w:tcPr>
            <w:tcW w:w="1139" w:type="dxa"/>
            <w:tcBorders>
              <w:top w:val="nil"/>
              <w:left w:val="nil"/>
              <w:bottom w:val="nil"/>
              <w:right w:val="nil"/>
            </w:tcBorders>
            <w:shd w:val="clear" w:color="auto" w:fill="auto"/>
            <w:noWrap/>
            <w:vAlign w:val="bottom"/>
            <w:hideMark/>
          </w:tcPr>
          <w:p w14:paraId="42469DB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R030A</w:t>
            </w:r>
          </w:p>
        </w:tc>
        <w:tc>
          <w:tcPr>
            <w:tcW w:w="998" w:type="dxa"/>
            <w:tcBorders>
              <w:top w:val="nil"/>
              <w:left w:val="nil"/>
              <w:bottom w:val="nil"/>
              <w:right w:val="nil"/>
            </w:tcBorders>
            <w:shd w:val="clear" w:color="auto" w:fill="auto"/>
            <w:noWrap/>
            <w:vAlign w:val="bottom"/>
            <w:hideMark/>
          </w:tcPr>
          <w:p w14:paraId="2A1D0EC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37CDDDD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Intelektualne i osobne usluge</w:t>
            </w:r>
          </w:p>
        </w:tc>
        <w:tc>
          <w:tcPr>
            <w:tcW w:w="1418" w:type="dxa"/>
            <w:tcBorders>
              <w:top w:val="nil"/>
              <w:left w:val="nil"/>
              <w:bottom w:val="nil"/>
              <w:right w:val="nil"/>
            </w:tcBorders>
            <w:shd w:val="clear" w:color="auto" w:fill="auto"/>
            <w:noWrap/>
            <w:vAlign w:val="bottom"/>
            <w:hideMark/>
          </w:tcPr>
          <w:p w14:paraId="6FC33A6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1.488,00</w:t>
            </w:r>
          </w:p>
        </w:tc>
        <w:tc>
          <w:tcPr>
            <w:tcW w:w="1559" w:type="dxa"/>
            <w:tcBorders>
              <w:top w:val="nil"/>
              <w:left w:val="nil"/>
              <w:bottom w:val="nil"/>
              <w:right w:val="nil"/>
            </w:tcBorders>
            <w:shd w:val="clear" w:color="auto" w:fill="auto"/>
            <w:noWrap/>
            <w:vAlign w:val="bottom"/>
            <w:hideMark/>
          </w:tcPr>
          <w:p w14:paraId="2FA4199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4577B60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C8E755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1.488,00</w:t>
            </w:r>
          </w:p>
        </w:tc>
      </w:tr>
      <w:tr w:rsidR="00DE5D84" w:rsidRPr="00DE5D84" w14:paraId="7B24291C"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3465B68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 Obrazovanje</w:t>
            </w:r>
          </w:p>
        </w:tc>
        <w:tc>
          <w:tcPr>
            <w:tcW w:w="1418" w:type="dxa"/>
            <w:tcBorders>
              <w:top w:val="nil"/>
              <w:left w:val="nil"/>
              <w:bottom w:val="nil"/>
              <w:right w:val="nil"/>
            </w:tcBorders>
            <w:shd w:val="clear" w:color="000000" w:fill="00CCFF"/>
            <w:noWrap/>
            <w:vAlign w:val="bottom"/>
            <w:hideMark/>
          </w:tcPr>
          <w:p w14:paraId="3D18CE6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660,00</w:t>
            </w:r>
          </w:p>
        </w:tc>
        <w:tc>
          <w:tcPr>
            <w:tcW w:w="1559" w:type="dxa"/>
            <w:tcBorders>
              <w:top w:val="nil"/>
              <w:left w:val="nil"/>
              <w:bottom w:val="nil"/>
              <w:right w:val="nil"/>
            </w:tcBorders>
            <w:shd w:val="clear" w:color="000000" w:fill="00CCFF"/>
            <w:noWrap/>
            <w:vAlign w:val="bottom"/>
            <w:hideMark/>
          </w:tcPr>
          <w:p w14:paraId="7BB44D4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4F060F5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36872F0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660,00</w:t>
            </w:r>
          </w:p>
        </w:tc>
      </w:tr>
      <w:tr w:rsidR="00DE5D84" w:rsidRPr="00DE5D84" w14:paraId="3AAFD05B"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354A03E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091 Predškolsko i osnovno obrazovanje</w:t>
            </w:r>
          </w:p>
        </w:tc>
        <w:tc>
          <w:tcPr>
            <w:tcW w:w="1418" w:type="dxa"/>
            <w:tcBorders>
              <w:top w:val="nil"/>
              <w:left w:val="nil"/>
              <w:bottom w:val="nil"/>
              <w:right w:val="nil"/>
            </w:tcBorders>
            <w:shd w:val="clear" w:color="000000" w:fill="00FFFF"/>
            <w:noWrap/>
            <w:vAlign w:val="bottom"/>
            <w:hideMark/>
          </w:tcPr>
          <w:p w14:paraId="7384313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660,00</w:t>
            </w:r>
          </w:p>
        </w:tc>
        <w:tc>
          <w:tcPr>
            <w:tcW w:w="1559" w:type="dxa"/>
            <w:tcBorders>
              <w:top w:val="nil"/>
              <w:left w:val="nil"/>
              <w:bottom w:val="nil"/>
              <w:right w:val="nil"/>
            </w:tcBorders>
            <w:shd w:val="clear" w:color="000000" w:fill="00FFFF"/>
            <w:noWrap/>
            <w:vAlign w:val="bottom"/>
            <w:hideMark/>
          </w:tcPr>
          <w:p w14:paraId="31621B8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1BC7A5C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5530581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660,00</w:t>
            </w:r>
          </w:p>
        </w:tc>
      </w:tr>
      <w:tr w:rsidR="00DE5D84" w:rsidRPr="00DE5D84" w14:paraId="75A8B61E"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05D90BC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0911 Predškolsko obrazovanje</w:t>
            </w:r>
          </w:p>
        </w:tc>
        <w:tc>
          <w:tcPr>
            <w:tcW w:w="1418" w:type="dxa"/>
            <w:tcBorders>
              <w:top w:val="nil"/>
              <w:left w:val="nil"/>
              <w:bottom w:val="nil"/>
              <w:right w:val="nil"/>
            </w:tcBorders>
            <w:shd w:val="clear" w:color="000000" w:fill="CCFFFF"/>
            <w:noWrap/>
            <w:vAlign w:val="bottom"/>
            <w:hideMark/>
          </w:tcPr>
          <w:p w14:paraId="72A5872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660,00</w:t>
            </w:r>
          </w:p>
        </w:tc>
        <w:tc>
          <w:tcPr>
            <w:tcW w:w="1559" w:type="dxa"/>
            <w:tcBorders>
              <w:top w:val="nil"/>
              <w:left w:val="nil"/>
              <w:bottom w:val="nil"/>
              <w:right w:val="nil"/>
            </w:tcBorders>
            <w:shd w:val="clear" w:color="000000" w:fill="CCFFFF"/>
            <w:noWrap/>
            <w:vAlign w:val="bottom"/>
            <w:hideMark/>
          </w:tcPr>
          <w:p w14:paraId="533F471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3D97793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771181A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660,00</w:t>
            </w:r>
          </w:p>
        </w:tc>
      </w:tr>
      <w:tr w:rsidR="00DE5D84" w:rsidRPr="00DE5D84" w14:paraId="0DB1C4B5"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645F88D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4012A31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660,00</w:t>
            </w:r>
          </w:p>
        </w:tc>
        <w:tc>
          <w:tcPr>
            <w:tcW w:w="1559" w:type="dxa"/>
            <w:tcBorders>
              <w:top w:val="nil"/>
              <w:left w:val="nil"/>
              <w:bottom w:val="nil"/>
              <w:right w:val="nil"/>
            </w:tcBorders>
            <w:shd w:val="clear" w:color="000000" w:fill="FFFF99"/>
            <w:noWrap/>
            <w:vAlign w:val="bottom"/>
            <w:hideMark/>
          </w:tcPr>
          <w:p w14:paraId="260849A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26FF704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3082318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660,00</w:t>
            </w:r>
          </w:p>
        </w:tc>
      </w:tr>
      <w:tr w:rsidR="00DE5D84" w:rsidRPr="00DE5D84" w14:paraId="72F95400" w14:textId="77777777" w:rsidTr="00D172F8">
        <w:trPr>
          <w:trHeight w:val="255"/>
        </w:trPr>
        <w:tc>
          <w:tcPr>
            <w:tcW w:w="1139" w:type="dxa"/>
            <w:tcBorders>
              <w:top w:val="nil"/>
              <w:left w:val="nil"/>
              <w:bottom w:val="nil"/>
              <w:right w:val="nil"/>
            </w:tcBorders>
            <w:shd w:val="clear" w:color="auto" w:fill="auto"/>
            <w:noWrap/>
            <w:vAlign w:val="bottom"/>
            <w:hideMark/>
          </w:tcPr>
          <w:p w14:paraId="77D418F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R392</w:t>
            </w:r>
          </w:p>
        </w:tc>
        <w:tc>
          <w:tcPr>
            <w:tcW w:w="998" w:type="dxa"/>
            <w:tcBorders>
              <w:top w:val="nil"/>
              <w:left w:val="nil"/>
              <w:bottom w:val="nil"/>
              <w:right w:val="nil"/>
            </w:tcBorders>
            <w:shd w:val="clear" w:color="auto" w:fill="auto"/>
            <w:noWrap/>
            <w:vAlign w:val="bottom"/>
            <w:hideMark/>
          </w:tcPr>
          <w:p w14:paraId="1ECF757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17D9D15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Službena putovanja</w:t>
            </w:r>
          </w:p>
        </w:tc>
        <w:tc>
          <w:tcPr>
            <w:tcW w:w="1418" w:type="dxa"/>
            <w:tcBorders>
              <w:top w:val="nil"/>
              <w:left w:val="nil"/>
              <w:bottom w:val="nil"/>
              <w:right w:val="nil"/>
            </w:tcBorders>
            <w:shd w:val="clear" w:color="auto" w:fill="auto"/>
            <w:noWrap/>
            <w:vAlign w:val="bottom"/>
            <w:hideMark/>
          </w:tcPr>
          <w:p w14:paraId="1A4197A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660,00</w:t>
            </w:r>
          </w:p>
        </w:tc>
        <w:tc>
          <w:tcPr>
            <w:tcW w:w="1559" w:type="dxa"/>
            <w:tcBorders>
              <w:top w:val="nil"/>
              <w:left w:val="nil"/>
              <w:bottom w:val="nil"/>
              <w:right w:val="nil"/>
            </w:tcBorders>
            <w:shd w:val="clear" w:color="auto" w:fill="auto"/>
            <w:noWrap/>
            <w:vAlign w:val="bottom"/>
            <w:hideMark/>
          </w:tcPr>
          <w:p w14:paraId="6164BF3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71083BA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63E568F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660,00</w:t>
            </w:r>
          </w:p>
        </w:tc>
      </w:tr>
      <w:tr w:rsidR="00DE5D84" w:rsidRPr="00DE5D84" w14:paraId="1B70E9D2"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621876A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lastRenderedPageBreak/>
              <w:t>Aktivnost A100004 Financijski rashodi</w:t>
            </w:r>
          </w:p>
        </w:tc>
        <w:tc>
          <w:tcPr>
            <w:tcW w:w="1418" w:type="dxa"/>
            <w:tcBorders>
              <w:top w:val="nil"/>
              <w:left w:val="nil"/>
              <w:bottom w:val="nil"/>
              <w:right w:val="nil"/>
            </w:tcBorders>
            <w:shd w:val="clear" w:color="000000" w:fill="CCCCFF"/>
            <w:noWrap/>
            <w:vAlign w:val="bottom"/>
            <w:hideMark/>
          </w:tcPr>
          <w:p w14:paraId="5F8C481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12.790,00</w:t>
            </w:r>
          </w:p>
        </w:tc>
        <w:tc>
          <w:tcPr>
            <w:tcW w:w="1559" w:type="dxa"/>
            <w:tcBorders>
              <w:top w:val="nil"/>
              <w:left w:val="nil"/>
              <w:bottom w:val="nil"/>
              <w:right w:val="nil"/>
            </w:tcBorders>
            <w:shd w:val="clear" w:color="000000" w:fill="CCCCFF"/>
            <w:noWrap/>
            <w:vAlign w:val="bottom"/>
            <w:hideMark/>
          </w:tcPr>
          <w:p w14:paraId="23B79F3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17.263,93</w:t>
            </w:r>
          </w:p>
        </w:tc>
        <w:tc>
          <w:tcPr>
            <w:tcW w:w="1276" w:type="dxa"/>
            <w:tcBorders>
              <w:top w:val="nil"/>
              <w:left w:val="nil"/>
              <w:bottom w:val="nil"/>
              <w:right w:val="nil"/>
            </w:tcBorders>
            <w:shd w:val="clear" w:color="000000" w:fill="CCCCFF"/>
            <w:noWrap/>
            <w:vAlign w:val="bottom"/>
            <w:hideMark/>
          </w:tcPr>
          <w:p w14:paraId="56648FB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134,98</w:t>
            </w:r>
          </w:p>
        </w:tc>
        <w:tc>
          <w:tcPr>
            <w:tcW w:w="1417" w:type="dxa"/>
            <w:tcBorders>
              <w:top w:val="nil"/>
              <w:left w:val="nil"/>
              <w:bottom w:val="nil"/>
              <w:right w:val="nil"/>
            </w:tcBorders>
            <w:shd w:val="clear" w:color="000000" w:fill="CCCCFF"/>
            <w:noWrap/>
            <w:vAlign w:val="bottom"/>
            <w:hideMark/>
          </w:tcPr>
          <w:p w14:paraId="6AE983C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30.053,93</w:t>
            </w:r>
          </w:p>
        </w:tc>
      </w:tr>
      <w:tr w:rsidR="00DE5D84" w:rsidRPr="00DE5D84" w14:paraId="08DFC15D"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55C6DB41"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 Opće javne usluge</w:t>
            </w:r>
          </w:p>
        </w:tc>
        <w:tc>
          <w:tcPr>
            <w:tcW w:w="1418" w:type="dxa"/>
            <w:tcBorders>
              <w:top w:val="nil"/>
              <w:left w:val="nil"/>
              <w:bottom w:val="nil"/>
              <w:right w:val="nil"/>
            </w:tcBorders>
            <w:shd w:val="clear" w:color="000000" w:fill="00CCFF"/>
            <w:noWrap/>
            <w:vAlign w:val="bottom"/>
            <w:hideMark/>
          </w:tcPr>
          <w:p w14:paraId="48D62EC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12.790,00</w:t>
            </w:r>
          </w:p>
        </w:tc>
        <w:tc>
          <w:tcPr>
            <w:tcW w:w="1559" w:type="dxa"/>
            <w:tcBorders>
              <w:top w:val="nil"/>
              <w:left w:val="nil"/>
              <w:bottom w:val="nil"/>
              <w:right w:val="nil"/>
            </w:tcBorders>
            <w:shd w:val="clear" w:color="000000" w:fill="00CCFF"/>
            <w:noWrap/>
            <w:vAlign w:val="bottom"/>
            <w:hideMark/>
          </w:tcPr>
          <w:p w14:paraId="5BCD137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17.263,93</w:t>
            </w:r>
          </w:p>
        </w:tc>
        <w:tc>
          <w:tcPr>
            <w:tcW w:w="1276" w:type="dxa"/>
            <w:tcBorders>
              <w:top w:val="nil"/>
              <w:left w:val="nil"/>
              <w:bottom w:val="nil"/>
              <w:right w:val="nil"/>
            </w:tcBorders>
            <w:shd w:val="clear" w:color="000000" w:fill="00CCFF"/>
            <w:noWrap/>
            <w:vAlign w:val="bottom"/>
            <w:hideMark/>
          </w:tcPr>
          <w:p w14:paraId="65704BD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134,98</w:t>
            </w:r>
          </w:p>
        </w:tc>
        <w:tc>
          <w:tcPr>
            <w:tcW w:w="1417" w:type="dxa"/>
            <w:tcBorders>
              <w:top w:val="nil"/>
              <w:left w:val="nil"/>
              <w:bottom w:val="nil"/>
              <w:right w:val="nil"/>
            </w:tcBorders>
            <w:shd w:val="clear" w:color="000000" w:fill="00CCFF"/>
            <w:noWrap/>
            <w:vAlign w:val="bottom"/>
            <w:hideMark/>
          </w:tcPr>
          <w:p w14:paraId="2019626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30.053,93</w:t>
            </w:r>
          </w:p>
        </w:tc>
      </w:tr>
      <w:tr w:rsidR="00DE5D84" w:rsidRPr="00DE5D84" w14:paraId="431CC419"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0B09C10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016 Opće javne usluge koje nisu drugdje svrstane</w:t>
            </w:r>
          </w:p>
        </w:tc>
        <w:tc>
          <w:tcPr>
            <w:tcW w:w="1418" w:type="dxa"/>
            <w:tcBorders>
              <w:top w:val="nil"/>
              <w:left w:val="nil"/>
              <w:bottom w:val="nil"/>
              <w:right w:val="nil"/>
            </w:tcBorders>
            <w:shd w:val="clear" w:color="000000" w:fill="00FFFF"/>
            <w:noWrap/>
            <w:vAlign w:val="bottom"/>
            <w:hideMark/>
          </w:tcPr>
          <w:p w14:paraId="103E5AB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12.790,00</w:t>
            </w:r>
          </w:p>
        </w:tc>
        <w:tc>
          <w:tcPr>
            <w:tcW w:w="1559" w:type="dxa"/>
            <w:tcBorders>
              <w:top w:val="nil"/>
              <w:left w:val="nil"/>
              <w:bottom w:val="nil"/>
              <w:right w:val="nil"/>
            </w:tcBorders>
            <w:shd w:val="clear" w:color="000000" w:fill="00FFFF"/>
            <w:noWrap/>
            <w:vAlign w:val="bottom"/>
            <w:hideMark/>
          </w:tcPr>
          <w:p w14:paraId="432B1B6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17.263,93</w:t>
            </w:r>
          </w:p>
        </w:tc>
        <w:tc>
          <w:tcPr>
            <w:tcW w:w="1276" w:type="dxa"/>
            <w:tcBorders>
              <w:top w:val="nil"/>
              <w:left w:val="nil"/>
              <w:bottom w:val="nil"/>
              <w:right w:val="nil"/>
            </w:tcBorders>
            <w:shd w:val="clear" w:color="000000" w:fill="00FFFF"/>
            <w:noWrap/>
            <w:vAlign w:val="bottom"/>
            <w:hideMark/>
          </w:tcPr>
          <w:p w14:paraId="67C676E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134,98</w:t>
            </w:r>
          </w:p>
        </w:tc>
        <w:tc>
          <w:tcPr>
            <w:tcW w:w="1417" w:type="dxa"/>
            <w:tcBorders>
              <w:top w:val="nil"/>
              <w:left w:val="nil"/>
              <w:bottom w:val="nil"/>
              <w:right w:val="nil"/>
            </w:tcBorders>
            <w:shd w:val="clear" w:color="000000" w:fill="00FFFF"/>
            <w:noWrap/>
            <w:vAlign w:val="bottom"/>
            <w:hideMark/>
          </w:tcPr>
          <w:p w14:paraId="43CDA41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30.053,93</w:t>
            </w:r>
          </w:p>
        </w:tc>
      </w:tr>
      <w:tr w:rsidR="00DE5D84" w:rsidRPr="00DE5D84" w14:paraId="36621EB6"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419BC05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0160 Opće javne usluge koje nisu drugdje svrstane</w:t>
            </w:r>
          </w:p>
        </w:tc>
        <w:tc>
          <w:tcPr>
            <w:tcW w:w="1418" w:type="dxa"/>
            <w:tcBorders>
              <w:top w:val="nil"/>
              <w:left w:val="nil"/>
              <w:bottom w:val="nil"/>
              <w:right w:val="nil"/>
            </w:tcBorders>
            <w:shd w:val="clear" w:color="000000" w:fill="CCFFFF"/>
            <w:noWrap/>
            <w:vAlign w:val="bottom"/>
            <w:hideMark/>
          </w:tcPr>
          <w:p w14:paraId="0F2E612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12.790,00</w:t>
            </w:r>
          </w:p>
        </w:tc>
        <w:tc>
          <w:tcPr>
            <w:tcW w:w="1559" w:type="dxa"/>
            <w:tcBorders>
              <w:top w:val="nil"/>
              <w:left w:val="nil"/>
              <w:bottom w:val="nil"/>
              <w:right w:val="nil"/>
            </w:tcBorders>
            <w:shd w:val="clear" w:color="000000" w:fill="CCFFFF"/>
            <w:noWrap/>
            <w:vAlign w:val="bottom"/>
            <w:hideMark/>
          </w:tcPr>
          <w:p w14:paraId="0151308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17.263,93</w:t>
            </w:r>
          </w:p>
        </w:tc>
        <w:tc>
          <w:tcPr>
            <w:tcW w:w="1276" w:type="dxa"/>
            <w:tcBorders>
              <w:top w:val="nil"/>
              <w:left w:val="nil"/>
              <w:bottom w:val="nil"/>
              <w:right w:val="nil"/>
            </w:tcBorders>
            <w:shd w:val="clear" w:color="000000" w:fill="CCFFFF"/>
            <w:noWrap/>
            <w:vAlign w:val="bottom"/>
            <w:hideMark/>
          </w:tcPr>
          <w:p w14:paraId="22BFFA2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134,98</w:t>
            </w:r>
          </w:p>
        </w:tc>
        <w:tc>
          <w:tcPr>
            <w:tcW w:w="1417" w:type="dxa"/>
            <w:tcBorders>
              <w:top w:val="nil"/>
              <w:left w:val="nil"/>
              <w:bottom w:val="nil"/>
              <w:right w:val="nil"/>
            </w:tcBorders>
            <w:shd w:val="clear" w:color="000000" w:fill="CCFFFF"/>
            <w:noWrap/>
            <w:vAlign w:val="bottom"/>
            <w:hideMark/>
          </w:tcPr>
          <w:p w14:paraId="39EC396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30.053,93</w:t>
            </w:r>
          </w:p>
        </w:tc>
      </w:tr>
      <w:tr w:rsidR="00DE5D84" w:rsidRPr="00DE5D84" w14:paraId="7B6A8873"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6D40ED7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6EE263F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12.520,00</w:t>
            </w:r>
          </w:p>
        </w:tc>
        <w:tc>
          <w:tcPr>
            <w:tcW w:w="1559" w:type="dxa"/>
            <w:tcBorders>
              <w:top w:val="nil"/>
              <w:left w:val="nil"/>
              <w:bottom w:val="nil"/>
              <w:right w:val="nil"/>
            </w:tcBorders>
            <w:shd w:val="clear" w:color="000000" w:fill="FFFF99"/>
            <w:noWrap/>
            <w:vAlign w:val="bottom"/>
            <w:hideMark/>
          </w:tcPr>
          <w:p w14:paraId="7E21D91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17.263,93</w:t>
            </w:r>
          </w:p>
        </w:tc>
        <w:tc>
          <w:tcPr>
            <w:tcW w:w="1276" w:type="dxa"/>
            <w:tcBorders>
              <w:top w:val="nil"/>
              <w:left w:val="nil"/>
              <w:bottom w:val="nil"/>
              <w:right w:val="nil"/>
            </w:tcBorders>
            <w:shd w:val="clear" w:color="000000" w:fill="FFFF99"/>
            <w:noWrap/>
            <w:vAlign w:val="bottom"/>
            <w:hideMark/>
          </w:tcPr>
          <w:p w14:paraId="73912F0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137,89</w:t>
            </w:r>
          </w:p>
        </w:tc>
        <w:tc>
          <w:tcPr>
            <w:tcW w:w="1417" w:type="dxa"/>
            <w:tcBorders>
              <w:top w:val="nil"/>
              <w:left w:val="nil"/>
              <w:bottom w:val="nil"/>
              <w:right w:val="nil"/>
            </w:tcBorders>
            <w:shd w:val="clear" w:color="000000" w:fill="FFFF99"/>
            <w:noWrap/>
            <w:vAlign w:val="bottom"/>
            <w:hideMark/>
          </w:tcPr>
          <w:p w14:paraId="23C5EEE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29.783,93</w:t>
            </w:r>
          </w:p>
        </w:tc>
      </w:tr>
      <w:tr w:rsidR="00DE5D84" w:rsidRPr="00DE5D84" w14:paraId="4771DC04" w14:textId="77777777" w:rsidTr="00D172F8">
        <w:trPr>
          <w:trHeight w:val="255"/>
        </w:trPr>
        <w:tc>
          <w:tcPr>
            <w:tcW w:w="1139" w:type="dxa"/>
            <w:tcBorders>
              <w:top w:val="nil"/>
              <w:left w:val="nil"/>
              <w:bottom w:val="nil"/>
              <w:right w:val="nil"/>
            </w:tcBorders>
            <w:shd w:val="clear" w:color="auto" w:fill="auto"/>
            <w:noWrap/>
            <w:vAlign w:val="bottom"/>
            <w:hideMark/>
          </w:tcPr>
          <w:p w14:paraId="4101ABF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R038</w:t>
            </w:r>
          </w:p>
        </w:tc>
        <w:tc>
          <w:tcPr>
            <w:tcW w:w="998" w:type="dxa"/>
            <w:tcBorders>
              <w:top w:val="nil"/>
              <w:left w:val="nil"/>
              <w:bottom w:val="nil"/>
              <w:right w:val="nil"/>
            </w:tcBorders>
            <w:shd w:val="clear" w:color="auto" w:fill="auto"/>
            <w:noWrap/>
            <w:vAlign w:val="bottom"/>
            <w:hideMark/>
          </w:tcPr>
          <w:p w14:paraId="7830382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34</w:t>
            </w:r>
          </w:p>
        </w:tc>
        <w:tc>
          <w:tcPr>
            <w:tcW w:w="6652" w:type="dxa"/>
            <w:tcBorders>
              <w:top w:val="nil"/>
              <w:left w:val="nil"/>
              <w:bottom w:val="nil"/>
              <w:right w:val="nil"/>
            </w:tcBorders>
            <w:shd w:val="clear" w:color="auto" w:fill="auto"/>
            <w:noWrap/>
            <w:vAlign w:val="bottom"/>
            <w:hideMark/>
          </w:tcPr>
          <w:p w14:paraId="6CE79DF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Bankarske usluge i usluge platnog prometa</w:t>
            </w:r>
          </w:p>
        </w:tc>
        <w:tc>
          <w:tcPr>
            <w:tcW w:w="1418" w:type="dxa"/>
            <w:tcBorders>
              <w:top w:val="nil"/>
              <w:left w:val="nil"/>
              <w:bottom w:val="nil"/>
              <w:right w:val="nil"/>
            </w:tcBorders>
            <w:shd w:val="clear" w:color="auto" w:fill="auto"/>
            <w:noWrap/>
            <w:vAlign w:val="bottom"/>
            <w:hideMark/>
          </w:tcPr>
          <w:p w14:paraId="0CA4E12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2.790,00</w:t>
            </w:r>
          </w:p>
        </w:tc>
        <w:tc>
          <w:tcPr>
            <w:tcW w:w="1559" w:type="dxa"/>
            <w:tcBorders>
              <w:top w:val="nil"/>
              <w:left w:val="nil"/>
              <w:bottom w:val="nil"/>
              <w:right w:val="nil"/>
            </w:tcBorders>
            <w:shd w:val="clear" w:color="auto" w:fill="auto"/>
            <w:noWrap/>
            <w:vAlign w:val="bottom"/>
            <w:hideMark/>
          </w:tcPr>
          <w:p w14:paraId="2C5D905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2.210,00</w:t>
            </w:r>
          </w:p>
        </w:tc>
        <w:tc>
          <w:tcPr>
            <w:tcW w:w="1276" w:type="dxa"/>
            <w:tcBorders>
              <w:top w:val="nil"/>
              <w:left w:val="nil"/>
              <w:bottom w:val="nil"/>
              <w:right w:val="nil"/>
            </w:tcBorders>
            <w:shd w:val="clear" w:color="auto" w:fill="auto"/>
            <w:noWrap/>
            <w:vAlign w:val="bottom"/>
            <w:hideMark/>
          </w:tcPr>
          <w:p w14:paraId="1C7671C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79,21</w:t>
            </w:r>
          </w:p>
        </w:tc>
        <w:tc>
          <w:tcPr>
            <w:tcW w:w="1417" w:type="dxa"/>
            <w:tcBorders>
              <w:top w:val="nil"/>
              <w:left w:val="nil"/>
              <w:bottom w:val="nil"/>
              <w:right w:val="nil"/>
            </w:tcBorders>
            <w:shd w:val="clear" w:color="auto" w:fill="auto"/>
            <w:noWrap/>
            <w:vAlign w:val="bottom"/>
            <w:hideMark/>
          </w:tcPr>
          <w:p w14:paraId="06F6DC6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5.000,00</w:t>
            </w:r>
          </w:p>
        </w:tc>
      </w:tr>
      <w:tr w:rsidR="00DE5D84" w:rsidRPr="00DE5D84" w14:paraId="745B5F87" w14:textId="77777777" w:rsidTr="00D172F8">
        <w:trPr>
          <w:trHeight w:val="255"/>
        </w:trPr>
        <w:tc>
          <w:tcPr>
            <w:tcW w:w="1139" w:type="dxa"/>
            <w:tcBorders>
              <w:top w:val="nil"/>
              <w:left w:val="nil"/>
              <w:bottom w:val="nil"/>
              <w:right w:val="nil"/>
            </w:tcBorders>
            <w:shd w:val="clear" w:color="auto" w:fill="auto"/>
            <w:noWrap/>
            <w:vAlign w:val="bottom"/>
            <w:hideMark/>
          </w:tcPr>
          <w:p w14:paraId="761270A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R343</w:t>
            </w:r>
          </w:p>
        </w:tc>
        <w:tc>
          <w:tcPr>
            <w:tcW w:w="998" w:type="dxa"/>
            <w:tcBorders>
              <w:top w:val="nil"/>
              <w:left w:val="nil"/>
              <w:bottom w:val="nil"/>
              <w:right w:val="nil"/>
            </w:tcBorders>
            <w:shd w:val="clear" w:color="auto" w:fill="auto"/>
            <w:noWrap/>
            <w:vAlign w:val="bottom"/>
            <w:hideMark/>
          </w:tcPr>
          <w:p w14:paraId="3C7973E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34</w:t>
            </w:r>
          </w:p>
        </w:tc>
        <w:tc>
          <w:tcPr>
            <w:tcW w:w="6652" w:type="dxa"/>
            <w:tcBorders>
              <w:top w:val="nil"/>
              <w:left w:val="nil"/>
              <w:bottom w:val="nil"/>
              <w:right w:val="nil"/>
            </w:tcBorders>
            <w:shd w:val="clear" w:color="auto" w:fill="auto"/>
            <w:noWrap/>
            <w:vAlign w:val="bottom"/>
            <w:hideMark/>
          </w:tcPr>
          <w:p w14:paraId="1A60B48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Kamate za primljene kredite</w:t>
            </w:r>
          </w:p>
        </w:tc>
        <w:tc>
          <w:tcPr>
            <w:tcW w:w="1418" w:type="dxa"/>
            <w:tcBorders>
              <w:top w:val="nil"/>
              <w:left w:val="nil"/>
              <w:bottom w:val="nil"/>
              <w:right w:val="nil"/>
            </w:tcBorders>
            <w:shd w:val="clear" w:color="auto" w:fill="auto"/>
            <w:noWrap/>
            <w:vAlign w:val="bottom"/>
            <w:hideMark/>
          </w:tcPr>
          <w:p w14:paraId="0AFB1ED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1.190,00</w:t>
            </w:r>
          </w:p>
        </w:tc>
        <w:tc>
          <w:tcPr>
            <w:tcW w:w="1559" w:type="dxa"/>
            <w:tcBorders>
              <w:top w:val="nil"/>
              <w:left w:val="nil"/>
              <w:bottom w:val="nil"/>
              <w:right w:val="nil"/>
            </w:tcBorders>
            <w:shd w:val="clear" w:color="auto" w:fill="auto"/>
            <w:noWrap/>
            <w:vAlign w:val="bottom"/>
            <w:hideMark/>
          </w:tcPr>
          <w:p w14:paraId="5EDB495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-1.190,00</w:t>
            </w:r>
          </w:p>
        </w:tc>
        <w:tc>
          <w:tcPr>
            <w:tcW w:w="1276" w:type="dxa"/>
            <w:tcBorders>
              <w:top w:val="nil"/>
              <w:left w:val="nil"/>
              <w:bottom w:val="nil"/>
              <w:right w:val="nil"/>
            </w:tcBorders>
            <w:shd w:val="clear" w:color="auto" w:fill="auto"/>
            <w:noWrap/>
            <w:vAlign w:val="bottom"/>
            <w:hideMark/>
          </w:tcPr>
          <w:p w14:paraId="1D98842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7F12192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6C6DF331" w14:textId="77777777" w:rsidTr="00D172F8">
        <w:trPr>
          <w:trHeight w:val="255"/>
        </w:trPr>
        <w:tc>
          <w:tcPr>
            <w:tcW w:w="1139" w:type="dxa"/>
            <w:tcBorders>
              <w:top w:val="nil"/>
              <w:left w:val="nil"/>
              <w:bottom w:val="nil"/>
              <w:right w:val="nil"/>
            </w:tcBorders>
            <w:shd w:val="clear" w:color="auto" w:fill="auto"/>
            <w:noWrap/>
            <w:vAlign w:val="bottom"/>
            <w:hideMark/>
          </w:tcPr>
          <w:p w14:paraId="706CBC2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R344</w:t>
            </w:r>
          </w:p>
        </w:tc>
        <w:tc>
          <w:tcPr>
            <w:tcW w:w="998" w:type="dxa"/>
            <w:tcBorders>
              <w:top w:val="nil"/>
              <w:left w:val="nil"/>
              <w:bottom w:val="nil"/>
              <w:right w:val="nil"/>
            </w:tcBorders>
            <w:shd w:val="clear" w:color="auto" w:fill="auto"/>
            <w:noWrap/>
            <w:vAlign w:val="bottom"/>
            <w:hideMark/>
          </w:tcPr>
          <w:p w14:paraId="167ACC4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34</w:t>
            </w:r>
          </w:p>
        </w:tc>
        <w:tc>
          <w:tcPr>
            <w:tcW w:w="6652" w:type="dxa"/>
            <w:tcBorders>
              <w:top w:val="nil"/>
              <w:left w:val="nil"/>
              <w:bottom w:val="nil"/>
              <w:right w:val="nil"/>
            </w:tcBorders>
            <w:shd w:val="clear" w:color="auto" w:fill="auto"/>
            <w:noWrap/>
            <w:vAlign w:val="bottom"/>
            <w:hideMark/>
          </w:tcPr>
          <w:p w14:paraId="7FFABA5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Zatezne kamate</w:t>
            </w:r>
          </w:p>
        </w:tc>
        <w:tc>
          <w:tcPr>
            <w:tcW w:w="1418" w:type="dxa"/>
            <w:tcBorders>
              <w:top w:val="nil"/>
              <w:left w:val="nil"/>
              <w:bottom w:val="nil"/>
              <w:right w:val="nil"/>
            </w:tcBorders>
            <w:shd w:val="clear" w:color="auto" w:fill="auto"/>
            <w:noWrap/>
            <w:vAlign w:val="bottom"/>
            <w:hideMark/>
          </w:tcPr>
          <w:p w14:paraId="50CBAEE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350,00</w:t>
            </w:r>
          </w:p>
        </w:tc>
        <w:tc>
          <w:tcPr>
            <w:tcW w:w="1559" w:type="dxa"/>
            <w:tcBorders>
              <w:top w:val="nil"/>
              <w:left w:val="nil"/>
              <w:bottom w:val="nil"/>
              <w:right w:val="nil"/>
            </w:tcBorders>
            <w:shd w:val="clear" w:color="auto" w:fill="auto"/>
            <w:noWrap/>
            <w:vAlign w:val="bottom"/>
            <w:hideMark/>
          </w:tcPr>
          <w:p w14:paraId="3102250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A53EF4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410EB62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350,00</w:t>
            </w:r>
          </w:p>
        </w:tc>
      </w:tr>
      <w:tr w:rsidR="00DE5D84" w:rsidRPr="00DE5D84" w14:paraId="339AA7A3" w14:textId="77777777" w:rsidTr="00D172F8">
        <w:trPr>
          <w:trHeight w:val="255"/>
        </w:trPr>
        <w:tc>
          <w:tcPr>
            <w:tcW w:w="1139" w:type="dxa"/>
            <w:tcBorders>
              <w:top w:val="nil"/>
              <w:left w:val="nil"/>
              <w:bottom w:val="nil"/>
              <w:right w:val="nil"/>
            </w:tcBorders>
            <w:shd w:val="clear" w:color="auto" w:fill="auto"/>
            <w:noWrap/>
            <w:vAlign w:val="bottom"/>
            <w:hideMark/>
          </w:tcPr>
          <w:p w14:paraId="51178B8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R428</w:t>
            </w:r>
          </w:p>
        </w:tc>
        <w:tc>
          <w:tcPr>
            <w:tcW w:w="998" w:type="dxa"/>
            <w:tcBorders>
              <w:top w:val="nil"/>
              <w:left w:val="nil"/>
              <w:bottom w:val="nil"/>
              <w:right w:val="nil"/>
            </w:tcBorders>
            <w:shd w:val="clear" w:color="auto" w:fill="auto"/>
            <w:noWrap/>
            <w:vAlign w:val="bottom"/>
            <w:hideMark/>
          </w:tcPr>
          <w:p w14:paraId="0F505CB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34</w:t>
            </w:r>
          </w:p>
        </w:tc>
        <w:tc>
          <w:tcPr>
            <w:tcW w:w="6652" w:type="dxa"/>
            <w:tcBorders>
              <w:top w:val="nil"/>
              <w:left w:val="nil"/>
              <w:bottom w:val="nil"/>
              <w:right w:val="nil"/>
            </w:tcBorders>
            <w:shd w:val="clear" w:color="auto" w:fill="auto"/>
            <w:noWrap/>
            <w:vAlign w:val="bottom"/>
            <w:hideMark/>
          </w:tcPr>
          <w:p w14:paraId="190275F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Kamate za primljene dugoročne kredite - HBOR</w:t>
            </w:r>
          </w:p>
        </w:tc>
        <w:tc>
          <w:tcPr>
            <w:tcW w:w="1418" w:type="dxa"/>
            <w:tcBorders>
              <w:top w:val="nil"/>
              <w:left w:val="nil"/>
              <w:bottom w:val="nil"/>
              <w:right w:val="nil"/>
            </w:tcBorders>
            <w:shd w:val="clear" w:color="auto" w:fill="auto"/>
            <w:noWrap/>
            <w:vAlign w:val="bottom"/>
            <w:hideMark/>
          </w:tcPr>
          <w:p w14:paraId="0E7413C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7.300,00</w:t>
            </w:r>
          </w:p>
        </w:tc>
        <w:tc>
          <w:tcPr>
            <w:tcW w:w="1559" w:type="dxa"/>
            <w:tcBorders>
              <w:top w:val="nil"/>
              <w:left w:val="nil"/>
              <w:bottom w:val="nil"/>
              <w:right w:val="nil"/>
            </w:tcBorders>
            <w:shd w:val="clear" w:color="auto" w:fill="auto"/>
            <w:noWrap/>
            <w:vAlign w:val="bottom"/>
            <w:hideMark/>
          </w:tcPr>
          <w:p w14:paraId="162819C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-4.720,00</w:t>
            </w:r>
          </w:p>
        </w:tc>
        <w:tc>
          <w:tcPr>
            <w:tcW w:w="1276" w:type="dxa"/>
            <w:tcBorders>
              <w:top w:val="nil"/>
              <w:left w:val="nil"/>
              <w:bottom w:val="nil"/>
              <w:right w:val="nil"/>
            </w:tcBorders>
            <w:shd w:val="clear" w:color="auto" w:fill="auto"/>
            <w:noWrap/>
            <w:vAlign w:val="bottom"/>
            <w:hideMark/>
          </w:tcPr>
          <w:p w14:paraId="1B71C8A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-64,66</w:t>
            </w:r>
          </w:p>
        </w:tc>
        <w:tc>
          <w:tcPr>
            <w:tcW w:w="1417" w:type="dxa"/>
            <w:tcBorders>
              <w:top w:val="nil"/>
              <w:left w:val="nil"/>
              <w:bottom w:val="nil"/>
              <w:right w:val="nil"/>
            </w:tcBorders>
            <w:shd w:val="clear" w:color="auto" w:fill="auto"/>
            <w:noWrap/>
            <w:vAlign w:val="bottom"/>
            <w:hideMark/>
          </w:tcPr>
          <w:p w14:paraId="772A7A1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2.580,00</w:t>
            </w:r>
          </w:p>
        </w:tc>
      </w:tr>
      <w:tr w:rsidR="00DE5D84" w:rsidRPr="00DE5D84" w14:paraId="3485D9BA" w14:textId="77777777" w:rsidTr="00D172F8">
        <w:trPr>
          <w:trHeight w:val="255"/>
        </w:trPr>
        <w:tc>
          <w:tcPr>
            <w:tcW w:w="1139" w:type="dxa"/>
            <w:tcBorders>
              <w:top w:val="nil"/>
              <w:left w:val="nil"/>
              <w:bottom w:val="nil"/>
              <w:right w:val="nil"/>
            </w:tcBorders>
            <w:shd w:val="clear" w:color="auto" w:fill="auto"/>
            <w:noWrap/>
            <w:vAlign w:val="bottom"/>
            <w:hideMark/>
          </w:tcPr>
          <w:p w14:paraId="4F1DE59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R428B</w:t>
            </w:r>
          </w:p>
        </w:tc>
        <w:tc>
          <w:tcPr>
            <w:tcW w:w="998" w:type="dxa"/>
            <w:tcBorders>
              <w:top w:val="nil"/>
              <w:left w:val="nil"/>
              <w:bottom w:val="nil"/>
              <w:right w:val="nil"/>
            </w:tcBorders>
            <w:shd w:val="clear" w:color="auto" w:fill="auto"/>
            <w:noWrap/>
            <w:vAlign w:val="bottom"/>
            <w:hideMark/>
          </w:tcPr>
          <w:p w14:paraId="48FEAA3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34</w:t>
            </w:r>
          </w:p>
        </w:tc>
        <w:tc>
          <w:tcPr>
            <w:tcW w:w="6652" w:type="dxa"/>
            <w:tcBorders>
              <w:top w:val="nil"/>
              <w:left w:val="nil"/>
              <w:bottom w:val="nil"/>
              <w:right w:val="nil"/>
            </w:tcBorders>
            <w:shd w:val="clear" w:color="auto" w:fill="auto"/>
            <w:noWrap/>
            <w:vAlign w:val="bottom"/>
            <w:hideMark/>
          </w:tcPr>
          <w:p w14:paraId="6CD54603" w14:textId="77777777" w:rsidR="00DE5D84" w:rsidRPr="00DE5D84" w:rsidRDefault="00DE5D84" w:rsidP="00DE5D84">
            <w:pPr>
              <w:jc w:val="left"/>
              <w:rPr>
                <w:rFonts w:ascii="Arial" w:eastAsia="Times New Roman" w:hAnsi="Arial" w:cs="Arial"/>
                <w:sz w:val="20"/>
                <w:szCs w:val="20"/>
                <w:lang w:eastAsia="hr-HR"/>
              </w:rPr>
            </w:pPr>
            <w:proofErr w:type="spellStart"/>
            <w:r w:rsidRPr="00DE5D84">
              <w:rPr>
                <w:rFonts w:ascii="Arial" w:eastAsia="Times New Roman" w:hAnsi="Arial" w:cs="Arial"/>
                <w:sz w:val="20"/>
                <w:szCs w:val="20"/>
                <w:lang w:eastAsia="hr-HR"/>
              </w:rPr>
              <w:t>Interkalarna</w:t>
            </w:r>
            <w:proofErr w:type="spellEnd"/>
            <w:r w:rsidRPr="00DE5D84">
              <w:rPr>
                <w:rFonts w:ascii="Arial" w:eastAsia="Times New Roman" w:hAnsi="Arial" w:cs="Arial"/>
                <w:sz w:val="20"/>
                <w:szCs w:val="20"/>
                <w:lang w:eastAsia="hr-HR"/>
              </w:rPr>
              <w:t xml:space="preserve"> kamata - HBOR</w:t>
            </w:r>
          </w:p>
        </w:tc>
        <w:tc>
          <w:tcPr>
            <w:tcW w:w="1418" w:type="dxa"/>
            <w:tcBorders>
              <w:top w:val="nil"/>
              <w:left w:val="nil"/>
              <w:bottom w:val="nil"/>
              <w:right w:val="nil"/>
            </w:tcBorders>
            <w:shd w:val="clear" w:color="auto" w:fill="auto"/>
            <w:noWrap/>
            <w:vAlign w:val="bottom"/>
            <w:hideMark/>
          </w:tcPr>
          <w:p w14:paraId="4CEBE43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890,00</w:t>
            </w:r>
          </w:p>
        </w:tc>
        <w:tc>
          <w:tcPr>
            <w:tcW w:w="1559" w:type="dxa"/>
            <w:tcBorders>
              <w:top w:val="nil"/>
              <w:left w:val="nil"/>
              <w:bottom w:val="nil"/>
              <w:right w:val="nil"/>
            </w:tcBorders>
            <w:shd w:val="clear" w:color="auto" w:fill="auto"/>
            <w:noWrap/>
            <w:vAlign w:val="bottom"/>
            <w:hideMark/>
          </w:tcPr>
          <w:p w14:paraId="109EE70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-890,00</w:t>
            </w:r>
          </w:p>
        </w:tc>
        <w:tc>
          <w:tcPr>
            <w:tcW w:w="1276" w:type="dxa"/>
            <w:tcBorders>
              <w:top w:val="nil"/>
              <w:left w:val="nil"/>
              <w:bottom w:val="nil"/>
              <w:right w:val="nil"/>
            </w:tcBorders>
            <w:shd w:val="clear" w:color="auto" w:fill="auto"/>
            <w:noWrap/>
            <w:vAlign w:val="bottom"/>
            <w:hideMark/>
          </w:tcPr>
          <w:p w14:paraId="3B11B13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30C945C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671DFD02" w14:textId="77777777" w:rsidTr="00D172F8">
        <w:trPr>
          <w:trHeight w:val="255"/>
        </w:trPr>
        <w:tc>
          <w:tcPr>
            <w:tcW w:w="1139" w:type="dxa"/>
            <w:tcBorders>
              <w:top w:val="nil"/>
              <w:left w:val="nil"/>
              <w:bottom w:val="nil"/>
              <w:right w:val="nil"/>
            </w:tcBorders>
            <w:shd w:val="clear" w:color="auto" w:fill="auto"/>
            <w:noWrap/>
            <w:vAlign w:val="bottom"/>
            <w:hideMark/>
          </w:tcPr>
          <w:p w14:paraId="0DFE7B8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R491</w:t>
            </w:r>
          </w:p>
        </w:tc>
        <w:tc>
          <w:tcPr>
            <w:tcW w:w="998" w:type="dxa"/>
            <w:tcBorders>
              <w:top w:val="nil"/>
              <w:left w:val="nil"/>
              <w:bottom w:val="nil"/>
              <w:right w:val="nil"/>
            </w:tcBorders>
            <w:shd w:val="clear" w:color="auto" w:fill="auto"/>
            <w:noWrap/>
            <w:vAlign w:val="bottom"/>
            <w:hideMark/>
          </w:tcPr>
          <w:p w14:paraId="76D5C46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34</w:t>
            </w:r>
          </w:p>
        </w:tc>
        <w:tc>
          <w:tcPr>
            <w:tcW w:w="6652" w:type="dxa"/>
            <w:tcBorders>
              <w:top w:val="nil"/>
              <w:left w:val="nil"/>
              <w:bottom w:val="nil"/>
              <w:right w:val="nil"/>
            </w:tcBorders>
            <w:shd w:val="clear" w:color="auto" w:fill="auto"/>
            <w:noWrap/>
            <w:vAlign w:val="bottom"/>
            <w:hideMark/>
          </w:tcPr>
          <w:p w14:paraId="01DCA5D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Kamate za primljene kratkoročne kredite HPB</w:t>
            </w:r>
          </w:p>
        </w:tc>
        <w:tc>
          <w:tcPr>
            <w:tcW w:w="1418" w:type="dxa"/>
            <w:tcBorders>
              <w:top w:val="nil"/>
              <w:left w:val="nil"/>
              <w:bottom w:val="nil"/>
              <w:right w:val="nil"/>
            </w:tcBorders>
            <w:shd w:val="clear" w:color="auto" w:fill="auto"/>
            <w:noWrap/>
            <w:vAlign w:val="bottom"/>
            <w:hideMark/>
          </w:tcPr>
          <w:p w14:paraId="08D418A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4BC1B04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w:t>
            </w:r>
          </w:p>
        </w:tc>
        <w:tc>
          <w:tcPr>
            <w:tcW w:w="1276" w:type="dxa"/>
            <w:tcBorders>
              <w:top w:val="nil"/>
              <w:left w:val="nil"/>
              <w:bottom w:val="nil"/>
              <w:right w:val="nil"/>
            </w:tcBorders>
            <w:shd w:val="clear" w:color="auto" w:fill="auto"/>
            <w:noWrap/>
            <w:vAlign w:val="bottom"/>
            <w:hideMark/>
          </w:tcPr>
          <w:p w14:paraId="60958CA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6442861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w:t>
            </w:r>
          </w:p>
        </w:tc>
      </w:tr>
      <w:tr w:rsidR="00DE5D84" w:rsidRPr="00DE5D84" w14:paraId="62D52701" w14:textId="77777777" w:rsidTr="00D172F8">
        <w:trPr>
          <w:trHeight w:val="255"/>
        </w:trPr>
        <w:tc>
          <w:tcPr>
            <w:tcW w:w="1139" w:type="dxa"/>
            <w:tcBorders>
              <w:top w:val="nil"/>
              <w:left w:val="nil"/>
              <w:bottom w:val="nil"/>
              <w:right w:val="nil"/>
            </w:tcBorders>
            <w:shd w:val="clear" w:color="auto" w:fill="auto"/>
            <w:noWrap/>
            <w:vAlign w:val="bottom"/>
            <w:hideMark/>
          </w:tcPr>
          <w:p w14:paraId="048036D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R493</w:t>
            </w:r>
          </w:p>
        </w:tc>
        <w:tc>
          <w:tcPr>
            <w:tcW w:w="998" w:type="dxa"/>
            <w:tcBorders>
              <w:top w:val="nil"/>
              <w:left w:val="nil"/>
              <w:bottom w:val="nil"/>
              <w:right w:val="nil"/>
            </w:tcBorders>
            <w:shd w:val="clear" w:color="auto" w:fill="auto"/>
            <w:noWrap/>
            <w:vAlign w:val="bottom"/>
            <w:hideMark/>
          </w:tcPr>
          <w:p w14:paraId="45C43B9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34</w:t>
            </w:r>
          </w:p>
        </w:tc>
        <w:tc>
          <w:tcPr>
            <w:tcW w:w="6652" w:type="dxa"/>
            <w:tcBorders>
              <w:top w:val="nil"/>
              <w:left w:val="nil"/>
              <w:bottom w:val="nil"/>
              <w:right w:val="nil"/>
            </w:tcBorders>
            <w:shd w:val="clear" w:color="auto" w:fill="auto"/>
            <w:noWrap/>
            <w:vAlign w:val="bottom"/>
            <w:hideMark/>
          </w:tcPr>
          <w:p w14:paraId="142E916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Kamate za primljene kratkoročne kredite ZABA</w:t>
            </w:r>
          </w:p>
        </w:tc>
        <w:tc>
          <w:tcPr>
            <w:tcW w:w="1418" w:type="dxa"/>
            <w:tcBorders>
              <w:top w:val="nil"/>
              <w:left w:val="nil"/>
              <w:bottom w:val="nil"/>
              <w:right w:val="nil"/>
            </w:tcBorders>
            <w:shd w:val="clear" w:color="auto" w:fill="auto"/>
            <w:noWrap/>
            <w:vAlign w:val="bottom"/>
            <w:hideMark/>
          </w:tcPr>
          <w:p w14:paraId="598DFBA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36FD306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19.853,93</w:t>
            </w:r>
          </w:p>
        </w:tc>
        <w:tc>
          <w:tcPr>
            <w:tcW w:w="1276" w:type="dxa"/>
            <w:tcBorders>
              <w:top w:val="nil"/>
              <w:left w:val="nil"/>
              <w:bottom w:val="nil"/>
              <w:right w:val="nil"/>
            </w:tcBorders>
            <w:shd w:val="clear" w:color="auto" w:fill="auto"/>
            <w:noWrap/>
            <w:vAlign w:val="bottom"/>
            <w:hideMark/>
          </w:tcPr>
          <w:p w14:paraId="2A37CD3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39C8AE5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19.853,93</w:t>
            </w:r>
          </w:p>
        </w:tc>
      </w:tr>
      <w:tr w:rsidR="00DE5D84" w:rsidRPr="00DE5D84" w14:paraId="7B7B6A39"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264644A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70C58F9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270,00</w:t>
            </w:r>
          </w:p>
        </w:tc>
        <w:tc>
          <w:tcPr>
            <w:tcW w:w="1559" w:type="dxa"/>
            <w:tcBorders>
              <w:top w:val="nil"/>
              <w:left w:val="nil"/>
              <w:bottom w:val="nil"/>
              <w:right w:val="nil"/>
            </w:tcBorders>
            <w:shd w:val="clear" w:color="000000" w:fill="FFFF99"/>
            <w:noWrap/>
            <w:vAlign w:val="bottom"/>
            <w:hideMark/>
          </w:tcPr>
          <w:p w14:paraId="66227F8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548338A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4920697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270,00</w:t>
            </w:r>
          </w:p>
        </w:tc>
      </w:tr>
      <w:tr w:rsidR="00DE5D84" w:rsidRPr="00DE5D84" w14:paraId="4EDBB6E7" w14:textId="77777777" w:rsidTr="00D172F8">
        <w:trPr>
          <w:trHeight w:val="255"/>
        </w:trPr>
        <w:tc>
          <w:tcPr>
            <w:tcW w:w="1139" w:type="dxa"/>
            <w:tcBorders>
              <w:top w:val="nil"/>
              <w:left w:val="nil"/>
              <w:bottom w:val="nil"/>
              <w:right w:val="nil"/>
            </w:tcBorders>
            <w:shd w:val="clear" w:color="auto" w:fill="auto"/>
            <w:noWrap/>
            <w:vAlign w:val="bottom"/>
            <w:hideMark/>
          </w:tcPr>
          <w:p w14:paraId="48A7050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R038A</w:t>
            </w:r>
          </w:p>
        </w:tc>
        <w:tc>
          <w:tcPr>
            <w:tcW w:w="998" w:type="dxa"/>
            <w:tcBorders>
              <w:top w:val="nil"/>
              <w:left w:val="nil"/>
              <w:bottom w:val="nil"/>
              <w:right w:val="nil"/>
            </w:tcBorders>
            <w:shd w:val="clear" w:color="auto" w:fill="auto"/>
            <w:noWrap/>
            <w:vAlign w:val="bottom"/>
            <w:hideMark/>
          </w:tcPr>
          <w:p w14:paraId="4A79460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34</w:t>
            </w:r>
          </w:p>
        </w:tc>
        <w:tc>
          <w:tcPr>
            <w:tcW w:w="6652" w:type="dxa"/>
            <w:tcBorders>
              <w:top w:val="nil"/>
              <w:left w:val="nil"/>
              <w:bottom w:val="nil"/>
              <w:right w:val="nil"/>
            </w:tcBorders>
            <w:shd w:val="clear" w:color="auto" w:fill="auto"/>
            <w:noWrap/>
            <w:vAlign w:val="bottom"/>
            <w:hideMark/>
          </w:tcPr>
          <w:p w14:paraId="2981060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Bankarske usluge i usluge platnog prometa</w:t>
            </w:r>
          </w:p>
        </w:tc>
        <w:tc>
          <w:tcPr>
            <w:tcW w:w="1418" w:type="dxa"/>
            <w:tcBorders>
              <w:top w:val="nil"/>
              <w:left w:val="nil"/>
              <w:bottom w:val="nil"/>
              <w:right w:val="nil"/>
            </w:tcBorders>
            <w:shd w:val="clear" w:color="auto" w:fill="auto"/>
            <w:noWrap/>
            <w:vAlign w:val="bottom"/>
            <w:hideMark/>
          </w:tcPr>
          <w:p w14:paraId="55D172A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270,00</w:t>
            </w:r>
          </w:p>
        </w:tc>
        <w:tc>
          <w:tcPr>
            <w:tcW w:w="1559" w:type="dxa"/>
            <w:tcBorders>
              <w:top w:val="nil"/>
              <w:left w:val="nil"/>
              <w:bottom w:val="nil"/>
              <w:right w:val="nil"/>
            </w:tcBorders>
            <w:shd w:val="clear" w:color="auto" w:fill="auto"/>
            <w:noWrap/>
            <w:vAlign w:val="bottom"/>
            <w:hideMark/>
          </w:tcPr>
          <w:p w14:paraId="5F27E29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82C424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74F7509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270,00</w:t>
            </w:r>
          </w:p>
        </w:tc>
      </w:tr>
      <w:tr w:rsidR="00DE5D84" w:rsidRPr="00DE5D84" w14:paraId="06EDBBB5"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5E04941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A100011 Izdaci za otplatu primljenih kredita i zajmova</w:t>
            </w:r>
          </w:p>
        </w:tc>
        <w:tc>
          <w:tcPr>
            <w:tcW w:w="1418" w:type="dxa"/>
            <w:tcBorders>
              <w:top w:val="nil"/>
              <w:left w:val="nil"/>
              <w:bottom w:val="nil"/>
              <w:right w:val="nil"/>
            </w:tcBorders>
            <w:shd w:val="clear" w:color="000000" w:fill="CCCCFF"/>
            <w:noWrap/>
            <w:vAlign w:val="bottom"/>
            <w:hideMark/>
          </w:tcPr>
          <w:p w14:paraId="70B2C7F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30.390,00</w:t>
            </w:r>
          </w:p>
        </w:tc>
        <w:tc>
          <w:tcPr>
            <w:tcW w:w="1559" w:type="dxa"/>
            <w:tcBorders>
              <w:top w:val="nil"/>
              <w:left w:val="nil"/>
              <w:bottom w:val="nil"/>
              <w:right w:val="nil"/>
            </w:tcBorders>
            <w:shd w:val="clear" w:color="000000" w:fill="CCCCFF"/>
            <w:noWrap/>
            <w:vAlign w:val="bottom"/>
            <w:hideMark/>
          </w:tcPr>
          <w:p w14:paraId="15AF429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26.754,40</w:t>
            </w:r>
          </w:p>
        </w:tc>
        <w:tc>
          <w:tcPr>
            <w:tcW w:w="1276" w:type="dxa"/>
            <w:tcBorders>
              <w:top w:val="nil"/>
              <w:left w:val="nil"/>
              <w:bottom w:val="nil"/>
              <w:right w:val="nil"/>
            </w:tcBorders>
            <w:shd w:val="clear" w:color="000000" w:fill="CCCCFF"/>
            <w:noWrap/>
            <w:vAlign w:val="bottom"/>
            <w:hideMark/>
          </w:tcPr>
          <w:p w14:paraId="7F9AD40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88,04</w:t>
            </w:r>
          </w:p>
        </w:tc>
        <w:tc>
          <w:tcPr>
            <w:tcW w:w="1417" w:type="dxa"/>
            <w:tcBorders>
              <w:top w:val="nil"/>
              <w:left w:val="nil"/>
              <w:bottom w:val="nil"/>
              <w:right w:val="nil"/>
            </w:tcBorders>
            <w:shd w:val="clear" w:color="000000" w:fill="CCCCFF"/>
            <w:noWrap/>
            <w:vAlign w:val="bottom"/>
            <w:hideMark/>
          </w:tcPr>
          <w:p w14:paraId="71C3FDD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57.144,40</w:t>
            </w:r>
          </w:p>
        </w:tc>
      </w:tr>
      <w:tr w:rsidR="00DE5D84" w:rsidRPr="00DE5D84" w14:paraId="6CABEA6C"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6946D4C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5D5F030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2.110,00</w:t>
            </w:r>
          </w:p>
        </w:tc>
        <w:tc>
          <w:tcPr>
            <w:tcW w:w="1559" w:type="dxa"/>
            <w:tcBorders>
              <w:top w:val="nil"/>
              <w:left w:val="nil"/>
              <w:bottom w:val="nil"/>
              <w:right w:val="nil"/>
            </w:tcBorders>
            <w:shd w:val="clear" w:color="000000" w:fill="FFFF99"/>
            <w:noWrap/>
            <w:vAlign w:val="bottom"/>
            <w:hideMark/>
          </w:tcPr>
          <w:p w14:paraId="2104311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26.754,40</w:t>
            </w:r>
          </w:p>
        </w:tc>
        <w:tc>
          <w:tcPr>
            <w:tcW w:w="1276" w:type="dxa"/>
            <w:tcBorders>
              <w:top w:val="nil"/>
              <w:left w:val="nil"/>
              <w:bottom w:val="nil"/>
              <w:right w:val="nil"/>
            </w:tcBorders>
            <w:shd w:val="clear" w:color="000000" w:fill="FFFF99"/>
            <w:noWrap/>
            <w:vAlign w:val="bottom"/>
            <w:hideMark/>
          </w:tcPr>
          <w:p w14:paraId="38DBD10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1.267,98</w:t>
            </w:r>
          </w:p>
        </w:tc>
        <w:tc>
          <w:tcPr>
            <w:tcW w:w="1417" w:type="dxa"/>
            <w:tcBorders>
              <w:top w:val="nil"/>
              <w:left w:val="nil"/>
              <w:bottom w:val="nil"/>
              <w:right w:val="nil"/>
            </w:tcBorders>
            <w:shd w:val="clear" w:color="000000" w:fill="FFFF99"/>
            <w:noWrap/>
            <w:vAlign w:val="bottom"/>
            <w:hideMark/>
          </w:tcPr>
          <w:p w14:paraId="63EF416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28.864,40</w:t>
            </w:r>
          </w:p>
        </w:tc>
      </w:tr>
      <w:tr w:rsidR="00DE5D84" w:rsidRPr="00DE5D84" w14:paraId="2FFDD95E" w14:textId="77777777" w:rsidTr="00D172F8">
        <w:trPr>
          <w:trHeight w:val="255"/>
        </w:trPr>
        <w:tc>
          <w:tcPr>
            <w:tcW w:w="1139" w:type="dxa"/>
            <w:tcBorders>
              <w:top w:val="nil"/>
              <w:left w:val="nil"/>
              <w:bottom w:val="nil"/>
              <w:right w:val="nil"/>
            </w:tcBorders>
            <w:shd w:val="clear" w:color="auto" w:fill="auto"/>
            <w:noWrap/>
            <w:vAlign w:val="bottom"/>
            <w:hideMark/>
          </w:tcPr>
          <w:p w14:paraId="1A4D165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R488</w:t>
            </w:r>
          </w:p>
        </w:tc>
        <w:tc>
          <w:tcPr>
            <w:tcW w:w="998" w:type="dxa"/>
            <w:tcBorders>
              <w:top w:val="nil"/>
              <w:left w:val="nil"/>
              <w:bottom w:val="nil"/>
              <w:right w:val="nil"/>
            </w:tcBorders>
            <w:shd w:val="clear" w:color="auto" w:fill="auto"/>
            <w:noWrap/>
            <w:vAlign w:val="bottom"/>
            <w:hideMark/>
          </w:tcPr>
          <w:p w14:paraId="1A5DD64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54</w:t>
            </w:r>
          </w:p>
        </w:tc>
        <w:tc>
          <w:tcPr>
            <w:tcW w:w="6652" w:type="dxa"/>
            <w:tcBorders>
              <w:top w:val="nil"/>
              <w:left w:val="nil"/>
              <w:bottom w:val="nil"/>
              <w:right w:val="nil"/>
            </w:tcBorders>
            <w:shd w:val="clear" w:color="auto" w:fill="auto"/>
            <w:noWrap/>
            <w:vAlign w:val="bottom"/>
            <w:hideMark/>
          </w:tcPr>
          <w:p w14:paraId="1CF1314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Otplata glavnice primljenih zajmova od državnog proračuna- kratkoročne</w:t>
            </w:r>
          </w:p>
        </w:tc>
        <w:tc>
          <w:tcPr>
            <w:tcW w:w="1418" w:type="dxa"/>
            <w:tcBorders>
              <w:top w:val="nil"/>
              <w:left w:val="nil"/>
              <w:bottom w:val="nil"/>
              <w:right w:val="nil"/>
            </w:tcBorders>
            <w:shd w:val="clear" w:color="auto" w:fill="auto"/>
            <w:noWrap/>
            <w:vAlign w:val="bottom"/>
            <w:hideMark/>
          </w:tcPr>
          <w:p w14:paraId="6BFBB34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2.110,00</w:t>
            </w:r>
          </w:p>
        </w:tc>
        <w:tc>
          <w:tcPr>
            <w:tcW w:w="1559" w:type="dxa"/>
            <w:tcBorders>
              <w:top w:val="nil"/>
              <w:left w:val="nil"/>
              <w:bottom w:val="nil"/>
              <w:right w:val="nil"/>
            </w:tcBorders>
            <w:shd w:val="clear" w:color="auto" w:fill="auto"/>
            <w:noWrap/>
            <w:vAlign w:val="bottom"/>
            <w:hideMark/>
          </w:tcPr>
          <w:p w14:paraId="32197FC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-2.110,00</w:t>
            </w:r>
          </w:p>
        </w:tc>
        <w:tc>
          <w:tcPr>
            <w:tcW w:w="1276" w:type="dxa"/>
            <w:tcBorders>
              <w:top w:val="nil"/>
              <w:left w:val="nil"/>
              <w:bottom w:val="nil"/>
              <w:right w:val="nil"/>
            </w:tcBorders>
            <w:shd w:val="clear" w:color="auto" w:fill="auto"/>
            <w:noWrap/>
            <w:vAlign w:val="bottom"/>
            <w:hideMark/>
          </w:tcPr>
          <w:p w14:paraId="1747351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21CC26E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17EA8F31" w14:textId="77777777" w:rsidTr="00D172F8">
        <w:trPr>
          <w:trHeight w:val="255"/>
        </w:trPr>
        <w:tc>
          <w:tcPr>
            <w:tcW w:w="1139" w:type="dxa"/>
            <w:tcBorders>
              <w:top w:val="nil"/>
              <w:left w:val="nil"/>
              <w:bottom w:val="nil"/>
              <w:right w:val="nil"/>
            </w:tcBorders>
            <w:shd w:val="clear" w:color="auto" w:fill="auto"/>
            <w:noWrap/>
            <w:vAlign w:val="bottom"/>
            <w:hideMark/>
          </w:tcPr>
          <w:p w14:paraId="3888B66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R492</w:t>
            </w:r>
          </w:p>
        </w:tc>
        <w:tc>
          <w:tcPr>
            <w:tcW w:w="998" w:type="dxa"/>
            <w:tcBorders>
              <w:top w:val="nil"/>
              <w:left w:val="nil"/>
              <w:bottom w:val="nil"/>
              <w:right w:val="nil"/>
            </w:tcBorders>
            <w:shd w:val="clear" w:color="auto" w:fill="auto"/>
            <w:noWrap/>
            <w:vAlign w:val="bottom"/>
            <w:hideMark/>
          </w:tcPr>
          <w:p w14:paraId="6FC968C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54</w:t>
            </w:r>
          </w:p>
        </w:tc>
        <w:tc>
          <w:tcPr>
            <w:tcW w:w="6652" w:type="dxa"/>
            <w:tcBorders>
              <w:top w:val="nil"/>
              <w:left w:val="nil"/>
              <w:bottom w:val="nil"/>
              <w:right w:val="nil"/>
            </w:tcBorders>
            <w:shd w:val="clear" w:color="auto" w:fill="auto"/>
            <w:noWrap/>
            <w:vAlign w:val="bottom"/>
            <w:hideMark/>
          </w:tcPr>
          <w:p w14:paraId="1CC657D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Otplata glavnice kredita HBOR - dugoročni</w:t>
            </w:r>
          </w:p>
        </w:tc>
        <w:tc>
          <w:tcPr>
            <w:tcW w:w="1418" w:type="dxa"/>
            <w:tcBorders>
              <w:top w:val="nil"/>
              <w:left w:val="nil"/>
              <w:bottom w:val="nil"/>
              <w:right w:val="nil"/>
            </w:tcBorders>
            <w:shd w:val="clear" w:color="auto" w:fill="auto"/>
            <w:noWrap/>
            <w:vAlign w:val="bottom"/>
            <w:hideMark/>
          </w:tcPr>
          <w:p w14:paraId="0024A52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18E09F0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28.864,40</w:t>
            </w:r>
          </w:p>
        </w:tc>
        <w:tc>
          <w:tcPr>
            <w:tcW w:w="1276" w:type="dxa"/>
            <w:tcBorders>
              <w:top w:val="nil"/>
              <w:left w:val="nil"/>
              <w:bottom w:val="nil"/>
              <w:right w:val="nil"/>
            </w:tcBorders>
            <w:shd w:val="clear" w:color="auto" w:fill="auto"/>
            <w:noWrap/>
            <w:vAlign w:val="bottom"/>
            <w:hideMark/>
          </w:tcPr>
          <w:p w14:paraId="7C41FC4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0A77259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28.864,40</w:t>
            </w:r>
          </w:p>
        </w:tc>
      </w:tr>
      <w:tr w:rsidR="00DE5D84" w:rsidRPr="00DE5D84" w14:paraId="6F837DA7"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1C84032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4.3. Ostali prihodi za posebne namjene</w:t>
            </w:r>
          </w:p>
        </w:tc>
        <w:tc>
          <w:tcPr>
            <w:tcW w:w="1418" w:type="dxa"/>
            <w:tcBorders>
              <w:top w:val="nil"/>
              <w:left w:val="nil"/>
              <w:bottom w:val="nil"/>
              <w:right w:val="nil"/>
            </w:tcBorders>
            <w:shd w:val="clear" w:color="000000" w:fill="FFFF99"/>
            <w:noWrap/>
            <w:vAlign w:val="bottom"/>
            <w:hideMark/>
          </w:tcPr>
          <w:p w14:paraId="0F79931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28.280,00</w:t>
            </w:r>
          </w:p>
        </w:tc>
        <w:tc>
          <w:tcPr>
            <w:tcW w:w="1559" w:type="dxa"/>
            <w:tcBorders>
              <w:top w:val="nil"/>
              <w:left w:val="nil"/>
              <w:bottom w:val="nil"/>
              <w:right w:val="nil"/>
            </w:tcBorders>
            <w:shd w:val="clear" w:color="000000" w:fill="FFFF99"/>
            <w:noWrap/>
            <w:vAlign w:val="bottom"/>
            <w:hideMark/>
          </w:tcPr>
          <w:p w14:paraId="460B808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424E082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469C26A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28.280,00</w:t>
            </w:r>
          </w:p>
        </w:tc>
      </w:tr>
      <w:tr w:rsidR="00DE5D84" w:rsidRPr="00DE5D84" w14:paraId="0E696F40" w14:textId="77777777" w:rsidTr="00D172F8">
        <w:trPr>
          <w:trHeight w:val="255"/>
        </w:trPr>
        <w:tc>
          <w:tcPr>
            <w:tcW w:w="1139" w:type="dxa"/>
            <w:tcBorders>
              <w:top w:val="nil"/>
              <w:left w:val="nil"/>
              <w:bottom w:val="nil"/>
              <w:right w:val="nil"/>
            </w:tcBorders>
            <w:shd w:val="clear" w:color="auto" w:fill="auto"/>
            <w:noWrap/>
            <w:vAlign w:val="bottom"/>
            <w:hideMark/>
          </w:tcPr>
          <w:p w14:paraId="2278573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R383B</w:t>
            </w:r>
          </w:p>
        </w:tc>
        <w:tc>
          <w:tcPr>
            <w:tcW w:w="998" w:type="dxa"/>
            <w:tcBorders>
              <w:top w:val="nil"/>
              <w:left w:val="nil"/>
              <w:bottom w:val="nil"/>
              <w:right w:val="nil"/>
            </w:tcBorders>
            <w:shd w:val="clear" w:color="auto" w:fill="auto"/>
            <w:noWrap/>
            <w:vAlign w:val="bottom"/>
            <w:hideMark/>
          </w:tcPr>
          <w:p w14:paraId="7DB6DA6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54</w:t>
            </w:r>
          </w:p>
        </w:tc>
        <w:tc>
          <w:tcPr>
            <w:tcW w:w="6652" w:type="dxa"/>
            <w:tcBorders>
              <w:top w:val="nil"/>
              <w:left w:val="nil"/>
              <w:bottom w:val="nil"/>
              <w:right w:val="nil"/>
            </w:tcBorders>
            <w:shd w:val="clear" w:color="auto" w:fill="auto"/>
            <w:noWrap/>
            <w:vAlign w:val="bottom"/>
            <w:hideMark/>
          </w:tcPr>
          <w:p w14:paraId="6AE4AFA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Otplata zajma</w:t>
            </w:r>
          </w:p>
        </w:tc>
        <w:tc>
          <w:tcPr>
            <w:tcW w:w="1418" w:type="dxa"/>
            <w:tcBorders>
              <w:top w:val="nil"/>
              <w:left w:val="nil"/>
              <w:bottom w:val="nil"/>
              <w:right w:val="nil"/>
            </w:tcBorders>
            <w:shd w:val="clear" w:color="auto" w:fill="auto"/>
            <w:noWrap/>
            <w:vAlign w:val="bottom"/>
            <w:hideMark/>
          </w:tcPr>
          <w:p w14:paraId="6234642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28.280,00</w:t>
            </w:r>
          </w:p>
        </w:tc>
        <w:tc>
          <w:tcPr>
            <w:tcW w:w="1559" w:type="dxa"/>
            <w:tcBorders>
              <w:top w:val="nil"/>
              <w:left w:val="nil"/>
              <w:bottom w:val="nil"/>
              <w:right w:val="nil"/>
            </w:tcBorders>
            <w:shd w:val="clear" w:color="auto" w:fill="auto"/>
            <w:noWrap/>
            <w:vAlign w:val="bottom"/>
            <w:hideMark/>
          </w:tcPr>
          <w:p w14:paraId="0EF3F49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FFAB0A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0F56C25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28.280,00</w:t>
            </w:r>
          </w:p>
        </w:tc>
      </w:tr>
      <w:tr w:rsidR="00DE5D84" w:rsidRPr="00DE5D84" w14:paraId="00473DD8"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7DDDAB3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Kapitalni projekt K100001 Postrojenja i oprema</w:t>
            </w:r>
          </w:p>
        </w:tc>
        <w:tc>
          <w:tcPr>
            <w:tcW w:w="1418" w:type="dxa"/>
            <w:tcBorders>
              <w:top w:val="nil"/>
              <w:left w:val="nil"/>
              <w:bottom w:val="nil"/>
              <w:right w:val="nil"/>
            </w:tcBorders>
            <w:shd w:val="clear" w:color="000000" w:fill="CCCCFF"/>
            <w:noWrap/>
            <w:vAlign w:val="bottom"/>
            <w:hideMark/>
          </w:tcPr>
          <w:p w14:paraId="3BFE22F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10.646,00</w:t>
            </w:r>
          </w:p>
        </w:tc>
        <w:tc>
          <w:tcPr>
            <w:tcW w:w="1559" w:type="dxa"/>
            <w:tcBorders>
              <w:top w:val="nil"/>
              <w:left w:val="nil"/>
              <w:bottom w:val="nil"/>
              <w:right w:val="nil"/>
            </w:tcBorders>
            <w:shd w:val="clear" w:color="000000" w:fill="CCCCFF"/>
            <w:noWrap/>
            <w:vAlign w:val="bottom"/>
            <w:hideMark/>
          </w:tcPr>
          <w:p w14:paraId="1F902A6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78B6C47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169C2BC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10.646,00</w:t>
            </w:r>
          </w:p>
        </w:tc>
      </w:tr>
      <w:tr w:rsidR="00DE5D84" w:rsidRPr="00DE5D84" w14:paraId="750F4E28"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481C39D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 Opće javne usluge</w:t>
            </w:r>
          </w:p>
        </w:tc>
        <w:tc>
          <w:tcPr>
            <w:tcW w:w="1418" w:type="dxa"/>
            <w:tcBorders>
              <w:top w:val="nil"/>
              <w:left w:val="nil"/>
              <w:bottom w:val="nil"/>
              <w:right w:val="nil"/>
            </w:tcBorders>
            <w:shd w:val="clear" w:color="000000" w:fill="00CCFF"/>
            <w:noWrap/>
            <w:vAlign w:val="bottom"/>
            <w:hideMark/>
          </w:tcPr>
          <w:p w14:paraId="7DE3098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10.646,00</w:t>
            </w:r>
          </w:p>
        </w:tc>
        <w:tc>
          <w:tcPr>
            <w:tcW w:w="1559" w:type="dxa"/>
            <w:tcBorders>
              <w:top w:val="nil"/>
              <w:left w:val="nil"/>
              <w:bottom w:val="nil"/>
              <w:right w:val="nil"/>
            </w:tcBorders>
            <w:shd w:val="clear" w:color="000000" w:fill="00CCFF"/>
            <w:noWrap/>
            <w:vAlign w:val="bottom"/>
            <w:hideMark/>
          </w:tcPr>
          <w:p w14:paraId="09F158E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0AECA69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33C0587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10.646,00</w:t>
            </w:r>
          </w:p>
        </w:tc>
      </w:tr>
      <w:tr w:rsidR="00DE5D84" w:rsidRPr="00DE5D84" w14:paraId="4D1BD171"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67364ED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016 Opće javne usluge koje nisu drugdje svrstane</w:t>
            </w:r>
          </w:p>
        </w:tc>
        <w:tc>
          <w:tcPr>
            <w:tcW w:w="1418" w:type="dxa"/>
            <w:tcBorders>
              <w:top w:val="nil"/>
              <w:left w:val="nil"/>
              <w:bottom w:val="nil"/>
              <w:right w:val="nil"/>
            </w:tcBorders>
            <w:shd w:val="clear" w:color="000000" w:fill="00FFFF"/>
            <w:noWrap/>
            <w:vAlign w:val="bottom"/>
            <w:hideMark/>
          </w:tcPr>
          <w:p w14:paraId="297A6C3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10.646,00</w:t>
            </w:r>
          </w:p>
        </w:tc>
        <w:tc>
          <w:tcPr>
            <w:tcW w:w="1559" w:type="dxa"/>
            <w:tcBorders>
              <w:top w:val="nil"/>
              <w:left w:val="nil"/>
              <w:bottom w:val="nil"/>
              <w:right w:val="nil"/>
            </w:tcBorders>
            <w:shd w:val="clear" w:color="000000" w:fill="00FFFF"/>
            <w:noWrap/>
            <w:vAlign w:val="bottom"/>
            <w:hideMark/>
          </w:tcPr>
          <w:p w14:paraId="5895331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6ED7034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49A4AA0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10.646,00</w:t>
            </w:r>
          </w:p>
        </w:tc>
      </w:tr>
      <w:tr w:rsidR="00DE5D84" w:rsidRPr="00DE5D84" w14:paraId="37AB6E76"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3F3EC26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0160 Opće javne usluge koje nisu drugdje svrstane</w:t>
            </w:r>
          </w:p>
        </w:tc>
        <w:tc>
          <w:tcPr>
            <w:tcW w:w="1418" w:type="dxa"/>
            <w:tcBorders>
              <w:top w:val="nil"/>
              <w:left w:val="nil"/>
              <w:bottom w:val="nil"/>
              <w:right w:val="nil"/>
            </w:tcBorders>
            <w:shd w:val="clear" w:color="000000" w:fill="CCFFFF"/>
            <w:noWrap/>
            <w:vAlign w:val="bottom"/>
            <w:hideMark/>
          </w:tcPr>
          <w:p w14:paraId="65B4C7E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10.646,00</w:t>
            </w:r>
          </w:p>
        </w:tc>
        <w:tc>
          <w:tcPr>
            <w:tcW w:w="1559" w:type="dxa"/>
            <w:tcBorders>
              <w:top w:val="nil"/>
              <w:left w:val="nil"/>
              <w:bottom w:val="nil"/>
              <w:right w:val="nil"/>
            </w:tcBorders>
            <w:shd w:val="clear" w:color="000000" w:fill="CCFFFF"/>
            <w:noWrap/>
            <w:vAlign w:val="bottom"/>
            <w:hideMark/>
          </w:tcPr>
          <w:p w14:paraId="6365C4A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52353AE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5F22087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10.646,00</w:t>
            </w:r>
          </w:p>
        </w:tc>
      </w:tr>
      <w:tr w:rsidR="00DE5D84" w:rsidRPr="00DE5D84" w14:paraId="44BE954A"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46B9654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5170434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10.516,00</w:t>
            </w:r>
          </w:p>
        </w:tc>
        <w:tc>
          <w:tcPr>
            <w:tcW w:w="1559" w:type="dxa"/>
            <w:tcBorders>
              <w:top w:val="nil"/>
              <w:left w:val="nil"/>
              <w:bottom w:val="nil"/>
              <w:right w:val="nil"/>
            </w:tcBorders>
            <w:shd w:val="clear" w:color="000000" w:fill="FFFF99"/>
            <w:noWrap/>
            <w:vAlign w:val="bottom"/>
            <w:hideMark/>
          </w:tcPr>
          <w:p w14:paraId="5AD1710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2FEAE86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61E2616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10.516,00</w:t>
            </w:r>
          </w:p>
        </w:tc>
      </w:tr>
      <w:tr w:rsidR="00DE5D84" w:rsidRPr="00DE5D84" w14:paraId="5FB10E1D" w14:textId="77777777" w:rsidTr="00D172F8">
        <w:trPr>
          <w:trHeight w:val="255"/>
        </w:trPr>
        <w:tc>
          <w:tcPr>
            <w:tcW w:w="1139" w:type="dxa"/>
            <w:tcBorders>
              <w:top w:val="nil"/>
              <w:left w:val="nil"/>
              <w:bottom w:val="nil"/>
              <w:right w:val="nil"/>
            </w:tcBorders>
            <w:shd w:val="clear" w:color="auto" w:fill="auto"/>
            <w:noWrap/>
            <w:vAlign w:val="bottom"/>
            <w:hideMark/>
          </w:tcPr>
          <w:p w14:paraId="5E72038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R042</w:t>
            </w:r>
          </w:p>
        </w:tc>
        <w:tc>
          <w:tcPr>
            <w:tcW w:w="998" w:type="dxa"/>
            <w:tcBorders>
              <w:top w:val="nil"/>
              <w:left w:val="nil"/>
              <w:bottom w:val="nil"/>
              <w:right w:val="nil"/>
            </w:tcBorders>
            <w:shd w:val="clear" w:color="auto" w:fill="auto"/>
            <w:noWrap/>
            <w:vAlign w:val="bottom"/>
            <w:hideMark/>
          </w:tcPr>
          <w:p w14:paraId="56FF705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2084DEC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Uredska oprema i namještaj</w:t>
            </w:r>
          </w:p>
        </w:tc>
        <w:tc>
          <w:tcPr>
            <w:tcW w:w="1418" w:type="dxa"/>
            <w:tcBorders>
              <w:top w:val="nil"/>
              <w:left w:val="nil"/>
              <w:bottom w:val="nil"/>
              <w:right w:val="nil"/>
            </w:tcBorders>
            <w:shd w:val="clear" w:color="auto" w:fill="auto"/>
            <w:noWrap/>
            <w:vAlign w:val="bottom"/>
            <w:hideMark/>
          </w:tcPr>
          <w:p w14:paraId="2463E5E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9.516,00</w:t>
            </w:r>
          </w:p>
        </w:tc>
        <w:tc>
          <w:tcPr>
            <w:tcW w:w="1559" w:type="dxa"/>
            <w:tcBorders>
              <w:top w:val="nil"/>
              <w:left w:val="nil"/>
              <w:bottom w:val="nil"/>
              <w:right w:val="nil"/>
            </w:tcBorders>
            <w:shd w:val="clear" w:color="auto" w:fill="auto"/>
            <w:noWrap/>
            <w:vAlign w:val="bottom"/>
            <w:hideMark/>
          </w:tcPr>
          <w:p w14:paraId="277734F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2338D3F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628361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9.516,00</w:t>
            </w:r>
          </w:p>
        </w:tc>
      </w:tr>
      <w:tr w:rsidR="00DE5D84" w:rsidRPr="00DE5D84" w14:paraId="24FF4DFE" w14:textId="77777777" w:rsidTr="00D172F8">
        <w:trPr>
          <w:trHeight w:val="255"/>
        </w:trPr>
        <w:tc>
          <w:tcPr>
            <w:tcW w:w="1139" w:type="dxa"/>
            <w:tcBorders>
              <w:top w:val="nil"/>
              <w:left w:val="nil"/>
              <w:bottom w:val="nil"/>
              <w:right w:val="nil"/>
            </w:tcBorders>
            <w:shd w:val="clear" w:color="auto" w:fill="auto"/>
            <w:noWrap/>
            <w:vAlign w:val="bottom"/>
            <w:hideMark/>
          </w:tcPr>
          <w:p w14:paraId="267759F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R042C</w:t>
            </w:r>
          </w:p>
        </w:tc>
        <w:tc>
          <w:tcPr>
            <w:tcW w:w="998" w:type="dxa"/>
            <w:tcBorders>
              <w:top w:val="nil"/>
              <w:left w:val="nil"/>
              <w:bottom w:val="nil"/>
              <w:right w:val="nil"/>
            </w:tcBorders>
            <w:shd w:val="clear" w:color="auto" w:fill="auto"/>
            <w:noWrap/>
            <w:vAlign w:val="bottom"/>
            <w:hideMark/>
          </w:tcPr>
          <w:p w14:paraId="4BC3DE2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342E748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Oprema za općinsku zgradu</w:t>
            </w:r>
          </w:p>
        </w:tc>
        <w:tc>
          <w:tcPr>
            <w:tcW w:w="1418" w:type="dxa"/>
            <w:tcBorders>
              <w:top w:val="nil"/>
              <w:left w:val="nil"/>
              <w:bottom w:val="nil"/>
              <w:right w:val="nil"/>
            </w:tcBorders>
            <w:shd w:val="clear" w:color="auto" w:fill="auto"/>
            <w:noWrap/>
            <w:vAlign w:val="bottom"/>
            <w:hideMark/>
          </w:tcPr>
          <w:p w14:paraId="753A451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559" w:type="dxa"/>
            <w:tcBorders>
              <w:top w:val="nil"/>
              <w:left w:val="nil"/>
              <w:bottom w:val="nil"/>
              <w:right w:val="nil"/>
            </w:tcBorders>
            <w:shd w:val="clear" w:color="auto" w:fill="auto"/>
            <w:noWrap/>
            <w:vAlign w:val="bottom"/>
            <w:hideMark/>
          </w:tcPr>
          <w:p w14:paraId="577AB8C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A0FE10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6E393DA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r>
      <w:tr w:rsidR="00DE5D84" w:rsidRPr="00DE5D84" w14:paraId="4180A5C3"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715FDBC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4.5. Prihod od komunalnog doprinosa</w:t>
            </w:r>
          </w:p>
        </w:tc>
        <w:tc>
          <w:tcPr>
            <w:tcW w:w="1418" w:type="dxa"/>
            <w:tcBorders>
              <w:top w:val="nil"/>
              <w:left w:val="nil"/>
              <w:bottom w:val="nil"/>
              <w:right w:val="nil"/>
            </w:tcBorders>
            <w:shd w:val="clear" w:color="000000" w:fill="FFFF99"/>
            <w:noWrap/>
            <w:vAlign w:val="bottom"/>
            <w:hideMark/>
          </w:tcPr>
          <w:p w14:paraId="057EEDE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130,00</w:t>
            </w:r>
          </w:p>
        </w:tc>
        <w:tc>
          <w:tcPr>
            <w:tcW w:w="1559" w:type="dxa"/>
            <w:tcBorders>
              <w:top w:val="nil"/>
              <w:left w:val="nil"/>
              <w:bottom w:val="nil"/>
              <w:right w:val="nil"/>
            </w:tcBorders>
            <w:shd w:val="clear" w:color="000000" w:fill="FFFF99"/>
            <w:noWrap/>
            <w:vAlign w:val="bottom"/>
            <w:hideMark/>
          </w:tcPr>
          <w:p w14:paraId="7178BE5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402B9F4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648AF25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130,00</w:t>
            </w:r>
          </w:p>
        </w:tc>
      </w:tr>
      <w:tr w:rsidR="00DE5D84" w:rsidRPr="00DE5D84" w14:paraId="6F08AB73" w14:textId="77777777" w:rsidTr="00D172F8">
        <w:trPr>
          <w:trHeight w:val="255"/>
        </w:trPr>
        <w:tc>
          <w:tcPr>
            <w:tcW w:w="1139" w:type="dxa"/>
            <w:tcBorders>
              <w:top w:val="nil"/>
              <w:left w:val="nil"/>
              <w:bottom w:val="nil"/>
              <w:right w:val="nil"/>
            </w:tcBorders>
            <w:shd w:val="clear" w:color="auto" w:fill="auto"/>
            <w:noWrap/>
            <w:vAlign w:val="bottom"/>
            <w:hideMark/>
          </w:tcPr>
          <w:p w14:paraId="7F640AB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R042B</w:t>
            </w:r>
          </w:p>
        </w:tc>
        <w:tc>
          <w:tcPr>
            <w:tcW w:w="998" w:type="dxa"/>
            <w:tcBorders>
              <w:top w:val="nil"/>
              <w:left w:val="nil"/>
              <w:bottom w:val="nil"/>
              <w:right w:val="nil"/>
            </w:tcBorders>
            <w:shd w:val="clear" w:color="auto" w:fill="auto"/>
            <w:noWrap/>
            <w:vAlign w:val="bottom"/>
            <w:hideMark/>
          </w:tcPr>
          <w:p w14:paraId="3BFC2FB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54BFC83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Uredska oprema i namještaj</w:t>
            </w:r>
          </w:p>
        </w:tc>
        <w:tc>
          <w:tcPr>
            <w:tcW w:w="1418" w:type="dxa"/>
            <w:tcBorders>
              <w:top w:val="nil"/>
              <w:left w:val="nil"/>
              <w:bottom w:val="nil"/>
              <w:right w:val="nil"/>
            </w:tcBorders>
            <w:shd w:val="clear" w:color="auto" w:fill="auto"/>
            <w:noWrap/>
            <w:vAlign w:val="bottom"/>
            <w:hideMark/>
          </w:tcPr>
          <w:p w14:paraId="5C70B10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130,00</w:t>
            </w:r>
          </w:p>
        </w:tc>
        <w:tc>
          <w:tcPr>
            <w:tcW w:w="1559" w:type="dxa"/>
            <w:tcBorders>
              <w:top w:val="nil"/>
              <w:left w:val="nil"/>
              <w:bottom w:val="nil"/>
              <w:right w:val="nil"/>
            </w:tcBorders>
            <w:shd w:val="clear" w:color="auto" w:fill="auto"/>
            <w:noWrap/>
            <w:vAlign w:val="bottom"/>
            <w:hideMark/>
          </w:tcPr>
          <w:p w14:paraId="6A45667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377B64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229952C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130,00</w:t>
            </w:r>
          </w:p>
        </w:tc>
      </w:tr>
      <w:tr w:rsidR="00DE5D84" w:rsidRPr="00DE5D84" w14:paraId="2BC3BE35" w14:textId="77777777" w:rsidTr="00D172F8">
        <w:trPr>
          <w:trHeight w:val="255"/>
        </w:trPr>
        <w:tc>
          <w:tcPr>
            <w:tcW w:w="8789" w:type="dxa"/>
            <w:gridSpan w:val="3"/>
            <w:tcBorders>
              <w:top w:val="nil"/>
              <w:left w:val="nil"/>
              <w:bottom w:val="nil"/>
              <w:right w:val="nil"/>
            </w:tcBorders>
            <w:shd w:val="clear" w:color="000000" w:fill="9999FF"/>
            <w:noWrap/>
            <w:vAlign w:val="bottom"/>
            <w:hideMark/>
          </w:tcPr>
          <w:p w14:paraId="3AA645D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Program 1001 Predškolsko obrazovanje</w:t>
            </w:r>
          </w:p>
        </w:tc>
        <w:tc>
          <w:tcPr>
            <w:tcW w:w="1418" w:type="dxa"/>
            <w:tcBorders>
              <w:top w:val="nil"/>
              <w:left w:val="nil"/>
              <w:bottom w:val="nil"/>
              <w:right w:val="nil"/>
            </w:tcBorders>
            <w:shd w:val="clear" w:color="000000" w:fill="9999FF"/>
            <w:noWrap/>
            <w:vAlign w:val="bottom"/>
            <w:hideMark/>
          </w:tcPr>
          <w:p w14:paraId="17D2856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65.266,00</w:t>
            </w:r>
          </w:p>
        </w:tc>
        <w:tc>
          <w:tcPr>
            <w:tcW w:w="1559" w:type="dxa"/>
            <w:tcBorders>
              <w:top w:val="nil"/>
              <w:left w:val="nil"/>
              <w:bottom w:val="nil"/>
              <w:right w:val="nil"/>
            </w:tcBorders>
            <w:shd w:val="clear" w:color="000000" w:fill="9999FF"/>
            <w:noWrap/>
            <w:vAlign w:val="bottom"/>
            <w:hideMark/>
          </w:tcPr>
          <w:p w14:paraId="025485A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103.081,59</w:t>
            </w:r>
          </w:p>
        </w:tc>
        <w:tc>
          <w:tcPr>
            <w:tcW w:w="1276" w:type="dxa"/>
            <w:tcBorders>
              <w:top w:val="nil"/>
              <w:left w:val="nil"/>
              <w:bottom w:val="nil"/>
              <w:right w:val="nil"/>
            </w:tcBorders>
            <w:shd w:val="clear" w:color="000000" w:fill="9999FF"/>
            <w:noWrap/>
            <w:vAlign w:val="bottom"/>
            <w:hideMark/>
          </w:tcPr>
          <w:p w14:paraId="7F982B3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157,94</w:t>
            </w:r>
          </w:p>
        </w:tc>
        <w:tc>
          <w:tcPr>
            <w:tcW w:w="1417" w:type="dxa"/>
            <w:tcBorders>
              <w:top w:val="nil"/>
              <w:left w:val="nil"/>
              <w:bottom w:val="nil"/>
              <w:right w:val="nil"/>
            </w:tcBorders>
            <w:shd w:val="clear" w:color="000000" w:fill="9999FF"/>
            <w:noWrap/>
            <w:vAlign w:val="bottom"/>
            <w:hideMark/>
          </w:tcPr>
          <w:p w14:paraId="0BBEA4C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168.347,59</w:t>
            </w:r>
          </w:p>
        </w:tc>
      </w:tr>
      <w:tr w:rsidR="00DE5D84" w:rsidRPr="00DE5D84" w14:paraId="21355FBD"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0F64CA4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A100006 Predškolski odgoj</w:t>
            </w:r>
          </w:p>
        </w:tc>
        <w:tc>
          <w:tcPr>
            <w:tcW w:w="1418" w:type="dxa"/>
            <w:tcBorders>
              <w:top w:val="nil"/>
              <w:left w:val="nil"/>
              <w:bottom w:val="nil"/>
              <w:right w:val="nil"/>
            </w:tcBorders>
            <w:shd w:val="clear" w:color="000000" w:fill="CCCCFF"/>
            <w:noWrap/>
            <w:vAlign w:val="bottom"/>
            <w:hideMark/>
          </w:tcPr>
          <w:p w14:paraId="28B0C32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60.266,00</w:t>
            </w:r>
          </w:p>
        </w:tc>
        <w:tc>
          <w:tcPr>
            <w:tcW w:w="1559" w:type="dxa"/>
            <w:tcBorders>
              <w:top w:val="nil"/>
              <w:left w:val="nil"/>
              <w:bottom w:val="nil"/>
              <w:right w:val="nil"/>
            </w:tcBorders>
            <w:shd w:val="clear" w:color="000000" w:fill="CCCCFF"/>
            <w:noWrap/>
            <w:vAlign w:val="bottom"/>
            <w:hideMark/>
          </w:tcPr>
          <w:p w14:paraId="203BCCA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44.640,00</w:t>
            </w:r>
          </w:p>
        </w:tc>
        <w:tc>
          <w:tcPr>
            <w:tcW w:w="1276" w:type="dxa"/>
            <w:tcBorders>
              <w:top w:val="nil"/>
              <w:left w:val="nil"/>
              <w:bottom w:val="nil"/>
              <w:right w:val="nil"/>
            </w:tcBorders>
            <w:shd w:val="clear" w:color="000000" w:fill="CCCCFF"/>
            <w:noWrap/>
            <w:vAlign w:val="bottom"/>
            <w:hideMark/>
          </w:tcPr>
          <w:p w14:paraId="31278E9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74,07</w:t>
            </w:r>
          </w:p>
        </w:tc>
        <w:tc>
          <w:tcPr>
            <w:tcW w:w="1417" w:type="dxa"/>
            <w:tcBorders>
              <w:top w:val="nil"/>
              <w:left w:val="nil"/>
              <w:bottom w:val="nil"/>
              <w:right w:val="nil"/>
            </w:tcBorders>
            <w:shd w:val="clear" w:color="000000" w:fill="CCCCFF"/>
            <w:noWrap/>
            <w:vAlign w:val="bottom"/>
            <w:hideMark/>
          </w:tcPr>
          <w:p w14:paraId="55971CB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104.906,00</w:t>
            </w:r>
          </w:p>
        </w:tc>
      </w:tr>
      <w:tr w:rsidR="00DE5D84" w:rsidRPr="00DE5D84" w14:paraId="576DAC19"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17A6A58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 Obrazovanje</w:t>
            </w:r>
          </w:p>
        </w:tc>
        <w:tc>
          <w:tcPr>
            <w:tcW w:w="1418" w:type="dxa"/>
            <w:tcBorders>
              <w:top w:val="nil"/>
              <w:left w:val="nil"/>
              <w:bottom w:val="nil"/>
              <w:right w:val="nil"/>
            </w:tcBorders>
            <w:shd w:val="clear" w:color="000000" w:fill="00CCFF"/>
            <w:noWrap/>
            <w:vAlign w:val="bottom"/>
            <w:hideMark/>
          </w:tcPr>
          <w:p w14:paraId="6F29445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60.266,00</w:t>
            </w:r>
          </w:p>
        </w:tc>
        <w:tc>
          <w:tcPr>
            <w:tcW w:w="1559" w:type="dxa"/>
            <w:tcBorders>
              <w:top w:val="nil"/>
              <w:left w:val="nil"/>
              <w:bottom w:val="nil"/>
              <w:right w:val="nil"/>
            </w:tcBorders>
            <w:shd w:val="clear" w:color="000000" w:fill="00CCFF"/>
            <w:noWrap/>
            <w:vAlign w:val="bottom"/>
            <w:hideMark/>
          </w:tcPr>
          <w:p w14:paraId="1D30D4E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44.640,00</w:t>
            </w:r>
          </w:p>
        </w:tc>
        <w:tc>
          <w:tcPr>
            <w:tcW w:w="1276" w:type="dxa"/>
            <w:tcBorders>
              <w:top w:val="nil"/>
              <w:left w:val="nil"/>
              <w:bottom w:val="nil"/>
              <w:right w:val="nil"/>
            </w:tcBorders>
            <w:shd w:val="clear" w:color="000000" w:fill="00CCFF"/>
            <w:noWrap/>
            <w:vAlign w:val="bottom"/>
            <w:hideMark/>
          </w:tcPr>
          <w:p w14:paraId="7564FE2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74,07</w:t>
            </w:r>
          </w:p>
        </w:tc>
        <w:tc>
          <w:tcPr>
            <w:tcW w:w="1417" w:type="dxa"/>
            <w:tcBorders>
              <w:top w:val="nil"/>
              <w:left w:val="nil"/>
              <w:bottom w:val="nil"/>
              <w:right w:val="nil"/>
            </w:tcBorders>
            <w:shd w:val="clear" w:color="000000" w:fill="00CCFF"/>
            <w:noWrap/>
            <w:vAlign w:val="bottom"/>
            <w:hideMark/>
          </w:tcPr>
          <w:p w14:paraId="3E76321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104.906,00</w:t>
            </w:r>
          </w:p>
        </w:tc>
      </w:tr>
      <w:tr w:rsidR="00DE5D84" w:rsidRPr="00DE5D84" w14:paraId="1CADB1F7"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257016F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091 Predškolsko i osnovno obrazovanje</w:t>
            </w:r>
          </w:p>
        </w:tc>
        <w:tc>
          <w:tcPr>
            <w:tcW w:w="1418" w:type="dxa"/>
            <w:tcBorders>
              <w:top w:val="nil"/>
              <w:left w:val="nil"/>
              <w:bottom w:val="nil"/>
              <w:right w:val="nil"/>
            </w:tcBorders>
            <w:shd w:val="clear" w:color="000000" w:fill="00FFFF"/>
            <w:noWrap/>
            <w:vAlign w:val="bottom"/>
            <w:hideMark/>
          </w:tcPr>
          <w:p w14:paraId="582D0FE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60.266,00</w:t>
            </w:r>
          </w:p>
        </w:tc>
        <w:tc>
          <w:tcPr>
            <w:tcW w:w="1559" w:type="dxa"/>
            <w:tcBorders>
              <w:top w:val="nil"/>
              <w:left w:val="nil"/>
              <w:bottom w:val="nil"/>
              <w:right w:val="nil"/>
            </w:tcBorders>
            <w:shd w:val="clear" w:color="000000" w:fill="00FFFF"/>
            <w:noWrap/>
            <w:vAlign w:val="bottom"/>
            <w:hideMark/>
          </w:tcPr>
          <w:p w14:paraId="53C8613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44.640,00</w:t>
            </w:r>
          </w:p>
        </w:tc>
        <w:tc>
          <w:tcPr>
            <w:tcW w:w="1276" w:type="dxa"/>
            <w:tcBorders>
              <w:top w:val="nil"/>
              <w:left w:val="nil"/>
              <w:bottom w:val="nil"/>
              <w:right w:val="nil"/>
            </w:tcBorders>
            <w:shd w:val="clear" w:color="000000" w:fill="00FFFF"/>
            <w:noWrap/>
            <w:vAlign w:val="bottom"/>
            <w:hideMark/>
          </w:tcPr>
          <w:p w14:paraId="494679A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74,07</w:t>
            </w:r>
          </w:p>
        </w:tc>
        <w:tc>
          <w:tcPr>
            <w:tcW w:w="1417" w:type="dxa"/>
            <w:tcBorders>
              <w:top w:val="nil"/>
              <w:left w:val="nil"/>
              <w:bottom w:val="nil"/>
              <w:right w:val="nil"/>
            </w:tcBorders>
            <w:shd w:val="clear" w:color="000000" w:fill="00FFFF"/>
            <w:noWrap/>
            <w:vAlign w:val="bottom"/>
            <w:hideMark/>
          </w:tcPr>
          <w:p w14:paraId="2FB70E5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104.906,00</w:t>
            </w:r>
          </w:p>
        </w:tc>
      </w:tr>
      <w:tr w:rsidR="00DE5D84" w:rsidRPr="00DE5D84" w14:paraId="1865D0FA"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4E91177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0911 Predškolsko obrazovanje</w:t>
            </w:r>
          </w:p>
        </w:tc>
        <w:tc>
          <w:tcPr>
            <w:tcW w:w="1418" w:type="dxa"/>
            <w:tcBorders>
              <w:top w:val="nil"/>
              <w:left w:val="nil"/>
              <w:bottom w:val="nil"/>
              <w:right w:val="nil"/>
            </w:tcBorders>
            <w:shd w:val="clear" w:color="000000" w:fill="CCFFFF"/>
            <w:noWrap/>
            <w:vAlign w:val="bottom"/>
            <w:hideMark/>
          </w:tcPr>
          <w:p w14:paraId="2F3DF5B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60.266,00</w:t>
            </w:r>
          </w:p>
        </w:tc>
        <w:tc>
          <w:tcPr>
            <w:tcW w:w="1559" w:type="dxa"/>
            <w:tcBorders>
              <w:top w:val="nil"/>
              <w:left w:val="nil"/>
              <w:bottom w:val="nil"/>
              <w:right w:val="nil"/>
            </w:tcBorders>
            <w:shd w:val="clear" w:color="000000" w:fill="CCFFFF"/>
            <w:noWrap/>
            <w:vAlign w:val="bottom"/>
            <w:hideMark/>
          </w:tcPr>
          <w:p w14:paraId="7707496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44.640,00</w:t>
            </w:r>
          </w:p>
        </w:tc>
        <w:tc>
          <w:tcPr>
            <w:tcW w:w="1276" w:type="dxa"/>
            <w:tcBorders>
              <w:top w:val="nil"/>
              <w:left w:val="nil"/>
              <w:bottom w:val="nil"/>
              <w:right w:val="nil"/>
            </w:tcBorders>
            <w:shd w:val="clear" w:color="000000" w:fill="CCFFFF"/>
            <w:noWrap/>
            <w:vAlign w:val="bottom"/>
            <w:hideMark/>
          </w:tcPr>
          <w:p w14:paraId="6D973CB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74,07</w:t>
            </w:r>
          </w:p>
        </w:tc>
        <w:tc>
          <w:tcPr>
            <w:tcW w:w="1417" w:type="dxa"/>
            <w:tcBorders>
              <w:top w:val="nil"/>
              <w:left w:val="nil"/>
              <w:bottom w:val="nil"/>
              <w:right w:val="nil"/>
            </w:tcBorders>
            <w:shd w:val="clear" w:color="000000" w:fill="CCFFFF"/>
            <w:noWrap/>
            <w:vAlign w:val="bottom"/>
            <w:hideMark/>
          </w:tcPr>
          <w:p w14:paraId="5E0246D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104.906,00</w:t>
            </w:r>
          </w:p>
        </w:tc>
      </w:tr>
      <w:tr w:rsidR="00DE5D84" w:rsidRPr="00DE5D84" w14:paraId="75773168"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150EB2E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lastRenderedPageBreak/>
              <w:t>Izvor  1.1. Opći prihodi i primici</w:t>
            </w:r>
          </w:p>
        </w:tc>
        <w:tc>
          <w:tcPr>
            <w:tcW w:w="1418" w:type="dxa"/>
            <w:tcBorders>
              <w:top w:val="nil"/>
              <w:left w:val="nil"/>
              <w:bottom w:val="nil"/>
              <w:right w:val="nil"/>
            </w:tcBorders>
            <w:shd w:val="clear" w:color="000000" w:fill="FFFF99"/>
            <w:noWrap/>
            <w:vAlign w:val="bottom"/>
            <w:hideMark/>
          </w:tcPr>
          <w:p w14:paraId="6FF1341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3.560,00</w:t>
            </w:r>
          </w:p>
        </w:tc>
        <w:tc>
          <w:tcPr>
            <w:tcW w:w="1559" w:type="dxa"/>
            <w:tcBorders>
              <w:top w:val="nil"/>
              <w:left w:val="nil"/>
              <w:bottom w:val="nil"/>
              <w:right w:val="nil"/>
            </w:tcBorders>
            <w:shd w:val="clear" w:color="000000" w:fill="FFFF99"/>
            <w:noWrap/>
            <w:vAlign w:val="bottom"/>
            <w:hideMark/>
          </w:tcPr>
          <w:p w14:paraId="1367FB6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44.640,00</w:t>
            </w:r>
          </w:p>
        </w:tc>
        <w:tc>
          <w:tcPr>
            <w:tcW w:w="1276" w:type="dxa"/>
            <w:tcBorders>
              <w:top w:val="nil"/>
              <w:left w:val="nil"/>
              <w:bottom w:val="nil"/>
              <w:right w:val="nil"/>
            </w:tcBorders>
            <w:shd w:val="clear" w:color="000000" w:fill="FFFF99"/>
            <w:noWrap/>
            <w:vAlign w:val="bottom"/>
            <w:hideMark/>
          </w:tcPr>
          <w:p w14:paraId="17233B2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1.253,93</w:t>
            </w:r>
          </w:p>
        </w:tc>
        <w:tc>
          <w:tcPr>
            <w:tcW w:w="1417" w:type="dxa"/>
            <w:tcBorders>
              <w:top w:val="nil"/>
              <w:left w:val="nil"/>
              <w:bottom w:val="nil"/>
              <w:right w:val="nil"/>
            </w:tcBorders>
            <w:shd w:val="clear" w:color="000000" w:fill="FFFF99"/>
            <w:noWrap/>
            <w:vAlign w:val="bottom"/>
            <w:hideMark/>
          </w:tcPr>
          <w:p w14:paraId="3DA170F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48.200,00</w:t>
            </w:r>
          </w:p>
        </w:tc>
      </w:tr>
      <w:tr w:rsidR="00DE5D84" w:rsidRPr="00DE5D84" w14:paraId="30ABCFF9" w14:textId="77777777" w:rsidTr="00D172F8">
        <w:trPr>
          <w:trHeight w:val="255"/>
        </w:trPr>
        <w:tc>
          <w:tcPr>
            <w:tcW w:w="1139" w:type="dxa"/>
            <w:tcBorders>
              <w:top w:val="nil"/>
              <w:left w:val="nil"/>
              <w:bottom w:val="nil"/>
              <w:right w:val="nil"/>
            </w:tcBorders>
            <w:shd w:val="clear" w:color="auto" w:fill="auto"/>
            <w:noWrap/>
            <w:vAlign w:val="bottom"/>
            <w:hideMark/>
          </w:tcPr>
          <w:p w14:paraId="78AF4AC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R043</w:t>
            </w:r>
          </w:p>
        </w:tc>
        <w:tc>
          <w:tcPr>
            <w:tcW w:w="998" w:type="dxa"/>
            <w:tcBorders>
              <w:top w:val="nil"/>
              <w:left w:val="nil"/>
              <w:bottom w:val="nil"/>
              <w:right w:val="nil"/>
            </w:tcBorders>
            <w:shd w:val="clear" w:color="auto" w:fill="auto"/>
            <w:noWrap/>
            <w:vAlign w:val="bottom"/>
            <w:hideMark/>
          </w:tcPr>
          <w:p w14:paraId="77D4B8F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35</w:t>
            </w:r>
          </w:p>
        </w:tc>
        <w:tc>
          <w:tcPr>
            <w:tcW w:w="6652" w:type="dxa"/>
            <w:tcBorders>
              <w:top w:val="nil"/>
              <w:left w:val="nil"/>
              <w:bottom w:val="nil"/>
              <w:right w:val="nil"/>
            </w:tcBorders>
            <w:shd w:val="clear" w:color="auto" w:fill="auto"/>
            <w:noWrap/>
            <w:vAlign w:val="bottom"/>
            <w:hideMark/>
          </w:tcPr>
          <w:p w14:paraId="36C9B62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Primarni smještaj DV</w:t>
            </w:r>
          </w:p>
        </w:tc>
        <w:tc>
          <w:tcPr>
            <w:tcW w:w="1418" w:type="dxa"/>
            <w:tcBorders>
              <w:top w:val="nil"/>
              <w:left w:val="nil"/>
              <w:bottom w:val="nil"/>
              <w:right w:val="nil"/>
            </w:tcBorders>
            <w:shd w:val="clear" w:color="auto" w:fill="auto"/>
            <w:noWrap/>
            <w:vAlign w:val="bottom"/>
            <w:hideMark/>
          </w:tcPr>
          <w:p w14:paraId="735CB8F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2.360,00</w:t>
            </w:r>
          </w:p>
        </w:tc>
        <w:tc>
          <w:tcPr>
            <w:tcW w:w="1559" w:type="dxa"/>
            <w:tcBorders>
              <w:top w:val="nil"/>
              <w:left w:val="nil"/>
              <w:bottom w:val="nil"/>
              <w:right w:val="nil"/>
            </w:tcBorders>
            <w:shd w:val="clear" w:color="auto" w:fill="auto"/>
            <w:noWrap/>
            <w:vAlign w:val="bottom"/>
            <w:hideMark/>
          </w:tcPr>
          <w:p w14:paraId="4731100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44.640,00</w:t>
            </w:r>
          </w:p>
        </w:tc>
        <w:tc>
          <w:tcPr>
            <w:tcW w:w="1276" w:type="dxa"/>
            <w:tcBorders>
              <w:top w:val="nil"/>
              <w:left w:val="nil"/>
              <w:bottom w:val="nil"/>
              <w:right w:val="nil"/>
            </w:tcBorders>
            <w:shd w:val="clear" w:color="auto" w:fill="auto"/>
            <w:noWrap/>
            <w:vAlign w:val="bottom"/>
            <w:hideMark/>
          </w:tcPr>
          <w:p w14:paraId="403FF7C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1.891,53</w:t>
            </w:r>
          </w:p>
        </w:tc>
        <w:tc>
          <w:tcPr>
            <w:tcW w:w="1417" w:type="dxa"/>
            <w:tcBorders>
              <w:top w:val="nil"/>
              <w:left w:val="nil"/>
              <w:bottom w:val="nil"/>
              <w:right w:val="nil"/>
            </w:tcBorders>
            <w:shd w:val="clear" w:color="auto" w:fill="auto"/>
            <w:noWrap/>
            <w:vAlign w:val="bottom"/>
            <w:hideMark/>
          </w:tcPr>
          <w:p w14:paraId="7110E84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47.000,00</w:t>
            </w:r>
          </w:p>
        </w:tc>
      </w:tr>
      <w:tr w:rsidR="00DE5D84" w:rsidRPr="00DE5D84" w14:paraId="3FE923B3" w14:textId="77777777" w:rsidTr="00D172F8">
        <w:trPr>
          <w:trHeight w:val="255"/>
        </w:trPr>
        <w:tc>
          <w:tcPr>
            <w:tcW w:w="1139" w:type="dxa"/>
            <w:tcBorders>
              <w:top w:val="nil"/>
              <w:left w:val="nil"/>
              <w:bottom w:val="nil"/>
              <w:right w:val="nil"/>
            </w:tcBorders>
            <w:shd w:val="clear" w:color="auto" w:fill="auto"/>
            <w:noWrap/>
            <w:vAlign w:val="bottom"/>
            <w:hideMark/>
          </w:tcPr>
          <w:p w14:paraId="4A5657C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R256</w:t>
            </w:r>
          </w:p>
        </w:tc>
        <w:tc>
          <w:tcPr>
            <w:tcW w:w="998" w:type="dxa"/>
            <w:tcBorders>
              <w:top w:val="nil"/>
              <w:left w:val="nil"/>
              <w:bottom w:val="nil"/>
              <w:right w:val="nil"/>
            </w:tcBorders>
            <w:shd w:val="clear" w:color="auto" w:fill="auto"/>
            <w:noWrap/>
            <w:vAlign w:val="bottom"/>
            <w:hideMark/>
          </w:tcPr>
          <w:p w14:paraId="6D7147D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35</w:t>
            </w:r>
          </w:p>
        </w:tc>
        <w:tc>
          <w:tcPr>
            <w:tcW w:w="6652" w:type="dxa"/>
            <w:tcBorders>
              <w:top w:val="nil"/>
              <w:left w:val="nil"/>
              <w:bottom w:val="nil"/>
              <w:right w:val="nil"/>
            </w:tcBorders>
            <w:shd w:val="clear" w:color="auto" w:fill="auto"/>
            <w:noWrap/>
            <w:vAlign w:val="bottom"/>
            <w:hideMark/>
          </w:tcPr>
          <w:p w14:paraId="2DDE4DA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Predškolski odgoj</w:t>
            </w:r>
          </w:p>
        </w:tc>
        <w:tc>
          <w:tcPr>
            <w:tcW w:w="1418" w:type="dxa"/>
            <w:tcBorders>
              <w:top w:val="nil"/>
              <w:left w:val="nil"/>
              <w:bottom w:val="nil"/>
              <w:right w:val="nil"/>
            </w:tcBorders>
            <w:shd w:val="clear" w:color="auto" w:fill="auto"/>
            <w:noWrap/>
            <w:vAlign w:val="bottom"/>
            <w:hideMark/>
          </w:tcPr>
          <w:p w14:paraId="44553F2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800,00</w:t>
            </w:r>
          </w:p>
        </w:tc>
        <w:tc>
          <w:tcPr>
            <w:tcW w:w="1559" w:type="dxa"/>
            <w:tcBorders>
              <w:top w:val="nil"/>
              <w:left w:val="nil"/>
              <w:bottom w:val="nil"/>
              <w:right w:val="nil"/>
            </w:tcBorders>
            <w:shd w:val="clear" w:color="auto" w:fill="auto"/>
            <w:noWrap/>
            <w:vAlign w:val="bottom"/>
            <w:hideMark/>
          </w:tcPr>
          <w:p w14:paraId="1564AC5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5233372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1D8A97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800,00</w:t>
            </w:r>
          </w:p>
        </w:tc>
      </w:tr>
      <w:tr w:rsidR="00DE5D84" w:rsidRPr="00DE5D84" w14:paraId="45B92F37" w14:textId="77777777" w:rsidTr="00D172F8">
        <w:trPr>
          <w:trHeight w:val="255"/>
        </w:trPr>
        <w:tc>
          <w:tcPr>
            <w:tcW w:w="1139" w:type="dxa"/>
            <w:tcBorders>
              <w:top w:val="nil"/>
              <w:left w:val="nil"/>
              <w:bottom w:val="nil"/>
              <w:right w:val="nil"/>
            </w:tcBorders>
            <w:shd w:val="clear" w:color="auto" w:fill="auto"/>
            <w:noWrap/>
            <w:vAlign w:val="bottom"/>
            <w:hideMark/>
          </w:tcPr>
          <w:p w14:paraId="6E0B671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R182</w:t>
            </w:r>
          </w:p>
        </w:tc>
        <w:tc>
          <w:tcPr>
            <w:tcW w:w="998" w:type="dxa"/>
            <w:tcBorders>
              <w:top w:val="nil"/>
              <w:left w:val="nil"/>
              <w:bottom w:val="nil"/>
              <w:right w:val="nil"/>
            </w:tcBorders>
            <w:shd w:val="clear" w:color="auto" w:fill="auto"/>
            <w:noWrap/>
            <w:vAlign w:val="bottom"/>
            <w:hideMark/>
          </w:tcPr>
          <w:p w14:paraId="467EA7C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03F6A58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Darovi za Sv. Nikolu- PŠ Dubravica</w:t>
            </w:r>
          </w:p>
        </w:tc>
        <w:tc>
          <w:tcPr>
            <w:tcW w:w="1418" w:type="dxa"/>
            <w:tcBorders>
              <w:top w:val="nil"/>
              <w:left w:val="nil"/>
              <w:bottom w:val="nil"/>
              <w:right w:val="nil"/>
            </w:tcBorders>
            <w:shd w:val="clear" w:color="auto" w:fill="auto"/>
            <w:noWrap/>
            <w:vAlign w:val="bottom"/>
            <w:hideMark/>
          </w:tcPr>
          <w:p w14:paraId="2839F78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400,00</w:t>
            </w:r>
          </w:p>
        </w:tc>
        <w:tc>
          <w:tcPr>
            <w:tcW w:w="1559" w:type="dxa"/>
            <w:tcBorders>
              <w:top w:val="nil"/>
              <w:left w:val="nil"/>
              <w:bottom w:val="nil"/>
              <w:right w:val="nil"/>
            </w:tcBorders>
            <w:shd w:val="clear" w:color="auto" w:fill="auto"/>
            <w:noWrap/>
            <w:vAlign w:val="bottom"/>
            <w:hideMark/>
          </w:tcPr>
          <w:p w14:paraId="52D9BFB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69BFEB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298746F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400,00</w:t>
            </w:r>
          </w:p>
        </w:tc>
      </w:tr>
      <w:tr w:rsidR="00DE5D84" w:rsidRPr="00DE5D84" w14:paraId="6546DF7C"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6C553C8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1CFEED7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8.100,00</w:t>
            </w:r>
          </w:p>
        </w:tc>
        <w:tc>
          <w:tcPr>
            <w:tcW w:w="1559" w:type="dxa"/>
            <w:tcBorders>
              <w:top w:val="nil"/>
              <w:left w:val="nil"/>
              <w:bottom w:val="nil"/>
              <w:right w:val="nil"/>
            </w:tcBorders>
            <w:shd w:val="clear" w:color="000000" w:fill="FFFF99"/>
            <w:noWrap/>
            <w:vAlign w:val="bottom"/>
            <w:hideMark/>
          </w:tcPr>
          <w:p w14:paraId="7AE7D41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2AC0D14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422A212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8.100,00</w:t>
            </w:r>
          </w:p>
        </w:tc>
      </w:tr>
      <w:tr w:rsidR="00DE5D84" w:rsidRPr="00DE5D84" w14:paraId="6BA34BE0" w14:textId="77777777" w:rsidTr="00D172F8">
        <w:trPr>
          <w:trHeight w:val="255"/>
        </w:trPr>
        <w:tc>
          <w:tcPr>
            <w:tcW w:w="1139" w:type="dxa"/>
            <w:tcBorders>
              <w:top w:val="nil"/>
              <w:left w:val="nil"/>
              <w:bottom w:val="nil"/>
              <w:right w:val="nil"/>
            </w:tcBorders>
            <w:shd w:val="clear" w:color="auto" w:fill="auto"/>
            <w:noWrap/>
            <w:vAlign w:val="bottom"/>
            <w:hideMark/>
          </w:tcPr>
          <w:p w14:paraId="6AF87DB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R043C</w:t>
            </w:r>
          </w:p>
        </w:tc>
        <w:tc>
          <w:tcPr>
            <w:tcW w:w="998" w:type="dxa"/>
            <w:tcBorders>
              <w:top w:val="nil"/>
              <w:left w:val="nil"/>
              <w:bottom w:val="nil"/>
              <w:right w:val="nil"/>
            </w:tcBorders>
            <w:shd w:val="clear" w:color="auto" w:fill="auto"/>
            <w:noWrap/>
            <w:vAlign w:val="bottom"/>
            <w:hideMark/>
          </w:tcPr>
          <w:p w14:paraId="59FC0EB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35</w:t>
            </w:r>
          </w:p>
        </w:tc>
        <w:tc>
          <w:tcPr>
            <w:tcW w:w="6652" w:type="dxa"/>
            <w:tcBorders>
              <w:top w:val="nil"/>
              <w:left w:val="nil"/>
              <w:bottom w:val="nil"/>
              <w:right w:val="nil"/>
            </w:tcBorders>
            <w:shd w:val="clear" w:color="auto" w:fill="auto"/>
            <w:noWrap/>
            <w:vAlign w:val="bottom"/>
            <w:hideMark/>
          </w:tcPr>
          <w:p w14:paraId="35CCE9D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Primarni smještaj</w:t>
            </w:r>
          </w:p>
        </w:tc>
        <w:tc>
          <w:tcPr>
            <w:tcW w:w="1418" w:type="dxa"/>
            <w:tcBorders>
              <w:top w:val="nil"/>
              <w:left w:val="nil"/>
              <w:bottom w:val="nil"/>
              <w:right w:val="nil"/>
            </w:tcBorders>
            <w:shd w:val="clear" w:color="auto" w:fill="auto"/>
            <w:noWrap/>
            <w:vAlign w:val="bottom"/>
            <w:hideMark/>
          </w:tcPr>
          <w:p w14:paraId="11334D1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8.100,00</w:t>
            </w:r>
          </w:p>
        </w:tc>
        <w:tc>
          <w:tcPr>
            <w:tcW w:w="1559" w:type="dxa"/>
            <w:tcBorders>
              <w:top w:val="nil"/>
              <w:left w:val="nil"/>
              <w:bottom w:val="nil"/>
              <w:right w:val="nil"/>
            </w:tcBorders>
            <w:shd w:val="clear" w:color="auto" w:fill="auto"/>
            <w:noWrap/>
            <w:vAlign w:val="bottom"/>
            <w:hideMark/>
          </w:tcPr>
          <w:p w14:paraId="78208A5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367636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005C2FD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8.100,00</w:t>
            </w:r>
          </w:p>
        </w:tc>
      </w:tr>
      <w:tr w:rsidR="00DE5D84" w:rsidRPr="00DE5D84" w14:paraId="435572E9"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72A2C03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5.4. Pomoći - državni proračun</w:t>
            </w:r>
          </w:p>
        </w:tc>
        <w:tc>
          <w:tcPr>
            <w:tcW w:w="1418" w:type="dxa"/>
            <w:tcBorders>
              <w:top w:val="nil"/>
              <w:left w:val="nil"/>
              <w:bottom w:val="nil"/>
              <w:right w:val="nil"/>
            </w:tcBorders>
            <w:shd w:val="clear" w:color="000000" w:fill="FFFF99"/>
            <w:noWrap/>
            <w:vAlign w:val="bottom"/>
            <w:hideMark/>
          </w:tcPr>
          <w:p w14:paraId="68B5FA1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48.606,00</w:t>
            </w:r>
          </w:p>
        </w:tc>
        <w:tc>
          <w:tcPr>
            <w:tcW w:w="1559" w:type="dxa"/>
            <w:tcBorders>
              <w:top w:val="nil"/>
              <w:left w:val="nil"/>
              <w:bottom w:val="nil"/>
              <w:right w:val="nil"/>
            </w:tcBorders>
            <w:shd w:val="clear" w:color="000000" w:fill="FFFF99"/>
            <w:noWrap/>
            <w:vAlign w:val="bottom"/>
            <w:hideMark/>
          </w:tcPr>
          <w:p w14:paraId="2848300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7467570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3B839E1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48.606,00</w:t>
            </w:r>
          </w:p>
        </w:tc>
      </w:tr>
      <w:tr w:rsidR="00DE5D84" w:rsidRPr="00DE5D84" w14:paraId="035FC5E4" w14:textId="77777777" w:rsidTr="00D172F8">
        <w:trPr>
          <w:trHeight w:val="255"/>
        </w:trPr>
        <w:tc>
          <w:tcPr>
            <w:tcW w:w="1139" w:type="dxa"/>
            <w:tcBorders>
              <w:top w:val="nil"/>
              <w:left w:val="nil"/>
              <w:bottom w:val="nil"/>
              <w:right w:val="nil"/>
            </w:tcBorders>
            <w:shd w:val="clear" w:color="auto" w:fill="auto"/>
            <w:noWrap/>
            <w:vAlign w:val="bottom"/>
            <w:hideMark/>
          </w:tcPr>
          <w:p w14:paraId="40262D3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R043B</w:t>
            </w:r>
          </w:p>
        </w:tc>
        <w:tc>
          <w:tcPr>
            <w:tcW w:w="998" w:type="dxa"/>
            <w:tcBorders>
              <w:top w:val="nil"/>
              <w:left w:val="nil"/>
              <w:bottom w:val="nil"/>
              <w:right w:val="nil"/>
            </w:tcBorders>
            <w:shd w:val="clear" w:color="auto" w:fill="auto"/>
            <w:noWrap/>
            <w:vAlign w:val="bottom"/>
            <w:hideMark/>
          </w:tcPr>
          <w:p w14:paraId="13A13EE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2BF7901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Primarni smještaj</w:t>
            </w:r>
          </w:p>
        </w:tc>
        <w:tc>
          <w:tcPr>
            <w:tcW w:w="1418" w:type="dxa"/>
            <w:tcBorders>
              <w:top w:val="nil"/>
              <w:left w:val="nil"/>
              <w:bottom w:val="nil"/>
              <w:right w:val="nil"/>
            </w:tcBorders>
            <w:shd w:val="clear" w:color="auto" w:fill="auto"/>
            <w:noWrap/>
            <w:vAlign w:val="bottom"/>
            <w:hideMark/>
          </w:tcPr>
          <w:p w14:paraId="535FB09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48.606,00</w:t>
            </w:r>
          </w:p>
        </w:tc>
        <w:tc>
          <w:tcPr>
            <w:tcW w:w="1559" w:type="dxa"/>
            <w:tcBorders>
              <w:top w:val="nil"/>
              <w:left w:val="nil"/>
              <w:bottom w:val="nil"/>
              <w:right w:val="nil"/>
            </w:tcBorders>
            <w:shd w:val="clear" w:color="auto" w:fill="auto"/>
            <w:noWrap/>
            <w:vAlign w:val="bottom"/>
            <w:hideMark/>
          </w:tcPr>
          <w:p w14:paraId="1905D8A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0559C6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3F5D8FB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48.606,00</w:t>
            </w:r>
          </w:p>
        </w:tc>
      </w:tr>
      <w:tr w:rsidR="00DE5D84" w:rsidRPr="00DE5D84" w14:paraId="725C6303"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0C375DD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Kapitalni projekt K100004 Ulaganje u dječji vrtić</w:t>
            </w:r>
          </w:p>
        </w:tc>
        <w:tc>
          <w:tcPr>
            <w:tcW w:w="1418" w:type="dxa"/>
            <w:tcBorders>
              <w:top w:val="nil"/>
              <w:left w:val="nil"/>
              <w:bottom w:val="nil"/>
              <w:right w:val="nil"/>
            </w:tcBorders>
            <w:shd w:val="clear" w:color="000000" w:fill="CCCCFF"/>
            <w:noWrap/>
            <w:vAlign w:val="bottom"/>
            <w:hideMark/>
          </w:tcPr>
          <w:p w14:paraId="4318132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CCCCFF"/>
            <w:noWrap/>
            <w:vAlign w:val="bottom"/>
            <w:hideMark/>
          </w:tcPr>
          <w:p w14:paraId="0DA3269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9.504,09</w:t>
            </w:r>
          </w:p>
        </w:tc>
        <w:tc>
          <w:tcPr>
            <w:tcW w:w="1276" w:type="dxa"/>
            <w:tcBorders>
              <w:top w:val="nil"/>
              <w:left w:val="nil"/>
              <w:bottom w:val="nil"/>
              <w:right w:val="nil"/>
            </w:tcBorders>
            <w:shd w:val="clear" w:color="000000" w:fill="CCCCFF"/>
            <w:noWrap/>
            <w:vAlign w:val="bottom"/>
            <w:hideMark/>
          </w:tcPr>
          <w:p w14:paraId="470C58E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CCFF"/>
            <w:noWrap/>
            <w:vAlign w:val="bottom"/>
            <w:hideMark/>
          </w:tcPr>
          <w:p w14:paraId="3FBA8A6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9.504,09</w:t>
            </w:r>
          </w:p>
        </w:tc>
      </w:tr>
      <w:tr w:rsidR="00DE5D84" w:rsidRPr="00DE5D84" w14:paraId="5C5E90B3"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5D4F62D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 Obrazovanje</w:t>
            </w:r>
          </w:p>
        </w:tc>
        <w:tc>
          <w:tcPr>
            <w:tcW w:w="1418" w:type="dxa"/>
            <w:tcBorders>
              <w:top w:val="nil"/>
              <w:left w:val="nil"/>
              <w:bottom w:val="nil"/>
              <w:right w:val="nil"/>
            </w:tcBorders>
            <w:shd w:val="clear" w:color="000000" w:fill="00CCFF"/>
            <w:noWrap/>
            <w:vAlign w:val="bottom"/>
            <w:hideMark/>
          </w:tcPr>
          <w:p w14:paraId="4990FDB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00CCFF"/>
            <w:noWrap/>
            <w:vAlign w:val="bottom"/>
            <w:hideMark/>
          </w:tcPr>
          <w:p w14:paraId="5A626D9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9.504,09</w:t>
            </w:r>
          </w:p>
        </w:tc>
        <w:tc>
          <w:tcPr>
            <w:tcW w:w="1276" w:type="dxa"/>
            <w:tcBorders>
              <w:top w:val="nil"/>
              <w:left w:val="nil"/>
              <w:bottom w:val="nil"/>
              <w:right w:val="nil"/>
            </w:tcBorders>
            <w:shd w:val="clear" w:color="000000" w:fill="00CCFF"/>
            <w:noWrap/>
            <w:vAlign w:val="bottom"/>
            <w:hideMark/>
          </w:tcPr>
          <w:p w14:paraId="0D12E2F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CCFF"/>
            <w:noWrap/>
            <w:vAlign w:val="bottom"/>
            <w:hideMark/>
          </w:tcPr>
          <w:p w14:paraId="289AF96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9.504,09</w:t>
            </w:r>
          </w:p>
        </w:tc>
      </w:tr>
      <w:tr w:rsidR="00DE5D84" w:rsidRPr="00DE5D84" w14:paraId="4AAADEC8"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32E20A4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091 Predškolsko i osnovno obrazovanje</w:t>
            </w:r>
          </w:p>
        </w:tc>
        <w:tc>
          <w:tcPr>
            <w:tcW w:w="1418" w:type="dxa"/>
            <w:tcBorders>
              <w:top w:val="nil"/>
              <w:left w:val="nil"/>
              <w:bottom w:val="nil"/>
              <w:right w:val="nil"/>
            </w:tcBorders>
            <w:shd w:val="clear" w:color="000000" w:fill="00FFFF"/>
            <w:noWrap/>
            <w:vAlign w:val="bottom"/>
            <w:hideMark/>
          </w:tcPr>
          <w:p w14:paraId="24B12B2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00FFFF"/>
            <w:noWrap/>
            <w:vAlign w:val="bottom"/>
            <w:hideMark/>
          </w:tcPr>
          <w:p w14:paraId="3BD2079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9.504,09</w:t>
            </w:r>
          </w:p>
        </w:tc>
        <w:tc>
          <w:tcPr>
            <w:tcW w:w="1276" w:type="dxa"/>
            <w:tcBorders>
              <w:top w:val="nil"/>
              <w:left w:val="nil"/>
              <w:bottom w:val="nil"/>
              <w:right w:val="nil"/>
            </w:tcBorders>
            <w:shd w:val="clear" w:color="000000" w:fill="00FFFF"/>
            <w:noWrap/>
            <w:vAlign w:val="bottom"/>
            <w:hideMark/>
          </w:tcPr>
          <w:p w14:paraId="037AB03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FFFF"/>
            <w:noWrap/>
            <w:vAlign w:val="bottom"/>
            <w:hideMark/>
          </w:tcPr>
          <w:p w14:paraId="14C7A8F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9.504,09</w:t>
            </w:r>
          </w:p>
        </w:tc>
      </w:tr>
      <w:tr w:rsidR="00DE5D84" w:rsidRPr="00DE5D84" w14:paraId="35667519"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1831759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0911 Predškolsko obrazovanje</w:t>
            </w:r>
          </w:p>
        </w:tc>
        <w:tc>
          <w:tcPr>
            <w:tcW w:w="1418" w:type="dxa"/>
            <w:tcBorders>
              <w:top w:val="nil"/>
              <w:left w:val="nil"/>
              <w:bottom w:val="nil"/>
              <w:right w:val="nil"/>
            </w:tcBorders>
            <w:shd w:val="clear" w:color="000000" w:fill="CCFFFF"/>
            <w:noWrap/>
            <w:vAlign w:val="bottom"/>
            <w:hideMark/>
          </w:tcPr>
          <w:p w14:paraId="3C7856D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CCFFFF"/>
            <w:noWrap/>
            <w:vAlign w:val="bottom"/>
            <w:hideMark/>
          </w:tcPr>
          <w:p w14:paraId="6FA8C9D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9.504,09</w:t>
            </w:r>
          </w:p>
        </w:tc>
        <w:tc>
          <w:tcPr>
            <w:tcW w:w="1276" w:type="dxa"/>
            <w:tcBorders>
              <w:top w:val="nil"/>
              <w:left w:val="nil"/>
              <w:bottom w:val="nil"/>
              <w:right w:val="nil"/>
            </w:tcBorders>
            <w:shd w:val="clear" w:color="000000" w:fill="CCFFFF"/>
            <w:noWrap/>
            <w:vAlign w:val="bottom"/>
            <w:hideMark/>
          </w:tcPr>
          <w:p w14:paraId="3954962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FFFF"/>
            <w:noWrap/>
            <w:vAlign w:val="bottom"/>
            <w:hideMark/>
          </w:tcPr>
          <w:p w14:paraId="7D11F81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9.504,09</w:t>
            </w:r>
          </w:p>
        </w:tc>
      </w:tr>
      <w:tr w:rsidR="00DE5D84" w:rsidRPr="00DE5D84" w14:paraId="1AA74442"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36A7208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4497390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FFFF99"/>
            <w:noWrap/>
            <w:vAlign w:val="bottom"/>
            <w:hideMark/>
          </w:tcPr>
          <w:p w14:paraId="7873898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800,00</w:t>
            </w:r>
          </w:p>
        </w:tc>
        <w:tc>
          <w:tcPr>
            <w:tcW w:w="1276" w:type="dxa"/>
            <w:tcBorders>
              <w:top w:val="nil"/>
              <w:left w:val="nil"/>
              <w:bottom w:val="nil"/>
              <w:right w:val="nil"/>
            </w:tcBorders>
            <w:shd w:val="clear" w:color="000000" w:fill="FFFF99"/>
            <w:noWrap/>
            <w:vAlign w:val="bottom"/>
            <w:hideMark/>
          </w:tcPr>
          <w:p w14:paraId="0370AF0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14F874D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800,00</w:t>
            </w:r>
          </w:p>
        </w:tc>
      </w:tr>
      <w:tr w:rsidR="00DE5D84" w:rsidRPr="00DE5D84" w14:paraId="0D3CA4AD" w14:textId="77777777" w:rsidTr="00D172F8">
        <w:trPr>
          <w:trHeight w:val="255"/>
        </w:trPr>
        <w:tc>
          <w:tcPr>
            <w:tcW w:w="1139" w:type="dxa"/>
            <w:tcBorders>
              <w:top w:val="nil"/>
              <w:left w:val="nil"/>
              <w:bottom w:val="nil"/>
              <w:right w:val="nil"/>
            </w:tcBorders>
            <w:shd w:val="clear" w:color="auto" w:fill="auto"/>
            <w:noWrap/>
            <w:vAlign w:val="bottom"/>
            <w:hideMark/>
          </w:tcPr>
          <w:p w14:paraId="1DF25DE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R498</w:t>
            </w:r>
          </w:p>
        </w:tc>
        <w:tc>
          <w:tcPr>
            <w:tcW w:w="998" w:type="dxa"/>
            <w:tcBorders>
              <w:top w:val="nil"/>
              <w:left w:val="nil"/>
              <w:bottom w:val="nil"/>
              <w:right w:val="nil"/>
            </w:tcBorders>
            <w:shd w:val="clear" w:color="auto" w:fill="auto"/>
            <w:noWrap/>
            <w:vAlign w:val="bottom"/>
            <w:hideMark/>
          </w:tcPr>
          <w:p w14:paraId="760892F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45</w:t>
            </w:r>
          </w:p>
        </w:tc>
        <w:tc>
          <w:tcPr>
            <w:tcW w:w="6652" w:type="dxa"/>
            <w:tcBorders>
              <w:top w:val="nil"/>
              <w:left w:val="nil"/>
              <w:bottom w:val="nil"/>
              <w:right w:val="nil"/>
            </w:tcBorders>
            <w:shd w:val="clear" w:color="auto" w:fill="auto"/>
            <w:noWrap/>
            <w:vAlign w:val="bottom"/>
            <w:hideMark/>
          </w:tcPr>
          <w:p w14:paraId="41FC300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Opremanje </w:t>
            </w:r>
            <w:proofErr w:type="spellStart"/>
            <w:r w:rsidRPr="00DE5D84">
              <w:rPr>
                <w:rFonts w:ascii="Arial" w:eastAsia="Times New Roman" w:hAnsi="Arial" w:cs="Arial"/>
                <w:sz w:val="20"/>
                <w:szCs w:val="20"/>
                <w:lang w:eastAsia="hr-HR"/>
              </w:rPr>
              <w:t>dj</w:t>
            </w:r>
            <w:proofErr w:type="spellEnd"/>
            <w:r w:rsidRPr="00DE5D84">
              <w:rPr>
                <w:rFonts w:ascii="Arial" w:eastAsia="Times New Roman" w:hAnsi="Arial" w:cs="Arial"/>
                <w:sz w:val="20"/>
                <w:szCs w:val="20"/>
                <w:lang w:eastAsia="hr-HR"/>
              </w:rPr>
              <w:t>. igrališta, uređenje vanjskih terena i okoliša uz DV Dubravica- stručni nadzor</w:t>
            </w:r>
          </w:p>
        </w:tc>
        <w:tc>
          <w:tcPr>
            <w:tcW w:w="1418" w:type="dxa"/>
            <w:tcBorders>
              <w:top w:val="nil"/>
              <w:left w:val="nil"/>
              <w:bottom w:val="nil"/>
              <w:right w:val="nil"/>
            </w:tcBorders>
            <w:shd w:val="clear" w:color="auto" w:fill="auto"/>
            <w:noWrap/>
            <w:vAlign w:val="bottom"/>
            <w:hideMark/>
          </w:tcPr>
          <w:p w14:paraId="02CC66D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7691690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800,00</w:t>
            </w:r>
          </w:p>
        </w:tc>
        <w:tc>
          <w:tcPr>
            <w:tcW w:w="1276" w:type="dxa"/>
            <w:tcBorders>
              <w:top w:val="nil"/>
              <w:left w:val="nil"/>
              <w:bottom w:val="nil"/>
              <w:right w:val="nil"/>
            </w:tcBorders>
            <w:shd w:val="clear" w:color="auto" w:fill="auto"/>
            <w:noWrap/>
            <w:vAlign w:val="bottom"/>
            <w:hideMark/>
          </w:tcPr>
          <w:p w14:paraId="4377B44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624BB3C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800,00</w:t>
            </w:r>
          </w:p>
        </w:tc>
      </w:tr>
      <w:tr w:rsidR="00DE5D84" w:rsidRPr="00DE5D84" w14:paraId="265148C2"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6A8629F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3.1. Vlastiti prihodi</w:t>
            </w:r>
          </w:p>
        </w:tc>
        <w:tc>
          <w:tcPr>
            <w:tcW w:w="1418" w:type="dxa"/>
            <w:tcBorders>
              <w:top w:val="nil"/>
              <w:left w:val="nil"/>
              <w:bottom w:val="nil"/>
              <w:right w:val="nil"/>
            </w:tcBorders>
            <w:shd w:val="clear" w:color="000000" w:fill="FFFF99"/>
            <w:noWrap/>
            <w:vAlign w:val="bottom"/>
            <w:hideMark/>
          </w:tcPr>
          <w:p w14:paraId="380577A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FFFF99"/>
            <w:noWrap/>
            <w:vAlign w:val="bottom"/>
            <w:hideMark/>
          </w:tcPr>
          <w:p w14:paraId="44CCD42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4.481,45</w:t>
            </w:r>
          </w:p>
        </w:tc>
        <w:tc>
          <w:tcPr>
            <w:tcW w:w="1276" w:type="dxa"/>
            <w:tcBorders>
              <w:top w:val="nil"/>
              <w:left w:val="nil"/>
              <w:bottom w:val="nil"/>
              <w:right w:val="nil"/>
            </w:tcBorders>
            <w:shd w:val="clear" w:color="000000" w:fill="FFFF99"/>
            <w:noWrap/>
            <w:vAlign w:val="bottom"/>
            <w:hideMark/>
          </w:tcPr>
          <w:p w14:paraId="00F2DD3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001E528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4.481,45</w:t>
            </w:r>
          </w:p>
        </w:tc>
      </w:tr>
      <w:tr w:rsidR="00DE5D84" w:rsidRPr="00DE5D84" w14:paraId="398C55E1" w14:textId="77777777" w:rsidTr="00D172F8">
        <w:trPr>
          <w:trHeight w:val="255"/>
        </w:trPr>
        <w:tc>
          <w:tcPr>
            <w:tcW w:w="1139" w:type="dxa"/>
            <w:tcBorders>
              <w:top w:val="nil"/>
              <w:left w:val="nil"/>
              <w:bottom w:val="nil"/>
              <w:right w:val="nil"/>
            </w:tcBorders>
            <w:shd w:val="clear" w:color="auto" w:fill="auto"/>
            <w:noWrap/>
            <w:vAlign w:val="bottom"/>
            <w:hideMark/>
          </w:tcPr>
          <w:p w14:paraId="17610A8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R496</w:t>
            </w:r>
          </w:p>
        </w:tc>
        <w:tc>
          <w:tcPr>
            <w:tcW w:w="998" w:type="dxa"/>
            <w:tcBorders>
              <w:top w:val="nil"/>
              <w:left w:val="nil"/>
              <w:bottom w:val="nil"/>
              <w:right w:val="nil"/>
            </w:tcBorders>
            <w:shd w:val="clear" w:color="auto" w:fill="auto"/>
            <w:noWrap/>
            <w:vAlign w:val="bottom"/>
            <w:hideMark/>
          </w:tcPr>
          <w:p w14:paraId="00DE05D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45</w:t>
            </w:r>
          </w:p>
        </w:tc>
        <w:tc>
          <w:tcPr>
            <w:tcW w:w="6652" w:type="dxa"/>
            <w:tcBorders>
              <w:top w:val="nil"/>
              <w:left w:val="nil"/>
              <w:bottom w:val="nil"/>
              <w:right w:val="nil"/>
            </w:tcBorders>
            <w:shd w:val="clear" w:color="auto" w:fill="auto"/>
            <w:noWrap/>
            <w:vAlign w:val="bottom"/>
            <w:hideMark/>
          </w:tcPr>
          <w:p w14:paraId="6093857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Opremanje </w:t>
            </w:r>
            <w:proofErr w:type="spellStart"/>
            <w:r w:rsidRPr="00DE5D84">
              <w:rPr>
                <w:rFonts w:ascii="Arial" w:eastAsia="Times New Roman" w:hAnsi="Arial" w:cs="Arial"/>
                <w:sz w:val="20"/>
                <w:szCs w:val="20"/>
                <w:lang w:eastAsia="hr-HR"/>
              </w:rPr>
              <w:t>dj</w:t>
            </w:r>
            <w:proofErr w:type="spellEnd"/>
            <w:r w:rsidRPr="00DE5D84">
              <w:rPr>
                <w:rFonts w:ascii="Arial" w:eastAsia="Times New Roman" w:hAnsi="Arial" w:cs="Arial"/>
                <w:sz w:val="20"/>
                <w:szCs w:val="20"/>
                <w:lang w:eastAsia="hr-HR"/>
              </w:rPr>
              <w:t>. igrališta, uređenje vanjskih terena i okoliša uz DV Dubravica- građevinski radovi</w:t>
            </w:r>
          </w:p>
        </w:tc>
        <w:tc>
          <w:tcPr>
            <w:tcW w:w="1418" w:type="dxa"/>
            <w:tcBorders>
              <w:top w:val="nil"/>
              <w:left w:val="nil"/>
              <w:bottom w:val="nil"/>
              <w:right w:val="nil"/>
            </w:tcBorders>
            <w:shd w:val="clear" w:color="auto" w:fill="auto"/>
            <w:noWrap/>
            <w:vAlign w:val="bottom"/>
            <w:hideMark/>
          </w:tcPr>
          <w:p w14:paraId="1673F71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79DA9F3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4.481,45</w:t>
            </w:r>
          </w:p>
        </w:tc>
        <w:tc>
          <w:tcPr>
            <w:tcW w:w="1276" w:type="dxa"/>
            <w:tcBorders>
              <w:top w:val="nil"/>
              <w:left w:val="nil"/>
              <w:bottom w:val="nil"/>
              <w:right w:val="nil"/>
            </w:tcBorders>
            <w:shd w:val="clear" w:color="auto" w:fill="auto"/>
            <w:noWrap/>
            <w:vAlign w:val="bottom"/>
            <w:hideMark/>
          </w:tcPr>
          <w:p w14:paraId="531A0E5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29A4FD0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4.481,45</w:t>
            </w:r>
          </w:p>
        </w:tc>
      </w:tr>
      <w:tr w:rsidR="00DE5D84" w:rsidRPr="00DE5D84" w14:paraId="3B633E11"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57C76C2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188C349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FFFF99"/>
            <w:noWrap/>
            <w:vAlign w:val="bottom"/>
            <w:hideMark/>
          </w:tcPr>
          <w:p w14:paraId="55C9347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4.222,64</w:t>
            </w:r>
          </w:p>
        </w:tc>
        <w:tc>
          <w:tcPr>
            <w:tcW w:w="1276" w:type="dxa"/>
            <w:tcBorders>
              <w:top w:val="nil"/>
              <w:left w:val="nil"/>
              <w:bottom w:val="nil"/>
              <w:right w:val="nil"/>
            </w:tcBorders>
            <w:shd w:val="clear" w:color="000000" w:fill="FFFF99"/>
            <w:noWrap/>
            <w:vAlign w:val="bottom"/>
            <w:hideMark/>
          </w:tcPr>
          <w:p w14:paraId="22EF270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4BBA0BC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4.222,64</w:t>
            </w:r>
          </w:p>
        </w:tc>
      </w:tr>
      <w:tr w:rsidR="00DE5D84" w:rsidRPr="00DE5D84" w14:paraId="43EB5E6D" w14:textId="77777777" w:rsidTr="00D172F8">
        <w:trPr>
          <w:trHeight w:val="255"/>
        </w:trPr>
        <w:tc>
          <w:tcPr>
            <w:tcW w:w="1139" w:type="dxa"/>
            <w:tcBorders>
              <w:top w:val="nil"/>
              <w:left w:val="nil"/>
              <w:bottom w:val="nil"/>
              <w:right w:val="nil"/>
            </w:tcBorders>
            <w:shd w:val="clear" w:color="auto" w:fill="auto"/>
            <w:noWrap/>
            <w:vAlign w:val="bottom"/>
            <w:hideMark/>
          </w:tcPr>
          <w:p w14:paraId="6950EB6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R497</w:t>
            </w:r>
          </w:p>
        </w:tc>
        <w:tc>
          <w:tcPr>
            <w:tcW w:w="998" w:type="dxa"/>
            <w:tcBorders>
              <w:top w:val="nil"/>
              <w:left w:val="nil"/>
              <w:bottom w:val="nil"/>
              <w:right w:val="nil"/>
            </w:tcBorders>
            <w:shd w:val="clear" w:color="auto" w:fill="auto"/>
            <w:noWrap/>
            <w:vAlign w:val="bottom"/>
            <w:hideMark/>
          </w:tcPr>
          <w:p w14:paraId="6064282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45</w:t>
            </w:r>
          </w:p>
        </w:tc>
        <w:tc>
          <w:tcPr>
            <w:tcW w:w="6652" w:type="dxa"/>
            <w:tcBorders>
              <w:top w:val="nil"/>
              <w:left w:val="nil"/>
              <w:bottom w:val="nil"/>
              <w:right w:val="nil"/>
            </w:tcBorders>
            <w:shd w:val="clear" w:color="auto" w:fill="auto"/>
            <w:noWrap/>
            <w:vAlign w:val="bottom"/>
            <w:hideMark/>
          </w:tcPr>
          <w:p w14:paraId="7D6580E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Opremanje </w:t>
            </w:r>
            <w:proofErr w:type="spellStart"/>
            <w:r w:rsidRPr="00DE5D84">
              <w:rPr>
                <w:rFonts w:ascii="Arial" w:eastAsia="Times New Roman" w:hAnsi="Arial" w:cs="Arial"/>
                <w:sz w:val="20"/>
                <w:szCs w:val="20"/>
                <w:lang w:eastAsia="hr-HR"/>
              </w:rPr>
              <w:t>dj</w:t>
            </w:r>
            <w:proofErr w:type="spellEnd"/>
            <w:r w:rsidRPr="00DE5D84">
              <w:rPr>
                <w:rFonts w:ascii="Arial" w:eastAsia="Times New Roman" w:hAnsi="Arial" w:cs="Arial"/>
                <w:sz w:val="20"/>
                <w:szCs w:val="20"/>
                <w:lang w:eastAsia="hr-HR"/>
              </w:rPr>
              <w:t>. igrališta, uređenje vanjskih terena i okoliša uz DV Dubravica- građevinski radovi</w:t>
            </w:r>
          </w:p>
        </w:tc>
        <w:tc>
          <w:tcPr>
            <w:tcW w:w="1418" w:type="dxa"/>
            <w:tcBorders>
              <w:top w:val="nil"/>
              <w:left w:val="nil"/>
              <w:bottom w:val="nil"/>
              <w:right w:val="nil"/>
            </w:tcBorders>
            <w:shd w:val="clear" w:color="auto" w:fill="auto"/>
            <w:noWrap/>
            <w:vAlign w:val="bottom"/>
            <w:hideMark/>
          </w:tcPr>
          <w:p w14:paraId="3A0E760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57D3DF0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4.222,64</w:t>
            </w:r>
          </w:p>
        </w:tc>
        <w:tc>
          <w:tcPr>
            <w:tcW w:w="1276" w:type="dxa"/>
            <w:tcBorders>
              <w:top w:val="nil"/>
              <w:left w:val="nil"/>
              <w:bottom w:val="nil"/>
              <w:right w:val="nil"/>
            </w:tcBorders>
            <w:shd w:val="clear" w:color="auto" w:fill="auto"/>
            <w:noWrap/>
            <w:vAlign w:val="bottom"/>
            <w:hideMark/>
          </w:tcPr>
          <w:p w14:paraId="761F4D7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29EB536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4.222,64</w:t>
            </w:r>
          </w:p>
        </w:tc>
      </w:tr>
      <w:tr w:rsidR="00DE5D84" w:rsidRPr="00DE5D84" w14:paraId="17BF361E"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3792446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Kapitalni projekt K100005 Oprema za vrtić</w:t>
            </w:r>
          </w:p>
        </w:tc>
        <w:tc>
          <w:tcPr>
            <w:tcW w:w="1418" w:type="dxa"/>
            <w:tcBorders>
              <w:top w:val="nil"/>
              <w:left w:val="nil"/>
              <w:bottom w:val="nil"/>
              <w:right w:val="nil"/>
            </w:tcBorders>
            <w:shd w:val="clear" w:color="000000" w:fill="CCCCFF"/>
            <w:noWrap/>
            <w:vAlign w:val="bottom"/>
            <w:hideMark/>
          </w:tcPr>
          <w:p w14:paraId="0157F8B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w:t>
            </w:r>
          </w:p>
        </w:tc>
        <w:tc>
          <w:tcPr>
            <w:tcW w:w="1559" w:type="dxa"/>
            <w:tcBorders>
              <w:top w:val="nil"/>
              <w:left w:val="nil"/>
              <w:bottom w:val="nil"/>
              <w:right w:val="nil"/>
            </w:tcBorders>
            <w:shd w:val="clear" w:color="000000" w:fill="CCCCFF"/>
            <w:noWrap/>
            <w:vAlign w:val="bottom"/>
            <w:hideMark/>
          </w:tcPr>
          <w:p w14:paraId="26ED6CA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6.000,00</w:t>
            </w:r>
          </w:p>
        </w:tc>
        <w:tc>
          <w:tcPr>
            <w:tcW w:w="1276" w:type="dxa"/>
            <w:tcBorders>
              <w:top w:val="nil"/>
              <w:left w:val="nil"/>
              <w:bottom w:val="nil"/>
              <w:right w:val="nil"/>
            </w:tcBorders>
            <w:shd w:val="clear" w:color="000000" w:fill="CCCCFF"/>
            <w:noWrap/>
            <w:vAlign w:val="bottom"/>
            <w:hideMark/>
          </w:tcPr>
          <w:p w14:paraId="7D6D48C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w:t>
            </w:r>
          </w:p>
        </w:tc>
        <w:tc>
          <w:tcPr>
            <w:tcW w:w="1417" w:type="dxa"/>
            <w:tcBorders>
              <w:top w:val="nil"/>
              <w:left w:val="nil"/>
              <w:bottom w:val="nil"/>
              <w:right w:val="nil"/>
            </w:tcBorders>
            <w:shd w:val="clear" w:color="000000" w:fill="CCCCFF"/>
            <w:noWrap/>
            <w:vAlign w:val="bottom"/>
            <w:hideMark/>
          </w:tcPr>
          <w:p w14:paraId="648D31D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8.000,00</w:t>
            </w:r>
          </w:p>
        </w:tc>
      </w:tr>
      <w:tr w:rsidR="00DE5D84" w:rsidRPr="00DE5D84" w14:paraId="6D7A314A"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1D8BEB4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 Obrazovanje</w:t>
            </w:r>
          </w:p>
        </w:tc>
        <w:tc>
          <w:tcPr>
            <w:tcW w:w="1418" w:type="dxa"/>
            <w:tcBorders>
              <w:top w:val="nil"/>
              <w:left w:val="nil"/>
              <w:bottom w:val="nil"/>
              <w:right w:val="nil"/>
            </w:tcBorders>
            <w:shd w:val="clear" w:color="000000" w:fill="00CCFF"/>
            <w:noWrap/>
            <w:vAlign w:val="bottom"/>
            <w:hideMark/>
          </w:tcPr>
          <w:p w14:paraId="1BCDB61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w:t>
            </w:r>
          </w:p>
        </w:tc>
        <w:tc>
          <w:tcPr>
            <w:tcW w:w="1559" w:type="dxa"/>
            <w:tcBorders>
              <w:top w:val="nil"/>
              <w:left w:val="nil"/>
              <w:bottom w:val="nil"/>
              <w:right w:val="nil"/>
            </w:tcBorders>
            <w:shd w:val="clear" w:color="000000" w:fill="00CCFF"/>
            <w:noWrap/>
            <w:vAlign w:val="bottom"/>
            <w:hideMark/>
          </w:tcPr>
          <w:p w14:paraId="3DD086F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6.000,00</w:t>
            </w:r>
          </w:p>
        </w:tc>
        <w:tc>
          <w:tcPr>
            <w:tcW w:w="1276" w:type="dxa"/>
            <w:tcBorders>
              <w:top w:val="nil"/>
              <w:left w:val="nil"/>
              <w:bottom w:val="nil"/>
              <w:right w:val="nil"/>
            </w:tcBorders>
            <w:shd w:val="clear" w:color="000000" w:fill="00CCFF"/>
            <w:noWrap/>
            <w:vAlign w:val="bottom"/>
            <w:hideMark/>
          </w:tcPr>
          <w:p w14:paraId="03D7C64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w:t>
            </w:r>
          </w:p>
        </w:tc>
        <w:tc>
          <w:tcPr>
            <w:tcW w:w="1417" w:type="dxa"/>
            <w:tcBorders>
              <w:top w:val="nil"/>
              <w:left w:val="nil"/>
              <w:bottom w:val="nil"/>
              <w:right w:val="nil"/>
            </w:tcBorders>
            <w:shd w:val="clear" w:color="000000" w:fill="00CCFF"/>
            <w:noWrap/>
            <w:vAlign w:val="bottom"/>
            <w:hideMark/>
          </w:tcPr>
          <w:p w14:paraId="07DE128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8.000,00</w:t>
            </w:r>
          </w:p>
        </w:tc>
      </w:tr>
      <w:tr w:rsidR="00DE5D84" w:rsidRPr="00DE5D84" w14:paraId="4597DA20"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03C1D91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091 Predškolsko i osnovno obrazovanje</w:t>
            </w:r>
          </w:p>
        </w:tc>
        <w:tc>
          <w:tcPr>
            <w:tcW w:w="1418" w:type="dxa"/>
            <w:tcBorders>
              <w:top w:val="nil"/>
              <w:left w:val="nil"/>
              <w:bottom w:val="nil"/>
              <w:right w:val="nil"/>
            </w:tcBorders>
            <w:shd w:val="clear" w:color="000000" w:fill="00FFFF"/>
            <w:noWrap/>
            <w:vAlign w:val="bottom"/>
            <w:hideMark/>
          </w:tcPr>
          <w:p w14:paraId="3EB164A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w:t>
            </w:r>
          </w:p>
        </w:tc>
        <w:tc>
          <w:tcPr>
            <w:tcW w:w="1559" w:type="dxa"/>
            <w:tcBorders>
              <w:top w:val="nil"/>
              <w:left w:val="nil"/>
              <w:bottom w:val="nil"/>
              <w:right w:val="nil"/>
            </w:tcBorders>
            <w:shd w:val="clear" w:color="000000" w:fill="00FFFF"/>
            <w:noWrap/>
            <w:vAlign w:val="bottom"/>
            <w:hideMark/>
          </w:tcPr>
          <w:p w14:paraId="3670123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6.000,00</w:t>
            </w:r>
          </w:p>
        </w:tc>
        <w:tc>
          <w:tcPr>
            <w:tcW w:w="1276" w:type="dxa"/>
            <w:tcBorders>
              <w:top w:val="nil"/>
              <w:left w:val="nil"/>
              <w:bottom w:val="nil"/>
              <w:right w:val="nil"/>
            </w:tcBorders>
            <w:shd w:val="clear" w:color="000000" w:fill="00FFFF"/>
            <w:noWrap/>
            <w:vAlign w:val="bottom"/>
            <w:hideMark/>
          </w:tcPr>
          <w:p w14:paraId="0477D23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w:t>
            </w:r>
          </w:p>
        </w:tc>
        <w:tc>
          <w:tcPr>
            <w:tcW w:w="1417" w:type="dxa"/>
            <w:tcBorders>
              <w:top w:val="nil"/>
              <w:left w:val="nil"/>
              <w:bottom w:val="nil"/>
              <w:right w:val="nil"/>
            </w:tcBorders>
            <w:shd w:val="clear" w:color="000000" w:fill="00FFFF"/>
            <w:noWrap/>
            <w:vAlign w:val="bottom"/>
            <w:hideMark/>
          </w:tcPr>
          <w:p w14:paraId="03C8B36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8.000,00</w:t>
            </w:r>
          </w:p>
        </w:tc>
      </w:tr>
      <w:tr w:rsidR="00DE5D84" w:rsidRPr="00DE5D84" w14:paraId="49D154FC"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6D97D7B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0911 Predškolsko obrazovanje</w:t>
            </w:r>
          </w:p>
        </w:tc>
        <w:tc>
          <w:tcPr>
            <w:tcW w:w="1418" w:type="dxa"/>
            <w:tcBorders>
              <w:top w:val="nil"/>
              <w:left w:val="nil"/>
              <w:bottom w:val="nil"/>
              <w:right w:val="nil"/>
            </w:tcBorders>
            <w:shd w:val="clear" w:color="000000" w:fill="CCFFFF"/>
            <w:noWrap/>
            <w:vAlign w:val="bottom"/>
            <w:hideMark/>
          </w:tcPr>
          <w:p w14:paraId="753A618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w:t>
            </w:r>
          </w:p>
        </w:tc>
        <w:tc>
          <w:tcPr>
            <w:tcW w:w="1559" w:type="dxa"/>
            <w:tcBorders>
              <w:top w:val="nil"/>
              <w:left w:val="nil"/>
              <w:bottom w:val="nil"/>
              <w:right w:val="nil"/>
            </w:tcBorders>
            <w:shd w:val="clear" w:color="000000" w:fill="CCFFFF"/>
            <w:noWrap/>
            <w:vAlign w:val="bottom"/>
            <w:hideMark/>
          </w:tcPr>
          <w:p w14:paraId="5BBBD20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6.000,00</w:t>
            </w:r>
          </w:p>
        </w:tc>
        <w:tc>
          <w:tcPr>
            <w:tcW w:w="1276" w:type="dxa"/>
            <w:tcBorders>
              <w:top w:val="nil"/>
              <w:left w:val="nil"/>
              <w:bottom w:val="nil"/>
              <w:right w:val="nil"/>
            </w:tcBorders>
            <w:shd w:val="clear" w:color="000000" w:fill="CCFFFF"/>
            <w:noWrap/>
            <w:vAlign w:val="bottom"/>
            <w:hideMark/>
          </w:tcPr>
          <w:p w14:paraId="4F76397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w:t>
            </w:r>
          </w:p>
        </w:tc>
        <w:tc>
          <w:tcPr>
            <w:tcW w:w="1417" w:type="dxa"/>
            <w:tcBorders>
              <w:top w:val="nil"/>
              <w:left w:val="nil"/>
              <w:bottom w:val="nil"/>
              <w:right w:val="nil"/>
            </w:tcBorders>
            <w:shd w:val="clear" w:color="000000" w:fill="CCFFFF"/>
            <w:noWrap/>
            <w:vAlign w:val="bottom"/>
            <w:hideMark/>
          </w:tcPr>
          <w:p w14:paraId="0587E7B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8.000,00</w:t>
            </w:r>
          </w:p>
        </w:tc>
      </w:tr>
      <w:tr w:rsidR="00DE5D84" w:rsidRPr="00DE5D84" w14:paraId="2ECF12FB"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7EB62AE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2D98B43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w:t>
            </w:r>
          </w:p>
        </w:tc>
        <w:tc>
          <w:tcPr>
            <w:tcW w:w="1559" w:type="dxa"/>
            <w:tcBorders>
              <w:top w:val="nil"/>
              <w:left w:val="nil"/>
              <w:bottom w:val="nil"/>
              <w:right w:val="nil"/>
            </w:tcBorders>
            <w:shd w:val="clear" w:color="000000" w:fill="FFFF99"/>
            <w:noWrap/>
            <w:vAlign w:val="bottom"/>
            <w:hideMark/>
          </w:tcPr>
          <w:p w14:paraId="564662C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6.000,00</w:t>
            </w:r>
          </w:p>
        </w:tc>
        <w:tc>
          <w:tcPr>
            <w:tcW w:w="1276" w:type="dxa"/>
            <w:tcBorders>
              <w:top w:val="nil"/>
              <w:left w:val="nil"/>
              <w:bottom w:val="nil"/>
              <w:right w:val="nil"/>
            </w:tcBorders>
            <w:shd w:val="clear" w:color="000000" w:fill="FFFF99"/>
            <w:noWrap/>
            <w:vAlign w:val="bottom"/>
            <w:hideMark/>
          </w:tcPr>
          <w:p w14:paraId="6548E42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w:t>
            </w:r>
          </w:p>
        </w:tc>
        <w:tc>
          <w:tcPr>
            <w:tcW w:w="1417" w:type="dxa"/>
            <w:tcBorders>
              <w:top w:val="nil"/>
              <w:left w:val="nil"/>
              <w:bottom w:val="nil"/>
              <w:right w:val="nil"/>
            </w:tcBorders>
            <w:shd w:val="clear" w:color="000000" w:fill="FFFF99"/>
            <w:noWrap/>
            <w:vAlign w:val="bottom"/>
            <w:hideMark/>
          </w:tcPr>
          <w:p w14:paraId="3865A74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8.000,00</w:t>
            </w:r>
          </w:p>
        </w:tc>
      </w:tr>
      <w:tr w:rsidR="00DE5D84" w:rsidRPr="00DE5D84" w14:paraId="6CA73723" w14:textId="77777777" w:rsidTr="00D172F8">
        <w:trPr>
          <w:trHeight w:val="255"/>
        </w:trPr>
        <w:tc>
          <w:tcPr>
            <w:tcW w:w="1139" w:type="dxa"/>
            <w:tcBorders>
              <w:top w:val="nil"/>
              <w:left w:val="nil"/>
              <w:bottom w:val="nil"/>
              <w:right w:val="nil"/>
            </w:tcBorders>
            <w:shd w:val="clear" w:color="auto" w:fill="auto"/>
            <w:noWrap/>
            <w:vAlign w:val="bottom"/>
            <w:hideMark/>
          </w:tcPr>
          <w:p w14:paraId="5917E5E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R433A</w:t>
            </w:r>
          </w:p>
        </w:tc>
        <w:tc>
          <w:tcPr>
            <w:tcW w:w="998" w:type="dxa"/>
            <w:tcBorders>
              <w:top w:val="nil"/>
              <w:left w:val="nil"/>
              <w:bottom w:val="nil"/>
              <w:right w:val="nil"/>
            </w:tcBorders>
            <w:shd w:val="clear" w:color="auto" w:fill="auto"/>
            <w:noWrap/>
            <w:vAlign w:val="bottom"/>
            <w:hideMark/>
          </w:tcPr>
          <w:p w14:paraId="04DB83A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74570C2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Oprema -  zgrada vrtića</w:t>
            </w:r>
          </w:p>
        </w:tc>
        <w:tc>
          <w:tcPr>
            <w:tcW w:w="1418" w:type="dxa"/>
            <w:tcBorders>
              <w:top w:val="nil"/>
              <w:left w:val="nil"/>
              <w:bottom w:val="nil"/>
              <w:right w:val="nil"/>
            </w:tcBorders>
            <w:shd w:val="clear" w:color="auto" w:fill="auto"/>
            <w:noWrap/>
            <w:vAlign w:val="bottom"/>
            <w:hideMark/>
          </w:tcPr>
          <w:p w14:paraId="4A7A875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w:t>
            </w:r>
          </w:p>
        </w:tc>
        <w:tc>
          <w:tcPr>
            <w:tcW w:w="1559" w:type="dxa"/>
            <w:tcBorders>
              <w:top w:val="nil"/>
              <w:left w:val="nil"/>
              <w:bottom w:val="nil"/>
              <w:right w:val="nil"/>
            </w:tcBorders>
            <w:shd w:val="clear" w:color="auto" w:fill="auto"/>
            <w:noWrap/>
            <w:vAlign w:val="bottom"/>
            <w:hideMark/>
          </w:tcPr>
          <w:p w14:paraId="59A6032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6.000,00</w:t>
            </w:r>
          </w:p>
        </w:tc>
        <w:tc>
          <w:tcPr>
            <w:tcW w:w="1276" w:type="dxa"/>
            <w:tcBorders>
              <w:top w:val="nil"/>
              <w:left w:val="nil"/>
              <w:bottom w:val="nil"/>
              <w:right w:val="nil"/>
            </w:tcBorders>
            <w:shd w:val="clear" w:color="auto" w:fill="auto"/>
            <w:noWrap/>
            <w:vAlign w:val="bottom"/>
            <w:hideMark/>
          </w:tcPr>
          <w:p w14:paraId="50D4732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300,00</w:t>
            </w:r>
          </w:p>
        </w:tc>
        <w:tc>
          <w:tcPr>
            <w:tcW w:w="1417" w:type="dxa"/>
            <w:tcBorders>
              <w:top w:val="nil"/>
              <w:left w:val="nil"/>
              <w:bottom w:val="nil"/>
              <w:right w:val="nil"/>
            </w:tcBorders>
            <w:shd w:val="clear" w:color="auto" w:fill="auto"/>
            <w:noWrap/>
            <w:vAlign w:val="bottom"/>
            <w:hideMark/>
          </w:tcPr>
          <w:p w14:paraId="01531DB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8.000,00</w:t>
            </w:r>
          </w:p>
        </w:tc>
      </w:tr>
      <w:tr w:rsidR="00DE5D84" w:rsidRPr="00DE5D84" w14:paraId="3804D3BF"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65FB351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Kapitalni projekt K100009 Adaptacija zgrade vrtića</w:t>
            </w:r>
          </w:p>
        </w:tc>
        <w:tc>
          <w:tcPr>
            <w:tcW w:w="1418" w:type="dxa"/>
            <w:tcBorders>
              <w:top w:val="nil"/>
              <w:left w:val="nil"/>
              <w:bottom w:val="nil"/>
              <w:right w:val="nil"/>
            </w:tcBorders>
            <w:shd w:val="clear" w:color="000000" w:fill="CCCCFF"/>
            <w:noWrap/>
            <w:vAlign w:val="bottom"/>
            <w:hideMark/>
          </w:tcPr>
          <w:p w14:paraId="7131D1E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CCCCFF"/>
            <w:noWrap/>
            <w:vAlign w:val="bottom"/>
            <w:hideMark/>
          </w:tcPr>
          <w:p w14:paraId="1F4F985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18.500,00</w:t>
            </w:r>
          </w:p>
        </w:tc>
        <w:tc>
          <w:tcPr>
            <w:tcW w:w="1276" w:type="dxa"/>
            <w:tcBorders>
              <w:top w:val="nil"/>
              <w:left w:val="nil"/>
              <w:bottom w:val="nil"/>
              <w:right w:val="nil"/>
            </w:tcBorders>
            <w:shd w:val="clear" w:color="000000" w:fill="CCCCFF"/>
            <w:noWrap/>
            <w:vAlign w:val="bottom"/>
            <w:hideMark/>
          </w:tcPr>
          <w:p w14:paraId="4B94054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CCFF"/>
            <w:noWrap/>
            <w:vAlign w:val="bottom"/>
            <w:hideMark/>
          </w:tcPr>
          <w:p w14:paraId="089ADC5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18.500,00</w:t>
            </w:r>
          </w:p>
        </w:tc>
      </w:tr>
      <w:tr w:rsidR="00DE5D84" w:rsidRPr="00DE5D84" w14:paraId="1A9362D6"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2C3C18C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 Obrazovanje</w:t>
            </w:r>
          </w:p>
        </w:tc>
        <w:tc>
          <w:tcPr>
            <w:tcW w:w="1418" w:type="dxa"/>
            <w:tcBorders>
              <w:top w:val="nil"/>
              <w:left w:val="nil"/>
              <w:bottom w:val="nil"/>
              <w:right w:val="nil"/>
            </w:tcBorders>
            <w:shd w:val="clear" w:color="000000" w:fill="00CCFF"/>
            <w:noWrap/>
            <w:vAlign w:val="bottom"/>
            <w:hideMark/>
          </w:tcPr>
          <w:p w14:paraId="18908F8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00CCFF"/>
            <w:noWrap/>
            <w:vAlign w:val="bottom"/>
            <w:hideMark/>
          </w:tcPr>
          <w:p w14:paraId="7CDFB93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18.500,00</w:t>
            </w:r>
          </w:p>
        </w:tc>
        <w:tc>
          <w:tcPr>
            <w:tcW w:w="1276" w:type="dxa"/>
            <w:tcBorders>
              <w:top w:val="nil"/>
              <w:left w:val="nil"/>
              <w:bottom w:val="nil"/>
              <w:right w:val="nil"/>
            </w:tcBorders>
            <w:shd w:val="clear" w:color="000000" w:fill="00CCFF"/>
            <w:noWrap/>
            <w:vAlign w:val="bottom"/>
            <w:hideMark/>
          </w:tcPr>
          <w:p w14:paraId="2DD228A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CCFF"/>
            <w:noWrap/>
            <w:vAlign w:val="bottom"/>
            <w:hideMark/>
          </w:tcPr>
          <w:p w14:paraId="726EAA9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18.500,00</w:t>
            </w:r>
          </w:p>
        </w:tc>
      </w:tr>
      <w:tr w:rsidR="00DE5D84" w:rsidRPr="00DE5D84" w14:paraId="6C870E23"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2343688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091 Predškolsko i osnovno obrazovanje</w:t>
            </w:r>
          </w:p>
        </w:tc>
        <w:tc>
          <w:tcPr>
            <w:tcW w:w="1418" w:type="dxa"/>
            <w:tcBorders>
              <w:top w:val="nil"/>
              <w:left w:val="nil"/>
              <w:bottom w:val="nil"/>
              <w:right w:val="nil"/>
            </w:tcBorders>
            <w:shd w:val="clear" w:color="000000" w:fill="00FFFF"/>
            <w:noWrap/>
            <w:vAlign w:val="bottom"/>
            <w:hideMark/>
          </w:tcPr>
          <w:p w14:paraId="6C0D28F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00FFFF"/>
            <w:noWrap/>
            <w:vAlign w:val="bottom"/>
            <w:hideMark/>
          </w:tcPr>
          <w:p w14:paraId="4FE9F24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18.500,00</w:t>
            </w:r>
          </w:p>
        </w:tc>
        <w:tc>
          <w:tcPr>
            <w:tcW w:w="1276" w:type="dxa"/>
            <w:tcBorders>
              <w:top w:val="nil"/>
              <w:left w:val="nil"/>
              <w:bottom w:val="nil"/>
              <w:right w:val="nil"/>
            </w:tcBorders>
            <w:shd w:val="clear" w:color="000000" w:fill="00FFFF"/>
            <w:noWrap/>
            <w:vAlign w:val="bottom"/>
            <w:hideMark/>
          </w:tcPr>
          <w:p w14:paraId="5D00B0E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FFFF"/>
            <w:noWrap/>
            <w:vAlign w:val="bottom"/>
            <w:hideMark/>
          </w:tcPr>
          <w:p w14:paraId="7E8FC50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18.500,00</w:t>
            </w:r>
          </w:p>
        </w:tc>
      </w:tr>
      <w:tr w:rsidR="00DE5D84" w:rsidRPr="00DE5D84" w14:paraId="268875A4"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1436382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0911 Predškolsko obrazovanje</w:t>
            </w:r>
          </w:p>
        </w:tc>
        <w:tc>
          <w:tcPr>
            <w:tcW w:w="1418" w:type="dxa"/>
            <w:tcBorders>
              <w:top w:val="nil"/>
              <w:left w:val="nil"/>
              <w:bottom w:val="nil"/>
              <w:right w:val="nil"/>
            </w:tcBorders>
            <w:shd w:val="clear" w:color="000000" w:fill="CCFFFF"/>
            <w:noWrap/>
            <w:vAlign w:val="bottom"/>
            <w:hideMark/>
          </w:tcPr>
          <w:p w14:paraId="7F14BEC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CCFFFF"/>
            <w:noWrap/>
            <w:vAlign w:val="bottom"/>
            <w:hideMark/>
          </w:tcPr>
          <w:p w14:paraId="59E7C23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18.500,00</w:t>
            </w:r>
          </w:p>
        </w:tc>
        <w:tc>
          <w:tcPr>
            <w:tcW w:w="1276" w:type="dxa"/>
            <w:tcBorders>
              <w:top w:val="nil"/>
              <w:left w:val="nil"/>
              <w:bottom w:val="nil"/>
              <w:right w:val="nil"/>
            </w:tcBorders>
            <w:shd w:val="clear" w:color="000000" w:fill="CCFFFF"/>
            <w:noWrap/>
            <w:vAlign w:val="bottom"/>
            <w:hideMark/>
          </w:tcPr>
          <w:p w14:paraId="2B13985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FFFF"/>
            <w:noWrap/>
            <w:vAlign w:val="bottom"/>
            <w:hideMark/>
          </w:tcPr>
          <w:p w14:paraId="29C931C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18.500,00</w:t>
            </w:r>
          </w:p>
        </w:tc>
      </w:tr>
      <w:tr w:rsidR="00DE5D84" w:rsidRPr="00DE5D84" w14:paraId="474D0516"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5C15EB3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4FECB61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FFFF99"/>
            <w:noWrap/>
            <w:vAlign w:val="bottom"/>
            <w:hideMark/>
          </w:tcPr>
          <w:p w14:paraId="4712F49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18.500,00</w:t>
            </w:r>
          </w:p>
        </w:tc>
        <w:tc>
          <w:tcPr>
            <w:tcW w:w="1276" w:type="dxa"/>
            <w:tcBorders>
              <w:top w:val="nil"/>
              <w:left w:val="nil"/>
              <w:bottom w:val="nil"/>
              <w:right w:val="nil"/>
            </w:tcBorders>
            <w:shd w:val="clear" w:color="000000" w:fill="FFFF99"/>
            <w:noWrap/>
            <w:vAlign w:val="bottom"/>
            <w:hideMark/>
          </w:tcPr>
          <w:p w14:paraId="3D3E02F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0F04D43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18.500,00</w:t>
            </w:r>
          </w:p>
        </w:tc>
      </w:tr>
      <w:tr w:rsidR="00DE5D84" w:rsidRPr="00DE5D84" w14:paraId="0A20767B" w14:textId="77777777" w:rsidTr="00D172F8">
        <w:trPr>
          <w:trHeight w:val="255"/>
        </w:trPr>
        <w:tc>
          <w:tcPr>
            <w:tcW w:w="1139" w:type="dxa"/>
            <w:tcBorders>
              <w:top w:val="nil"/>
              <w:left w:val="nil"/>
              <w:bottom w:val="nil"/>
              <w:right w:val="nil"/>
            </w:tcBorders>
            <w:shd w:val="clear" w:color="auto" w:fill="auto"/>
            <w:noWrap/>
            <w:vAlign w:val="bottom"/>
            <w:hideMark/>
          </w:tcPr>
          <w:p w14:paraId="70C8FA0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R494</w:t>
            </w:r>
          </w:p>
        </w:tc>
        <w:tc>
          <w:tcPr>
            <w:tcW w:w="998" w:type="dxa"/>
            <w:tcBorders>
              <w:top w:val="nil"/>
              <w:left w:val="nil"/>
              <w:bottom w:val="nil"/>
              <w:right w:val="nil"/>
            </w:tcBorders>
            <w:shd w:val="clear" w:color="auto" w:fill="auto"/>
            <w:noWrap/>
            <w:vAlign w:val="bottom"/>
            <w:hideMark/>
          </w:tcPr>
          <w:p w14:paraId="692DB57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1998647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Građevinski radovi- Adaptacija zgrade vrtića</w:t>
            </w:r>
          </w:p>
        </w:tc>
        <w:tc>
          <w:tcPr>
            <w:tcW w:w="1418" w:type="dxa"/>
            <w:tcBorders>
              <w:top w:val="nil"/>
              <w:left w:val="nil"/>
              <w:bottom w:val="nil"/>
              <w:right w:val="nil"/>
            </w:tcBorders>
            <w:shd w:val="clear" w:color="auto" w:fill="auto"/>
            <w:noWrap/>
            <w:vAlign w:val="bottom"/>
            <w:hideMark/>
          </w:tcPr>
          <w:p w14:paraId="0653CE5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58201C5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18.000,00</w:t>
            </w:r>
          </w:p>
        </w:tc>
        <w:tc>
          <w:tcPr>
            <w:tcW w:w="1276" w:type="dxa"/>
            <w:tcBorders>
              <w:top w:val="nil"/>
              <w:left w:val="nil"/>
              <w:bottom w:val="nil"/>
              <w:right w:val="nil"/>
            </w:tcBorders>
            <w:shd w:val="clear" w:color="auto" w:fill="auto"/>
            <w:noWrap/>
            <w:vAlign w:val="bottom"/>
            <w:hideMark/>
          </w:tcPr>
          <w:p w14:paraId="62EC716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23C6510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18.000,00</w:t>
            </w:r>
          </w:p>
        </w:tc>
      </w:tr>
      <w:tr w:rsidR="00DE5D84" w:rsidRPr="00DE5D84" w14:paraId="4EF6419F" w14:textId="77777777" w:rsidTr="00D172F8">
        <w:trPr>
          <w:trHeight w:val="255"/>
        </w:trPr>
        <w:tc>
          <w:tcPr>
            <w:tcW w:w="1139" w:type="dxa"/>
            <w:tcBorders>
              <w:top w:val="nil"/>
              <w:left w:val="nil"/>
              <w:bottom w:val="nil"/>
              <w:right w:val="nil"/>
            </w:tcBorders>
            <w:shd w:val="clear" w:color="auto" w:fill="auto"/>
            <w:noWrap/>
            <w:vAlign w:val="bottom"/>
            <w:hideMark/>
          </w:tcPr>
          <w:p w14:paraId="1A6E11D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R495</w:t>
            </w:r>
          </w:p>
        </w:tc>
        <w:tc>
          <w:tcPr>
            <w:tcW w:w="998" w:type="dxa"/>
            <w:tcBorders>
              <w:top w:val="nil"/>
              <w:left w:val="nil"/>
              <w:bottom w:val="nil"/>
              <w:right w:val="nil"/>
            </w:tcBorders>
            <w:shd w:val="clear" w:color="auto" w:fill="auto"/>
            <w:noWrap/>
            <w:vAlign w:val="bottom"/>
            <w:hideMark/>
          </w:tcPr>
          <w:p w14:paraId="0BAF580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60D1904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Izrada troškovnika- Adaptacija zgrade vrtića</w:t>
            </w:r>
          </w:p>
        </w:tc>
        <w:tc>
          <w:tcPr>
            <w:tcW w:w="1418" w:type="dxa"/>
            <w:tcBorders>
              <w:top w:val="nil"/>
              <w:left w:val="nil"/>
              <w:bottom w:val="nil"/>
              <w:right w:val="nil"/>
            </w:tcBorders>
            <w:shd w:val="clear" w:color="auto" w:fill="auto"/>
            <w:noWrap/>
            <w:vAlign w:val="bottom"/>
            <w:hideMark/>
          </w:tcPr>
          <w:p w14:paraId="6298344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04197A4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500,00</w:t>
            </w:r>
          </w:p>
        </w:tc>
        <w:tc>
          <w:tcPr>
            <w:tcW w:w="1276" w:type="dxa"/>
            <w:tcBorders>
              <w:top w:val="nil"/>
              <w:left w:val="nil"/>
              <w:bottom w:val="nil"/>
              <w:right w:val="nil"/>
            </w:tcBorders>
            <w:shd w:val="clear" w:color="auto" w:fill="auto"/>
            <w:noWrap/>
            <w:vAlign w:val="bottom"/>
            <w:hideMark/>
          </w:tcPr>
          <w:p w14:paraId="6073E4E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592080B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500,00</w:t>
            </w:r>
          </w:p>
        </w:tc>
      </w:tr>
      <w:tr w:rsidR="00DE5D84" w:rsidRPr="00DE5D84" w14:paraId="4B1BB4B6"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58404E7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lastRenderedPageBreak/>
              <w:t>Kapitalni projekt K100010 Adaptacija poslovnog prostora nove javno-poslovne zgrade za potrebe dječjeg vrtića</w:t>
            </w:r>
          </w:p>
        </w:tc>
        <w:tc>
          <w:tcPr>
            <w:tcW w:w="1418" w:type="dxa"/>
            <w:tcBorders>
              <w:top w:val="nil"/>
              <w:left w:val="nil"/>
              <w:bottom w:val="nil"/>
              <w:right w:val="nil"/>
            </w:tcBorders>
            <w:shd w:val="clear" w:color="000000" w:fill="CCCCFF"/>
            <w:noWrap/>
            <w:vAlign w:val="bottom"/>
            <w:hideMark/>
          </w:tcPr>
          <w:p w14:paraId="361040E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CCCCFF"/>
            <w:noWrap/>
            <w:vAlign w:val="bottom"/>
            <w:hideMark/>
          </w:tcPr>
          <w:p w14:paraId="2896541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24.437,50</w:t>
            </w:r>
          </w:p>
        </w:tc>
        <w:tc>
          <w:tcPr>
            <w:tcW w:w="1276" w:type="dxa"/>
            <w:tcBorders>
              <w:top w:val="nil"/>
              <w:left w:val="nil"/>
              <w:bottom w:val="nil"/>
              <w:right w:val="nil"/>
            </w:tcBorders>
            <w:shd w:val="clear" w:color="000000" w:fill="CCCCFF"/>
            <w:noWrap/>
            <w:vAlign w:val="bottom"/>
            <w:hideMark/>
          </w:tcPr>
          <w:p w14:paraId="2A254B2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CCFF"/>
            <w:noWrap/>
            <w:vAlign w:val="bottom"/>
            <w:hideMark/>
          </w:tcPr>
          <w:p w14:paraId="73C0EB9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24.437,50</w:t>
            </w:r>
          </w:p>
        </w:tc>
      </w:tr>
      <w:tr w:rsidR="00DE5D84" w:rsidRPr="00DE5D84" w14:paraId="49BFF223"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00F0797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 Obrazovanje</w:t>
            </w:r>
          </w:p>
        </w:tc>
        <w:tc>
          <w:tcPr>
            <w:tcW w:w="1418" w:type="dxa"/>
            <w:tcBorders>
              <w:top w:val="nil"/>
              <w:left w:val="nil"/>
              <w:bottom w:val="nil"/>
              <w:right w:val="nil"/>
            </w:tcBorders>
            <w:shd w:val="clear" w:color="000000" w:fill="00CCFF"/>
            <w:noWrap/>
            <w:vAlign w:val="bottom"/>
            <w:hideMark/>
          </w:tcPr>
          <w:p w14:paraId="2470B1C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00CCFF"/>
            <w:noWrap/>
            <w:vAlign w:val="bottom"/>
            <w:hideMark/>
          </w:tcPr>
          <w:p w14:paraId="1261208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24.437,50</w:t>
            </w:r>
          </w:p>
        </w:tc>
        <w:tc>
          <w:tcPr>
            <w:tcW w:w="1276" w:type="dxa"/>
            <w:tcBorders>
              <w:top w:val="nil"/>
              <w:left w:val="nil"/>
              <w:bottom w:val="nil"/>
              <w:right w:val="nil"/>
            </w:tcBorders>
            <w:shd w:val="clear" w:color="000000" w:fill="00CCFF"/>
            <w:noWrap/>
            <w:vAlign w:val="bottom"/>
            <w:hideMark/>
          </w:tcPr>
          <w:p w14:paraId="332A668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CCFF"/>
            <w:noWrap/>
            <w:vAlign w:val="bottom"/>
            <w:hideMark/>
          </w:tcPr>
          <w:p w14:paraId="7CAB113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24.437,50</w:t>
            </w:r>
          </w:p>
        </w:tc>
      </w:tr>
      <w:tr w:rsidR="00DE5D84" w:rsidRPr="00DE5D84" w14:paraId="48DF37C3"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63B8FCB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091 Predškolsko i osnovno obrazovanje</w:t>
            </w:r>
          </w:p>
        </w:tc>
        <w:tc>
          <w:tcPr>
            <w:tcW w:w="1418" w:type="dxa"/>
            <w:tcBorders>
              <w:top w:val="nil"/>
              <w:left w:val="nil"/>
              <w:bottom w:val="nil"/>
              <w:right w:val="nil"/>
            </w:tcBorders>
            <w:shd w:val="clear" w:color="000000" w:fill="00FFFF"/>
            <w:noWrap/>
            <w:vAlign w:val="bottom"/>
            <w:hideMark/>
          </w:tcPr>
          <w:p w14:paraId="4AC39D5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00FFFF"/>
            <w:noWrap/>
            <w:vAlign w:val="bottom"/>
            <w:hideMark/>
          </w:tcPr>
          <w:p w14:paraId="4D7820E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24.437,50</w:t>
            </w:r>
          </w:p>
        </w:tc>
        <w:tc>
          <w:tcPr>
            <w:tcW w:w="1276" w:type="dxa"/>
            <w:tcBorders>
              <w:top w:val="nil"/>
              <w:left w:val="nil"/>
              <w:bottom w:val="nil"/>
              <w:right w:val="nil"/>
            </w:tcBorders>
            <w:shd w:val="clear" w:color="000000" w:fill="00FFFF"/>
            <w:noWrap/>
            <w:vAlign w:val="bottom"/>
            <w:hideMark/>
          </w:tcPr>
          <w:p w14:paraId="1492C89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FFFF"/>
            <w:noWrap/>
            <w:vAlign w:val="bottom"/>
            <w:hideMark/>
          </w:tcPr>
          <w:p w14:paraId="5E24E7D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24.437,50</w:t>
            </w:r>
          </w:p>
        </w:tc>
      </w:tr>
      <w:tr w:rsidR="00DE5D84" w:rsidRPr="00DE5D84" w14:paraId="23799534"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366B1C11"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0911 Predškolsko obrazovanje</w:t>
            </w:r>
          </w:p>
        </w:tc>
        <w:tc>
          <w:tcPr>
            <w:tcW w:w="1418" w:type="dxa"/>
            <w:tcBorders>
              <w:top w:val="nil"/>
              <w:left w:val="nil"/>
              <w:bottom w:val="nil"/>
              <w:right w:val="nil"/>
            </w:tcBorders>
            <w:shd w:val="clear" w:color="000000" w:fill="CCFFFF"/>
            <w:noWrap/>
            <w:vAlign w:val="bottom"/>
            <w:hideMark/>
          </w:tcPr>
          <w:p w14:paraId="4620850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CCFFFF"/>
            <w:noWrap/>
            <w:vAlign w:val="bottom"/>
            <w:hideMark/>
          </w:tcPr>
          <w:p w14:paraId="689D2B7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24.437,50</w:t>
            </w:r>
          </w:p>
        </w:tc>
        <w:tc>
          <w:tcPr>
            <w:tcW w:w="1276" w:type="dxa"/>
            <w:tcBorders>
              <w:top w:val="nil"/>
              <w:left w:val="nil"/>
              <w:bottom w:val="nil"/>
              <w:right w:val="nil"/>
            </w:tcBorders>
            <w:shd w:val="clear" w:color="000000" w:fill="CCFFFF"/>
            <w:noWrap/>
            <w:vAlign w:val="bottom"/>
            <w:hideMark/>
          </w:tcPr>
          <w:p w14:paraId="709A96E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FFFF"/>
            <w:noWrap/>
            <w:vAlign w:val="bottom"/>
            <w:hideMark/>
          </w:tcPr>
          <w:p w14:paraId="759D029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24.437,50</w:t>
            </w:r>
          </w:p>
        </w:tc>
      </w:tr>
      <w:tr w:rsidR="00DE5D84" w:rsidRPr="00DE5D84" w14:paraId="5EC0D779"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0A5DBBD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48FBF9A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FFFF99"/>
            <w:noWrap/>
            <w:vAlign w:val="bottom"/>
            <w:hideMark/>
          </w:tcPr>
          <w:p w14:paraId="05A6422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24.437,50</w:t>
            </w:r>
          </w:p>
        </w:tc>
        <w:tc>
          <w:tcPr>
            <w:tcW w:w="1276" w:type="dxa"/>
            <w:tcBorders>
              <w:top w:val="nil"/>
              <w:left w:val="nil"/>
              <w:bottom w:val="nil"/>
              <w:right w:val="nil"/>
            </w:tcBorders>
            <w:shd w:val="clear" w:color="000000" w:fill="FFFF99"/>
            <w:noWrap/>
            <w:vAlign w:val="bottom"/>
            <w:hideMark/>
          </w:tcPr>
          <w:p w14:paraId="5643D57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0361ECA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24.437,50</w:t>
            </w:r>
          </w:p>
        </w:tc>
      </w:tr>
      <w:tr w:rsidR="00DE5D84" w:rsidRPr="00DE5D84" w14:paraId="16035513" w14:textId="77777777" w:rsidTr="00D172F8">
        <w:trPr>
          <w:trHeight w:val="255"/>
        </w:trPr>
        <w:tc>
          <w:tcPr>
            <w:tcW w:w="1139" w:type="dxa"/>
            <w:tcBorders>
              <w:top w:val="nil"/>
              <w:left w:val="nil"/>
              <w:bottom w:val="nil"/>
              <w:right w:val="nil"/>
            </w:tcBorders>
            <w:shd w:val="clear" w:color="auto" w:fill="auto"/>
            <w:noWrap/>
            <w:vAlign w:val="bottom"/>
            <w:hideMark/>
          </w:tcPr>
          <w:p w14:paraId="2717331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R500</w:t>
            </w:r>
          </w:p>
        </w:tc>
        <w:tc>
          <w:tcPr>
            <w:tcW w:w="998" w:type="dxa"/>
            <w:tcBorders>
              <w:top w:val="nil"/>
              <w:left w:val="nil"/>
              <w:bottom w:val="nil"/>
              <w:right w:val="nil"/>
            </w:tcBorders>
            <w:shd w:val="clear" w:color="auto" w:fill="auto"/>
            <w:noWrap/>
            <w:vAlign w:val="bottom"/>
            <w:hideMark/>
          </w:tcPr>
          <w:p w14:paraId="4010F0E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64F669B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Oprema</w:t>
            </w:r>
          </w:p>
        </w:tc>
        <w:tc>
          <w:tcPr>
            <w:tcW w:w="1418" w:type="dxa"/>
            <w:tcBorders>
              <w:top w:val="nil"/>
              <w:left w:val="nil"/>
              <w:bottom w:val="nil"/>
              <w:right w:val="nil"/>
            </w:tcBorders>
            <w:shd w:val="clear" w:color="auto" w:fill="auto"/>
            <w:noWrap/>
            <w:vAlign w:val="bottom"/>
            <w:hideMark/>
          </w:tcPr>
          <w:p w14:paraId="5C427A3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7D5800B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3.000,00</w:t>
            </w:r>
          </w:p>
        </w:tc>
        <w:tc>
          <w:tcPr>
            <w:tcW w:w="1276" w:type="dxa"/>
            <w:tcBorders>
              <w:top w:val="nil"/>
              <w:left w:val="nil"/>
              <w:bottom w:val="nil"/>
              <w:right w:val="nil"/>
            </w:tcBorders>
            <w:shd w:val="clear" w:color="auto" w:fill="auto"/>
            <w:noWrap/>
            <w:vAlign w:val="bottom"/>
            <w:hideMark/>
          </w:tcPr>
          <w:p w14:paraId="3420AA8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6439BC8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3.000,00</w:t>
            </w:r>
          </w:p>
        </w:tc>
      </w:tr>
      <w:tr w:rsidR="00DE5D84" w:rsidRPr="00DE5D84" w14:paraId="011CA90E" w14:textId="77777777" w:rsidTr="00D172F8">
        <w:trPr>
          <w:trHeight w:val="255"/>
        </w:trPr>
        <w:tc>
          <w:tcPr>
            <w:tcW w:w="1139" w:type="dxa"/>
            <w:tcBorders>
              <w:top w:val="nil"/>
              <w:left w:val="nil"/>
              <w:bottom w:val="nil"/>
              <w:right w:val="nil"/>
            </w:tcBorders>
            <w:shd w:val="clear" w:color="auto" w:fill="auto"/>
            <w:noWrap/>
            <w:vAlign w:val="bottom"/>
            <w:hideMark/>
          </w:tcPr>
          <w:p w14:paraId="18E38A4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R499</w:t>
            </w:r>
          </w:p>
        </w:tc>
        <w:tc>
          <w:tcPr>
            <w:tcW w:w="998" w:type="dxa"/>
            <w:tcBorders>
              <w:top w:val="nil"/>
              <w:left w:val="nil"/>
              <w:bottom w:val="nil"/>
              <w:right w:val="nil"/>
            </w:tcBorders>
            <w:shd w:val="clear" w:color="auto" w:fill="auto"/>
            <w:noWrap/>
            <w:vAlign w:val="bottom"/>
            <w:hideMark/>
          </w:tcPr>
          <w:p w14:paraId="6C3D81F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45</w:t>
            </w:r>
          </w:p>
        </w:tc>
        <w:tc>
          <w:tcPr>
            <w:tcW w:w="6652" w:type="dxa"/>
            <w:tcBorders>
              <w:top w:val="nil"/>
              <w:left w:val="nil"/>
              <w:bottom w:val="nil"/>
              <w:right w:val="nil"/>
            </w:tcBorders>
            <w:shd w:val="clear" w:color="auto" w:fill="auto"/>
            <w:noWrap/>
            <w:vAlign w:val="bottom"/>
            <w:hideMark/>
          </w:tcPr>
          <w:p w14:paraId="0EB0B4D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Projektna dok. i troškovnik- Adaptacija </w:t>
            </w:r>
            <w:proofErr w:type="spellStart"/>
            <w:r w:rsidRPr="00DE5D84">
              <w:rPr>
                <w:rFonts w:ascii="Arial" w:eastAsia="Times New Roman" w:hAnsi="Arial" w:cs="Arial"/>
                <w:sz w:val="20"/>
                <w:szCs w:val="20"/>
                <w:lang w:eastAsia="hr-HR"/>
              </w:rPr>
              <w:t>posl</w:t>
            </w:r>
            <w:proofErr w:type="spellEnd"/>
            <w:r w:rsidRPr="00DE5D84">
              <w:rPr>
                <w:rFonts w:ascii="Arial" w:eastAsia="Times New Roman" w:hAnsi="Arial" w:cs="Arial"/>
                <w:sz w:val="20"/>
                <w:szCs w:val="20"/>
                <w:lang w:eastAsia="hr-HR"/>
              </w:rPr>
              <w:t xml:space="preserve">. </w:t>
            </w:r>
            <w:proofErr w:type="spellStart"/>
            <w:r w:rsidRPr="00DE5D84">
              <w:rPr>
                <w:rFonts w:ascii="Arial" w:eastAsia="Times New Roman" w:hAnsi="Arial" w:cs="Arial"/>
                <w:sz w:val="20"/>
                <w:szCs w:val="20"/>
                <w:lang w:eastAsia="hr-HR"/>
              </w:rPr>
              <w:t>pros</w:t>
            </w:r>
            <w:proofErr w:type="spellEnd"/>
            <w:r w:rsidRPr="00DE5D84">
              <w:rPr>
                <w:rFonts w:ascii="Arial" w:eastAsia="Times New Roman" w:hAnsi="Arial" w:cs="Arial"/>
                <w:sz w:val="20"/>
                <w:szCs w:val="20"/>
                <w:lang w:eastAsia="hr-HR"/>
              </w:rPr>
              <w:t>. nove javno-</w:t>
            </w:r>
            <w:proofErr w:type="spellStart"/>
            <w:r w:rsidRPr="00DE5D84">
              <w:rPr>
                <w:rFonts w:ascii="Arial" w:eastAsia="Times New Roman" w:hAnsi="Arial" w:cs="Arial"/>
                <w:sz w:val="20"/>
                <w:szCs w:val="20"/>
                <w:lang w:eastAsia="hr-HR"/>
              </w:rPr>
              <w:t>posl</w:t>
            </w:r>
            <w:proofErr w:type="spellEnd"/>
            <w:r w:rsidRPr="00DE5D84">
              <w:rPr>
                <w:rFonts w:ascii="Arial" w:eastAsia="Times New Roman" w:hAnsi="Arial" w:cs="Arial"/>
                <w:sz w:val="20"/>
                <w:szCs w:val="20"/>
                <w:lang w:eastAsia="hr-HR"/>
              </w:rPr>
              <w:t xml:space="preserve">. </w:t>
            </w:r>
            <w:proofErr w:type="spellStart"/>
            <w:r w:rsidRPr="00DE5D84">
              <w:rPr>
                <w:rFonts w:ascii="Arial" w:eastAsia="Times New Roman" w:hAnsi="Arial" w:cs="Arial"/>
                <w:sz w:val="20"/>
                <w:szCs w:val="20"/>
                <w:lang w:eastAsia="hr-HR"/>
              </w:rPr>
              <w:t>zgr</w:t>
            </w:r>
            <w:proofErr w:type="spellEnd"/>
            <w:r w:rsidRPr="00DE5D84">
              <w:rPr>
                <w:rFonts w:ascii="Arial" w:eastAsia="Times New Roman" w:hAnsi="Arial" w:cs="Arial"/>
                <w:sz w:val="20"/>
                <w:szCs w:val="20"/>
                <w:lang w:eastAsia="hr-HR"/>
              </w:rPr>
              <w:t>. za potrebe dječjeg vrtića</w:t>
            </w:r>
          </w:p>
        </w:tc>
        <w:tc>
          <w:tcPr>
            <w:tcW w:w="1418" w:type="dxa"/>
            <w:tcBorders>
              <w:top w:val="nil"/>
              <w:left w:val="nil"/>
              <w:bottom w:val="nil"/>
              <w:right w:val="nil"/>
            </w:tcBorders>
            <w:shd w:val="clear" w:color="auto" w:fill="auto"/>
            <w:noWrap/>
            <w:vAlign w:val="bottom"/>
            <w:hideMark/>
          </w:tcPr>
          <w:p w14:paraId="2C1614D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662A3E3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937,50</w:t>
            </w:r>
          </w:p>
        </w:tc>
        <w:tc>
          <w:tcPr>
            <w:tcW w:w="1276" w:type="dxa"/>
            <w:tcBorders>
              <w:top w:val="nil"/>
              <w:left w:val="nil"/>
              <w:bottom w:val="nil"/>
              <w:right w:val="nil"/>
            </w:tcBorders>
            <w:shd w:val="clear" w:color="auto" w:fill="auto"/>
            <w:noWrap/>
            <w:vAlign w:val="bottom"/>
            <w:hideMark/>
          </w:tcPr>
          <w:p w14:paraId="7DA0BF9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1AE2928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937,50</w:t>
            </w:r>
          </w:p>
        </w:tc>
      </w:tr>
      <w:tr w:rsidR="00DE5D84" w:rsidRPr="00DE5D84" w14:paraId="37A02070" w14:textId="77777777" w:rsidTr="00D172F8">
        <w:trPr>
          <w:trHeight w:val="255"/>
        </w:trPr>
        <w:tc>
          <w:tcPr>
            <w:tcW w:w="1139" w:type="dxa"/>
            <w:tcBorders>
              <w:top w:val="nil"/>
              <w:left w:val="nil"/>
              <w:bottom w:val="nil"/>
              <w:right w:val="nil"/>
            </w:tcBorders>
            <w:shd w:val="clear" w:color="auto" w:fill="auto"/>
            <w:noWrap/>
            <w:vAlign w:val="bottom"/>
            <w:hideMark/>
          </w:tcPr>
          <w:p w14:paraId="438E274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R501</w:t>
            </w:r>
          </w:p>
        </w:tc>
        <w:tc>
          <w:tcPr>
            <w:tcW w:w="998" w:type="dxa"/>
            <w:tcBorders>
              <w:top w:val="nil"/>
              <w:left w:val="nil"/>
              <w:bottom w:val="nil"/>
              <w:right w:val="nil"/>
            </w:tcBorders>
            <w:shd w:val="clear" w:color="auto" w:fill="auto"/>
            <w:noWrap/>
            <w:vAlign w:val="bottom"/>
            <w:hideMark/>
          </w:tcPr>
          <w:p w14:paraId="3F8664B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45</w:t>
            </w:r>
          </w:p>
        </w:tc>
        <w:tc>
          <w:tcPr>
            <w:tcW w:w="6652" w:type="dxa"/>
            <w:tcBorders>
              <w:top w:val="nil"/>
              <w:left w:val="nil"/>
              <w:bottom w:val="nil"/>
              <w:right w:val="nil"/>
            </w:tcBorders>
            <w:shd w:val="clear" w:color="auto" w:fill="auto"/>
            <w:noWrap/>
            <w:vAlign w:val="bottom"/>
            <w:hideMark/>
          </w:tcPr>
          <w:p w14:paraId="21D2276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Građevinski radovi- Adaptacija </w:t>
            </w:r>
            <w:proofErr w:type="spellStart"/>
            <w:r w:rsidRPr="00DE5D84">
              <w:rPr>
                <w:rFonts w:ascii="Arial" w:eastAsia="Times New Roman" w:hAnsi="Arial" w:cs="Arial"/>
                <w:sz w:val="20"/>
                <w:szCs w:val="20"/>
                <w:lang w:eastAsia="hr-HR"/>
              </w:rPr>
              <w:t>posl</w:t>
            </w:r>
            <w:proofErr w:type="spellEnd"/>
            <w:r w:rsidRPr="00DE5D84">
              <w:rPr>
                <w:rFonts w:ascii="Arial" w:eastAsia="Times New Roman" w:hAnsi="Arial" w:cs="Arial"/>
                <w:sz w:val="20"/>
                <w:szCs w:val="20"/>
                <w:lang w:eastAsia="hr-HR"/>
              </w:rPr>
              <w:t xml:space="preserve">. </w:t>
            </w:r>
            <w:proofErr w:type="spellStart"/>
            <w:r w:rsidRPr="00DE5D84">
              <w:rPr>
                <w:rFonts w:ascii="Arial" w:eastAsia="Times New Roman" w:hAnsi="Arial" w:cs="Arial"/>
                <w:sz w:val="20"/>
                <w:szCs w:val="20"/>
                <w:lang w:eastAsia="hr-HR"/>
              </w:rPr>
              <w:t>pros</w:t>
            </w:r>
            <w:proofErr w:type="spellEnd"/>
            <w:r w:rsidRPr="00DE5D84">
              <w:rPr>
                <w:rFonts w:ascii="Arial" w:eastAsia="Times New Roman" w:hAnsi="Arial" w:cs="Arial"/>
                <w:sz w:val="20"/>
                <w:szCs w:val="20"/>
                <w:lang w:eastAsia="hr-HR"/>
              </w:rPr>
              <w:t>. nove javno-</w:t>
            </w:r>
            <w:proofErr w:type="spellStart"/>
            <w:r w:rsidRPr="00DE5D84">
              <w:rPr>
                <w:rFonts w:ascii="Arial" w:eastAsia="Times New Roman" w:hAnsi="Arial" w:cs="Arial"/>
                <w:sz w:val="20"/>
                <w:szCs w:val="20"/>
                <w:lang w:eastAsia="hr-HR"/>
              </w:rPr>
              <w:t>posl</w:t>
            </w:r>
            <w:proofErr w:type="spellEnd"/>
            <w:r w:rsidRPr="00DE5D84">
              <w:rPr>
                <w:rFonts w:ascii="Arial" w:eastAsia="Times New Roman" w:hAnsi="Arial" w:cs="Arial"/>
                <w:sz w:val="20"/>
                <w:szCs w:val="20"/>
                <w:lang w:eastAsia="hr-HR"/>
              </w:rPr>
              <w:t xml:space="preserve">. </w:t>
            </w:r>
            <w:proofErr w:type="spellStart"/>
            <w:r w:rsidRPr="00DE5D84">
              <w:rPr>
                <w:rFonts w:ascii="Arial" w:eastAsia="Times New Roman" w:hAnsi="Arial" w:cs="Arial"/>
                <w:sz w:val="20"/>
                <w:szCs w:val="20"/>
                <w:lang w:eastAsia="hr-HR"/>
              </w:rPr>
              <w:t>zgr</w:t>
            </w:r>
            <w:proofErr w:type="spellEnd"/>
            <w:r w:rsidRPr="00DE5D84">
              <w:rPr>
                <w:rFonts w:ascii="Arial" w:eastAsia="Times New Roman" w:hAnsi="Arial" w:cs="Arial"/>
                <w:sz w:val="20"/>
                <w:szCs w:val="20"/>
                <w:lang w:eastAsia="hr-HR"/>
              </w:rPr>
              <w:t>. za potr. dječjeg vrtića</w:t>
            </w:r>
          </w:p>
        </w:tc>
        <w:tc>
          <w:tcPr>
            <w:tcW w:w="1418" w:type="dxa"/>
            <w:tcBorders>
              <w:top w:val="nil"/>
              <w:left w:val="nil"/>
              <w:bottom w:val="nil"/>
              <w:right w:val="nil"/>
            </w:tcBorders>
            <w:shd w:val="clear" w:color="auto" w:fill="auto"/>
            <w:noWrap/>
            <w:vAlign w:val="bottom"/>
            <w:hideMark/>
          </w:tcPr>
          <w:p w14:paraId="163D93D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535DBCF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20.500,00</w:t>
            </w:r>
          </w:p>
        </w:tc>
        <w:tc>
          <w:tcPr>
            <w:tcW w:w="1276" w:type="dxa"/>
            <w:tcBorders>
              <w:top w:val="nil"/>
              <w:left w:val="nil"/>
              <w:bottom w:val="nil"/>
              <w:right w:val="nil"/>
            </w:tcBorders>
            <w:shd w:val="clear" w:color="auto" w:fill="auto"/>
            <w:noWrap/>
            <w:vAlign w:val="bottom"/>
            <w:hideMark/>
          </w:tcPr>
          <w:p w14:paraId="4E27B82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64D0C19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20.500,00</w:t>
            </w:r>
          </w:p>
        </w:tc>
      </w:tr>
      <w:tr w:rsidR="00DE5D84" w:rsidRPr="00DE5D84" w14:paraId="5C115296"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15094D5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Tekući projekt T100001 Održavanje zgrade Dječjeg vrtića</w:t>
            </w:r>
          </w:p>
        </w:tc>
        <w:tc>
          <w:tcPr>
            <w:tcW w:w="1418" w:type="dxa"/>
            <w:tcBorders>
              <w:top w:val="nil"/>
              <w:left w:val="nil"/>
              <w:bottom w:val="nil"/>
              <w:right w:val="nil"/>
            </w:tcBorders>
            <w:shd w:val="clear" w:color="000000" w:fill="CCCCFF"/>
            <w:noWrap/>
            <w:vAlign w:val="bottom"/>
            <w:hideMark/>
          </w:tcPr>
          <w:p w14:paraId="20E7F41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w:t>
            </w:r>
          </w:p>
        </w:tc>
        <w:tc>
          <w:tcPr>
            <w:tcW w:w="1559" w:type="dxa"/>
            <w:tcBorders>
              <w:top w:val="nil"/>
              <w:left w:val="nil"/>
              <w:bottom w:val="nil"/>
              <w:right w:val="nil"/>
            </w:tcBorders>
            <w:shd w:val="clear" w:color="000000" w:fill="CCCCFF"/>
            <w:noWrap/>
            <w:vAlign w:val="bottom"/>
            <w:hideMark/>
          </w:tcPr>
          <w:p w14:paraId="7D8C041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7F871D6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7D81150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w:t>
            </w:r>
          </w:p>
        </w:tc>
      </w:tr>
      <w:tr w:rsidR="00DE5D84" w:rsidRPr="00DE5D84" w14:paraId="1FDA3081"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1F9A2D9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 Obrazovanje</w:t>
            </w:r>
          </w:p>
        </w:tc>
        <w:tc>
          <w:tcPr>
            <w:tcW w:w="1418" w:type="dxa"/>
            <w:tcBorders>
              <w:top w:val="nil"/>
              <w:left w:val="nil"/>
              <w:bottom w:val="nil"/>
              <w:right w:val="nil"/>
            </w:tcBorders>
            <w:shd w:val="clear" w:color="000000" w:fill="00CCFF"/>
            <w:noWrap/>
            <w:vAlign w:val="bottom"/>
            <w:hideMark/>
          </w:tcPr>
          <w:p w14:paraId="78D4DA2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w:t>
            </w:r>
          </w:p>
        </w:tc>
        <w:tc>
          <w:tcPr>
            <w:tcW w:w="1559" w:type="dxa"/>
            <w:tcBorders>
              <w:top w:val="nil"/>
              <w:left w:val="nil"/>
              <w:bottom w:val="nil"/>
              <w:right w:val="nil"/>
            </w:tcBorders>
            <w:shd w:val="clear" w:color="000000" w:fill="00CCFF"/>
            <w:noWrap/>
            <w:vAlign w:val="bottom"/>
            <w:hideMark/>
          </w:tcPr>
          <w:p w14:paraId="18C2804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78C124B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24A9C43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w:t>
            </w:r>
          </w:p>
        </w:tc>
      </w:tr>
      <w:tr w:rsidR="00DE5D84" w:rsidRPr="00DE5D84" w14:paraId="6D22E727"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10837E4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091 Predškolsko i osnovno obrazovanje</w:t>
            </w:r>
          </w:p>
        </w:tc>
        <w:tc>
          <w:tcPr>
            <w:tcW w:w="1418" w:type="dxa"/>
            <w:tcBorders>
              <w:top w:val="nil"/>
              <w:left w:val="nil"/>
              <w:bottom w:val="nil"/>
              <w:right w:val="nil"/>
            </w:tcBorders>
            <w:shd w:val="clear" w:color="000000" w:fill="00FFFF"/>
            <w:noWrap/>
            <w:vAlign w:val="bottom"/>
            <w:hideMark/>
          </w:tcPr>
          <w:p w14:paraId="1F8F891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w:t>
            </w:r>
          </w:p>
        </w:tc>
        <w:tc>
          <w:tcPr>
            <w:tcW w:w="1559" w:type="dxa"/>
            <w:tcBorders>
              <w:top w:val="nil"/>
              <w:left w:val="nil"/>
              <w:bottom w:val="nil"/>
              <w:right w:val="nil"/>
            </w:tcBorders>
            <w:shd w:val="clear" w:color="000000" w:fill="00FFFF"/>
            <w:noWrap/>
            <w:vAlign w:val="bottom"/>
            <w:hideMark/>
          </w:tcPr>
          <w:p w14:paraId="6089F18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27044D5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6B1704E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w:t>
            </w:r>
          </w:p>
        </w:tc>
      </w:tr>
      <w:tr w:rsidR="00DE5D84" w:rsidRPr="00DE5D84" w14:paraId="3E157F78"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6F0AC50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0911 Predškolsko obrazovanje</w:t>
            </w:r>
          </w:p>
        </w:tc>
        <w:tc>
          <w:tcPr>
            <w:tcW w:w="1418" w:type="dxa"/>
            <w:tcBorders>
              <w:top w:val="nil"/>
              <w:left w:val="nil"/>
              <w:bottom w:val="nil"/>
              <w:right w:val="nil"/>
            </w:tcBorders>
            <w:shd w:val="clear" w:color="000000" w:fill="CCFFFF"/>
            <w:noWrap/>
            <w:vAlign w:val="bottom"/>
            <w:hideMark/>
          </w:tcPr>
          <w:p w14:paraId="0B35226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w:t>
            </w:r>
          </w:p>
        </w:tc>
        <w:tc>
          <w:tcPr>
            <w:tcW w:w="1559" w:type="dxa"/>
            <w:tcBorders>
              <w:top w:val="nil"/>
              <w:left w:val="nil"/>
              <w:bottom w:val="nil"/>
              <w:right w:val="nil"/>
            </w:tcBorders>
            <w:shd w:val="clear" w:color="000000" w:fill="CCFFFF"/>
            <w:noWrap/>
            <w:vAlign w:val="bottom"/>
            <w:hideMark/>
          </w:tcPr>
          <w:p w14:paraId="10760F0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1C2A72A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237E447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w:t>
            </w:r>
          </w:p>
        </w:tc>
      </w:tr>
      <w:tr w:rsidR="00DE5D84" w:rsidRPr="00DE5D84" w14:paraId="247ACF8B"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59C7EA3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6570649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w:t>
            </w:r>
          </w:p>
        </w:tc>
        <w:tc>
          <w:tcPr>
            <w:tcW w:w="1559" w:type="dxa"/>
            <w:tcBorders>
              <w:top w:val="nil"/>
              <w:left w:val="nil"/>
              <w:bottom w:val="nil"/>
              <w:right w:val="nil"/>
            </w:tcBorders>
            <w:shd w:val="clear" w:color="000000" w:fill="FFFF99"/>
            <w:noWrap/>
            <w:vAlign w:val="bottom"/>
            <w:hideMark/>
          </w:tcPr>
          <w:p w14:paraId="23CEF7C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5605473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238AF23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w:t>
            </w:r>
          </w:p>
        </w:tc>
      </w:tr>
      <w:tr w:rsidR="00DE5D84" w:rsidRPr="00DE5D84" w14:paraId="5D73C726" w14:textId="77777777" w:rsidTr="00D172F8">
        <w:trPr>
          <w:trHeight w:val="255"/>
        </w:trPr>
        <w:tc>
          <w:tcPr>
            <w:tcW w:w="1139" w:type="dxa"/>
            <w:tcBorders>
              <w:top w:val="nil"/>
              <w:left w:val="nil"/>
              <w:bottom w:val="nil"/>
              <w:right w:val="nil"/>
            </w:tcBorders>
            <w:shd w:val="clear" w:color="auto" w:fill="auto"/>
            <w:noWrap/>
            <w:vAlign w:val="bottom"/>
            <w:hideMark/>
          </w:tcPr>
          <w:p w14:paraId="1678DDB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R433</w:t>
            </w:r>
          </w:p>
        </w:tc>
        <w:tc>
          <w:tcPr>
            <w:tcW w:w="998" w:type="dxa"/>
            <w:tcBorders>
              <w:top w:val="nil"/>
              <w:left w:val="nil"/>
              <w:bottom w:val="nil"/>
              <w:right w:val="nil"/>
            </w:tcBorders>
            <w:shd w:val="clear" w:color="auto" w:fill="auto"/>
            <w:noWrap/>
            <w:vAlign w:val="bottom"/>
            <w:hideMark/>
          </w:tcPr>
          <w:p w14:paraId="35DF781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59101CA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Održavanje - zgrada vrtića</w:t>
            </w:r>
          </w:p>
        </w:tc>
        <w:tc>
          <w:tcPr>
            <w:tcW w:w="1418" w:type="dxa"/>
            <w:tcBorders>
              <w:top w:val="nil"/>
              <w:left w:val="nil"/>
              <w:bottom w:val="nil"/>
              <w:right w:val="nil"/>
            </w:tcBorders>
            <w:shd w:val="clear" w:color="auto" w:fill="auto"/>
            <w:noWrap/>
            <w:vAlign w:val="bottom"/>
            <w:hideMark/>
          </w:tcPr>
          <w:p w14:paraId="5A27C88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3.000,00</w:t>
            </w:r>
          </w:p>
        </w:tc>
        <w:tc>
          <w:tcPr>
            <w:tcW w:w="1559" w:type="dxa"/>
            <w:tcBorders>
              <w:top w:val="nil"/>
              <w:left w:val="nil"/>
              <w:bottom w:val="nil"/>
              <w:right w:val="nil"/>
            </w:tcBorders>
            <w:shd w:val="clear" w:color="auto" w:fill="auto"/>
            <w:noWrap/>
            <w:vAlign w:val="bottom"/>
            <w:hideMark/>
          </w:tcPr>
          <w:p w14:paraId="43457E3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5C072E1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A80E23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3.000,00</w:t>
            </w:r>
          </w:p>
        </w:tc>
      </w:tr>
      <w:tr w:rsidR="00DE5D84" w:rsidRPr="00DE5D84" w14:paraId="53337996" w14:textId="77777777" w:rsidTr="00D172F8">
        <w:trPr>
          <w:trHeight w:val="255"/>
        </w:trPr>
        <w:tc>
          <w:tcPr>
            <w:tcW w:w="8789" w:type="dxa"/>
            <w:gridSpan w:val="3"/>
            <w:tcBorders>
              <w:top w:val="nil"/>
              <w:left w:val="nil"/>
              <w:bottom w:val="nil"/>
              <w:right w:val="nil"/>
            </w:tcBorders>
            <w:shd w:val="clear" w:color="000000" w:fill="9999FF"/>
            <w:noWrap/>
            <w:vAlign w:val="bottom"/>
            <w:hideMark/>
          </w:tcPr>
          <w:p w14:paraId="3DABF53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Program 1002 Školsko obrazovanje</w:t>
            </w:r>
          </w:p>
        </w:tc>
        <w:tc>
          <w:tcPr>
            <w:tcW w:w="1418" w:type="dxa"/>
            <w:tcBorders>
              <w:top w:val="nil"/>
              <w:left w:val="nil"/>
              <w:bottom w:val="nil"/>
              <w:right w:val="nil"/>
            </w:tcBorders>
            <w:shd w:val="clear" w:color="000000" w:fill="9999FF"/>
            <w:noWrap/>
            <w:vAlign w:val="bottom"/>
            <w:hideMark/>
          </w:tcPr>
          <w:p w14:paraId="08EB14D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38.656,00</w:t>
            </w:r>
          </w:p>
        </w:tc>
        <w:tc>
          <w:tcPr>
            <w:tcW w:w="1559" w:type="dxa"/>
            <w:tcBorders>
              <w:top w:val="nil"/>
              <w:left w:val="nil"/>
              <w:bottom w:val="nil"/>
              <w:right w:val="nil"/>
            </w:tcBorders>
            <w:shd w:val="clear" w:color="000000" w:fill="9999FF"/>
            <w:noWrap/>
            <w:vAlign w:val="bottom"/>
            <w:hideMark/>
          </w:tcPr>
          <w:p w14:paraId="3D8BA8D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w:t>
            </w:r>
          </w:p>
        </w:tc>
        <w:tc>
          <w:tcPr>
            <w:tcW w:w="1276" w:type="dxa"/>
            <w:tcBorders>
              <w:top w:val="nil"/>
              <w:left w:val="nil"/>
              <w:bottom w:val="nil"/>
              <w:right w:val="nil"/>
            </w:tcBorders>
            <w:shd w:val="clear" w:color="000000" w:fill="9999FF"/>
            <w:noWrap/>
            <w:vAlign w:val="bottom"/>
            <w:hideMark/>
          </w:tcPr>
          <w:p w14:paraId="31D8278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12,93</w:t>
            </w:r>
          </w:p>
        </w:tc>
        <w:tc>
          <w:tcPr>
            <w:tcW w:w="1417" w:type="dxa"/>
            <w:tcBorders>
              <w:top w:val="nil"/>
              <w:left w:val="nil"/>
              <w:bottom w:val="nil"/>
              <w:right w:val="nil"/>
            </w:tcBorders>
            <w:shd w:val="clear" w:color="000000" w:fill="9999FF"/>
            <w:noWrap/>
            <w:vAlign w:val="bottom"/>
            <w:hideMark/>
          </w:tcPr>
          <w:p w14:paraId="4C722CF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43.656,00</w:t>
            </w:r>
          </w:p>
        </w:tc>
      </w:tr>
      <w:tr w:rsidR="00DE5D84" w:rsidRPr="00DE5D84" w14:paraId="6AAE61A4"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78CC4D6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A100001 Sufinanciranje troškova djece područne škole Dubravica</w:t>
            </w:r>
          </w:p>
        </w:tc>
        <w:tc>
          <w:tcPr>
            <w:tcW w:w="1418" w:type="dxa"/>
            <w:tcBorders>
              <w:top w:val="nil"/>
              <w:left w:val="nil"/>
              <w:bottom w:val="nil"/>
              <w:right w:val="nil"/>
            </w:tcBorders>
            <w:shd w:val="clear" w:color="000000" w:fill="CCCCFF"/>
            <w:noWrap/>
            <w:vAlign w:val="bottom"/>
            <w:hideMark/>
          </w:tcPr>
          <w:p w14:paraId="50C14C9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35.992,00</w:t>
            </w:r>
          </w:p>
        </w:tc>
        <w:tc>
          <w:tcPr>
            <w:tcW w:w="1559" w:type="dxa"/>
            <w:tcBorders>
              <w:top w:val="nil"/>
              <w:left w:val="nil"/>
              <w:bottom w:val="nil"/>
              <w:right w:val="nil"/>
            </w:tcBorders>
            <w:shd w:val="clear" w:color="000000" w:fill="CCCCFF"/>
            <w:noWrap/>
            <w:vAlign w:val="bottom"/>
            <w:hideMark/>
          </w:tcPr>
          <w:p w14:paraId="22A337B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w:t>
            </w:r>
          </w:p>
        </w:tc>
        <w:tc>
          <w:tcPr>
            <w:tcW w:w="1276" w:type="dxa"/>
            <w:tcBorders>
              <w:top w:val="nil"/>
              <w:left w:val="nil"/>
              <w:bottom w:val="nil"/>
              <w:right w:val="nil"/>
            </w:tcBorders>
            <w:shd w:val="clear" w:color="000000" w:fill="CCCCFF"/>
            <w:noWrap/>
            <w:vAlign w:val="bottom"/>
            <w:hideMark/>
          </w:tcPr>
          <w:p w14:paraId="6A9CFD3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13,89</w:t>
            </w:r>
          </w:p>
        </w:tc>
        <w:tc>
          <w:tcPr>
            <w:tcW w:w="1417" w:type="dxa"/>
            <w:tcBorders>
              <w:top w:val="nil"/>
              <w:left w:val="nil"/>
              <w:bottom w:val="nil"/>
              <w:right w:val="nil"/>
            </w:tcBorders>
            <w:shd w:val="clear" w:color="000000" w:fill="CCCCFF"/>
            <w:noWrap/>
            <w:vAlign w:val="bottom"/>
            <w:hideMark/>
          </w:tcPr>
          <w:p w14:paraId="23AACE0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40.992,00</w:t>
            </w:r>
          </w:p>
        </w:tc>
      </w:tr>
      <w:tr w:rsidR="00DE5D84" w:rsidRPr="00DE5D84" w14:paraId="4BB412C5"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3EE4C9E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 Obrazovanje</w:t>
            </w:r>
          </w:p>
        </w:tc>
        <w:tc>
          <w:tcPr>
            <w:tcW w:w="1418" w:type="dxa"/>
            <w:tcBorders>
              <w:top w:val="nil"/>
              <w:left w:val="nil"/>
              <w:bottom w:val="nil"/>
              <w:right w:val="nil"/>
            </w:tcBorders>
            <w:shd w:val="clear" w:color="000000" w:fill="00CCFF"/>
            <w:noWrap/>
            <w:vAlign w:val="bottom"/>
            <w:hideMark/>
          </w:tcPr>
          <w:p w14:paraId="6A21E63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35.992,00</w:t>
            </w:r>
          </w:p>
        </w:tc>
        <w:tc>
          <w:tcPr>
            <w:tcW w:w="1559" w:type="dxa"/>
            <w:tcBorders>
              <w:top w:val="nil"/>
              <w:left w:val="nil"/>
              <w:bottom w:val="nil"/>
              <w:right w:val="nil"/>
            </w:tcBorders>
            <w:shd w:val="clear" w:color="000000" w:fill="00CCFF"/>
            <w:noWrap/>
            <w:vAlign w:val="bottom"/>
            <w:hideMark/>
          </w:tcPr>
          <w:p w14:paraId="318A13F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w:t>
            </w:r>
          </w:p>
        </w:tc>
        <w:tc>
          <w:tcPr>
            <w:tcW w:w="1276" w:type="dxa"/>
            <w:tcBorders>
              <w:top w:val="nil"/>
              <w:left w:val="nil"/>
              <w:bottom w:val="nil"/>
              <w:right w:val="nil"/>
            </w:tcBorders>
            <w:shd w:val="clear" w:color="000000" w:fill="00CCFF"/>
            <w:noWrap/>
            <w:vAlign w:val="bottom"/>
            <w:hideMark/>
          </w:tcPr>
          <w:p w14:paraId="192CBCD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13,89</w:t>
            </w:r>
          </w:p>
        </w:tc>
        <w:tc>
          <w:tcPr>
            <w:tcW w:w="1417" w:type="dxa"/>
            <w:tcBorders>
              <w:top w:val="nil"/>
              <w:left w:val="nil"/>
              <w:bottom w:val="nil"/>
              <w:right w:val="nil"/>
            </w:tcBorders>
            <w:shd w:val="clear" w:color="000000" w:fill="00CCFF"/>
            <w:noWrap/>
            <w:vAlign w:val="bottom"/>
            <w:hideMark/>
          </w:tcPr>
          <w:p w14:paraId="6455D40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40.992,00</w:t>
            </w:r>
          </w:p>
        </w:tc>
      </w:tr>
      <w:tr w:rsidR="00DE5D84" w:rsidRPr="00DE5D84" w14:paraId="406F1F25"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5640DD91"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091 Predškolsko i osnovno obrazovanje</w:t>
            </w:r>
          </w:p>
        </w:tc>
        <w:tc>
          <w:tcPr>
            <w:tcW w:w="1418" w:type="dxa"/>
            <w:tcBorders>
              <w:top w:val="nil"/>
              <w:left w:val="nil"/>
              <w:bottom w:val="nil"/>
              <w:right w:val="nil"/>
            </w:tcBorders>
            <w:shd w:val="clear" w:color="000000" w:fill="00FFFF"/>
            <w:noWrap/>
            <w:vAlign w:val="bottom"/>
            <w:hideMark/>
          </w:tcPr>
          <w:p w14:paraId="1180E0E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35.992,00</w:t>
            </w:r>
          </w:p>
        </w:tc>
        <w:tc>
          <w:tcPr>
            <w:tcW w:w="1559" w:type="dxa"/>
            <w:tcBorders>
              <w:top w:val="nil"/>
              <w:left w:val="nil"/>
              <w:bottom w:val="nil"/>
              <w:right w:val="nil"/>
            </w:tcBorders>
            <w:shd w:val="clear" w:color="000000" w:fill="00FFFF"/>
            <w:noWrap/>
            <w:vAlign w:val="bottom"/>
            <w:hideMark/>
          </w:tcPr>
          <w:p w14:paraId="18403CC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w:t>
            </w:r>
          </w:p>
        </w:tc>
        <w:tc>
          <w:tcPr>
            <w:tcW w:w="1276" w:type="dxa"/>
            <w:tcBorders>
              <w:top w:val="nil"/>
              <w:left w:val="nil"/>
              <w:bottom w:val="nil"/>
              <w:right w:val="nil"/>
            </w:tcBorders>
            <w:shd w:val="clear" w:color="000000" w:fill="00FFFF"/>
            <w:noWrap/>
            <w:vAlign w:val="bottom"/>
            <w:hideMark/>
          </w:tcPr>
          <w:p w14:paraId="73698A9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13,89</w:t>
            </w:r>
          </w:p>
        </w:tc>
        <w:tc>
          <w:tcPr>
            <w:tcW w:w="1417" w:type="dxa"/>
            <w:tcBorders>
              <w:top w:val="nil"/>
              <w:left w:val="nil"/>
              <w:bottom w:val="nil"/>
              <w:right w:val="nil"/>
            </w:tcBorders>
            <w:shd w:val="clear" w:color="000000" w:fill="00FFFF"/>
            <w:noWrap/>
            <w:vAlign w:val="bottom"/>
            <w:hideMark/>
          </w:tcPr>
          <w:p w14:paraId="32F6C84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40.992,00</w:t>
            </w:r>
          </w:p>
        </w:tc>
      </w:tr>
      <w:tr w:rsidR="00DE5D84" w:rsidRPr="00DE5D84" w14:paraId="4AF53DBB"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020A9AD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0912 Osnovno obrazovanje</w:t>
            </w:r>
          </w:p>
        </w:tc>
        <w:tc>
          <w:tcPr>
            <w:tcW w:w="1418" w:type="dxa"/>
            <w:tcBorders>
              <w:top w:val="nil"/>
              <w:left w:val="nil"/>
              <w:bottom w:val="nil"/>
              <w:right w:val="nil"/>
            </w:tcBorders>
            <w:shd w:val="clear" w:color="000000" w:fill="CCFFFF"/>
            <w:noWrap/>
            <w:vAlign w:val="bottom"/>
            <w:hideMark/>
          </w:tcPr>
          <w:p w14:paraId="6BE41AF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35.992,00</w:t>
            </w:r>
          </w:p>
        </w:tc>
        <w:tc>
          <w:tcPr>
            <w:tcW w:w="1559" w:type="dxa"/>
            <w:tcBorders>
              <w:top w:val="nil"/>
              <w:left w:val="nil"/>
              <w:bottom w:val="nil"/>
              <w:right w:val="nil"/>
            </w:tcBorders>
            <w:shd w:val="clear" w:color="000000" w:fill="CCFFFF"/>
            <w:noWrap/>
            <w:vAlign w:val="bottom"/>
            <w:hideMark/>
          </w:tcPr>
          <w:p w14:paraId="28EBCAF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w:t>
            </w:r>
          </w:p>
        </w:tc>
        <w:tc>
          <w:tcPr>
            <w:tcW w:w="1276" w:type="dxa"/>
            <w:tcBorders>
              <w:top w:val="nil"/>
              <w:left w:val="nil"/>
              <w:bottom w:val="nil"/>
              <w:right w:val="nil"/>
            </w:tcBorders>
            <w:shd w:val="clear" w:color="000000" w:fill="CCFFFF"/>
            <w:noWrap/>
            <w:vAlign w:val="bottom"/>
            <w:hideMark/>
          </w:tcPr>
          <w:p w14:paraId="78D6C7C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13,89</w:t>
            </w:r>
          </w:p>
        </w:tc>
        <w:tc>
          <w:tcPr>
            <w:tcW w:w="1417" w:type="dxa"/>
            <w:tcBorders>
              <w:top w:val="nil"/>
              <w:left w:val="nil"/>
              <w:bottom w:val="nil"/>
              <w:right w:val="nil"/>
            </w:tcBorders>
            <w:shd w:val="clear" w:color="000000" w:fill="CCFFFF"/>
            <w:noWrap/>
            <w:vAlign w:val="bottom"/>
            <w:hideMark/>
          </w:tcPr>
          <w:p w14:paraId="62BB6A9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40.992,00</w:t>
            </w:r>
          </w:p>
        </w:tc>
      </w:tr>
      <w:tr w:rsidR="00DE5D84" w:rsidRPr="00DE5D84" w14:paraId="7DE8BBA4"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3D4E1A1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784B67B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27.866,00</w:t>
            </w:r>
          </w:p>
        </w:tc>
        <w:tc>
          <w:tcPr>
            <w:tcW w:w="1559" w:type="dxa"/>
            <w:tcBorders>
              <w:top w:val="nil"/>
              <w:left w:val="nil"/>
              <w:bottom w:val="nil"/>
              <w:right w:val="nil"/>
            </w:tcBorders>
            <w:shd w:val="clear" w:color="000000" w:fill="FFFF99"/>
            <w:noWrap/>
            <w:vAlign w:val="bottom"/>
            <w:hideMark/>
          </w:tcPr>
          <w:p w14:paraId="7FD72B1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w:t>
            </w:r>
          </w:p>
        </w:tc>
        <w:tc>
          <w:tcPr>
            <w:tcW w:w="1276" w:type="dxa"/>
            <w:tcBorders>
              <w:top w:val="nil"/>
              <w:left w:val="nil"/>
              <w:bottom w:val="nil"/>
              <w:right w:val="nil"/>
            </w:tcBorders>
            <w:shd w:val="clear" w:color="000000" w:fill="FFFF99"/>
            <w:noWrap/>
            <w:vAlign w:val="bottom"/>
            <w:hideMark/>
          </w:tcPr>
          <w:p w14:paraId="7C9C764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17,94</w:t>
            </w:r>
          </w:p>
        </w:tc>
        <w:tc>
          <w:tcPr>
            <w:tcW w:w="1417" w:type="dxa"/>
            <w:tcBorders>
              <w:top w:val="nil"/>
              <w:left w:val="nil"/>
              <w:bottom w:val="nil"/>
              <w:right w:val="nil"/>
            </w:tcBorders>
            <w:shd w:val="clear" w:color="000000" w:fill="FFFF99"/>
            <w:noWrap/>
            <w:vAlign w:val="bottom"/>
            <w:hideMark/>
          </w:tcPr>
          <w:p w14:paraId="197378A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32.866,00</w:t>
            </w:r>
          </w:p>
        </w:tc>
      </w:tr>
      <w:tr w:rsidR="00DE5D84" w:rsidRPr="00DE5D84" w14:paraId="216EE938" w14:textId="77777777" w:rsidTr="00D172F8">
        <w:trPr>
          <w:trHeight w:val="255"/>
        </w:trPr>
        <w:tc>
          <w:tcPr>
            <w:tcW w:w="1139" w:type="dxa"/>
            <w:tcBorders>
              <w:top w:val="nil"/>
              <w:left w:val="nil"/>
              <w:bottom w:val="nil"/>
              <w:right w:val="nil"/>
            </w:tcBorders>
            <w:shd w:val="clear" w:color="auto" w:fill="auto"/>
            <w:noWrap/>
            <w:vAlign w:val="bottom"/>
            <w:hideMark/>
          </w:tcPr>
          <w:p w14:paraId="6473710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R045</w:t>
            </w:r>
          </w:p>
        </w:tc>
        <w:tc>
          <w:tcPr>
            <w:tcW w:w="998" w:type="dxa"/>
            <w:tcBorders>
              <w:top w:val="nil"/>
              <w:left w:val="nil"/>
              <w:bottom w:val="nil"/>
              <w:right w:val="nil"/>
            </w:tcBorders>
            <w:shd w:val="clear" w:color="auto" w:fill="auto"/>
            <w:noWrap/>
            <w:vAlign w:val="bottom"/>
            <w:hideMark/>
          </w:tcPr>
          <w:p w14:paraId="3BC3C32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60219B8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Škola u prirodi</w:t>
            </w:r>
          </w:p>
        </w:tc>
        <w:tc>
          <w:tcPr>
            <w:tcW w:w="1418" w:type="dxa"/>
            <w:tcBorders>
              <w:top w:val="nil"/>
              <w:left w:val="nil"/>
              <w:bottom w:val="nil"/>
              <w:right w:val="nil"/>
            </w:tcBorders>
            <w:shd w:val="clear" w:color="auto" w:fill="auto"/>
            <w:noWrap/>
            <w:vAlign w:val="bottom"/>
            <w:hideMark/>
          </w:tcPr>
          <w:p w14:paraId="04599D3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2.500,00</w:t>
            </w:r>
          </w:p>
        </w:tc>
        <w:tc>
          <w:tcPr>
            <w:tcW w:w="1559" w:type="dxa"/>
            <w:tcBorders>
              <w:top w:val="nil"/>
              <w:left w:val="nil"/>
              <w:bottom w:val="nil"/>
              <w:right w:val="nil"/>
            </w:tcBorders>
            <w:shd w:val="clear" w:color="auto" w:fill="auto"/>
            <w:noWrap/>
            <w:vAlign w:val="bottom"/>
            <w:hideMark/>
          </w:tcPr>
          <w:p w14:paraId="7CF1C9E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62DCA61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45DBEF0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2.500,00</w:t>
            </w:r>
          </w:p>
        </w:tc>
      </w:tr>
      <w:tr w:rsidR="00DE5D84" w:rsidRPr="00DE5D84" w14:paraId="41050141" w14:textId="77777777" w:rsidTr="00D172F8">
        <w:trPr>
          <w:trHeight w:val="255"/>
        </w:trPr>
        <w:tc>
          <w:tcPr>
            <w:tcW w:w="1139" w:type="dxa"/>
            <w:tcBorders>
              <w:top w:val="nil"/>
              <w:left w:val="nil"/>
              <w:bottom w:val="nil"/>
              <w:right w:val="nil"/>
            </w:tcBorders>
            <w:shd w:val="clear" w:color="auto" w:fill="auto"/>
            <w:noWrap/>
            <w:vAlign w:val="bottom"/>
            <w:hideMark/>
          </w:tcPr>
          <w:p w14:paraId="36F5C9D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R046</w:t>
            </w:r>
          </w:p>
        </w:tc>
        <w:tc>
          <w:tcPr>
            <w:tcW w:w="998" w:type="dxa"/>
            <w:tcBorders>
              <w:top w:val="nil"/>
              <w:left w:val="nil"/>
              <w:bottom w:val="nil"/>
              <w:right w:val="nil"/>
            </w:tcBorders>
            <w:shd w:val="clear" w:color="auto" w:fill="auto"/>
            <w:noWrap/>
            <w:vAlign w:val="bottom"/>
            <w:hideMark/>
          </w:tcPr>
          <w:p w14:paraId="0E4DBF7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57B6D0B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Škola plivanja</w:t>
            </w:r>
          </w:p>
        </w:tc>
        <w:tc>
          <w:tcPr>
            <w:tcW w:w="1418" w:type="dxa"/>
            <w:tcBorders>
              <w:top w:val="nil"/>
              <w:left w:val="nil"/>
              <w:bottom w:val="nil"/>
              <w:right w:val="nil"/>
            </w:tcBorders>
            <w:shd w:val="clear" w:color="auto" w:fill="auto"/>
            <w:noWrap/>
            <w:vAlign w:val="bottom"/>
            <w:hideMark/>
          </w:tcPr>
          <w:p w14:paraId="1B727EF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1.800,00</w:t>
            </w:r>
          </w:p>
        </w:tc>
        <w:tc>
          <w:tcPr>
            <w:tcW w:w="1559" w:type="dxa"/>
            <w:tcBorders>
              <w:top w:val="nil"/>
              <w:left w:val="nil"/>
              <w:bottom w:val="nil"/>
              <w:right w:val="nil"/>
            </w:tcBorders>
            <w:shd w:val="clear" w:color="auto" w:fill="auto"/>
            <w:noWrap/>
            <w:vAlign w:val="bottom"/>
            <w:hideMark/>
          </w:tcPr>
          <w:p w14:paraId="127E565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3C3752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4C71B3A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1.800,00</w:t>
            </w:r>
          </w:p>
        </w:tc>
      </w:tr>
      <w:tr w:rsidR="00DE5D84" w:rsidRPr="00DE5D84" w14:paraId="15269475" w14:textId="77777777" w:rsidTr="00D172F8">
        <w:trPr>
          <w:trHeight w:val="255"/>
        </w:trPr>
        <w:tc>
          <w:tcPr>
            <w:tcW w:w="1139" w:type="dxa"/>
            <w:tcBorders>
              <w:top w:val="nil"/>
              <w:left w:val="nil"/>
              <w:bottom w:val="nil"/>
              <w:right w:val="nil"/>
            </w:tcBorders>
            <w:shd w:val="clear" w:color="auto" w:fill="auto"/>
            <w:noWrap/>
            <w:vAlign w:val="bottom"/>
            <w:hideMark/>
          </w:tcPr>
          <w:p w14:paraId="780DE55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R049</w:t>
            </w:r>
          </w:p>
        </w:tc>
        <w:tc>
          <w:tcPr>
            <w:tcW w:w="998" w:type="dxa"/>
            <w:tcBorders>
              <w:top w:val="nil"/>
              <w:left w:val="nil"/>
              <w:bottom w:val="nil"/>
              <w:right w:val="nil"/>
            </w:tcBorders>
            <w:shd w:val="clear" w:color="auto" w:fill="auto"/>
            <w:noWrap/>
            <w:vAlign w:val="bottom"/>
            <w:hideMark/>
          </w:tcPr>
          <w:p w14:paraId="482331F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093F920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Školsko zvono</w:t>
            </w:r>
          </w:p>
        </w:tc>
        <w:tc>
          <w:tcPr>
            <w:tcW w:w="1418" w:type="dxa"/>
            <w:tcBorders>
              <w:top w:val="nil"/>
              <w:left w:val="nil"/>
              <w:bottom w:val="nil"/>
              <w:right w:val="nil"/>
            </w:tcBorders>
            <w:shd w:val="clear" w:color="auto" w:fill="auto"/>
            <w:noWrap/>
            <w:vAlign w:val="bottom"/>
            <w:hideMark/>
          </w:tcPr>
          <w:p w14:paraId="66D258E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266,00</w:t>
            </w:r>
          </w:p>
        </w:tc>
        <w:tc>
          <w:tcPr>
            <w:tcW w:w="1559" w:type="dxa"/>
            <w:tcBorders>
              <w:top w:val="nil"/>
              <w:left w:val="nil"/>
              <w:bottom w:val="nil"/>
              <w:right w:val="nil"/>
            </w:tcBorders>
            <w:shd w:val="clear" w:color="auto" w:fill="auto"/>
            <w:noWrap/>
            <w:vAlign w:val="bottom"/>
            <w:hideMark/>
          </w:tcPr>
          <w:p w14:paraId="2EA99CD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BF3A94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0DB2886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266,00</w:t>
            </w:r>
          </w:p>
        </w:tc>
      </w:tr>
      <w:tr w:rsidR="00DE5D84" w:rsidRPr="00DE5D84" w14:paraId="14668ADA" w14:textId="77777777" w:rsidTr="00D172F8">
        <w:trPr>
          <w:trHeight w:val="255"/>
        </w:trPr>
        <w:tc>
          <w:tcPr>
            <w:tcW w:w="1139" w:type="dxa"/>
            <w:tcBorders>
              <w:top w:val="nil"/>
              <w:left w:val="nil"/>
              <w:bottom w:val="nil"/>
              <w:right w:val="nil"/>
            </w:tcBorders>
            <w:shd w:val="clear" w:color="auto" w:fill="auto"/>
            <w:noWrap/>
            <w:vAlign w:val="bottom"/>
            <w:hideMark/>
          </w:tcPr>
          <w:p w14:paraId="041A0E3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R051</w:t>
            </w:r>
          </w:p>
        </w:tc>
        <w:tc>
          <w:tcPr>
            <w:tcW w:w="998" w:type="dxa"/>
            <w:tcBorders>
              <w:top w:val="nil"/>
              <w:left w:val="nil"/>
              <w:bottom w:val="nil"/>
              <w:right w:val="nil"/>
            </w:tcBorders>
            <w:shd w:val="clear" w:color="auto" w:fill="auto"/>
            <w:noWrap/>
            <w:vAlign w:val="bottom"/>
            <w:hideMark/>
          </w:tcPr>
          <w:p w14:paraId="76A0394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35</w:t>
            </w:r>
          </w:p>
        </w:tc>
        <w:tc>
          <w:tcPr>
            <w:tcW w:w="6652" w:type="dxa"/>
            <w:tcBorders>
              <w:top w:val="nil"/>
              <w:left w:val="nil"/>
              <w:bottom w:val="nil"/>
              <w:right w:val="nil"/>
            </w:tcBorders>
            <w:shd w:val="clear" w:color="auto" w:fill="auto"/>
            <w:noWrap/>
            <w:vAlign w:val="bottom"/>
            <w:hideMark/>
          </w:tcPr>
          <w:p w14:paraId="7BC26F2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Sufinanciranje produženog boravka</w:t>
            </w:r>
          </w:p>
        </w:tc>
        <w:tc>
          <w:tcPr>
            <w:tcW w:w="1418" w:type="dxa"/>
            <w:tcBorders>
              <w:top w:val="nil"/>
              <w:left w:val="nil"/>
              <w:bottom w:val="nil"/>
              <w:right w:val="nil"/>
            </w:tcBorders>
            <w:shd w:val="clear" w:color="auto" w:fill="auto"/>
            <w:noWrap/>
            <w:vAlign w:val="bottom"/>
            <w:hideMark/>
          </w:tcPr>
          <w:p w14:paraId="6D2FDA1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7.560,00</w:t>
            </w:r>
          </w:p>
        </w:tc>
        <w:tc>
          <w:tcPr>
            <w:tcW w:w="1559" w:type="dxa"/>
            <w:tcBorders>
              <w:top w:val="nil"/>
              <w:left w:val="nil"/>
              <w:bottom w:val="nil"/>
              <w:right w:val="nil"/>
            </w:tcBorders>
            <w:shd w:val="clear" w:color="auto" w:fill="auto"/>
            <w:noWrap/>
            <w:vAlign w:val="bottom"/>
            <w:hideMark/>
          </w:tcPr>
          <w:p w14:paraId="5FCEFFA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2333367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7EBC2F1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7.560,00</w:t>
            </w:r>
          </w:p>
        </w:tc>
      </w:tr>
      <w:tr w:rsidR="00DE5D84" w:rsidRPr="00DE5D84" w14:paraId="386990BF" w14:textId="77777777" w:rsidTr="00D172F8">
        <w:trPr>
          <w:trHeight w:val="255"/>
        </w:trPr>
        <w:tc>
          <w:tcPr>
            <w:tcW w:w="1139" w:type="dxa"/>
            <w:tcBorders>
              <w:top w:val="nil"/>
              <w:left w:val="nil"/>
              <w:bottom w:val="nil"/>
              <w:right w:val="nil"/>
            </w:tcBorders>
            <w:shd w:val="clear" w:color="auto" w:fill="auto"/>
            <w:noWrap/>
            <w:vAlign w:val="bottom"/>
            <w:hideMark/>
          </w:tcPr>
          <w:p w14:paraId="3CE9816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R051 C</w:t>
            </w:r>
          </w:p>
        </w:tc>
        <w:tc>
          <w:tcPr>
            <w:tcW w:w="998" w:type="dxa"/>
            <w:tcBorders>
              <w:top w:val="nil"/>
              <w:left w:val="nil"/>
              <w:bottom w:val="nil"/>
              <w:right w:val="nil"/>
            </w:tcBorders>
            <w:shd w:val="clear" w:color="auto" w:fill="auto"/>
            <w:noWrap/>
            <w:vAlign w:val="bottom"/>
            <w:hideMark/>
          </w:tcPr>
          <w:p w14:paraId="6516D6D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35</w:t>
            </w:r>
          </w:p>
        </w:tc>
        <w:tc>
          <w:tcPr>
            <w:tcW w:w="6652" w:type="dxa"/>
            <w:tcBorders>
              <w:top w:val="nil"/>
              <w:left w:val="nil"/>
              <w:bottom w:val="nil"/>
              <w:right w:val="nil"/>
            </w:tcBorders>
            <w:shd w:val="clear" w:color="auto" w:fill="auto"/>
            <w:noWrap/>
            <w:vAlign w:val="bottom"/>
            <w:hideMark/>
          </w:tcPr>
          <w:p w14:paraId="383DB2D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Sufinanciranje produženog boravka</w:t>
            </w:r>
          </w:p>
        </w:tc>
        <w:tc>
          <w:tcPr>
            <w:tcW w:w="1418" w:type="dxa"/>
            <w:tcBorders>
              <w:top w:val="nil"/>
              <w:left w:val="nil"/>
              <w:bottom w:val="nil"/>
              <w:right w:val="nil"/>
            </w:tcBorders>
            <w:shd w:val="clear" w:color="auto" w:fill="auto"/>
            <w:noWrap/>
            <w:vAlign w:val="bottom"/>
            <w:hideMark/>
          </w:tcPr>
          <w:p w14:paraId="320240F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8.340,00</w:t>
            </w:r>
          </w:p>
        </w:tc>
        <w:tc>
          <w:tcPr>
            <w:tcW w:w="1559" w:type="dxa"/>
            <w:tcBorders>
              <w:top w:val="nil"/>
              <w:left w:val="nil"/>
              <w:bottom w:val="nil"/>
              <w:right w:val="nil"/>
            </w:tcBorders>
            <w:shd w:val="clear" w:color="auto" w:fill="auto"/>
            <w:noWrap/>
            <w:vAlign w:val="bottom"/>
            <w:hideMark/>
          </w:tcPr>
          <w:p w14:paraId="1B83F8D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5.000,00</w:t>
            </w:r>
          </w:p>
        </w:tc>
        <w:tc>
          <w:tcPr>
            <w:tcW w:w="1276" w:type="dxa"/>
            <w:tcBorders>
              <w:top w:val="nil"/>
              <w:left w:val="nil"/>
              <w:bottom w:val="nil"/>
              <w:right w:val="nil"/>
            </w:tcBorders>
            <w:shd w:val="clear" w:color="auto" w:fill="auto"/>
            <w:noWrap/>
            <w:vAlign w:val="bottom"/>
            <w:hideMark/>
          </w:tcPr>
          <w:p w14:paraId="30ED014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59,95</w:t>
            </w:r>
          </w:p>
        </w:tc>
        <w:tc>
          <w:tcPr>
            <w:tcW w:w="1417" w:type="dxa"/>
            <w:tcBorders>
              <w:top w:val="nil"/>
              <w:left w:val="nil"/>
              <w:bottom w:val="nil"/>
              <w:right w:val="nil"/>
            </w:tcBorders>
            <w:shd w:val="clear" w:color="auto" w:fill="auto"/>
            <w:noWrap/>
            <w:vAlign w:val="bottom"/>
            <w:hideMark/>
          </w:tcPr>
          <w:p w14:paraId="0F57DA9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13.340,00</w:t>
            </w:r>
          </w:p>
        </w:tc>
      </w:tr>
      <w:tr w:rsidR="00DE5D84" w:rsidRPr="00DE5D84" w14:paraId="2ABDBDC8" w14:textId="77777777" w:rsidTr="00D172F8">
        <w:trPr>
          <w:trHeight w:val="255"/>
        </w:trPr>
        <w:tc>
          <w:tcPr>
            <w:tcW w:w="1139" w:type="dxa"/>
            <w:tcBorders>
              <w:top w:val="nil"/>
              <w:left w:val="nil"/>
              <w:bottom w:val="nil"/>
              <w:right w:val="nil"/>
            </w:tcBorders>
            <w:shd w:val="clear" w:color="auto" w:fill="auto"/>
            <w:noWrap/>
            <w:vAlign w:val="bottom"/>
            <w:hideMark/>
          </w:tcPr>
          <w:p w14:paraId="44E2CA9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R286</w:t>
            </w:r>
          </w:p>
        </w:tc>
        <w:tc>
          <w:tcPr>
            <w:tcW w:w="998" w:type="dxa"/>
            <w:tcBorders>
              <w:top w:val="nil"/>
              <w:left w:val="nil"/>
              <w:bottom w:val="nil"/>
              <w:right w:val="nil"/>
            </w:tcBorders>
            <w:shd w:val="clear" w:color="auto" w:fill="auto"/>
            <w:noWrap/>
            <w:vAlign w:val="bottom"/>
            <w:hideMark/>
          </w:tcPr>
          <w:p w14:paraId="4B82456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37</w:t>
            </w:r>
          </w:p>
        </w:tc>
        <w:tc>
          <w:tcPr>
            <w:tcW w:w="6652" w:type="dxa"/>
            <w:tcBorders>
              <w:top w:val="nil"/>
              <w:left w:val="nil"/>
              <w:bottom w:val="nil"/>
              <w:right w:val="nil"/>
            </w:tcBorders>
            <w:shd w:val="clear" w:color="auto" w:fill="auto"/>
            <w:noWrap/>
            <w:vAlign w:val="bottom"/>
            <w:hideMark/>
          </w:tcPr>
          <w:p w14:paraId="5FADCF7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Ostale naknade u naravi</w:t>
            </w:r>
          </w:p>
        </w:tc>
        <w:tc>
          <w:tcPr>
            <w:tcW w:w="1418" w:type="dxa"/>
            <w:tcBorders>
              <w:top w:val="nil"/>
              <w:left w:val="nil"/>
              <w:bottom w:val="nil"/>
              <w:right w:val="nil"/>
            </w:tcBorders>
            <w:shd w:val="clear" w:color="auto" w:fill="auto"/>
            <w:noWrap/>
            <w:vAlign w:val="bottom"/>
            <w:hideMark/>
          </w:tcPr>
          <w:p w14:paraId="29FC1D6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7.000,00</w:t>
            </w:r>
          </w:p>
        </w:tc>
        <w:tc>
          <w:tcPr>
            <w:tcW w:w="1559" w:type="dxa"/>
            <w:tcBorders>
              <w:top w:val="nil"/>
              <w:left w:val="nil"/>
              <w:bottom w:val="nil"/>
              <w:right w:val="nil"/>
            </w:tcBorders>
            <w:shd w:val="clear" w:color="auto" w:fill="auto"/>
            <w:noWrap/>
            <w:vAlign w:val="bottom"/>
            <w:hideMark/>
          </w:tcPr>
          <w:p w14:paraId="480011B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45B38C0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40F51B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7.000,00</w:t>
            </w:r>
          </w:p>
        </w:tc>
      </w:tr>
      <w:tr w:rsidR="00DE5D84" w:rsidRPr="00DE5D84" w14:paraId="263FFAE2" w14:textId="77777777" w:rsidTr="00D172F8">
        <w:trPr>
          <w:trHeight w:val="255"/>
        </w:trPr>
        <w:tc>
          <w:tcPr>
            <w:tcW w:w="1139" w:type="dxa"/>
            <w:tcBorders>
              <w:top w:val="nil"/>
              <w:left w:val="nil"/>
              <w:bottom w:val="nil"/>
              <w:right w:val="nil"/>
            </w:tcBorders>
            <w:shd w:val="clear" w:color="auto" w:fill="auto"/>
            <w:noWrap/>
            <w:vAlign w:val="bottom"/>
            <w:hideMark/>
          </w:tcPr>
          <w:p w14:paraId="4C266A4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R183</w:t>
            </w:r>
          </w:p>
        </w:tc>
        <w:tc>
          <w:tcPr>
            <w:tcW w:w="998" w:type="dxa"/>
            <w:tcBorders>
              <w:top w:val="nil"/>
              <w:left w:val="nil"/>
              <w:bottom w:val="nil"/>
              <w:right w:val="nil"/>
            </w:tcBorders>
            <w:shd w:val="clear" w:color="auto" w:fill="auto"/>
            <w:noWrap/>
            <w:vAlign w:val="bottom"/>
            <w:hideMark/>
          </w:tcPr>
          <w:p w14:paraId="78C7668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14B623B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Darovi za </w:t>
            </w:r>
            <w:proofErr w:type="spellStart"/>
            <w:r w:rsidRPr="00DE5D84">
              <w:rPr>
                <w:rFonts w:ascii="Arial" w:eastAsia="Times New Roman" w:hAnsi="Arial" w:cs="Arial"/>
                <w:sz w:val="20"/>
                <w:szCs w:val="20"/>
                <w:lang w:eastAsia="hr-HR"/>
              </w:rPr>
              <w:t>Sv.Nikolu</w:t>
            </w:r>
            <w:proofErr w:type="spellEnd"/>
            <w:r w:rsidRPr="00DE5D84">
              <w:rPr>
                <w:rFonts w:ascii="Arial" w:eastAsia="Times New Roman" w:hAnsi="Arial" w:cs="Arial"/>
                <w:sz w:val="20"/>
                <w:szCs w:val="20"/>
                <w:lang w:eastAsia="hr-HR"/>
              </w:rPr>
              <w:t xml:space="preserve"> - PŠ Dubravica</w:t>
            </w:r>
          </w:p>
        </w:tc>
        <w:tc>
          <w:tcPr>
            <w:tcW w:w="1418" w:type="dxa"/>
            <w:tcBorders>
              <w:top w:val="nil"/>
              <w:left w:val="nil"/>
              <w:bottom w:val="nil"/>
              <w:right w:val="nil"/>
            </w:tcBorders>
            <w:shd w:val="clear" w:color="auto" w:fill="auto"/>
            <w:noWrap/>
            <w:vAlign w:val="bottom"/>
            <w:hideMark/>
          </w:tcPr>
          <w:p w14:paraId="2A85CE8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400,00</w:t>
            </w:r>
          </w:p>
        </w:tc>
        <w:tc>
          <w:tcPr>
            <w:tcW w:w="1559" w:type="dxa"/>
            <w:tcBorders>
              <w:top w:val="nil"/>
              <w:left w:val="nil"/>
              <w:bottom w:val="nil"/>
              <w:right w:val="nil"/>
            </w:tcBorders>
            <w:shd w:val="clear" w:color="auto" w:fill="auto"/>
            <w:noWrap/>
            <w:vAlign w:val="bottom"/>
            <w:hideMark/>
          </w:tcPr>
          <w:p w14:paraId="6A509B6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165DAF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2B8EF45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400,00</w:t>
            </w:r>
          </w:p>
        </w:tc>
      </w:tr>
      <w:tr w:rsidR="00DE5D84" w:rsidRPr="00DE5D84" w14:paraId="1BA310D2"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7F8864B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3.1. Vlastiti prihodi</w:t>
            </w:r>
          </w:p>
        </w:tc>
        <w:tc>
          <w:tcPr>
            <w:tcW w:w="1418" w:type="dxa"/>
            <w:tcBorders>
              <w:top w:val="nil"/>
              <w:left w:val="nil"/>
              <w:bottom w:val="nil"/>
              <w:right w:val="nil"/>
            </w:tcBorders>
            <w:shd w:val="clear" w:color="000000" w:fill="FFFF99"/>
            <w:noWrap/>
            <w:vAlign w:val="bottom"/>
            <w:hideMark/>
          </w:tcPr>
          <w:p w14:paraId="2E8C148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7.330,00</w:t>
            </w:r>
          </w:p>
        </w:tc>
        <w:tc>
          <w:tcPr>
            <w:tcW w:w="1559" w:type="dxa"/>
            <w:tcBorders>
              <w:top w:val="nil"/>
              <w:left w:val="nil"/>
              <w:bottom w:val="nil"/>
              <w:right w:val="nil"/>
            </w:tcBorders>
            <w:shd w:val="clear" w:color="000000" w:fill="FFFF99"/>
            <w:noWrap/>
            <w:vAlign w:val="bottom"/>
            <w:hideMark/>
          </w:tcPr>
          <w:p w14:paraId="4EFB348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161A606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0CF12EF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7.330,00</w:t>
            </w:r>
          </w:p>
        </w:tc>
      </w:tr>
      <w:tr w:rsidR="00DE5D84" w:rsidRPr="00DE5D84" w14:paraId="3EF55E09" w14:textId="77777777" w:rsidTr="00D172F8">
        <w:trPr>
          <w:trHeight w:val="255"/>
        </w:trPr>
        <w:tc>
          <w:tcPr>
            <w:tcW w:w="1139" w:type="dxa"/>
            <w:tcBorders>
              <w:top w:val="nil"/>
              <w:left w:val="nil"/>
              <w:bottom w:val="nil"/>
              <w:right w:val="nil"/>
            </w:tcBorders>
            <w:shd w:val="clear" w:color="auto" w:fill="auto"/>
            <w:noWrap/>
            <w:vAlign w:val="bottom"/>
            <w:hideMark/>
          </w:tcPr>
          <w:p w14:paraId="59C91B6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R051 A</w:t>
            </w:r>
          </w:p>
        </w:tc>
        <w:tc>
          <w:tcPr>
            <w:tcW w:w="998" w:type="dxa"/>
            <w:tcBorders>
              <w:top w:val="nil"/>
              <w:left w:val="nil"/>
              <w:bottom w:val="nil"/>
              <w:right w:val="nil"/>
            </w:tcBorders>
            <w:shd w:val="clear" w:color="auto" w:fill="auto"/>
            <w:noWrap/>
            <w:vAlign w:val="bottom"/>
            <w:hideMark/>
          </w:tcPr>
          <w:p w14:paraId="132C694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35</w:t>
            </w:r>
          </w:p>
        </w:tc>
        <w:tc>
          <w:tcPr>
            <w:tcW w:w="6652" w:type="dxa"/>
            <w:tcBorders>
              <w:top w:val="nil"/>
              <w:left w:val="nil"/>
              <w:bottom w:val="nil"/>
              <w:right w:val="nil"/>
            </w:tcBorders>
            <w:shd w:val="clear" w:color="auto" w:fill="auto"/>
            <w:noWrap/>
            <w:vAlign w:val="bottom"/>
            <w:hideMark/>
          </w:tcPr>
          <w:p w14:paraId="29D07BA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Sufinanciranje produženog boravka</w:t>
            </w:r>
          </w:p>
        </w:tc>
        <w:tc>
          <w:tcPr>
            <w:tcW w:w="1418" w:type="dxa"/>
            <w:tcBorders>
              <w:top w:val="nil"/>
              <w:left w:val="nil"/>
              <w:bottom w:val="nil"/>
              <w:right w:val="nil"/>
            </w:tcBorders>
            <w:shd w:val="clear" w:color="auto" w:fill="auto"/>
            <w:noWrap/>
            <w:vAlign w:val="bottom"/>
            <w:hideMark/>
          </w:tcPr>
          <w:p w14:paraId="3E237BF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7.330,00</w:t>
            </w:r>
          </w:p>
        </w:tc>
        <w:tc>
          <w:tcPr>
            <w:tcW w:w="1559" w:type="dxa"/>
            <w:tcBorders>
              <w:top w:val="nil"/>
              <w:left w:val="nil"/>
              <w:bottom w:val="nil"/>
              <w:right w:val="nil"/>
            </w:tcBorders>
            <w:shd w:val="clear" w:color="auto" w:fill="auto"/>
            <w:noWrap/>
            <w:vAlign w:val="bottom"/>
            <w:hideMark/>
          </w:tcPr>
          <w:p w14:paraId="7258BB6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511B43F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E0B9F9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7.330,00</w:t>
            </w:r>
          </w:p>
        </w:tc>
      </w:tr>
      <w:tr w:rsidR="00DE5D84" w:rsidRPr="00DE5D84" w14:paraId="24852193"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6625495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3F7CB40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530,00</w:t>
            </w:r>
          </w:p>
        </w:tc>
        <w:tc>
          <w:tcPr>
            <w:tcW w:w="1559" w:type="dxa"/>
            <w:tcBorders>
              <w:top w:val="nil"/>
              <w:left w:val="nil"/>
              <w:bottom w:val="nil"/>
              <w:right w:val="nil"/>
            </w:tcBorders>
            <w:shd w:val="clear" w:color="000000" w:fill="FFFF99"/>
            <w:noWrap/>
            <w:vAlign w:val="bottom"/>
            <w:hideMark/>
          </w:tcPr>
          <w:p w14:paraId="2E1252D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10000E9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6D3BA71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530,00</w:t>
            </w:r>
          </w:p>
        </w:tc>
      </w:tr>
      <w:tr w:rsidR="00DE5D84" w:rsidRPr="00DE5D84" w14:paraId="1AB1F901" w14:textId="77777777" w:rsidTr="00D172F8">
        <w:trPr>
          <w:trHeight w:val="255"/>
        </w:trPr>
        <w:tc>
          <w:tcPr>
            <w:tcW w:w="1139" w:type="dxa"/>
            <w:tcBorders>
              <w:top w:val="nil"/>
              <w:left w:val="nil"/>
              <w:bottom w:val="nil"/>
              <w:right w:val="nil"/>
            </w:tcBorders>
            <w:shd w:val="clear" w:color="auto" w:fill="auto"/>
            <w:noWrap/>
            <w:vAlign w:val="bottom"/>
            <w:hideMark/>
          </w:tcPr>
          <w:p w14:paraId="2265DB8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R051 B</w:t>
            </w:r>
          </w:p>
        </w:tc>
        <w:tc>
          <w:tcPr>
            <w:tcW w:w="998" w:type="dxa"/>
            <w:tcBorders>
              <w:top w:val="nil"/>
              <w:left w:val="nil"/>
              <w:bottom w:val="nil"/>
              <w:right w:val="nil"/>
            </w:tcBorders>
            <w:shd w:val="clear" w:color="auto" w:fill="auto"/>
            <w:noWrap/>
            <w:vAlign w:val="bottom"/>
            <w:hideMark/>
          </w:tcPr>
          <w:p w14:paraId="38A446D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35</w:t>
            </w:r>
          </w:p>
        </w:tc>
        <w:tc>
          <w:tcPr>
            <w:tcW w:w="6652" w:type="dxa"/>
            <w:tcBorders>
              <w:top w:val="nil"/>
              <w:left w:val="nil"/>
              <w:bottom w:val="nil"/>
              <w:right w:val="nil"/>
            </w:tcBorders>
            <w:shd w:val="clear" w:color="auto" w:fill="auto"/>
            <w:noWrap/>
            <w:vAlign w:val="bottom"/>
            <w:hideMark/>
          </w:tcPr>
          <w:p w14:paraId="113EED7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Sufinanciranje produženog boravka</w:t>
            </w:r>
          </w:p>
        </w:tc>
        <w:tc>
          <w:tcPr>
            <w:tcW w:w="1418" w:type="dxa"/>
            <w:tcBorders>
              <w:top w:val="nil"/>
              <w:left w:val="nil"/>
              <w:bottom w:val="nil"/>
              <w:right w:val="nil"/>
            </w:tcBorders>
            <w:shd w:val="clear" w:color="auto" w:fill="auto"/>
            <w:noWrap/>
            <w:vAlign w:val="bottom"/>
            <w:hideMark/>
          </w:tcPr>
          <w:p w14:paraId="3629BB8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530,00</w:t>
            </w:r>
          </w:p>
        </w:tc>
        <w:tc>
          <w:tcPr>
            <w:tcW w:w="1559" w:type="dxa"/>
            <w:tcBorders>
              <w:top w:val="nil"/>
              <w:left w:val="nil"/>
              <w:bottom w:val="nil"/>
              <w:right w:val="nil"/>
            </w:tcBorders>
            <w:shd w:val="clear" w:color="auto" w:fill="auto"/>
            <w:noWrap/>
            <w:vAlign w:val="bottom"/>
            <w:hideMark/>
          </w:tcPr>
          <w:p w14:paraId="7A0B680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22A2D3C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BA316E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530,00</w:t>
            </w:r>
          </w:p>
        </w:tc>
      </w:tr>
      <w:tr w:rsidR="00DE5D84" w:rsidRPr="00DE5D84" w14:paraId="790BB0C7"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38AA5C7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8.1. Primici od zaduživanja</w:t>
            </w:r>
          </w:p>
        </w:tc>
        <w:tc>
          <w:tcPr>
            <w:tcW w:w="1418" w:type="dxa"/>
            <w:tcBorders>
              <w:top w:val="nil"/>
              <w:left w:val="nil"/>
              <w:bottom w:val="nil"/>
              <w:right w:val="nil"/>
            </w:tcBorders>
            <w:shd w:val="clear" w:color="000000" w:fill="FFFF99"/>
            <w:noWrap/>
            <w:vAlign w:val="bottom"/>
            <w:hideMark/>
          </w:tcPr>
          <w:p w14:paraId="7AAA883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266,00</w:t>
            </w:r>
          </w:p>
        </w:tc>
        <w:tc>
          <w:tcPr>
            <w:tcW w:w="1559" w:type="dxa"/>
            <w:tcBorders>
              <w:top w:val="nil"/>
              <w:left w:val="nil"/>
              <w:bottom w:val="nil"/>
              <w:right w:val="nil"/>
            </w:tcBorders>
            <w:shd w:val="clear" w:color="000000" w:fill="FFFF99"/>
            <w:noWrap/>
            <w:vAlign w:val="bottom"/>
            <w:hideMark/>
          </w:tcPr>
          <w:p w14:paraId="7B3976C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668EC2C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0DD32A5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266,00</w:t>
            </w:r>
          </w:p>
        </w:tc>
      </w:tr>
      <w:tr w:rsidR="00DE5D84" w:rsidRPr="00DE5D84" w14:paraId="6EFE7DEC" w14:textId="77777777" w:rsidTr="00D172F8">
        <w:trPr>
          <w:trHeight w:val="255"/>
        </w:trPr>
        <w:tc>
          <w:tcPr>
            <w:tcW w:w="1139" w:type="dxa"/>
            <w:tcBorders>
              <w:top w:val="nil"/>
              <w:left w:val="nil"/>
              <w:bottom w:val="nil"/>
              <w:right w:val="nil"/>
            </w:tcBorders>
            <w:shd w:val="clear" w:color="auto" w:fill="auto"/>
            <w:noWrap/>
            <w:vAlign w:val="bottom"/>
            <w:hideMark/>
          </w:tcPr>
          <w:p w14:paraId="5089C17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lastRenderedPageBreak/>
              <w:t>R208</w:t>
            </w:r>
          </w:p>
        </w:tc>
        <w:tc>
          <w:tcPr>
            <w:tcW w:w="998" w:type="dxa"/>
            <w:tcBorders>
              <w:top w:val="nil"/>
              <w:left w:val="nil"/>
              <w:bottom w:val="nil"/>
              <w:right w:val="nil"/>
            </w:tcBorders>
            <w:shd w:val="clear" w:color="auto" w:fill="auto"/>
            <w:noWrap/>
            <w:vAlign w:val="bottom"/>
            <w:hideMark/>
          </w:tcPr>
          <w:p w14:paraId="4FCF15B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56801AF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Športska natjecanja učenika područne škole Dubravica</w:t>
            </w:r>
          </w:p>
        </w:tc>
        <w:tc>
          <w:tcPr>
            <w:tcW w:w="1418" w:type="dxa"/>
            <w:tcBorders>
              <w:top w:val="nil"/>
              <w:left w:val="nil"/>
              <w:bottom w:val="nil"/>
              <w:right w:val="nil"/>
            </w:tcBorders>
            <w:shd w:val="clear" w:color="auto" w:fill="auto"/>
            <w:noWrap/>
            <w:vAlign w:val="bottom"/>
            <w:hideMark/>
          </w:tcPr>
          <w:p w14:paraId="0B98472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266,00</w:t>
            </w:r>
          </w:p>
        </w:tc>
        <w:tc>
          <w:tcPr>
            <w:tcW w:w="1559" w:type="dxa"/>
            <w:tcBorders>
              <w:top w:val="nil"/>
              <w:left w:val="nil"/>
              <w:bottom w:val="nil"/>
              <w:right w:val="nil"/>
            </w:tcBorders>
            <w:shd w:val="clear" w:color="auto" w:fill="auto"/>
            <w:noWrap/>
            <w:vAlign w:val="bottom"/>
            <w:hideMark/>
          </w:tcPr>
          <w:p w14:paraId="6BEDBA6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A15774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448CF77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266,00</w:t>
            </w:r>
          </w:p>
        </w:tc>
      </w:tr>
      <w:tr w:rsidR="00DE5D84" w:rsidRPr="00DE5D84" w14:paraId="77DF77F4"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3431C3F1"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 xml:space="preserve">Aktivnost A100002 </w:t>
            </w:r>
            <w:proofErr w:type="spellStart"/>
            <w:r w:rsidRPr="00DE5D84">
              <w:rPr>
                <w:rFonts w:ascii="Arial" w:eastAsia="Times New Roman" w:hAnsi="Arial" w:cs="Arial"/>
                <w:b/>
                <w:bCs/>
                <w:color w:val="000000"/>
                <w:sz w:val="20"/>
                <w:szCs w:val="20"/>
                <w:lang w:eastAsia="hr-HR"/>
              </w:rPr>
              <w:t>Suf.prijevoza</w:t>
            </w:r>
            <w:proofErr w:type="spellEnd"/>
            <w:r w:rsidRPr="00DE5D84">
              <w:rPr>
                <w:rFonts w:ascii="Arial" w:eastAsia="Times New Roman" w:hAnsi="Arial" w:cs="Arial"/>
                <w:b/>
                <w:bCs/>
                <w:color w:val="000000"/>
                <w:sz w:val="20"/>
                <w:szCs w:val="20"/>
                <w:lang w:eastAsia="hr-HR"/>
              </w:rPr>
              <w:t xml:space="preserve"> srednjoškolaca i studenata</w:t>
            </w:r>
          </w:p>
        </w:tc>
        <w:tc>
          <w:tcPr>
            <w:tcW w:w="1418" w:type="dxa"/>
            <w:tcBorders>
              <w:top w:val="nil"/>
              <w:left w:val="nil"/>
              <w:bottom w:val="nil"/>
              <w:right w:val="nil"/>
            </w:tcBorders>
            <w:shd w:val="clear" w:color="000000" w:fill="CCCCFF"/>
            <w:noWrap/>
            <w:vAlign w:val="bottom"/>
            <w:hideMark/>
          </w:tcPr>
          <w:p w14:paraId="7436BC1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664,00</w:t>
            </w:r>
          </w:p>
        </w:tc>
        <w:tc>
          <w:tcPr>
            <w:tcW w:w="1559" w:type="dxa"/>
            <w:tcBorders>
              <w:top w:val="nil"/>
              <w:left w:val="nil"/>
              <w:bottom w:val="nil"/>
              <w:right w:val="nil"/>
            </w:tcBorders>
            <w:shd w:val="clear" w:color="000000" w:fill="CCCCFF"/>
            <w:noWrap/>
            <w:vAlign w:val="bottom"/>
            <w:hideMark/>
          </w:tcPr>
          <w:p w14:paraId="72DB438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60BB803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1432B1E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664,00</w:t>
            </w:r>
          </w:p>
        </w:tc>
      </w:tr>
      <w:tr w:rsidR="00DE5D84" w:rsidRPr="00DE5D84" w14:paraId="39E0583E"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5309BCB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 Obrazovanje</w:t>
            </w:r>
          </w:p>
        </w:tc>
        <w:tc>
          <w:tcPr>
            <w:tcW w:w="1418" w:type="dxa"/>
            <w:tcBorders>
              <w:top w:val="nil"/>
              <w:left w:val="nil"/>
              <w:bottom w:val="nil"/>
              <w:right w:val="nil"/>
            </w:tcBorders>
            <w:shd w:val="clear" w:color="000000" w:fill="00CCFF"/>
            <w:noWrap/>
            <w:vAlign w:val="bottom"/>
            <w:hideMark/>
          </w:tcPr>
          <w:p w14:paraId="3799495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664,00</w:t>
            </w:r>
          </w:p>
        </w:tc>
        <w:tc>
          <w:tcPr>
            <w:tcW w:w="1559" w:type="dxa"/>
            <w:tcBorders>
              <w:top w:val="nil"/>
              <w:left w:val="nil"/>
              <w:bottom w:val="nil"/>
              <w:right w:val="nil"/>
            </w:tcBorders>
            <w:shd w:val="clear" w:color="000000" w:fill="00CCFF"/>
            <w:noWrap/>
            <w:vAlign w:val="bottom"/>
            <w:hideMark/>
          </w:tcPr>
          <w:p w14:paraId="0E9F636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13B617C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4BBA01B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664,00</w:t>
            </w:r>
          </w:p>
        </w:tc>
      </w:tr>
      <w:tr w:rsidR="00DE5D84" w:rsidRPr="00DE5D84" w14:paraId="3B6A5196"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6EA6140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092 Srednjoškolsko  obrazovanje</w:t>
            </w:r>
          </w:p>
        </w:tc>
        <w:tc>
          <w:tcPr>
            <w:tcW w:w="1418" w:type="dxa"/>
            <w:tcBorders>
              <w:top w:val="nil"/>
              <w:left w:val="nil"/>
              <w:bottom w:val="nil"/>
              <w:right w:val="nil"/>
            </w:tcBorders>
            <w:shd w:val="clear" w:color="000000" w:fill="00FFFF"/>
            <w:noWrap/>
            <w:vAlign w:val="bottom"/>
            <w:hideMark/>
          </w:tcPr>
          <w:p w14:paraId="745BDBC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664,00</w:t>
            </w:r>
          </w:p>
        </w:tc>
        <w:tc>
          <w:tcPr>
            <w:tcW w:w="1559" w:type="dxa"/>
            <w:tcBorders>
              <w:top w:val="nil"/>
              <w:left w:val="nil"/>
              <w:bottom w:val="nil"/>
              <w:right w:val="nil"/>
            </w:tcBorders>
            <w:shd w:val="clear" w:color="000000" w:fill="00FFFF"/>
            <w:noWrap/>
            <w:vAlign w:val="bottom"/>
            <w:hideMark/>
          </w:tcPr>
          <w:p w14:paraId="030C911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14278AD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4C06C96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664,00</w:t>
            </w:r>
          </w:p>
        </w:tc>
      </w:tr>
      <w:tr w:rsidR="00DE5D84" w:rsidRPr="00DE5D84" w14:paraId="4F23836A"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78C8AC0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0922 Više srednjoškolsko obrazovanje</w:t>
            </w:r>
          </w:p>
        </w:tc>
        <w:tc>
          <w:tcPr>
            <w:tcW w:w="1418" w:type="dxa"/>
            <w:tcBorders>
              <w:top w:val="nil"/>
              <w:left w:val="nil"/>
              <w:bottom w:val="nil"/>
              <w:right w:val="nil"/>
            </w:tcBorders>
            <w:shd w:val="clear" w:color="000000" w:fill="CCFFFF"/>
            <w:noWrap/>
            <w:vAlign w:val="bottom"/>
            <w:hideMark/>
          </w:tcPr>
          <w:p w14:paraId="457D504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664,00</w:t>
            </w:r>
          </w:p>
        </w:tc>
        <w:tc>
          <w:tcPr>
            <w:tcW w:w="1559" w:type="dxa"/>
            <w:tcBorders>
              <w:top w:val="nil"/>
              <w:left w:val="nil"/>
              <w:bottom w:val="nil"/>
              <w:right w:val="nil"/>
            </w:tcBorders>
            <w:shd w:val="clear" w:color="000000" w:fill="CCFFFF"/>
            <w:noWrap/>
            <w:vAlign w:val="bottom"/>
            <w:hideMark/>
          </w:tcPr>
          <w:p w14:paraId="737DA0D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358F306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51413F3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664,00</w:t>
            </w:r>
          </w:p>
        </w:tc>
      </w:tr>
      <w:tr w:rsidR="00DE5D84" w:rsidRPr="00DE5D84" w14:paraId="71E68067"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2075503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4F92946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664,00</w:t>
            </w:r>
          </w:p>
        </w:tc>
        <w:tc>
          <w:tcPr>
            <w:tcW w:w="1559" w:type="dxa"/>
            <w:tcBorders>
              <w:top w:val="nil"/>
              <w:left w:val="nil"/>
              <w:bottom w:val="nil"/>
              <w:right w:val="nil"/>
            </w:tcBorders>
            <w:shd w:val="clear" w:color="000000" w:fill="FFFF99"/>
            <w:noWrap/>
            <w:vAlign w:val="bottom"/>
            <w:hideMark/>
          </w:tcPr>
          <w:p w14:paraId="4555535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756B3BD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2DE2D3D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664,00</w:t>
            </w:r>
          </w:p>
        </w:tc>
      </w:tr>
      <w:tr w:rsidR="00DE5D84" w:rsidRPr="00DE5D84" w14:paraId="53AFD9E7" w14:textId="77777777" w:rsidTr="00D172F8">
        <w:trPr>
          <w:trHeight w:val="255"/>
        </w:trPr>
        <w:tc>
          <w:tcPr>
            <w:tcW w:w="1139" w:type="dxa"/>
            <w:tcBorders>
              <w:top w:val="nil"/>
              <w:left w:val="nil"/>
              <w:bottom w:val="nil"/>
              <w:right w:val="nil"/>
            </w:tcBorders>
            <w:shd w:val="clear" w:color="auto" w:fill="auto"/>
            <w:noWrap/>
            <w:vAlign w:val="bottom"/>
            <w:hideMark/>
          </w:tcPr>
          <w:p w14:paraId="32D8D55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R050</w:t>
            </w:r>
          </w:p>
        </w:tc>
        <w:tc>
          <w:tcPr>
            <w:tcW w:w="998" w:type="dxa"/>
            <w:tcBorders>
              <w:top w:val="nil"/>
              <w:left w:val="nil"/>
              <w:bottom w:val="nil"/>
              <w:right w:val="nil"/>
            </w:tcBorders>
            <w:shd w:val="clear" w:color="auto" w:fill="auto"/>
            <w:noWrap/>
            <w:vAlign w:val="bottom"/>
            <w:hideMark/>
          </w:tcPr>
          <w:p w14:paraId="437C85D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1B26E41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Prijevoz đaka i studenata</w:t>
            </w:r>
          </w:p>
        </w:tc>
        <w:tc>
          <w:tcPr>
            <w:tcW w:w="1418" w:type="dxa"/>
            <w:tcBorders>
              <w:top w:val="nil"/>
              <w:left w:val="nil"/>
              <w:bottom w:val="nil"/>
              <w:right w:val="nil"/>
            </w:tcBorders>
            <w:shd w:val="clear" w:color="auto" w:fill="auto"/>
            <w:noWrap/>
            <w:vAlign w:val="bottom"/>
            <w:hideMark/>
          </w:tcPr>
          <w:p w14:paraId="3E092A8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664,00</w:t>
            </w:r>
          </w:p>
        </w:tc>
        <w:tc>
          <w:tcPr>
            <w:tcW w:w="1559" w:type="dxa"/>
            <w:tcBorders>
              <w:top w:val="nil"/>
              <w:left w:val="nil"/>
              <w:bottom w:val="nil"/>
              <w:right w:val="nil"/>
            </w:tcBorders>
            <w:shd w:val="clear" w:color="auto" w:fill="auto"/>
            <w:noWrap/>
            <w:vAlign w:val="bottom"/>
            <w:hideMark/>
          </w:tcPr>
          <w:p w14:paraId="00B19DF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906D30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5DB288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664,00</w:t>
            </w:r>
          </w:p>
        </w:tc>
      </w:tr>
      <w:tr w:rsidR="00DE5D84" w:rsidRPr="00DE5D84" w14:paraId="72FC31DD"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1C47589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Kapitalni projekt K100001 Ulaganja u školstvo</w:t>
            </w:r>
          </w:p>
        </w:tc>
        <w:tc>
          <w:tcPr>
            <w:tcW w:w="1418" w:type="dxa"/>
            <w:tcBorders>
              <w:top w:val="nil"/>
              <w:left w:val="nil"/>
              <w:bottom w:val="nil"/>
              <w:right w:val="nil"/>
            </w:tcBorders>
            <w:shd w:val="clear" w:color="000000" w:fill="CCCCFF"/>
            <w:noWrap/>
            <w:vAlign w:val="bottom"/>
            <w:hideMark/>
          </w:tcPr>
          <w:p w14:paraId="781EABB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w:t>
            </w:r>
          </w:p>
        </w:tc>
        <w:tc>
          <w:tcPr>
            <w:tcW w:w="1559" w:type="dxa"/>
            <w:tcBorders>
              <w:top w:val="nil"/>
              <w:left w:val="nil"/>
              <w:bottom w:val="nil"/>
              <w:right w:val="nil"/>
            </w:tcBorders>
            <w:shd w:val="clear" w:color="000000" w:fill="CCCCFF"/>
            <w:noWrap/>
            <w:vAlign w:val="bottom"/>
            <w:hideMark/>
          </w:tcPr>
          <w:p w14:paraId="4BAE65E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7C88CB7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26F3D34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w:t>
            </w:r>
          </w:p>
        </w:tc>
      </w:tr>
      <w:tr w:rsidR="00DE5D84" w:rsidRPr="00DE5D84" w14:paraId="031AF65E"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5011CF8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 Obrazovanje</w:t>
            </w:r>
          </w:p>
        </w:tc>
        <w:tc>
          <w:tcPr>
            <w:tcW w:w="1418" w:type="dxa"/>
            <w:tcBorders>
              <w:top w:val="nil"/>
              <w:left w:val="nil"/>
              <w:bottom w:val="nil"/>
              <w:right w:val="nil"/>
            </w:tcBorders>
            <w:shd w:val="clear" w:color="000000" w:fill="00CCFF"/>
            <w:noWrap/>
            <w:vAlign w:val="bottom"/>
            <w:hideMark/>
          </w:tcPr>
          <w:p w14:paraId="5653BC7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w:t>
            </w:r>
          </w:p>
        </w:tc>
        <w:tc>
          <w:tcPr>
            <w:tcW w:w="1559" w:type="dxa"/>
            <w:tcBorders>
              <w:top w:val="nil"/>
              <w:left w:val="nil"/>
              <w:bottom w:val="nil"/>
              <w:right w:val="nil"/>
            </w:tcBorders>
            <w:shd w:val="clear" w:color="000000" w:fill="00CCFF"/>
            <w:noWrap/>
            <w:vAlign w:val="bottom"/>
            <w:hideMark/>
          </w:tcPr>
          <w:p w14:paraId="6572318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68E3753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7913AE8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w:t>
            </w:r>
          </w:p>
        </w:tc>
      </w:tr>
      <w:tr w:rsidR="00DE5D84" w:rsidRPr="00DE5D84" w14:paraId="0F3D9B31"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3C6A23B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091 Predškolsko i osnovno obrazovanje</w:t>
            </w:r>
          </w:p>
        </w:tc>
        <w:tc>
          <w:tcPr>
            <w:tcW w:w="1418" w:type="dxa"/>
            <w:tcBorders>
              <w:top w:val="nil"/>
              <w:left w:val="nil"/>
              <w:bottom w:val="nil"/>
              <w:right w:val="nil"/>
            </w:tcBorders>
            <w:shd w:val="clear" w:color="000000" w:fill="00FFFF"/>
            <w:noWrap/>
            <w:vAlign w:val="bottom"/>
            <w:hideMark/>
          </w:tcPr>
          <w:p w14:paraId="4EE97D8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w:t>
            </w:r>
          </w:p>
        </w:tc>
        <w:tc>
          <w:tcPr>
            <w:tcW w:w="1559" w:type="dxa"/>
            <w:tcBorders>
              <w:top w:val="nil"/>
              <w:left w:val="nil"/>
              <w:bottom w:val="nil"/>
              <w:right w:val="nil"/>
            </w:tcBorders>
            <w:shd w:val="clear" w:color="000000" w:fill="00FFFF"/>
            <w:noWrap/>
            <w:vAlign w:val="bottom"/>
            <w:hideMark/>
          </w:tcPr>
          <w:p w14:paraId="6E815E2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74072F7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52B545A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w:t>
            </w:r>
          </w:p>
        </w:tc>
      </w:tr>
      <w:tr w:rsidR="00DE5D84" w:rsidRPr="00DE5D84" w14:paraId="30428C02"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49776EE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0912 Osnovno obrazovanje</w:t>
            </w:r>
          </w:p>
        </w:tc>
        <w:tc>
          <w:tcPr>
            <w:tcW w:w="1418" w:type="dxa"/>
            <w:tcBorders>
              <w:top w:val="nil"/>
              <w:left w:val="nil"/>
              <w:bottom w:val="nil"/>
              <w:right w:val="nil"/>
            </w:tcBorders>
            <w:shd w:val="clear" w:color="000000" w:fill="CCFFFF"/>
            <w:noWrap/>
            <w:vAlign w:val="bottom"/>
            <w:hideMark/>
          </w:tcPr>
          <w:p w14:paraId="05E5A3E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w:t>
            </w:r>
          </w:p>
        </w:tc>
        <w:tc>
          <w:tcPr>
            <w:tcW w:w="1559" w:type="dxa"/>
            <w:tcBorders>
              <w:top w:val="nil"/>
              <w:left w:val="nil"/>
              <w:bottom w:val="nil"/>
              <w:right w:val="nil"/>
            </w:tcBorders>
            <w:shd w:val="clear" w:color="000000" w:fill="CCFFFF"/>
            <w:noWrap/>
            <w:vAlign w:val="bottom"/>
            <w:hideMark/>
          </w:tcPr>
          <w:p w14:paraId="55CD998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4B889EB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533EEE2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w:t>
            </w:r>
          </w:p>
        </w:tc>
      </w:tr>
      <w:tr w:rsidR="00DE5D84" w:rsidRPr="00DE5D84" w14:paraId="552DAEBB"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0401F3A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59ED401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w:t>
            </w:r>
          </w:p>
        </w:tc>
        <w:tc>
          <w:tcPr>
            <w:tcW w:w="1559" w:type="dxa"/>
            <w:tcBorders>
              <w:top w:val="nil"/>
              <w:left w:val="nil"/>
              <w:bottom w:val="nil"/>
              <w:right w:val="nil"/>
            </w:tcBorders>
            <w:shd w:val="clear" w:color="000000" w:fill="FFFF99"/>
            <w:noWrap/>
            <w:vAlign w:val="bottom"/>
            <w:hideMark/>
          </w:tcPr>
          <w:p w14:paraId="7DC04D7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5569381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409953B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w:t>
            </w:r>
          </w:p>
        </w:tc>
      </w:tr>
      <w:tr w:rsidR="00DE5D84" w:rsidRPr="00DE5D84" w14:paraId="5EC831DE" w14:textId="77777777" w:rsidTr="00D172F8">
        <w:trPr>
          <w:trHeight w:val="255"/>
        </w:trPr>
        <w:tc>
          <w:tcPr>
            <w:tcW w:w="1139" w:type="dxa"/>
            <w:tcBorders>
              <w:top w:val="nil"/>
              <w:left w:val="nil"/>
              <w:bottom w:val="nil"/>
              <w:right w:val="nil"/>
            </w:tcBorders>
            <w:shd w:val="clear" w:color="auto" w:fill="auto"/>
            <w:noWrap/>
            <w:vAlign w:val="bottom"/>
            <w:hideMark/>
          </w:tcPr>
          <w:p w14:paraId="5495238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R479</w:t>
            </w:r>
          </w:p>
        </w:tc>
        <w:tc>
          <w:tcPr>
            <w:tcW w:w="998" w:type="dxa"/>
            <w:tcBorders>
              <w:top w:val="nil"/>
              <w:left w:val="nil"/>
              <w:bottom w:val="nil"/>
              <w:right w:val="nil"/>
            </w:tcBorders>
            <w:shd w:val="clear" w:color="auto" w:fill="auto"/>
            <w:noWrap/>
            <w:vAlign w:val="bottom"/>
            <w:hideMark/>
          </w:tcPr>
          <w:p w14:paraId="788206C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2F4BEF3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Kapitalne pomoći za izgradnju tribina i opreme igrališta ŠK</w:t>
            </w:r>
          </w:p>
        </w:tc>
        <w:tc>
          <w:tcPr>
            <w:tcW w:w="1418" w:type="dxa"/>
            <w:tcBorders>
              <w:top w:val="nil"/>
              <w:left w:val="nil"/>
              <w:bottom w:val="nil"/>
              <w:right w:val="nil"/>
            </w:tcBorders>
            <w:shd w:val="clear" w:color="auto" w:fill="auto"/>
            <w:noWrap/>
            <w:vAlign w:val="bottom"/>
            <w:hideMark/>
          </w:tcPr>
          <w:p w14:paraId="0F24FDD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w:t>
            </w:r>
          </w:p>
        </w:tc>
        <w:tc>
          <w:tcPr>
            <w:tcW w:w="1559" w:type="dxa"/>
            <w:tcBorders>
              <w:top w:val="nil"/>
              <w:left w:val="nil"/>
              <w:bottom w:val="nil"/>
              <w:right w:val="nil"/>
            </w:tcBorders>
            <w:shd w:val="clear" w:color="auto" w:fill="auto"/>
            <w:noWrap/>
            <w:vAlign w:val="bottom"/>
            <w:hideMark/>
          </w:tcPr>
          <w:p w14:paraId="192B6B1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1B905F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2227753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w:t>
            </w:r>
          </w:p>
        </w:tc>
      </w:tr>
      <w:tr w:rsidR="00DE5D84" w:rsidRPr="00DE5D84" w14:paraId="0D4F4BFF" w14:textId="77777777" w:rsidTr="00D172F8">
        <w:trPr>
          <w:trHeight w:val="255"/>
        </w:trPr>
        <w:tc>
          <w:tcPr>
            <w:tcW w:w="8789" w:type="dxa"/>
            <w:gridSpan w:val="3"/>
            <w:tcBorders>
              <w:top w:val="nil"/>
              <w:left w:val="nil"/>
              <w:bottom w:val="nil"/>
              <w:right w:val="nil"/>
            </w:tcBorders>
            <w:shd w:val="clear" w:color="000000" w:fill="9999FF"/>
            <w:noWrap/>
            <w:vAlign w:val="bottom"/>
            <w:hideMark/>
          </w:tcPr>
          <w:p w14:paraId="412DF3A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Program 1003 Gradnje objekata i uređaja komunalne infrastrukture</w:t>
            </w:r>
          </w:p>
        </w:tc>
        <w:tc>
          <w:tcPr>
            <w:tcW w:w="1418" w:type="dxa"/>
            <w:tcBorders>
              <w:top w:val="nil"/>
              <w:left w:val="nil"/>
              <w:bottom w:val="nil"/>
              <w:right w:val="nil"/>
            </w:tcBorders>
            <w:shd w:val="clear" w:color="000000" w:fill="9999FF"/>
            <w:noWrap/>
            <w:vAlign w:val="bottom"/>
            <w:hideMark/>
          </w:tcPr>
          <w:p w14:paraId="1AE93DF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2.020.221,00</w:t>
            </w:r>
          </w:p>
        </w:tc>
        <w:tc>
          <w:tcPr>
            <w:tcW w:w="1559" w:type="dxa"/>
            <w:tcBorders>
              <w:top w:val="nil"/>
              <w:left w:val="nil"/>
              <w:bottom w:val="nil"/>
              <w:right w:val="nil"/>
            </w:tcBorders>
            <w:shd w:val="clear" w:color="000000" w:fill="9999FF"/>
            <w:noWrap/>
            <w:vAlign w:val="bottom"/>
            <w:hideMark/>
          </w:tcPr>
          <w:p w14:paraId="00FBD11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-822.391,06</w:t>
            </w:r>
          </w:p>
        </w:tc>
        <w:tc>
          <w:tcPr>
            <w:tcW w:w="1276" w:type="dxa"/>
            <w:tcBorders>
              <w:top w:val="nil"/>
              <w:left w:val="nil"/>
              <w:bottom w:val="nil"/>
              <w:right w:val="nil"/>
            </w:tcBorders>
            <w:shd w:val="clear" w:color="000000" w:fill="9999FF"/>
            <w:noWrap/>
            <w:vAlign w:val="bottom"/>
            <w:hideMark/>
          </w:tcPr>
          <w:p w14:paraId="5791A32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-40,71</w:t>
            </w:r>
          </w:p>
        </w:tc>
        <w:tc>
          <w:tcPr>
            <w:tcW w:w="1417" w:type="dxa"/>
            <w:tcBorders>
              <w:top w:val="nil"/>
              <w:left w:val="nil"/>
              <w:bottom w:val="nil"/>
              <w:right w:val="nil"/>
            </w:tcBorders>
            <w:shd w:val="clear" w:color="000000" w:fill="9999FF"/>
            <w:noWrap/>
            <w:vAlign w:val="bottom"/>
            <w:hideMark/>
          </w:tcPr>
          <w:p w14:paraId="092C8DF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1.197.829,94</w:t>
            </w:r>
          </w:p>
        </w:tc>
      </w:tr>
      <w:tr w:rsidR="00DE5D84" w:rsidRPr="00DE5D84" w14:paraId="07CE7487"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36233481"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Kapitalni projekt K100002 Javna rasvjeta</w:t>
            </w:r>
          </w:p>
        </w:tc>
        <w:tc>
          <w:tcPr>
            <w:tcW w:w="1418" w:type="dxa"/>
            <w:tcBorders>
              <w:top w:val="nil"/>
              <w:left w:val="nil"/>
              <w:bottom w:val="nil"/>
              <w:right w:val="nil"/>
            </w:tcBorders>
            <w:shd w:val="clear" w:color="000000" w:fill="CCCCFF"/>
            <w:noWrap/>
            <w:vAlign w:val="bottom"/>
            <w:hideMark/>
          </w:tcPr>
          <w:p w14:paraId="7FA1FB8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8.489,00</w:t>
            </w:r>
          </w:p>
        </w:tc>
        <w:tc>
          <w:tcPr>
            <w:tcW w:w="1559" w:type="dxa"/>
            <w:tcBorders>
              <w:top w:val="nil"/>
              <w:left w:val="nil"/>
              <w:bottom w:val="nil"/>
              <w:right w:val="nil"/>
            </w:tcBorders>
            <w:shd w:val="clear" w:color="000000" w:fill="CCCCFF"/>
            <w:noWrap/>
            <w:vAlign w:val="bottom"/>
            <w:hideMark/>
          </w:tcPr>
          <w:p w14:paraId="043C1D0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1132501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52364A5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8.489,00</w:t>
            </w:r>
          </w:p>
        </w:tc>
      </w:tr>
      <w:tr w:rsidR="00DE5D84" w:rsidRPr="00DE5D84" w14:paraId="1C204991"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165903C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 Usluge unapređenja stanovanja i zajednice</w:t>
            </w:r>
          </w:p>
        </w:tc>
        <w:tc>
          <w:tcPr>
            <w:tcW w:w="1418" w:type="dxa"/>
            <w:tcBorders>
              <w:top w:val="nil"/>
              <w:left w:val="nil"/>
              <w:bottom w:val="nil"/>
              <w:right w:val="nil"/>
            </w:tcBorders>
            <w:shd w:val="clear" w:color="000000" w:fill="00CCFF"/>
            <w:noWrap/>
            <w:vAlign w:val="bottom"/>
            <w:hideMark/>
          </w:tcPr>
          <w:p w14:paraId="6FF2037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8.489,00</w:t>
            </w:r>
          </w:p>
        </w:tc>
        <w:tc>
          <w:tcPr>
            <w:tcW w:w="1559" w:type="dxa"/>
            <w:tcBorders>
              <w:top w:val="nil"/>
              <w:left w:val="nil"/>
              <w:bottom w:val="nil"/>
              <w:right w:val="nil"/>
            </w:tcBorders>
            <w:shd w:val="clear" w:color="000000" w:fill="00CCFF"/>
            <w:noWrap/>
            <w:vAlign w:val="bottom"/>
            <w:hideMark/>
          </w:tcPr>
          <w:p w14:paraId="327BCBD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5247C84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26DA349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8.489,00</w:t>
            </w:r>
          </w:p>
        </w:tc>
      </w:tr>
      <w:tr w:rsidR="00DE5D84" w:rsidRPr="00DE5D84" w14:paraId="0A1AEFBA"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1DB308C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 Razvoj zajednice</w:t>
            </w:r>
          </w:p>
        </w:tc>
        <w:tc>
          <w:tcPr>
            <w:tcW w:w="1418" w:type="dxa"/>
            <w:tcBorders>
              <w:top w:val="nil"/>
              <w:left w:val="nil"/>
              <w:bottom w:val="nil"/>
              <w:right w:val="nil"/>
            </w:tcBorders>
            <w:shd w:val="clear" w:color="000000" w:fill="00FFFF"/>
            <w:noWrap/>
            <w:vAlign w:val="bottom"/>
            <w:hideMark/>
          </w:tcPr>
          <w:p w14:paraId="7865AB7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8.489,00</w:t>
            </w:r>
          </w:p>
        </w:tc>
        <w:tc>
          <w:tcPr>
            <w:tcW w:w="1559" w:type="dxa"/>
            <w:tcBorders>
              <w:top w:val="nil"/>
              <w:left w:val="nil"/>
              <w:bottom w:val="nil"/>
              <w:right w:val="nil"/>
            </w:tcBorders>
            <w:shd w:val="clear" w:color="000000" w:fill="00FFFF"/>
            <w:noWrap/>
            <w:vAlign w:val="bottom"/>
            <w:hideMark/>
          </w:tcPr>
          <w:p w14:paraId="6F6FCBE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2EEDFE1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7B3A63F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8.489,00</w:t>
            </w:r>
          </w:p>
        </w:tc>
      </w:tr>
      <w:tr w:rsidR="00DE5D84" w:rsidRPr="00DE5D84" w14:paraId="61067802"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466B6E2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0620 Razvoj zajednice</w:t>
            </w:r>
          </w:p>
        </w:tc>
        <w:tc>
          <w:tcPr>
            <w:tcW w:w="1418" w:type="dxa"/>
            <w:tcBorders>
              <w:top w:val="nil"/>
              <w:left w:val="nil"/>
              <w:bottom w:val="nil"/>
              <w:right w:val="nil"/>
            </w:tcBorders>
            <w:shd w:val="clear" w:color="000000" w:fill="CCFFFF"/>
            <w:noWrap/>
            <w:vAlign w:val="bottom"/>
            <w:hideMark/>
          </w:tcPr>
          <w:p w14:paraId="226D1E1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8.489,00</w:t>
            </w:r>
          </w:p>
        </w:tc>
        <w:tc>
          <w:tcPr>
            <w:tcW w:w="1559" w:type="dxa"/>
            <w:tcBorders>
              <w:top w:val="nil"/>
              <w:left w:val="nil"/>
              <w:bottom w:val="nil"/>
              <w:right w:val="nil"/>
            </w:tcBorders>
            <w:shd w:val="clear" w:color="000000" w:fill="CCFFFF"/>
            <w:noWrap/>
            <w:vAlign w:val="bottom"/>
            <w:hideMark/>
          </w:tcPr>
          <w:p w14:paraId="4F27347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2E156FB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076C4E5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8.489,00</w:t>
            </w:r>
          </w:p>
        </w:tc>
      </w:tr>
      <w:tr w:rsidR="00DE5D84" w:rsidRPr="00DE5D84" w14:paraId="59040559"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5036D01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61DA341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w:t>
            </w:r>
          </w:p>
        </w:tc>
        <w:tc>
          <w:tcPr>
            <w:tcW w:w="1559" w:type="dxa"/>
            <w:tcBorders>
              <w:top w:val="nil"/>
              <w:left w:val="nil"/>
              <w:bottom w:val="nil"/>
              <w:right w:val="nil"/>
            </w:tcBorders>
            <w:shd w:val="clear" w:color="000000" w:fill="FFFF99"/>
            <w:noWrap/>
            <w:vAlign w:val="bottom"/>
            <w:hideMark/>
          </w:tcPr>
          <w:p w14:paraId="0B0D042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0D648BE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6557166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w:t>
            </w:r>
          </w:p>
        </w:tc>
      </w:tr>
      <w:tr w:rsidR="00DE5D84" w:rsidRPr="00DE5D84" w14:paraId="686E7164" w14:textId="77777777" w:rsidTr="00D172F8">
        <w:trPr>
          <w:trHeight w:val="255"/>
        </w:trPr>
        <w:tc>
          <w:tcPr>
            <w:tcW w:w="1139" w:type="dxa"/>
            <w:tcBorders>
              <w:top w:val="nil"/>
              <w:left w:val="nil"/>
              <w:bottom w:val="nil"/>
              <w:right w:val="nil"/>
            </w:tcBorders>
            <w:shd w:val="clear" w:color="auto" w:fill="auto"/>
            <w:noWrap/>
            <w:vAlign w:val="bottom"/>
            <w:hideMark/>
          </w:tcPr>
          <w:p w14:paraId="0A4E188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R273</w:t>
            </w:r>
          </w:p>
        </w:tc>
        <w:tc>
          <w:tcPr>
            <w:tcW w:w="998" w:type="dxa"/>
            <w:tcBorders>
              <w:top w:val="nil"/>
              <w:left w:val="nil"/>
              <w:bottom w:val="nil"/>
              <w:right w:val="nil"/>
            </w:tcBorders>
            <w:shd w:val="clear" w:color="auto" w:fill="auto"/>
            <w:noWrap/>
            <w:vAlign w:val="bottom"/>
            <w:hideMark/>
          </w:tcPr>
          <w:p w14:paraId="71109E4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2596024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Proširenje javne rasvjete</w:t>
            </w:r>
          </w:p>
        </w:tc>
        <w:tc>
          <w:tcPr>
            <w:tcW w:w="1418" w:type="dxa"/>
            <w:tcBorders>
              <w:top w:val="nil"/>
              <w:left w:val="nil"/>
              <w:bottom w:val="nil"/>
              <w:right w:val="nil"/>
            </w:tcBorders>
            <w:shd w:val="clear" w:color="auto" w:fill="auto"/>
            <w:noWrap/>
            <w:vAlign w:val="bottom"/>
            <w:hideMark/>
          </w:tcPr>
          <w:p w14:paraId="06E360C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w:t>
            </w:r>
          </w:p>
        </w:tc>
        <w:tc>
          <w:tcPr>
            <w:tcW w:w="1559" w:type="dxa"/>
            <w:tcBorders>
              <w:top w:val="nil"/>
              <w:left w:val="nil"/>
              <w:bottom w:val="nil"/>
              <w:right w:val="nil"/>
            </w:tcBorders>
            <w:shd w:val="clear" w:color="auto" w:fill="auto"/>
            <w:noWrap/>
            <w:vAlign w:val="bottom"/>
            <w:hideMark/>
          </w:tcPr>
          <w:p w14:paraId="5C05529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533F4F7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3ED765F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w:t>
            </w:r>
          </w:p>
        </w:tc>
      </w:tr>
      <w:tr w:rsidR="00DE5D84" w:rsidRPr="00DE5D84" w14:paraId="7F7A82BB"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7000F4E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4.3. Ostali prihodi za posebne namjene</w:t>
            </w:r>
          </w:p>
        </w:tc>
        <w:tc>
          <w:tcPr>
            <w:tcW w:w="1418" w:type="dxa"/>
            <w:tcBorders>
              <w:top w:val="nil"/>
              <w:left w:val="nil"/>
              <w:bottom w:val="nil"/>
              <w:right w:val="nil"/>
            </w:tcBorders>
            <w:shd w:val="clear" w:color="000000" w:fill="FFFF99"/>
            <w:noWrap/>
            <w:vAlign w:val="bottom"/>
            <w:hideMark/>
          </w:tcPr>
          <w:p w14:paraId="6FC0FBA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379,00</w:t>
            </w:r>
          </w:p>
        </w:tc>
        <w:tc>
          <w:tcPr>
            <w:tcW w:w="1559" w:type="dxa"/>
            <w:tcBorders>
              <w:top w:val="nil"/>
              <w:left w:val="nil"/>
              <w:bottom w:val="nil"/>
              <w:right w:val="nil"/>
            </w:tcBorders>
            <w:shd w:val="clear" w:color="000000" w:fill="FFFF99"/>
            <w:noWrap/>
            <w:vAlign w:val="bottom"/>
            <w:hideMark/>
          </w:tcPr>
          <w:p w14:paraId="5982B0C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05C5637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0084BE0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379,00</w:t>
            </w:r>
          </w:p>
        </w:tc>
      </w:tr>
      <w:tr w:rsidR="00DE5D84" w:rsidRPr="00DE5D84" w14:paraId="38B2E6DA" w14:textId="77777777" w:rsidTr="00D172F8">
        <w:trPr>
          <w:trHeight w:val="255"/>
        </w:trPr>
        <w:tc>
          <w:tcPr>
            <w:tcW w:w="1139" w:type="dxa"/>
            <w:tcBorders>
              <w:top w:val="nil"/>
              <w:left w:val="nil"/>
              <w:bottom w:val="nil"/>
              <w:right w:val="nil"/>
            </w:tcBorders>
            <w:shd w:val="clear" w:color="auto" w:fill="auto"/>
            <w:noWrap/>
            <w:vAlign w:val="bottom"/>
            <w:hideMark/>
          </w:tcPr>
          <w:p w14:paraId="19F633A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R273A</w:t>
            </w:r>
          </w:p>
        </w:tc>
        <w:tc>
          <w:tcPr>
            <w:tcW w:w="998" w:type="dxa"/>
            <w:tcBorders>
              <w:top w:val="nil"/>
              <w:left w:val="nil"/>
              <w:bottom w:val="nil"/>
              <w:right w:val="nil"/>
            </w:tcBorders>
            <w:shd w:val="clear" w:color="auto" w:fill="auto"/>
            <w:noWrap/>
            <w:vAlign w:val="bottom"/>
            <w:hideMark/>
          </w:tcPr>
          <w:p w14:paraId="1527518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206F57B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Proširenje javne rasvjete</w:t>
            </w:r>
          </w:p>
        </w:tc>
        <w:tc>
          <w:tcPr>
            <w:tcW w:w="1418" w:type="dxa"/>
            <w:tcBorders>
              <w:top w:val="nil"/>
              <w:left w:val="nil"/>
              <w:bottom w:val="nil"/>
              <w:right w:val="nil"/>
            </w:tcBorders>
            <w:shd w:val="clear" w:color="auto" w:fill="auto"/>
            <w:noWrap/>
            <w:vAlign w:val="bottom"/>
            <w:hideMark/>
          </w:tcPr>
          <w:p w14:paraId="6A84359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379,00</w:t>
            </w:r>
          </w:p>
        </w:tc>
        <w:tc>
          <w:tcPr>
            <w:tcW w:w="1559" w:type="dxa"/>
            <w:tcBorders>
              <w:top w:val="nil"/>
              <w:left w:val="nil"/>
              <w:bottom w:val="nil"/>
              <w:right w:val="nil"/>
            </w:tcBorders>
            <w:shd w:val="clear" w:color="auto" w:fill="auto"/>
            <w:noWrap/>
            <w:vAlign w:val="bottom"/>
            <w:hideMark/>
          </w:tcPr>
          <w:p w14:paraId="6D0880E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7A44F2D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4225A18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379,00</w:t>
            </w:r>
          </w:p>
        </w:tc>
      </w:tr>
      <w:tr w:rsidR="00DE5D84" w:rsidRPr="00DE5D84" w14:paraId="40ACEA67"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424F0A1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4.5. Prihod od komunalnog doprinosa</w:t>
            </w:r>
          </w:p>
        </w:tc>
        <w:tc>
          <w:tcPr>
            <w:tcW w:w="1418" w:type="dxa"/>
            <w:tcBorders>
              <w:top w:val="nil"/>
              <w:left w:val="nil"/>
              <w:bottom w:val="nil"/>
              <w:right w:val="nil"/>
            </w:tcBorders>
            <w:shd w:val="clear" w:color="000000" w:fill="FFFF99"/>
            <w:noWrap/>
            <w:vAlign w:val="bottom"/>
            <w:hideMark/>
          </w:tcPr>
          <w:p w14:paraId="6D44015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6.110,00</w:t>
            </w:r>
          </w:p>
        </w:tc>
        <w:tc>
          <w:tcPr>
            <w:tcW w:w="1559" w:type="dxa"/>
            <w:tcBorders>
              <w:top w:val="nil"/>
              <w:left w:val="nil"/>
              <w:bottom w:val="nil"/>
              <w:right w:val="nil"/>
            </w:tcBorders>
            <w:shd w:val="clear" w:color="000000" w:fill="FFFF99"/>
            <w:noWrap/>
            <w:vAlign w:val="bottom"/>
            <w:hideMark/>
          </w:tcPr>
          <w:p w14:paraId="64F3EAF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7C895AC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3C6D1AE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6.110,00</w:t>
            </w:r>
          </w:p>
        </w:tc>
      </w:tr>
      <w:tr w:rsidR="00DE5D84" w:rsidRPr="00DE5D84" w14:paraId="22F21C37" w14:textId="77777777" w:rsidTr="00D172F8">
        <w:trPr>
          <w:trHeight w:val="255"/>
        </w:trPr>
        <w:tc>
          <w:tcPr>
            <w:tcW w:w="1139" w:type="dxa"/>
            <w:tcBorders>
              <w:top w:val="nil"/>
              <w:left w:val="nil"/>
              <w:bottom w:val="nil"/>
              <w:right w:val="nil"/>
            </w:tcBorders>
            <w:shd w:val="clear" w:color="auto" w:fill="auto"/>
            <w:noWrap/>
            <w:vAlign w:val="bottom"/>
            <w:hideMark/>
          </w:tcPr>
          <w:p w14:paraId="44A941E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R273A-1</w:t>
            </w:r>
          </w:p>
        </w:tc>
        <w:tc>
          <w:tcPr>
            <w:tcW w:w="998" w:type="dxa"/>
            <w:tcBorders>
              <w:top w:val="nil"/>
              <w:left w:val="nil"/>
              <w:bottom w:val="nil"/>
              <w:right w:val="nil"/>
            </w:tcBorders>
            <w:shd w:val="clear" w:color="auto" w:fill="auto"/>
            <w:noWrap/>
            <w:vAlign w:val="bottom"/>
            <w:hideMark/>
          </w:tcPr>
          <w:p w14:paraId="2C51A4D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532CA95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Proširenje javne rasvjete</w:t>
            </w:r>
          </w:p>
        </w:tc>
        <w:tc>
          <w:tcPr>
            <w:tcW w:w="1418" w:type="dxa"/>
            <w:tcBorders>
              <w:top w:val="nil"/>
              <w:left w:val="nil"/>
              <w:bottom w:val="nil"/>
              <w:right w:val="nil"/>
            </w:tcBorders>
            <w:shd w:val="clear" w:color="auto" w:fill="auto"/>
            <w:noWrap/>
            <w:vAlign w:val="bottom"/>
            <w:hideMark/>
          </w:tcPr>
          <w:p w14:paraId="736A1A8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6.110,00</w:t>
            </w:r>
          </w:p>
        </w:tc>
        <w:tc>
          <w:tcPr>
            <w:tcW w:w="1559" w:type="dxa"/>
            <w:tcBorders>
              <w:top w:val="nil"/>
              <w:left w:val="nil"/>
              <w:bottom w:val="nil"/>
              <w:right w:val="nil"/>
            </w:tcBorders>
            <w:shd w:val="clear" w:color="auto" w:fill="auto"/>
            <w:noWrap/>
            <w:vAlign w:val="bottom"/>
            <w:hideMark/>
          </w:tcPr>
          <w:p w14:paraId="4889247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50486DF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05AEEE2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6.110,00</w:t>
            </w:r>
          </w:p>
        </w:tc>
      </w:tr>
      <w:tr w:rsidR="00DE5D84" w:rsidRPr="00DE5D84" w14:paraId="336AFF6A"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3D31349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Kapitalni projekt K100004 Izgradnja javnih površina</w:t>
            </w:r>
          </w:p>
        </w:tc>
        <w:tc>
          <w:tcPr>
            <w:tcW w:w="1418" w:type="dxa"/>
            <w:tcBorders>
              <w:top w:val="nil"/>
              <w:left w:val="nil"/>
              <w:bottom w:val="nil"/>
              <w:right w:val="nil"/>
            </w:tcBorders>
            <w:shd w:val="clear" w:color="000000" w:fill="CCCCFF"/>
            <w:noWrap/>
            <w:vAlign w:val="bottom"/>
            <w:hideMark/>
          </w:tcPr>
          <w:p w14:paraId="23BC1B3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2.400,00</w:t>
            </w:r>
          </w:p>
        </w:tc>
        <w:tc>
          <w:tcPr>
            <w:tcW w:w="1559" w:type="dxa"/>
            <w:tcBorders>
              <w:top w:val="nil"/>
              <w:left w:val="nil"/>
              <w:bottom w:val="nil"/>
              <w:right w:val="nil"/>
            </w:tcBorders>
            <w:shd w:val="clear" w:color="000000" w:fill="CCCCFF"/>
            <w:noWrap/>
            <w:vAlign w:val="bottom"/>
            <w:hideMark/>
          </w:tcPr>
          <w:p w14:paraId="026CDEF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25B2058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398B633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2.400,00</w:t>
            </w:r>
          </w:p>
        </w:tc>
      </w:tr>
      <w:tr w:rsidR="00DE5D84" w:rsidRPr="00DE5D84" w14:paraId="35994AB7"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2AD560B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 Usluge unapređenja stanovanja i zajednice</w:t>
            </w:r>
          </w:p>
        </w:tc>
        <w:tc>
          <w:tcPr>
            <w:tcW w:w="1418" w:type="dxa"/>
            <w:tcBorders>
              <w:top w:val="nil"/>
              <w:left w:val="nil"/>
              <w:bottom w:val="nil"/>
              <w:right w:val="nil"/>
            </w:tcBorders>
            <w:shd w:val="clear" w:color="000000" w:fill="00CCFF"/>
            <w:noWrap/>
            <w:vAlign w:val="bottom"/>
            <w:hideMark/>
          </w:tcPr>
          <w:p w14:paraId="56EB68A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2.400,00</w:t>
            </w:r>
          </w:p>
        </w:tc>
        <w:tc>
          <w:tcPr>
            <w:tcW w:w="1559" w:type="dxa"/>
            <w:tcBorders>
              <w:top w:val="nil"/>
              <w:left w:val="nil"/>
              <w:bottom w:val="nil"/>
              <w:right w:val="nil"/>
            </w:tcBorders>
            <w:shd w:val="clear" w:color="000000" w:fill="00CCFF"/>
            <w:noWrap/>
            <w:vAlign w:val="bottom"/>
            <w:hideMark/>
          </w:tcPr>
          <w:p w14:paraId="201B90C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5C8E43F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58D31A0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2.400,00</w:t>
            </w:r>
          </w:p>
        </w:tc>
      </w:tr>
      <w:tr w:rsidR="00DE5D84" w:rsidRPr="00DE5D84" w14:paraId="79E5DDEC"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54D42AB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 Razvoj zajednice</w:t>
            </w:r>
          </w:p>
        </w:tc>
        <w:tc>
          <w:tcPr>
            <w:tcW w:w="1418" w:type="dxa"/>
            <w:tcBorders>
              <w:top w:val="nil"/>
              <w:left w:val="nil"/>
              <w:bottom w:val="nil"/>
              <w:right w:val="nil"/>
            </w:tcBorders>
            <w:shd w:val="clear" w:color="000000" w:fill="00FFFF"/>
            <w:noWrap/>
            <w:vAlign w:val="bottom"/>
            <w:hideMark/>
          </w:tcPr>
          <w:p w14:paraId="6A779F5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2.400,00</w:t>
            </w:r>
          </w:p>
        </w:tc>
        <w:tc>
          <w:tcPr>
            <w:tcW w:w="1559" w:type="dxa"/>
            <w:tcBorders>
              <w:top w:val="nil"/>
              <w:left w:val="nil"/>
              <w:bottom w:val="nil"/>
              <w:right w:val="nil"/>
            </w:tcBorders>
            <w:shd w:val="clear" w:color="000000" w:fill="00FFFF"/>
            <w:noWrap/>
            <w:vAlign w:val="bottom"/>
            <w:hideMark/>
          </w:tcPr>
          <w:p w14:paraId="0A27FBC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3AF21BB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751D237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2.400,00</w:t>
            </w:r>
          </w:p>
        </w:tc>
      </w:tr>
      <w:tr w:rsidR="00DE5D84" w:rsidRPr="00DE5D84" w14:paraId="53788ADC"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027F9D5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0620 Razvoj zajednice</w:t>
            </w:r>
          </w:p>
        </w:tc>
        <w:tc>
          <w:tcPr>
            <w:tcW w:w="1418" w:type="dxa"/>
            <w:tcBorders>
              <w:top w:val="nil"/>
              <w:left w:val="nil"/>
              <w:bottom w:val="nil"/>
              <w:right w:val="nil"/>
            </w:tcBorders>
            <w:shd w:val="clear" w:color="000000" w:fill="CCFFFF"/>
            <w:noWrap/>
            <w:vAlign w:val="bottom"/>
            <w:hideMark/>
          </w:tcPr>
          <w:p w14:paraId="74C4277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2.400,00</w:t>
            </w:r>
          </w:p>
        </w:tc>
        <w:tc>
          <w:tcPr>
            <w:tcW w:w="1559" w:type="dxa"/>
            <w:tcBorders>
              <w:top w:val="nil"/>
              <w:left w:val="nil"/>
              <w:bottom w:val="nil"/>
              <w:right w:val="nil"/>
            </w:tcBorders>
            <w:shd w:val="clear" w:color="000000" w:fill="CCFFFF"/>
            <w:noWrap/>
            <w:vAlign w:val="bottom"/>
            <w:hideMark/>
          </w:tcPr>
          <w:p w14:paraId="242BBD2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3D05654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130C21C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2.400,00</w:t>
            </w:r>
          </w:p>
        </w:tc>
      </w:tr>
      <w:tr w:rsidR="00DE5D84" w:rsidRPr="00DE5D84" w14:paraId="15F1EE2B"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5274034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47AE56B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2.400,00</w:t>
            </w:r>
          </w:p>
        </w:tc>
        <w:tc>
          <w:tcPr>
            <w:tcW w:w="1559" w:type="dxa"/>
            <w:tcBorders>
              <w:top w:val="nil"/>
              <w:left w:val="nil"/>
              <w:bottom w:val="nil"/>
              <w:right w:val="nil"/>
            </w:tcBorders>
            <w:shd w:val="clear" w:color="000000" w:fill="FFFF99"/>
            <w:noWrap/>
            <w:vAlign w:val="bottom"/>
            <w:hideMark/>
          </w:tcPr>
          <w:p w14:paraId="0642875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414F306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15FFEB4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2.400,00</w:t>
            </w:r>
          </w:p>
        </w:tc>
      </w:tr>
      <w:tr w:rsidR="00DE5D84" w:rsidRPr="00DE5D84" w14:paraId="1B37FE2B" w14:textId="77777777" w:rsidTr="00D172F8">
        <w:trPr>
          <w:trHeight w:val="255"/>
        </w:trPr>
        <w:tc>
          <w:tcPr>
            <w:tcW w:w="1139" w:type="dxa"/>
            <w:tcBorders>
              <w:top w:val="nil"/>
              <w:left w:val="nil"/>
              <w:bottom w:val="nil"/>
              <w:right w:val="nil"/>
            </w:tcBorders>
            <w:shd w:val="clear" w:color="auto" w:fill="auto"/>
            <w:noWrap/>
            <w:vAlign w:val="bottom"/>
            <w:hideMark/>
          </w:tcPr>
          <w:p w14:paraId="7D4AA64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R097</w:t>
            </w:r>
          </w:p>
        </w:tc>
        <w:tc>
          <w:tcPr>
            <w:tcW w:w="998" w:type="dxa"/>
            <w:tcBorders>
              <w:top w:val="nil"/>
              <w:left w:val="nil"/>
              <w:bottom w:val="nil"/>
              <w:right w:val="nil"/>
            </w:tcBorders>
            <w:shd w:val="clear" w:color="auto" w:fill="auto"/>
            <w:noWrap/>
            <w:vAlign w:val="bottom"/>
            <w:hideMark/>
          </w:tcPr>
          <w:p w14:paraId="33D92C7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2D8C6A4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Uređenje okoliša poslovne zgrade</w:t>
            </w:r>
          </w:p>
        </w:tc>
        <w:tc>
          <w:tcPr>
            <w:tcW w:w="1418" w:type="dxa"/>
            <w:tcBorders>
              <w:top w:val="nil"/>
              <w:left w:val="nil"/>
              <w:bottom w:val="nil"/>
              <w:right w:val="nil"/>
            </w:tcBorders>
            <w:shd w:val="clear" w:color="auto" w:fill="auto"/>
            <w:noWrap/>
            <w:vAlign w:val="bottom"/>
            <w:hideMark/>
          </w:tcPr>
          <w:p w14:paraId="7ED6592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2.400,00</w:t>
            </w:r>
          </w:p>
        </w:tc>
        <w:tc>
          <w:tcPr>
            <w:tcW w:w="1559" w:type="dxa"/>
            <w:tcBorders>
              <w:top w:val="nil"/>
              <w:left w:val="nil"/>
              <w:bottom w:val="nil"/>
              <w:right w:val="nil"/>
            </w:tcBorders>
            <w:shd w:val="clear" w:color="auto" w:fill="auto"/>
            <w:noWrap/>
            <w:vAlign w:val="bottom"/>
            <w:hideMark/>
          </w:tcPr>
          <w:p w14:paraId="0027C0F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023287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2FD50BF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2.400,00</w:t>
            </w:r>
          </w:p>
        </w:tc>
      </w:tr>
      <w:tr w:rsidR="00DE5D84" w:rsidRPr="00DE5D84" w14:paraId="207832A8"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4E1E669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Kapitalni projekt K100013 Prometna signalizacija</w:t>
            </w:r>
          </w:p>
        </w:tc>
        <w:tc>
          <w:tcPr>
            <w:tcW w:w="1418" w:type="dxa"/>
            <w:tcBorders>
              <w:top w:val="nil"/>
              <w:left w:val="nil"/>
              <w:bottom w:val="nil"/>
              <w:right w:val="nil"/>
            </w:tcBorders>
            <w:shd w:val="clear" w:color="000000" w:fill="CCCCFF"/>
            <w:noWrap/>
            <w:vAlign w:val="bottom"/>
            <w:hideMark/>
          </w:tcPr>
          <w:p w14:paraId="7F52F78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1.961,00</w:t>
            </w:r>
          </w:p>
        </w:tc>
        <w:tc>
          <w:tcPr>
            <w:tcW w:w="1559" w:type="dxa"/>
            <w:tcBorders>
              <w:top w:val="nil"/>
              <w:left w:val="nil"/>
              <w:bottom w:val="nil"/>
              <w:right w:val="nil"/>
            </w:tcBorders>
            <w:shd w:val="clear" w:color="000000" w:fill="CCCCFF"/>
            <w:noWrap/>
            <w:vAlign w:val="bottom"/>
            <w:hideMark/>
          </w:tcPr>
          <w:p w14:paraId="2CEE471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4C290EF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5E3132D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1.961,00</w:t>
            </w:r>
          </w:p>
        </w:tc>
      </w:tr>
      <w:tr w:rsidR="00DE5D84" w:rsidRPr="00DE5D84" w14:paraId="66F26FE0"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3E3C149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 Usluge unapređenja stanovanja i zajednice</w:t>
            </w:r>
          </w:p>
        </w:tc>
        <w:tc>
          <w:tcPr>
            <w:tcW w:w="1418" w:type="dxa"/>
            <w:tcBorders>
              <w:top w:val="nil"/>
              <w:left w:val="nil"/>
              <w:bottom w:val="nil"/>
              <w:right w:val="nil"/>
            </w:tcBorders>
            <w:shd w:val="clear" w:color="000000" w:fill="00CCFF"/>
            <w:noWrap/>
            <w:vAlign w:val="bottom"/>
            <w:hideMark/>
          </w:tcPr>
          <w:p w14:paraId="21EFFD7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1.961,00</w:t>
            </w:r>
          </w:p>
        </w:tc>
        <w:tc>
          <w:tcPr>
            <w:tcW w:w="1559" w:type="dxa"/>
            <w:tcBorders>
              <w:top w:val="nil"/>
              <w:left w:val="nil"/>
              <w:bottom w:val="nil"/>
              <w:right w:val="nil"/>
            </w:tcBorders>
            <w:shd w:val="clear" w:color="000000" w:fill="00CCFF"/>
            <w:noWrap/>
            <w:vAlign w:val="bottom"/>
            <w:hideMark/>
          </w:tcPr>
          <w:p w14:paraId="0EDA9E3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73F34B8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57A4C3A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1.961,00</w:t>
            </w:r>
          </w:p>
        </w:tc>
      </w:tr>
      <w:tr w:rsidR="00DE5D84" w:rsidRPr="00DE5D84" w14:paraId="40B3FCA4"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7DBAC38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 Razvoj zajednice</w:t>
            </w:r>
          </w:p>
        </w:tc>
        <w:tc>
          <w:tcPr>
            <w:tcW w:w="1418" w:type="dxa"/>
            <w:tcBorders>
              <w:top w:val="nil"/>
              <w:left w:val="nil"/>
              <w:bottom w:val="nil"/>
              <w:right w:val="nil"/>
            </w:tcBorders>
            <w:shd w:val="clear" w:color="000000" w:fill="00FFFF"/>
            <w:noWrap/>
            <w:vAlign w:val="bottom"/>
            <w:hideMark/>
          </w:tcPr>
          <w:p w14:paraId="00EC2C7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1.961,00</w:t>
            </w:r>
          </w:p>
        </w:tc>
        <w:tc>
          <w:tcPr>
            <w:tcW w:w="1559" w:type="dxa"/>
            <w:tcBorders>
              <w:top w:val="nil"/>
              <w:left w:val="nil"/>
              <w:bottom w:val="nil"/>
              <w:right w:val="nil"/>
            </w:tcBorders>
            <w:shd w:val="clear" w:color="000000" w:fill="00FFFF"/>
            <w:noWrap/>
            <w:vAlign w:val="bottom"/>
            <w:hideMark/>
          </w:tcPr>
          <w:p w14:paraId="7F72DF5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74F008F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3793EB3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1.961,00</w:t>
            </w:r>
          </w:p>
        </w:tc>
      </w:tr>
      <w:tr w:rsidR="00DE5D84" w:rsidRPr="00DE5D84" w14:paraId="0FC2D69E"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53F000F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0620 Razvoj zajednice</w:t>
            </w:r>
          </w:p>
        </w:tc>
        <w:tc>
          <w:tcPr>
            <w:tcW w:w="1418" w:type="dxa"/>
            <w:tcBorders>
              <w:top w:val="nil"/>
              <w:left w:val="nil"/>
              <w:bottom w:val="nil"/>
              <w:right w:val="nil"/>
            </w:tcBorders>
            <w:shd w:val="clear" w:color="000000" w:fill="CCFFFF"/>
            <w:noWrap/>
            <w:vAlign w:val="bottom"/>
            <w:hideMark/>
          </w:tcPr>
          <w:p w14:paraId="3962A27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1.961,00</w:t>
            </w:r>
          </w:p>
        </w:tc>
        <w:tc>
          <w:tcPr>
            <w:tcW w:w="1559" w:type="dxa"/>
            <w:tcBorders>
              <w:top w:val="nil"/>
              <w:left w:val="nil"/>
              <w:bottom w:val="nil"/>
              <w:right w:val="nil"/>
            </w:tcBorders>
            <w:shd w:val="clear" w:color="000000" w:fill="CCFFFF"/>
            <w:noWrap/>
            <w:vAlign w:val="bottom"/>
            <w:hideMark/>
          </w:tcPr>
          <w:p w14:paraId="180027D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5905572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3CEDF45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1.961,00</w:t>
            </w:r>
          </w:p>
        </w:tc>
      </w:tr>
      <w:tr w:rsidR="00DE5D84" w:rsidRPr="00DE5D84" w14:paraId="22E955BB"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40B0234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lastRenderedPageBreak/>
              <w:t>Izvor  1.1. Opći prihodi i primici</w:t>
            </w:r>
          </w:p>
        </w:tc>
        <w:tc>
          <w:tcPr>
            <w:tcW w:w="1418" w:type="dxa"/>
            <w:tcBorders>
              <w:top w:val="nil"/>
              <w:left w:val="nil"/>
              <w:bottom w:val="nil"/>
              <w:right w:val="nil"/>
            </w:tcBorders>
            <w:shd w:val="clear" w:color="000000" w:fill="FFFF99"/>
            <w:noWrap/>
            <w:vAlign w:val="bottom"/>
            <w:hideMark/>
          </w:tcPr>
          <w:p w14:paraId="4046E16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1.830,00</w:t>
            </w:r>
          </w:p>
        </w:tc>
        <w:tc>
          <w:tcPr>
            <w:tcW w:w="1559" w:type="dxa"/>
            <w:tcBorders>
              <w:top w:val="nil"/>
              <w:left w:val="nil"/>
              <w:bottom w:val="nil"/>
              <w:right w:val="nil"/>
            </w:tcBorders>
            <w:shd w:val="clear" w:color="000000" w:fill="FFFF99"/>
            <w:noWrap/>
            <w:vAlign w:val="bottom"/>
            <w:hideMark/>
          </w:tcPr>
          <w:p w14:paraId="7A42924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66F351F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1F9B466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1.830,00</w:t>
            </w:r>
          </w:p>
        </w:tc>
      </w:tr>
      <w:tr w:rsidR="00DE5D84" w:rsidRPr="00DE5D84" w14:paraId="38763B57" w14:textId="77777777" w:rsidTr="00D172F8">
        <w:trPr>
          <w:trHeight w:val="255"/>
        </w:trPr>
        <w:tc>
          <w:tcPr>
            <w:tcW w:w="1139" w:type="dxa"/>
            <w:tcBorders>
              <w:top w:val="nil"/>
              <w:left w:val="nil"/>
              <w:bottom w:val="nil"/>
              <w:right w:val="nil"/>
            </w:tcBorders>
            <w:shd w:val="clear" w:color="auto" w:fill="auto"/>
            <w:noWrap/>
            <w:vAlign w:val="bottom"/>
            <w:hideMark/>
          </w:tcPr>
          <w:p w14:paraId="6C8ABF1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R112</w:t>
            </w:r>
          </w:p>
        </w:tc>
        <w:tc>
          <w:tcPr>
            <w:tcW w:w="998" w:type="dxa"/>
            <w:tcBorders>
              <w:top w:val="nil"/>
              <w:left w:val="nil"/>
              <w:bottom w:val="nil"/>
              <w:right w:val="nil"/>
            </w:tcBorders>
            <w:shd w:val="clear" w:color="auto" w:fill="auto"/>
            <w:noWrap/>
            <w:vAlign w:val="bottom"/>
            <w:hideMark/>
          </w:tcPr>
          <w:p w14:paraId="21D3007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36C4FCB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Oznake ulica i znakovi</w:t>
            </w:r>
          </w:p>
        </w:tc>
        <w:tc>
          <w:tcPr>
            <w:tcW w:w="1418" w:type="dxa"/>
            <w:tcBorders>
              <w:top w:val="nil"/>
              <w:left w:val="nil"/>
              <w:bottom w:val="nil"/>
              <w:right w:val="nil"/>
            </w:tcBorders>
            <w:shd w:val="clear" w:color="auto" w:fill="auto"/>
            <w:noWrap/>
            <w:vAlign w:val="bottom"/>
            <w:hideMark/>
          </w:tcPr>
          <w:p w14:paraId="3E20CB0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1.830,00</w:t>
            </w:r>
          </w:p>
        </w:tc>
        <w:tc>
          <w:tcPr>
            <w:tcW w:w="1559" w:type="dxa"/>
            <w:tcBorders>
              <w:top w:val="nil"/>
              <w:left w:val="nil"/>
              <w:bottom w:val="nil"/>
              <w:right w:val="nil"/>
            </w:tcBorders>
            <w:shd w:val="clear" w:color="auto" w:fill="auto"/>
            <w:noWrap/>
            <w:vAlign w:val="bottom"/>
            <w:hideMark/>
          </w:tcPr>
          <w:p w14:paraId="0B18D83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532C145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D16382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1.830,00</w:t>
            </w:r>
          </w:p>
        </w:tc>
      </w:tr>
      <w:tr w:rsidR="00DE5D84" w:rsidRPr="00DE5D84" w14:paraId="3401C1BF"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2ACF516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4.3. Ostali prihodi za posebne namjene</w:t>
            </w:r>
          </w:p>
        </w:tc>
        <w:tc>
          <w:tcPr>
            <w:tcW w:w="1418" w:type="dxa"/>
            <w:tcBorders>
              <w:top w:val="nil"/>
              <w:left w:val="nil"/>
              <w:bottom w:val="nil"/>
              <w:right w:val="nil"/>
            </w:tcBorders>
            <w:shd w:val="clear" w:color="000000" w:fill="FFFF99"/>
            <w:noWrap/>
            <w:vAlign w:val="bottom"/>
            <w:hideMark/>
          </w:tcPr>
          <w:p w14:paraId="6E7272E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131,00</w:t>
            </w:r>
          </w:p>
        </w:tc>
        <w:tc>
          <w:tcPr>
            <w:tcW w:w="1559" w:type="dxa"/>
            <w:tcBorders>
              <w:top w:val="nil"/>
              <w:left w:val="nil"/>
              <w:bottom w:val="nil"/>
              <w:right w:val="nil"/>
            </w:tcBorders>
            <w:shd w:val="clear" w:color="000000" w:fill="FFFF99"/>
            <w:noWrap/>
            <w:vAlign w:val="bottom"/>
            <w:hideMark/>
          </w:tcPr>
          <w:p w14:paraId="37AEA7E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426C851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5839947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131,00</w:t>
            </w:r>
          </w:p>
        </w:tc>
      </w:tr>
      <w:tr w:rsidR="00DE5D84" w:rsidRPr="00DE5D84" w14:paraId="7853DA76" w14:textId="77777777" w:rsidTr="00D172F8">
        <w:trPr>
          <w:trHeight w:val="255"/>
        </w:trPr>
        <w:tc>
          <w:tcPr>
            <w:tcW w:w="1139" w:type="dxa"/>
            <w:tcBorders>
              <w:top w:val="nil"/>
              <w:left w:val="nil"/>
              <w:bottom w:val="nil"/>
              <w:right w:val="nil"/>
            </w:tcBorders>
            <w:shd w:val="clear" w:color="auto" w:fill="auto"/>
            <w:noWrap/>
            <w:vAlign w:val="bottom"/>
            <w:hideMark/>
          </w:tcPr>
          <w:p w14:paraId="4272836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R112A</w:t>
            </w:r>
          </w:p>
        </w:tc>
        <w:tc>
          <w:tcPr>
            <w:tcW w:w="998" w:type="dxa"/>
            <w:tcBorders>
              <w:top w:val="nil"/>
              <w:left w:val="nil"/>
              <w:bottom w:val="nil"/>
              <w:right w:val="nil"/>
            </w:tcBorders>
            <w:shd w:val="clear" w:color="auto" w:fill="auto"/>
            <w:noWrap/>
            <w:vAlign w:val="bottom"/>
            <w:hideMark/>
          </w:tcPr>
          <w:p w14:paraId="3E28813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32F17FD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Vertikalna i horizontalna signalizacija</w:t>
            </w:r>
          </w:p>
        </w:tc>
        <w:tc>
          <w:tcPr>
            <w:tcW w:w="1418" w:type="dxa"/>
            <w:tcBorders>
              <w:top w:val="nil"/>
              <w:left w:val="nil"/>
              <w:bottom w:val="nil"/>
              <w:right w:val="nil"/>
            </w:tcBorders>
            <w:shd w:val="clear" w:color="auto" w:fill="auto"/>
            <w:noWrap/>
            <w:vAlign w:val="bottom"/>
            <w:hideMark/>
          </w:tcPr>
          <w:p w14:paraId="75C2D7D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131,00</w:t>
            </w:r>
          </w:p>
        </w:tc>
        <w:tc>
          <w:tcPr>
            <w:tcW w:w="1559" w:type="dxa"/>
            <w:tcBorders>
              <w:top w:val="nil"/>
              <w:left w:val="nil"/>
              <w:bottom w:val="nil"/>
              <w:right w:val="nil"/>
            </w:tcBorders>
            <w:shd w:val="clear" w:color="auto" w:fill="auto"/>
            <w:noWrap/>
            <w:vAlign w:val="bottom"/>
            <w:hideMark/>
          </w:tcPr>
          <w:p w14:paraId="4EDF206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60EC072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9DC6D2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131,00</w:t>
            </w:r>
          </w:p>
        </w:tc>
      </w:tr>
      <w:tr w:rsidR="00DE5D84" w:rsidRPr="00DE5D84" w14:paraId="554A9372"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43F0DFA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Kapitalni projekt K100018 Proširenje grobnih mjesta i izgradnja ograde</w:t>
            </w:r>
          </w:p>
        </w:tc>
        <w:tc>
          <w:tcPr>
            <w:tcW w:w="1418" w:type="dxa"/>
            <w:tcBorders>
              <w:top w:val="nil"/>
              <w:left w:val="nil"/>
              <w:bottom w:val="nil"/>
              <w:right w:val="nil"/>
            </w:tcBorders>
            <w:shd w:val="clear" w:color="000000" w:fill="CCCCFF"/>
            <w:noWrap/>
            <w:vAlign w:val="bottom"/>
            <w:hideMark/>
          </w:tcPr>
          <w:p w14:paraId="0AC0A3A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12.500,00</w:t>
            </w:r>
          </w:p>
        </w:tc>
        <w:tc>
          <w:tcPr>
            <w:tcW w:w="1559" w:type="dxa"/>
            <w:tcBorders>
              <w:top w:val="nil"/>
              <w:left w:val="nil"/>
              <w:bottom w:val="nil"/>
              <w:right w:val="nil"/>
            </w:tcBorders>
            <w:shd w:val="clear" w:color="000000" w:fill="CCCCFF"/>
            <w:noWrap/>
            <w:vAlign w:val="bottom"/>
            <w:hideMark/>
          </w:tcPr>
          <w:p w14:paraId="1B53B21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74E3BD1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5FDA506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12.500,00</w:t>
            </w:r>
          </w:p>
        </w:tc>
      </w:tr>
      <w:tr w:rsidR="00DE5D84" w:rsidRPr="00DE5D84" w14:paraId="6A00C7EC"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2907601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 Usluge unapređenja stanovanja i zajednice</w:t>
            </w:r>
          </w:p>
        </w:tc>
        <w:tc>
          <w:tcPr>
            <w:tcW w:w="1418" w:type="dxa"/>
            <w:tcBorders>
              <w:top w:val="nil"/>
              <w:left w:val="nil"/>
              <w:bottom w:val="nil"/>
              <w:right w:val="nil"/>
            </w:tcBorders>
            <w:shd w:val="clear" w:color="000000" w:fill="00CCFF"/>
            <w:noWrap/>
            <w:vAlign w:val="bottom"/>
            <w:hideMark/>
          </w:tcPr>
          <w:p w14:paraId="1AFD5C5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12.500,00</w:t>
            </w:r>
          </w:p>
        </w:tc>
        <w:tc>
          <w:tcPr>
            <w:tcW w:w="1559" w:type="dxa"/>
            <w:tcBorders>
              <w:top w:val="nil"/>
              <w:left w:val="nil"/>
              <w:bottom w:val="nil"/>
              <w:right w:val="nil"/>
            </w:tcBorders>
            <w:shd w:val="clear" w:color="000000" w:fill="00CCFF"/>
            <w:noWrap/>
            <w:vAlign w:val="bottom"/>
            <w:hideMark/>
          </w:tcPr>
          <w:p w14:paraId="04CC729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3254BD6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77F4161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12.500,00</w:t>
            </w:r>
          </w:p>
        </w:tc>
      </w:tr>
      <w:tr w:rsidR="00DE5D84" w:rsidRPr="00DE5D84" w14:paraId="1ECD171B"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3B0298E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 Razvoj zajednice</w:t>
            </w:r>
          </w:p>
        </w:tc>
        <w:tc>
          <w:tcPr>
            <w:tcW w:w="1418" w:type="dxa"/>
            <w:tcBorders>
              <w:top w:val="nil"/>
              <w:left w:val="nil"/>
              <w:bottom w:val="nil"/>
              <w:right w:val="nil"/>
            </w:tcBorders>
            <w:shd w:val="clear" w:color="000000" w:fill="00FFFF"/>
            <w:noWrap/>
            <w:vAlign w:val="bottom"/>
            <w:hideMark/>
          </w:tcPr>
          <w:p w14:paraId="6DB0AC8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12.500,00</w:t>
            </w:r>
          </w:p>
        </w:tc>
        <w:tc>
          <w:tcPr>
            <w:tcW w:w="1559" w:type="dxa"/>
            <w:tcBorders>
              <w:top w:val="nil"/>
              <w:left w:val="nil"/>
              <w:bottom w:val="nil"/>
              <w:right w:val="nil"/>
            </w:tcBorders>
            <w:shd w:val="clear" w:color="000000" w:fill="00FFFF"/>
            <w:noWrap/>
            <w:vAlign w:val="bottom"/>
            <w:hideMark/>
          </w:tcPr>
          <w:p w14:paraId="2DD7DCB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4D3AFCF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6B07A18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12.500,00</w:t>
            </w:r>
          </w:p>
        </w:tc>
      </w:tr>
      <w:tr w:rsidR="00DE5D84" w:rsidRPr="00DE5D84" w14:paraId="65497CA9"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3CFC36E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0620 Razvoj zajednice</w:t>
            </w:r>
          </w:p>
        </w:tc>
        <w:tc>
          <w:tcPr>
            <w:tcW w:w="1418" w:type="dxa"/>
            <w:tcBorders>
              <w:top w:val="nil"/>
              <w:left w:val="nil"/>
              <w:bottom w:val="nil"/>
              <w:right w:val="nil"/>
            </w:tcBorders>
            <w:shd w:val="clear" w:color="000000" w:fill="CCFFFF"/>
            <w:noWrap/>
            <w:vAlign w:val="bottom"/>
            <w:hideMark/>
          </w:tcPr>
          <w:p w14:paraId="32D342C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12.500,00</w:t>
            </w:r>
          </w:p>
        </w:tc>
        <w:tc>
          <w:tcPr>
            <w:tcW w:w="1559" w:type="dxa"/>
            <w:tcBorders>
              <w:top w:val="nil"/>
              <w:left w:val="nil"/>
              <w:bottom w:val="nil"/>
              <w:right w:val="nil"/>
            </w:tcBorders>
            <w:shd w:val="clear" w:color="000000" w:fill="CCFFFF"/>
            <w:noWrap/>
            <w:vAlign w:val="bottom"/>
            <w:hideMark/>
          </w:tcPr>
          <w:p w14:paraId="6DB6176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7DAD747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025A826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12.500,00</w:t>
            </w:r>
          </w:p>
        </w:tc>
      </w:tr>
      <w:tr w:rsidR="00DE5D84" w:rsidRPr="00DE5D84" w14:paraId="25F71C46"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4F40580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4.6. Prihod od grobne naknade</w:t>
            </w:r>
          </w:p>
        </w:tc>
        <w:tc>
          <w:tcPr>
            <w:tcW w:w="1418" w:type="dxa"/>
            <w:tcBorders>
              <w:top w:val="nil"/>
              <w:left w:val="nil"/>
              <w:bottom w:val="nil"/>
              <w:right w:val="nil"/>
            </w:tcBorders>
            <w:shd w:val="clear" w:color="000000" w:fill="FFFF99"/>
            <w:noWrap/>
            <w:vAlign w:val="bottom"/>
            <w:hideMark/>
          </w:tcPr>
          <w:p w14:paraId="727E065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12.500,00</w:t>
            </w:r>
          </w:p>
        </w:tc>
        <w:tc>
          <w:tcPr>
            <w:tcW w:w="1559" w:type="dxa"/>
            <w:tcBorders>
              <w:top w:val="nil"/>
              <w:left w:val="nil"/>
              <w:bottom w:val="nil"/>
              <w:right w:val="nil"/>
            </w:tcBorders>
            <w:shd w:val="clear" w:color="000000" w:fill="FFFF99"/>
            <w:noWrap/>
            <w:vAlign w:val="bottom"/>
            <w:hideMark/>
          </w:tcPr>
          <w:p w14:paraId="67C5425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158EF99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290AFF7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12.500,00</w:t>
            </w:r>
          </w:p>
        </w:tc>
      </w:tr>
      <w:tr w:rsidR="00DE5D84" w:rsidRPr="00DE5D84" w14:paraId="5D8CEEC6" w14:textId="77777777" w:rsidTr="00D172F8">
        <w:trPr>
          <w:trHeight w:val="255"/>
        </w:trPr>
        <w:tc>
          <w:tcPr>
            <w:tcW w:w="1139" w:type="dxa"/>
            <w:tcBorders>
              <w:top w:val="nil"/>
              <w:left w:val="nil"/>
              <w:bottom w:val="nil"/>
              <w:right w:val="nil"/>
            </w:tcBorders>
            <w:shd w:val="clear" w:color="auto" w:fill="auto"/>
            <w:noWrap/>
            <w:vAlign w:val="bottom"/>
            <w:hideMark/>
          </w:tcPr>
          <w:p w14:paraId="14046B1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R364-E</w:t>
            </w:r>
          </w:p>
        </w:tc>
        <w:tc>
          <w:tcPr>
            <w:tcW w:w="998" w:type="dxa"/>
            <w:tcBorders>
              <w:top w:val="nil"/>
              <w:left w:val="nil"/>
              <w:bottom w:val="nil"/>
              <w:right w:val="nil"/>
            </w:tcBorders>
            <w:shd w:val="clear" w:color="auto" w:fill="auto"/>
            <w:noWrap/>
            <w:vAlign w:val="bottom"/>
            <w:hideMark/>
          </w:tcPr>
          <w:p w14:paraId="088C498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08ECF45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Izgradnja grobnih mjesta</w:t>
            </w:r>
          </w:p>
        </w:tc>
        <w:tc>
          <w:tcPr>
            <w:tcW w:w="1418" w:type="dxa"/>
            <w:tcBorders>
              <w:top w:val="nil"/>
              <w:left w:val="nil"/>
              <w:bottom w:val="nil"/>
              <w:right w:val="nil"/>
            </w:tcBorders>
            <w:shd w:val="clear" w:color="auto" w:fill="auto"/>
            <w:noWrap/>
            <w:vAlign w:val="bottom"/>
            <w:hideMark/>
          </w:tcPr>
          <w:p w14:paraId="0567827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12.500,00</w:t>
            </w:r>
          </w:p>
        </w:tc>
        <w:tc>
          <w:tcPr>
            <w:tcW w:w="1559" w:type="dxa"/>
            <w:tcBorders>
              <w:top w:val="nil"/>
              <w:left w:val="nil"/>
              <w:bottom w:val="nil"/>
              <w:right w:val="nil"/>
            </w:tcBorders>
            <w:shd w:val="clear" w:color="auto" w:fill="auto"/>
            <w:noWrap/>
            <w:vAlign w:val="bottom"/>
            <w:hideMark/>
          </w:tcPr>
          <w:p w14:paraId="6F0480D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ACFBD1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2E96782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12.500,00</w:t>
            </w:r>
          </w:p>
        </w:tc>
      </w:tr>
      <w:tr w:rsidR="00DE5D84" w:rsidRPr="00DE5D84" w14:paraId="53617286"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02B1040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Kapitalni projekt K100019 Rekonstrukcija Kumrovečke ceste izgradnjom nogostupa - 4. faza</w:t>
            </w:r>
          </w:p>
        </w:tc>
        <w:tc>
          <w:tcPr>
            <w:tcW w:w="1418" w:type="dxa"/>
            <w:tcBorders>
              <w:top w:val="nil"/>
              <w:left w:val="nil"/>
              <w:bottom w:val="nil"/>
              <w:right w:val="nil"/>
            </w:tcBorders>
            <w:shd w:val="clear" w:color="000000" w:fill="CCCCFF"/>
            <w:noWrap/>
            <w:vAlign w:val="bottom"/>
            <w:hideMark/>
          </w:tcPr>
          <w:p w14:paraId="5BF3B80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61.000,00</w:t>
            </w:r>
          </w:p>
        </w:tc>
        <w:tc>
          <w:tcPr>
            <w:tcW w:w="1559" w:type="dxa"/>
            <w:tcBorders>
              <w:top w:val="nil"/>
              <w:left w:val="nil"/>
              <w:bottom w:val="nil"/>
              <w:right w:val="nil"/>
            </w:tcBorders>
            <w:shd w:val="clear" w:color="000000" w:fill="CCCCFF"/>
            <w:noWrap/>
            <w:vAlign w:val="bottom"/>
            <w:hideMark/>
          </w:tcPr>
          <w:p w14:paraId="2FE72B8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10.005,63</w:t>
            </w:r>
          </w:p>
        </w:tc>
        <w:tc>
          <w:tcPr>
            <w:tcW w:w="1276" w:type="dxa"/>
            <w:tcBorders>
              <w:top w:val="nil"/>
              <w:left w:val="nil"/>
              <w:bottom w:val="nil"/>
              <w:right w:val="nil"/>
            </w:tcBorders>
            <w:shd w:val="clear" w:color="000000" w:fill="CCCCFF"/>
            <w:noWrap/>
            <w:vAlign w:val="bottom"/>
            <w:hideMark/>
          </w:tcPr>
          <w:p w14:paraId="527D9BC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16,40</w:t>
            </w:r>
          </w:p>
        </w:tc>
        <w:tc>
          <w:tcPr>
            <w:tcW w:w="1417" w:type="dxa"/>
            <w:tcBorders>
              <w:top w:val="nil"/>
              <w:left w:val="nil"/>
              <w:bottom w:val="nil"/>
              <w:right w:val="nil"/>
            </w:tcBorders>
            <w:shd w:val="clear" w:color="000000" w:fill="CCCCFF"/>
            <w:noWrap/>
            <w:vAlign w:val="bottom"/>
            <w:hideMark/>
          </w:tcPr>
          <w:p w14:paraId="37CD206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71.005,63</w:t>
            </w:r>
          </w:p>
        </w:tc>
      </w:tr>
      <w:tr w:rsidR="00DE5D84" w:rsidRPr="00DE5D84" w14:paraId="21988AA9"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5C736DB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 Ekonomski poslovi</w:t>
            </w:r>
          </w:p>
        </w:tc>
        <w:tc>
          <w:tcPr>
            <w:tcW w:w="1418" w:type="dxa"/>
            <w:tcBorders>
              <w:top w:val="nil"/>
              <w:left w:val="nil"/>
              <w:bottom w:val="nil"/>
              <w:right w:val="nil"/>
            </w:tcBorders>
            <w:shd w:val="clear" w:color="000000" w:fill="00CCFF"/>
            <w:noWrap/>
            <w:vAlign w:val="bottom"/>
            <w:hideMark/>
          </w:tcPr>
          <w:p w14:paraId="5345336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61.000,00</w:t>
            </w:r>
          </w:p>
        </w:tc>
        <w:tc>
          <w:tcPr>
            <w:tcW w:w="1559" w:type="dxa"/>
            <w:tcBorders>
              <w:top w:val="nil"/>
              <w:left w:val="nil"/>
              <w:bottom w:val="nil"/>
              <w:right w:val="nil"/>
            </w:tcBorders>
            <w:shd w:val="clear" w:color="000000" w:fill="00CCFF"/>
            <w:noWrap/>
            <w:vAlign w:val="bottom"/>
            <w:hideMark/>
          </w:tcPr>
          <w:p w14:paraId="20D14D5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10.005,63</w:t>
            </w:r>
          </w:p>
        </w:tc>
        <w:tc>
          <w:tcPr>
            <w:tcW w:w="1276" w:type="dxa"/>
            <w:tcBorders>
              <w:top w:val="nil"/>
              <w:left w:val="nil"/>
              <w:bottom w:val="nil"/>
              <w:right w:val="nil"/>
            </w:tcBorders>
            <w:shd w:val="clear" w:color="000000" w:fill="00CCFF"/>
            <w:noWrap/>
            <w:vAlign w:val="bottom"/>
            <w:hideMark/>
          </w:tcPr>
          <w:p w14:paraId="1891879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16,40</w:t>
            </w:r>
          </w:p>
        </w:tc>
        <w:tc>
          <w:tcPr>
            <w:tcW w:w="1417" w:type="dxa"/>
            <w:tcBorders>
              <w:top w:val="nil"/>
              <w:left w:val="nil"/>
              <w:bottom w:val="nil"/>
              <w:right w:val="nil"/>
            </w:tcBorders>
            <w:shd w:val="clear" w:color="000000" w:fill="00CCFF"/>
            <w:noWrap/>
            <w:vAlign w:val="bottom"/>
            <w:hideMark/>
          </w:tcPr>
          <w:p w14:paraId="220B2BB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71.005,63</w:t>
            </w:r>
          </w:p>
        </w:tc>
      </w:tr>
      <w:tr w:rsidR="00DE5D84" w:rsidRPr="00DE5D84" w14:paraId="6CE62290"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740C28F1"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045 Promet</w:t>
            </w:r>
          </w:p>
        </w:tc>
        <w:tc>
          <w:tcPr>
            <w:tcW w:w="1418" w:type="dxa"/>
            <w:tcBorders>
              <w:top w:val="nil"/>
              <w:left w:val="nil"/>
              <w:bottom w:val="nil"/>
              <w:right w:val="nil"/>
            </w:tcBorders>
            <w:shd w:val="clear" w:color="000000" w:fill="00FFFF"/>
            <w:noWrap/>
            <w:vAlign w:val="bottom"/>
            <w:hideMark/>
          </w:tcPr>
          <w:p w14:paraId="118BA48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61.000,00</w:t>
            </w:r>
          </w:p>
        </w:tc>
        <w:tc>
          <w:tcPr>
            <w:tcW w:w="1559" w:type="dxa"/>
            <w:tcBorders>
              <w:top w:val="nil"/>
              <w:left w:val="nil"/>
              <w:bottom w:val="nil"/>
              <w:right w:val="nil"/>
            </w:tcBorders>
            <w:shd w:val="clear" w:color="000000" w:fill="00FFFF"/>
            <w:noWrap/>
            <w:vAlign w:val="bottom"/>
            <w:hideMark/>
          </w:tcPr>
          <w:p w14:paraId="3534B0E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10.005,63</w:t>
            </w:r>
          </w:p>
        </w:tc>
        <w:tc>
          <w:tcPr>
            <w:tcW w:w="1276" w:type="dxa"/>
            <w:tcBorders>
              <w:top w:val="nil"/>
              <w:left w:val="nil"/>
              <w:bottom w:val="nil"/>
              <w:right w:val="nil"/>
            </w:tcBorders>
            <w:shd w:val="clear" w:color="000000" w:fill="00FFFF"/>
            <w:noWrap/>
            <w:vAlign w:val="bottom"/>
            <w:hideMark/>
          </w:tcPr>
          <w:p w14:paraId="4174700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16,40</w:t>
            </w:r>
          </w:p>
        </w:tc>
        <w:tc>
          <w:tcPr>
            <w:tcW w:w="1417" w:type="dxa"/>
            <w:tcBorders>
              <w:top w:val="nil"/>
              <w:left w:val="nil"/>
              <w:bottom w:val="nil"/>
              <w:right w:val="nil"/>
            </w:tcBorders>
            <w:shd w:val="clear" w:color="000000" w:fill="00FFFF"/>
            <w:noWrap/>
            <w:vAlign w:val="bottom"/>
            <w:hideMark/>
          </w:tcPr>
          <w:p w14:paraId="2AFAA70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71.005,63</w:t>
            </w:r>
          </w:p>
        </w:tc>
      </w:tr>
      <w:tr w:rsidR="00DE5D84" w:rsidRPr="00DE5D84" w14:paraId="36226DB0"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53C8CD8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0451 Cestovni promet</w:t>
            </w:r>
          </w:p>
        </w:tc>
        <w:tc>
          <w:tcPr>
            <w:tcW w:w="1418" w:type="dxa"/>
            <w:tcBorders>
              <w:top w:val="nil"/>
              <w:left w:val="nil"/>
              <w:bottom w:val="nil"/>
              <w:right w:val="nil"/>
            </w:tcBorders>
            <w:shd w:val="clear" w:color="000000" w:fill="CCFFFF"/>
            <w:noWrap/>
            <w:vAlign w:val="bottom"/>
            <w:hideMark/>
          </w:tcPr>
          <w:p w14:paraId="5982489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61.000,00</w:t>
            </w:r>
          </w:p>
        </w:tc>
        <w:tc>
          <w:tcPr>
            <w:tcW w:w="1559" w:type="dxa"/>
            <w:tcBorders>
              <w:top w:val="nil"/>
              <w:left w:val="nil"/>
              <w:bottom w:val="nil"/>
              <w:right w:val="nil"/>
            </w:tcBorders>
            <w:shd w:val="clear" w:color="000000" w:fill="CCFFFF"/>
            <w:noWrap/>
            <w:vAlign w:val="bottom"/>
            <w:hideMark/>
          </w:tcPr>
          <w:p w14:paraId="7628267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10.005,63</w:t>
            </w:r>
          </w:p>
        </w:tc>
        <w:tc>
          <w:tcPr>
            <w:tcW w:w="1276" w:type="dxa"/>
            <w:tcBorders>
              <w:top w:val="nil"/>
              <w:left w:val="nil"/>
              <w:bottom w:val="nil"/>
              <w:right w:val="nil"/>
            </w:tcBorders>
            <w:shd w:val="clear" w:color="000000" w:fill="CCFFFF"/>
            <w:noWrap/>
            <w:vAlign w:val="bottom"/>
            <w:hideMark/>
          </w:tcPr>
          <w:p w14:paraId="7D5994D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16,40</w:t>
            </w:r>
          </w:p>
        </w:tc>
        <w:tc>
          <w:tcPr>
            <w:tcW w:w="1417" w:type="dxa"/>
            <w:tcBorders>
              <w:top w:val="nil"/>
              <w:left w:val="nil"/>
              <w:bottom w:val="nil"/>
              <w:right w:val="nil"/>
            </w:tcBorders>
            <w:shd w:val="clear" w:color="000000" w:fill="CCFFFF"/>
            <w:noWrap/>
            <w:vAlign w:val="bottom"/>
            <w:hideMark/>
          </w:tcPr>
          <w:p w14:paraId="70B04A6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71.005,63</w:t>
            </w:r>
          </w:p>
        </w:tc>
      </w:tr>
      <w:tr w:rsidR="00DE5D84" w:rsidRPr="00DE5D84" w14:paraId="7F0ADD8F"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61D6DBE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4.3. Ostali prihodi za posebne namjene</w:t>
            </w:r>
          </w:p>
        </w:tc>
        <w:tc>
          <w:tcPr>
            <w:tcW w:w="1418" w:type="dxa"/>
            <w:tcBorders>
              <w:top w:val="nil"/>
              <w:left w:val="nil"/>
              <w:bottom w:val="nil"/>
              <w:right w:val="nil"/>
            </w:tcBorders>
            <w:shd w:val="clear" w:color="000000" w:fill="FFFF99"/>
            <w:noWrap/>
            <w:vAlign w:val="bottom"/>
            <w:hideMark/>
          </w:tcPr>
          <w:p w14:paraId="0ABF9E3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1.000,00</w:t>
            </w:r>
          </w:p>
        </w:tc>
        <w:tc>
          <w:tcPr>
            <w:tcW w:w="1559" w:type="dxa"/>
            <w:tcBorders>
              <w:top w:val="nil"/>
              <w:left w:val="nil"/>
              <w:bottom w:val="nil"/>
              <w:right w:val="nil"/>
            </w:tcBorders>
            <w:shd w:val="clear" w:color="000000" w:fill="FFFF99"/>
            <w:noWrap/>
            <w:vAlign w:val="bottom"/>
            <w:hideMark/>
          </w:tcPr>
          <w:p w14:paraId="74246CC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346E0A3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7C8B175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1.000,00</w:t>
            </w:r>
          </w:p>
        </w:tc>
      </w:tr>
      <w:tr w:rsidR="00DE5D84" w:rsidRPr="00DE5D84" w14:paraId="586EABAD" w14:textId="77777777" w:rsidTr="00D172F8">
        <w:trPr>
          <w:trHeight w:val="255"/>
        </w:trPr>
        <w:tc>
          <w:tcPr>
            <w:tcW w:w="1139" w:type="dxa"/>
            <w:tcBorders>
              <w:top w:val="nil"/>
              <w:left w:val="nil"/>
              <w:bottom w:val="nil"/>
              <w:right w:val="nil"/>
            </w:tcBorders>
            <w:shd w:val="clear" w:color="auto" w:fill="auto"/>
            <w:noWrap/>
            <w:vAlign w:val="bottom"/>
            <w:hideMark/>
          </w:tcPr>
          <w:p w14:paraId="5EE2B47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R409A</w:t>
            </w:r>
          </w:p>
        </w:tc>
        <w:tc>
          <w:tcPr>
            <w:tcW w:w="998" w:type="dxa"/>
            <w:tcBorders>
              <w:top w:val="nil"/>
              <w:left w:val="nil"/>
              <w:bottom w:val="nil"/>
              <w:right w:val="nil"/>
            </w:tcBorders>
            <w:shd w:val="clear" w:color="auto" w:fill="auto"/>
            <w:noWrap/>
            <w:vAlign w:val="bottom"/>
            <w:hideMark/>
          </w:tcPr>
          <w:p w14:paraId="3A31A99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1E43214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Stručni nadzor -Rekonstrukcija Kumrovečke ceste izgradnjom nogostupa - 4. faza</w:t>
            </w:r>
          </w:p>
        </w:tc>
        <w:tc>
          <w:tcPr>
            <w:tcW w:w="1418" w:type="dxa"/>
            <w:tcBorders>
              <w:top w:val="nil"/>
              <w:left w:val="nil"/>
              <w:bottom w:val="nil"/>
              <w:right w:val="nil"/>
            </w:tcBorders>
            <w:shd w:val="clear" w:color="auto" w:fill="auto"/>
            <w:noWrap/>
            <w:vAlign w:val="bottom"/>
            <w:hideMark/>
          </w:tcPr>
          <w:p w14:paraId="106169F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559" w:type="dxa"/>
            <w:tcBorders>
              <w:top w:val="nil"/>
              <w:left w:val="nil"/>
              <w:bottom w:val="nil"/>
              <w:right w:val="nil"/>
            </w:tcBorders>
            <w:shd w:val="clear" w:color="auto" w:fill="auto"/>
            <w:noWrap/>
            <w:vAlign w:val="bottom"/>
            <w:hideMark/>
          </w:tcPr>
          <w:p w14:paraId="042A8D7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6F8196D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984D86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r>
      <w:tr w:rsidR="00DE5D84" w:rsidRPr="00DE5D84" w14:paraId="539B5B35"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28BCF7E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4.5. Prihod od komunalnog doprinosa</w:t>
            </w:r>
          </w:p>
        </w:tc>
        <w:tc>
          <w:tcPr>
            <w:tcW w:w="1418" w:type="dxa"/>
            <w:tcBorders>
              <w:top w:val="nil"/>
              <w:left w:val="nil"/>
              <w:bottom w:val="nil"/>
              <w:right w:val="nil"/>
            </w:tcBorders>
            <w:shd w:val="clear" w:color="000000" w:fill="FFFF99"/>
            <w:noWrap/>
            <w:vAlign w:val="bottom"/>
            <w:hideMark/>
          </w:tcPr>
          <w:p w14:paraId="747EE32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10.000,00</w:t>
            </w:r>
          </w:p>
        </w:tc>
        <w:tc>
          <w:tcPr>
            <w:tcW w:w="1559" w:type="dxa"/>
            <w:tcBorders>
              <w:top w:val="nil"/>
              <w:left w:val="nil"/>
              <w:bottom w:val="nil"/>
              <w:right w:val="nil"/>
            </w:tcBorders>
            <w:shd w:val="clear" w:color="000000" w:fill="FFFF99"/>
            <w:noWrap/>
            <w:vAlign w:val="bottom"/>
            <w:hideMark/>
          </w:tcPr>
          <w:p w14:paraId="42DE577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4.005,63</w:t>
            </w:r>
          </w:p>
        </w:tc>
        <w:tc>
          <w:tcPr>
            <w:tcW w:w="1276" w:type="dxa"/>
            <w:tcBorders>
              <w:top w:val="nil"/>
              <w:left w:val="nil"/>
              <w:bottom w:val="nil"/>
              <w:right w:val="nil"/>
            </w:tcBorders>
            <w:shd w:val="clear" w:color="000000" w:fill="FFFF99"/>
            <w:noWrap/>
            <w:vAlign w:val="bottom"/>
            <w:hideMark/>
          </w:tcPr>
          <w:p w14:paraId="66CF594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40,06</w:t>
            </w:r>
          </w:p>
        </w:tc>
        <w:tc>
          <w:tcPr>
            <w:tcW w:w="1417" w:type="dxa"/>
            <w:tcBorders>
              <w:top w:val="nil"/>
              <w:left w:val="nil"/>
              <w:bottom w:val="nil"/>
              <w:right w:val="nil"/>
            </w:tcBorders>
            <w:shd w:val="clear" w:color="000000" w:fill="FFFF99"/>
            <w:noWrap/>
            <w:vAlign w:val="bottom"/>
            <w:hideMark/>
          </w:tcPr>
          <w:p w14:paraId="3BA2120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14.005,63</w:t>
            </w:r>
          </w:p>
        </w:tc>
      </w:tr>
      <w:tr w:rsidR="00DE5D84" w:rsidRPr="00DE5D84" w14:paraId="02555C75" w14:textId="77777777" w:rsidTr="00D172F8">
        <w:trPr>
          <w:trHeight w:val="255"/>
        </w:trPr>
        <w:tc>
          <w:tcPr>
            <w:tcW w:w="1139" w:type="dxa"/>
            <w:tcBorders>
              <w:top w:val="nil"/>
              <w:left w:val="nil"/>
              <w:bottom w:val="nil"/>
              <w:right w:val="nil"/>
            </w:tcBorders>
            <w:shd w:val="clear" w:color="auto" w:fill="auto"/>
            <w:noWrap/>
            <w:vAlign w:val="bottom"/>
            <w:hideMark/>
          </w:tcPr>
          <w:p w14:paraId="0A06DBF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R409B1</w:t>
            </w:r>
          </w:p>
        </w:tc>
        <w:tc>
          <w:tcPr>
            <w:tcW w:w="998" w:type="dxa"/>
            <w:tcBorders>
              <w:top w:val="nil"/>
              <w:left w:val="nil"/>
              <w:bottom w:val="nil"/>
              <w:right w:val="nil"/>
            </w:tcBorders>
            <w:shd w:val="clear" w:color="auto" w:fill="auto"/>
            <w:noWrap/>
            <w:vAlign w:val="bottom"/>
            <w:hideMark/>
          </w:tcPr>
          <w:p w14:paraId="4431792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3901D8F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Građevinski radovi -Rekonstrukcija Kumrovečke ceste izgradnjom nogostupa - 4. faza</w:t>
            </w:r>
          </w:p>
        </w:tc>
        <w:tc>
          <w:tcPr>
            <w:tcW w:w="1418" w:type="dxa"/>
            <w:tcBorders>
              <w:top w:val="nil"/>
              <w:left w:val="nil"/>
              <w:bottom w:val="nil"/>
              <w:right w:val="nil"/>
            </w:tcBorders>
            <w:shd w:val="clear" w:color="auto" w:fill="auto"/>
            <w:noWrap/>
            <w:vAlign w:val="bottom"/>
            <w:hideMark/>
          </w:tcPr>
          <w:p w14:paraId="16EE132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10.000,00</w:t>
            </w:r>
          </w:p>
        </w:tc>
        <w:tc>
          <w:tcPr>
            <w:tcW w:w="1559" w:type="dxa"/>
            <w:tcBorders>
              <w:top w:val="nil"/>
              <w:left w:val="nil"/>
              <w:bottom w:val="nil"/>
              <w:right w:val="nil"/>
            </w:tcBorders>
            <w:shd w:val="clear" w:color="auto" w:fill="auto"/>
            <w:noWrap/>
            <w:vAlign w:val="bottom"/>
            <w:hideMark/>
          </w:tcPr>
          <w:p w14:paraId="46610C8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4.005,63</w:t>
            </w:r>
          </w:p>
        </w:tc>
        <w:tc>
          <w:tcPr>
            <w:tcW w:w="1276" w:type="dxa"/>
            <w:tcBorders>
              <w:top w:val="nil"/>
              <w:left w:val="nil"/>
              <w:bottom w:val="nil"/>
              <w:right w:val="nil"/>
            </w:tcBorders>
            <w:shd w:val="clear" w:color="auto" w:fill="auto"/>
            <w:noWrap/>
            <w:vAlign w:val="bottom"/>
            <w:hideMark/>
          </w:tcPr>
          <w:p w14:paraId="142A05E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40,06</w:t>
            </w:r>
          </w:p>
        </w:tc>
        <w:tc>
          <w:tcPr>
            <w:tcW w:w="1417" w:type="dxa"/>
            <w:tcBorders>
              <w:top w:val="nil"/>
              <w:left w:val="nil"/>
              <w:bottom w:val="nil"/>
              <w:right w:val="nil"/>
            </w:tcBorders>
            <w:shd w:val="clear" w:color="auto" w:fill="auto"/>
            <w:noWrap/>
            <w:vAlign w:val="bottom"/>
            <w:hideMark/>
          </w:tcPr>
          <w:p w14:paraId="2B30987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14.005,63</w:t>
            </w:r>
          </w:p>
        </w:tc>
      </w:tr>
      <w:tr w:rsidR="00DE5D84" w:rsidRPr="00DE5D84" w14:paraId="05281346"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1FC89E7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6E740A4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50.000,00</w:t>
            </w:r>
          </w:p>
        </w:tc>
        <w:tc>
          <w:tcPr>
            <w:tcW w:w="1559" w:type="dxa"/>
            <w:tcBorders>
              <w:top w:val="nil"/>
              <w:left w:val="nil"/>
              <w:bottom w:val="nil"/>
              <w:right w:val="nil"/>
            </w:tcBorders>
            <w:shd w:val="clear" w:color="000000" w:fill="FFFF99"/>
            <w:noWrap/>
            <w:vAlign w:val="bottom"/>
            <w:hideMark/>
          </w:tcPr>
          <w:p w14:paraId="74BB4ED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6.000,00</w:t>
            </w:r>
          </w:p>
        </w:tc>
        <w:tc>
          <w:tcPr>
            <w:tcW w:w="1276" w:type="dxa"/>
            <w:tcBorders>
              <w:top w:val="nil"/>
              <w:left w:val="nil"/>
              <w:bottom w:val="nil"/>
              <w:right w:val="nil"/>
            </w:tcBorders>
            <w:shd w:val="clear" w:color="000000" w:fill="FFFF99"/>
            <w:noWrap/>
            <w:vAlign w:val="bottom"/>
            <w:hideMark/>
          </w:tcPr>
          <w:p w14:paraId="50CC4A1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12,00</w:t>
            </w:r>
          </w:p>
        </w:tc>
        <w:tc>
          <w:tcPr>
            <w:tcW w:w="1417" w:type="dxa"/>
            <w:tcBorders>
              <w:top w:val="nil"/>
              <w:left w:val="nil"/>
              <w:bottom w:val="nil"/>
              <w:right w:val="nil"/>
            </w:tcBorders>
            <w:shd w:val="clear" w:color="000000" w:fill="FFFF99"/>
            <w:noWrap/>
            <w:vAlign w:val="bottom"/>
            <w:hideMark/>
          </w:tcPr>
          <w:p w14:paraId="4844742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56.000,00</w:t>
            </w:r>
          </w:p>
        </w:tc>
      </w:tr>
      <w:tr w:rsidR="00DE5D84" w:rsidRPr="00DE5D84" w14:paraId="6DF1DEB2" w14:textId="77777777" w:rsidTr="00D172F8">
        <w:trPr>
          <w:trHeight w:val="255"/>
        </w:trPr>
        <w:tc>
          <w:tcPr>
            <w:tcW w:w="1139" w:type="dxa"/>
            <w:tcBorders>
              <w:top w:val="nil"/>
              <w:left w:val="nil"/>
              <w:bottom w:val="nil"/>
              <w:right w:val="nil"/>
            </w:tcBorders>
            <w:shd w:val="clear" w:color="auto" w:fill="auto"/>
            <w:noWrap/>
            <w:vAlign w:val="bottom"/>
            <w:hideMark/>
          </w:tcPr>
          <w:p w14:paraId="6D780C8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R409</w:t>
            </w:r>
          </w:p>
        </w:tc>
        <w:tc>
          <w:tcPr>
            <w:tcW w:w="998" w:type="dxa"/>
            <w:tcBorders>
              <w:top w:val="nil"/>
              <w:left w:val="nil"/>
              <w:bottom w:val="nil"/>
              <w:right w:val="nil"/>
            </w:tcBorders>
            <w:shd w:val="clear" w:color="auto" w:fill="auto"/>
            <w:noWrap/>
            <w:vAlign w:val="bottom"/>
            <w:hideMark/>
          </w:tcPr>
          <w:p w14:paraId="3185049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570EBAC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Građevinski radovi -Rekonstrukcija Kumrovečke ceste izgradnjom nogostupa - 4. faza</w:t>
            </w:r>
          </w:p>
        </w:tc>
        <w:tc>
          <w:tcPr>
            <w:tcW w:w="1418" w:type="dxa"/>
            <w:tcBorders>
              <w:top w:val="nil"/>
              <w:left w:val="nil"/>
              <w:bottom w:val="nil"/>
              <w:right w:val="nil"/>
            </w:tcBorders>
            <w:shd w:val="clear" w:color="auto" w:fill="auto"/>
            <w:noWrap/>
            <w:vAlign w:val="bottom"/>
            <w:hideMark/>
          </w:tcPr>
          <w:p w14:paraId="6B21140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50.000,00</w:t>
            </w:r>
          </w:p>
        </w:tc>
        <w:tc>
          <w:tcPr>
            <w:tcW w:w="1559" w:type="dxa"/>
            <w:tcBorders>
              <w:top w:val="nil"/>
              <w:left w:val="nil"/>
              <w:bottom w:val="nil"/>
              <w:right w:val="nil"/>
            </w:tcBorders>
            <w:shd w:val="clear" w:color="auto" w:fill="auto"/>
            <w:noWrap/>
            <w:vAlign w:val="bottom"/>
            <w:hideMark/>
          </w:tcPr>
          <w:p w14:paraId="6F0B1EC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6.000,00</w:t>
            </w:r>
          </w:p>
        </w:tc>
        <w:tc>
          <w:tcPr>
            <w:tcW w:w="1276" w:type="dxa"/>
            <w:tcBorders>
              <w:top w:val="nil"/>
              <w:left w:val="nil"/>
              <w:bottom w:val="nil"/>
              <w:right w:val="nil"/>
            </w:tcBorders>
            <w:shd w:val="clear" w:color="auto" w:fill="auto"/>
            <w:noWrap/>
            <w:vAlign w:val="bottom"/>
            <w:hideMark/>
          </w:tcPr>
          <w:p w14:paraId="18A95D7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12,00</w:t>
            </w:r>
          </w:p>
        </w:tc>
        <w:tc>
          <w:tcPr>
            <w:tcW w:w="1417" w:type="dxa"/>
            <w:tcBorders>
              <w:top w:val="nil"/>
              <w:left w:val="nil"/>
              <w:bottom w:val="nil"/>
              <w:right w:val="nil"/>
            </w:tcBorders>
            <w:shd w:val="clear" w:color="auto" w:fill="auto"/>
            <w:noWrap/>
            <w:vAlign w:val="bottom"/>
            <w:hideMark/>
          </w:tcPr>
          <w:p w14:paraId="3474551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56.000,00</w:t>
            </w:r>
          </w:p>
        </w:tc>
      </w:tr>
      <w:tr w:rsidR="00DE5D84" w:rsidRPr="00DE5D84" w14:paraId="3506679C"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72F9567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Kapitalni projekt K100029 Izgradnja i uređenje dječjih igrališta</w:t>
            </w:r>
          </w:p>
        </w:tc>
        <w:tc>
          <w:tcPr>
            <w:tcW w:w="1418" w:type="dxa"/>
            <w:tcBorders>
              <w:top w:val="nil"/>
              <w:left w:val="nil"/>
              <w:bottom w:val="nil"/>
              <w:right w:val="nil"/>
            </w:tcBorders>
            <w:shd w:val="clear" w:color="000000" w:fill="CCCCFF"/>
            <w:noWrap/>
            <w:vAlign w:val="bottom"/>
            <w:hideMark/>
          </w:tcPr>
          <w:p w14:paraId="6276DA3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20.000,00</w:t>
            </w:r>
          </w:p>
        </w:tc>
        <w:tc>
          <w:tcPr>
            <w:tcW w:w="1559" w:type="dxa"/>
            <w:tcBorders>
              <w:top w:val="nil"/>
              <w:left w:val="nil"/>
              <w:bottom w:val="nil"/>
              <w:right w:val="nil"/>
            </w:tcBorders>
            <w:shd w:val="clear" w:color="000000" w:fill="CCCCFF"/>
            <w:noWrap/>
            <w:vAlign w:val="bottom"/>
            <w:hideMark/>
          </w:tcPr>
          <w:p w14:paraId="049D3DE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1F5B9D6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18B363B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20.000,00</w:t>
            </w:r>
          </w:p>
        </w:tc>
      </w:tr>
      <w:tr w:rsidR="00DE5D84" w:rsidRPr="00DE5D84" w14:paraId="5072CC25"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51C1A19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 "Rekreacija, kultura i religija"</w:t>
            </w:r>
          </w:p>
        </w:tc>
        <w:tc>
          <w:tcPr>
            <w:tcW w:w="1418" w:type="dxa"/>
            <w:tcBorders>
              <w:top w:val="nil"/>
              <w:left w:val="nil"/>
              <w:bottom w:val="nil"/>
              <w:right w:val="nil"/>
            </w:tcBorders>
            <w:shd w:val="clear" w:color="000000" w:fill="00CCFF"/>
            <w:noWrap/>
            <w:vAlign w:val="bottom"/>
            <w:hideMark/>
          </w:tcPr>
          <w:p w14:paraId="0C61EAF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20.000,00</w:t>
            </w:r>
          </w:p>
        </w:tc>
        <w:tc>
          <w:tcPr>
            <w:tcW w:w="1559" w:type="dxa"/>
            <w:tcBorders>
              <w:top w:val="nil"/>
              <w:left w:val="nil"/>
              <w:bottom w:val="nil"/>
              <w:right w:val="nil"/>
            </w:tcBorders>
            <w:shd w:val="clear" w:color="000000" w:fill="00CCFF"/>
            <w:noWrap/>
            <w:vAlign w:val="bottom"/>
            <w:hideMark/>
          </w:tcPr>
          <w:p w14:paraId="2380B56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1BBC849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2A38647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20.000,00</w:t>
            </w:r>
          </w:p>
        </w:tc>
      </w:tr>
      <w:tr w:rsidR="00DE5D84" w:rsidRPr="00DE5D84" w14:paraId="7F7CC3C8"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5F0E9A01"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086 "Rashodi za rekreaciju, kulturu i religiju koji nisu drugdje svrstani"</w:t>
            </w:r>
          </w:p>
        </w:tc>
        <w:tc>
          <w:tcPr>
            <w:tcW w:w="1418" w:type="dxa"/>
            <w:tcBorders>
              <w:top w:val="nil"/>
              <w:left w:val="nil"/>
              <w:bottom w:val="nil"/>
              <w:right w:val="nil"/>
            </w:tcBorders>
            <w:shd w:val="clear" w:color="000000" w:fill="00FFFF"/>
            <w:noWrap/>
            <w:vAlign w:val="bottom"/>
            <w:hideMark/>
          </w:tcPr>
          <w:p w14:paraId="4E370E2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20.000,00</w:t>
            </w:r>
          </w:p>
        </w:tc>
        <w:tc>
          <w:tcPr>
            <w:tcW w:w="1559" w:type="dxa"/>
            <w:tcBorders>
              <w:top w:val="nil"/>
              <w:left w:val="nil"/>
              <w:bottom w:val="nil"/>
              <w:right w:val="nil"/>
            </w:tcBorders>
            <w:shd w:val="clear" w:color="000000" w:fill="00FFFF"/>
            <w:noWrap/>
            <w:vAlign w:val="bottom"/>
            <w:hideMark/>
          </w:tcPr>
          <w:p w14:paraId="3126B65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352D64E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2985724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20.000,00</w:t>
            </w:r>
          </w:p>
        </w:tc>
      </w:tr>
      <w:tr w:rsidR="00DE5D84" w:rsidRPr="00DE5D84" w14:paraId="3BB1D507"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706FDB3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0860 "Rashodi za rekreaciju, kulturu i religiju koji nisu drugdje svrstani"</w:t>
            </w:r>
          </w:p>
        </w:tc>
        <w:tc>
          <w:tcPr>
            <w:tcW w:w="1418" w:type="dxa"/>
            <w:tcBorders>
              <w:top w:val="nil"/>
              <w:left w:val="nil"/>
              <w:bottom w:val="nil"/>
              <w:right w:val="nil"/>
            </w:tcBorders>
            <w:shd w:val="clear" w:color="000000" w:fill="CCFFFF"/>
            <w:noWrap/>
            <w:vAlign w:val="bottom"/>
            <w:hideMark/>
          </w:tcPr>
          <w:p w14:paraId="0E3AE90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20.000,00</w:t>
            </w:r>
          </w:p>
        </w:tc>
        <w:tc>
          <w:tcPr>
            <w:tcW w:w="1559" w:type="dxa"/>
            <w:tcBorders>
              <w:top w:val="nil"/>
              <w:left w:val="nil"/>
              <w:bottom w:val="nil"/>
              <w:right w:val="nil"/>
            </w:tcBorders>
            <w:shd w:val="clear" w:color="000000" w:fill="CCFFFF"/>
            <w:noWrap/>
            <w:vAlign w:val="bottom"/>
            <w:hideMark/>
          </w:tcPr>
          <w:p w14:paraId="0509EBF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68AD137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52D11F7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20.000,00</w:t>
            </w:r>
          </w:p>
        </w:tc>
      </w:tr>
      <w:tr w:rsidR="00DE5D84" w:rsidRPr="00DE5D84" w14:paraId="2CA8DFEE"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3046467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3.1. Vlastiti prihodi</w:t>
            </w:r>
          </w:p>
        </w:tc>
        <w:tc>
          <w:tcPr>
            <w:tcW w:w="1418" w:type="dxa"/>
            <w:tcBorders>
              <w:top w:val="nil"/>
              <w:left w:val="nil"/>
              <w:bottom w:val="nil"/>
              <w:right w:val="nil"/>
            </w:tcBorders>
            <w:shd w:val="clear" w:color="000000" w:fill="FFFF99"/>
            <w:noWrap/>
            <w:vAlign w:val="bottom"/>
            <w:hideMark/>
          </w:tcPr>
          <w:p w14:paraId="130ACDD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20.000,00</w:t>
            </w:r>
          </w:p>
        </w:tc>
        <w:tc>
          <w:tcPr>
            <w:tcW w:w="1559" w:type="dxa"/>
            <w:tcBorders>
              <w:top w:val="nil"/>
              <w:left w:val="nil"/>
              <w:bottom w:val="nil"/>
              <w:right w:val="nil"/>
            </w:tcBorders>
            <w:shd w:val="clear" w:color="000000" w:fill="FFFF99"/>
            <w:noWrap/>
            <w:vAlign w:val="bottom"/>
            <w:hideMark/>
          </w:tcPr>
          <w:p w14:paraId="2086FC2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75836E1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4E22EB4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20.000,00</w:t>
            </w:r>
          </w:p>
        </w:tc>
      </w:tr>
      <w:tr w:rsidR="00DE5D84" w:rsidRPr="00DE5D84" w14:paraId="00AFB56A" w14:textId="77777777" w:rsidTr="00D172F8">
        <w:trPr>
          <w:trHeight w:val="255"/>
        </w:trPr>
        <w:tc>
          <w:tcPr>
            <w:tcW w:w="1139" w:type="dxa"/>
            <w:tcBorders>
              <w:top w:val="nil"/>
              <w:left w:val="nil"/>
              <w:bottom w:val="nil"/>
              <w:right w:val="nil"/>
            </w:tcBorders>
            <w:shd w:val="clear" w:color="auto" w:fill="auto"/>
            <w:noWrap/>
            <w:vAlign w:val="bottom"/>
            <w:hideMark/>
          </w:tcPr>
          <w:p w14:paraId="65A37ED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R452</w:t>
            </w:r>
          </w:p>
        </w:tc>
        <w:tc>
          <w:tcPr>
            <w:tcW w:w="998" w:type="dxa"/>
            <w:tcBorders>
              <w:top w:val="nil"/>
              <w:left w:val="nil"/>
              <w:bottom w:val="nil"/>
              <w:right w:val="nil"/>
            </w:tcBorders>
            <w:shd w:val="clear" w:color="auto" w:fill="auto"/>
            <w:noWrap/>
            <w:vAlign w:val="bottom"/>
            <w:hideMark/>
          </w:tcPr>
          <w:p w14:paraId="4C45954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41</w:t>
            </w:r>
          </w:p>
        </w:tc>
        <w:tc>
          <w:tcPr>
            <w:tcW w:w="6652" w:type="dxa"/>
            <w:tcBorders>
              <w:top w:val="nil"/>
              <w:left w:val="nil"/>
              <w:bottom w:val="nil"/>
              <w:right w:val="nil"/>
            </w:tcBorders>
            <w:shd w:val="clear" w:color="auto" w:fill="auto"/>
            <w:noWrap/>
            <w:vAlign w:val="bottom"/>
            <w:hideMark/>
          </w:tcPr>
          <w:p w14:paraId="247BE3B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Otkup zemljišta, DI Bobovec </w:t>
            </w:r>
            <w:proofErr w:type="spellStart"/>
            <w:r w:rsidRPr="00DE5D84">
              <w:rPr>
                <w:rFonts w:ascii="Arial" w:eastAsia="Times New Roman" w:hAnsi="Arial" w:cs="Arial"/>
                <w:sz w:val="20"/>
                <w:szCs w:val="20"/>
                <w:lang w:eastAsia="hr-HR"/>
              </w:rPr>
              <w:t>Rozganski</w:t>
            </w:r>
            <w:proofErr w:type="spellEnd"/>
          </w:p>
        </w:tc>
        <w:tc>
          <w:tcPr>
            <w:tcW w:w="1418" w:type="dxa"/>
            <w:tcBorders>
              <w:top w:val="nil"/>
              <w:left w:val="nil"/>
              <w:bottom w:val="nil"/>
              <w:right w:val="nil"/>
            </w:tcBorders>
            <w:shd w:val="clear" w:color="auto" w:fill="auto"/>
            <w:noWrap/>
            <w:vAlign w:val="bottom"/>
            <w:hideMark/>
          </w:tcPr>
          <w:p w14:paraId="3FDAA13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20.000,00</w:t>
            </w:r>
          </w:p>
        </w:tc>
        <w:tc>
          <w:tcPr>
            <w:tcW w:w="1559" w:type="dxa"/>
            <w:tcBorders>
              <w:top w:val="nil"/>
              <w:left w:val="nil"/>
              <w:bottom w:val="nil"/>
              <w:right w:val="nil"/>
            </w:tcBorders>
            <w:shd w:val="clear" w:color="auto" w:fill="auto"/>
            <w:noWrap/>
            <w:vAlign w:val="bottom"/>
            <w:hideMark/>
          </w:tcPr>
          <w:p w14:paraId="4166AED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B4F3AD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4991FD5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20.000,00</w:t>
            </w:r>
          </w:p>
        </w:tc>
      </w:tr>
      <w:tr w:rsidR="00DE5D84" w:rsidRPr="00DE5D84" w14:paraId="033967E9"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6FCF64B1"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 xml:space="preserve">Kapitalni projekt K100030 Rekonstrukcija </w:t>
            </w:r>
            <w:proofErr w:type="spellStart"/>
            <w:r w:rsidRPr="00DE5D84">
              <w:rPr>
                <w:rFonts w:ascii="Arial" w:eastAsia="Times New Roman" w:hAnsi="Arial" w:cs="Arial"/>
                <w:b/>
                <w:bCs/>
                <w:color w:val="000000"/>
                <w:sz w:val="20"/>
                <w:szCs w:val="20"/>
                <w:lang w:eastAsia="hr-HR"/>
              </w:rPr>
              <w:t>Rozganske</w:t>
            </w:r>
            <w:proofErr w:type="spellEnd"/>
            <w:r w:rsidRPr="00DE5D84">
              <w:rPr>
                <w:rFonts w:ascii="Arial" w:eastAsia="Times New Roman" w:hAnsi="Arial" w:cs="Arial"/>
                <w:b/>
                <w:bCs/>
                <w:color w:val="000000"/>
                <w:sz w:val="20"/>
                <w:szCs w:val="20"/>
                <w:lang w:eastAsia="hr-HR"/>
              </w:rPr>
              <w:t xml:space="preserve"> ceste sa izgradnjom vodoopskrbnog cjevovoda</w:t>
            </w:r>
          </w:p>
        </w:tc>
        <w:tc>
          <w:tcPr>
            <w:tcW w:w="1418" w:type="dxa"/>
            <w:tcBorders>
              <w:top w:val="nil"/>
              <w:left w:val="nil"/>
              <w:bottom w:val="nil"/>
              <w:right w:val="nil"/>
            </w:tcBorders>
            <w:shd w:val="clear" w:color="000000" w:fill="CCCCFF"/>
            <w:noWrap/>
            <w:vAlign w:val="bottom"/>
            <w:hideMark/>
          </w:tcPr>
          <w:p w14:paraId="0256DB8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878.731,00</w:t>
            </w:r>
          </w:p>
        </w:tc>
        <w:tc>
          <w:tcPr>
            <w:tcW w:w="1559" w:type="dxa"/>
            <w:tcBorders>
              <w:top w:val="nil"/>
              <w:left w:val="nil"/>
              <w:bottom w:val="nil"/>
              <w:right w:val="nil"/>
            </w:tcBorders>
            <w:shd w:val="clear" w:color="000000" w:fill="CCCCFF"/>
            <w:noWrap/>
            <w:vAlign w:val="bottom"/>
            <w:hideMark/>
          </w:tcPr>
          <w:p w14:paraId="5931A25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-878.731,00</w:t>
            </w:r>
          </w:p>
        </w:tc>
        <w:tc>
          <w:tcPr>
            <w:tcW w:w="1276" w:type="dxa"/>
            <w:tcBorders>
              <w:top w:val="nil"/>
              <w:left w:val="nil"/>
              <w:bottom w:val="nil"/>
              <w:right w:val="nil"/>
            </w:tcBorders>
            <w:shd w:val="clear" w:color="000000" w:fill="CCCCFF"/>
            <w:noWrap/>
            <w:vAlign w:val="bottom"/>
            <w:hideMark/>
          </w:tcPr>
          <w:p w14:paraId="602DAF9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CCFF"/>
            <w:noWrap/>
            <w:vAlign w:val="bottom"/>
            <w:hideMark/>
          </w:tcPr>
          <w:p w14:paraId="53B5DF0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0A77962B"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4C5405C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 Usluge unapređenja stanovanja i zajednice</w:t>
            </w:r>
          </w:p>
        </w:tc>
        <w:tc>
          <w:tcPr>
            <w:tcW w:w="1418" w:type="dxa"/>
            <w:tcBorders>
              <w:top w:val="nil"/>
              <w:left w:val="nil"/>
              <w:bottom w:val="nil"/>
              <w:right w:val="nil"/>
            </w:tcBorders>
            <w:shd w:val="clear" w:color="000000" w:fill="00CCFF"/>
            <w:noWrap/>
            <w:vAlign w:val="bottom"/>
            <w:hideMark/>
          </w:tcPr>
          <w:p w14:paraId="4E6D61C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878.731,00</w:t>
            </w:r>
          </w:p>
        </w:tc>
        <w:tc>
          <w:tcPr>
            <w:tcW w:w="1559" w:type="dxa"/>
            <w:tcBorders>
              <w:top w:val="nil"/>
              <w:left w:val="nil"/>
              <w:bottom w:val="nil"/>
              <w:right w:val="nil"/>
            </w:tcBorders>
            <w:shd w:val="clear" w:color="000000" w:fill="00CCFF"/>
            <w:noWrap/>
            <w:vAlign w:val="bottom"/>
            <w:hideMark/>
          </w:tcPr>
          <w:p w14:paraId="554C132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-878.731,00</w:t>
            </w:r>
          </w:p>
        </w:tc>
        <w:tc>
          <w:tcPr>
            <w:tcW w:w="1276" w:type="dxa"/>
            <w:tcBorders>
              <w:top w:val="nil"/>
              <w:left w:val="nil"/>
              <w:bottom w:val="nil"/>
              <w:right w:val="nil"/>
            </w:tcBorders>
            <w:shd w:val="clear" w:color="000000" w:fill="00CCFF"/>
            <w:noWrap/>
            <w:vAlign w:val="bottom"/>
            <w:hideMark/>
          </w:tcPr>
          <w:p w14:paraId="6287006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CCFF"/>
            <w:noWrap/>
            <w:vAlign w:val="bottom"/>
            <w:hideMark/>
          </w:tcPr>
          <w:p w14:paraId="70265AD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62ED2C81"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28C89B9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lastRenderedPageBreak/>
              <w:t>Funkcijska klasifikacija  062 Razvoj zajednice</w:t>
            </w:r>
          </w:p>
        </w:tc>
        <w:tc>
          <w:tcPr>
            <w:tcW w:w="1418" w:type="dxa"/>
            <w:tcBorders>
              <w:top w:val="nil"/>
              <w:left w:val="nil"/>
              <w:bottom w:val="nil"/>
              <w:right w:val="nil"/>
            </w:tcBorders>
            <w:shd w:val="clear" w:color="000000" w:fill="00FFFF"/>
            <w:noWrap/>
            <w:vAlign w:val="bottom"/>
            <w:hideMark/>
          </w:tcPr>
          <w:p w14:paraId="330654B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878.731,00</w:t>
            </w:r>
          </w:p>
        </w:tc>
        <w:tc>
          <w:tcPr>
            <w:tcW w:w="1559" w:type="dxa"/>
            <w:tcBorders>
              <w:top w:val="nil"/>
              <w:left w:val="nil"/>
              <w:bottom w:val="nil"/>
              <w:right w:val="nil"/>
            </w:tcBorders>
            <w:shd w:val="clear" w:color="000000" w:fill="00FFFF"/>
            <w:noWrap/>
            <w:vAlign w:val="bottom"/>
            <w:hideMark/>
          </w:tcPr>
          <w:p w14:paraId="14EBB37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-878.731,00</w:t>
            </w:r>
          </w:p>
        </w:tc>
        <w:tc>
          <w:tcPr>
            <w:tcW w:w="1276" w:type="dxa"/>
            <w:tcBorders>
              <w:top w:val="nil"/>
              <w:left w:val="nil"/>
              <w:bottom w:val="nil"/>
              <w:right w:val="nil"/>
            </w:tcBorders>
            <w:shd w:val="clear" w:color="000000" w:fill="00FFFF"/>
            <w:noWrap/>
            <w:vAlign w:val="bottom"/>
            <w:hideMark/>
          </w:tcPr>
          <w:p w14:paraId="314F9ED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FFFF"/>
            <w:noWrap/>
            <w:vAlign w:val="bottom"/>
            <w:hideMark/>
          </w:tcPr>
          <w:p w14:paraId="568C643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5538ED3C"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3FD1363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0620 Razvoj zajednice</w:t>
            </w:r>
          </w:p>
        </w:tc>
        <w:tc>
          <w:tcPr>
            <w:tcW w:w="1418" w:type="dxa"/>
            <w:tcBorders>
              <w:top w:val="nil"/>
              <w:left w:val="nil"/>
              <w:bottom w:val="nil"/>
              <w:right w:val="nil"/>
            </w:tcBorders>
            <w:shd w:val="clear" w:color="000000" w:fill="CCFFFF"/>
            <w:noWrap/>
            <w:vAlign w:val="bottom"/>
            <w:hideMark/>
          </w:tcPr>
          <w:p w14:paraId="581AB92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878.731,00</w:t>
            </w:r>
          </w:p>
        </w:tc>
        <w:tc>
          <w:tcPr>
            <w:tcW w:w="1559" w:type="dxa"/>
            <w:tcBorders>
              <w:top w:val="nil"/>
              <w:left w:val="nil"/>
              <w:bottom w:val="nil"/>
              <w:right w:val="nil"/>
            </w:tcBorders>
            <w:shd w:val="clear" w:color="000000" w:fill="CCFFFF"/>
            <w:noWrap/>
            <w:vAlign w:val="bottom"/>
            <w:hideMark/>
          </w:tcPr>
          <w:p w14:paraId="143DAB5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-878.731,00</w:t>
            </w:r>
          </w:p>
        </w:tc>
        <w:tc>
          <w:tcPr>
            <w:tcW w:w="1276" w:type="dxa"/>
            <w:tcBorders>
              <w:top w:val="nil"/>
              <w:left w:val="nil"/>
              <w:bottom w:val="nil"/>
              <w:right w:val="nil"/>
            </w:tcBorders>
            <w:shd w:val="clear" w:color="000000" w:fill="CCFFFF"/>
            <w:noWrap/>
            <w:vAlign w:val="bottom"/>
            <w:hideMark/>
          </w:tcPr>
          <w:p w14:paraId="1CE3F05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FFFF"/>
            <w:noWrap/>
            <w:vAlign w:val="bottom"/>
            <w:hideMark/>
          </w:tcPr>
          <w:p w14:paraId="6F88267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60EDF01D"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03F20B9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77B4405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90.625,00</w:t>
            </w:r>
          </w:p>
        </w:tc>
        <w:tc>
          <w:tcPr>
            <w:tcW w:w="1559" w:type="dxa"/>
            <w:tcBorders>
              <w:top w:val="nil"/>
              <w:left w:val="nil"/>
              <w:bottom w:val="nil"/>
              <w:right w:val="nil"/>
            </w:tcBorders>
            <w:shd w:val="clear" w:color="000000" w:fill="FFFF99"/>
            <w:noWrap/>
            <w:vAlign w:val="bottom"/>
            <w:hideMark/>
          </w:tcPr>
          <w:p w14:paraId="5914BC7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-90.625,00</w:t>
            </w:r>
          </w:p>
        </w:tc>
        <w:tc>
          <w:tcPr>
            <w:tcW w:w="1276" w:type="dxa"/>
            <w:tcBorders>
              <w:top w:val="nil"/>
              <w:left w:val="nil"/>
              <w:bottom w:val="nil"/>
              <w:right w:val="nil"/>
            </w:tcBorders>
            <w:shd w:val="clear" w:color="000000" w:fill="FFFF99"/>
            <w:noWrap/>
            <w:vAlign w:val="bottom"/>
            <w:hideMark/>
          </w:tcPr>
          <w:p w14:paraId="0B900FD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30BD157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6D8ABFD9" w14:textId="77777777" w:rsidTr="00D172F8">
        <w:trPr>
          <w:trHeight w:val="255"/>
        </w:trPr>
        <w:tc>
          <w:tcPr>
            <w:tcW w:w="1139" w:type="dxa"/>
            <w:tcBorders>
              <w:top w:val="nil"/>
              <w:left w:val="nil"/>
              <w:bottom w:val="nil"/>
              <w:right w:val="nil"/>
            </w:tcBorders>
            <w:shd w:val="clear" w:color="auto" w:fill="auto"/>
            <w:noWrap/>
            <w:vAlign w:val="bottom"/>
            <w:hideMark/>
          </w:tcPr>
          <w:p w14:paraId="23217FF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R357F</w:t>
            </w:r>
          </w:p>
        </w:tc>
        <w:tc>
          <w:tcPr>
            <w:tcW w:w="998" w:type="dxa"/>
            <w:tcBorders>
              <w:top w:val="nil"/>
              <w:left w:val="nil"/>
              <w:bottom w:val="nil"/>
              <w:right w:val="nil"/>
            </w:tcBorders>
            <w:shd w:val="clear" w:color="auto" w:fill="auto"/>
            <w:noWrap/>
            <w:vAlign w:val="bottom"/>
            <w:hideMark/>
          </w:tcPr>
          <w:p w14:paraId="57373B7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7CF10D0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Projektna dokumentacija- Rekonstrukcija </w:t>
            </w:r>
            <w:proofErr w:type="spellStart"/>
            <w:r w:rsidRPr="00DE5D84">
              <w:rPr>
                <w:rFonts w:ascii="Arial" w:eastAsia="Times New Roman" w:hAnsi="Arial" w:cs="Arial"/>
                <w:sz w:val="20"/>
                <w:szCs w:val="20"/>
                <w:lang w:eastAsia="hr-HR"/>
              </w:rPr>
              <w:t>Rozganske</w:t>
            </w:r>
            <w:proofErr w:type="spellEnd"/>
            <w:r w:rsidRPr="00DE5D84">
              <w:rPr>
                <w:rFonts w:ascii="Arial" w:eastAsia="Times New Roman" w:hAnsi="Arial" w:cs="Arial"/>
                <w:sz w:val="20"/>
                <w:szCs w:val="20"/>
                <w:lang w:eastAsia="hr-HR"/>
              </w:rPr>
              <w:t xml:space="preserve"> ceste sa izgradnjom vodoopskrbnog </w:t>
            </w:r>
            <w:proofErr w:type="spellStart"/>
            <w:r w:rsidRPr="00DE5D84">
              <w:rPr>
                <w:rFonts w:ascii="Arial" w:eastAsia="Times New Roman" w:hAnsi="Arial" w:cs="Arial"/>
                <w:sz w:val="20"/>
                <w:szCs w:val="20"/>
                <w:lang w:eastAsia="hr-HR"/>
              </w:rPr>
              <w:t>cjevovo</w:t>
            </w:r>
            <w:proofErr w:type="spellEnd"/>
          </w:p>
        </w:tc>
        <w:tc>
          <w:tcPr>
            <w:tcW w:w="1418" w:type="dxa"/>
            <w:tcBorders>
              <w:top w:val="nil"/>
              <w:left w:val="nil"/>
              <w:bottom w:val="nil"/>
              <w:right w:val="nil"/>
            </w:tcBorders>
            <w:shd w:val="clear" w:color="auto" w:fill="auto"/>
            <w:noWrap/>
            <w:vAlign w:val="bottom"/>
            <w:hideMark/>
          </w:tcPr>
          <w:p w14:paraId="468EE79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14.625,00</w:t>
            </w:r>
          </w:p>
        </w:tc>
        <w:tc>
          <w:tcPr>
            <w:tcW w:w="1559" w:type="dxa"/>
            <w:tcBorders>
              <w:top w:val="nil"/>
              <w:left w:val="nil"/>
              <w:bottom w:val="nil"/>
              <w:right w:val="nil"/>
            </w:tcBorders>
            <w:shd w:val="clear" w:color="auto" w:fill="auto"/>
            <w:noWrap/>
            <w:vAlign w:val="bottom"/>
            <w:hideMark/>
          </w:tcPr>
          <w:p w14:paraId="73568DE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-14.625,00</w:t>
            </w:r>
          </w:p>
        </w:tc>
        <w:tc>
          <w:tcPr>
            <w:tcW w:w="1276" w:type="dxa"/>
            <w:tcBorders>
              <w:top w:val="nil"/>
              <w:left w:val="nil"/>
              <w:bottom w:val="nil"/>
              <w:right w:val="nil"/>
            </w:tcBorders>
            <w:shd w:val="clear" w:color="auto" w:fill="auto"/>
            <w:noWrap/>
            <w:vAlign w:val="bottom"/>
            <w:hideMark/>
          </w:tcPr>
          <w:p w14:paraId="5A8EA3C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2D2E8AA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601542A9" w14:textId="77777777" w:rsidTr="00D172F8">
        <w:trPr>
          <w:trHeight w:val="255"/>
        </w:trPr>
        <w:tc>
          <w:tcPr>
            <w:tcW w:w="1139" w:type="dxa"/>
            <w:tcBorders>
              <w:top w:val="nil"/>
              <w:left w:val="nil"/>
              <w:bottom w:val="nil"/>
              <w:right w:val="nil"/>
            </w:tcBorders>
            <w:shd w:val="clear" w:color="auto" w:fill="auto"/>
            <w:noWrap/>
            <w:vAlign w:val="bottom"/>
            <w:hideMark/>
          </w:tcPr>
          <w:p w14:paraId="7EEEE01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R357G</w:t>
            </w:r>
          </w:p>
        </w:tc>
        <w:tc>
          <w:tcPr>
            <w:tcW w:w="998" w:type="dxa"/>
            <w:tcBorders>
              <w:top w:val="nil"/>
              <w:left w:val="nil"/>
              <w:bottom w:val="nil"/>
              <w:right w:val="nil"/>
            </w:tcBorders>
            <w:shd w:val="clear" w:color="auto" w:fill="auto"/>
            <w:noWrap/>
            <w:vAlign w:val="bottom"/>
            <w:hideMark/>
          </w:tcPr>
          <w:p w14:paraId="2D17C0B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0349687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Građevinski radovi- Rekonstrukcija </w:t>
            </w:r>
            <w:proofErr w:type="spellStart"/>
            <w:r w:rsidRPr="00DE5D84">
              <w:rPr>
                <w:rFonts w:ascii="Arial" w:eastAsia="Times New Roman" w:hAnsi="Arial" w:cs="Arial"/>
                <w:sz w:val="20"/>
                <w:szCs w:val="20"/>
                <w:lang w:eastAsia="hr-HR"/>
              </w:rPr>
              <w:t>Rozganske</w:t>
            </w:r>
            <w:proofErr w:type="spellEnd"/>
            <w:r w:rsidRPr="00DE5D84">
              <w:rPr>
                <w:rFonts w:ascii="Arial" w:eastAsia="Times New Roman" w:hAnsi="Arial" w:cs="Arial"/>
                <w:sz w:val="20"/>
                <w:szCs w:val="20"/>
                <w:lang w:eastAsia="hr-HR"/>
              </w:rPr>
              <w:t xml:space="preserve"> ceste sa izgradnjom vodoopskrbnog cjevovoda</w:t>
            </w:r>
          </w:p>
        </w:tc>
        <w:tc>
          <w:tcPr>
            <w:tcW w:w="1418" w:type="dxa"/>
            <w:tcBorders>
              <w:top w:val="nil"/>
              <w:left w:val="nil"/>
              <w:bottom w:val="nil"/>
              <w:right w:val="nil"/>
            </w:tcBorders>
            <w:shd w:val="clear" w:color="auto" w:fill="auto"/>
            <w:noWrap/>
            <w:vAlign w:val="bottom"/>
            <w:hideMark/>
          </w:tcPr>
          <w:p w14:paraId="3239E00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76.000,00</w:t>
            </w:r>
          </w:p>
        </w:tc>
        <w:tc>
          <w:tcPr>
            <w:tcW w:w="1559" w:type="dxa"/>
            <w:tcBorders>
              <w:top w:val="nil"/>
              <w:left w:val="nil"/>
              <w:bottom w:val="nil"/>
              <w:right w:val="nil"/>
            </w:tcBorders>
            <w:shd w:val="clear" w:color="auto" w:fill="auto"/>
            <w:noWrap/>
            <w:vAlign w:val="bottom"/>
            <w:hideMark/>
          </w:tcPr>
          <w:p w14:paraId="7154EA0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-76.000,00</w:t>
            </w:r>
          </w:p>
        </w:tc>
        <w:tc>
          <w:tcPr>
            <w:tcW w:w="1276" w:type="dxa"/>
            <w:tcBorders>
              <w:top w:val="nil"/>
              <w:left w:val="nil"/>
              <w:bottom w:val="nil"/>
              <w:right w:val="nil"/>
            </w:tcBorders>
            <w:shd w:val="clear" w:color="auto" w:fill="auto"/>
            <w:noWrap/>
            <w:vAlign w:val="bottom"/>
            <w:hideMark/>
          </w:tcPr>
          <w:p w14:paraId="61A2EBD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423E036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74A69CB3" w14:textId="77777777" w:rsidTr="00D172F8">
        <w:trPr>
          <w:trHeight w:val="255"/>
        </w:trPr>
        <w:tc>
          <w:tcPr>
            <w:tcW w:w="2137" w:type="dxa"/>
            <w:gridSpan w:val="2"/>
            <w:tcBorders>
              <w:top w:val="nil"/>
              <w:left w:val="nil"/>
              <w:bottom w:val="nil"/>
              <w:right w:val="nil"/>
            </w:tcBorders>
            <w:shd w:val="clear" w:color="000000" w:fill="FFFF99"/>
            <w:noWrap/>
            <w:vAlign w:val="bottom"/>
            <w:hideMark/>
          </w:tcPr>
          <w:p w14:paraId="2AAB28B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5.1. Pomoći EU</w:t>
            </w:r>
          </w:p>
        </w:tc>
        <w:tc>
          <w:tcPr>
            <w:tcW w:w="6652" w:type="dxa"/>
            <w:tcBorders>
              <w:top w:val="nil"/>
              <w:left w:val="nil"/>
              <w:bottom w:val="nil"/>
              <w:right w:val="nil"/>
            </w:tcBorders>
            <w:shd w:val="clear" w:color="000000" w:fill="FFFF99"/>
            <w:noWrap/>
            <w:vAlign w:val="bottom"/>
            <w:hideMark/>
          </w:tcPr>
          <w:p w14:paraId="034677E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99"/>
            <w:noWrap/>
            <w:vAlign w:val="bottom"/>
            <w:hideMark/>
          </w:tcPr>
          <w:p w14:paraId="4171ECC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788.106,00</w:t>
            </w:r>
          </w:p>
        </w:tc>
        <w:tc>
          <w:tcPr>
            <w:tcW w:w="1559" w:type="dxa"/>
            <w:tcBorders>
              <w:top w:val="nil"/>
              <w:left w:val="nil"/>
              <w:bottom w:val="nil"/>
              <w:right w:val="nil"/>
            </w:tcBorders>
            <w:shd w:val="clear" w:color="000000" w:fill="FFFF99"/>
            <w:noWrap/>
            <w:vAlign w:val="bottom"/>
            <w:hideMark/>
          </w:tcPr>
          <w:p w14:paraId="4A9623D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-788.106,00</w:t>
            </w:r>
          </w:p>
        </w:tc>
        <w:tc>
          <w:tcPr>
            <w:tcW w:w="1276" w:type="dxa"/>
            <w:tcBorders>
              <w:top w:val="nil"/>
              <w:left w:val="nil"/>
              <w:bottom w:val="nil"/>
              <w:right w:val="nil"/>
            </w:tcBorders>
            <w:shd w:val="clear" w:color="000000" w:fill="FFFF99"/>
            <w:noWrap/>
            <w:vAlign w:val="bottom"/>
            <w:hideMark/>
          </w:tcPr>
          <w:p w14:paraId="7CE9651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20D709F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49F2DCB4" w14:textId="77777777" w:rsidTr="00D172F8">
        <w:trPr>
          <w:trHeight w:val="255"/>
        </w:trPr>
        <w:tc>
          <w:tcPr>
            <w:tcW w:w="1139" w:type="dxa"/>
            <w:tcBorders>
              <w:top w:val="nil"/>
              <w:left w:val="nil"/>
              <w:bottom w:val="nil"/>
              <w:right w:val="nil"/>
            </w:tcBorders>
            <w:shd w:val="clear" w:color="auto" w:fill="auto"/>
            <w:noWrap/>
            <w:vAlign w:val="bottom"/>
            <w:hideMark/>
          </w:tcPr>
          <w:p w14:paraId="36D679E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R357</w:t>
            </w:r>
          </w:p>
        </w:tc>
        <w:tc>
          <w:tcPr>
            <w:tcW w:w="998" w:type="dxa"/>
            <w:tcBorders>
              <w:top w:val="nil"/>
              <w:left w:val="nil"/>
              <w:bottom w:val="nil"/>
              <w:right w:val="nil"/>
            </w:tcBorders>
            <w:shd w:val="clear" w:color="auto" w:fill="auto"/>
            <w:noWrap/>
            <w:vAlign w:val="bottom"/>
            <w:hideMark/>
          </w:tcPr>
          <w:p w14:paraId="5D0FB54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3EAAA2F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Građevinski radovi- Rekonstrukcija </w:t>
            </w:r>
            <w:proofErr w:type="spellStart"/>
            <w:r w:rsidRPr="00DE5D84">
              <w:rPr>
                <w:rFonts w:ascii="Arial" w:eastAsia="Times New Roman" w:hAnsi="Arial" w:cs="Arial"/>
                <w:sz w:val="20"/>
                <w:szCs w:val="20"/>
                <w:lang w:eastAsia="hr-HR"/>
              </w:rPr>
              <w:t>Rozganske</w:t>
            </w:r>
            <w:proofErr w:type="spellEnd"/>
            <w:r w:rsidRPr="00DE5D84">
              <w:rPr>
                <w:rFonts w:ascii="Arial" w:eastAsia="Times New Roman" w:hAnsi="Arial" w:cs="Arial"/>
                <w:sz w:val="20"/>
                <w:szCs w:val="20"/>
                <w:lang w:eastAsia="hr-HR"/>
              </w:rPr>
              <w:t xml:space="preserve"> ceste sa izgradnjom vodoopskrbnog cjevovoda</w:t>
            </w:r>
          </w:p>
        </w:tc>
        <w:tc>
          <w:tcPr>
            <w:tcW w:w="1418" w:type="dxa"/>
            <w:tcBorders>
              <w:top w:val="nil"/>
              <w:left w:val="nil"/>
              <w:bottom w:val="nil"/>
              <w:right w:val="nil"/>
            </w:tcBorders>
            <w:shd w:val="clear" w:color="auto" w:fill="auto"/>
            <w:noWrap/>
            <w:vAlign w:val="bottom"/>
            <w:hideMark/>
          </w:tcPr>
          <w:p w14:paraId="333A915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753.106,00</w:t>
            </w:r>
          </w:p>
        </w:tc>
        <w:tc>
          <w:tcPr>
            <w:tcW w:w="1559" w:type="dxa"/>
            <w:tcBorders>
              <w:top w:val="nil"/>
              <w:left w:val="nil"/>
              <w:bottom w:val="nil"/>
              <w:right w:val="nil"/>
            </w:tcBorders>
            <w:shd w:val="clear" w:color="auto" w:fill="auto"/>
            <w:noWrap/>
            <w:vAlign w:val="bottom"/>
            <w:hideMark/>
          </w:tcPr>
          <w:p w14:paraId="68E72FA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-753.106,00</w:t>
            </w:r>
          </w:p>
        </w:tc>
        <w:tc>
          <w:tcPr>
            <w:tcW w:w="1276" w:type="dxa"/>
            <w:tcBorders>
              <w:top w:val="nil"/>
              <w:left w:val="nil"/>
              <w:bottom w:val="nil"/>
              <w:right w:val="nil"/>
            </w:tcBorders>
            <w:shd w:val="clear" w:color="auto" w:fill="auto"/>
            <w:noWrap/>
            <w:vAlign w:val="bottom"/>
            <w:hideMark/>
          </w:tcPr>
          <w:p w14:paraId="081C844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490B1A0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12F24907" w14:textId="77777777" w:rsidTr="00D172F8">
        <w:trPr>
          <w:trHeight w:val="255"/>
        </w:trPr>
        <w:tc>
          <w:tcPr>
            <w:tcW w:w="1139" w:type="dxa"/>
            <w:tcBorders>
              <w:top w:val="nil"/>
              <w:left w:val="nil"/>
              <w:bottom w:val="nil"/>
              <w:right w:val="nil"/>
            </w:tcBorders>
            <w:shd w:val="clear" w:color="auto" w:fill="auto"/>
            <w:noWrap/>
            <w:vAlign w:val="bottom"/>
            <w:hideMark/>
          </w:tcPr>
          <w:p w14:paraId="0509D4E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R357A</w:t>
            </w:r>
          </w:p>
        </w:tc>
        <w:tc>
          <w:tcPr>
            <w:tcW w:w="998" w:type="dxa"/>
            <w:tcBorders>
              <w:top w:val="nil"/>
              <w:left w:val="nil"/>
              <w:bottom w:val="nil"/>
              <w:right w:val="nil"/>
            </w:tcBorders>
            <w:shd w:val="clear" w:color="auto" w:fill="auto"/>
            <w:noWrap/>
            <w:vAlign w:val="bottom"/>
            <w:hideMark/>
          </w:tcPr>
          <w:p w14:paraId="6538C6B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4E2CCB9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Stručni nadzor- Rekonstrukcija </w:t>
            </w:r>
            <w:proofErr w:type="spellStart"/>
            <w:r w:rsidRPr="00DE5D84">
              <w:rPr>
                <w:rFonts w:ascii="Arial" w:eastAsia="Times New Roman" w:hAnsi="Arial" w:cs="Arial"/>
                <w:sz w:val="20"/>
                <w:szCs w:val="20"/>
                <w:lang w:eastAsia="hr-HR"/>
              </w:rPr>
              <w:t>Rozganske</w:t>
            </w:r>
            <w:proofErr w:type="spellEnd"/>
            <w:r w:rsidRPr="00DE5D84">
              <w:rPr>
                <w:rFonts w:ascii="Arial" w:eastAsia="Times New Roman" w:hAnsi="Arial" w:cs="Arial"/>
                <w:sz w:val="20"/>
                <w:szCs w:val="20"/>
                <w:lang w:eastAsia="hr-HR"/>
              </w:rPr>
              <w:t xml:space="preserve"> ceste sa izgradnjom vodoopskrbnog cjevovoda</w:t>
            </w:r>
          </w:p>
        </w:tc>
        <w:tc>
          <w:tcPr>
            <w:tcW w:w="1418" w:type="dxa"/>
            <w:tcBorders>
              <w:top w:val="nil"/>
              <w:left w:val="nil"/>
              <w:bottom w:val="nil"/>
              <w:right w:val="nil"/>
            </w:tcBorders>
            <w:shd w:val="clear" w:color="auto" w:fill="auto"/>
            <w:noWrap/>
            <w:vAlign w:val="bottom"/>
            <w:hideMark/>
          </w:tcPr>
          <w:p w14:paraId="278B9A5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20.000,00</w:t>
            </w:r>
          </w:p>
        </w:tc>
        <w:tc>
          <w:tcPr>
            <w:tcW w:w="1559" w:type="dxa"/>
            <w:tcBorders>
              <w:top w:val="nil"/>
              <w:left w:val="nil"/>
              <w:bottom w:val="nil"/>
              <w:right w:val="nil"/>
            </w:tcBorders>
            <w:shd w:val="clear" w:color="auto" w:fill="auto"/>
            <w:noWrap/>
            <w:vAlign w:val="bottom"/>
            <w:hideMark/>
          </w:tcPr>
          <w:p w14:paraId="31AD4C8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-20.000,00</w:t>
            </w:r>
          </w:p>
        </w:tc>
        <w:tc>
          <w:tcPr>
            <w:tcW w:w="1276" w:type="dxa"/>
            <w:tcBorders>
              <w:top w:val="nil"/>
              <w:left w:val="nil"/>
              <w:bottom w:val="nil"/>
              <w:right w:val="nil"/>
            </w:tcBorders>
            <w:shd w:val="clear" w:color="auto" w:fill="auto"/>
            <w:noWrap/>
            <w:vAlign w:val="bottom"/>
            <w:hideMark/>
          </w:tcPr>
          <w:p w14:paraId="605CDA9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653A91A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3CE742E0" w14:textId="77777777" w:rsidTr="00D172F8">
        <w:trPr>
          <w:trHeight w:val="255"/>
        </w:trPr>
        <w:tc>
          <w:tcPr>
            <w:tcW w:w="1139" w:type="dxa"/>
            <w:tcBorders>
              <w:top w:val="nil"/>
              <w:left w:val="nil"/>
              <w:bottom w:val="nil"/>
              <w:right w:val="nil"/>
            </w:tcBorders>
            <w:shd w:val="clear" w:color="auto" w:fill="auto"/>
            <w:noWrap/>
            <w:vAlign w:val="bottom"/>
            <w:hideMark/>
          </w:tcPr>
          <w:p w14:paraId="73E83C1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R357C</w:t>
            </w:r>
          </w:p>
        </w:tc>
        <w:tc>
          <w:tcPr>
            <w:tcW w:w="998" w:type="dxa"/>
            <w:tcBorders>
              <w:top w:val="nil"/>
              <w:left w:val="nil"/>
              <w:bottom w:val="nil"/>
              <w:right w:val="nil"/>
            </w:tcBorders>
            <w:shd w:val="clear" w:color="auto" w:fill="auto"/>
            <w:noWrap/>
            <w:vAlign w:val="bottom"/>
            <w:hideMark/>
          </w:tcPr>
          <w:p w14:paraId="2F5691E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272735E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Tehnička pomoć u pripremi i provedbi postupka JN projekta Rekonstrukcija </w:t>
            </w:r>
            <w:proofErr w:type="spellStart"/>
            <w:r w:rsidRPr="00DE5D84">
              <w:rPr>
                <w:rFonts w:ascii="Arial" w:eastAsia="Times New Roman" w:hAnsi="Arial" w:cs="Arial"/>
                <w:sz w:val="20"/>
                <w:szCs w:val="20"/>
                <w:lang w:eastAsia="hr-HR"/>
              </w:rPr>
              <w:t>Rozganske</w:t>
            </w:r>
            <w:proofErr w:type="spellEnd"/>
            <w:r w:rsidRPr="00DE5D84">
              <w:rPr>
                <w:rFonts w:ascii="Arial" w:eastAsia="Times New Roman" w:hAnsi="Arial" w:cs="Arial"/>
                <w:sz w:val="20"/>
                <w:szCs w:val="20"/>
                <w:lang w:eastAsia="hr-HR"/>
              </w:rPr>
              <w:t xml:space="preserve"> ceste sa </w:t>
            </w:r>
            <w:proofErr w:type="spellStart"/>
            <w:r w:rsidRPr="00DE5D84">
              <w:rPr>
                <w:rFonts w:ascii="Arial" w:eastAsia="Times New Roman" w:hAnsi="Arial" w:cs="Arial"/>
                <w:sz w:val="20"/>
                <w:szCs w:val="20"/>
                <w:lang w:eastAsia="hr-HR"/>
              </w:rPr>
              <w:t>izgdradn</w:t>
            </w:r>
            <w:proofErr w:type="spellEnd"/>
          </w:p>
        </w:tc>
        <w:tc>
          <w:tcPr>
            <w:tcW w:w="1418" w:type="dxa"/>
            <w:tcBorders>
              <w:top w:val="nil"/>
              <w:left w:val="nil"/>
              <w:bottom w:val="nil"/>
              <w:right w:val="nil"/>
            </w:tcBorders>
            <w:shd w:val="clear" w:color="auto" w:fill="auto"/>
            <w:noWrap/>
            <w:vAlign w:val="bottom"/>
            <w:hideMark/>
          </w:tcPr>
          <w:p w14:paraId="264B147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15.000,00</w:t>
            </w:r>
          </w:p>
        </w:tc>
        <w:tc>
          <w:tcPr>
            <w:tcW w:w="1559" w:type="dxa"/>
            <w:tcBorders>
              <w:top w:val="nil"/>
              <w:left w:val="nil"/>
              <w:bottom w:val="nil"/>
              <w:right w:val="nil"/>
            </w:tcBorders>
            <w:shd w:val="clear" w:color="auto" w:fill="auto"/>
            <w:noWrap/>
            <w:vAlign w:val="bottom"/>
            <w:hideMark/>
          </w:tcPr>
          <w:p w14:paraId="295BF7C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-15.000,00</w:t>
            </w:r>
          </w:p>
        </w:tc>
        <w:tc>
          <w:tcPr>
            <w:tcW w:w="1276" w:type="dxa"/>
            <w:tcBorders>
              <w:top w:val="nil"/>
              <w:left w:val="nil"/>
              <w:bottom w:val="nil"/>
              <w:right w:val="nil"/>
            </w:tcBorders>
            <w:shd w:val="clear" w:color="auto" w:fill="auto"/>
            <w:noWrap/>
            <w:vAlign w:val="bottom"/>
            <w:hideMark/>
          </w:tcPr>
          <w:p w14:paraId="483CBCF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5D2A5AB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0464C204"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0EFD52C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 xml:space="preserve">Kapitalni projekt K100031 Izgradnja potpornog zida, sanacija </w:t>
            </w:r>
            <w:proofErr w:type="spellStart"/>
            <w:r w:rsidRPr="00DE5D84">
              <w:rPr>
                <w:rFonts w:ascii="Arial" w:eastAsia="Times New Roman" w:hAnsi="Arial" w:cs="Arial"/>
                <w:b/>
                <w:bCs/>
                <w:color w:val="000000"/>
                <w:sz w:val="20"/>
                <w:szCs w:val="20"/>
                <w:lang w:eastAsia="hr-HR"/>
              </w:rPr>
              <w:t>pokosa</w:t>
            </w:r>
            <w:proofErr w:type="spellEnd"/>
            <w:r w:rsidRPr="00DE5D84">
              <w:rPr>
                <w:rFonts w:ascii="Arial" w:eastAsia="Times New Roman" w:hAnsi="Arial" w:cs="Arial"/>
                <w:b/>
                <w:bCs/>
                <w:color w:val="000000"/>
                <w:sz w:val="20"/>
                <w:szCs w:val="20"/>
                <w:lang w:eastAsia="hr-HR"/>
              </w:rPr>
              <w:t xml:space="preserve"> i staza - groblje u Rozgi</w:t>
            </w:r>
          </w:p>
        </w:tc>
        <w:tc>
          <w:tcPr>
            <w:tcW w:w="1418" w:type="dxa"/>
            <w:tcBorders>
              <w:top w:val="nil"/>
              <w:left w:val="nil"/>
              <w:bottom w:val="nil"/>
              <w:right w:val="nil"/>
            </w:tcBorders>
            <w:shd w:val="clear" w:color="000000" w:fill="CCCCFF"/>
            <w:noWrap/>
            <w:vAlign w:val="bottom"/>
            <w:hideMark/>
          </w:tcPr>
          <w:p w14:paraId="275DA07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160.000,00</w:t>
            </w:r>
          </w:p>
        </w:tc>
        <w:tc>
          <w:tcPr>
            <w:tcW w:w="1559" w:type="dxa"/>
            <w:tcBorders>
              <w:top w:val="nil"/>
              <w:left w:val="nil"/>
              <w:bottom w:val="nil"/>
              <w:right w:val="nil"/>
            </w:tcBorders>
            <w:shd w:val="clear" w:color="000000" w:fill="CCCCFF"/>
            <w:noWrap/>
            <w:vAlign w:val="bottom"/>
            <w:hideMark/>
          </w:tcPr>
          <w:p w14:paraId="4DE1DEF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-14.520,94</w:t>
            </w:r>
          </w:p>
        </w:tc>
        <w:tc>
          <w:tcPr>
            <w:tcW w:w="1276" w:type="dxa"/>
            <w:tcBorders>
              <w:top w:val="nil"/>
              <w:left w:val="nil"/>
              <w:bottom w:val="nil"/>
              <w:right w:val="nil"/>
            </w:tcBorders>
            <w:shd w:val="clear" w:color="000000" w:fill="CCCCFF"/>
            <w:noWrap/>
            <w:vAlign w:val="bottom"/>
            <w:hideMark/>
          </w:tcPr>
          <w:p w14:paraId="6D331BC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-9,08</w:t>
            </w:r>
          </w:p>
        </w:tc>
        <w:tc>
          <w:tcPr>
            <w:tcW w:w="1417" w:type="dxa"/>
            <w:tcBorders>
              <w:top w:val="nil"/>
              <w:left w:val="nil"/>
              <w:bottom w:val="nil"/>
              <w:right w:val="nil"/>
            </w:tcBorders>
            <w:shd w:val="clear" w:color="000000" w:fill="CCCCFF"/>
            <w:noWrap/>
            <w:vAlign w:val="bottom"/>
            <w:hideMark/>
          </w:tcPr>
          <w:p w14:paraId="5CBE1CD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145.479,06</w:t>
            </w:r>
          </w:p>
        </w:tc>
      </w:tr>
      <w:tr w:rsidR="00DE5D84" w:rsidRPr="00DE5D84" w14:paraId="07400931"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2873D47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 Usluge unapređenja stanovanja i zajednice</w:t>
            </w:r>
          </w:p>
        </w:tc>
        <w:tc>
          <w:tcPr>
            <w:tcW w:w="1418" w:type="dxa"/>
            <w:tcBorders>
              <w:top w:val="nil"/>
              <w:left w:val="nil"/>
              <w:bottom w:val="nil"/>
              <w:right w:val="nil"/>
            </w:tcBorders>
            <w:shd w:val="clear" w:color="000000" w:fill="00CCFF"/>
            <w:noWrap/>
            <w:vAlign w:val="bottom"/>
            <w:hideMark/>
          </w:tcPr>
          <w:p w14:paraId="7EABB2B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160.000,00</w:t>
            </w:r>
          </w:p>
        </w:tc>
        <w:tc>
          <w:tcPr>
            <w:tcW w:w="1559" w:type="dxa"/>
            <w:tcBorders>
              <w:top w:val="nil"/>
              <w:left w:val="nil"/>
              <w:bottom w:val="nil"/>
              <w:right w:val="nil"/>
            </w:tcBorders>
            <w:shd w:val="clear" w:color="000000" w:fill="00CCFF"/>
            <w:noWrap/>
            <w:vAlign w:val="bottom"/>
            <w:hideMark/>
          </w:tcPr>
          <w:p w14:paraId="1BF451F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-14.520,94</w:t>
            </w:r>
          </w:p>
        </w:tc>
        <w:tc>
          <w:tcPr>
            <w:tcW w:w="1276" w:type="dxa"/>
            <w:tcBorders>
              <w:top w:val="nil"/>
              <w:left w:val="nil"/>
              <w:bottom w:val="nil"/>
              <w:right w:val="nil"/>
            </w:tcBorders>
            <w:shd w:val="clear" w:color="000000" w:fill="00CCFF"/>
            <w:noWrap/>
            <w:vAlign w:val="bottom"/>
            <w:hideMark/>
          </w:tcPr>
          <w:p w14:paraId="06F8C31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-9,08</w:t>
            </w:r>
          </w:p>
        </w:tc>
        <w:tc>
          <w:tcPr>
            <w:tcW w:w="1417" w:type="dxa"/>
            <w:tcBorders>
              <w:top w:val="nil"/>
              <w:left w:val="nil"/>
              <w:bottom w:val="nil"/>
              <w:right w:val="nil"/>
            </w:tcBorders>
            <w:shd w:val="clear" w:color="000000" w:fill="00CCFF"/>
            <w:noWrap/>
            <w:vAlign w:val="bottom"/>
            <w:hideMark/>
          </w:tcPr>
          <w:p w14:paraId="10617E8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145.479,06</w:t>
            </w:r>
          </w:p>
        </w:tc>
      </w:tr>
      <w:tr w:rsidR="00DE5D84" w:rsidRPr="00DE5D84" w14:paraId="3268E7C6"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3EAD51D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 Razvoj zajednice</w:t>
            </w:r>
          </w:p>
        </w:tc>
        <w:tc>
          <w:tcPr>
            <w:tcW w:w="1418" w:type="dxa"/>
            <w:tcBorders>
              <w:top w:val="nil"/>
              <w:left w:val="nil"/>
              <w:bottom w:val="nil"/>
              <w:right w:val="nil"/>
            </w:tcBorders>
            <w:shd w:val="clear" w:color="000000" w:fill="00FFFF"/>
            <w:noWrap/>
            <w:vAlign w:val="bottom"/>
            <w:hideMark/>
          </w:tcPr>
          <w:p w14:paraId="1A29E2C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160.000,00</w:t>
            </w:r>
          </w:p>
        </w:tc>
        <w:tc>
          <w:tcPr>
            <w:tcW w:w="1559" w:type="dxa"/>
            <w:tcBorders>
              <w:top w:val="nil"/>
              <w:left w:val="nil"/>
              <w:bottom w:val="nil"/>
              <w:right w:val="nil"/>
            </w:tcBorders>
            <w:shd w:val="clear" w:color="000000" w:fill="00FFFF"/>
            <w:noWrap/>
            <w:vAlign w:val="bottom"/>
            <w:hideMark/>
          </w:tcPr>
          <w:p w14:paraId="53ECAF5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-14.520,94</w:t>
            </w:r>
          </w:p>
        </w:tc>
        <w:tc>
          <w:tcPr>
            <w:tcW w:w="1276" w:type="dxa"/>
            <w:tcBorders>
              <w:top w:val="nil"/>
              <w:left w:val="nil"/>
              <w:bottom w:val="nil"/>
              <w:right w:val="nil"/>
            </w:tcBorders>
            <w:shd w:val="clear" w:color="000000" w:fill="00FFFF"/>
            <w:noWrap/>
            <w:vAlign w:val="bottom"/>
            <w:hideMark/>
          </w:tcPr>
          <w:p w14:paraId="3A0ED93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-9,08</w:t>
            </w:r>
          </w:p>
        </w:tc>
        <w:tc>
          <w:tcPr>
            <w:tcW w:w="1417" w:type="dxa"/>
            <w:tcBorders>
              <w:top w:val="nil"/>
              <w:left w:val="nil"/>
              <w:bottom w:val="nil"/>
              <w:right w:val="nil"/>
            </w:tcBorders>
            <w:shd w:val="clear" w:color="000000" w:fill="00FFFF"/>
            <w:noWrap/>
            <w:vAlign w:val="bottom"/>
            <w:hideMark/>
          </w:tcPr>
          <w:p w14:paraId="66B1146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145.479,06</w:t>
            </w:r>
          </w:p>
        </w:tc>
      </w:tr>
      <w:tr w:rsidR="00DE5D84" w:rsidRPr="00DE5D84" w14:paraId="534F7E7A"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7D90526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0620 Razvoj zajednice</w:t>
            </w:r>
          </w:p>
        </w:tc>
        <w:tc>
          <w:tcPr>
            <w:tcW w:w="1418" w:type="dxa"/>
            <w:tcBorders>
              <w:top w:val="nil"/>
              <w:left w:val="nil"/>
              <w:bottom w:val="nil"/>
              <w:right w:val="nil"/>
            </w:tcBorders>
            <w:shd w:val="clear" w:color="000000" w:fill="CCFFFF"/>
            <w:noWrap/>
            <w:vAlign w:val="bottom"/>
            <w:hideMark/>
          </w:tcPr>
          <w:p w14:paraId="24B6DB9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160.000,00</w:t>
            </w:r>
          </w:p>
        </w:tc>
        <w:tc>
          <w:tcPr>
            <w:tcW w:w="1559" w:type="dxa"/>
            <w:tcBorders>
              <w:top w:val="nil"/>
              <w:left w:val="nil"/>
              <w:bottom w:val="nil"/>
              <w:right w:val="nil"/>
            </w:tcBorders>
            <w:shd w:val="clear" w:color="000000" w:fill="CCFFFF"/>
            <w:noWrap/>
            <w:vAlign w:val="bottom"/>
            <w:hideMark/>
          </w:tcPr>
          <w:p w14:paraId="161402E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-14.520,94</w:t>
            </w:r>
          </w:p>
        </w:tc>
        <w:tc>
          <w:tcPr>
            <w:tcW w:w="1276" w:type="dxa"/>
            <w:tcBorders>
              <w:top w:val="nil"/>
              <w:left w:val="nil"/>
              <w:bottom w:val="nil"/>
              <w:right w:val="nil"/>
            </w:tcBorders>
            <w:shd w:val="clear" w:color="000000" w:fill="CCFFFF"/>
            <w:noWrap/>
            <w:vAlign w:val="bottom"/>
            <w:hideMark/>
          </w:tcPr>
          <w:p w14:paraId="18C0553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-9,08</w:t>
            </w:r>
          </w:p>
        </w:tc>
        <w:tc>
          <w:tcPr>
            <w:tcW w:w="1417" w:type="dxa"/>
            <w:tcBorders>
              <w:top w:val="nil"/>
              <w:left w:val="nil"/>
              <w:bottom w:val="nil"/>
              <w:right w:val="nil"/>
            </w:tcBorders>
            <w:shd w:val="clear" w:color="000000" w:fill="CCFFFF"/>
            <w:noWrap/>
            <w:vAlign w:val="bottom"/>
            <w:hideMark/>
          </w:tcPr>
          <w:p w14:paraId="259153F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145.479,06</w:t>
            </w:r>
          </w:p>
        </w:tc>
      </w:tr>
      <w:tr w:rsidR="00DE5D84" w:rsidRPr="00DE5D84" w14:paraId="76FC55CD"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2BB3F44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31AFE99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16.000,00</w:t>
            </w:r>
          </w:p>
        </w:tc>
        <w:tc>
          <w:tcPr>
            <w:tcW w:w="1559" w:type="dxa"/>
            <w:tcBorders>
              <w:top w:val="nil"/>
              <w:left w:val="nil"/>
              <w:bottom w:val="nil"/>
              <w:right w:val="nil"/>
            </w:tcBorders>
            <w:shd w:val="clear" w:color="000000" w:fill="FFFF99"/>
            <w:noWrap/>
            <w:vAlign w:val="bottom"/>
            <w:hideMark/>
          </w:tcPr>
          <w:p w14:paraId="44A21C5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8.983,15</w:t>
            </w:r>
          </w:p>
        </w:tc>
        <w:tc>
          <w:tcPr>
            <w:tcW w:w="1276" w:type="dxa"/>
            <w:tcBorders>
              <w:top w:val="nil"/>
              <w:left w:val="nil"/>
              <w:bottom w:val="nil"/>
              <w:right w:val="nil"/>
            </w:tcBorders>
            <w:shd w:val="clear" w:color="000000" w:fill="FFFF99"/>
            <w:noWrap/>
            <w:vAlign w:val="bottom"/>
            <w:hideMark/>
          </w:tcPr>
          <w:p w14:paraId="1A268D4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56,14</w:t>
            </w:r>
          </w:p>
        </w:tc>
        <w:tc>
          <w:tcPr>
            <w:tcW w:w="1417" w:type="dxa"/>
            <w:tcBorders>
              <w:top w:val="nil"/>
              <w:left w:val="nil"/>
              <w:bottom w:val="nil"/>
              <w:right w:val="nil"/>
            </w:tcBorders>
            <w:shd w:val="clear" w:color="000000" w:fill="FFFF99"/>
            <w:noWrap/>
            <w:vAlign w:val="bottom"/>
            <w:hideMark/>
          </w:tcPr>
          <w:p w14:paraId="5405A0F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24.983,15</w:t>
            </w:r>
          </w:p>
        </w:tc>
      </w:tr>
      <w:tr w:rsidR="00DE5D84" w:rsidRPr="00DE5D84" w14:paraId="75725835" w14:textId="77777777" w:rsidTr="00D172F8">
        <w:trPr>
          <w:trHeight w:val="255"/>
        </w:trPr>
        <w:tc>
          <w:tcPr>
            <w:tcW w:w="1139" w:type="dxa"/>
            <w:tcBorders>
              <w:top w:val="nil"/>
              <w:left w:val="nil"/>
              <w:bottom w:val="nil"/>
              <w:right w:val="nil"/>
            </w:tcBorders>
            <w:shd w:val="clear" w:color="auto" w:fill="auto"/>
            <w:noWrap/>
            <w:vAlign w:val="bottom"/>
            <w:hideMark/>
          </w:tcPr>
          <w:p w14:paraId="49749D4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R447</w:t>
            </w:r>
          </w:p>
        </w:tc>
        <w:tc>
          <w:tcPr>
            <w:tcW w:w="998" w:type="dxa"/>
            <w:tcBorders>
              <w:top w:val="nil"/>
              <w:left w:val="nil"/>
              <w:bottom w:val="nil"/>
              <w:right w:val="nil"/>
            </w:tcBorders>
            <w:shd w:val="clear" w:color="auto" w:fill="auto"/>
            <w:noWrap/>
            <w:vAlign w:val="bottom"/>
            <w:hideMark/>
          </w:tcPr>
          <w:p w14:paraId="19C24D6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41</w:t>
            </w:r>
          </w:p>
        </w:tc>
        <w:tc>
          <w:tcPr>
            <w:tcW w:w="6652" w:type="dxa"/>
            <w:tcBorders>
              <w:top w:val="nil"/>
              <w:left w:val="nil"/>
              <w:bottom w:val="nil"/>
              <w:right w:val="nil"/>
            </w:tcBorders>
            <w:shd w:val="clear" w:color="auto" w:fill="auto"/>
            <w:noWrap/>
            <w:vAlign w:val="bottom"/>
            <w:hideMark/>
          </w:tcPr>
          <w:p w14:paraId="4E1FA95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Projektna dokumentacija - Izgradnja potpornog zida, sanacija </w:t>
            </w:r>
            <w:proofErr w:type="spellStart"/>
            <w:r w:rsidRPr="00DE5D84">
              <w:rPr>
                <w:rFonts w:ascii="Arial" w:eastAsia="Times New Roman" w:hAnsi="Arial" w:cs="Arial"/>
                <w:sz w:val="20"/>
                <w:szCs w:val="20"/>
                <w:lang w:eastAsia="hr-HR"/>
              </w:rPr>
              <w:t>pokosa</w:t>
            </w:r>
            <w:proofErr w:type="spellEnd"/>
            <w:r w:rsidRPr="00DE5D84">
              <w:rPr>
                <w:rFonts w:ascii="Arial" w:eastAsia="Times New Roman" w:hAnsi="Arial" w:cs="Arial"/>
                <w:sz w:val="20"/>
                <w:szCs w:val="20"/>
                <w:lang w:eastAsia="hr-HR"/>
              </w:rPr>
              <w:t xml:space="preserve"> i staza - groblje u Rozgi</w:t>
            </w:r>
          </w:p>
        </w:tc>
        <w:tc>
          <w:tcPr>
            <w:tcW w:w="1418" w:type="dxa"/>
            <w:tcBorders>
              <w:top w:val="nil"/>
              <w:left w:val="nil"/>
              <w:bottom w:val="nil"/>
              <w:right w:val="nil"/>
            </w:tcBorders>
            <w:shd w:val="clear" w:color="auto" w:fill="auto"/>
            <w:noWrap/>
            <w:vAlign w:val="bottom"/>
            <w:hideMark/>
          </w:tcPr>
          <w:p w14:paraId="2FAFD79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400,00</w:t>
            </w:r>
          </w:p>
        </w:tc>
        <w:tc>
          <w:tcPr>
            <w:tcW w:w="1559" w:type="dxa"/>
            <w:tcBorders>
              <w:top w:val="nil"/>
              <w:left w:val="nil"/>
              <w:bottom w:val="nil"/>
              <w:right w:val="nil"/>
            </w:tcBorders>
            <w:shd w:val="clear" w:color="auto" w:fill="auto"/>
            <w:noWrap/>
            <w:vAlign w:val="bottom"/>
            <w:hideMark/>
          </w:tcPr>
          <w:p w14:paraId="07EF11D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-400,00</w:t>
            </w:r>
          </w:p>
        </w:tc>
        <w:tc>
          <w:tcPr>
            <w:tcW w:w="1276" w:type="dxa"/>
            <w:tcBorders>
              <w:top w:val="nil"/>
              <w:left w:val="nil"/>
              <w:bottom w:val="nil"/>
              <w:right w:val="nil"/>
            </w:tcBorders>
            <w:shd w:val="clear" w:color="auto" w:fill="auto"/>
            <w:noWrap/>
            <w:vAlign w:val="bottom"/>
            <w:hideMark/>
          </w:tcPr>
          <w:p w14:paraId="798CA90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243DE47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2F806EB2" w14:textId="77777777" w:rsidTr="00D172F8">
        <w:trPr>
          <w:trHeight w:val="255"/>
        </w:trPr>
        <w:tc>
          <w:tcPr>
            <w:tcW w:w="1139" w:type="dxa"/>
            <w:tcBorders>
              <w:top w:val="nil"/>
              <w:left w:val="nil"/>
              <w:bottom w:val="nil"/>
              <w:right w:val="nil"/>
            </w:tcBorders>
            <w:shd w:val="clear" w:color="auto" w:fill="auto"/>
            <w:noWrap/>
            <w:vAlign w:val="bottom"/>
            <w:hideMark/>
          </w:tcPr>
          <w:p w14:paraId="3EAEE53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R448</w:t>
            </w:r>
          </w:p>
        </w:tc>
        <w:tc>
          <w:tcPr>
            <w:tcW w:w="998" w:type="dxa"/>
            <w:tcBorders>
              <w:top w:val="nil"/>
              <w:left w:val="nil"/>
              <w:bottom w:val="nil"/>
              <w:right w:val="nil"/>
            </w:tcBorders>
            <w:shd w:val="clear" w:color="auto" w:fill="auto"/>
            <w:noWrap/>
            <w:vAlign w:val="bottom"/>
            <w:hideMark/>
          </w:tcPr>
          <w:p w14:paraId="569B26B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192866B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Građevinski radovi - Izgradnja potpornog zida, sanacija </w:t>
            </w:r>
            <w:proofErr w:type="spellStart"/>
            <w:r w:rsidRPr="00DE5D84">
              <w:rPr>
                <w:rFonts w:ascii="Arial" w:eastAsia="Times New Roman" w:hAnsi="Arial" w:cs="Arial"/>
                <w:sz w:val="20"/>
                <w:szCs w:val="20"/>
                <w:lang w:eastAsia="hr-HR"/>
              </w:rPr>
              <w:t>pokosa</w:t>
            </w:r>
            <w:proofErr w:type="spellEnd"/>
            <w:r w:rsidRPr="00DE5D84">
              <w:rPr>
                <w:rFonts w:ascii="Arial" w:eastAsia="Times New Roman" w:hAnsi="Arial" w:cs="Arial"/>
                <w:sz w:val="20"/>
                <w:szCs w:val="20"/>
                <w:lang w:eastAsia="hr-HR"/>
              </w:rPr>
              <w:t xml:space="preserve"> i staza - groblje u Rozgi</w:t>
            </w:r>
          </w:p>
        </w:tc>
        <w:tc>
          <w:tcPr>
            <w:tcW w:w="1418" w:type="dxa"/>
            <w:tcBorders>
              <w:top w:val="nil"/>
              <w:left w:val="nil"/>
              <w:bottom w:val="nil"/>
              <w:right w:val="nil"/>
            </w:tcBorders>
            <w:shd w:val="clear" w:color="auto" w:fill="auto"/>
            <w:noWrap/>
            <w:vAlign w:val="bottom"/>
            <w:hideMark/>
          </w:tcPr>
          <w:p w14:paraId="3DF92B1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15.200,00</w:t>
            </w:r>
          </w:p>
        </w:tc>
        <w:tc>
          <w:tcPr>
            <w:tcW w:w="1559" w:type="dxa"/>
            <w:tcBorders>
              <w:top w:val="nil"/>
              <w:left w:val="nil"/>
              <w:bottom w:val="nil"/>
              <w:right w:val="nil"/>
            </w:tcBorders>
            <w:shd w:val="clear" w:color="auto" w:fill="auto"/>
            <w:noWrap/>
            <w:vAlign w:val="bottom"/>
            <w:hideMark/>
          </w:tcPr>
          <w:p w14:paraId="1AF7A69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9.383,15</w:t>
            </w:r>
          </w:p>
        </w:tc>
        <w:tc>
          <w:tcPr>
            <w:tcW w:w="1276" w:type="dxa"/>
            <w:tcBorders>
              <w:top w:val="nil"/>
              <w:left w:val="nil"/>
              <w:bottom w:val="nil"/>
              <w:right w:val="nil"/>
            </w:tcBorders>
            <w:shd w:val="clear" w:color="auto" w:fill="auto"/>
            <w:noWrap/>
            <w:vAlign w:val="bottom"/>
            <w:hideMark/>
          </w:tcPr>
          <w:p w14:paraId="29BECB6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61,73</w:t>
            </w:r>
          </w:p>
        </w:tc>
        <w:tc>
          <w:tcPr>
            <w:tcW w:w="1417" w:type="dxa"/>
            <w:tcBorders>
              <w:top w:val="nil"/>
              <w:left w:val="nil"/>
              <w:bottom w:val="nil"/>
              <w:right w:val="nil"/>
            </w:tcBorders>
            <w:shd w:val="clear" w:color="auto" w:fill="auto"/>
            <w:noWrap/>
            <w:vAlign w:val="bottom"/>
            <w:hideMark/>
          </w:tcPr>
          <w:p w14:paraId="178DA1A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24.583,15</w:t>
            </w:r>
          </w:p>
        </w:tc>
      </w:tr>
      <w:tr w:rsidR="00DE5D84" w:rsidRPr="00DE5D84" w14:paraId="47B3590C" w14:textId="77777777" w:rsidTr="00D172F8">
        <w:trPr>
          <w:trHeight w:val="255"/>
        </w:trPr>
        <w:tc>
          <w:tcPr>
            <w:tcW w:w="1139" w:type="dxa"/>
            <w:tcBorders>
              <w:top w:val="nil"/>
              <w:left w:val="nil"/>
              <w:bottom w:val="nil"/>
              <w:right w:val="nil"/>
            </w:tcBorders>
            <w:shd w:val="clear" w:color="auto" w:fill="auto"/>
            <w:noWrap/>
            <w:vAlign w:val="bottom"/>
            <w:hideMark/>
          </w:tcPr>
          <w:p w14:paraId="6D237E6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R485</w:t>
            </w:r>
          </w:p>
        </w:tc>
        <w:tc>
          <w:tcPr>
            <w:tcW w:w="998" w:type="dxa"/>
            <w:tcBorders>
              <w:top w:val="nil"/>
              <w:left w:val="nil"/>
              <w:bottom w:val="nil"/>
              <w:right w:val="nil"/>
            </w:tcBorders>
            <w:shd w:val="clear" w:color="auto" w:fill="auto"/>
            <w:noWrap/>
            <w:vAlign w:val="bottom"/>
            <w:hideMark/>
          </w:tcPr>
          <w:p w14:paraId="05B40F4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67BBE28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Stručni nadzor- Izgradnja potpornog zida, sanacija </w:t>
            </w:r>
            <w:proofErr w:type="spellStart"/>
            <w:r w:rsidRPr="00DE5D84">
              <w:rPr>
                <w:rFonts w:ascii="Arial" w:eastAsia="Times New Roman" w:hAnsi="Arial" w:cs="Arial"/>
                <w:sz w:val="20"/>
                <w:szCs w:val="20"/>
                <w:lang w:eastAsia="hr-HR"/>
              </w:rPr>
              <w:t>pokosa</w:t>
            </w:r>
            <w:proofErr w:type="spellEnd"/>
            <w:r w:rsidRPr="00DE5D84">
              <w:rPr>
                <w:rFonts w:ascii="Arial" w:eastAsia="Times New Roman" w:hAnsi="Arial" w:cs="Arial"/>
                <w:sz w:val="20"/>
                <w:szCs w:val="20"/>
                <w:lang w:eastAsia="hr-HR"/>
              </w:rPr>
              <w:t xml:space="preserve"> i staza- groblje u Rozgi</w:t>
            </w:r>
          </w:p>
        </w:tc>
        <w:tc>
          <w:tcPr>
            <w:tcW w:w="1418" w:type="dxa"/>
            <w:tcBorders>
              <w:top w:val="nil"/>
              <w:left w:val="nil"/>
              <w:bottom w:val="nil"/>
              <w:right w:val="nil"/>
            </w:tcBorders>
            <w:shd w:val="clear" w:color="auto" w:fill="auto"/>
            <w:noWrap/>
            <w:vAlign w:val="bottom"/>
            <w:hideMark/>
          </w:tcPr>
          <w:p w14:paraId="2DED271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400,00</w:t>
            </w:r>
          </w:p>
        </w:tc>
        <w:tc>
          <w:tcPr>
            <w:tcW w:w="1559" w:type="dxa"/>
            <w:tcBorders>
              <w:top w:val="nil"/>
              <w:left w:val="nil"/>
              <w:bottom w:val="nil"/>
              <w:right w:val="nil"/>
            </w:tcBorders>
            <w:shd w:val="clear" w:color="auto" w:fill="auto"/>
            <w:noWrap/>
            <w:vAlign w:val="bottom"/>
            <w:hideMark/>
          </w:tcPr>
          <w:p w14:paraId="7E004D2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6C9BCD4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301F9C1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400,00</w:t>
            </w:r>
          </w:p>
        </w:tc>
      </w:tr>
      <w:tr w:rsidR="00DE5D84" w:rsidRPr="00DE5D84" w14:paraId="7FDE9D0F"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466BFA8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3776C65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48.000,00</w:t>
            </w:r>
          </w:p>
        </w:tc>
        <w:tc>
          <w:tcPr>
            <w:tcW w:w="1559" w:type="dxa"/>
            <w:tcBorders>
              <w:top w:val="nil"/>
              <w:left w:val="nil"/>
              <w:bottom w:val="nil"/>
              <w:right w:val="nil"/>
            </w:tcBorders>
            <w:shd w:val="clear" w:color="000000" w:fill="FFFF99"/>
            <w:noWrap/>
            <w:vAlign w:val="bottom"/>
            <w:hideMark/>
          </w:tcPr>
          <w:p w14:paraId="62A4B5E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-16.104,03</w:t>
            </w:r>
          </w:p>
        </w:tc>
        <w:tc>
          <w:tcPr>
            <w:tcW w:w="1276" w:type="dxa"/>
            <w:tcBorders>
              <w:top w:val="nil"/>
              <w:left w:val="nil"/>
              <w:bottom w:val="nil"/>
              <w:right w:val="nil"/>
            </w:tcBorders>
            <w:shd w:val="clear" w:color="000000" w:fill="FFFF99"/>
            <w:noWrap/>
            <w:vAlign w:val="bottom"/>
            <w:hideMark/>
          </w:tcPr>
          <w:p w14:paraId="63E329C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-33,55</w:t>
            </w:r>
          </w:p>
        </w:tc>
        <w:tc>
          <w:tcPr>
            <w:tcW w:w="1417" w:type="dxa"/>
            <w:tcBorders>
              <w:top w:val="nil"/>
              <w:left w:val="nil"/>
              <w:bottom w:val="nil"/>
              <w:right w:val="nil"/>
            </w:tcBorders>
            <w:shd w:val="clear" w:color="000000" w:fill="FFFF99"/>
            <w:noWrap/>
            <w:vAlign w:val="bottom"/>
            <w:hideMark/>
          </w:tcPr>
          <w:p w14:paraId="1CC6560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31.895,97</w:t>
            </w:r>
          </w:p>
        </w:tc>
      </w:tr>
      <w:tr w:rsidR="00DE5D84" w:rsidRPr="00DE5D84" w14:paraId="365DC925" w14:textId="77777777" w:rsidTr="00D172F8">
        <w:trPr>
          <w:trHeight w:val="255"/>
        </w:trPr>
        <w:tc>
          <w:tcPr>
            <w:tcW w:w="1139" w:type="dxa"/>
            <w:tcBorders>
              <w:top w:val="nil"/>
              <w:left w:val="nil"/>
              <w:bottom w:val="nil"/>
              <w:right w:val="nil"/>
            </w:tcBorders>
            <w:shd w:val="clear" w:color="auto" w:fill="auto"/>
            <w:noWrap/>
            <w:vAlign w:val="bottom"/>
            <w:hideMark/>
          </w:tcPr>
          <w:p w14:paraId="1A3C3ED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R444</w:t>
            </w:r>
          </w:p>
        </w:tc>
        <w:tc>
          <w:tcPr>
            <w:tcW w:w="998" w:type="dxa"/>
            <w:tcBorders>
              <w:top w:val="nil"/>
              <w:left w:val="nil"/>
              <w:bottom w:val="nil"/>
              <w:right w:val="nil"/>
            </w:tcBorders>
            <w:shd w:val="clear" w:color="auto" w:fill="auto"/>
            <w:noWrap/>
            <w:vAlign w:val="bottom"/>
            <w:hideMark/>
          </w:tcPr>
          <w:p w14:paraId="1443714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7A5DB35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Projektna dokumentacije - Izgradnja potpornog zida, sanacija </w:t>
            </w:r>
            <w:proofErr w:type="spellStart"/>
            <w:r w:rsidRPr="00DE5D84">
              <w:rPr>
                <w:rFonts w:ascii="Arial" w:eastAsia="Times New Roman" w:hAnsi="Arial" w:cs="Arial"/>
                <w:sz w:val="20"/>
                <w:szCs w:val="20"/>
                <w:lang w:eastAsia="hr-HR"/>
              </w:rPr>
              <w:t>pokosa</w:t>
            </w:r>
            <w:proofErr w:type="spellEnd"/>
            <w:r w:rsidRPr="00DE5D84">
              <w:rPr>
                <w:rFonts w:ascii="Arial" w:eastAsia="Times New Roman" w:hAnsi="Arial" w:cs="Arial"/>
                <w:sz w:val="20"/>
                <w:szCs w:val="20"/>
                <w:lang w:eastAsia="hr-HR"/>
              </w:rPr>
              <w:t xml:space="preserve"> i staza - groblje u Rozgi</w:t>
            </w:r>
          </w:p>
        </w:tc>
        <w:tc>
          <w:tcPr>
            <w:tcW w:w="1418" w:type="dxa"/>
            <w:tcBorders>
              <w:top w:val="nil"/>
              <w:left w:val="nil"/>
              <w:bottom w:val="nil"/>
              <w:right w:val="nil"/>
            </w:tcBorders>
            <w:shd w:val="clear" w:color="auto" w:fill="auto"/>
            <w:noWrap/>
            <w:vAlign w:val="bottom"/>
            <w:hideMark/>
          </w:tcPr>
          <w:p w14:paraId="77B5144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1.200,00</w:t>
            </w:r>
          </w:p>
        </w:tc>
        <w:tc>
          <w:tcPr>
            <w:tcW w:w="1559" w:type="dxa"/>
            <w:tcBorders>
              <w:top w:val="nil"/>
              <w:left w:val="nil"/>
              <w:bottom w:val="nil"/>
              <w:right w:val="nil"/>
            </w:tcBorders>
            <w:shd w:val="clear" w:color="auto" w:fill="auto"/>
            <w:noWrap/>
            <w:vAlign w:val="bottom"/>
            <w:hideMark/>
          </w:tcPr>
          <w:p w14:paraId="78D89AC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-1.200,00</w:t>
            </w:r>
          </w:p>
        </w:tc>
        <w:tc>
          <w:tcPr>
            <w:tcW w:w="1276" w:type="dxa"/>
            <w:tcBorders>
              <w:top w:val="nil"/>
              <w:left w:val="nil"/>
              <w:bottom w:val="nil"/>
              <w:right w:val="nil"/>
            </w:tcBorders>
            <w:shd w:val="clear" w:color="auto" w:fill="auto"/>
            <w:noWrap/>
            <w:vAlign w:val="bottom"/>
            <w:hideMark/>
          </w:tcPr>
          <w:p w14:paraId="28B67ED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7C2BC62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3BDEA46F" w14:textId="77777777" w:rsidTr="00D172F8">
        <w:trPr>
          <w:trHeight w:val="255"/>
        </w:trPr>
        <w:tc>
          <w:tcPr>
            <w:tcW w:w="1139" w:type="dxa"/>
            <w:tcBorders>
              <w:top w:val="nil"/>
              <w:left w:val="nil"/>
              <w:bottom w:val="nil"/>
              <w:right w:val="nil"/>
            </w:tcBorders>
            <w:shd w:val="clear" w:color="auto" w:fill="auto"/>
            <w:noWrap/>
            <w:vAlign w:val="bottom"/>
            <w:hideMark/>
          </w:tcPr>
          <w:p w14:paraId="46FA576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R448A</w:t>
            </w:r>
          </w:p>
        </w:tc>
        <w:tc>
          <w:tcPr>
            <w:tcW w:w="998" w:type="dxa"/>
            <w:tcBorders>
              <w:top w:val="nil"/>
              <w:left w:val="nil"/>
              <w:bottom w:val="nil"/>
              <w:right w:val="nil"/>
            </w:tcBorders>
            <w:shd w:val="clear" w:color="auto" w:fill="auto"/>
            <w:noWrap/>
            <w:vAlign w:val="bottom"/>
            <w:hideMark/>
          </w:tcPr>
          <w:p w14:paraId="0CF7BE6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1750EAF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Građevinski radovi - Izgradnja potpornog zida, sanacija </w:t>
            </w:r>
            <w:proofErr w:type="spellStart"/>
            <w:r w:rsidRPr="00DE5D84">
              <w:rPr>
                <w:rFonts w:ascii="Arial" w:eastAsia="Times New Roman" w:hAnsi="Arial" w:cs="Arial"/>
                <w:sz w:val="20"/>
                <w:szCs w:val="20"/>
                <w:lang w:eastAsia="hr-HR"/>
              </w:rPr>
              <w:t>pokosa</w:t>
            </w:r>
            <w:proofErr w:type="spellEnd"/>
            <w:r w:rsidRPr="00DE5D84">
              <w:rPr>
                <w:rFonts w:ascii="Arial" w:eastAsia="Times New Roman" w:hAnsi="Arial" w:cs="Arial"/>
                <w:sz w:val="20"/>
                <w:szCs w:val="20"/>
                <w:lang w:eastAsia="hr-HR"/>
              </w:rPr>
              <w:t xml:space="preserve"> i staza - groblje u Rozgi</w:t>
            </w:r>
          </w:p>
        </w:tc>
        <w:tc>
          <w:tcPr>
            <w:tcW w:w="1418" w:type="dxa"/>
            <w:tcBorders>
              <w:top w:val="nil"/>
              <w:left w:val="nil"/>
              <w:bottom w:val="nil"/>
              <w:right w:val="nil"/>
            </w:tcBorders>
            <w:shd w:val="clear" w:color="auto" w:fill="auto"/>
            <w:noWrap/>
            <w:vAlign w:val="bottom"/>
            <w:hideMark/>
          </w:tcPr>
          <w:p w14:paraId="16529BE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45.600,00</w:t>
            </w:r>
          </w:p>
        </w:tc>
        <w:tc>
          <w:tcPr>
            <w:tcW w:w="1559" w:type="dxa"/>
            <w:tcBorders>
              <w:top w:val="nil"/>
              <w:left w:val="nil"/>
              <w:bottom w:val="nil"/>
              <w:right w:val="nil"/>
            </w:tcBorders>
            <w:shd w:val="clear" w:color="auto" w:fill="auto"/>
            <w:noWrap/>
            <w:vAlign w:val="bottom"/>
            <w:hideMark/>
          </w:tcPr>
          <w:p w14:paraId="7A340A7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-14.904,03</w:t>
            </w:r>
          </w:p>
        </w:tc>
        <w:tc>
          <w:tcPr>
            <w:tcW w:w="1276" w:type="dxa"/>
            <w:tcBorders>
              <w:top w:val="nil"/>
              <w:left w:val="nil"/>
              <w:bottom w:val="nil"/>
              <w:right w:val="nil"/>
            </w:tcBorders>
            <w:shd w:val="clear" w:color="auto" w:fill="auto"/>
            <w:noWrap/>
            <w:vAlign w:val="bottom"/>
            <w:hideMark/>
          </w:tcPr>
          <w:p w14:paraId="39835D3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-32,68</w:t>
            </w:r>
          </w:p>
        </w:tc>
        <w:tc>
          <w:tcPr>
            <w:tcW w:w="1417" w:type="dxa"/>
            <w:tcBorders>
              <w:top w:val="nil"/>
              <w:left w:val="nil"/>
              <w:bottom w:val="nil"/>
              <w:right w:val="nil"/>
            </w:tcBorders>
            <w:shd w:val="clear" w:color="auto" w:fill="auto"/>
            <w:noWrap/>
            <w:vAlign w:val="bottom"/>
            <w:hideMark/>
          </w:tcPr>
          <w:p w14:paraId="7F9CC28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30.695,97</w:t>
            </w:r>
          </w:p>
        </w:tc>
      </w:tr>
      <w:tr w:rsidR="00DE5D84" w:rsidRPr="00DE5D84" w14:paraId="7DB556E2" w14:textId="77777777" w:rsidTr="00D172F8">
        <w:trPr>
          <w:trHeight w:val="255"/>
        </w:trPr>
        <w:tc>
          <w:tcPr>
            <w:tcW w:w="1139" w:type="dxa"/>
            <w:tcBorders>
              <w:top w:val="nil"/>
              <w:left w:val="nil"/>
              <w:bottom w:val="nil"/>
              <w:right w:val="nil"/>
            </w:tcBorders>
            <w:shd w:val="clear" w:color="auto" w:fill="auto"/>
            <w:noWrap/>
            <w:vAlign w:val="bottom"/>
            <w:hideMark/>
          </w:tcPr>
          <w:p w14:paraId="6756FA9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R484</w:t>
            </w:r>
          </w:p>
        </w:tc>
        <w:tc>
          <w:tcPr>
            <w:tcW w:w="998" w:type="dxa"/>
            <w:tcBorders>
              <w:top w:val="nil"/>
              <w:left w:val="nil"/>
              <w:bottom w:val="nil"/>
              <w:right w:val="nil"/>
            </w:tcBorders>
            <w:shd w:val="clear" w:color="auto" w:fill="auto"/>
            <w:noWrap/>
            <w:vAlign w:val="bottom"/>
            <w:hideMark/>
          </w:tcPr>
          <w:p w14:paraId="0ED8122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123E1F5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Stručni nadzor- Izgradnja potpornog zida, sanacija </w:t>
            </w:r>
            <w:proofErr w:type="spellStart"/>
            <w:r w:rsidRPr="00DE5D84">
              <w:rPr>
                <w:rFonts w:ascii="Arial" w:eastAsia="Times New Roman" w:hAnsi="Arial" w:cs="Arial"/>
                <w:sz w:val="20"/>
                <w:szCs w:val="20"/>
                <w:lang w:eastAsia="hr-HR"/>
              </w:rPr>
              <w:t>pokosa</w:t>
            </w:r>
            <w:proofErr w:type="spellEnd"/>
            <w:r w:rsidRPr="00DE5D84">
              <w:rPr>
                <w:rFonts w:ascii="Arial" w:eastAsia="Times New Roman" w:hAnsi="Arial" w:cs="Arial"/>
                <w:sz w:val="20"/>
                <w:szCs w:val="20"/>
                <w:lang w:eastAsia="hr-HR"/>
              </w:rPr>
              <w:t xml:space="preserve"> i staza- groblje u Rozgi</w:t>
            </w:r>
          </w:p>
        </w:tc>
        <w:tc>
          <w:tcPr>
            <w:tcW w:w="1418" w:type="dxa"/>
            <w:tcBorders>
              <w:top w:val="nil"/>
              <w:left w:val="nil"/>
              <w:bottom w:val="nil"/>
              <w:right w:val="nil"/>
            </w:tcBorders>
            <w:shd w:val="clear" w:color="auto" w:fill="auto"/>
            <w:noWrap/>
            <w:vAlign w:val="bottom"/>
            <w:hideMark/>
          </w:tcPr>
          <w:p w14:paraId="7445220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1.200,00</w:t>
            </w:r>
          </w:p>
        </w:tc>
        <w:tc>
          <w:tcPr>
            <w:tcW w:w="1559" w:type="dxa"/>
            <w:tcBorders>
              <w:top w:val="nil"/>
              <w:left w:val="nil"/>
              <w:bottom w:val="nil"/>
              <w:right w:val="nil"/>
            </w:tcBorders>
            <w:shd w:val="clear" w:color="auto" w:fill="auto"/>
            <w:noWrap/>
            <w:vAlign w:val="bottom"/>
            <w:hideMark/>
          </w:tcPr>
          <w:p w14:paraId="1B371CB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2C557EE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66F26FB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1.200,00</w:t>
            </w:r>
          </w:p>
        </w:tc>
      </w:tr>
      <w:tr w:rsidR="00DE5D84" w:rsidRPr="00DE5D84" w14:paraId="11B5A808"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30D3294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5.5. Pomoći- Hrvatske vode</w:t>
            </w:r>
          </w:p>
        </w:tc>
        <w:tc>
          <w:tcPr>
            <w:tcW w:w="1418" w:type="dxa"/>
            <w:tcBorders>
              <w:top w:val="nil"/>
              <w:left w:val="nil"/>
              <w:bottom w:val="nil"/>
              <w:right w:val="nil"/>
            </w:tcBorders>
            <w:shd w:val="clear" w:color="000000" w:fill="FFFF99"/>
            <w:noWrap/>
            <w:vAlign w:val="bottom"/>
            <w:hideMark/>
          </w:tcPr>
          <w:p w14:paraId="2FE2F7A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96.000,00</w:t>
            </w:r>
          </w:p>
        </w:tc>
        <w:tc>
          <w:tcPr>
            <w:tcW w:w="1559" w:type="dxa"/>
            <w:tcBorders>
              <w:top w:val="nil"/>
              <w:left w:val="nil"/>
              <w:bottom w:val="nil"/>
              <w:right w:val="nil"/>
            </w:tcBorders>
            <w:shd w:val="clear" w:color="000000" w:fill="FFFF99"/>
            <w:noWrap/>
            <w:vAlign w:val="bottom"/>
            <w:hideMark/>
          </w:tcPr>
          <w:p w14:paraId="3142EB3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-7.400,06</w:t>
            </w:r>
          </w:p>
        </w:tc>
        <w:tc>
          <w:tcPr>
            <w:tcW w:w="1276" w:type="dxa"/>
            <w:tcBorders>
              <w:top w:val="nil"/>
              <w:left w:val="nil"/>
              <w:bottom w:val="nil"/>
              <w:right w:val="nil"/>
            </w:tcBorders>
            <w:shd w:val="clear" w:color="000000" w:fill="FFFF99"/>
            <w:noWrap/>
            <w:vAlign w:val="bottom"/>
            <w:hideMark/>
          </w:tcPr>
          <w:p w14:paraId="6F45EC3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-7,71</w:t>
            </w:r>
          </w:p>
        </w:tc>
        <w:tc>
          <w:tcPr>
            <w:tcW w:w="1417" w:type="dxa"/>
            <w:tcBorders>
              <w:top w:val="nil"/>
              <w:left w:val="nil"/>
              <w:bottom w:val="nil"/>
              <w:right w:val="nil"/>
            </w:tcBorders>
            <w:shd w:val="clear" w:color="000000" w:fill="FFFF99"/>
            <w:noWrap/>
            <w:vAlign w:val="bottom"/>
            <w:hideMark/>
          </w:tcPr>
          <w:p w14:paraId="6883573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88.599,94</w:t>
            </w:r>
          </w:p>
        </w:tc>
      </w:tr>
      <w:tr w:rsidR="00DE5D84" w:rsidRPr="00DE5D84" w14:paraId="7983DB7E" w14:textId="77777777" w:rsidTr="00D172F8">
        <w:trPr>
          <w:trHeight w:val="255"/>
        </w:trPr>
        <w:tc>
          <w:tcPr>
            <w:tcW w:w="1139" w:type="dxa"/>
            <w:tcBorders>
              <w:top w:val="nil"/>
              <w:left w:val="nil"/>
              <w:bottom w:val="nil"/>
              <w:right w:val="nil"/>
            </w:tcBorders>
            <w:shd w:val="clear" w:color="auto" w:fill="auto"/>
            <w:noWrap/>
            <w:vAlign w:val="bottom"/>
            <w:hideMark/>
          </w:tcPr>
          <w:p w14:paraId="00FC069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R445</w:t>
            </w:r>
          </w:p>
        </w:tc>
        <w:tc>
          <w:tcPr>
            <w:tcW w:w="998" w:type="dxa"/>
            <w:tcBorders>
              <w:top w:val="nil"/>
              <w:left w:val="nil"/>
              <w:bottom w:val="nil"/>
              <w:right w:val="nil"/>
            </w:tcBorders>
            <w:shd w:val="clear" w:color="auto" w:fill="auto"/>
            <w:noWrap/>
            <w:vAlign w:val="bottom"/>
            <w:hideMark/>
          </w:tcPr>
          <w:p w14:paraId="5F956D8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0296AC8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Građevinski radovi - Izgradnja potpornog zida, sanacija </w:t>
            </w:r>
            <w:proofErr w:type="spellStart"/>
            <w:r w:rsidRPr="00DE5D84">
              <w:rPr>
                <w:rFonts w:ascii="Arial" w:eastAsia="Times New Roman" w:hAnsi="Arial" w:cs="Arial"/>
                <w:sz w:val="20"/>
                <w:szCs w:val="20"/>
                <w:lang w:eastAsia="hr-HR"/>
              </w:rPr>
              <w:t>pokosa</w:t>
            </w:r>
            <w:proofErr w:type="spellEnd"/>
            <w:r w:rsidRPr="00DE5D84">
              <w:rPr>
                <w:rFonts w:ascii="Arial" w:eastAsia="Times New Roman" w:hAnsi="Arial" w:cs="Arial"/>
                <w:sz w:val="20"/>
                <w:szCs w:val="20"/>
                <w:lang w:eastAsia="hr-HR"/>
              </w:rPr>
              <w:t xml:space="preserve"> i staza - groblje u Rozgi</w:t>
            </w:r>
          </w:p>
        </w:tc>
        <w:tc>
          <w:tcPr>
            <w:tcW w:w="1418" w:type="dxa"/>
            <w:tcBorders>
              <w:top w:val="nil"/>
              <w:left w:val="nil"/>
              <w:bottom w:val="nil"/>
              <w:right w:val="nil"/>
            </w:tcBorders>
            <w:shd w:val="clear" w:color="auto" w:fill="auto"/>
            <w:noWrap/>
            <w:vAlign w:val="bottom"/>
            <w:hideMark/>
          </w:tcPr>
          <w:p w14:paraId="6964B07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91.200,00</w:t>
            </w:r>
          </w:p>
        </w:tc>
        <w:tc>
          <w:tcPr>
            <w:tcW w:w="1559" w:type="dxa"/>
            <w:tcBorders>
              <w:top w:val="nil"/>
              <w:left w:val="nil"/>
              <w:bottom w:val="nil"/>
              <w:right w:val="nil"/>
            </w:tcBorders>
            <w:shd w:val="clear" w:color="auto" w:fill="auto"/>
            <w:noWrap/>
            <w:vAlign w:val="bottom"/>
            <w:hideMark/>
          </w:tcPr>
          <w:p w14:paraId="56D2E31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-5.000,06</w:t>
            </w:r>
          </w:p>
        </w:tc>
        <w:tc>
          <w:tcPr>
            <w:tcW w:w="1276" w:type="dxa"/>
            <w:tcBorders>
              <w:top w:val="nil"/>
              <w:left w:val="nil"/>
              <w:bottom w:val="nil"/>
              <w:right w:val="nil"/>
            </w:tcBorders>
            <w:shd w:val="clear" w:color="auto" w:fill="auto"/>
            <w:noWrap/>
            <w:vAlign w:val="bottom"/>
            <w:hideMark/>
          </w:tcPr>
          <w:p w14:paraId="735F68C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-5,48</w:t>
            </w:r>
          </w:p>
        </w:tc>
        <w:tc>
          <w:tcPr>
            <w:tcW w:w="1417" w:type="dxa"/>
            <w:tcBorders>
              <w:top w:val="nil"/>
              <w:left w:val="nil"/>
              <w:bottom w:val="nil"/>
              <w:right w:val="nil"/>
            </w:tcBorders>
            <w:shd w:val="clear" w:color="auto" w:fill="auto"/>
            <w:noWrap/>
            <w:vAlign w:val="bottom"/>
            <w:hideMark/>
          </w:tcPr>
          <w:p w14:paraId="2E43C90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86.199,94</w:t>
            </w:r>
          </w:p>
        </w:tc>
      </w:tr>
      <w:tr w:rsidR="00DE5D84" w:rsidRPr="00DE5D84" w14:paraId="24E9B03A" w14:textId="77777777" w:rsidTr="00D172F8">
        <w:trPr>
          <w:trHeight w:val="255"/>
        </w:trPr>
        <w:tc>
          <w:tcPr>
            <w:tcW w:w="1139" w:type="dxa"/>
            <w:tcBorders>
              <w:top w:val="nil"/>
              <w:left w:val="nil"/>
              <w:bottom w:val="nil"/>
              <w:right w:val="nil"/>
            </w:tcBorders>
            <w:shd w:val="clear" w:color="auto" w:fill="auto"/>
            <w:noWrap/>
            <w:vAlign w:val="bottom"/>
            <w:hideMark/>
          </w:tcPr>
          <w:p w14:paraId="52887BB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lastRenderedPageBreak/>
              <w:t>R446</w:t>
            </w:r>
          </w:p>
        </w:tc>
        <w:tc>
          <w:tcPr>
            <w:tcW w:w="998" w:type="dxa"/>
            <w:tcBorders>
              <w:top w:val="nil"/>
              <w:left w:val="nil"/>
              <w:bottom w:val="nil"/>
              <w:right w:val="nil"/>
            </w:tcBorders>
            <w:shd w:val="clear" w:color="auto" w:fill="auto"/>
            <w:noWrap/>
            <w:vAlign w:val="bottom"/>
            <w:hideMark/>
          </w:tcPr>
          <w:p w14:paraId="58FE062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243EB94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Stručni nadzori - Izgradnja potpornog zida, sanacija </w:t>
            </w:r>
            <w:proofErr w:type="spellStart"/>
            <w:r w:rsidRPr="00DE5D84">
              <w:rPr>
                <w:rFonts w:ascii="Arial" w:eastAsia="Times New Roman" w:hAnsi="Arial" w:cs="Arial"/>
                <w:sz w:val="20"/>
                <w:szCs w:val="20"/>
                <w:lang w:eastAsia="hr-HR"/>
              </w:rPr>
              <w:t>pokosa</w:t>
            </w:r>
            <w:proofErr w:type="spellEnd"/>
            <w:r w:rsidRPr="00DE5D84">
              <w:rPr>
                <w:rFonts w:ascii="Arial" w:eastAsia="Times New Roman" w:hAnsi="Arial" w:cs="Arial"/>
                <w:sz w:val="20"/>
                <w:szCs w:val="20"/>
                <w:lang w:eastAsia="hr-HR"/>
              </w:rPr>
              <w:t xml:space="preserve"> i staza - groblje u Rozgi</w:t>
            </w:r>
          </w:p>
        </w:tc>
        <w:tc>
          <w:tcPr>
            <w:tcW w:w="1418" w:type="dxa"/>
            <w:tcBorders>
              <w:top w:val="nil"/>
              <w:left w:val="nil"/>
              <w:bottom w:val="nil"/>
              <w:right w:val="nil"/>
            </w:tcBorders>
            <w:shd w:val="clear" w:color="auto" w:fill="auto"/>
            <w:noWrap/>
            <w:vAlign w:val="bottom"/>
            <w:hideMark/>
          </w:tcPr>
          <w:p w14:paraId="1556614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2.400,00</w:t>
            </w:r>
          </w:p>
        </w:tc>
        <w:tc>
          <w:tcPr>
            <w:tcW w:w="1559" w:type="dxa"/>
            <w:tcBorders>
              <w:top w:val="nil"/>
              <w:left w:val="nil"/>
              <w:bottom w:val="nil"/>
              <w:right w:val="nil"/>
            </w:tcBorders>
            <w:shd w:val="clear" w:color="auto" w:fill="auto"/>
            <w:noWrap/>
            <w:vAlign w:val="bottom"/>
            <w:hideMark/>
          </w:tcPr>
          <w:p w14:paraId="2DDE0EF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AF132C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2370C8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2.400,00</w:t>
            </w:r>
          </w:p>
        </w:tc>
      </w:tr>
      <w:tr w:rsidR="00DE5D84" w:rsidRPr="00DE5D84" w14:paraId="07E5E7A5" w14:textId="77777777" w:rsidTr="00D172F8">
        <w:trPr>
          <w:trHeight w:val="255"/>
        </w:trPr>
        <w:tc>
          <w:tcPr>
            <w:tcW w:w="1139" w:type="dxa"/>
            <w:tcBorders>
              <w:top w:val="nil"/>
              <w:left w:val="nil"/>
              <w:bottom w:val="nil"/>
              <w:right w:val="nil"/>
            </w:tcBorders>
            <w:shd w:val="clear" w:color="auto" w:fill="auto"/>
            <w:noWrap/>
            <w:vAlign w:val="bottom"/>
            <w:hideMark/>
          </w:tcPr>
          <w:p w14:paraId="341A789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R483</w:t>
            </w:r>
          </w:p>
        </w:tc>
        <w:tc>
          <w:tcPr>
            <w:tcW w:w="998" w:type="dxa"/>
            <w:tcBorders>
              <w:top w:val="nil"/>
              <w:left w:val="nil"/>
              <w:bottom w:val="nil"/>
              <w:right w:val="nil"/>
            </w:tcBorders>
            <w:shd w:val="clear" w:color="auto" w:fill="auto"/>
            <w:noWrap/>
            <w:vAlign w:val="bottom"/>
            <w:hideMark/>
          </w:tcPr>
          <w:p w14:paraId="7690F25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31AD403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Projektna dokumentacija- Izgradnja potpornog zida, sanacija </w:t>
            </w:r>
            <w:proofErr w:type="spellStart"/>
            <w:r w:rsidRPr="00DE5D84">
              <w:rPr>
                <w:rFonts w:ascii="Arial" w:eastAsia="Times New Roman" w:hAnsi="Arial" w:cs="Arial"/>
                <w:sz w:val="20"/>
                <w:szCs w:val="20"/>
                <w:lang w:eastAsia="hr-HR"/>
              </w:rPr>
              <w:t>pokosa</w:t>
            </w:r>
            <w:proofErr w:type="spellEnd"/>
            <w:r w:rsidRPr="00DE5D84">
              <w:rPr>
                <w:rFonts w:ascii="Arial" w:eastAsia="Times New Roman" w:hAnsi="Arial" w:cs="Arial"/>
                <w:sz w:val="20"/>
                <w:szCs w:val="20"/>
                <w:lang w:eastAsia="hr-HR"/>
              </w:rPr>
              <w:t xml:space="preserve"> i staza- groblje u Rozgi</w:t>
            </w:r>
          </w:p>
        </w:tc>
        <w:tc>
          <w:tcPr>
            <w:tcW w:w="1418" w:type="dxa"/>
            <w:tcBorders>
              <w:top w:val="nil"/>
              <w:left w:val="nil"/>
              <w:bottom w:val="nil"/>
              <w:right w:val="nil"/>
            </w:tcBorders>
            <w:shd w:val="clear" w:color="auto" w:fill="auto"/>
            <w:noWrap/>
            <w:vAlign w:val="bottom"/>
            <w:hideMark/>
          </w:tcPr>
          <w:p w14:paraId="5E84F40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2.400,00</w:t>
            </w:r>
          </w:p>
        </w:tc>
        <w:tc>
          <w:tcPr>
            <w:tcW w:w="1559" w:type="dxa"/>
            <w:tcBorders>
              <w:top w:val="nil"/>
              <w:left w:val="nil"/>
              <w:bottom w:val="nil"/>
              <w:right w:val="nil"/>
            </w:tcBorders>
            <w:shd w:val="clear" w:color="auto" w:fill="auto"/>
            <w:noWrap/>
            <w:vAlign w:val="bottom"/>
            <w:hideMark/>
          </w:tcPr>
          <w:p w14:paraId="2D92113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-2.400,00</w:t>
            </w:r>
          </w:p>
        </w:tc>
        <w:tc>
          <w:tcPr>
            <w:tcW w:w="1276" w:type="dxa"/>
            <w:tcBorders>
              <w:top w:val="nil"/>
              <w:left w:val="nil"/>
              <w:bottom w:val="nil"/>
              <w:right w:val="nil"/>
            </w:tcBorders>
            <w:shd w:val="clear" w:color="auto" w:fill="auto"/>
            <w:noWrap/>
            <w:vAlign w:val="bottom"/>
            <w:hideMark/>
          </w:tcPr>
          <w:p w14:paraId="57AB946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6C68B49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479BCCB2"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19F45B1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 xml:space="preserve">Kapitalni projekt K100033 Sanacija </w:t>
            </w:r>
            <w:proofErr w:type="spellStart"/>
            <w:r w:rsidRPr="00DE5D84">
              <w:rPr>
                <w:rFonts w:ascii="Arial" w:eastAsia="Times New Roman" w:hAnsi="Arial" w:cs="Arial"/>
                <w:b/>
                <w:bCs/>
                <w:color w:val="000000"/>
                <w:sz w:val="20"/>
                <w:szCs w:val="20"/>
                <w:lang w:eastAsia="hr-HR"/>
              </w:rPr>
              <w:t>ner.ceste</w:t>
            </w:r>
            <w:proofErr w:type="spellEnd"/>
            <w:r w:rsidRPr="00DE5D84">
              <w:rPr>
                <w:rFonts w:ascii="Arial" w:eastAsia="Times New Roman" w:hAnsi="Arial" w:cs="Arial"/>
                <w:b/>
                <w:bCs/>
                <w:color w:val="000000"/>
                <w:sz w:val="20"/>
                <w:szCs w:val="20"/>
                <w:lang w:eastAsia="hr-HR"/>
              </w:rPr>
              <w:t xml:space="preserve"> Ul. Sv. Vida ( od Kumrovečke c. do kbr. 11a)</w:t>
            </w:r>
          </w:p>
        </w:tc>
        <w:tc>
          <w:tcPr>
            <w:tcW w:w="1418" w:type="dxa"/>
            <w:tcBorders>
              <w:top w:val="nil"/>
              <w:left w:val="nil"/>
              <w:bottom w:val="nil"/>
              <w:right w:val="nil"/>
            </w:tcBorders>
            <w:shd w:val="clear" w:color="000000" w:fill="CCCCFF"/>
            <w:noWrap/>
            <w:vAlign w:val="bottom"/>
            <w:hideMark/>
          </w:tcPr>
          <w:p w14:paraId="4E584DE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42.000,00</w:t>
            </w:r>
          </w:p>
        </w:tc>
        <w:tc>
          <w:tcPr>
            <w:tcW w:w="1559" w:type="dxa"/>
            <w:tcBorders>
              <w:top w:val="nil"/>
              <w:left w:val="nil"/>
              <w:bottom w:val="nil"/>
              <w:right w:val="nil"/>
            </w:tcBorders>
            <w:shd w:val="clear" w:color="000000" w:fill="CCCCFF"/>
            <w:noWrap/>
            <w:vAlign w:val="bottom"/>
            <w:hideMark/>
          </w:tcPr>
          <w:p w14:paraId="2CB0DBF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17F2D4F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59E1D45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42.000,00</w:t>
            </w:r>
          </w:p>
        </w:tc>
      </w:tr>
      <w:tr w:rsidR="00DE5D84" w:rsidRPr="00DE5D84" w14:paraId="48634B3D"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3F08A041"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 Usluge unapređenja stanovanja i zajednice</w:t>
            </w:r>
          </w:p>
        </w:tc>
        <w:tc>
          <w:tcPr>
            <w:tcW w:w="1418" w:type="dxa"/>
            <w:tcBorders>
              <w:top w:val="nil"/>
              <w:left w:val="nil"/>
              <w:bottom w:val="nil"/>
              <w:right w:val="nil"/>
            </w:tcBorders>
            <w:shd w:val="clear" w:color="000000" w:fill="00CCFF"/>
            <w:noWrap/>
            <w:vAlign w:val="bottom"/>
            <w:hideMark/>
          </w:tcPr>
          <w:p w14:paraId="48F8C46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42.000,00</w:t>
            </w:r>
          </w:p>
        </w:tc>
        <w:tc>
          <w:tcPr>
            <w:tcW w:w="1559" w:type="dxa"/>
            <w:tcBorders>
              <w:top w:val="nil"/>
              <w:left w:val="nil"/>
              <w:bottom w:val="nil"/>
              <w:right w:val="nil"/>
            </w:tcBorders>
            <w:shd w:val="clear" w:color="000000" w:fill="00CCFF"/>
            <w:noWrap/>
            <w:vAlign w:val="bottom"/>
            <w:hideMark/>
          </w:tcPr>
          <w:p w14:paraId="0A93F87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69AECA0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7189A3F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42.000,00</w:t>
            </w:r>
          </w:p>
        </w:tc>
      </w:tr>
      <w:tr w:rsidR="00DE5D84" w:rsidRPr="00DE5D84" w14:paraId="375CCB8E"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244A323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 Razvoj zajednice</w:t>
            </w:r>
          </w:p>
        </w:tc>
        <w:tc>
          <w:tcPr>
            <w:tcW w:w="1418" w:type="dxa"/>
            <w:tcBorders>
              <w:top w:val="nil"/>
              <w:left w:val="nil"/>
              <w:bottom w:val="nil"/>
              <w:right w:val="nil"/>
            </w:tcBorders>
            <w:shd w:val="clear" w:color="000000" w:fill="00FFFF"/>
            <w:noWrap/>
            <w:vAlign w:val="bottom"/>
            <w:hideMark/>
          </w:tcPr>
          <w:p w14:paraId="4D750D4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42.000,00</w:t>
            </w:r>
          </w:p>
        </w:tc>
        <w:tc>
          <w:tcPr>
            <w:tcW w:w="1559" w:type="dxa"/>
            <w:tcBorders>
              <w:top w:val="nil"/>
              <w:left w:val="nil"/>
              <w:bottom w:val="nil"/>
              <w:right w:val="nil"/>
            </w:tcBorders>
            <w:shd w:val="clear" w:color="000000" w:fill="00FFFF"/>
            <w:noWrap/>
            <w:vAlign w:val="bottom"/>
            <w:hideMark/>
          </w:tcPr>
          <w:p w14:paraId="1E8BE19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775B4F6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0501F69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42.000,00</w:t>
            </w:r>
          </w:p>
        </w:tc>
      </w:tr>
      <w:tr w:rsidR="00DE5D84" w:rsidRPr="00DE5D84" w14:paraId="36F260EA"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7DF9C6D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0620 Razvoj zajednice</w:t>
            </w:r>
          </w:p>
        </w:tc>
        <w:tc>
          <w:tcPr>
            <w:tcW w:w="1418" w:type="dxa"/>
            <w:tcBorders>
              <w:top w:val="nil"/>
              <w:left w:val="nil"/>
              <w:bottom w:val="nil"/>
              <w:right w:val="nil"/>
            </w:tcBorders>
            <w:shd w:val="clear" w:color="000000" w:fill="CCFFFF"/>
            <w:noWrap/>
            <w:vAlign w:val="bottom"/>
            <w:hideMark/>
          </w:tcPr>
          <w:p w14:paraId="724F535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42.000,00</w:t>
            </w:r>
          </w:p>
        </w:tc>
        <w:tc>
          <w:tcPr>
            <w:tcW w:w="1559" w:type="dxa"/>
            <w:tcBorders>
              <w:top w:val="nil"/>
              <w:left w:val="nil"/>
              <w:bottom w:val="nil"/>
              <w:right w:val="nil"/>
            </w:tcBorders>
            <w:shd w:val="clear" w:color="000000" w:fill="CCFFFF"/>
            <w:noWrap/>
            <w:vAlign w:val="bottom"/>
            <w:hideMark/>
          </w:tcPr>
          <w:p w14:paraId="683E2ED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3496D08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18CACB9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42.000,00</w:t>
            </w:r>
          </w:p>
        </w:tc>
      </w:tr>
      <w:tr w:rsidR="00DE5D84" w:rsidRPr="00DE5D84" w14:paraId="2519AB31"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0B7CB5C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4A56FCD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w:t>
            </w:r>
          </w:p>
        </w:tc>
        <w:tc>
          <w:tcPr>
            <w:tcW w:w="1559" w:type="dxa"/>
            <w:tcBorders>
              <w:top w:val="nil"/>
              <w:left w:val="nil"/>
              <w:bottom w:val="nil"/>
              <w:right w:val="nil"/>
            </w:tcBorders>
            <w:shd w:val="clear" w:color="000000" w:fill="FFFF99"/>
            <w:noWrap/>
            <w:vAlign w:val="bottom"/>
            <w:hideMark/>
          </w:tcPr>
          <w:p w14:paraId="062ECAF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4C2DB0D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0FE6D22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w:t>
            </w:r>
          </w:p>
        </w:tc>
      </w:tr>
      <w:tr w:rsidR="00DE5D84" w:rsidRPr="00DE5D84" w14:paraId="51B82339" w14:textId="77777777" w:rsidTr="00D172F8">
        <w:trPr>
          <w:trHeight w:val="255"/>
        </w:trPr>
        <w:tc>
          <w:tcPr>
            <w:tcW w:w="1139" w:type="dxa"/>
            <w:tcBorders>
              <w:top w:val="nil"/>
              <w:left w:val="nil"/>
              <w:bottom w:val="nil"/>
              <w:right w:val="nil"/>
            </w:tcBorders>
            <w:shd w:val="clear" w:color="auto" w:fill="auto"/>
            <w:noWrap/>
            <w:vAlign w:val="bottom"/>
            <w:hideMark/>
          </w:tcPr>
          <w:p w14:paraId="64C93C0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R464</w:t>
            </w:r>
          </w:p>
        </w:tc>
        <w:tc>
          <w:tcPr>
            <w:tcW w:w="998" w:type="dxa"/>
            <w:tcBorders>
              <w:top w:val="nil"/>
              <w:left w:val="nil"/>
              <w:bottom w:val="nil"/>
              <w:right w:val="nil"/>
            </w:tcBorders>
            <w:shd w:val="clear" w:color="auto" w:fill="auto"/>
            <w:noWrap/>
            <w:vAlign w:val="bottom"/>
            <w:hideMark/>
          </w:tcPr>
          <w:p w14:paraId="1710F8D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012631B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Stručni nadzor- Sanacija NC Ulica Sv. Vida (od Kumrovečke ceste do kč.br. 11A)</w:t>
            </w:r>
          </w:p>
        </w:tc>
        <w:tc>
          <w:tcPr>
            <w:tcW w:w="1418" w:type="dxa"/>
            <w:tcBorders>
              <w:top w:val="nil"/>
              <w:left w:val="nil"/>
              <w:bottom w:val="nil"/>
              <w:right w:val="nil"/>
            </w:tcBorders>
            <w:shd w:val="clear" w:color="auto" w:fill="auto"/>
            <w:noWrap/>
            <w:vAlign w:val="bottom"/>
            <w:hideMark/>
          </w:tcPr>
          <w:p w14:paraId="314DC70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559" w:type="dxa"/>
            <w:tcBorders>
              <w:top w:val="nil"/>
              <w:left w:val="nil"/>
              <w:bottom w:val="nil"/>
              <w:right w:val="nil"/>
            </w:tcBorders>
            <w:shd w:val="clear" w:color="auto" w:fill="auto"/>
            <w:noWrap/>
            <w:vAlign w:val="bottom"/>
            <w:hideMark/>
          </w:tcPr>
          <w:p w14:paraId="0FD9C61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092391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74A3F9E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r>
      <w:tr w:rsidR="00DE5D84" w:rsidRPr="00DE5D84" w14:paraId="7B7C4531" w14:textId="77777777" w:rsidTr="00D172F8">
        <w:trPr>
          <w:trHeight w:val="255"/>
        </w:trPr>
        <w:tc>
          <w:tcPr>
            <w:tcW w:w="1139" w:type="dxa"/>
            <w:tcBorders>
              <w:top w:val="nil"/>
              <w:left w:val="nil"/>
              <w:bottom w:val="nil"/>
              <w:right w:val="nil"/>
            </w:tcBorders>
            <w:shd w:val="clear" w:color="auto" w:fill="auto"/>
            <w:noWrap/>
            <w:vAlign w:val="bottom"/>
            <w:hideMark/>
          </w:tcPr>
          <w:p w14:paraId="202C186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R481</w:t>
            </w:r>
          </w:p>
        </w:tc>
        <w:tc>
          <w:tcPr>
            <w:tcW w:w="998" w:type="dxa"/>
            <w:tcBorders>
              <w:top w:val="nil"/>
              <w:left w:val="nil"/>
              <w:bottom w:val="nil"/>
              <w:right w:val="nil"/>
            </w:tcBorders>
            <w:shd w:val="clear" w:color="auto" w:fill="auto"/>
            <w:noWrap/>
            <w:vAlign w:val="bottom"/>
            <w:hideMark/>
          </w:tcPr>
          <w:p w14:paraId="56B0E0F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5AB32A6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Projektna dokumentacija- Sanacija NC Ulica Sv. Vida (od Kumrovečke ceste do kč.br. 11A)</w:t>
            </w:r>
          </w:p>
        </w:tc>
        <w:tc>
          <w:tcPr>
            <w:tcW w:w="1418" w:type="dxa"/>
            <w:tcBorders>
              <w:top w:val="nil"/>
              <w:left w:val="nil"/>
              <w:bottom w:val="nil"/>
              <w:right w:val="nil"/>
            </w:tcBorders>
            <w:shd w:val="clear" w:color="auto" w:fill="auto"/>
            <w:noWrap/>
            <w:vAlign w:val="bottom"/>
            <w:hideMark/>
          </w:tcPr>
          <w:p w14:paraId="266DFCD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559" w:type="dxa"/>
            <w:tcBorders>
              <w:top w:val="nil"/>
              <w:left w:val="nil"/>
              <w:bottom w:val="nil"/>
              <w:right w:val="nil"/>
            </w:tcBorders>
            <w:shd w:val="clear" w:color="auto" w:fill="auto"/>
            <w:noWrap/>
            <w:vAlign w:val="bottom"/>
            <w:hideMark/>
          </w:tcPr>
          <w:p w14:paraId="6488CA7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6ECD4B8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4D7F26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r>
      <w:tr w:rsidR="00DE5D84" w:rsidRPr="00DE5D84" w14:paraId="5B676CFE"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697763D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4.5. Prihod od komunalnog doprinosa</w:t>
            </w:r>
          </w:p>
        </w:tc>
        <w:tc>
          <w:tcPr>
            <w:tcW w:w="1418" w:type="dxa"/>
            <w:tcBorders>
              <w:top w:val="nil"/>
              <w:left w:val="nil"/>
              <w:bottom w:val="nil"/>
              <w:right w:val="nil"/>
            </w:tcBorders>
            <w:shd w:val="clear" w:color="000000" w:fill="FFFF99"/>
            <w:noWrap/>
            <w:vAlign w:val="bottom"/>
            <w:hideMark/>
          </w:tcPr>
          <w:p w14:paraId="243DC61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4.000,00</w:t>
            </w:r>
          </w:p>
        </w:tc>
        <w:tc>
          <w:tcPr>
            <w:tcW w:w="1559" w:type="dxa"/>
            <w:tcBorders>
              <w:top w:val="nil"/>
              <w:left w:val="nil"/>
              <w:bottom w:val="nil"/>
              <w:right w:val="nil"/>
            </w:tcBorders>
            <w:shd w:val="clear" w:color="000000" w:fill="FFFF99"/>
            <w:noWrap/>
            <w:vAlign w:val="bottom"/>
            <w:hideMark/>
          </w:tcPr>
          <w:p w14:paraId="70E5F0F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4059466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3BEF038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4.000,00</w:t>
            </w:r>
          </w:p>
        </w:tc>
      </w:tr>
      <w:tr w:rsidR="00DE5D84" w:rsidRPr="00DE5D84" w14:paraId="49DE1BDF" w14:textId="77777777" w:rsidTr="00D172F8">
        <w:trPr>
          <w:trHeight w:val="255"/>
        </w:trPr>
        <w:tc>
          <w:tcPr>
            <w:tcW w:w="1139" w:type="dxa"/>
            <w:tcBorders>
              <w:top w:val="nil"/>
              <w:left w:val="nil"/>
              <w:bottom w:val="nil"/>
              <w:right w:val="nil"/>
            </w:tcBorders>
            <w:shd w:val="clear" w:color="auto" w:fill="auto"/>
            <w:noWrap/>
            <w:vAlign w:val="bottom"/>
            <w:hideMark/>
          </w:tcPr>
          <w:p w14:paraId="29CD3E6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R463</w:t>
            </w:r>
          </w:p>
        </w:tc>
        <w:tc>
          <w:tcPr>
            <w:tcW w:w="998" w:type="dxa"/>
            <w:tcBorders>
              <w:top w:val="nil"/>
              <w:left w:val="nil"/>
              <w:bottom w:val="nil"/>
              <w:right w:val="nil"/>
            </w:tcBorders>
            <w:shd w:val="clear" w:color="auto" w:fill="auto"/>
            <w:noWrap/>
            <w:vAlign w:val="bottom"/>
            <w:hideMark/>
          </w:tcPr>
          <w:p w14:paraId="41DF4E4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2ECBE73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Radovi- Sanacija NC Ulica Sv. Vida</w:t>
            </w:r>
          </w:p>
        </w:tc>
        <w:tc>
          <w:tcPr>
            <w:tcW w:w="1418" w:type="dxa"/>
            <w:tcBorders>
              <w:top w:val="nil"/>
              <w:left w:val="nil"/>
              <w:bottom w:val="nil"/>
              <w:right w:val="nil"/>
            </w:tcBorders>
            <w:shd w:val="clear" w:color="auto" w:fill="auto"/>
            <w:noWrap/>
            <w:vAlign w:val="bottom"/>
            <w:hideMark/>
          </w:tcPr>
          <w:p w14:paraId="5F7223D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4.000,00</w:t>
            </w:r>
          </w:p>
        </w:tc>
        <w:tc>
          <w:tcPr>
            <w:tcW w:w="1559" w:type="dxa"/>
            <w:tcBorders>
              <w:top w:val="nil"/>
              <w:left w:val="nil"/>
              <w:bottom w:val="nil"/>
              <w:right w:val="nil"/>
            </w:tcBorders>
            <w:shd w:val="clear" w:color="auto" w:fill="auto"/>
            <w:noWrap/>
            <w:vAlign w:val="bottom"/>
            <w:hideMark/>
          </w:tcPr>
          <w:p w14:paraId="38D6AAE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E68378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F27832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4.000,00</w:t>
            </w:r>
          </w:p>
        </w:tc>
      </w:tr>
      <w:tr w:rsidR="00DE5D84" w:rsidRPr="00DE5D84" w14:paraId="7B7E8691"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68E00B2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5.7. Pomoći- županijski proračun</w:t>
            </w:r>
          </w:p>
        </w:tc>
        <w:tc>
          <w:tcPr>
            <w:tcW w:w="1418" w:type="dxa"/>
            <w:tcBorders>
              <w:top w:val="nil"/>
              <w:left w:val="nil"/>
              <w:bottom w:val="nil"/>
              <w:right w:val="nil"/>
            </w:tcBorders>
            <w:shd w:val="clear" w:color="000000" w:fill="FFFF99"/>
            <w:noWrap/>
            <w:vAlign w:val="bottom"/>
            <w:hideMark/>
          </w:tcPr>
          <w:p w14:paraId="7618F2D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36.000,00</w:t>
            </w:r>
          </w:p>
        </w:tc>
        <w:tc>
          <w:tcPr>
            <w:tcW w:w="1559" w:type="dxa"/>
            <w:tcBorders>
              <w:top w:val="nil"/>
              <w:left w:val="nil"/>
              <w:bottom w:val="nil"/>
              <w:right w:val="nil"/>
            </w:tcBorders>
            <w:shd w:val="clear" w:color="000000" w:fill="FFFF99"/>
            <w:noWrap/>
            <w:vAlign w:val="bottom"/>
            <w:hideMark/>
          </w:tcPr>
          <w:p w14:paraId="362A19B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0829976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3EA282B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36.000,00</w:t>
            </w:r>
          </w:p>
        </w:tc>
      </w:tr>
      <w:tr w:rsidR="00DE5D84" w:rsidRPr="00DE5D84" w14:paraId="238CEBA6" w14:textId="77777777" w:rsidTr="00D172F8">
        <w:trPr>
          <w:trHeight w:val="255"/>
        </w:trPr>
        <w:tc>
          <w:tcPr>
            <w:tcW w:w="1139" w:type="dxa"/>
            <w:tcBorders>
              <w:top w:val="nil"/>
              <w:left w:val="nil"/>
              <w:bottom w:val="nil"/>
              <w:right w:val="nil"/>
            </w:tcBorders>
            <w:shd w:val="clear" w:color="auto" w:fill="auto"/>
            <w:noWrap/>
            <w:vAlign w:val="bottom"/>
            <w:hideMark/>
          </w:tcPr>
          <w:p w14:paraId="3FFD56D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R462</w:t>
            </w:r>
          </w:p>
        </w:tc>
        <w:tc>
          <w:tcPr>
            <w:tcW w:w="998" w:type="dxa"/>
            <w:tcBorders>
              <w:top w:val="nil"/>
              <w:left w:val="nil"/>
              <w:bottom w:val="nil"/>
              <w:right w:val="nil"/>
            </w:tcBorders>
            <w:shd w:val="clear" w:color="auto" w:fill="auto"/>
            <w:noWrap/>
            <w:vAlign w:val="bottom"/>
            <w:hideMark/>
          </w:tcPr>
          <w:p w14:paraId="74F890B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7ED5129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Radovi- Sanacija NC ulica Sv. Vida</w:t>
            </w:r>
          </w:p>
        </w:tc>
        <w:tc>
          <w:tcPr>
            <w:tcW w:w="1418" w:type="dxa"/>
            <w:tcBorders>
              <w:top w:val="nil"/>
              <w:left w:val="nil"/>
              <w:bottom w:val="nil"/>
              <w:right w:val="nil"/>
            </w:tcBorders>
            <w:shd w:val="clear" w:color="auto" w:fill="auto"/>
            <w:noWrap/>
            <w:vAlign w:val="bottom"/>
            <w:hideMark/>
          </w:tcPr>
          <w:p w14:paraId="4F38630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36.000,00</w:t>
            </w:r>
          </w:p>
        </w:tc>
        <w:tc>
          <w:tcPr>
            <w:tcW w:w="1559" w:type="dxa"/>
            <w:tcBorders>
              <w:top w:val="nil"/>
              <w:left w:val="nil"/>
              <w:bottom w:val="nil"/>
              <w:right w:val="nil"/>
            </w:tcBorders>
            <w:shd w:val="clear" w:color="auto" w:fill="auto"/>
            <w:noWrap/>
            <w:vAlign w:val="bottom"/>
            <w:hideMark/>
          </w:tcPr>
          <w:p w14:paraId="413D15A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5F75AF3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40D0C11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36.000,00</w:t>
            </w:r>
          </w:p>
        </w:tc>
      </w:tr>
      <w:tr w:rsidR="00DE5D84" w:rsidRPr="00DE5D84" w14:paraId="4BB35B71"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7038F3A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 xml:space="preserve">Kapitalni projekt K100034 Rekonstrukcija </w:t>
            </w:r>
            <w:proofErr w:type="spellStart"/>
            <w:r w:rsidRPr="00DE5D84">
              <w:rPr>
                <w:rFonts w:ascii="Arial" w:eastAsia="Times New Roman" w:hAnsi="Arial" w:cs="Arial"/>
                <w:b/>
                <w:bCs/>
                <w:color w:val="000000"/>
                <w:sz w:val="20"/>
                <w:szCs w:val="20"/>
                <w:lang w:eastAsia="hr-HR"/>
              </w:rPr>
              <w:t>Lukavečke</w:t>
            </w:r>
            <w:proofErr w:type="spellEnd"/>
            <w:r w:rsidRPr="00DE5D84">
              <w:rPr>
                <w:rFonts w:ascii="Arial" w:eastAsia="Times New Roman" w:hAnsi="Arial" w:cs="Arial"/>
                <w:b/>
                <w:bCs/>
                <w:color w:val="000000"/>
                <w:sz w:val="20"/>
                <w:szCs w:val="20"/>
                <w:lang w:eastAsia="hr-HR"/>
              </w:rPr>
              <w:t xml:space="preserve"> ceste izgradnjom nogostupa- II. faza</w:t>
            </w:r>
          </w:p>
        </w:tc>
        <w:tc>
          <w:tcPr>
            <w:tcW w:w="1418" w:type="dxa"/>
            <w:tcBorders>
              <w:top w:val="nil"/>
              <w:left w:val="nil"/>
              <w:bottom w:val="nil"/>
              <w:right w:val="nil"/>
            </w:tcBorders>
            <w:shd w:val="clear" w:color="000000" w:fill="CCCCFF"/>
            <w:noWrap/>
            <w:vAlign w:val="bottom"/>
            <w:hideMark/>
          </w:tcPr>
          <w:p w14:paraId="53E932C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109.000,00</w:t>
            </w:r>
          </w:p>
        </w:tc>
        <w:tc>
          <w:tcPr>
            <w:tcW w:w="1559" w:type="dxa"/>
            <w:tcBorders>
              <w:top w:val="nil"/>
              <w:left w:val="nil"/>
              <w:bottom w:val="nil"/>
              <w:right w:val="nil"/>
            </w:tcBorders>
            <w:shd w:val="clear" w:color="000000" w:fill="CCCCFF"/>
            <w:noWrap/>
            <w:vAlign w:val="bottom"/>
            <w:hideMark/>
          </w:tcPr>
          <w:p w14:paraId="344DCAB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-27.125,00</w:t>
            </w:r>
          </w:p>
        </w:tc>
        <w:tc>
          <w:tcPr>
            <w:tcW w:w="1276" w:type="dxa"/>
            <w:tcBorders>
              <w:top w:val="nil"/>
              <w:left w:val="nil"/>
              <w:bottom w:val="nil"/>
              <w:right w:val="nil"/>
            </w:tcBorders>
            <w:shd w:val="clear" w:color="000000" w:fill="CCCCFF"/>
            <w:noWrap/>
            <w:vAlign w:val="bottom"/>
            <w:hideMark/>
          </w:tcPr>
          <w:p w14:paraId="2767BBA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-24,89</w:t>
            </w:r>
          </w:p>
        </w:tc>
        <w:tc>
          <w:tcPr>
            <w:tcW w:w="1417" w:type="dxa"/>
            <w:tcBorders>
              <w:top w:val="nil"/>
              <w:left w:val="nil"/>
              <w:bottom w:val="nil"/>
              <w:right w:val="nil"/>
            </w:tcBorders>
            <w:shd w:val="clear" w:color="000000" w:fill="CCCCFF"/>
            <w:noWrap/>
            <w:vAlign w:val="bottom"/>
            <w:hideMark/>
          </w:tcPr>
          <w:p w14:paraId="5197E83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81.875,00</w:t>
            </w:r>
          </w:p>
        </w:tc>
      </w:tr>
      <w:tr w:rsidR="00DE5D84" w:rsidRPr="00DE5D84" w14:paraId="03B8AB05"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3AC7EE5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 Usluge unapređenja stanovanja i zajednice</w:t>
            </w:r>
          </w:p>
        </w:tc>
        <w:tc>
          <w:tcPr>
            <w:tcW w:w="1418" w:type="dxa"/>
            <w:tcBorders>
              <w:top w:val="nil"/>
              <w:left w:val="nil"/>
              <w:bottom w:val="nil"/>
              <w:right w:val="nil"/>
            </w:tcBorders>
            <w:shd w:val="clear" w:color="000000" w:fill="00CCFF"/>
            <w:noWrap/>
            <w:vAlign w:val="bottom"/>
            <w:hideMark/>
          </w:tcPr>
          <w:p w14:paraId="231070B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109.000,00</w:t>
            </w:r>
          </w:p>
        </w:tc>
        <w:tc>
          <w:tcPr>
            <w:tcW w:w="1559" w:type="dxa"/>
            <w:tcBorders>
              <w:top w:val="nil"/>
              <w:left w:val="nil"/>
              <w:bottom w:val="nil"/>
              <w:right w:val="nil"/>
            </w:tcBorders>
            <w:shd w:val="clear" w:color="000000" w:fill="00CCFF"/>
            <w:noWrap/>
            <w:vAlign w:val="bottom"/>
            <w:hideMark/>
          </w:tcPr>
          <w:p w14:paraId="48C07A1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-27.125,00</w:t>
            </w:r>
          </w:p>
        </w:tc>
        <w:tc>
          <w:tcPr>
            <w:tcW w:w="1276" w:type="dxa"/>
            <w:tcBorders>
              <w:top w:val="nil"/>
              <w:left w:val="nil"/>
              <w:bottom w:val="nil"/>
              <w:right w:val="nil"/>
            </w:tcBorders>
            <w:shd w:val="clear" w:color="000000" w:fill="00CCFF"/>
            <w:noWrap/>
            <w:vAlign w:val="bottom"/>
            <w:hideMark/>
          </w:tcPr>
          <w:p w14:paraId="1B188FE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-24,89</w:t>
            </w:r>
          </w:p>
        </w:tc>
        <w:tc>
          <w:tcPr>
            <w:tcW w:w="1417" w:type="dxa"/>
            <w:tcBorders>
              <w:top w:val="nil"/>
              <w:left w:val="nil"/>
              <w:bottom w:val="nil"/>
              <w:right w:val="nil"/>
            </w:tcBorders>
            <w:shd w:val="clear" w:color="000000" w:fill="00CCFF"/>
            <w:noWrap/>
            <w:vAlign w:val="bottom"/>
            <w:hideMark/>
          </w:tcPr>
          <w:p w14:paraId="1854AE8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81.875,00</w:t>
            </w:r>
          </w:p>
        </w:tc>
      </w:tr>
      <w:tr w:rsidR="00DE5D84" w:rsidRPr="00DE5D84" w14:paraId="1E12FE7D"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5E858BD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 Razvoj zajednice</w:t>
            </w:r>
          </w:p>
        </w:tc>
        <w:tc>
          <w:tcPr>
            <w:tcW w:w="1418" w:type="dxa"/>
            <w:tcBorders>
              <w:top w:val="nil"/>
              <w:left w:val="nil"/>
              <w:bottom w:val="nil"/>
              <w:right w:val="nil"/>
            </w:tcBorders>
            <w:shd w:val="clear" w:color="000000" w:fill="00FFFF"/>
            <w:noWrap/>
            <w:vAlign w:val="bottom"/>
            <w:hideMark/>
          </w:tcPr>
          <w:p w14:paraId="4452E40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109.000,00</w:t>
            </w:r>
          </w:p>
        </w:tc>
        <w:tc>
          <w:tcPr>
            <w:tcW w:w="1559" w:type="dxa"/>
            <w:tcBorders>
              <w:top w:val="nil"/>
              <w:left w:val="nil"/>
              <w:bottom w:val="nil"/>
              <w:right w:val="nil"/>
            </w:tcBorders>
            <w:shd w:val="clear" w:color="000000" w:fill="00FFFF"/>
            <w:noWrap/>
            <w:vAlign w:val="bottom"/>
            <w:hideMark/>
          </w:tcPr>
          <w:p w14:paraId="3B03362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-27.125,00</w:t>
            </w:r>
          </w:p>
        </w:tc>
        <w:tc>
          <w:tcPr>
            <w:tcW w:w="1276" w:type="dxa"/>
            <w:tcBorders>
              <w:top w:val="nil"/>
              <w:left w:val="nil"/>
              <w:bottom w:val="nil"/>
              <w:right w:val="nil"/>
            </w:tcBorders>
            <w:shd w:val="clear" w:color="000000" w:fill="00FFFF"/>
            <w:noWrap/>
            <w:vAlign w:val="bottom"/>
            <w:hideMark/>
          </w:tcPr>
          <w:p w14:paraId="0541BDA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-24,89</w:t>
            </w:r>
          </w:p>
        </w:tc>
        <w:tc>
          <w:tcPr>
            <w:tcW w:w="1417" w:type="dxa"/>
            <w:tcBorders>
              <w:top w:val="nil"/>
              <w:left w:val="nil"/>
              <w:bottom w:val="nil"/>
              <w:right w:val="nil"/>
            </w:tcBorders>
            <w:shd w:val="clear" w:color="000000" w:fill="00FFFF"/>
            <w:noWrap/>
            <w:vAlign w:val="bottom"/>
            <w:hideMark/>
          </w:tcPr>
          <w:p w14:paraId="4614913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81.875,00</w:t>
            </w:r>
          </w:p>
        </w:tc>
      </w:tr>
      <w:tr w:rsidR="00DE5D84" w:rsidRPr="00DE5D84" w14:paraId="213707E8"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59B9B44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0620 Razvoj zajednice</w:t>
            </w:r>
          </w:p>
        </w:tc>
        <w:tc>
          <w:tcPr>
            <w:tcW w:w="1418" w:type="dxa"/>
            <w:tcBorders>
              <w:top w:val="nil"/>
              <w:left w:val="nil"/>
              <w:bottom w:val="nil"/>
              <w:right w:val="nil"/>
            </w:tcBorders>
            <w:shd w:val="clear" w:color="000000" w:fill="CCFFFF"/>
            <w:noWrap/>
            <w:vAlign w:val="bottom"/>
            <w:hideMark/>
          </w:tcPr>
          <w:p w14:paraId="44463B2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109.000,00</w:t>
            </w:r>
          </w:p>
        </w:tc>
        <w:tc>
          <w:tcPr>
            <w:tcW w:w="1559" w:type="dxa"/>
            <w:tcBorders>
              <w:top w:val="nil"/>
              <w:left w:val="nil"/>
              <w:bottom w:val="nil"/>
              <w:right w:val="nil"/>
            </w:tcBorders>
            <w:shd w:val="clear" w:color="000000" w:fill="CCFFFF"/>
            <w:noWrap/>
            <w:vAlign w:val="bottom"/>
            <w:hideMark/>
          </w:tcPr>
          <w:p w14:paraId="5558DAF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-27.125,00</w:t>
            </w:r>
          </w:p>
        </w:tc>
        <w:tc>
          <w:tcPr>
            <w:tcW w:w="1276" w:type="dxa"/>
            <w:tcBorders>
              <w:top w:val="nil"/>
              <w:left w:val="nil"/>
              <w:bottom w:val="nil"/>
              <w:right w:val="nil"/>
            </w:tcBorders>
            <w:shd w:val="clear" w:color="000000" w:fill="CCFFFF"/>
            <w:noWrap/>
            <w:vAlign w:val="bottom"/>
            <w:hideMark/>
          </w:tcPr>
          <w:p w14:paraId="4CD59A6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-24,89</w:t>
            </w:r>
          </w:p>
        </w:tc>
        <w:tc>
          <w:tcPr>
            <w:tcW w:w="1417" w:type="dxa"/>
            <w:tcBorders>
              <w:top w:val="nil"/>
              <w:left w:val="nil"/>
              <w:bottom w:val="nil"/>
              <w:right w:val="nil"/>
            </w:tcBorders>
            <w:shd w:val="clear" w:color="000000" w:fill="CCFFFF"/>
            <w:noWrap/>
            <w:vAlign w:val="bottom"/>
            <w:hideMark/>
          </w:tcPr>
          <w:p w14:paraId="3991961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81.875,00</w:t>
            </w:r>
          </w:p>
        </w:tc>
      </w:tr>
      <w:tr w:rsidR="00DE5D84" w:rsidRPr="00DE5D84" w14:paraId="63A08083"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5737212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7900A9A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FFFF99"/>
            <w:noWrap/>
            <w:vAlign w:val="bottom"/>
            <w:hideMark/>
          </w:tcPr>
          <w:p w14:paraId="2978E0C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26.675,00</w:t>
            </w:r>
          </w:p>
        </w:tc>
        <w:tc>
          <w:tcPr>
            <w:tcW w:w="1276" w:type="dxa"/>
            <w:tcBorders>
              <w:top w:val="nil"/>
              <w:left w:val="nil"/>
              <w:bottom w:val="nil"/>
              <w:right w:val="nil"/>
            </w:tcBorders>
            <w:shd w:val="clear" w:color="000000" w:fill="FFFF99"/>
            <w:noWrap/>
            <w:vAlign w:val="bottom"/>
            <w:hideMark/>
          </w:tcPr>
          <w:p w14:paraId="1D550BC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62B20CC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26.675,00</w:t>
            </w:r>
          </w:p>
        </w:tc>
      </w:tr>
      <w:tr w:rsidR="00DE5D84" w:rsidRPr="00DE5D84" w14:paraId="3370827A" w14:textId="77777777" w:rsidTr="00D172F8">
        <w:trPr>
          <w:trHeight w:val="255"/>
        </w:trPr>
        <w:tc>
          <w:tcPr>
            <w:tcW w:w="1139" w:type="dxa"/>
            <w:tcBorders>
              <w:top w:val="nil"/>
              <w:left w:val="nil"/>
              <w:bottom w:val="nil"/>
              <w:right w:val="nil"/>
            </w:tcBorders>
            <w:shd w:val="clear" w:color="auto" w:fill="auto"/>
            <w:noWrap/>
            <w:vAlign w:val="bottom"/>
            <w:hideMark/>
          </w:tcPr>
          <w:p w14:paraId="1F6EFC1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R516</w:t>
            </w:r>
          </w:p>
        </w:tc>
        <w:tc>
          <w:tcPr>
            <w:tcW w:w="998" w:type="dxa"/>
            <w:tcBorders>
              <w:top w:val="nil"/>
              <w:left w:val="nil"/>
              <w:bottom w:val="nil"/>
              <w:right w:val="nil"/>
            </w:tcBorders>
            <w:shd w:val="clear" w:color="auto" w:fill="auto"/>
            <w:noWrap/>
            <w:vAlign w:val="bottom"/>
            <w:hideMark/>
          </w:tcPr>
          <w:p w14:paraId="7FCA5B7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1123E54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Građevinski radovi- </w:t>
            </w:r>
            <w:proofErr w:type="spellStart"/>
            <w:r w:rsidRPr="00DE5D84">
              <w:rPr>
                <w:rFonts w:ascii="Arial" w:eastAsia="Times New Roman" w:hAnsi="Arial" w:cs="Arial"/>
                <w:sz w:val="20"/>
                <w:szCs w:val="20"/>
                <w:lang w:eastAsia="hr-HR"/>
              </w:rPr>
              <w:t>Lukavečke</w:t>
            </w:r>
            <w:proofErr w:type="spellEnd"/>
            <w:r w:rsidRPr="00DE5D84">
              <w:rPr>
                <w:rFonts w:ascii="Arial" w:eastAsia="Times New Roman" w:hAnsi="Arial" w:cs="Arial"/>
                <w:sz w:val="20"/>
                <w:szCs w:val="20"/>
                <w:lang w:eastAsia="hr-HR"/>
              </w:rPr>
              <w:t xml:space="preserve"> ceste izgradnjom nogostupa- II. faza</w:t>
            </w:r>
          </w:p>
        </w:tc>
        <w:tc>
          <w:tcPr>
            <w:tcW w:w="1418" w:type="dxa"/>
            <w:tcBorders>
              <w:top w:val="nil"/>
              <w:left w:val="nil"/>
              <w:bottom w:val="nil"/>
              <w:right w:val="nil"/>
            </w:tcBorders>
            <w:shd w:val="clear" w:color="auto" w:fill="auto"/>
            <w:noWrap/>
            <w:vAlign w:val="bottom"/>
            <w:hideMark/>
          </w:tcPr>
          <w:p w14:paraId="291EE6B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2186279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26.675,00</w:t>
            </w:r>
          </w:p>
        </w:tc>
        <w:tc>
          <w:tcPr>
            <w:tcW w:w="1276" w:type="dxa"/>
            <w:tcBorders>
              <w:top w:val="nil"/>
              <w:left w:val="nil"/>
              <w:bottom w:val="nil"/>
              <w:right w:val="nil"/>
            </w:tcBorders>
            <w:shd w:val="clear" w:color="auto" w:fill="auto"/>
            <w:noWrap/>
            <w:vAlign w:val="bottom"/>
            <w:hideMark/>
          </w:tcPr>
          <w:p w14:paraId="32A8AFC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0C6C57C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26.675,00</w:t>
            </w:r>
          </w:p>
        </w:tc>
      </w:tr>
      <w:tr w:rsidR="00DE5D84" w:rsidRPr="00DE5D84" w14:paraId="43BE652C"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7E4A4E9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03B619F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103.000,00</w:t>
            </w:r>
          </w:p>
        </w:tc>
        <w:tc>
          <w:tcPr>
            <w:tcW w:w="1559" w:type="dxa"/>
            <w:tcBorders>
              <w:top w:val="nil"/>
              <w:left w:val="nil"/>
              <w:bottom w:val="nil"/>
              <w:right w:val="nil"/>
            </w:tcBorders>
            <w:shd w:val="clear" w:color="000000" w:fill="FFFF99"/>
            <w:noWrap/>
            <w:vAlign w:val="bottom"/>
            <w:hideMark/>
          </w:tcPr>
          <w:p w14:paraId="7C0F4FE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-75.000,00</w:t>
            </w:r>
          </w:p>
        </w:tc>
        <w:tc>
          <w:tcPr>
            <w:tcW w:w="1276" w:type="dxa"/>
            <w:tcBorders>
              <w:top w:val="nil"/>
              <w:left w:val="nil"/>
              <w:bottom w:val="nil"/>
              <w:right w:val="nil"/>
            </w:tcBorders>
            <w:shd w:val="clear" w:color="000000" w:fill="FFFF99"/>
            <w:noWrap/>
            <w:vAlign w:val="bottom"/>
            <w:hideMark/>
          </w:tcPr>
          <w:p w14:paraId="727A3B9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-72,82</w:t>
            </w:r>
          </w:p>
        </w:tc>
        <w:tc>
          <w:tcPr>
            <w:tcW w:w="1417" w:type="dxa"/>
            <w:tcBorders>
              <w:top w:val="nil"/>
              <w:left w:val="nil"/>
              <w:bottom w:val="nil"/>
              <w:right w:val="nil"/>
            </w:tcBorders>
            <w:shd w:val="clear" w:color="000000" w:fill="FFFF99"/>
            <w:noWrap/>
            <w:vAlign w:val="bottom"/>
            <w:hideMark/>
          </w:tcPr>
          <w:p w14:paraId="564C2F4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28.000,00</w:t>
            </w:r>
          </w:p>
        </w:tc>
      </w:tr>
      <w:tr w:rsidR="00DE5D84" w:rsidRPr="00DE5D84" w14:paraId="55CCE1FE" w14:textId="77777777" w:rsidTr="00D172F8">
        <w:trPr>
          <w:trHeight w:val="255"/>
        </w:trPr>
        <w:tc>
          <w:tcPr>
            <w:tcW w:w="1139" w:type="dxa"/>
            <w:tcBorders>
              <w:top w:val="nil"/>
              <w:left w:val="nil"/>
              <w:bottom w:val="nil"/>
              <w:right w:val="nil"/>
            </w:tcBorders>
            <w:shd w:val="clear" w:color="auto" w:fill="auto"/>
            <w:noWrap/>
            <w:vAlign w:val="bottom"/>
            <w:hideMark/>
          </w:tcPr>
          <w:p w14:paraId="7A3C338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R450A</w:t>
            </w:r>
          </w:p>
        </w:tc>
        <w:tc>
          <w:tcPr>
            <w:tcW w:w="998" w:type="dxa"/>
            <w:tcBorders>
              <w:top w:val="nil"/>
              <w:left w:val="nil"/>
              <w:bottom w:val="nil"/>
              <w:right w:val="nil"/>
            </w:tcBorders>
            <w:shd w:val="clear" w:color="auto" w:fill="auto"/>
            <w:noWrap/>
            <w:vAlign w:val="bottom"/>
            <w:hideMark/>
          </w:tcPr>
          <w:p w14:paraId="7291CD7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45</w:t>
            </w:r>
          </w:p>
        </w:tc>
        <w:tc>
          <w:tcPr>
            <w:tcW w:w="6652" w:type="dxa"/>
            <w:tcBorders>
              <w:top w:val="nil"/>
              <w:left w:val="nil"/>
              <w:bottom w:val="nil"/>
              <w:right w:val="nil"/>
            </w:tcBorders>
            <w:shd w:val="clear" w:color="auto" w:fill="auto"/>
            <w:noWrap/>
            <w:vAlign w:val="bottom"/>
            <w:hideMark/>
          </w:tcPr>
          <w:p w14:paraId="5E84E93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Stručni nadzor  - </w:t>
            </w:r>
            <w:proofErr w:type="spellStart"/>
            <w:r w:rsidRPr="00DE5D84">
              <w:rPr>
                <w:rFonts w:ascii="Arial" w:eastAsia="Times New Roman" w:hAnsi="Arial" w:cs="Arial"/>
                <w:sz w:val="20"/>
                <w:szCs w:val="20"/>
                <w:lang w:eastAsia="hr-HR"/>
              </w:rPr>
              <w:t>Lukavečke</w:t>
            </w:r>
            <w:proofErr w:type="spellEnd"/>
            <w:r w:rsidRPr="00DE5D84">
              <w:rPr>
                <w:rFonts w:ascii="Arial" w:eastAsia="Times New Roman" w:hAnsi="Arial" w:cs="Arial"/>
                <w:sz w:val="20"/>
                <w:szCs w:val="20"/>
                <w:lang w:eastAsia="hr-HR"/>
              </w:rPr>
              <w:t xml:space="preserve"> ceste izgradnjom nogostupa- II. faza</w:t>
            </w:r>
          </w:p>
        </w:tc>
        <w:tc>
          <w:tcPr>
            <w:tcW w:w="1418" w:type="dxa"/>
            <w:tcBorders>
              <w:top w:val="nil"/>
              <w:left w:val="nil"/>
              <w:bottom w:val="nil"/>
              <w:right w:val="nil"/>
            </w:tcBorders>
            <w:shd w:val="clear" w:color="auto" w:fill="auto"/>
            <w:noWrap/>
            <w:vAlign w:val="bottom"/>
            <w:hideMark/>
          </w:tcPr>
          <w:p w14:paraId="2BF47EE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3.000,00</w:t>
            </w:r>
          </w:p>
        </w:tc>
        <w:tc>
          <w:tcPr>
            <w:tcW w:w="1559" w:type="dxa"/>
            <w:tcBorders>
              <w:top w:val="nil"/>
              <w:left w:val="nil"/>
              <w:bottom w:val="nil"/>
              <w:right w:val="nil"/>
            </w:tcBorders>
            <w:shd w:val="clear" w:color="auto" w:fill="auto"/>
            <w:noWrap/>
            <w:vAlign w:val="bottom"/>
            <w:hideMark/>
          </w:tcPr>
          <w:p w14:paraId="5DB4870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-3.000,00</w:t>
            </w:r>
          </w:p>
        </w:tc>
        <w:tc>
          <w:tcPr>
            <w:tcW w:w="1276" w:type="dxa"/>
            <w:tcBorders>
              <w:top w:val="nil"/>
              <w:left w:val="nil"/>
              <w:bottom w:val="nil"/>
              <w:right w:val="nil"/>
            </w:tcBorders>
            <w:shd w:val="clear" w:color="auto" w:fill="auto"/>
            <w:noWrap/>
            <w:vAlign w:val="bottom"/>
            <w:hideMark/>
          </w:tcPr>
          <w:p w14:paraId="71AC289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749D68D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20200218" w14:textId="77777777" w:rsidTr="00D172F8">
        <w:trPr>
          <w:trHeight w:val="255"/>
        </w:trPr>
        <w:tc>
          <w:tcPr>
            <w:tcW w:w="1139" w:type="dxa"/>
            <w:tcBorders>
              <w:top w:val="nil"/>
              <w:left w:val="nil"/>
              <w:bottom w:val="nil"/>
              <w:right w:val="nil"/>
            </w:tcBorders>
            <w:shd w:val="clear" w:color="auto" w:fill="auto"/>
            <w:noWrap/>
            <w:vAlign w:val="bottom"/>
            <w:hideMark/>
          </w:tcPr>
          <w:p w14:paraId="3006A2E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R450B</w:t>
            </w:r>
          </w:p>
        </w:tc>
        <w:tc>
          <w:tcPr>
            <w:tcW w:w="998" w:type="dxa"/>
            <w:tcBorders>
              <w:top w:val="nil"/>
              <w:left w:val="nil"/>
              <w:bottom w:val="nil"/>
              <w:right w:val="nil"/>
            </w:tcBorders>
            <w:shd w:val="clear" w:color="auto" w:fill="auto"/>
            <w:noWrap/>
            <w:vAlign w:val="bottom"/>
            <w:hideMark/>
          </w:tcPr>
          <w:p w14:paraId="09A4DC7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45</w:t>
            </w:r>
          </w:p>
        </w:tc>
        <w:tc>
          <w:tcPr>
            <w:tcW w:w="6652" w:type="dxa"/>
            <w:tcBorders>
              <w:top w:val="nil"/>
              <w:left w:val="nil"/>
              <w:bottom w:val="nil"/>
              <w:right w:val="nil"/>
            </w:tcBorders>
            <w:shd w:val="clear" w:color="auto" w:fill="auto"/>
            <w:noWrap/>
            <w:vAlign w:val="bottom"/>
            <w:hideMark/>
          </w:tcPr>
          <w:p w14:paraId="14AA01C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Građevinski radovi - </w:t>
            </w:r>
            <w:proofErr w:type="spellStart"/>
            <w:r w:rsidRPr="00DE5D84">
              <w:rPr>
                <w:rFonts w:ascii="Arial" w:eastAsia="Times New Roman" w:hAnsi="Arial" w:cs="Arial"/>
                <w:sz w:val="20"/>
                <w:szCs w:val="20"/>
                <w:lang w:eastAsia="hr-HR"/>
              </w:rPr>
              <w:t>Lukavečke</w:t>
            </w:r>
            <w:proofErr w:type="spellEnd"/>
            <w:r w:rsidRPr="00DE5D84">
              <w:rPr>
                <w:rFonts w:ascii="Arial" w:eastAsia="Times New Roman" w:hAnsi="Arial" w:cs="Arial"/>
                <w:sz w:val="20"/>
                <w:szCs w:val="20"/>
                <w:lang w:eastAsia="hr-HR"/>
              </w:rPr>
              <w:t xml:space="preserve"> ceste izgradnjom nogostupa- II. faza</w:t>
            </w:r>
          </w:p>
        </w:tc>
        <w:tc>
          <w:tcPr>
            <w:tcW w:w="1418" w:type="dxa"/>
            <w:tcBorders>
              <w:top w:val="nil"/>
              <w:left w:val="nil"/>
              <w:bottom w:val="nil"/>
              <w:right w:val="nil"/>
            </w:tcBorders>
            <w:shd w:val="clear" w:color="auto" w:fill="auto"/>
            <w:noWrap/>
            <w:vAlign w:val="bottom"/>
            <w:hideMark/>
          </w:tcPr>
          <w:p w14:paraId="59129BC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100.000,00</w:t>
            </w:r>
          </w:p>
        </w:tc>
        <w:tc>
          <w:tcPr>
            <w:tcW w:w="1559" w:type="dxa"/>
            <w:tcBorders>
              <w:top w:val="nil"/>
              <w:left w:val="nil"/>
              <w:bottom w:val="nil"/>
              <w:right w:val="nil"/>
            </w:tcBorders>
            <w:shd w:val="clear" w:color="auto" w:fill="auto"/>
            <w:noWrap/>
            <w:vAlign w:val="bottom"/>
            <w:hideMark/>
          </w:tcPr>
          <w:p w14:paraId="39F04BB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-72.000,00</w:t>
            </w:r>
          </w:p>
        </w:tc>
        <w:tc>
          <w:tcPr>
            <w:tcW w:w="1276" w:type="dxa"/>
            <w:tcBorders>
              <w:top w:val="nil"/>
              <w:left w:val="nil"/>
              <w:bottom w:val="nil"/>
              <w:right w:val="nil"/>
            </w:tcBorders>
            <w:shd w:val="clear" w:color="auto" w:fill="auto"/>
            <w:noWrap/>
            <w:vAlign w:val="bottom"/>
            <w:hideMark/>
          </w:tcPr>
          <w:p w14:paraId="5295541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-72,00</w:t>
            </w:r>
          </w:p>
        </w:tc>
        <w:tc>
          <w:tcPr>
            <w:tcW w:w="1417" w:type="dxa"/>
            <w:tcBorders>
              <w:top w:val="nil"/>
              <w:left w:val="nil"/>
              <w:bottom w:val="nil"/>
              <w:right w:val="nil"/>
            </w:tcBorders>
            <w:shd w:val="clear" w:color="auto" w:fill="auto"/>
            <w:noWrap/>
            <w:vAlign w:val="bottom"/>
            <w:hideMark/>
          </w:tcPr>
          <w:p w14:paraId="45C7E16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28.000,00</w:t>
            </w:r>
          </w:p>
        </w:tc>
      </w:tr>
      <w:tr w:rsidR="00DE5D84" w:rsidRPr="00DE5D84" w14:paraId="47A90BE5"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06FD10F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5.4. Pomoći - državni proračun</w:t>
            </w:r>
          </w:p>
        </w:tc>
        <w:tc>
          <w:tcPr>
            <w:tcW w:w="1418" w:type="dxa"/>
            <w:tcBorders>
              <w:top w:val="nil"/>
              <w:left w:val="nil"/>
              <w:bottom w:val="nil"/>
              <w:right w:val="nil"/>
            </w:tcBorders>
            <w:shd w:val="clear" w:color="000000" w:fill="FFFF99"/>
            <w:noWrap/>
            <w:vAlign w:val="bottom"/>
            <w:hideMark/>
          </w:tcPr>
          <w:p w14:paraId="35816B3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6.000,00</w:t>
            </w:r>
          </w:p>
        </w:tc>
        <w:tc>
          <w:tcPr>
            <w:tcW w:w="1559" w:type="dxa"/>
            <w:tcBorders>
              <w:top w:val="nil"/>
              <w:left w:val="nil"/>
              <w:bottom w:val="nil"/>
              <w:right w:val="nil"/>
            </w:tcBorders>
            <w:shd w:val="clear" w:color="000000" w:fill="FFFF99"/>
            <w:noWrap/>
            <w:vAlign w:val="bottom"/>
            <w:hideMark/>
          </w:tcPr>
          <w:p w14:paraId="40FAE46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21.200,00</w:t>
            </w:r>
          </w:p>
        </w:tc>
        <w:tc>
          <w:tcPr>
            <w:tcW w:w="1276" w:type="dxa"/>
            <w:tcBorders>
              <w:top w:val="nil"/>
              <w:left w:val="nil"/>
              <w:bottom w:val="nil"/>
              <w:right w:val="nil"/>
            </w:tcBorders>
            <w:shd w:val="clear" w:color="000000" w:fill="FFFF99"/>
            <w:noWrap/>
            <w:vAlign w:val="bottom"/>
            <w:hideMark/>
          </w:tcPr>
          <w:p w14:paraId="741887C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353,33</w:t>
            </w:r>
          </w:p>
        </w:tc>
        <w:tc>
          <w:tcPr>
            <w:tcW w:w="1417" w:type="dxa"/>
            <w:tcBorders>
              <w:top w:val="nil"/>
              <w:left w:val="nil"/>
              <w:bottom w:val="nil"/>
              <w:right w:val="nil"/>
            </w:tcBorders>
            <w:shd w:val="clear" w:color="000000" w:fill="FFFF99"/>
            <w:noWrap/>
            <w:vAlign w:val="bottom"/>
            <w:hideMark/>
          </w:tcPr>
          <w:p w14:paraId="6C1DA0A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27.200,00</w:t>
            </w:r>
          </w:p>
        </w:tc>
      </w:tr>
      <w:tr w:rsidR="00DE5D84" w:rsidRPr="00DE5D84" w14:paraId="452BE460" w14:textId="77777777" w:rsidTr="00D172F8">
        <w:trPr>
          <w:trHeight w:val="255"/>
        </w:trPr>
        <w:tc>
          <w:tcPr>
            <w:tcW w:w="1139" w:type="dxa"/>
            <w:tcBorders>
              <w:top w:val="nil"/>
              <w:left w:val="nil"/>
              <w:bottom w:val="nil"/>
              <w:right w:val="nil"/>
            </w:tcBorders>
            <w:shd w:val="clear" w:color="auto" w:fill="auto"/>
            <w:noWrap/>
            <w:vAlign w:val="bottom"/>
            <w:hideMark/>
          </w:tcPr>
          <w:p w14:paraId="3B3A395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R450</w:t>
            </w:r>
          </w:p>
        </w:tc>
        <w:tc>
          <w:tcPr>
            <w:tcW w:w="998" w:type="dxa"/>
            <w:tcBorders>
              <w:top w:val="nil"/>
              <w:left w:val="nil"/>
              <w:bottom w:val="nil"/>
              <w:right w:val="nil"/>
            </w:tcBorders>
            <w:shd w:val="clear" w:color="auto" w:fill="auto"/>
            <w:noWrap/>
            <w:vAlign w:val="bottom"/>
            <w:hideMark/>
          </w:tcPr>
          <w:p w14:paraId="43B5AC3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45</w:t>
            </w:r>
          </w:p>
        </w:tc>
        <w:tc>
          <w:tcPr>
            <w:tcW w:w="6652" w:type="dxa"/>
            <w:tcBorders>
              <w:top w:val="nil"/>
              <w:left w:val="nil"/>
              <w:bottom w:val="nil"/>
              <w:right w:val="nil"/>
            </w:tcBorders>
            <w:shd w:val="clear" w:color="auto" w:fill="auto"/>
            <w:noWrap/>
            <w:vAlign w:val="bottom"/>
            <w:hideMark/>
          </w:tcPr>
          <w:p w14:paraId="2B9BD6D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Građevinski radovi  - </w:t>
            </w:r>
            <w:proofErr w:type="spellStart"/>
            <w:r w:rsidRPr="00DE5D84">
              <w:rPr>
                <w:rFonts w:ascii="Arial" w:eastAsia="Times New Roman" w:hAnsi="Arial" w:cs="Arial"/>
                <w:sz w:val="20"/>
                <w:szCs w:val="20"/>
                <w:lang w:eastAsia="hr-HR"/>
              </w:rPr>
              <w:t>Lukavečke</w:t>
            </w:r>
            <w:proofErr w:type="spellEnd"/>
            <w:r w:rsidRPr="00DE5D84">
              <w:rPr>
                <w:rFonts w:ascii="Arial" w:eastAsia="Times New Roman" w:hAnsi="Arial" w:cs="Arial"/>
                <w:sz w:val="20"/>
                <w:szCs w:val="20"/>
                <w:lang w:eastAsia="hr-HR"/>
              </w:rPr>
              <w:t xml:space="preserve"> ceste izgradnjom nogostupa- II. faza</w:t>
            </w:r>
          </w:p>
        </w:tc>
        <w:tc>
          <w:tcPr>
            <w:tcW w:w="1418" w:type="dxa"/>
            <w:tcBorders>
              <w:top w:val="nil"/>
              <w:left w:val="nil"/>
              <w:bottom w:val="nil"/>
              <w:right w:val="nil"/>
            </w:tcBorders>
            <w:shd w:val="clear" w:color="auto" w:fill="auto"/>
            <w:noWrap/>
            <w:vAlign w:val="bottom"/>
            <w:hideMark/>
          </w:tcPr>
          <w:p w14:paraId="148E372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6.000,00</w:t>
            </w:r>
          </w:p>
        </w:tc>
        <w:tc>
          <w:tcPr>
            <w:tcW w:w="1559" w:type="dxa"/>
            <w:tcBorders>
              <w:top w:val="nil"/>
              <w:left w:val="nil"/>
              <w:bottom w:val="nil"/>
              <w:right w:val="nil"/>
            </w:tcBorders>
            <w:shd w:val="clear" w:color="auto" w:fill="auto"/>
            <w:noWrap/>
            <w:vAlign w:val="bottom"/>
            <w:hideMark/>
          </w:tcPr>
          <w:p w14:paraId="2EE5768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21.200,00</w:t>
            </w:r>
          </w:p>
        </w:tc>
        <w:tc>
          <w:tcPr>
            <w:tcW w:w="1276" w:type="dxa"/>
            <w:tcBorders>
              <w:top w:val="nil"/>
              <w:left w:val="nil"/>
              <w:bottom w:val="nil"/>
              <w:right w:val="nil"/>
            </w:tcBorders>
            <w:shd w:val="clear" w:color="auto" w:fill="auto"/>
            <w:noWrap/>
            <w:vAlign w:val="bottom"/>
            <w:hideMark/>
          </w:tcPr>
          <w:p w14:paraId="34000F5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353,33</w:t>
            </w:r>
          </w:p>
        </w:tc>
        <w:tc>
          <w:tcPr>
            <w:tcW w:w="1417" w:type="dxa"/>
            <w:tcBorders>
              <w:top w:val="nil"/>
              <w:left w:val="nil"/>
              <w:bottom w:val="nil"/>
              <w:right w:val="nil"/>
            </w:tcBorders>
            <w:shd w:val="clear" w:color="auto" w:fill="auto"/>
            <w:noWrap/>
            <w:vAlign w:val="bottom"/>
            <w:hideMark/>
          </w:tcPr>
          <w:p w14:paraId="0158C28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27.200,00</w:t>
            </w:r>
          </w:p>
        </w:tc>
      </w:tr>
      <w:tr w:rsidR="00DE5D84" w:rsidRPr="00DE5D84" w14:paraId="2E32C402"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3FE5123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Kapitalni projekt K100035 Izgradnja biciklističke staze SUTLA ROUD</w:t>
            </w:r>
          </w:p>
        </w:tc>
        <w:tc>
          <w:tcPr>
            <w:tcW w:w="1418" w:type="dxa"/>
            <w:tcBorders>
              <w:top w:val="nil"/>
              <w:left w:val="nil"/>
              <w:bottom w:val="nil"/>
              <w:right w:val="nil"/>
            </w:tcBorders>
            <w:shd w:val="clear" w:color="000000" w:fill="CCCCFF"/>
            <w:noWrap/>
            <w:vAlign w:val="bottom"/>
            <w:hideMark/>
          </w:tcPr>
          <w:p w14:paraId="51F8970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571.750,00</w:t>
            </w:r>
          </w:p>
        </w:tc>
        <w:tc>
          <w:tcPr>
            <w:tcW w:w="1559" w:type="dxa"/>
            <w:tcBorders>
              <w:top w:val="nil"/>
              <w:left w:val="nil"/>
              <w:bottom w:val="nil"/>
              <w:right w:val="nil"/>
            </w:tcBorders>
            <w:shd w:val="clear" w:color="000000" w:fill="CCCCFF"/>
            <w:noWrap/>
            <w:vAlign w:val="bottom"/>
            <w:hideMark/>
          </w:tcPr>
          <w:p w14:paraId="48C6D99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97.550,00</w:t>
            </w:r>
          </w:p>
        </w:tc>
        <w:tc>
          <w:tcPr>
            <w:tcW w:w="1276" w:type="dxa"/>
            <w:tcBorders>
              <w:top w:val="nil"/>
              <w:left w:val="nil"/>
              <w:bottom w:val="nil"/>
              <w:right w:val="nil"/>
            </w:tcBorders>
            <w:shd w:val="clear" w:color="000000" w:fill="CCCCFF"/>
            <w:noWrap/>
            <w:vAlign w:val="bottom"/>
            <w:hideMark/>
          </w:tcPr>
          <w:p w14:paraId="0F96148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17,06</w:t>
            </w:r>
          </w:p>
        </w:tc>
        <w:tc>
          <w:tcPr>
            <w:tcW w:w="1417" w:type="dxa"/>
            <w:tcBorders>
              <w:top w:val="nil"/>
              <w:left w:val="nil"/>
              <w:bottom w:val="nil"/>
              <w:right w:val="nil"/>
            </w:tcBorders>
            <w:shd w:val="clear" w:color="000000" w:fill="CCCCFF"/>
            <w:noWrap/>
            <w:vAlign w:val="bottom"/>
            <w:hideMark/>
          </w:tcPr>
          <w:p w14:paraId="0B9D578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669.300,00</w:t>
            </w:r>
          </w:p>
        </w:tc>
      </w:tr>
      <w:tr w:rsidR="00DE5D84" w:rsidRPr="00DE5D84" w14:paraId="26523F4A"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6C9659E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 "Rekreacija, kultura i religija"</w:t>
            </w:r>
          </w:p>
        </w:tc>
        <w:tc>
          <w:tcPr>
            <w:tcW w:w="1418" w:type="dxa"/>
            <w:tcBorders>
              <w:top w:val="nil"/>
              <w:left w:val="nil"/>
              <w:bottom w:val="nil"/>
              <w:right w:val="nil"/>
            </w:tcBorders>
            <w:shd w:val="clear" w:color="000000" w:fill="00CCFF"/>
            <w:noWrap/>
            <w:vAlign w:val="bottom"/>
            <w:hideMark/>
          </w:tcPr>
          <w:p w14:paraId="5F035F8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571.750,00</w:t>
            </w:r>
          </w:p>
        </w:tc>
        <w:tc>
          <w:tcPr>
            <w:tcW w:w="1559" w:type="dxa"/>
            <w:tcBorders>
              <w:top w:val="nil"/>
              <w:left w:val="nil"/>
              <w:bottom w:val="nil"/>
              <w:right w:val="nil"/>
            </w:tcBorders>
            <w:shd w:val="clear" w:color="000000" w:fill="00CCFF"/>
            <w:noWrap/>
            <w:vAlign w:val="bottom"/>
            <w:hideMark/>
          </w:tcPr>
          <w:p w14:paraId="1F73FCC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97.550,00</w:t>
            </w:r>
          </w:p>
        </w:tc>
        <w:tc>
          <w:tcPr>
            <w:tcW w:w="1276" w:type="dxa"/>
            <w:tcBorders>
              <w:top w:val="nil"/>
              <w:left w:val="nil"/>
              <w:bottom w:val="nil"/>
              <w:right w:val="nil"/>
            </w:tcBorders>
            <w:shd w:val="clear" w:color="000000" w:fill="00CCFF"/>
            <w:noWrap/>
            <w:vAlign w:val="bottom"/>
            <w:hideMark/>
          </w:tcPr>
          <w:p w14:paraId="3FB5567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17,06</w:t>
            </w:r>
          </w:p>
        </w:tc>
        <w:tc>
          <w:tcPr>
            <w:tcW w:w="1417" w:type="dxa"/>
            <w:tcBorders>
              <w:top w:val="nil"/>
              <w:left w:val="nil"/>
              <w:bottom w:val="nil"/>
              <w:right w:val="nil"/>
            </w:tcBorders>
            <w:shd w:val="clear" w:color="000000" w:fill="00CCFF"/>
            <w:noWrap/>
            <w:vAlign w:val="bottom"/>
            <w:hideMark/>
          </w:tcPr>
          <w:p w14:paraId="2AC36DA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669.300,00</w:t>
            </w:r>
          </w:p>
        </w:tc>
      </w:tr>
      <w:tr w:rsidR="00DE5D84" w:rsidRPr="00DE5D84" w14:paraId="13294DEE"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3C52C66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081 Službe rekreacije i sporta</w:t>
            </w:r>
          </w:p>
        </w:tc>
        <w:tc>
          <w:tcPr>
            <w:tcW w:w="1418" w:type="dxa"/>
            <w:tcBorders>
              <w:top w:val="nil"/>
              <w:left w:val="nil"/>
              <w:bottom w:val="nil"/>
              <w:right w:val="nil"/>
            </w:tcBorders>
            <w:shd w:val="clear" w:color="000000" w:fill="00FFFF"/>
            <w:noWrap/>
            <w:vAlign w:val="bottom"/>
            <w:hideMark/>
          </w:tcPr>
          <w:p w14:paraId="4E9188E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571.750,00</w:t>
            </w:r>
          </w:p>
        </w:tc>
        <w:tc>
          <w:tcPr>
            <w:tcW w:w="1559" w:type="dxa"/>
            <w:tcBorders>
              <w:top w:val="nil"/>
              <w:left w:val="nil"/>
              <w:bottom w:val="nil"/>
              <w:right w:val="nil"/>
            </w:tcBorders>
            <w:shd w:val="clear" w:color="000000" w:fill="00FFFF"/>
            <w:noWrap/>
            <w:vAlign w:val="bottom"/>
            <w:hideMark/>
          </w:tcPr>
          <w:p w14:paraId="403DBD9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97.550,00</w:t>
            </w:r>
          </w:p>
        </w:tc>
        <w:tc>
          <w:tcPr>
            <w:tcW w:w="1276" w:type="dxa"/>
            <w:tcBorders>
              <w:top w:val="nil"/>
              <w:left w:val="nil"/>
              <w:bottom w:val="nil"/>
              <w:right w:val="nil"/>
            </w:tcBorders>
            <w:shd w:val="clear" w:color="000000" w:fill="00FFFF"/>
            <w:noWrap/>
            <w:vAlign w:val="bottom"/>
            <w:hideMark/>
          </w:tcPr>
          <w:p w14:paraId="1B9F222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17,06</w:t>
            </w:r>
          </w:p>
        </w:tc>
        <w:tc>
          <w:tcPr>
            <w:tcW w:w="1417" w:type="dxa"/>
            <w:tcBorders>
              <w:top w:val="nil"/>
              <w:left w:val="nil"/>
              <w:bottom w:val="nil"/>
              <w:right w:val="nil"/>
            </w:tcBorders>
            <w:shd w:val="clear" w:color="000000" w:fill="00FFFF"/>
            <w:noWrap/>
            <w:vAlign w:val="bottom"/>
            <w:hideMark/>
          </w:tcPr>
          <w:p w14:paraId="42ECD80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669.300,00</w:t>
            </w:r>
          </w:p>
        </w:tc>
      </w:tr>
      <w:tr w:rsidR="00DE5D84" w:rsidRPr="00DE5D84" w14:paraId="0A818DB2"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329F69D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28AB664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w:t>
            </w:r>
          </w:p>
        </w:tc>
        <w:tc>
          <w:tcPr>
            <w:tcW w:w="1559" w:type="dxa"/>
            <w:tcBorders>
              <w:top w:val="nil"/>
              <w:left w:val="nil"/>
              <w:bottom w:val="nil"/>
              <w:right w:val="nil"/>
            </w:tcBorders>
            <w:shd w:val="clear" w:color="000000" w:fill="FFFF99"/>
            <w:noWrap/>
            <w:vAlign w:val="bottom"/>
            <w:hideMark/>
          </w:tcPr>
          <w:p w14:paraId="527F3BC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24.996,74</w:t>
            </w:r>
          </w:p>
        </w:tc>
        <w:tc>
          <w:tcPr>
            <w:tcW w:w="1276" w:type="dxa"/>
            <w:tcBorders>
              <w:top w:val="nil"/>
              <w:left w:val="nil"/>
              <w:bottom w:val="nil"/>
              <w:right w:val="nil"/>
            </w:tcBorders>
            <w:shd w:val="clear" w:color="000000" w:fill="FFFF99"/>
            <w:noWrap/>
            <w:vAlign w:val="bottom"/>
            <w:hideMark/>
          </w:tcPr>
          <w:p w14:paraId="7624616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833,22</w:t>
            </w:r>
          </w:p>
        </w:tc>
        <w:tc>
          <w:tcPr>
            <w:tcW w:w="1417" w:type="dxa"/>
            <w:tcBorders>
              <w:top w:val="nil"/>
              <w:left w:val="nil"/>
              <w:bottom w:val="nil"/>
              <w:right w:val="nil"/>
            </w:tcBorders>
            <w:shd w:val="clear" w:color="000000" w:fill="FFFF99"/>
            <w:noWrap/>
            <w:vAlign w:val="bottom"/>
            <w:hideMark/>
          </w:tcPr>
          <w:p w14:paraId="6CB8D99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27.996,74</w:t>
            </w:r>
          </w:p>
        </w:tc>
      </w:tr>
      <w:tr w:rsidR="00DE5D84" w:rsidRPr="00DE5D84" w14:paraId="3E041E18" w14:textId="77777777" w:rsidTr="00D172F8">
        <w:trPr>
          <w:trHeight w:val="255"/>
        </w:trPr>
        <w:tc>
          <w:tcPr>
            <w:tcW w:w="1139" w:type="dxa"/>
            <w:tcBorders>
              <w:top w:val="nil"/>
              <w:left w:val="nil"/>
              <w:bottom w:val="nil"/>
              <w:right w:val="nil"/>
            </w:tcBorders>
            <w:shd w:val="clear" w:color="auto" w:fill="auto"/>
            <w:noWrap/>
            <w:vAlign w:val="bottom"/>
            <w:hideMark/>
          </w:tcPr>
          <w:p w14:paraId="27258C8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R473</w:t>
            </w:r>
          </w:p>
        </w:tc>
        <w:tc>
          <w:tcPr>
            <w:tcW w:w="998" w:type="dxa"/>
            <w:tcBorders>
              <w:top w:val="nil"/>
              <w:left w:val="nil"/>
              <w:bottom w:val="nil"/>
              <w:right w:val="nil"/>
            </w:tcBorders>
            <w:shd w:val="clear" w:color="auto" w:fill="auto"/>
            <w:noWrap/>
            <w:vAlign w:val="bottom"/>
            <w:hideMark/>
          </w:tcPr>
          <w:p w14:paraId="668DE17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6C0FE08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Tehnička pomoć, vođenje projekta</w:t>
            </w:r>
          </w:p>
        </w:tc>
        <w:tc>
          <w:tcPr>
            <w:tcW w:w="1418" w:type="dxa"/>
            <w:tcBorders>
              <w:top w:val="nil"/>
              <w:left w:val="nil"/>
              <w:bottom w:val="nil"/>
              <w:right w:val="nil"/>
            </w:tcBorders>
            <w:shd w:val="clear" w:color="auto" w:fill="auto"/>
            <w:noWrap/>
            <w:vAlign w:val="bottom"/>
            <w:hideMark/>
          </w:tcPr>
          <w:p w14:paraId="3824B73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3.000,00</w:t>
            </w:r>
          </w:p>
        </w:tc>
        <w:tc>
          <w:tcPr>
            <w:tcW w:w="1559" w:type="dxa"/>
            <w:tcBorders>
              <w:top w:val="nil"/>
              <w:left w:val="nil"/>
              <w:bottom w:val="nil"/>
              <w:right w:val="nil"/>
            </w:tcBorders>
            <w:shd w:val="clear" w:color="auto" w:fill="auto"/>
            <w:noWrap/>
            <w:vAlign w:val="bottom"/>
            <w:hideMark/>
          </w:tcPr>
          <w:p w14:paraId="73967B1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6EFD430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050222F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3.000,00</w:t>
            </w:r>
          </w:p>
        </w:tc>
      </w:tr>
      <w:tr w:rsidR="00DE5D84" w:rsidRPr="00DE5D84" w14:paraId="21F5B3FC" w14:textId="77777777" w:rsidTr="00D172F8">
        <w:trPr>
          <w:trHeight w:val="255"/>
        </w:trPr>
        <w:tc>
          <w:tcPr>
            <w:tcW w:w="1139" w:type="dxa"/>
            <w:tcBorders>
              <w:top w:val="nil"/>
              <w:left w:val="nil"/>
              <w:bottom w:val="nil"/>
              <w:right w:val="nil"/>
            </w:tcBorders>
            <w:shd w:val="clear" w:color="auto" w:fill="auto"/>
            <w:noWrap/>
            <w:vAlign w:val="bottom"/>
            <w:hideMark/>
          </w:tcPr>
          <w:p w14:paraId="3F0359A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R521</w:t>
            </w:r>
          </w:p>
        </w:tc>
        <w:tc>
          <w:tcPr>
            <w:tcW w:w="998" w:type="dxa"/>
            <w:tcBorders>
              <w:top w:val="nil"/>
              <w:left w:val="nil"/>
              <w:bottom w:val="nil"/>
              <w:right w:val="nil"/>
            </w:tcBorders>
            <w:shd w:val="clear" w:color="auto" w:fill="auto"/>
            <w:noWrap/>
            <w:vAlign w:val="bottom"/>
            <w:hideMark/>
          </w:tcPr>
          <w:p w14:paraId="7E9455A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1BA7DC8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Tehnička pomoć Izgradnja Biciklističke staze SUTLA ROAD</w:t>
            </w:r>
          </w:p>
        </w:tc>
        <w:tc>
          <w:tcPr>
            <w:tcW w:w="1418" w:type="dxa"/>
            <w:tcBorders>
              <w:top w:val="nil"/>
              <w:left w:val="nil"/>
              <w:bottom w:val="nil"/>
              <w:right w:val="nil"/>
            </w:tcBorders>
            <w:shd w:val="clear" w:color="auto" w:fill="auto"/>
            <w:noWrap/>
            <w:vAlign w:val="bottom"/>
            <w:hideMark/>
          </w:tcPr>
          <w:p w14:paraId="11C3617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0F7DC2F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w:t>
            </w:r>
          </w:p>
        </w:tc>
        <w:tc>
          <w:tcPr>
            <w:tcW w:w="1276" w:type="dxa"/>
            <w:tcBorders>
              <w:top w:val="nil"/>
              <w:left w:val="nil"/>
              <w:bottom w:val="nil"/>
              <w:right w:val="nil"/>
            </w:tcBorders>
            <w:shd w:val="clear" w:color="auto" w:fill="auto"/>
            <w:noWrap/>
            <w:vAlign w:val="bottom"/>
            <w:hideMark/>
          </w:tcPr>
          <w:p w14:paraId="66ADE0F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379D208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w:t>
            </w:r>
          </w:p>
        </w:tc>
      </w:tr>
      <w:tr w:rsidR="00DE5D84" w:rsidRPr="00DE5D84" w14:paraId="39B3C143" w14:textId="77777777" w:rsidTr="00D172F8">
        <w:trPr>
          <w:trHeight w:val="255"/>
        </w:trPr>
        <w:tc>
          <w:tcPr>
            <w:tcW w:w="1139" w:type="dxa"/>
            <w:tcBorders>
              <w:top w:val="nil"/>
              <w:left w:val="nil"/>
              <w:bottom w:val="nil"/>
              <w:right w:val="nil"/>
            </w:tcBorders>
            <w:shd w:val="clear" w:color="auto" w:fill="auto"/>
            <w:noWrap/>
            <w:vAlign w:val="bottom"/>
            <w:hideMark/>
          </w:tcPr>
          <w:p w14:paraId="6A06955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R522</w:t>
            </w:r>
          </w:p>
        </w:tc>
        <w:tc>
          <w:tcPr>
            <w:tcW w:w="998" w:type="dxa"/>
            <w:tcBorders>
              <w:top w:val="nil"/>
              <w:left w:val="nil"/>
              <w:bottom w:val="nil"/>
              <w:right w:val="nil"/>
            </w:tcBorders>
            <w:shd w:val="clear" w:color="auto" w:fill="auto"/>
            <w:noWrap/>
            <w:vAlign w:val="bottom"/>
            <w:hideMark/>
          </w:tcPr>
          <w:p w14:paraId="199B75A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7BFC919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Stručni nadzor Izgradnja Biciklističke staze SUTLA ROAD</w:t>
            </w:r>
          </w:p>
        </w:tc>
        <w:tc>
          <w:tcPr>
            <w:tcW w:w="1418" w:type="dxa"/>
            <w:tcBorders>
              <w:top w:val="nil"/>
              <w:left w:val="nil"/>
              <w:bottom w:val="nil"/>
              <w:right w:val="nil"/>
            </w:tcBorders>
            <w:shd w:val="clear" w:color="auto" w:fill="auto"/>
            <w:noWrap/>
            <w:vAlign w:val="bottom"/>
            <w:hideMark/>
          </w:tcPr>
          <w:p w14:paraId="2369D0C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2D7B3F6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187,50</w:t>
            </w:r>
          </w:p>
        </w:tc>
        <w:tc>
          <w:tcPr>
            <w:tcW w:w="1276" w:type="dxa"/>
            <w:tcBorders>
              <w:top w:val="nil"/>
              <w:left w:val="nil"/>
              <w:bottom w:val="nil"/>
              <w:right w:val="nil"/>
            </w:tcBorders>
            <w:shd w:val="clear" w:color="auto" w:fill="auto"/>
            <w:noWrap/>
            <w:vAlign w:val="bottom"/>
            <w:hideMark/>
          </w:tcPr>
          <w:p w14:paraId="6C3D305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027410C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187,50</w:t>
            </w:r>
          </w:p>
        </w:tc>
      </w:tr>
      <w:tr w:rsidR="00DE5D84" w:rsidRPr="00DE5D84" w14:paraId="07FCF930" w14:textId="77777777" w:rsidTr="00D172F8">
        <w:trPr>
          <w:trHeight w:val="255"/>
        </w:trPr>
        <w:tc>
          <w:tcPr>
            <w:tcW w:w="1139" w:type="dxa"/>
            <w:tcBorders>
              <w:top w:val="nil"/>
              <w:left w:val="nil"/>
              <w:bottom w:val="nil"/>
              <w:right w:val="nil"/>
            </w:tcBorders>
            <w:shd w:val="clear" w:color="auto" w:fill="auto"/>
            <w:noWrap/>
            <w:vAlign w:val="bottom"/>
            <w:hideMark/>
          </w:tcPr>
          <w:p w14:paraId="4009F89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lastRenderedPageBreak/>
              <w:t>R523</w:t>
            </w:r>
          </w:p>
        </w:tc>
        <w:tc>
          <w:tcPr>
            <w:tcW w:w="998" w:type="dxa"/>
            <w:tcBorders>
              <w:top w:val="nil"/>
              <w:left w:val="nil"/>
              <w:bottom w:val="nil"/>
              <w:right w:val="nil"/>
            </w:tcBorders>
            <w:shd w:val="clear" w:color="auto" w:fill="auto"/>
            <w:noWrap/>
            <w:vAlign w:val="bottom"/>
            <w:hideMark/>
          </w:tcPr>
          <w:p w14:paraId="5991994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41B156D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Građevinski radovi Izgradnja Biciklističke staze SUTLA ROAD</w:t>
            </w:r>
          </w:p>
        </w:tc>
        <w:tc>
          <w:tcPr>
            <w:tcW w:w="1418" w:type="dxa"/>
            <w:tcBorders>
              <w:top w:val="nil"/>
              <w:left w:val="nil"/>
              <w:bottom w:val="nil"/>
              <w:right w:val="nil"/>
            </w:tcBorders>
            <w:shd w:val="clear" w:color="auto" w:fill="auto"/>
            <w:noWrap/>
            <w:vAlign w:val="bottom"/>
            <w:hideMark/>
          </w:tcPr>
          <w:p w14:paraId="4B5E269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75FC361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24.609,24</w:t>
            </w:r>
          </w:p>
        </w:tc>
        <w:tc>
          <w:tcPr>
            <w:tcW w:w="1276" w:type="dxa"/>
            <w:tcBorders>
              <w:top w:val="nil"/>
              <w:left w:val="nil"/>
              <w:bottom w:val="nil"/>
              <w:right w:val="nil"/>
            </w:tcBorders>
            <w:shd w:val="clear" w:color="auto" w:fill="auto"/>
            <w:noWrap/>
            <w:vAlign w:val="bottom"/>
            <w:hideMark/>
          </w:tcPr>
          <w:p w14:paraId="67B30CA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5AF8706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24.609,24</w:t>
            </w:r>
          </w:p>
        </w:tc>
      </w:tr>
      <w:tr w:rsidR="00DE5D84" w:rsidRPr="00DE5D84" w14:paraId="1A423F8A"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0EF04AC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5.4. Pomoći - državni proračun</w:t>
            </w:r>
          </w:p>
        </w:tc>
        <w:tc>
          <w:tcPr>
            <w:tcW w:w="1418" w:type="dxa"/>
            <w:tcBorders>
              <w:top w:val="nil"/>
              <w:left w:val="nil"/>
              <w:bottom w:val="nil"/>
              <w:right w:val="nil"/>
            </w:tcBorders>
            <w:shd w:val="clear" w:color="000000" w:fill="FFFF99"/>
            <w:noWrap/>
            <w:vAlign w:val="bottom"/>
            <w:hideMark/>
          </w:tcPr>
          <w:p w14:paraId="337191C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FFFF99"/>
            <w:noWrap/>
            <w:vAlign w:val="bottom"/>
            <w:hideMark/>
          </w:tcPr>
          <w:p w14:paraId="26F359B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1.550,00</w:t>
            </w:r>
          </w:p>
        </w:tc>
        <w:tc>
          <w:tcPr>
            <w:tcW w:w="1276" w:type="dxa"/>
            <w:tcBorders>
              <w:top w:val="nil"/>
              <w:left w:val="nil"/>
              <w:bottom w:val="nil"/>
              <w:right w:val="nil"/>
            </w:tcBorders>
            <w:shd w:val="clear" w:color="000000" w:fill="FFFF99"/>
            <w:noWrap/>
            <w:vAlign w:val="bottom"/>
            <w:hideMark/>
          </w:tcPr>
          <w:p w14:paraId="60C4843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6E10EC3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1.550,00</w:t>
            </w:r>
          </w:p>
        </w:tc>
      </w:tr>
      <w:tr w:rsidR="00DE5D84" w:rsidRPr="00DE5D84" w14:paraId="2B6266FA" w14:textId="77777777" w:rsidTr="00D172F8">
        <w:trPr>
          <w:trHeight w:val="255"/>
        </w:trPr>
        <w:tc>
          <w:tcPr>
            <w:tcW w:w="1139" w:type="dxa"/>
            <w:tcBorders>
              <w:top w:val="nil"/>
              <w:left w:val="nil"/>
              <w:bottom w:val="nil"/>
              <w:right w:val="nil"/>
            </w:tcBorders>
            <w:shd w:val="clear" w:color="auto" w:fill="auto"/>
            <w:noWrap/>
            <w:vAlign w:val="bottom"/>
            <w:hideMark/>
          </w:tcPr>
          <w:p w14:paraId="7A8C50E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R524</w:t>
            </w:r>
          </w:p>
        </w:tc>
        <w:tc>
          <w:tcPr>
            <w:tcW w:w="998" w:type="dxa"/>
            <w:tcBorders>
              <w:top w:val="nil"/>
              <w:left w:val="nil"/>
              <w:bottom w:val="nil"/>
              <w:right w:val="nil"/>
            </w:tcBorders>
            <w:shd w:val="clear" w:color="auto" w:fill="auto"/>
            <w:noWrap/>
            <w:vAlign w:val="bottom"/>
            <w:hideMark/>
          </w:tcPr>
          <w:p w14:paraId="7408512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7E1D6D9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Tehnička pomoć Izgradnja Biciklističke staze SUTLA ROAD</w:t>
            </w:r>
          </w:p>
        </w:tc>
        <w:tc>
          <w:tcPr>
            <w:tcW w:w="1418" w:type="dxa"/>
            <w:tcBorders>
              <w:top w:val="nil"/>
              <w:left w:val="nil"/>
              <w:bottom w:val="nil"/>
              <w:right w:val="nil"/>
            </w:tcBorders>
            <w:shd w:val="clear" w:color="auto" w:fill="auto"/>
            <w:noWrap/>
            <w:vAlign w:val="bottom"/>
            <w:hideMark/>
          </w:tcPr>
          <w:p w14:paraId="4A0193B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398CC24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800,00</w:t>
            </w:r>
          </w:p>
        </w:tc>
        <w:tc>
          <w:tcPr>
            <w:tcW w:w="1276" w:type="dxa"/>
            <w:tcBorders>
              <w:top w:val="nil"/>
              <w:left w:val="nil"/>
              <w:bottom w:val="nil"/>
              <w:right w:val="nil"/>
            </w:tcBorders>
            <w:shd w:val="clear" w:color="auto" w:fill="auto"/>
            <w:noWrap/>
            <w:vAlign w:val="bottom"/>
            <w:hideMark/>
          </w:tcPr>
          <w:p w14:paraId="6806D03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686FFDA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800,00</w:t>
            </w:r>
          </w:p>
        </w:tc>
      </w:tr>
      <w:tr w:rsidR="00DE5D84" w:rsidRPr="00DE5D84" w14:paraId="48FF4CDA" w14:textId="77777777" w:rsidTr="00D172F8">
        <w:trPr>
          <w:trHeight w:val="255"/>
        </w:trPr>
        <w:tc>
          <w:tcPr>
            <w:tcW w:w="1139" w:type="dxa"/>
            <w:tcBorders>
              <w:top w:val="nil"/>
              <w:left w:val="nil"/>
              <w:bottom w:val="nil"/>
              <w:right w:val="nil"/>
            </w:tcBorders>
            <w:shd w:val="clear" w:color="auto" w:fill="auto"/>
            <w:noWrap/>
            <w:vAlign w:val="bottom"/>
            <w:hideMark/>
          </w:tcPr>
          <w:p w14:paraId="79155BF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R525</w:t>
            </w:r>
          </w:p>
        </w:tc>
        <w:tc>
          <w:tcPr>
            <w:tcW w:w="998" w:type="dxa"/>
            <w:tcBorders>
              <w:top w:val="nil"/>
              <w:left w:val="nil"/>
              <w:bottom w:val="nil"/>
              <w:right w:val="nil"/>
            </w:tcBorders>
            <w:shd w:val="clear" w:color="auto" w:fill="auto"/>
            <w:noWrap/>
            <w:vAlign w:val="bottom"/>
            <w:hideMark/>
          </w:tcPr>
          <w:p w14:paraId="4375CFB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19AEC0A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Stručni nadzor Izgradnja Biciklističke staze SUTLA ROAD</w:t>
            </w:r>
          </w:p>
        </w:tc>
        <w:tc>
          <w:tcPr>
            <w:tcW w:w="1418" w:type="dxa"/>
            <w:tcBorders>
              <w:top w:val="nil"/>
              <w:left w:val="nil"/>
              <w:bottom w:val="nil"/>
              <w:right w:val="nil"/>
            </w:tcBorders>
            <w:shd w:val="clear" w:color="auto" w:fill="auto"/>
            <w:noWrap/>
            <w:vAlign w:val="bottom"/>
            <w:hideMark/>
          </w:tcPr>
          <w:p w14:paraId="6021955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036B202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750,00</w:t>
            </w:r>
          </w:p>
        </w:tc>
        <w:tc>
          <w:tcPr>
            <w:tcW w:w="1276" w:type="dxa"/>
            <w:tcBorders>
              <w:top w:val="nil"/>
              <w:left w:val="nil"/>
              <w:bottom w:val="nil"/>
              <w:right w:val="nil"/>
            </w:tcBorders>
            <w:shd w:val="clear" w:color="auto" w:fill="auto"/>
            <w:noWrap/>
            <w:vAlign w:val="bottom"/>
            <w:hideMark/>
          </w:tcPr>
          <w:p w14:paraId="3FBDEB3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73F63FE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750,00</w:t>
            </w:r>
          </w:p>
        </w:tc>
      </w:tr>
      <w:tr w:rsidR="00DE5D84" w:rsidRPr="00DE5D84" w14:paraId="30E33E0E"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0534147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0810 Službe rekreacije i sporta</w:t>
            </w:r>
          </w:p>
        </w:tc>
        <w:tc>
          <w:tcPr>
            <w:tcW w:w="1418" w:type="dxa"/>
            <w:tcBorders>
              <w:top w:val="nil"/>
              <w:left w:val="nil"/>
              <w:bottom w:val="nil"/>
              <w:right w:val="nil"/>
            </w:tcBorders>
            <w:shd w:val="clear" w:color="000000" w:fill="CCFFFF"/>
            <w:noWrap/>
            <w:vAlign w:val="bottom"/>
            <w:hideMark/>
          </w:tcPr>
          <w:p w14:paraId="3A013DA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568.750,00</w:t>
            </w:r>
          </w:p>
        </w:tc>
        <w:tc>
          <w:tcPr>
            <w:tcW w:w="1559" w:type="dxa"/>
            <w:tcBorders>
              <w:top w:val="nil"/>
              <w:left w:val="nil"/>
              <w:bottom w:val="nil"/>
              <w:right w:val="nil"/>
            </w:tcBorders>
            <w:shd w:val="clear" w:color="000000" w:fill="CCFFFF"/>
            <w:noWrap/>
            <w:vAlign w:val="bottom"/>
            <w:hideMark/>
          </w:tcPr>
          <w:p w14:paraId="5CA7A44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71.003,26</w:t>
            </w:r>
          </w:p>
        </w:tc>
        <w:tc>
          <w:tcPr>
            <w:tcW w:w="1276" w:type="dxa"/>
            <w:tcBorders>
              <w:top w:val="nil"/>
              <w:left w:val="nil"/>
              <w:bottom w:val="nil"/>
              <w:right w:val="nil"/>
            </w:tcBorders>
            <w:shd w:val="clear" w:color="000000" w:fill="CCFFFF"/>
            <w:noWrap/>
            <w:vAlign w:val="bottom"/>
            <w:hideMark/>
          </w:tcPr>
          <w:p w14:paraId="265746B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12,48</w:t>
            </w:r>
          </w:p>
        </w:tc>
        <w:tc>
          <w:tcPr>
            <w:tcW w:w="1417" w:type="dxa"/>
            <w:tcBorders>
              <w:top w:val="nil"/>
              <w:left w:val="nil"/>
              <w:bottom w:val="nil"/>
              <w:right w:val="nil"/>
            </w:tcBorders>
            <w:shd w:val="clear" w:color="000000" w:fill="CCFFFF"/>
            <w:noWrap/>
            <w:vAlign w:val="bottom"/>
            <w:hideMark/>
          </w:tcPr>
          <w:p w14:paraId="7D40900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639.753,26</w:t>
            </w:r>
          </w:p>
        </w:tc>
      </w:tr>
      <w:tr w:rsidR="00DE5D84" w:rsidRPr="00DE5D84" w14:paraId="50EA6627" w14:textId="77777777" w:rsidTr="00D172F8">
        <w:trPr>
          <w:trHeight w:val="255"/>
        </w:trPr>
        <w:tc>
          <w:tcPr>
            <w:tcW w:w="2137" w:type="dxa"/>
            <w:gridSpan w:val="2"/>
            <w:tcBorders>
              <w:top w:val="nil"/>
              <w:left w:val="nil"/>
              <w:bottom w:val="nil"/>
              <w:right w:val="nil"/>
            </w:tcBorders>
            <w:shd w:val="clear" w:color="000000" w:fill="FFFF99"/>
            <w:noWrap/>
            <w:vAlign w:val="bottom"/>
            <w:hideMark/>
          </w:tcPr>
          <w:p w14:paraId="18D0785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5.1. Pomoći EU</w:t>
            </w:r>
          </w:p>
        </w:tc>
        <w:tc>
          <w:tcPr>
            <w:tcW w:w="6652" w:type="dxa"/>
            <w:tcBorders>
              <w:top w:val="nil"/>
              <w:left w:val="nil"/>
              <w:bottom w:val="nil"/>
              <w:right w:val="nil"/>
            </w:tcBorders>
            <w:shd w:val="clear" w:color="000000" w:fill="FFFF99"/>
            <w:noWrap/>
            <w:vAlign w:val="bottom"/>
            <w:hideMark/>
          </w:tcPr>
          <w:p w14:paraId="10A4EEC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99"/>
            <w:noWrap/>
            <w:vAlign w:val="bottom"/>
            <w:hideMark/>
          </w:tcPr>
          <w:p w14:paraId="226A28D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568.750,00</w:t>
            </w:r>
          </w:p>
        </w:tc>
        <w:tc>
          <w:tcPr>
            <w:tcW w:w="1559" w:type="dxa"/>
            <w:tcBorders>
              <w:top w:val="nil"/>
              <w:left w:val="nil"/>
              <w:bottom w:val="nil"/>
              <w:right w:val="nil"/>
            </w:tcBorders>
            <w:shd w:val="clear" w:color="000000" w:fill="FFFF99"/>
            <w:noWrap/>
            <w:vAlign w:val="bottom"/>
            <w:hideMark/>
          </w:tcPr>
          <w:p w14:paraId="5DAD3E9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-2.446,74</w:t>
            </w:r>
          </w:p>
        </w:tc>
        <w:tc>
          <w:tcPr>
            <w:tcW w:w="1276" w:type="dxa"/>
            <w:tcBorders>
              <w:top w:val="nil"/>
              <w:left w:val="nil"/>
              <w:bottom w:val="nil"/>
              <w:right w:val="nil"/>
            </w:tcBorders>
            <w:shd w:val="clear" w:color="000000" w:fill="FFFF99"/>
            <w:noWrap/>
            <w:vAlign w:val="bottom"/>
            <w:hideMark/>
          </w:tcPr>
          <w:p w14:paraId="5A47A83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-0,43</w:t>
            </w:r>
          </w:p>
        </w:tc>
        <w:tc>
          <w:tcPr>
            <w:tcW w:w="1417" w:type="dxa"/>
            <w:tcBorders>
              <w:top w:val="nil"/>
              <w:left w:val="nil"/>
              <w:bottom w:val="nil"/>
              <w:right w:val="nil"/>
            </w:tcBorders>
            <w:shd w:val="clear" w:color="000000" w:fill="FFFF99"/>
            <w:noWrap/>
            <w:vAlign w:val="bottom"/>
            <w:hideMark/>
          </w:tcPr>
          <w:p w14:paraId="0A0DDD2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566.303,26</w:t>
            </w:r>
          </w:p>
        </w:tc>
      </w:tr>
      <w:tr w:rsidR="00DE5D84" w:rsidRPr="00DE5D84" w14:paraId="5598F393" w14:textId="77777777" w:rsidTr="00D172F8">
        <w:trPr>
          <w:trHeight w:val="255"/>
        </w:trPr>
        <w:tc>
          <w:tcPr>
            <w:tcW w:w="1139" w:type="dxa"/>
            <w:tcBorders>
              <w:top w:val="nil"/>
              <w:left w:val="nil"/>
              <w:bottom w:val="nil"/>
              <w:right w:val="nil"/>
            </w:tcBorders>
            <w:shd w:val="clear" w:color="auto" w:fill="auto"/>
            <w:noWrap/>
            <w:vAlign w:val="bottom"/>
            <w:hideMark/>
          </w:tcPr>
          <w:p w14:paraId="4B5DD47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R451</w:t>
            </w:r>
          </w:p>
        </w:tc>
        <w:tc>
          <w:tcPr>
            <w:tcW w:w="998" w:type="dxa"/>
            <w:tcBorders>
              <w:top w:val="nil"/>
              <w:left w:val="nil"/>
              <w:bottom w:val="nil"/>
              <w:right w:val="nil"/>
            </w:tcBorders>
            <w:shd w:val="clear" w:color="auto" w:fill="auto"/>
            <w:noWrap/>
            <w:vAlign w:val="bottom"/>
            <w:hideMark/>
          </w:tcPr>
          <w:p w14:paraId="69AC9B1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1DC6B49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Građevinski radovi Izgradnja Biciklističke staze SUTLA ROAD</w:t>
            </w:r>
          </w:p>
        </w:tc>
        <w:tc>
          <w:tcPr>
            <w:tcW w:w="1418" w:type="dxa"/>
            <w:tcBorders>
              <w:top w:val="nil"/>
              <w:left w:val="nil"/>
              <w:bottom w:val="nil"/>
              <w:right w:val="nil"/>
            </w:tcBorders>
            <w:shd w:val="clear" w:color="auto" w:fill="auto"/>
            <w:noWrap/>
            <w:vAlign w:val="bottom"/>
            <w:hideMark/>
          </w:tcPr>
          <w:p w14:paraId="6B0B12F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540.000,00</w:t>
            </w:r>
          </w:p>
        </w:tc>
        <w:tc>
          <w:tcPr>
            <w:tcW w:w="1559" w:type="dxa"/>
            <w:tcBorders>
              <w:top w:val="nil"/>
              <w:left w:val="nil"/>
              <w:bottom w:val="nil"/>
              <w:right w:val="nil"/>
            </w:tcBorders>
            <w:shd w:val="clear" w:color="auto" w:fill="auto"/>
            <w:noWrap/>
            <w:vAlign w:val="bottom"/>
            <w:hideMark/>
          </w:tcPr>
          <w:p w14:paraId="22E48A1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-6.634,24</w:t>
            </w:r>
          </w:p>
        </w:tc>
        <w:tc>
          <w:tcPr>
            <w:tcW w:w="1276" w:type="dxa"/>
            <w:tcBorders>
              <w:top w:val="nil"/>
              <w:left w:val="nil"/>
              <w:bottom w:val="nil"/>
              <w:right w:val="nil"/>
            </w:tcBorders>
            <w:shd w:val="clear" w:color="auto" w:fill="auto"/>
            <w:noWrap/>
            <w:vAlign w:val="bottom"/>
            <w:hideMark/>
          </w:tcPr>
          <w:p w14:paraId="3491885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-1,23</w:t>
            </w:r>
          </w:p>
        </w:tc>
        <w:tc>
          <w:tcPr>
            <w:tcW w:w="1417" w:type="dxa"/>
            <w:tcBorders>
              <w:top w:val="nil"/>
              <w:left w:val="nil"/>
              <w:bottom w:val="nil"/>
              <w:right w:val="nil"/>
            </w:tcBorders>
            <w:shd w:val="clear" w:color="auto" w:fill="auto"/>
            <w:noWrap/>
            <w:vAlign w:val="bottom"/>
            <w:hideMark/>
          </w:tcPr>
          <w:p w14:paraId="4E27529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533.365,76</w:t>
            </w:r>
          </w:p>
        </w:tc>
      </w:tr>
      <w:tr w:rsidR="00DE5D84" w:rsidRPr="00DE5D84" w14:paraId="006CAFAA" w14:textId="77777777" w:rsidTr="00D172F8">
        <w:trPr>
          <w:trHeight w:val="255"/>
        </w:trPr>
        <w:tc>
          <w:tcPr>
            <w:tcW w:w="1139" w:type="dxa"/>
            <w:tcBorders>
              <w:top w:val="nil"/>
              <w:left w:val="nil"/>
              <w:bottom w:val="nil"/>
              <w:right w:val="nil"/>
            </w:tcBorders>
            <w:shd w:val="clear" w:color="auto" w:fill="auto"/>
            <w:noWrap/>
            <w:vAlign w:val="bottom"/>
            <w:hideMark/>
          </w:tcPr>
          <w:p w14:paraId="67C5447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R456</w:t>
            </w:r>
          </w:p>
        </w:tc>
        <w:tc>
          <w:tcPr>
            <w:tcW w:w="998" w:type="dxa"/>
            <w:tcBorders>
              <w:top w:val="nil"/>
              <w:left w:val="nil"/>
              <w:bottom w:val="nil"/>
              <w:right w:val="nil"/>
            </w:tcBorders>
            <w:shd w:val="clear" w:color="auto" w:fill="auto"/>
            <w:noWrap/>
            <w:vAlign w:val="bottom"/>
            <w:hideMark/>
          </w:tcPr>
          <w:p w14:paraId="15E1537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004ADC5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Stručni nadzor izgradnja Biciklističke staze SUTLA ROUD</w:t>
            </w:r>
          </w:p>
        </w:tc>
        <w:tc>
          <w:tcPr>
            <w:tcW w:w="1418" w:type="dxa"/>
            <w:tcBorders>
              <w:top w:val="nil"/>
              <w:left w:val="nil"/>
              <w:bottom w:val="nil"/>
              <w:right w:val="nil"/>
            </w:tcBorders>
            <w:shd w:val="clear" w:color="auto" w:fill="auto"/>
            <w:noWrap/>
            <w:vAlign w:val="bottom"/>
            <w:hideMark/>
          </w:tcPr>
          <w:p w14:paraId="52F3914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18.750,00</w:t>
            </w:r>
          </w:p>
        </w:tc>
        <w:tc>
          <w:tcPr>
            <w:tcW w:w="1559" w:type="dxa"/>
            <w:tcBorders>
              <w:top w:val="nil"/>
              <w:left w:val="nil"/>
              <w:bottom w:val="nil"/>
              <w:right w:val="nil"/>
            </w:tcBorders>
            <w:shd w:val="clear" w:color="auto" w:fill="auto"/>
            <w:noWrap/>
            <w:vAlign w:val="bottom"/>
            <w:hideMark/>
          </w:tcPr>
          <w:p w14:paraId="6518456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-2.812,50</w:t>
            </w:r>
          </w:p>
        </w:tc>
        <w:tc>
          <w:tcPr>
            <w:tcW w:w="1276" w:type="dxa"/>
            <w:tcBorders>
              <w:top w:val="nil"/>
              <w:left w:val="nil"/>
              <w:bottom w:val="nil"/>
              <w:right w:val="nil"/>
            </w:tcBorders>
            <w:shd w:val="clear" w:color="auto" w:fill="auto"/>
            <w:noWrap/>
            <w:vAlign w:val="bottom"/>
            <w:hideMark/>
          </w:tcPr>
          <w:p w14:paraId="6F2C548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-15,00</w:t>
            </w:r>
          </w:p>
        </w:tc>
        <w:tc>
          <w:tcPr>
            <w:tcW w:w="1417" w:type="dxa"/>
            <w:tcBorders>
              <w:top w:val="nil"/>
              <w:left w:val="nil"/>
              <w:bottom w:val="nil"/>
              <w:right w:val="nil"/>
            </w:tcBorders>
            <w:shd w:val="clear" w:color="auto" w:fill="auto"/>
            <w:noWrap/>
            <w:vAlign w:val="bottom"/>
            <w:hideMark/>
          </w:tcPr>
          <w:p w14:paraId="12B337B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15.937,50</w:t>
            </w:r>
          </w:p>
        </w:tc>
      </w:tr>
      <w:tr w:rsidR="00DE5D84" w:rsidRPr="00DE5D84" w14:paraId="490CFEB3" w14:textId="77777777" w:rsidTr="00D172F8">
        <w:trPr>
          <w:trHeight w:val="255"/>
        </w:trPr>
        <w:tc>
          <w:tcPr>
            <w:tcW w:w="1139" w:type="dxa"/>
            <w:tcBorders>
              <w:top w:val="nil"/>
              <w:left w:val="nil"/>
              <w:bottom w:val="nil"/>
              <w:right w:val="nil"/>
            </w:tcBorders>
            <w:shd w:val="clear" w:color="auto" w:fill="auto"/>
            <w:noWrap/>
            <w:vAlign w:val="bottom"/>
            <w:hideMark/>
          </w:tcPr>
          <w:p w14:paraId="649BB3D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R457</w:t>
            </w:r>
          </w:p>
        </w:tc>
        <w:tc>
          <w:tcPr>
            <w:tcW w:w="998" w:type="dxa"/>
            <w:tcBorders>
              <w:top w:val="nil"/>
              <w:left w:val="nil"/>
              <w:bottom w:val="nil"/>
              <w:right w:val="nil"/>
            </w:tcBorders>
            <w:shd w:val="clear" w:color="auto" w:fill="auto"/>
            <w:noWrap/>
            <w:vAlign w:val="bottom"/>
            <w:hideMark/>
          </w:tcPr>
          <w:p w14:paraId="445044C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566C937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Tehnička pomoć Izgradnja biciklističke staze SUTLA ROUD</w:t>
            </w:r>
          </w:p>
        </w:tc>
        <w:tc>
          <w:tcPr>
            <w:tcW w:w="1418" w:type="dxa"/>
            <w:tcBorders>
              <w:top w:val="nil"/>
              <w:left w:val="nil"/>
              <w:bottom w:val="nil"/>
              <w:right w:val="nil"/>
            </w:tcBorders>
            <w:shd w:val="clear" w:color="auto" w:fill="auto"/>
            <w:noWrap/>
            <w:vAlign w:val="bottom"/>
            <w:hideMark/>
          </w:tcPr>
          <w:p w14:paraId="1E62F78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10.000,00</w:t>
            </w:r>
          </w:p>
        </w:tc>
        <w:tc>
          <w:tcPr>
            <w:tcW w:w="1559" w:type="dxa"/>
            <w:tcBorders>
              <w:top w:val="nil"/>
              <w:left w:val="nil"/>
              <w:bottom w:val="nil"/>
              <w:right w:val="nil"/>
            </w:tcBorders>
            <w:shd w:val="clear" w:color="auto" w:fill="auto"/>
            <w:noWrap/>
            <w:vAlign w:val="bottom"/>
            <w:hideMark/>
          </w:tcPr>
          <w:p w14:paraId="55BEDD1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7.000,00</w:t>
            </w:r>
          </w:p>
        </w:tc>
        <w:tc>
          <w:tcPr>
            <w:tcW w:w="1276" w:type="dxa"/>
            <w:tcBorders>
              <w:top w:val="nil"/>
              <w:left w:val="nil"/>
              <w:bottom w:val="nil"/>
              <w:right w:val="nil"/>
            </w:tcBorders>
            <w:shd w:val="clear" w:color="auto" w:fill="auto"/>
            <w:noWrap/>
            <w:vAlign w:val="bottom"/>
            <w:hideMark/>
          </w:tcPr>
          <w:p w14:paraId="1633CC0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70,00</w:t>
            </w:r>
          </w:p>
        </w:tc>
        <w:tc>
          <w:tcPr>
            <w:tcW w:w="1417" w:type="dxa"/>
            <w:tcBorders>
              <w:top w:val="nil"/>
              <w:left w:val="nil"/>
              <w:bottom w:val="nil"/>
              <w:right w:val="nil"/>
            </w:tcBorders>
            <w:shd w:val="clear" w:color="auto" w:fill="auto"/>
            <w:noWrap/>
            <w:vAlign w:val="bottom"/>
            <w:hideMark/>
          </w:tcPr>
          <w:p w14:paraId="5C266C1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17.000,00</w:t>
            </w:r>
          </w:p>
        </w:tc>
      </w:tr>
      <w:tr w:rsidR="00DE5D84" w:rsidRPr="00DE5D84" w14:paraId="290A99B4"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1294052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5.4. Pomoći - državni proračun</w:t>
            </w:r>
          </w:p>
        </w:tc>
        <w:tc>
          <w:tcPr>
            <w:tcW w:w="1418" w:type="dxa"/>
            <w:tcBorders>
              <w:top w:val="nil"/>
              <w:left w:val="nil"/>
              <w:bottom w:val="nil"/>
              <w:right w:val="nil"/>
            </w:tcBorders>
            <w:shd w:val="clear" w:color="000000" w:fill="FFFF99"/>
            <w:noWrap/>
            <w:vAlign w:val="bottom"/>
            <w:hideMark/>
          </w:tcPr>
          <w:p w14:paraId="539660C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FFFF99"/>
            <w:noWrap/>
            <w:vAlign w:val="bottom"/>
            <w:hideMark/>
          </w:tcPr>
          <w:p w14:paraId="4B0B108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23.450,00</w:t>
            </w:r>
          </w:p>
        </w:tc>
        <w:tc>
          <w:tcPr>
            <w:tcW w:w="1276" w:type="dxa"/>
            <w:tcBorders>
              <w:top w:val="nil"/>
              <w:left w:val="nil"/>
              <w:bottom w:val="nil"/>
              <w:right w:val="nil"/>
            </w:tcBorders>
            <w:shd w:val="clear" w:color="000000" w:fill="FFFF99"/>
            <w:noWrap/>
            <w:vAlign w:val="bottom"/>
            <w:hideMark/>
          </w:tcPr>
          <w:p w14:paraId="0284DB6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3DE22DF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23.450,00</w:t>
            </w:r>
          </w:p>
        </w:tc>
      </w:tr>
      <w:tr w:rsidR="00DE5D84" w:rsidRPr="00DE5D84" w14:paraId="6E283C2A" w14:textId="77777777" w:rsidTr="00D172F8">
        <w:trPr>
          <w:trHeight w:val="255"/>
        </w:trPr>
        <w:tc>
          <w:tcPr>
            <w:tcW w:w="1139" w:type="dxa"/>
            <w:tcBorders>
              <w:top w:val="nil"/>
              <w:left w:val="nil"/>
              <w:bottom w:val="nil"/>
              <w:right w:val="nil"/>
            </w:tcBorders>
            <w:shd w:val="clear" w:color="auto" w:fill="auto"/>
            <w:noWrap/>
            <w:vAlign w:val="bottom"/>
            <w:hideMark/>
          </w:tcPr>
          <w:p w14:paraId="16B75C9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R526</w:t>
            </w:r>
          </w:p>
        </w:tc>
        <w:tc>
          <w:tcPr>
            <w:tcW w:w="998" w:type="dxa"/>
            <w:tcBorders>
              <w:top w:val="nil"/>
              <w:left w:val="nil"/>
              <w:bottom w:val="nil"/>
              <w:right w:val="nil"/>
            </w:tcBorders>
            <w:shd w:val="clear" w:color="auto" w:fill="auto"/>
            <w:noWrap/>
            <w:vAlign w:val="bottom"/>
            <w:hideMark/>
          </w:tcPr>
          <w:p w14:paraId="1368E52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3A2BD52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Građevinski radovi Izgradnja Biciklističke staze SUTLA ROAD</w:t>
            </w:r>
          </w:p>
        </w:tc>
        <w:tc>
          <w:tcPr>
            <w:tcW w:w="1418" w:type="dxa"/>
            <w:tcBorders>
              <w:top w:val="nil"/>
              <w:left w:val="nil"/>
              <w:bottom w:val="nil"/>
              <w:right w:val="nil"/>
            </w:tcBorders>
            <w:shd w:val="clear" w:color="auto" w:fill="auto"/>
            <w:noWrap/>
            <w:vAlign w:val="bottom"/>
            <w:hideMark/>
          </w:tcPr>
          <w:p w14:paraId="3E9CCD5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207DBDA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23.450,00</w:t>
            </w:r>
          </w:p>
        </w:tc>
        <w:tc>
          <w:tcPr>
            <w:tcW w:w="1276" w:type="dxa"/>
            <w:tcBorders>
              <w:top w:val="nil"/>
              <w:left w:val="nil"/>
              <w:bottom w:val="nil"/>
              <w:right w:val="nil"/>
            </w:tcBorders>
            <w:shd w:val="clear" w:color="auto" w:fill="auto"/>
            <w:noWrap/>
            <w:vAlign w:val="bottom"/>
            <w:hideMark/>
          </w:tcPr>
          <w:p w14:paraId="12E2452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0D82CE1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23.450,00</w:t>
            </w:r>
          </w:p>
        </w:tc>
      </w:tr>
      <w:tr w:rsidR="00DE5D84" w:rsidRPr="00DE5D84" w14:paraId="72C1A4F1"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1898F6D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5.7. Pomoći- županijski proračun</w:t>
            </w:r>
          </w:p>
        </w:tc>
        <w:tc>
          <w:tcPr>
            <w:tcW w:w="1418" w:type="dxa"/>
            <w:tcBorders>
              <w:top w:val="nil"/>
              <w:left w:val="nil"/>
              <w:bottom w:val="nil"/>
              <w:right w:val="nil"/>
            </w:tcBorders>
            <w:shd w:val="clear" w:color="000000" w:fill="FFFF99"/>
            <w:noWrap/>
            <w:vAlign w:val="bottom"/>
            <w:hideMark/>
          </w:tcPr>
          <w:p w14:paraId="3F4373C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FFFF99"/>
            <w:noWrap/>
            <w:vAlign w:val="bottom"/>
            <w:hideMark/>
          </w:tcPr>
          <w:p w14:paraId="19BE281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50.000,00</w:t>
            </w:r>
          </w:p>
        </w:tc>
        <w:tc>
          <w:tcPr>
            <w:tcW w:w="1276" w:type="dxa"/>
            <w:tcBorders>
              <w:top w:val="nil"/>
              <w:left w:val="nil"/>
              <w:bottom w:val="nil"/>
              <w:right w:val="nil"/>
            </w:tcBorders>
            <w:shd w:val="clear" w:color="000000" w:fill="FFFF99"/>
            <w:noWrap/>
            <w:vAlign w:val="bottom"/>
            <w:hideMark/>
          </w:tcPr>
          <w:p w14:paraId="2F1498B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4432FA8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50.000,00</w:t>
            </w:r>
          </w:p>
        </w:tc>
      </w:tr>
      <w:tr w:rsidR="00DE5D84" w:rsidRPr="00DE5D84" w14:paraId="0E341ABA" w14:textId="77777777" w:rsidTr="00D172F8">
        <w:trPr>
          <w:trHeight w:val="255"/>
        </w:trPr>
        <w:tc>
          <w:tcPr>
            <w:tcW w:w="1139" w:type="dxa"/>
            <w:tcBorders>
              <w:top w:val="nil"/>
              <w:left w:val="nil"/>
              <w:bottom w:val="nil"/>
              <w:right w:val="nil"/>
            </w:tcBorders>
            <w:shd w:val="clear" w:color="auto" w:fill="auto"/>
            <w:noWrap/>
            <w:vAlign w:val="bottom"/>
            <w:hideMark/>
          </w:tcPr>
          <w:p w14:paraId="09E1AF9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R527</w:t>
            </w:r>
          </w:p>
        </w:tc>
        <w:tc>
          <w:tcPr>
            <w:tcW w:w="998" w:type="dxa"/>
            <w:tcBorders>
              <w:top w:val="nil"/>
              <w:left w:val="nil"/>
              <w:bottom w:val="nil"/>
              <w:right w:val="nil"/>
            </w:tcBorders>
            <w:shd w:val="clear" w:color="auto" w:fill="auto"/>
            <w:noWrap/>
            <w:vAlign w:val="bottom"/>
            <w:hideMark/>
          </w:tcPr>
          <w:p w14:paraId="3219AEB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1E4F5B5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Tehnička pomoć Izgradnja Biciklističke staze SUTLA ROAD</w:t>
            </w:r>
          </w:p>
        </w:tc>
        <w:tc>
          <w:tcPr>
            <w:tcW w:w="1418" w:type="dxa"/>
            <w:tcBorders>
              <w:top w:val="nil"/>
              <w:left w:val="nil"/>
              <w:bottom w:val="nil"/>
              <w:right w:val="nil"/>
            </w:tcBorders>
            <w:shd w:val="clear" w:color="auto" w:fill="auto"/>
            <w:noWrap/>
            <w:vAlign w:val="bottom"/>
            <w:hideMark/>
          </w:tcPr>
          <w:p w14:paraId="656F3A4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771B4EF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w:t>
            </w:r>
          </w:p>
        </w:tc>
        <w:tc>
          <w:tcPr>
            <w:tcW w:w="1276" w:type="dxa"/>
            <w:tcBorders>
              <w:top w:val="nil"/>
              <w:left w:val="nil"/>
              <w:bottom w:val="nil"/>
              <w:right w:val="nil"/>
            </w:tcBorders>
            <w:shd w:val="clear" w:color="auto" w:fill="auto"/>
            <w:noWrap/>
            <w:vAlign w:val="bottom"/>
            <w:hideMark/>
          </w:tcPr>
          <w:p w14:paraId="6DB15B2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4801F58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w:t>
            </w:r>
          </w:p>
        </w:tc>
      </w:tr>
      <w:tr w:rsidR="00DE5D84" w:rsidRPr="00DE5D84" w14:paraId="1B5D91AB" w14:textId="77777777" w:rsidTr="00D172F8">
        <w:trPr>
          <w:trHeight w:val="255"/>
        </w:trPr>
        <w:tc>
          <w:tcPr>
            <w:tcW w:w="1139" w:type="dxa"/>
            <w:tcBorders>
              <w:top w:val="nil"/>
              <w:left w:val="nil"/>
              <w:bottom w:val="nil"/>
              <w:right w:val="nil"/>
            </w:tcBorders>
            <w:shd w:val="clear" w:color="auto" w:fill="auto"/>
            <w:noWrap/>
            <w:vAlign w:val="bottom"/>
            <w:hideMark/>
          </w:tcPr>
          <w:p w14:paraId="7FF2024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R528</w:t>
            </w:r>
          </w:p>
        </w:tc>
        <w:tc>
          <w:tcPr>
            <w:tcW w:w="998" w:type="dxa"/>
            <w:tcBorders>
              <w:top w:val="nil"/>
              <w:left w:val="nil"/>
              <w:bottom w:val="nil"/>
              <w:right w:val="nil"/>
            </w:tcBorders>
            <w:shd w:val="clear" w:color="auto" w:fill="auto"/>
            <w:noWrap/>
            <w:vAlign w:val="bottom"/>
            <w:hideMark/>
          </w:tcPr>
          <w:p w14:paraId="024E13D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085B116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Stručni nadzor Izgradnja Biciklističke staze SUTLA ROAD</w:t>
            </w:r>
          </w:p>
        </w:tc>
        <w:tc>
          <w:tcPr>
            <w:tcW w:w="1418" w:type="dxa"/>
            <w:tcBorders>
              <w:top w:val="nil"/>
              <w:left w:val="nil"/>
              <w:bottom w:val="nil"/>
              <w:right w:val="nil"/>
            </w:tcBorders>
            <w:shd w:val="clear" w:color="auto" w:fill="auto"/>
            <w:noWrap/>
            <w:vAlign w:val="bottom"/>
            <w:hideMark/>
          </w:tcPr>
          <w:p w14:paraId="28B7FD3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3579A1B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1.875,00</w:t>
            </w:r>
          </w:p>
        </w:tc>
        <w:tc>
          <w:tcPr>
            <w:tcW w:w="1276" w:type="dxa"/>
            <w:tcBorders>
              <w:top w:val="nil"/>
              <w:left w:val="nil"/>
              <w:bottom w:val="nil"/>
              <w:right w:val="nil"/>
            </w:tcBorders>
            <w:shd w:val="clear" w:color="auto" w:fill="auto"/>
            <w:noWrap/>
            <w:vAlign w:val="bottom"/>
            <w:hideMark/>
          </w:tcPr>
          <w:p w14:paraId="163E321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6B14E33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1.875,00</w:t>
            </w:r>
          </w:p>
        </w:tc>
      </w:tr>
      <w:tr w:rsidR="00DE5D84" w:rsidRPr="00DE5D84" w14:paraId="1C2BB74F" w14:textId="77777777" w:rsidTr="00D172F8">
        <w:trPr>
          <w:trHeight w:val="255"/>
        </w:trPr>
        <w:tc>
          <w:tcPr>
            <w:tcW w:w="1139" w:type="dxa"/>
            <w:tcBorders>
              <w:top w:val="nil"/>
              <w:left w:val="nil"/>
              <w:bottom w:val="nil"/>
              <w:right w:val="nil"/>
            </w:tcBorders>
            <w:shd w:val="clear" w:color="auto" w:fill="auto"/>
            <w:noWrap/>
            <w:vAlign w:val="bottom"/>
            <w:hideMark/>
          </w:tcPr>
          <w:p w14:paraId="6FAA1B1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R529</w:t>
            </w:r>
          </w:p>
        </w:tc>
        <w:tc>
          <w:tcPr>
            <w:tcW w:w="998" w:type="dxa"/>
            <w:tcBorders>
              <w:top w:val="nil"/>
              <w:left w:val="nil"/>
              <w:bottom w:val="nil"/>
              <w:right w:val="nil"/>
            </w:tcBorders>
            <w:shd w:val="clear" w:color="auto" w:fill="auto"/>
            <w:noWrap/>
            <w:vAlign w:val="bottom"/>
            <w:hideMark/>
          </w:tcPr>
          <w:p w14:paraId="6BDF517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7145674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Građevinski radovi Izgradnja Biciklističke staze SUTLA ROAD</w:t>
            </w:r>
          </w:p>
        </w:tc>
        <w:tc>
          <w:tcPr>
            <w:tcW w:w="1418" w:type="dxa"/>
            <w:tcBorders>
              <w:top w:val="nil"/>
              <w:left w:val="nil"/>
              <w:bottom w:val="nil"/>
              <w:right w:val="nil"/>
            </w:tcBorders>
            <w:shd w:val="clear" w:color="auto" w:fill="auto"/>
            <w:noWrap/>
            <w:vAlign w:val="bottom"/>
            <w:hideMark/>
          </w:tcPr>
          <w:p w14:paraId="0E98AE7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12690B2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46.125,00</w:t>
            </w:r>
          </w:p>
        </w:tc>
        <w:tc>
          <w:tcPr>
            <w:tcW w:w="1276" w:type="dxa"/>
            <w:tcBorders>
              <w:top w:val="nil"/>
              <w:left w:val="nil"/>
              <w:bottom w:val="nil"/>
              <w:right w:val="nil"/>
            </w:tcBorders>
            <w:shd w:val="clear" w:color="auto" w:fill="auto"/>
            <w:noWrap/>
            <w:vAlign w:val="bottom"/>
            <w:hideMark/>
          </w:tcPr>
          <w:p w14:paraId="62DEAD4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13AAD7F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46.125,00</w:t>
            </w:r>
          </w:p>
        </w:tc>
      </w:tr>
      <w:tr w:rsidR="00DE5D84" w:rsidRPr="00DE5D84" w14:paraId="5E5527F8"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54241B5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Kapitalni projekt K100036 Rekonstrukcija Kumrovečke ceste izgradnjom nogostupa- 3.  faza</w:t>
            </w:r>
          </w:p>
        </w:tc>
        <w:tc>
          <w:tcPr>
            <w:tcW w:w="1418" w:type="dxa"/>
            <w:tcBorders>
              <w:top w:val="nil"/>
              <w:left w:val="nil"/>
              <w:bottom w:val="nil"/>
              <w:right w:val="nil"/>
            </w:tcBorders>
            <w:shd w:val="clear" w:color="000000" w:fill="CCCCFF"/>
            <w:noWrap/>
            <w:vAlign w:val="bottom"/>
            <w:hideMark/>
          </w:tcPr>
          <w:p w14:paraId="083A3AB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CCCCFF"/>
            <w:noWrap/>
            <w:vAlign w:val="bottom"/>
            <w:hideMark/>
          </w:tcPr>
          <w:p w14:paraId="3CEC45D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30.555,25</w:t>
            </w:r>
          </w:p>
        </w:tc>
        <w:tc>
          <w:tcPr>
            <w:tcW w:w="1276" w:type="dxa"/>
            <w:tcBorders>
              <w:top w:val="nil"/>
              <w:left w:val="nil"/>
              <w:bottom w:val="nil"/>
              <w:right w:val="nil"/>
            </w:tcBorders>
            <w:shd w:val="clear" w:color="000000" w:fill="CCCCFF"/>
            <w:noWrap/>
            <w:vAlign w:val="bottom"/>
            <w:hideMark/>
          </w:tcPr>
          <w:p w14:paraId="4F40397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CCFF"/>
            <w:noWrap/>
            <w:vAlign w:val="bottom"/>
            <w:hideMark/>
          </w:tcPr>
          <w:p w14:paraId="6DEAA8A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30.555,25</w:t>
            </w:r>
          </w:p>
        </w:tc>
      </w:tr>
      <w:tr w:rsidR="00DE5D84" w:rsidRPr="00DE5D84" w14:paraId="7B4C0F77"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03EB478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 Ekonomski poslovi</w:t>
            </w:r>
          </w:p>
        </w:tc>
        <w:tc>
          <w:tcPr>
            <w:tcW w:w="1418" w:type="dxa"/>
            <w:tcBorders>
              <w:top w:val="nil"/>
              <w:left w:val="nil"/>
              <w:bottom w:val="nil"/>
              <w:right w:val="nil"/>
            </w:tcBorders>
            <w:shd w:val="clear" w:color="000000" w:fill="00CCFF"/>
            <w:noWrap/>
            <w:vAlign w:val="bottom"/>
            <w:hideMark/>
          </w:tcPr>
          <w:p w14:paraId="74232E1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00CCFF"/>
            <w:noWrap/>
            <w:vAlign w:val="bottom"/>
            <w:hideMark/>
          </w:tcPr>
          <w:p w14:paraId="04AB85A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30.555,25</w:t>
            </w:r>
          </w:p>
        </w:tc>
        <w:tc>
          <w:tcPr>
            <w:tcW w:w="1276" w:type="dxa"/>
            <w:tcBorders>
              <w:top w:val="nil"/>
              <w:left w:val="nil"/>
              <w:bottom w:val="nil"/>
              <w:right w:val="nil"/>
            </w:tcBorders>
            <w:shd w:val="clear" w:color="000000" w:fill="00CCFF"/>
            <w:noWrap/>
            <w:vAlign w:val="bottom"/>
            <w:hideMark/>
          </w:tcPr>
          <w:p w14:paraId="4333A0D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CCFF"/>
            <w:noWrap/>
            <w:vAlign w:val="bottom"/>
            <w:hideMark/>
          </w:tcPr>
          <w:p w14:paraId="2EAE99B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30.555,25</w:t>
            </w:r>
          </w:p>
        </w:tc>
      </w:tr>
      <w:tr w:rsidR="00DE5D84" w:rsidRPr="00DE5D84" w14:paraId="4FB42D7E"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2FFA507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045 Promet</w:t>
            </w:r>
          </w:p>
        </w:tc>
        <w:tc>
          <w:tcPr>
            <w:tcW w:w="1418" w:type="dxa"/>
            <w:tcBorders>
              <w:top w:val="nil"/>
              <w:left w:val="nil"/>
              <w:bottom w:val="nil"/>
              <w:right w:val="nil"/>
            </w:tcBorders>
            <w:shd w:val="clear" w:color="000000" w:fill="00FFFF"/>
            <w:noWrap/>
            <w:vAlign w:val="bottom"/>
            <w:hideMark/>
          </w:tcPr>
          <w:p w14:paraId="30ED2E4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00FFFF"/>
            <w:noWrap/>
            <w:vAlign w:val="bottom"/>
            <w:hideMark/>
          </w:tcPr>
          <w:p w14:paraId="1616611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30.555,25</w:t>
            </w:r>
          </w:p>
        </w:tc>
        <w:tc>
          <w:tcPr>
            <w:tcW w:w="1276" w:type="dxa"/>
            <w:tcBorders>
              <w:top w:val="nil"/>
              <w:left w:val="nil"/>
              <w:bottom w:val="nil"/>
              <w:right w:val="nil"/>
            </w:tcBorders>
            <w:shd w:val="clear" w:color="000000" w:fill="00FFFF"/>
            <w:noWrap/>
            <w:vAlign w:val="bottom"/>
            <w:hideMark/>
          </w:tcPr>
          <w:p w14:paraId="7396B73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FFFF"/>
            <w:noWrap/>
            <w:vAlign w:val="bottom"/>
            <w:hideMark/>
          </w:tcPr>
          <w:p w14:paraId="7800BF3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30.555,25</w:t>
            </w:r>
          </w:p>
        </w:tc>
      </w:tr>
      <w:tr w:rsidR="00DE5D84" w:rsidRPr="00DE5D84" w14:paraId="5C174A42"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4E42218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0451 Cestovni promet</w:t>
            </w:r>
          </w:p>
        </w:tc>
        <w:tc>
          <w:tcPr>
            <w:tcW w:w="1418" w:type="dxa"/>
            <w:tcBorders>
              <w:top w:val="nil"/>
              <w:left w:val="nil"/>
              <w:bottom w:val="nil"/>
              <w:right w:val="nil"/>
            </w:tcBorders>
            <w:shd w:val="clear" w:color="000000" w:fill="CCFFFF"/>
            <w:noWrap/>
            <w:vAlign w:val="bottom"/>
            <w:hideMark/>
          </w:tcPr>
          <w:p w14:paraId="5A0C067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CCFFFF"/>
            <w:noWrap/>
            <w:vAlign w:val="bottom"/>
            <w:hideMark/>
          </w:tcPr>
          <w:p w14:paraId="1A60CA5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30.555,25</w:t>
            </w:r>
          </w:p>
        </w:tc>
        <w:tc>
          <w:tcPr>
            <w:tcW w:w="1276" w:type="dxa"/>
            <w:tcBorders>
              <w:top w:val="nil"/>
              <w:left w:val="nil"/>
              <w:bottom w:val="nil"/>
              <w:right w:val="nil"/>
            </w:tcBorders>
            <w:shd w:val="clear" w:color="000000" w:fill="CCFFFF"/>
            <w:noWrap/>
            <w:vAlign w:val="bottom"/>
            <w:hideMark/>
          </w:tcPr>
          <w:p w14:paraId="0E3F2D8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FFFF"/>
            <w:noWrap/>
            <w:vAlign w:val="bottom"/>
            <w:hideMark/>
          </w:tcPr>
          <w:p w14:paraId="28C3015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30.555,25</w:t>
            </w:r>
          </w:p>
        </w:tc>
      </w:tr>
      <w:tr w:rsidR="00DE5D84" w:rsidRPr="00DE5D84" w14:paraId="5D53075A"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0488B62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4.4. Prihod od komunalne naknade</w:t>
            </w:r>
          </w:p>
        </w:tc>
        <w:tc>
          <w:tcPr>
            <w:tcW w:w="1418" w:type="dxa"/>
            <w:tcBorders>
              <w:top w:val="nil"/>
              <w:left w:val="nil"/>
              <w:bottom w:val="nil"/>
              <w:right w:val="nil"/>
            </w:tcBorders>
            <w:shd w:val="clear" w:color="000000" w:fill="FFFF99"/>
            <w:noWrap/>
            <w:vAlign w:val="bottom"/>
            <w:hideMark/>
          </w:tcPr>
          <w:p w14:paraId="0BC0801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FFFF99"/>
            <w:noWrap/>
            <w:vAlign w:val="bottom"/>
            <w:hideMark/>
          </w:tcPr>
          <w:p w14:paraId="72FD986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10.970,71</w:t>
            </w:r>
          </w:p>
        </w:tc>
        <w:tc>
          <w:tcPr>
            <w:tcW w:w="1276" w:type="dxa"/>
            <w:tcBorders>
              <w:top w:val="nil"/>
              <w:left w:val="nil"/>
              <w:bottom w:val="nil"/>
              <w:right w:val="nil"/>
            </w:tcBorders>
            <w:shd w:val="clear" w:color="000000" w:fill="FFFF99"/>
            <w:noWrap/>
            <w:vAlign w:val="bottom"/>
            <w:hideMark/>
          </w:tcPr>
          <w:p w14:paraId="05CBFF1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7E06936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10.970,71</w:t>
            </w:r>
          </w:p>
        </w:tc>
      </w:tr>
      <w:tr w:rsidR="00DE5D84" w:rsidRPr="00DE5D84" w14:paraId="2BD5FC0A" w14:textId="77777777" w:rsidTr="00D172F8">
        <w:trPr>
          <w:trHeight w:val="255"/>
        </w:trPr>
        <w:tc>
          <w:tcPr>
            <w:tcW w:w="1139" w:type="dxa"/>
            <w:tcBorders>
              <w:top w:val="nil"/>
              <w:left w:val="nil"/>
              <w:bottom w:val="nil"/>
              <w:right w:val="nil"/>
            </w:tcBorders>
            <w:shd w:val="clear" w:color="auto" w:fill="auto"/>
            <w:noWrap/>
            <w:vAlign w:val="bottom"/>
            <w:hideMark/>
          </w:tcPr>
          <w:p w14:paraId="554DF59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R502</w:t>
            </w:r>
          </w:p>
        </w:tc>
        <w:tc>
          <w:tcPr>
            <w:tcW w:w="998" w:type="dxa"/>
            <w:tcBorders>
              <w:top w:val="nil"/>
              <w:left w:val="nil"/>
              <w:bottom w:val="nil"/>
              <w:right w:val="nil"/>
            </w:tcBorders>
            <w:shd w:val="clear" w:color="auto" w:fill="auto"/>
            <w:noWrap/>
            <w:vAlign w:val="bottom"/>
            <w:hideMark/>
          </w:tcPr>
          <w:p w14:paraId="2AD473C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336AA12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Građevinski radovi- Rekonstrukcija Kumrovečke ceste izgradnjom nogostupa- 3. faza</w:t>
            </w:r>
          </w:p>
        </w:tc>
        <w:tc>
          <w:tcPr>
            <w:tcW w:w="1418" w:type="dxa"/>
            <w:tcBorders>
              <w:top w:val="nil"/>
              <w:left w:val="nil"/>
              <w:bottom w:val="nil"/>
              <w:right w:val="nil"/>
            </w:tcBorders>
            <w:shd w:val="clear" w:color="auto" w:fill="auto"/>
            <w:noWrap/>
            <w:vAlign w:val="bottom"/>
            <w:hideMark/>
          </w:tcPr>
          <w:p w14:paraId="1CB4A19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58A9056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10.970,71</w:t>
            </w:r>
          </w:p>
        </w:tc>
        <w:tc>
          <w:tcPr>
            <w:tcW w:w="1276" w:type="dxa"/>
            <w:tcBorders>
              <w:top w:val="nil"/>
              <w:left w:val="nil"/>
              <w:bottom w:val="nil"/>
              <w:right w:val="nil"/>
            </w:tcBorders>
            <w:shd w:val="clear" w:color="auto" w:fill="auto"/>
            <w:noWrap/>
            <w:vAlign w:val="bottom"/>
            <w:hideMark/>
          </w:tcPr>
          <w:p w14:paraId="674267C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7993880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10.970,71</w:t>
            </w:r>
          </w:p>
        </w:tc>
      </w:tr>
      <w:tr w:rsidR="00DE5D84" w:rsidRPr="00DE5D84" w14:paraId="708BCFF5"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4B32C56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75CBDBF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FFFF99"/>
            <w:noWrap/>
            <w:vAlign w:val="bottom"/>
            <w:hideMark/>
          </w:tcPr>
          <w:p w14:paraId="28C304A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19.584,54</w:t>
            </w:r>
          </w:p>
        </w:tc>
        <w:tc>
          <w:tcPr>
            <w:tcW w:w="1276" w:type="dxa"/>
            <w:tcBorders>
              <w:top w:val="nil"/>
              <w:left w:val="nil"/>
              <w:bottom w:val="nil"/>
              <w:right w:val="nil"/>
            </w:tcBorders>
            <w:shd w:val="clear" w:color="000000" w:fill="FFFF99"/>
            <w:noWrap/>
            <w:vAlign w:val="bottom"/>
            <w:hideMark/>
          </w:tcPr>
          <w:p w14:paraId="5C97284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2DF0236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19.584,54</w:t>
            </w:r>
          </w:p>
        </w:tc>
      </w:tr>
      <w:tr w:rsidR="00DE5D84" w:rsidRPr="00DE5D84" w14:paraId="56B165D2" w14:textId="77777777" w:rsidTr="00D172F8">
        <w:trPr>
          <w:trHeight w:val="255"/>
        </w:trPr>
        <w:tc>
          <w:tcPr>
            <w:tcW w:w="1139" w:type="dxa"/>
            <w:tcBorders>
              <w:top w:val="nil"/>
              <w:left w:val="nil"/>
              <w:bottom w:val="nil"/>
              <w:right w:val="nil"/>
            </w:tcBorders>
            <w:shd w:val="clear" w:color="auto" w:fill="auto"/>
            <w:noWrap/>
            <w:vAlign w:val="bottom"/>
            <w:hideMark/>
          </w:tcPr>
          <w:p w14:paraId="3EB5CF2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R503</w:t>
            </w:r>
          </w:p>
        </w:tc>
        <w:tc>
          <w:tcPr>
            <w:tcW w:w="998" w:type="dxa"/>
            <w:tcBorders>
              <w:top w:val="nil"/>
              <w:left w:val="nil"/>
              <w:bottom w:val="nil"/>
              <w:right w:val="nil"/>
            </w:tcBorders>
            <w:shd w:val="clear" w:color="auto" w:fill="auto"/>
            <w:noWrap/>
            <w:vAlign w:val="bottom"/>
            <w:hideMark/>
          </w:tcPr>
          <w:p w14:paraId="5FD913C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25D7FEB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Građevinski radovi-Rekonstrukcija Kumrovečke ceste izgradnjom nogostupa- 3. faza</w:t>
            </w:r>
          </w:p>
        </w:tc>
        <w:tc>
          <w:tcPr>
            <w:tcW w:w="1418" w:type="dxa"/>
            <w:tcBorders>
              <w:top w:val="nil"/>
              <w:left w:val="nil"/>
              <w:bottom w:val="nil"/>
              <w:right w:val="nil"/>
            </w:tcBorders>
            <w:shd w:val="clear" w:color="auto" w:fill="auto"/>
            <w:noWrap/>
            <w:vAlign w:val="bottom"/>
            <w:hideMark/>
          </w:tcPr>
          <w:p w14:paraId="6A52F13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0AFCC32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19.584,54</w:t>
            </w:r>
          </w:p>
        </w:tc>
        <w:tc>
          <w:tcPr>
            <w:tcW w:w="1276" w:type="dxa"/>
            <w:tcBorders>
              <w:top w:val="nil"/>
              <w:left w:val="nil"/>
              <w:bottom w:val="nil"/>
              <w:right w:val="nil"/>
            </w:tcBorders>
            <w:shd w:val="clear" w:color="auto" w:fill="auto"/>
            <w:noWrap/>
            <w:vAlign w:val="bottom"/>
            <w:hideMark/>
          </w:tcPr>
          <w:p w14:paraId="1DD8099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03F4857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19.584,54</w:t>
            </w:r>
          </w:p>
        </w:tc>
      </w:tr>
      <w:tr w:rsidR="00DE5D84" w:rsidRPr="00DE5D84" w14:paraId="2E2AB5DA"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6E9C149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Kapitalni projekt K100037 Izgradnja i opremanje dječjeg igrališta u Dubravici k.č.br. 72/8</w:t>
            </w:r>
          </w:p>
        </w:tc>
        <w:tc>
          <w:tcPr>
            <w:tcW w:w="1418" w:type="dxa"/>
            <w:tcBorders>
              <w:top w:val="nil"/>
              <w:left w:val="nil"/>
              <w:bottom w:val="nil"/>
              <w:right w:val="nil"/>
            </w:tcBorders>
            <w:shd w:val="clear" w:color="000000" w:fill="CCCCFF"/>
            <w:noWrap/>
            <w:vAlign w:val="bottom"/>
            <w:hideMark/>
          </w:tcPr>
          <w:p w14:paraId="74CE9C8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CCCCFF"/>
            <w:noWrap/>
            <w:vAlign w:val="bottom"/>
            <w:hideMark/>
          </w:tcPr>
          <w:p w14:paraId="3557BF6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77.275,00</w:t>
            </w:r>
          </w:p>
        </w:tc>
        <w:tc>
          <w:tcPr>
            <w:tcW w:w="1276" w:type="dxa"/>
            <w:tcBorders>
              <w:top w:val="nil"/>
              <w:left w:val="nil"/>
              <w:bottom w:val="nil"/>
              <w:right w:val="nil"/>
            </w:tcBorders>
            <w:shd w:val="clear" w:color="000000" w:fill="CCCCFF"/>
            <w:noWrap/>
            <w:vAlign w:val="bottom"/>
            <w:hideMark/>
          </w:tcPr>
          <w:p w14:paraId="0255F27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CCFF"/>
            <w:noWrap/>
            <w:vAlign w:val="bottom"/>
            <w:hideMark/>
          </w:tcPr>
          <w:p w14:paraId="3642726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77.275,00</w:t>
            </w:r>
          </w:p>
        </w:tc>
      </w:tr>
      <w:tr w:rsidR="00DE5D84" w:rsidRPr="00DE5D84" w14:paraId="3786DB98"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378F490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 Obrazovanje</w:t>
            </w:r>
          </w:p>
        </w:tc>
        <w:tc>
          <w:tcPr>
            <w:tcW w:w="1418" w:type="dxa"/>
            <w:tcBorders>
              <w:top w:val="nil"/>
              <w:left w:val="nil"/>
              <w:bottom w:val="nil"/>
              <w:right w:val="nil"/>
            </w:tcBorders>
            <w:shd w:val="clear" w:color="000000" w:fill="00CCFF"/>
            <w:noWrap/>
            <w:vAlign w:val="bottom"/>
            <w:hideMark/>
          </w:tcPr>
          <w:p w14:paraId="0EF193C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00CCFF"/>
            <w:noWrap/>
            <w:vAlign w:val="bottom"/>
            <w:hideMark/>
          </w:tcPr>
          <w:p w14:paraId="64BEBA9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77.275,00</w:t>
            </w:r>
          </w:p>
        </w:tc>
        <w:tc>
          <w:tcPr>
            <w:tcW w:w="1276" w:type="dxa"/>
            <w:tcBorders>
              <w:top w:val="nil"/>
              <w:left w:val="nil"/>
              <w:bottom w:val="nil"/>
              <w:right w:val="nil"/>
            </w:tcBorders>
            <w:shd w:val="clear" w:color="000000" w:fill="00CCFF"/>
            <w:noWrap/>
            <w:vAlign w:val="bottom"/>
            <w:hideMark/>
          </w:tcPr>
          <w:p w14:paraId="040829E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CCFF"/>
            <w:noWrap/>
            <w:vAlign w:val="bottom"/>
            <w:hideMark/>
          </w:tcPr>
          <w:p w14:paraId="483BC1C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77.275,00</w:t>
            </w:r>
          </w:p>
        </w:tc>
      </w:tr>
      <w:tr w:rsidR="00DE5D84" w:rsidRPr="00DE5D84" w14:paraId="7FE2CDD6"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4BA3354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091 Predškolsko i osnovno obrazovanje</w:t>
            </w:r>
          </w:p>
        </w:tc>
        <w:tc>
          <w:tcPr>
            <w:tcW w:w="1418" w:type="dxa"/>
            <w:tcBorders>
              <w:top w:val="nil"/>
              <w:left w:val="nil"/>
              <w:bottom w:val="nil"/>
              <w:right w:val="nil"/>
            </w:tcBorders>
            <w:shd w:val="clear" w:color="000000" w:fill="00FFFF"/>
            <w:noWrap/>
            <w:vAlign w:val="bottom"/>
            <w:hideMark/>
          </w:tcPr>
          <w:p w14:paraId="4F40B81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00FFFF"/>
            <w:noWrap/>
            <w:vAlign w:val="bottom"/>
            <w:hideMark/>
          </w:tcPr>
          <w:p w14:paraId="00E2500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77.275,00</w:t>
            </w:r>
          </w:p>
        </w:tc>
        <w:tc>
          <w:tcPr>
            <w:tcW w:w="1276" w:type="dxa"/>
            <w:tcBorders>
              <w:top w:val="nil"/>
              <w:left w:val="nil"/>
              <w:bottom w:val="nil"/>
              <w:right w:val="nil"/>
            </w:tcBorders>
            <w:shd w:val="clear" w:color="000000" w:fill="00FFFF"/>
            <w:noWrap/>
            <w:vAlign w:val="bottom"/>
            <w:hideMark/>
          </w:tcPr>
          <w:p w14:paraId="0523D21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FFFF"/>
            <w:noWrap/>
            <w:vAlign w:val="bottom"/>
            <w:hideMark/>
          </w:tcPr>
          <w:p w14:paraId="4A3F77C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77.275,00</w:t>
            </w:r>
          </w:p>
        </w:tc>
      </w:tr>
      <w:tr w:rsidR="00DE5D84" w:rsidRPr="00DE5D84" w14:paraId="732566B4"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3AFF82B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0911 Predškolsko obrazovanje</w:t>
            </w:r>
          </w:p>
        </w:tc>
        <w:tc>
          <w:tcPr>
            <w:tcW w:w="1418" w:type="dxa"/>
            <w:tcBorders>
              <w:top w:val="nil"/>
              <w:left w:val="nil"/>
              <w:bottom w:val="nil"/>
              <w:right w:val="nil"/>
            </w:tcBorders>
            <w:shd w:val="clear" w:color="000000" w:fill="CCFFFF"/>
            <w:noWrap/>
            <w:vAlign w:val="bottom"/>
            <w:hideMark/>
          </w:tcPr>
          <w:p w14:paraId="774605E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CCFFFF"/>
            <w:noWrap/>
            <w:vAlign w:val="bottom"/>
            <w:hideMark/>
          </w:tcPr>
          <w:p w14:paraId="545CAEC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77.275,00</w:t>
            </w:r>
          </w:p>
        </w:tc>
        <w:tc>
          <w:tcPr>
            <w:tcW w:w="1276" w:type="dxa"/>
            <w:tcBorders>
              <w:top w:val="nil"/>
              <w:left w:val="nil"/>
              <w:bottom w:val="nil"/>
              <w:right w:val="nil"/>
            </w:tcBorders>
            <w:shd w:val="clear" w:color="000000" w:fill="CCFFFF"/>
            <w:noWrap/>
            <w:vAlign w:val="bottom"/>
            <w:hideMark/>
          </w:tcPr>
          <w:p w14:paraId="02A9F5E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FFFF"/>
            <w:noWrap/>
            <w:vAlign w:val="bottom"/>
            <w:hideMark/>
          </w:tcPr>
          <w:p w14:paraId="4D4BE1E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77.275,00</w:t>
            </w:r>
          </w:p>
        </w:tc>
      </w:tr>
      <w:tr w:rsidR="00DE5D84" w:rsidRPr="00DE5D84" w14:paraId="1FE0567B" w14:textId="77777777" w:rsidTr="00D172F8">
        <w:trPr>
          <w:trHeight w:val="255"/>
        </w:trPr>
        <w:tc>
          <w:tcPr>
            <w:tcW w:w="2137" w:type="dxa"/>
            <w:gridSpan w:val="2"/>
            <w:tcBorders>
              <w:top w:val="nil"/>
              <w:left w:val="nil"/>
              <w:bottom w:val="nil"/>
              <w:right w:val="nil"/>
            </w:tcBorders>
            <w:shd w:val="clear" w:color="000000" w:fill="FFFF99"/>
            <w:noWrap/>
            <w:vAlign w:val="bottom"/>
            <w:hideMark/>
          </w:tcPr>
          <w:p w14:paraId="7CE202C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5.1. Pomoći EU</w:t>
            </w:r>
          </w:p>
        </w:tc>
        <w:tc>
          <w:tcPr>
            <w:tcW w:w="6652" w:type="dxa"/>
            <w:tcBorders>
              <w:top w:val="nil"/>
              <w:left w:val="nil"/>
              <w:bottom w:val="nil"/>
              <w:right w:val="nil"/>
            </w:tcBorders>
            <w:shd w:val="clear" w:color="000000" w:fill="FFFF99"/>
            <w:noWrap/>
            <w:vAlign w:val="bottom"/>
            <w:hideMark/>
          </w:tcPr>
          <w:p w14:paraId="05922C3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99"/>
            <w:noWrap/>
            <w:vAlign w:val="bottom"/>
            <w:hideMark/>
          </w:tcPr>
          <w:p w14:paraId="53B8222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FFFF99"/>
            <w:noWrap/>
            <w:vAlign w:val="bottom"/>
            <w:hideMark/>
          </w:tcPr>
          <w:p w14:paraId="5A035E5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53.314,59</w:t>
            </w:r>
          </w:p>
        </w:tc>
        <w:tc>
          <w:tcPr>
            <w:tcW w:w="1276" w:type="dxa"/>
            <w:tcBorders>
              <w:top w:val="nil"/>
              <w:left w:val="nil"/>
              <w:bottom w:val="nil"/>
              <w:right w:val="nil"/>
            </w:tcBorders>
            <w:shd w:val="clear" w:color="000000" w:fill="FFFF99"/>
            <w:noWrap/>
            <w:vAlign w:val="bottom"/>
            <w:hideMark/>
          </w:tcPr>
          <w:p w14:paraId="4E478C4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29DD0A4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53.314,59</w:t>
            </w:r>
          </w:p>
        </w:tc>
      </w:tr>
      <w:tr w:rsidR="00DE5D84" w:rsidRPr="00DE5D84" w14:paraId="2408B03A" w14:textId="77777777" w:rsidTr="00D172F8">
        <w:trPr>
          <w:trHeight w:val="255"/>
        </w:trPr>
        <w:tc>
          <w:tcPr>
            <w:tcW w:w="1139" w:type="dxa"/>
            <w:tcBorders>
              <w:top w:val="nil"/>
              <w:left w:val="nil"/>
              <w:bottom w:val="nil"/>
              <w:right w:val="nil"/>
            </w:tcBorders>
            <w:shd w:val="clear" w:color="auto" w:fill="auto"/>
            <w:noWrap/>
            <w:vAlign w:val="bottom"/>
            <w:hideMark/>
          </w:tcPr>
          <w:p w14:paraId="7C627CD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R505</w:t>
            </w:r>
          </w:p>
        </w:tc>
        <w:tc>
          <w:tcPr>
            <w:tcW w:w="998" w:type="dxa"/>
            <w:tcBorders>
              <w:top w:val="nil"/>
              <w:left w:val="nil"/>
              <w:bottom w:val="nil"/>
              <w:right w:val="nil"/>
            </w:tcBorders>
            <w:shd w:val="clear" w:color="auto" w:fill="auto"/>
            <w:noWrap/>
            <w:vAlign w:val="bottom"/>
            <w:hideMark/>
          </w:tcPr>
          <w:p w14:paraId="695CC50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26FFBE4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Građevinski radovi-Izgradnja i opremanje dječjeg igrališta u Dubravici k.č.br. 72/8</w:t>
            </w:r>
          </w:p>
        </w:tc>
        <w:tc>
          <w:tcPr>
            <w:tcW w:w="1418" w:type="dxa"/>
            <w:tcBorders>
              <w:top w:val="nil"/>
              <w:left w:val="nil"/>
              <w:bottom w:val="nil"/>
              <w:right w:val="nil"/>
            </w:tcBorders>
            <w:shd w:val="clear" w:color="auto" w:fill="auto"/>
            <w:noWrap/>
            <w:vAlign w:val="bottom"/>
            <w:hideMark/>
          </w:tcPr>
          <w:p w14:paraId="3C3301E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0BDDEF6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42.989,59</w:t>
            </w:r>
          </w:p>
        </w:tc>
        <w:tc>
          <w:tcPr>
            <w:tcW w:w="1276" w:type="dxa"/>
            <w:tcBorders>
              <w:top w:val="nil"/>
              <w:left w:val="nil"/>
              <w:bottom w:val="nil"/>
              <w:right w:val="nil"/>
            </w:tcBorders>
            <w:shd w:val="clear" w:color="auto" w:fill="auto"/>
            <w:noWrap/>
            <w:vAlign w:val="bottom"/>
            <w:hideMark/>
          </w:tcPr>
          <w:p w14:paraId="5C35805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0B890EC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42.989,59</w:t>
            </w:r>
          </w:p>
        </w:tc>
      </w:tr>
      <w:tr w:rsidR="00DE5D84" w:rsidRPr="00DE5D84" w14:paraId="693D9EF1" w14:textId="77777777" w:rsidTr="00D172F8">
        <w:trPr>
          <w:trHeight w:val="255"/>
        </w:trPr>
        <w:tc>
          <w:tcPr>
            <w:tcW w:w="1139" w:type="dxa"/>
            <w:tcBorders>
              <w:top w:val="nil"/>
              <w:left w:val="nil"/>
              <w:bottom w:val="nil"/>
              <w:right w:val="nil"/>
            </w:tcBorders>
            <w:shd w:val="clear" w:color="auto" w:fill="auto"/>
            <w:noWrap/>
            <w:vAlign w:val="bottom"/>
            <w:hideMark/>
          </w:tcPr>
          <w:p w14:paraId="7C5D62E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lastRenderedPageBreak/>
              <w:t>R506</w:t>
            </w:r>
          </w:p>
        </w:tc>
        <w:tc>
          <w:tcPr>
            <w:tcW w:w="998" w:type="dxa"/>
            <w:tcBorders>
              <w:top w:val="nil"/>
              <w:left w:val="nil"/>
              <w:bottom w:val="nil"/>
              <w:right w:val="nil"/>
            </w:tcBorders>
            <w:shd w:val="clear" w:color="auto" w:fill="auto"/>
            <w:noWrap/>
            <w:vAlign w:val="bottom"/>
            <w:hideMark/>
          </w:tcPr>
          <w:p w14:paraId="25A937B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67CAB5F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Stručni nadzor-Izgradnja i opremanje dječjeg igrališta u Dubravici k.č.br. 72/8</w:t>
            </w:r>
          </w:p>
        </w:tc>
        <w:tc>
          <w:tcPr>
            <w:tcW w:w="1418" w:type="dxa"/>
            <w:tcBorders>
              <w:top w:val="nil"/>
              <w:left w:val="nil"/>
              <w:bottom w:val="nil"/>
              <w:right w:val="nil"/>
            </w:tcBorders>
            <w:shd w:val="clear" w:color="auto" w:fill="auto"/>
            <w:noWrap/>
            <w:vAlign w:val="bottom"/>
            <w:hideMark/>
          </w:tcPr>
          <w:p w14:paraId="66B3290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023903A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276" w:type="dxa"/>
            <w:tcBorders>
              <w:top w:val="nil"/>
              <w:left w:val="nil"/>
              <w:bottom w:val="nil"/>
              <w:right w:val="nil"/>
            </w:tcBorders>
            <w:shd w:val="clear" w:color="auto" w:fill="auto"/>
            <w:noWrap/>
            <w:vAlign w:val="bottom"/>
            <w:hideMark/>
          </w:tcPr>
          <w:p w14:paraId="604CD90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7F2FD64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r>
      <w:tr w:rsidR="00DE5D84" w:rsidRPr="00DE5D84" w14:paraId="5C674788" w14:textId="77777777" w:rsidTr="00D172F8">
        <w:trPr>
          <w:trHeight w:val="255"/>
        </w:trPr>
        <w:tc>
          <w:tcPr>
            <w:tcW w:w="1139" w:type="dxa"/>
            <w:tcBorders>
              <w:top w:val="nil"/>
              <w:left w:val="nil"/>
              <w:bottom w:val="nil"/>
              <w:right w:val="nil"/>
            </w:tcBorders>
            <w:shd w:val="clear" w:color="auto" w:fill="auto"/>
            <w:noWrap/>
            <w:vAlign w:val="bottom"/>
            <w:hideMark/>
          </w:tcPr>
          <w:p w14:paraId="7C07625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R507</w:t>
            </w:r>
          </w:p>
        </w:tc>
        <w:tc>
          <w:tcPr>
            <w:tcW w:w="998" w:type="dxa"/>
            <w:tcBorders>
              <w:top w:val="nil"/>
              <w:left w:val="nil"/>
              <w:bottom w:val="nil"/>
              <w:right w:val="nil"/>
            </w:tcBorders>
            <w:shd w:val="clear" w:color="auto" w:fill="auto"/>
            <w:noWrap/>
            <w:vAlign w:val="bottom"/>
            <w:hideMark/>
          </w:tcPr>
          <w:p w14:paraId="42544E7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3753012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Trošak pripreme i </w:t>
            </w:r>
            <w:proofErr w:type="spellStart"/>
            <w:r w:rsidRPr="00DE5D84">
              <w:rPr>
                <w:rFonts w:ascii="Arial" w:eastAsia="Times New Roman" w:hAnsi="Arial" w:cs="Arial"/>
                <w:sz w:val="20"/>
                <w:szCs w:val="20"/>
                <w:lang w:eastAsia="hr-HR"/>
              </w:rPr>
              <w:t>prov</w:t>
            </w:r>
            <w:proofErr w:type="spellEnd"/>
            <w:r w:rsidRPr="00DE5D84">
              <w:rPr>
                <w:rFonts w:ascii="Arial" w:eastAsia="Times New Roman" w:hAnsi="Arial" w:cs="Arial"/>
                <w:sz w:val="20"/>
                <w:szCs w:val="20"/>
                <w:lang w:eastAsia="hr-HR"/>
              </w:rPr>
              <w:t xml:space="preserve">. post. </w:t>
            </w:r>
            <w:proofErr w:type="spellStart"/>
            <w:r w:rsidRPr="00DE5D84">
              <w:rPr>
                <w:rFonts w:ascii="Arial" w:eastAsia="Times New Roman" w:hAnsi="Arial" w:cs="Arial"/>
                <w:sz w:val="20"/>
                <w:szCs w:val="20"/>
                <w:lang w:eastAsia="hr-HR"/>
              </w:rPr>
              <w:t>j.n</w:t>
            </w:r>
            <w:proofErr w:type="spellEnd"/>
            <w:r w:rsidRPr="00DE5D84">
              <w:rPr>
                <w:rFonts w:ascii="Arial" w:eastAsia="Times New Roman" w:hAnsi="Arial" w:cs="Arial"/>
                <w:sz w:val="20"/>
                <w:szCs w:val="20"/>
                <w:lang w:eastAsia="hr-HR"/>
              </w:rPr>
              <w:t>.-Izgradnja i opremanje dječjeg igrališta u Dubravici k.č.br. 72/8</w:t>
            </w:r>
          </w:p>
        </w:tc>
        <w:tc>
          <w:tcPr>
            <w:tcW w:w="1418" w:type="dxa"/>
            <w:tcBorders>
              <w:top w:val="nil"/>
              <w:left w:val="nil"/>
              <w:bottom w:val="nil"/>
              <w:right w:val="nil"/>
            </w:tcBorders>
            <w:shd w:val="clear" w:color="auto" w:fill="auto"/>
            <w:noWrap/>
            <w:vAlign w:val="bottom"/>
            <w:hideMark/>
          </w:tcPr>
          <w:p w14:paraId="0660DBF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4CE24FB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w:t>
            </w:r>
          </w:p>
        </w:tc>
        <w:tc>
          <w:tcPr>
            <w:tcW w:w="1276" w:type="dxa"/>
            <w:tcBorders>
              <w:top w:val="nil"/>
              <w:left w:val="nil"/>
              <w:bottom w:val="nil"/>
              <w:right w:val="nil"/>
            </w:tcBorders>
            <w:shd w:val="clear" w:color="auto" w:fill="auto"/>
            <w:noWrap/>
            <w:vAlign w:val="bottom"/>
            <w:hideMark/>
          </w:tcPr>
          <w:p w14:paraId="21181A6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34B9F13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w:t>
            </w:r>
          </w:p>
        </w:tc>
      </w:tr>
      <w:tr w:rsidR="00DE5D84" w:rsidRPr="00DE5D84" w14:paraId="754E0562" w14:textId="77777777" w:rsidTr="00D172F8">
        <w:trPr>
          <w:trHeight w:val="255"/>
        </w:trPr>
        <w:tc>
          <w:tcPr>
            <w:tcW w:w="1139" w:type="dxa"/>
            <w:tcBorders>
              <w:top w:val="nil"/>
              <w:left w:val="nil"/>
              <w:bottom w:val="nil"/>
              <w:right w:val="nil"/>
            </w:tcBorders>
            <w:shd w:val="clear" w:color="auto" w:fill="auto"/>
            <w:noWrap/>
            <w:vAlign w:val="bottom"/>
            <w:hideMark/>
          </w:tcPr>
          <w:p w14:paraId="01301EF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R508</w:t>
            </w:r>
          </w:p>
        </w:tc>
        <w:tc>
          <w:tcPr>
            <w:tcW w:w="998" w:type="dxa"/>
            <w:tcBorders>
              <w:top w:val="nil"/>
              <w:left w:val="nil"/>
              <w:bottom w:val="nil"/>
              <w:right w:val="nil"/>
            </w:tcBorders>
            <w:shd w:val="clear" w:color="auto" w:fill="auto"/>
            <w:noWrap/>
            <w:vAlign w:val="bottom"/>
            <w:hideMark/>
          </w:tcPr>
          <w:p w14:paraId="2E2105E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43EB774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Trošak </w:t>
            </w:r>
            <w:proofErr w:type="spellStart"/>
            <w:r w:rsidRPr="00DE5D84">
              <w:rPr>
                <w:rFonts w:ascii="Arial" w:eastAsia="Times New Roman" w:hAnsi="Arial" w:cs="Arial"/>
                <w:sz w:val="20"/>
                <w:szCs w:val="20"/>
                <w:lang w:eastAsia="hr-HR"/>
              </w:rPr>
              <w:t>mark</w:t>
            </w:r>
            <w:proofErr w:type="spellEnd"/>
            <w:r w:rsidRPr="00DE5D84">
              <w:rPr>
                <w:rFonts w:ascii="Arial" w:eastAsia="Times New Roman" w:hAnsi="Arial" w:cs="Arial"/>
                <w:sz w:val="20"/>
                <w:szCs w:val="20"/>
                <w:lang w:eastAsia="hr-HR"/>
              </w:rPr>
              <w:t>.-</w:t>
            </w:r>
            <w:proofErr w:type="spellStart"/>
            <w:r w:rsidRPr="00DE5D84">
              <w:rPr>
                <w:rFonts w:ascii="Arial" w:eastAsia="Times New Roman" w:hAnsi="Arial" w:cs="Arial"/>
                <w:sz w:val="20"/>
                <w:szCs w:val="20"/>
                <w:lang w:eastAsia="hr-HR"/>
              </w:rPr>
              <w:t>promot</w:t>
            </w:r>
            <w:proofErr w:type="spellEnd"/>
            <w:r w:rsidRPr="00DE5D84">
              <w:rPr>
                <w:rFonts w:ascii="Arial" w:eastAsia="Times New Roman" w:hAnsi="Arial" w:cs="Arial"/>
                <w:sz w:val="20"/>
                <w:szCs w:val="20"/>
                <w:lang w:eastAsia="hr-HR"/>
              </w:rPr>
              <w:t>. aktivnosti-Izgradnja i opremanje dječjeg igrališta u Dubravici k.č.br. 72/8</w:t>
            </w:r>
          </w:p>
        </w:tc>
        <w:tc>
          <w:tcPr>
            <w:tcW w:w="1418" w:type="dxa"/>
            <w:tcBorders>
              <w:top w:val="nil"/>
              <w:left w:val="nil"/>
              <w:bottom w:val="nil"/>
              <w:right w:val="nil"/>
            </w:tcBorders>
            <w:shd w:val="clear" w:color="auto" w:fill="auto"/>
            <w:noWrap/>
            <w:vAlign w:val="bottom"/>
            <w:hideMark/>
          </w:tcPr>
          <w:p w14:paraId="3B4B013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477B9D0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700,00</w:t>
            </w:r>
          </w:p>
        </w:tc>
        <w:tc>
          <w:tcPr>
            <w:tcW w:w="1276" w:type="dxa"/>
            <w:tcBorders>
              <w:top w:val="nil"/>
              <w:left w:val="nil"/>
              <w:bottom w:val="nil"/>
              <w:right w:val="nil"/>
            </w:tcBorders>
            <w:shd w:val="clear" w:color="auto" w:fill="auto"/>
            <w:noWrap/>
            <w:vAlign w:val="bottom"/>
            <w:hideMark/>
          </w:tcPr>
          <w:p w14:paraId="6C434EB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6D30698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700,00</w:t>
            </w:r>
          </w:p>
        </w:tc>
      </w:tr>
      <w:tr w:rsidR="00DE5D84" w:rsidRPr="00DE5D84" w14:paraId="2700FA47" w14:textId="77777777" w:rsidTr="00D172F8">
        <w:trPr>
          <w:trHeight w:val="255"/>
        </w:trPr>
        <w:tc>
          <w:tcPr>
            <w:tcW w:w="1139" w:type="dxa"/>
            <w:tcBorders>
              <w:top w:val="nil"/>
              <w:left w:val="nil"/>
              <w:bottom w:val="nil"/>
              <w:right w:val="nil"/>
            </w:tcBorders>
            <w:shd w:val="clear" w:color="auto" w:fill="auto"/>
            <w:noWrap/>
            <w:vAlign w:val="bottom"/>
            <w:hideMark/>
          </w:tcPr>
          <w:p w14:paraId="4D31859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R509</w:t>
            </w:r>
          </w:p>
        </w:tc>
        <w:tc>
          <w:tcPr>
            <w:tcW w:w="998" w:type="dxa"/>
            <w:tcBorders>
              <w:top w:val="nil"/>
              <w:left w:val="nil"/>
              <w:bottom w:val="nil"/>
              <w:right w:val="nil"/>
            </w:tcBorders>
            <w:shd w:val="clear" w:color="auto" w:fill="auto"/>
            <w:noWrap/>
            <w:vAlign w:val="bottom"/>
            <w:hideMark/>
          </w:tcPr>
          <w:p w14:paraId="7FDF284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2F1A1D7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Trošak </w:t>
            </w:r>
            <w:proofErr w:type="spellStart"/>
            <w:r w:rsidRPr="00DE5D84">
              <w:rPr>
                <w:rFonts w:ascii="Arial" w:eastAsia="Times New Roman" w:hAnsi="Arial" w:cs="Arial"/>
                <w:sz w:val="20"/>
                <w:szCs w:val="20"/>
                <w:lang w:eastAsia="hr-HR"/>
              </w:rPr>
              <w:t>pripr</w:t>
            </w:r>
            <w:proofErr w:type="spellEnd"/>
            <w:r w:rsidRPr="00DE5D84">
              <w:rPr>
                <w:rFonts w:ascii="Arial" w:eastAsia="Times New Roman" w:hAnsi="Arial" w:cs="Arial"/>
                <w:sz w:val="20"/>
                <w:szCs w:val="20"/>
                <w:lang w:eastAsia="hr-HR"/>
              </w:rPr>
              <w:t xml:space="preserve">. dok. za </w:t>
            </w:r>
            <w:proofErr w:type="spellStart"/>
            <w:r w:rsidRPr="00DE5D84">
              <w:rPr>
                <w:rFonts w:ascii="Arial" w:eastAsia="Times New Roman" w:hAnsi="Arial" w:cs="Arial"/>
                <w:sz w:val="20"/>
                <w:szCs w:val="20"/>
                <w:lang w:eastAsia="hr-HR"/>
              </w:rPr>
              <w:t>prij</w:t>
            </w:r>
            <w:proofErr w:type="spellEnd"/>
            <w:r w:rsidRPr="00DE5D84">
              <w:rPr>
                <w:rFonts w:ascii="Arial" w:eastAsia="Times New Roman" w:hAnsi="Arial" w:cs="Arial"/>
                <w:sz w:val="20"/>
                <w:szCs w:val="20"/>
                <w:lang w:eastAsia="hr-HR"/>
              </w:rPr>
              <w:t xml:space="preserve"> na </w:t>
            </w:r>
            <w:proofErr w:type="spellStart"/>
            <w:r w:rsidRPr="00DE5D84">
              <w:rPr>
                <w:rFonts w:ascii="Arial" w:eastAsia="Times New Roman" w:hAnsi="Arial" w:cs="Arial"/>
                <w:sz w:val="20"/>
                <w:szCs w:val="20"/>
                <w:lang w:eastAsia="hr-HR"/>
              </w:rPr>
              <w:t>Lag</w:t>
            </w:r>
            <w:proofErr w:type="spellEnd"/>
            <w:r w:rsidRPr="00DE5D84">
              <w:rPr>
                <w:rFonts w:ascii="Arial" w:eastAsia="Times New Roman" w:hAnsi="Arial" w:cs="Arial"/>
                <w:sz w:val="20"/>
                <w:szCs w:val="20"/>
                <w:lang w:eastAsia="hr-HR"/>
              </w:rPr>
              <w:t xml:space="preserve"> natječaj-Izgradnja i opre. </w:t>
            </w:r>
            <w:proofErr w:type="spellStart"/>
            <w:r w:rsidRPr="00DE5D84">
              <w:rPr>
                <w:rFonts w:ascii="Arial" w:eastAsia="Times New Roman" w:hAnsi="Arial" w:cs="Arial"/>
                <w:sz w:val="20"/>
                <w:szCs w:val="20"/>
                <w:lang w:eastAsia="hr-HR"/>
              </w:rPr>
              <w:t>dječ</w:t>
            </w:r>
            <w:proofErr w:type="spellEnd"/>
            <w:r w:rsidRPr="00DE5D84">
              <w:rPr>
                <w:rFonts w:ascii="Arial" w:eastAsia="Times New Roman" w:hAnsi="Arial" w:cs="Arial"/>
                <w:sz w:val="20"/>
                <w:szCs w:val="20"/>
                <w:lang w:eastAsia="hr-HR"/>
              </w:rPr>
              <w:t>. igrališta u Dubravici k.č.br.72/8</w:t>
            </w:r>
          </w:p>
        </w:tc>
        <w:tc>
          <w:tcPr>
            <w:tcW w:w="1418" w:type="dxa"/>
            <w:tcBorders>
              <w:top w:val="nil"/>
              <w:left w:val="nil"/>
              <w:bottom w:val="nil"/>
              <w:right w:val="nil"/>
            </w:tcBorders>
            <w:shd w:val="clear" w:color="auto" w:fill="auto"/>
            <w:noWrap/>
            <w:vAlign w:val="bottom"/>
            <w:hideMark/>
          </w:tcPr>
          <w:p w14:paraId="17EA26A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0CD9407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276" w:type="dxa"/>
            <w:tcBorders>
              <w:top w:val="nil"/>
              <w:left w:val="nil"/>
              <w:bottom w:val="nil"/>
              <w:right w:val="nil"/>
            </w:tcBorders>
            <w:shd w:val="clear" w:color="auto" w:fill="auto"/>
            <w:noWrap/>
            <w:vAlign w:val="bottom"/>
            <w:hideMark/>
          </w:tcPr>
          <w:p w14:paraId="0589E0E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1584E99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r>
      <w:tr w:rsidR="00DE5D84" w:rsidRPr="00DE5D84" w14:paraId="5DA25FDE" w14:textId="77777777" w:rsidTr="00D172F8">
        <w:trPr>
          <w:trHeight w:val="255"/>
        </w:trPr>
        <w:tc>
          <w:tcPr>
            <w:tcW w:w="1139" w:type="dxa"/>
            <w:tcBorders>
              <w:top w:val="nil"/>
              <w:left w:val="nil"/>
              <w:bottom w:val="nil"/>
              <w:right w:val="nil"/>
            </w:tcBorders>
            <w:shd w:val="clear" w:color="auto" w:fill="auto"/>
            <w:noWrap/>
            <w:vAlign w:val="bottom"/>
            <w:hideMark/>
          </w:tcPr>
          <w:p w14:paraId="6B8E3BC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R515</w:t>
            </w:r>
          </w:p>
        </w:tc>
        <w:tc>
          <w:tcPr>
            <w:tcW w:w="998" w:type="dxa"/>
            <w:tcBorders>
              <w:top w:val="nil"/>
              <w:left w:val="nil"/>
              <w:bottom w:val="nil"/>
              <w:right w:val="nil"/>
            </w:tcBorders>
            <w:shd w:val="clear" w:color="auto" w:fill="auto"/>
            <w:noWrap/>
            <w:vAlign w:val="bottom"/>
            <w:hideMark/>
          </w:tcPr>
          <w:p w14:paraId="4A980DC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4656101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Projektna dokumentacija-Izgradnja i opremanje dječjeg igrališta u Dubravici k.č.br. 72/8</w:t>
            </w:r>
          </w:p>
        </w:tc>
        <w:tc>
          <w:tcPr>
            <w:tcW w:w="1418" w:type="dxa"/>
            <w:tcBorders>
              <w:top w:val="nil"/>
              <w:left w:val="nil"/>
              <w:bottom w:val="nil"/>
              <w:right w:val="nil"/>
            </w:tcBorders>
            <w:shd w:val="clear" w:color="auto" w:fill="auto"/>
            <w:noWrap/>
            <w:vAlign w:val="bottom"/>
            <w:hideMark/>
          </w:tcPr>
          <w:p w14:paraId="6EB533E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3894F91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5.625,00</w:t>
            </w:r>
          </w:p>
        </w:tc>
        <w:tc>
          <w:tcPr>
            <w:tcW w:w="1276" w:type="dxa"/>
            <w:tcBorders>
              <w:top w:val="nil"/>
              <w:left w:val="nil"/>
              <w:bottom w:val="nil"/>
              <w:right w:val="nil"/>
            </w:tcBorders>
            <w:shd w:val="clear" w:color="auto" w:fill="auto"/>
            <w:noWrap/>
            <w:vAlign w:val="bottom"/>
            <w:hideMark/>
          </w:tcPr>
          <w:p w14:paraId="4623B40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62BF3D5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5.625,00</w:t>
            </w:r>
          </w:p>
        </w:tc>
      </w:tr>
      <w:tr w:rsidR="00DE5D84" w:rsidRPr="00DE5D84" w14:paraId="6F16FAF0"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3944B93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5.7. Pomoći- županijski proračun</w:t>
            </w:r>
          </w:p>
        </w:tc>
        <w:tc>
          <w:tcPr>
            <w:tcW w:w="1418" w:type="dxa"/>
            <w:tcBorders>
              <w:top w:val="nil"/>
              <w:left w:val="nil"/>
              <w:bottom w:val="nil"/>
              <w:right w:val="nil"/>
            </w:tcBorders>
            <w:shd w:val="clear" w:color="000000" w:fill="FFFF99"/>
            <w:noWrap/>
            <w:vAlign w:val="bottom"/>
            <w:hideMark/>
          </w:tcPr>
          <w:p w14:paraId="1C83411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FFFF99"/>
            <w:noWrap/>
            <w:vAlign w:val="bottom"/>
            <w:hideMark/>
          </w:tcPr>
          <w:p w14:paraId="7264C05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23.960,41</w:t>
            </w:r>
          </w:p>
        </w:tc>
        <w:tc>
          <w:tcPr>
            <w:tcW w:w="1276" w:type="dxa"/>
            <w:tcBorders>
              <w:top w:val="nil"/>
              <w:left w:val="nil"/>
              <w:bottom w:val="nil"/>
              <w:right w:val="nil"/>
            </w:tcBorders>
            <w:shd w:val="clear" w:color="000000" w:fill="FFFF99"/>
            <w:noWrap/>
            <w:vAlign w:val="bottom"/>
            <w:hideMark/>
          </w:tcPr>
          <w:p w14:paraId="1E345B5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59A020C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23.960,41</w:t>
            </w:r>
          </w:p>
        </w:tc>
      </w:tr>
      <w:tr w:rsidR="00DE5D84" w:rsidRPr="00DE5D84" w14:paraId="400FFB09" w14:textId="77777777" w:rsidTr="00D172F8">
        <w:trPr>
          <w:trHeight w:val="255"/>
        </w:trPr>
        <w:tc>
          <w:tcPr>
            <w:tcW w:w="1139" w:type="dxa"/>
            <w:tcBorders>
              <w:top w:val="nil"/>
              <w:left w:val="nil"/>
              <w:bottom w:val="nil"/>
              <w:right w:val="nil"/>
            </w:tcBorders>
            <w:shd w:val="clear" w:color="auto" w:fill="auto"/>
            <w:noWrap/>
            <w:vAlign w:val="bottom"/>
            <w:hideMark/>
          </w:tcPr>
          <w:p w14:paraId="5FA5B84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R510</w:t>
            </w:r>
          </w:p>
        </w:tc>
        <w:tc>
          <w:tcPr>
            <w:tcW w:w="998" w:type="dxa"/>
            <w:tcBorders>
              <w:top w:val="nil"/>
              <w:left w:val="nil"/>
              <w:bottom w:val="nil"/>
              <w:right w:val="nil"/>
            </w:tcBorders>
            <w:shd w:val="clear" w:color="auto" w:fill="auto"/>
            <w:noWrap/>
            <w:vAlign w:val="bottom"/>
            <w:hideMark/>
          </w:tcPr>
          <w:p w14:paraId="739C708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5397113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Građevinski radovi-Izgradnja i opremanje dječjeg igrališta u Dubravici k.č.br. 72/8</w:t>
            </w:r>
          </w:p>
        </w:tc>
        <w:tc>
          <w:tcPr>
            <w:tcW w:w="1418" w:type="dxa"/>
            <w:tcBorders>
              <w:top w:val="nil"/>
              <w:left w:val="nil"/>
              <w:bottom w:val="nil"/>
              <w:right w:val="nil"/>
            </w:tcBorders>
            <w:shd w:val="clear" w:color="auto" w:fill="auto"/>
            <w:noWrap/>
            <w:vAlign w:val="bottom"/>
            <w:hideMark/>
          </w:tcPr>
          <w:p w14:paraId="657B465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4547352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21.060,41</w:t>
            </w:r>
          </w:p>
        </w:tc>
        <w:tc>
          <w:tcPr>
            <w:tcW w:w="1276" w:type="dxa"/>
            <w:tcBorders>
              <w:top w:val="nil"/>
              <w:left w:val="nil"/>
              <w:bottom w:val="nil"/>
              <w:right w:val="nil"/>
            </w:tcBorders>
            <w:shd w:val="clear" w:color="auto" w:fill="auto"/>
            <w:noWrap/>
            <w:vAlign w:val="bottom"/>
            <w:hideMark/>
          </w:tcPr>
          <w:p w14:paraId="57CEEB1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381CB31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21.060,41</w:t>
            </w:r>
          </w:p>
        </w:tc>
      </w:tr>
      <w:tr w:rsidR="00DE5D84" w:rsidRPr="00DE5D84" w14:paraId="4D1D0201" w14:textId="77777777" w:rsidTr="00D172F8">
        <w:trPr>
          <w:trHeight w:val="255"/>
        </w:trPr>
        <w:tc>
          <w:tcPr>
            <w:tcW w:w="1139" w:type="dxa"/>
            <w:tcBorders>
              <w:top w:val="nil"/>
              <w:left w:val="nil"/>
              <w:bottom w:val="nil"/>
              <w:right w:val="nil"/>
            </w:tcBorders>
            <w:shd w:val="clear" w:color="auto" w:fill="auto"/>
            <w:noWrap/>
            <w:vAlign w:val="bottom"/>
            <w:hideMark/>
          </w:tcPr>
          <w:p w14:paraId="401E552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R511</w:t>
            </w:r>
          </w:p>
        </w:tc>
        <w:tc>
          <w:tcPr>
            <w:tcW w:w="998" w:type="dxa"/>
            <w:tcBorders>
              <w:top w:val="nil"/>
              <w:left w:val="nil"/>
              <w:bottom w:val="nil"/>
              <w:right w:val="nil"/>
            </w:tcBorders>
            <w:shd w:val="clear" w:color="auto" w:fill="auto"/>
            <w:noWrap/>
            <w:vAlign w:val="bottom"/>
            <w:hideMark/>
          </w:tcPr>
          <w:p w14:paraId="66B5543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556CB1C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Stručni nadzor- Izgradnja i opremanje dječjeg igrališta u Dubravici k.č.br. 72/8</w:t>
            </w:r>
          </w:p>
        </w:tc>
        <w:tc>
          <w:tcPr>
            <w:tcW w:w="1418" w:type="dxa"/>
            <w:tcBorders>
              <w:top w:val="nil"/>
              <w:left w:val="nil"/>
              <w:bottom w:val="nil"/>
              <w:right w:val="nil"/>
            </w:tcBorders>
            <w:shd w:val="clear" w:color="auto" w:fill="auto"/>
            <w:noWrap/>
            <w:vAlign w:val="bottom"/>
            <w:hideMark/>
          </w:tcPr>
          <w:p w14:paraId="45ECD31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296A20B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500,00</w:t>
            </w:r>
          </w:p>
        </w:tc>
        <w:tc>
          <w:tcPr>
            <w:tcW w:w="1276" w:type="dxa"/>
            <w:tcBorders>
              <w:top w:val="nil"/>
              <w:left w:val="nil"/>
              <w:bottom w:val="nil"/>
              <w:right w:val="nil"/>
            </w:tcBorders>
            <w:shd w:val="clear" w:color="auto" w:fill="auto"/>
            <w:noWrap/>
            <w:vAlign w:val="bottom"/>
            <w:hideMark/>
          </w:tcPr>
          <w:p w14:paraId="6776221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3A07824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500,00</w:t>
            </w:r>
          </w:p>
        </w:tc>
      </w:tr>
      <w:tr w:rsidR="00DE5D84" w:rsidRPr="00DE5D84" w14:paraId="0ECA0E19" w14:textId="77777777" w:rsidTr="00D172F8">
        <w:trPr>
          <w:trHeight w:val="255"/>
        </w:trPr>
        <w:tc>
          <w:tcPr>
            <w:tcW w:w="1139" w:type="dxa"/>
            <w:tcBorders>
              <w:top w:val="nil"/>
              <w:left w:val="nil"/>
              <w:bottom w:val="nil"/>
              <w:right w:val="nil"/>
            </w:tcBorders>
            <w:shd w:val="clear" w:color="auto" w:fill="auto"/>
            <w:noWrap/>
            <w:vAlign w:val="bottom"/>
            <w:hideMark/>
          </w:tcPr>
          <w:p w14:paraId="6CE2CD0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R512</w:t>
            </w:r>
          </w:p>
        </w:tc>
        <w:tc>
          <w:tcPr>
            <w:tcW w:w="998" w:type="dxa"/>
            <w:tcBorders>
              <w:top w:val="nil"/>
              <w:left w:val="nil"/>
              <w:bottom w:val="nil"/>
              <w:right w:val="nil"/>
            </w:tcBorders>
            <w:shd w:val="clear" w:color="auto" w:fill="auto"/>
            <w:noWrap/>
            <w:vAlign w:val="bottom"/>
            <w:hideMark/>
          </w:tcPr>
          <w:p w14:paraId="53DFAE1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4726F65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Trošak pripreme i </w:t>
            </w:r>
            <w:proofErr w:type="spellStart"/>
            <w:r w:rsidRPr="00DE5D84">
              <w:rPr>
                <w:rFonts w:ascii="Arial" w:eastAsia="Times New Roman" w:hAnsi="Arial" w:cs="Arial"/>
                <w:sz w:val="20"/>
                <w:szCs w:val="20"/>
                <w:lang w:eastAsia="hr-HR"/>
              </w:rPr>
              <w:t>prov</w:t>
            </w:r>
            <w:proofErr w:type="spellEnd"/>
            <w:r w:rsidRPr="00DE5D84">
              <w:rPr>
                <w:rFonts w:ascii="Arial" w:eastAsia="Times New Roman" w:hAnsi="Arial" w:cs="Arial"/>
                <w:sz w:val="20"/>
                <w:szCs w:val="20"/>
                <w:lang w:eastAsia="hr-HR"/>
              </w:rPr>
              <w:t xml:space="preserve">. post. </w:t>
            </w:r>
            <w:proofErr w:type="spellStart"/>
            <w:r w:rsidRPr="00DE5D84">
              <w:rPr>
                <w:rFonts w:ascii="Arial" w:eastAsia="Times New Roman" w:hAnsi="Arial" w:cs="Arial"/>
                <w:sz w:val="20"/>
                <w:szCs w:val="20"/>
                <w:lang w:eastAsia="hr-HR"/>
              </w:rPr>
              <w:t>j.n</w:t>
            </w:r>
            <w:proofErr w:type="spellEnd"/>
            <w:r w:rsidRPr="00DE5D84">
              <w:rPr>
                <w:rFonts w:ascii="Arial" w:eastAsia="Times New Roman" w:hAnsi="Arial" w:cs="Arial"/>
                <w:sz w:val="20"/>
                <w:szCs w:val="20"/>
                <w:lang w:eastAsia="hr-HR"/>
              </w:rPr>
              <w:t>.-Izgradnja i opremanje dječjeg igrališta u Dubravici k.č.br. 72/8</w:t>
            </w:r>
          </w:p>
        </w:tc>
        <w:tc>
          <w:tcPr>
            <w:tcW w:w="1418" w:type="dxa"/>
            <w:tcBorders>
              <w:top w:val="nil"/>
              <w:left w:val="nil"/>
              <w:bottom w:val="nil"/>
              <w:right w:val="nil"/>
            </w:tcBorders>
            <w:shd w:val="clear" w:color="auto" w:fill="auto"/>
            <w:noWrap/>
            <w:vAlign w:val="bottom"/>
            <w:hideMark/>
          </w:tcPr>
          <w:p w14:paraId="3CC5016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6CD2D2A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700,00</w:t>
            </w:r>
          </w:p>
        </w:tc>
        <w:tc>
          <w:tcPr>
            <w:tcW w:w="1276" w:type="dxa"/>
            <w:tcBorders>
              <w:top w:val="nil"/>
              <w:left w:val="nil"/>
              <w:bottom w:val="nil"/>
              <w:right w:val="nil"/>
            </w:tcBorders>
            <w:shd w:val="clear" w:color="auto" w:fill="auto"/>
            <w:noWrap/>
            <w:vAlign w:val="bottom"/>
            <w:hideMark/>
          </w:tcPr>
          <w:p w14:paraId="6EE870D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663EB59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700,00</w:t>
            </w:r>
          </w:p>
        </w:tc>
      </w:tr>
      <w:tr w:rsidR="00DE5D84" w:rsidRPr="00DE5D84" w14:paraId="57385A94" w14:textId="77777777" w:rsidTr="00D172F8">
        <w:trPr>
          <w:trHeight w:val="255"/>
        </w:trPr>
        <w:tc>
          <w:tcPr>
            <w:tcW w:w="1139" w:type="dxa"/>
            <w:tcBorders>
              <w:top w:val="nil"/>
              <w:left w:val="nil"/>
              <w:bottom w:val="nil"/>
              <w:right w:val="nil"/>
            </w:tcBorders>
            <w:shd w:val="clear" w:color="auto" w:fill="auto"/>
            <w:noWrap/>
            <w:vAlign w:val="bottom"/>
            <w:hideMark/>
          </w:tcPr>
          <w:p w14:paraId="788B823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R513</w:t>
            </w:r>
          </w:p>
        </w:tc>
        <w:tc>
          <w:tcPr>
            <w:tcW w:w="998" w:type="dxa"/>
            <w:tcBorders>
              <w:top w:val="nil"/>
              <w:left w:val="nil"/>
              <w:bottom w:val="nil"/>
              <w:right w:val="nil"/>
            </w:tcBorders>
            <w:shd w:val="clear" w:color="auto" w:fill="auto"/>
            <w:noWrap/>
            <w:vAlign w:val="bottom"/>
            <w:hideMark/>
          </w:tcPr>
          <w:p w14:paraId="1B0E529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0F842F8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Trošak </w:t>
            </w:r>
            <w:proofErr w:type="spellStart"/>
            <w:r w:rsidRPr="00DE5D84">
              <w:rPr>
                <w:rFonts w:ascii="Arial" w:eastAsia="Times New Roman" w:hAnsi="Arial" w:cs="Arial"/>
                <w:sz w:val="20"/>
                <w:szCs w:val="20"/>
                <w:lang w:eastAsia="hr-HR"/>
              </w:rPr>
              <w:t>mark</w:t>
            </w:r>
            <w:proofErr w:type="spellEnd"/>
            <w:r w:rsidRPr="00DE5D84">
              <w:rPr>
                <w:rFonts w:ascii="Arial" w:eastAsia="Times New Roman" w:hAnsi="Arial" w:cs="Arial"/>
                <w:sz w:val="20"/>
                <w:szCs w:val="20"/>
                <w:lang w:eastAsia="hr-HR"/>
              </w:rPr>
              <w:t>.-</w:t>
            </w:r>
            <w:proofErr w:type="spellStart"/>
            <w:r w:rsidRPr="00DE5D84">
              <w:rPr>
                <w:rFonts w:ascii="Arial" w:eastAsia="Times New Roman" w:hAnsi="Arial" w:cs="Arial"/>
                <w:sz w:val="20"/>
                <w:szCs w:val="20"/>
                <w:lang w:eastAsia="hr-HR"/>
              </w:rPr>
              <w:t>promot</w:t>
            </w:r>
            <w:proofErr w:type="spellEnd"/>
            <w:r w:rsidRPr="00DE5D84">
              <w:rPr>
                <w:rFonts w:ascii="Arial" w:eastAsia="Times New Roman" w:hAnsi="Arial" w:cs="Arial"/>
                <w:sz w:val="20"/>
                <w:szCs w:val="20"/>
                <w:lang w:eastAsia="hr-HR"/>
              </w:rPr>
              <w:t>. aktivnosti-Izgradnja i opremanje dječjeg igrališta u Dubravici k.č.br. 72/8</w:t>
            </w:r>
          </w:p>
        </w:tc>
        <w:tc>
          <w:tcPr>
            <w:tcW w:w="1418" w:type="dxa"/>
            <w:tcBorders>
              <w:top w:val="nil"/>
              <w:left w:val="nil"/>
              <w:bottom w:val="nil"/>
              <w:right w:val="nil"/>
            </w:tcBorders>
            <w:shd w:val="clear" w:color="auto" w:fill="auto"/>
            <w:noWrap/>
            <w:vAlign w:val="bottom"/>
            <w:hideMark/>
          </w:tcPr>
          <w:p w14:paraId="5D1FDD0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2A6F3BF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276" w:type="dxa"/>
            <w:tcBorders>
              <w:top w:val="nil"/>
              <w:left w:val="nil"/>
              <w:bottom w:val="nil"/>
              <w:right w:val="nil"/>
            </w:tcBorders>
            <w:shd w:val="clear" w:color="auto" w:fill="auto"/>
            <w:noWrap/>
            <w:vAlign w:val="bottom"/>
            <w:hideMark/>
          </w:tcPr>
          <w:p w14:paraId="085C7E8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5F6F987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r>
      <w:tr w:rsidR="00DE5D84" w:rsidRPr="00DE5D84" w14:paraId="5EA62FD0" w14:textId="77777777" w:rsidTr="00D172F8">
        <w:trPr>
          <w:trHeight w:val="255"/>
        </w:trPr>
        <w:tc>
          <w:tcPr>
            <w:tcW w:w="1139" w:type="dxa"/>
            <w:tcBorders>
              <w:top w:val="nil"/>
              <w:left w:val="nil"/>
              <w:bottom w:val="nil"/>
              <w:right w:val="nil"/>
            </w:tcBorders>
            <w:shd w:val="clear" w:color="auto" w:fill="auto"/>
            <w:noWrap/>
            <w:vAlign w:val="bottom"/>
            <w:hideMark/>
          </w:tcPr>
          <w:p w14:paraId="27F7C1B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R514</w:t>
            </w:r>
          </w:p>
        </w:tc>
        <w:tc>
          <w:tcPr>
            <w:tcW w:w="998" w:type="dxa"/>
            <w:tcBorders>
              <w:top w:val="nil"/>
              <w:left w:val="nil"/>
              <w:bottom w:val="nil"/>
              <w:right w:val="nil"/>
            </w:tcBorders>
            <w:shd w:val="clear" w:color="auto" w:fill="auto"/>
            <w:noWrap/>
            <w:vAlign w:val="bottom"/>
            <w:hideMark/>
          </w:tcPr>
          <w:p w14:paraId="66CEB30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22B662C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Trošak </w:t>
            </w:r>
            <w:proofErr w:type="spellStart"/>
            <w:r w:rsidRPr="00DE5D84">
              <w:rPr>
                <w:rFonts w:ascii="Arial" w:eastAsia="Times New Roman" w:hAnsi="Arial" w:cs="Arial"/>
                <w:sz w:val="20"/>
                <w:szCs w:val="20"/>
                <w:lang w:eastAsia="hr-HR"/>
              </w:rPr>
              <w:t>pripr</w:t>
            </w:r>
            <w:proofErr w:type="spellEnd"/>
            <w:r w:rsidRPr="00DE5D84">
              <w:rPr>
                <w:rFonts w:ascii="Arial" w:eastAsia="Times New Roman" w:hAnsi="Arial" w:cs="Arial"/>
                <w:sz w:val="20"/>
                <w:szCs w:val="20"/>
                <w:lang w:eastAsia="hr-HR"/>
              </w:rPr>
              <w:t xml:space="preserve">. dok. za </w:t>
            </w:r>
            <w:proofErr w:type="spellStart"/>
            <w:r w:rsidRPr="00DE5D84">
              <w:rPr>
                <w:rFonts w:ascii="Arial" w:eastAsia="Times New Roman" w:hAnsi="Arial" w:cs="Arial"/>
                <w:sz w:val="20"/>
                <w:szCs w:val="20"/>
                <w:lang w:eastAsia="hr-HR"/>
              </w:rPr>
              <w:t>prij</w:t>
            </w:r>
            <w:proofErr w:type="spellEnd"/>
            <w:r w:rsidRPr="00DE5D84">
              <w:rPr>
                <w:rFonts w:ascii="Arial" w:eastAsia="Times New Roman" w:hAnsi="Arial" w:cs="Arial"/>
                <w:sz w:val="20"/>
                <w:szCs w:val="20"/>
                <w:lang w:eastAsia="hr-HR"/>
              </w:rPr>
              <w:t xml:space="preserve"> na </w:t>
            </w:r>
            <w:proofErr w:type="spellStart"/>
            <w:r w:rsidRPr="00DE5D84">
              <w:rPr>
                <w:rFonts w:ascii="Arial" w:eastAsia="Times New Roman" w:hAnsi="Arial" w:cs="Arial"/>
                <w:sz w:val="20"/>
                <w:szCs w:val="20"/>
                <w:lang w:eastAsia="hr-HR"/>
              </w:rPr>
              <w:t>Lag</w:t>
            </w:r>
            <w:proofErr w:type="spellEnd"/>
            <w:r w:rsidRPr="00DE5D84">
              <w:rPr>
                <w:rFonts w:ascii="Arial" w:eastAsia="Times New Roman" w:hAnsi="Arial" w:cs="Arial"/>
                <w:sz w:val="20"/>
                <w:szCs w:val="20"/>
                <w:lang w:eastAsia="hr-HR"/>
              </w:rPr>
              <w:t xml:space="preserve"> natječaj-Izgradnja i opre. </w:t>
            </w:r>
            <w:proofErr w:type="spellStart"/>
            <w:r w:rsidRPr="00DE5D84">
              <w:rPr>
                <w:rFonts w:ascii="Arial" w:eastAsia="Times New Roman" w:hAnsi="Arial" w:cs="Arial"/>
                <w:sz w:val="20"/>
                <w:szCs w:val="20"/>
                <w:lang w:eastAsia="hr-HR"/>
              </w:rPr>
              <w:t>dječ</w:t>
            </w:r>
            <w:proofErr w:type="spellEnd"/>
            <w:r w:rsidRPr="00DE5D84">
              <w:rPr>
                <w:rFonts w:ascii="Arial" w:eastAsia="Times New Roman" w:hAnsi="Arial" w:cs="Arial"/>
                <w:sz w:val="20"/>
                <w:szCs w:val="20"/>
                <w:lang w:eastAsia="hr-HR"/>
              </w:rPr>
              <w:t>. igrališta u Dubravici k.č.br.72/8</w:t>
            </w:r>
          </w:p>
        </w:tc>
        <w:tc>
          <w:tcPr>
            <w:tcW w:w="1418" w:type="dxa"/>
            <w:tcBorders>
              <w:top w:val="nil"/>
              <w:left w:val="nil"/>
              <w:bottom w:val="nil"/>
              <w:right w:val="nil"/>
            </w:tcBorders>
            <w:shd w:val="clear" w:color="auto" w:fill="auto"/>
            <w:noWrap/>
            <w:vAlign w:val="bottom"/>
            <w:hideMark/>
          </w:tcPr>
          <w:p w14:paraId="49F7C98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41FB0F1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700,00</w:t>
            </w:r>
          </w:p>
        </w:tc>
        <w:tc>
          <w:tcPr>
            <w:tcW w:w="1276" w:type="dxa"/>
            <w:tcBorders>
              <w:top w:val="nil"/>
              <w:left w:val="nil"/>
              <w:bottom w:val="nil"/>
              <w:right w:val="nil"/>
            </w:tcBorders>
            <w:shd w:val="clear" w:color="auto" w:fill="auto"/>
            <w:noWrap/>
            <w:vAlign w:val="bottom"/>
            <w:hideMark/>
          </w:tcPr>
          <w:p w14:paraId="577ED76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381A291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700,00</w:t>
            </w:r>
          </w:p>
        </w:tc>
      </w:tr>
      <w:tr w:rsidR="00DE5D84" w:rsidRPr="00DE5D84" w14:paraId="29AB2392"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2885391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Tekući projekt T100010 Evidentiranje komunalne infrastrukture u katastar i zemljišne knjige</w:t>
            </w:r>
          </w:p>
        </w:tc>
        <w:tc>
          <w:tcPr>
            <w:tcW w:w="1418" w:type="dxa"/>
            <w:tcBorders>
              <w:top w:val="nil"/>
              <w:left w:val="nil"/>
              <w:bottom w:val="nil"/>
              <w:right w:val="nil"/>
            </w:tcBorders>
            <w:shd w:val="clear" w:color="000000" w:fill="CCCCFF"/>
            <w:noWrap/>
            <w:vAlign w:val="bottom"/>
            <w:hideMark/>
          </w:tcPr>
          <w:p w14:paraId="19EB40B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2.390,00</w:t>
            </w:r>
          </w:p>
        </w:tc>
        <w:tc>
          <w:tcPr>
            <w:tcW w:w="1559" w:type="dxa"/>
            <w:tcBorders>
              <w:top w:val="nil"/>
              <w:left w:val="nil"/>
              <w:bottom w:val="nil"/>
              <w:right w:val="nil"/>
            </w:tcBorders>
            <w:shd w:val="clear" w:color="000000" w:fill="CCCCFF"/>
            <w:noWrap/>
            <w:vAlign w:val="bottom"/>
            <w:hideMark/>
          </w:tcPr>
          <w:p w14:paraId="711E191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2AB4C60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741D78A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2.390,00</w:t>
            </w:r>
          </w:p>
        </w:tc>
      </w:tr>
      <w:tr w:rsidR="00DE5D84" w:rsidRPr="00DE5D84" w14:paraId="25C69362"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25805DC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 Ekonomski poslovi</w:t>
            </w:r>
          </w:p>
        </w:tc>
        <w:tc>
          <w:tcPr>
            <w:tcW w:w="1418" w:type="dxa"/>
            <w:tcBorders>
              <w:top w:val="nil"/>
              <w:left w:val="nil"/>
              <w:bottom w:val="nil"/>
              <w:right w:val="nil"/>
            </w:tcBorders>
            <w:shd w:val="clear" w:color="000000" w:fill="00CCFF"/>
            <w:noWrap/>
            <w:vAlign w:val="bottom"/>
            <w:hideMark/>
          </w:tcPr>
          <w:p w14:paraId="489B391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2.390,00</w:t>
            </w:r>
          </w:p>
        </w:tc>
        <w:tc>
          <w:tcPr>
            <w:tcW w:w="1559" w:type="dxa"/>
            <w:tcBorders>
              <w:top w:val="nil"/>
              <w:left w:val="nil"/>
              <w:bottom w:val="nil"/>
              <w:right w:val="nil"/>
            </w:tcBorders>
            <w:shd w:val="clear" w:color="000000" w:fill="00CCFF"/>
            <w:noWrap/>
            <w:vAlign w:val="bottom"/>
            <w:hideMark/>
          </w:tcPr>
          <w:p w14:paraId="05E938D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5F3646A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4041578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2.390,00</w:t>
            </w:r>
          </w:p>
        </w:tc>
      </w:tr>
      <w:tr w:rsidR="00DE5D84" w:rsidRPr="00DE5D84" w14:paraId="772534BB"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4E10CDD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049 Ekonomski poslovi koji nisu drugdje svrstani</w:t>
            </w:r>
          </w:p>
        </w:tc>
        <w:tc>
          <w:tcPr>
            <w:tcW w:w="1418" w:type="dxa"/>
            <w:tcBorders>
              <w:top w:val="nil"/>
              <w:left w:val="nil"/>
              <w:bottom w:val="nil"/>
              <w:right w:val="nil"/>
            </w:tcBorders>
            <w:shd w:val="clear" w:color="000000" w:fill="00FFFF"/>
            <w:noWrap/>
            <w:vAlign w:val="bottom"/>
            <w:hideMark/>
          </w:tcPr>
          <w:p w14:paraId="75B4EC7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2.390,00</w:t>
            </w:r>
          </w:p>
        </w:tc>
        <w:tc>
          <w:tcPr>
            <w:tcW w:w="1559" w:type="dxa"/>
            <w:tcBorders>
              <w:top w:val="nil"/>
              <w:left w:val="nil"/>
              <w:bottom w:val="nil"/>
              <w:right w:val="nil"/>
            </w:tcBorders>
            <w:shd w:val="clear" w:color="000000" w:fill="00FFFF"/>
            <w:noWrap/>
            <w:vAlign w:val="bottom"/>
            <w:hideMark/>
          </w:tcPr>
          <w:p w14:paraId="38E0A91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1DC4783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1544455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2.390,00</w:t>
            </w:r>
          </w:p>
        </w:tc>
      </w:tr>
      <w:tr w:rsidR="00DE5D84" w:rsidRPr="00DE5D84" w14:paraId="2FD18BE7"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6964DC1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0490 Ekonomski poslovi koji nisu drugdje svrstani</w:t>
            </w:r>
          </w:p>
        </w:tc>
        <w:tc>
          <w:tcPr>
            <w:tcW w:w="1418" w:type="dxa"/>
            <w:tcBorders>
              <w:top w:val="nil"/>
              <w:left w:val="nil"/>
              <w:bottom w:val="nil"/>
              <w:right w:val="nil"/>
            </w:tcBorders>
            <w:shd w:val="clear" w:color="000000" w:fill="CCFFFF"/>
            <w:noWrap/>
            <w:vAlign w:val="bottom"/>
            <w:hideMark/>
          </w:tcPr>
          <w:p w14:paraId="5D5D8A9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2.390,00</w:t>
            </w:r>
          </w:p>
        </w:tc>
        <w:tc>
          <w:tcPr>
            <w:tcW w:w="1559" w:type="dxa"/>
            <w:tcBorders>
              <w:top w:val="nil"/>
              <w:left w:val="nil"/>
              <w:bottom w:val="nil"/>
              <w:right w:val="nil"/>
            </w:tcBorders>
            <w:shd w:val="clear" w:color="000000" w:fill="CCFFFF"/>
            <w:noWrap/>
            <w:vAlign w:val="bottom"/>
            <w:hideMark/>
          </w:tcPr>
          <w:p w14:paraId="6899DFC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722B905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0C4E384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2.390,00</w:t>
            </w:r>
          </w:p>
        </w:tc>
      </w:tr>
      <w:tr w:rsidR="00DE5D84" w:rsidRPr="00DE5D84" w14:paraId="524BED14"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14F0F8C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7B84DEA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2.390,00</w:t>
            </w:r>
          </w:p>
        </w:tc>
        <w:tc>
          <w:tcPr>
            <w:tcW w:w="1559" w:type="dxa"/>
            <w:tcBorders>
              <w:top w:val="nil"/>
              <w:left w:val="nil"/>
              <w:bottom w:val="nil"/>
              <w:right w:val="nil"/>
            </w:tcBorders>
            <w:shd w:val="clear" w:color="000000" w:fill="FFFF99"/>
            <w:noWrap/>
            <w:vAlign w:val="bottom"/>
            <w:hideMark/>
          </w:tcPr>
          <w:p w14:paraId="335EB03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529C12D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488C880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2.390,00</w:t>
            </w:r>
          </w:p>
        </w:tc>
      </w:tr>
      <w:tr w:rsidR="00DE5D84" w:rsidRPr="00DE5D84" w14:paraId="6831035A" w14:textId="77777777" w:rsidTr="00D172F8">
        <w:trPr>
          <w:trHeight w:val="255"/>
        </w:trPr>
        <w:tc>
          <w:tcPr>
            <w:tcW w:w="1139" w:type="dxa"/>
            <w:tcBorders>
              <w:top w:val="nil"/>
              <w:left w:val="nil"/>
              <w:bottom w:val="nil"/>
              <w:right w:val="nil"/>
            </w:tcBorders>
            <w:shd w:val="clear" w:color="auto" w:fill="auto"/>
            <w:noWrap/>
            <w:vAlign w:val="bottom"/>
            <w:hideMark/>
          </w:tcPr>
          <w:p w14:paraId="45D3055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R380</w:t>
            </w:r>
          </w:p>
        </w:tc>
        <w:tc>
          <w:tcPr>
            <w:tcW w:w="998" w:type="dxa"/>
            <w:tcBorders>
              <w:top w:val="nil"/>
              <w:left w:val="nil"/>
              <w:bottom w:val="nil"/>
              <w:right w:val="nil"/>
            </w:tcBorders>
            <w:shd w:val="clear" w:color="auto" w:fill="auto"/>
            <w:noWrap/>
            <w:vAlign w:val="bottom"/>
            <w:hideMark/>
          </w:tcPr>
          <w:p w14:paraId="4B81863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4307E0F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Geodetski elaborat kom.infr.za upis u ZK i katastar</w:t>
            </w:r>
          </w:p>
        </w:tc>
        <w:tc>
          <w:tcPr>
            <w:tcW w:w="1418" w:type="dxa"/>
            <w:tcBorders>
              <w:top w:val="nil"/>
              <w:left w:val="nil"/>
              <w:bottom w:val="nil"/>
              <w:right w:val="nil"/>
            </w:tcBorders>
            <w:shd w:val="clear" w:color="auto" w:fill="auto"/>
            <w:noWrap/>
            <w:vAlign w:val="bottom"/>
            <w:hideMark/>
          </w:tcPr>
          <w:p w14:paraId="204E923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2.390,00</w:t>
            </w:r>
          </w:p>
        </w:tc>
        <w:tc>
          <w:tcPr>
            <w:tcW w:w="1559" w:type="dxa"/>
            <w:tcBorders>
              <w:top w:val="nil"/>
              <w:left w:val="nil"/>
              <w:bottom w:val="nil"/>
              <w:right w:val="nil"/>
            </w:tcBorders>
            <w:shd w:val="clear" w:color="auto" w:fill="auto"/>
            <w:noWrap/>
            <w:vAlign w:val="bottom"/>
            <w:hideMark/>
          </w:tcPr>
          <w:p w14:paraId="014D099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37516F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3DFE849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2.390,00</w:t>
            </w:r>
          </w:p>
        </w:tc>
      </w:tr>
      <w:tr w:rsidR="00DE5D84" w:rsidRPr="00DE5D84" w14:paraId="2262E345"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3B5A8FA1"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Tekući projekt T100011 Sanacija klizišta u ulici Horvatov brijeg</w:t>
            </w:r>
          </w:p>
        </w:tc>
        <w:tc>
          <w:tcPr>
            <w:tcW w:w="1418" w:type="dxa"/>
            <w:tcBorders>
              <w:top w:val="nil"/>
              <w:left w:val="nil"/>
              <w:bottom w:val="nil"/>
              <w:right w:val="nil"/>
            </w:tcBorders>
            <w:shd w:val="clear" w:color="000000" w:fill="CCCCFF"/>
            <w:noWrap/>
            <w:vAlign w:val="bottom"/>
            <w:hideMark/>
          </w:tcPr>
          <w:p w14:paraId="1C44D79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150.000,00</w:t>
            </w:r>
          </w:p>
        </w:tc>
        <w:tc>
          <w:tcPr>
            <w:tcW w:w="1559" w:type="dxa"/>
            <w:tcBorders>
              <w:top w:val="nil"/>
              <w:left w:val="nil"/>
              <w:bottom w:val="nil"/>
              <w:right w:val="nil"/>
            </w:tcBorders>
            <w:shd w:val="clear" w:color="000000" w:fill="CCCCFF"/>
            <w:noWrap/>
            <w:vAlign w:val="bottom"/>
            <w:hideMark/>
          </w:tcPr>
          <w:p w14:paraId="180FE6B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-117.400,00</w:t>
            </w:r>
          </w:p>
        </w:tc>
        <w:tc>
          <w:tcPr>
            <w:tcW w:w="1276" w:type="dxa"/>
            <w:tcBorders>
              <w:top w:val="nil"/>
              <w:left w:val="nil"/>
              <w:bottom w:val="nil"/>
              <w:right w:val="nil"/>
            </w:tcBorders>
            <w:shd w:val="clear" w:color="000000" w:fill="CCCCFF"/>
            <w:noWrap/>
            <w:vAlign w:val="bottom"/>
            <w:hideMark/>
          </w:tcPr>
          <w:p w14:paraId="3511F38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-78,27</w:t>
            </w:r>
          </w:p>
        </w:tc>
        <w:tc>
          <w:tcPr>
            <w:tcW w:w="1417" w:type="dxa"/>
            <w:tcBorders>
              <w:top w:val="nil"/>
              <w:left w:val="nil"/>
              <w:bottom w:val="nil"/>
              <w:right w:val="nil"/>
            </w:tcBorders>
            <w:shd w:val="clear" w:color="000000" w:fill="CCCCFF"/>
            <w:noWrap/>
            <w:vAlign w:val="bottom"/>
            <w:hideMark/>
          </w:tcPr>
          <w:p w14:paraId="0CB8A37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32.600,00</w:t>
            </w:r>
          </w:p>
        </w:tc>
      </w:tr>
      <w:tr w:rsidR="00DE5D84" w:rsidRPr="00DE5D84" w14:paraId="6FE48A82"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46B590E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 Usluge unapređenja stanovanja i zajednice</w:t>
            </w:r>
          </w:p>
        </w:tc>
        <w:tc>
          <w:tcPr>
            <w:tcW w:w="1418" w:type="dxa"/>
            <w:tcBorders>
              <w:top w:val="nil"/>
              <w:left w:val="nil"/>
              <w:bottom w:val="nil"/>
              <w:right w:val="nil"/>
            </w:tcBorders>
            <w:shd w:val="clear" w:color="000000" w:fill="00CCFF"/>
            <w:noWrap/>
            <w:vAlign w:val="bottom"/>
            <w:hideMark/>
          </w:tcPr>
          <w:p w14:paraId="3E84C8A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150.000,00</w:t>
            </w:r>
          </w:p>
        </w:tc>
        <w:tc>
          <w:tcPr>
            <w:tcW w:w="1559" w:type="dxa"/>
            <w:tcBorders>
              <w:top w:val="nil"/>
              <w:left w:val="nil"/>
              <w:bottom w:val="nil"/>
              <w:right w:val="nil"/>
            </w:tcBorders>
            <w:shd w:val="clear" w:color="000000" w:fill="00CCFF"/>
            <w:noWrap/>
            <w:vAlign w:val="bottom"/>
            <w:hideMark/>
          </w:tcPr>
          <w:p w14:paraId="0712AD9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-117.400,00</w:t>
            </w:r>
          </w:p>
        </w:tc>
        <w:tc>
          <w:tcPr>
            <w:tcW w:w="1276" w:type="dxa"/>
            <w:tcBorders>
              <w:top w:val="nil"/>
              <w:left w:val="nil"/>
              <w:bottom w:val="nil"/>
              <w:right w:val="nil"/>
            </w:tcBorders>
            <w:shd w:val="clear" w:color="000000" w:fill="00CCFF"/>
            <w:noWrap/>
            <w:vAlign w:val="bottom"/>
            <w:hideMark/>
          </w:tcPr>
          <w:p w14:paraId="729A94E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-78,27</w:t>
            </w:r>
          </w:p>
        </w:tc>
        <w:tc>
          <w:tcPr>
            <w:tcW w:w="1417" w:type="dxa"/>
            <w:tcBorders>
              <w:top w:val="nil"/>
              <w:left w:val="nil"/>
              <w:bottom w:val="nil"/>
              <w:right w:val="nil"/>
            </w:tcBorders>
            <w:shd w:val="clear" w:color="000000" w:fill="00CCFF"/>
            <w:noWrap/>
            <w:vAlign w:val="bottom"/>
            <w:hideMark/>
          </w:tcPr>
          <w:p w14:paraId="2F4E74D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32.600,00</w:t>
            </w:r>
          </w:p>
        </w:tc>
      </w:tr>
      <w:tr w:rsidR="00DE5D84" w:rsidRPr="00DE5D84" w14:paraId="37931A17"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2DA27E7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 Razvoj zajednice</w:t>
            </w:r>
          </w:p>
        </w:tc>
        <w:tc>
          <w:tcPr>
            <w:tcW w:w="1418" w:type="dxa"/>
            <w:tcBorders>
              <w:top w:val="nil"/>
              <w:left w:val="nil"/>
              <w:bottom w:val="nil"/>
              <w:right w:val="nil"/>
            </w:tcBorders>
            <w:shd w:val="clear" w:color="000000" w:fill="00FFFF"/>
            <w:noWrap/>
            <w:vAlign w:val="bottom"/>
            <w:hideMark/>
          </w:tcPr>
          <w:p w14:paraId="4DDB2C3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150.000,00</w:t>
            </w:r>
          </w:p>
        </w:tc>
        <w:tc>
          <w:tcPr>
            <w:tcW w:w="1559" w:type="dxa"/>
            <w:tcBorders>
              <w:top w:val="nil"/>
              <w:left w:val="nil"/>
              <w:bottom w:val="nil"/>
              <w:right w:val="nil"/>
            </w:tcBorders>
            <w:shd w:val="clear" w:color="000000" w:fill="00FFFF"/>
            <w:noWrap/>
            <w:vAlign w:val="bottom"/>
            <w:hideMark/>
          </w:tcPr>
          <w:p w14:paraId="6C3B492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-117.400,00</w:t>
            </w:r>
          </w:p>
        </w:tc>
        <w:tc>
          <w:tcPr>
            <w:tcW w:w="1276" w:type="dxa"/>
            <w:tcBorders>
              <w:top w:val="nil"/>
              <w:left w:val="nil"/>
              <w:bottom w:val="nil"/>
              <w:right w:val="nil"/>
            </w:tcBorders>
            <w:shd w:val="clear" w:color="000000" w:fill="00FFFF"/>
            <w:noWrap/>
            <w:vAlign w:val="bottom"/>
            <w:hideMark/>
          </w:tcPr>
          <w:p w14:paraId="3971AEC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-78,27</w:t>
            </w:r>
          </w:p>
        </w:tc>
        <w:tc>
          <w:tcPr>
            <w:tcW w:w="1417" w:type="dxa"/>
            <w:tcBorders>
              <w:top w:val="nil"/>
              <w:left w:val="nil"/>
              <w:bottom w:val="nil"/>
              <w:right w:val="nil"/>
            </w:tcBorders>
            <w:shd w:val="clear" w:color="000000" w:fill="00FFFF"/>
            <w:noWrap/>
            <w:vAlign w:val="bottom"/>
            <w:hideMark/>
          </w:tcPr>
          <w:p w14:paraId="594B449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32.600,00</w:t>
            </w:r>
          </w:p>
        </w:tc>
      </w:tr>
      <w:tr w:rsidR="00DE5D84" w:rsidRPr="00DE5D84" w14:paraId="0099370C"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215CB7E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0620 Razvoj zajednice</w:t>
            </w:r>
          </w:p>
        </w:tc>
        <w:tc>
          <w:tcPr>
            <w:tcW w:w="1418" w:type="dxa"/>
            <w:tcBorders>
              <w:top w:val="nil"/>
              <w:left w:val="nil"/>
              <w:bottom w:val="nil"/>
              <w:right w:val="nil"/>
            </w:tcBorders>
            <w:shd w:val="clear" w:color="000000" w:fill="CCFFFF"/>
            <w:noWrap/>
            <w:vAlign w:val="bottom"/>
            <w:hideMark/>
          </w:tcPr>
          <w:p w14:paraId="7D07E0B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150.000,00</w:t>
            </w:r>
          </w:p>
        </w:tc>
        <w:tc>
          <w:tcPr>
            <w:tcW w:w="1559" w:type="dxa"/>
            <w:tcBorders>
              <w:top w:val="nil"/>
              <w:left w:val="nil"/>
              <w:bottom w:val="nil"/>
              <w:right w:val="nil"/>
            </w:tcBorders>
            <w:shd w:val="clear" w:color="000000" w:fill="CCFFFF"/>
            <w:noWrap/>
            <w:vAlign w:val="bottom"/>
            <w:hideMark/>
          </w:tcPr>
          <w:p w14:paraId="32440D5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-117.400,00</w:t>
            </w:r>
          </w:p>
        </w:tc>
        <w:tc>
          <w:tcPr>
            <w:tcW w:w="1276" w:type="dxa"/>
            <w:tcBorders>
              <w:top w:val="nil"/>
              <w:left w:val="nil"/>
              <w:bottom w:val="nil"/>
              <w:right w:val="nil"/>
            </w:tcBorders>
            <w:shd w:val="clear" w:color="000000" w:fill="CCFFFF"/>
            <w:noWrap/>
            <w:vAlign w:val="bottom"/>
            <w:hideMark/>
          </w:tcPr>
          <w:p w14:paraId="77BFB19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-78,27</w:t>
            </w:r>
          </w:p>
        </w:tc>
        <w:tc>
          <w:tcPr>
            <w:tcW w:w="1417" w:type="dxa"/>
            <w:tcBorders>
              <w:top w:val="nil"/>
              <w:left w:val="nil"/>
              <w:bottom w:val="nil"/>
              <w:right w:val="nil"/>
            </w:tcBorders>
            <w:shd w:val="clear" w:color="000000" w:fill="CCFFFF"/>
            <w:noWrap/>
            <w:vAlign w:val="bottom"/>
            <w:hideMark/>
          </w:tcPr>
          <w:p w14:paraId="100DE86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32.600,00</w:t>
            </w:r>
          </w:p>
        </w:tc>
      </w:tr>
      <w:tr w:rsidR="00DE5D84" w:rsidRPr="00DE5D84" w14:paraId="35A8FFE8"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10E17E5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35B94F5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w:t>
            </w:r>
          </w:p>
        </w:tc>
        <w:tc>
          <w:tcPr>
            <w:tcW w:w="1559" w:type="dxa"/>
            <w:tcBorders>
              <w:top w:val="nil"/>
              <w:left w:val="nil"/>
              <w:bottom w:val="nil"/>
              <w:right w:val="nil"/>
            </w:tcBorders>
            <w:shd w:val="clear" w:color="000000" w:fill="FFFF99"/>
            <w:noWrap/>
            <w:vAlign w:val="bottom"/>
            <w:hideMark/>
          </w:tcPr>
          <w:p w14:paraId="2125794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-1.800,00</w:t>
            </w:r>
          </w:p>
        </w:tc>
        <w:tc>
          <w:tcPr>
            <w:tcW w:w="1276" w:type="dxa"/>
            <w:tcBorders>
              <w:top w:val="nil"/>
              <w:left w:val="nil"/>
              <w:bottom w:val="nil"/>
              <w:right w:val="nil"/>
            </w:tcBorders>
            <w:shd w:val="clear" w:color="000000" w:fill="FFFF99"/>
            <w:noWrap/>
            <w:vAlign w:val="bottom"/>
            <w:hideMark/>
          </w:tcPr>
          <w:p w14:paraId="35A9C76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-60,00</w:t>
            </w:r>
          </w:p>
        </w:tc>
        <w:tc>
          <w:tcPr>
            <w:tcW w:w="1417" w:type="dxa"/>
            <w:tcBorders>
              <w:top w:val="nil"/>
              <w:left w:val="nil"/>
              <w:bottom w:val="nil"/>
              <w:right w:val="nil"/>
            </w:tcBorders>
            <w:shd w:val="clear" w:color="000000" w:fill="FFFF99"/>
            <w:noWrap/>
            <w:vAlign w:val="bottom"/>
            <w:hideMark/>
          </w:tcPr>
          <w:p w14:paraId="4D544A0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1.200,00</w:t>
            </w:r>
          </w:p>
        </w:tc>
      </w:tr>
      <w:tr w:rsidR="00DE5D84" w:rsidRPr="00DE5D84" w14:paraId="11810C25" w14:textId="77777777" w:rsidTr="00D172F8">
        <w:trPr>
          <w:trHeight w:val="255"/>
        </w:trPr>
        <w:tc>
          <w:tcPr>
            <w:tcW w:w="1139" w:type="dxa"/>
            <w:tcBorders>
              <w:top w:val="nil"/>
              <w:left w:val="nil"/>
              <w:bottom w:val="nil"/>
              <w:right w:val="nil"/>
            </w:tcBorders>
            <w:shd w:val="clear" w:color="auto" w:fill="auto"/>
            <w:noWrap/>
            <w:vAlign w:val="bottom"/>
            <w:hideMark/>
          </w:tcPr>
          <w:p w14:paraId="2F6E297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R465</w:t>
            </w:r>
          </w:p>
        </w:tc>
        <w:tc>
          <w:tcPr>
            <w:tcW w:w="998" w:type="dxa"/>
            <w:tcBorders>
              <w:top w:val="nil"/>
              <w:left w:val="nil"/>
              <w:bottom w:val="nil"/>
              <w:right w:val="nil"/>
            </w:tcBorders>
            <w:shd w:val="clear" w:color="auto" w:fill="auto"/>
            <w:noWrap/>
            <w:vAlign w:val="bottom"/>
            <w:hideMark/>
          </w:tcPr>
          <w:p w14:paraId="3038BCC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0BAFDBC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Stručni nadzor- Sanacija NC ulica Horvatov brijeg</w:t>
            </w:r>
          </w:p>
        </w:tc>
        <w:tc>
          <w:tcPr>
            <w:tcW w:w="1418" w:type="dxa"/>
            <w:tcBorders>
              <w:top w:val="nil"/>
              <w:left w:val="nil"/>
              <w:bottom w:val="nil"/>
              <w:right w:val="nil"/>
            </w:tcBorders>
            <w:shd w:val="clear" w:color="auto" w:fill="auto"/>
            <w:noWrap/>
            <w:vAlign w:val="bottom"/>
            <w:hideMark/>
          </w:tcPr>
          <w:p w14:paraId="748EB92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559" w:type="dxa"/>
            <w:tcBorders>
              <w:top w:val="nil"/>
              <w:left w:val="nil"/>
              <w:bottom w:val="nil"/>
              <w:right w:val="nil"/>
            </w:tcBorders>
            <w:shd w:val="clear" w:color="auto" w:fill="auto"/>
            <w:noWrap/>
            <w:vAlign w:val="bottom"/>
            <w:hideMark/>
          </w:tcPr>
          <w:p w14:paraId="2261196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2186C5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7E01435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r>
      <w:tr w:rsidR="00DE5D84" w:rsidRPr="00DE5D84" w14:paraId="4CCC5674" w14:textId="77777777" w:rsidTr="00D172F8">
        <w:trPr>
          <w:trHeight w:val="255"/>
        </w:trPr>
        <w:tc>
          <w:tcPr>
            <w:tcW w:w="1139" w:type="dxa"/>
            <w:tcBorders>
              <w:top w:val="nil"/>
              <w:left w:val="nil"/>
              <w:bottom w:val="nil"/>
              <w:right w:val="nil"/>
            </w:tcBorders>
            <w:shd w:val="clear" w:color="auto" w:fill="auto"/>
            <w:noWrap/>
            <w:vAlign w:val="bottom"/>
            <w:hideMark/>
          </w:tcPr>
          <w:p w14:paraId="1EBBA00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R467</w:t>
            </w:r>
          </w:p>
        </w:tc>
        <w:tc>
          <w:tcPr>
            <w:tcW w:w="998" w:type="dxa"/>
            <w:tcBorders>
              <w:top w:val="nil"/>
              <w:left w:val="nil"/>
              <w:bottom w:val="nil"/>
              <w:right w:val="nil"/>
            </w:tcBorders>
            <w:shd w:val="clear" w:color="auto" w:fill="auto"/>
            <w:noWrap/>
            <w:vAlign w:val="bottom"/>
            <w:hideMark/>
          </w:tcPr>
          <w:p w14:paraId="1EF6724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6F89CEF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Projektna dokumentacija i troškovnik- Sanacija klizišta u ulici Horvatov brijeg</w:t>
            </w:r>
          </w:p>
        </w:tc>
        <w:tc>
          <w:tcPr>
            <w:tcW w:w="1418" w:type="dxa"/>
            <w:tcBorders>
              <w:top w:val="nil"/>
              <w:left w:val="nil"/>
              <w:bottom w:val="nil"/>
              <w:right w:val="nil"/>
            </w:tcBorders>
            <w:shd w:val="clear" w:color="auto" w:fill="auto"/>
            <w:noWrap/>
            <w:vAlign w:val="bottom"/>
            <w:hideMark/>
          </w:tcPr>
          <w:p w14:paraId="14D527F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w:t>
            </w:r>
          </w:p>
        </w:tc>
        <w:tc>
          <w:tcPr>
            <w:tcW w:w="1559" w:type="dxa"/>
            <w:tcBorders>
              <w:top w:val="nil"/>
              <w:left w:val="nil"/>
              <w:bottom w:val="nil"/>
              <w:right w:val="nil"/>
            </w:tcBorders>
            <w:shd w:val="clear" w:color="auto" w:fill="auto"/>
            <w:noWrap/>
            <w:vAlign w:val="bottom"/>
            <w:hideMark/>
          </w:tcPr>
          <w:p w14:paraId="506B8AA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-1.800,00</w:t>
            </w:r>
          </w:p>
        </w:tc>
        <w:tc>
          <w:tcPr>
            <w:tcW w:w="1276" w:type="dxa"/>
            <w:tcBorders>
              <w:top w:val="nil"/>
              <w:left w:val="nil"/>
              <w:bottom w:val="nil"/>
              <w:right w:val="nil"/>
            </w:tcBorders>
            <w:shd w:val="clear" w:color="auto" w:fill="auto"/>
            <w:noWrap/>
            <w:vAlign w:val="bottom"/>
            <w:hideMark/>
          </w:tcPr>
          <w:p w14:paraId="48B2BA3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-90,00</w:t>
            </w:r>
          </w:p>
        </w:tc>
        <w:tc>
          <w:tcPr>
            <w:tcW w:w="1417" w:type="dxa"/>
            <w:tcBorders>
              <w:top w:val="nil"/>
              <w:left w:val="nil"/>
              <w:bottom w:val="nil"/>
              <w:right w:val="nil"/>
            </w:tcBorders>
            <w:shd w:val="clear" w:color="auto" w:fill="auto"/>
            <w:noWrap/>
            <w:vAlign w:val="bottom"/>
            <w:hideMark/>
          </w:tcPr>
          <w:p w14:paraId="0B9E23B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w:t>
            </w:r>
          </w:p>
        </w:tc>
      </w:tr>
      <w:tr w:rsidR="00DE5D84" w:rsidRPr="00DE5D84" w14:paraId="77C0CD46"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561D847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lastRenderedPageBreak/>
              <w:t>Izvor  3.1. Vlastiti prihodi</w:t>
            </w:r>
          </w:p>
        </w:tc>
        <w:tc>
          <w:tcPr>
            <w:tcW w:w="1418" w:type="dxa"/>
            <w:tcBorders>
              <w:top w:val="nil"/>
              <w:left w:val="nil"/>
              <w:bottom w:val="nil"/>
              <w:right w:val="nil"/>
            </w:tcBorders>
            <w:shd w:val="clear" w:color="000000" w:fill="FFFF99"/>
            <w:noWrap/>
            <w:vAlign w:val="bottom"/>
            <w:hideMark/>
          </w:tcPr>
          <w:p w14:paraId="456FD1C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29.400,00</w:t>
            </w:r>
          </w:p>
        </w:tc>
        <w:tc>
          <w:tcPr>
            <w:tcW w:w="1559" w:type="dxa"/>
            <w:tcBorders>
              <w:top w:val="nil"/>
              <w:left w:val="nil"/>
              <w:bottom w:val="nil"/>
              <w:right w:val="nil"/>
            </w:tcBorders>
            <w:shd w:val="clear" w:color="000000" w:fill="FFFF99"/>
            <w:noWrap/>
            <w:vAlign w:val="bottom"/>
            <w:hideMark/>
          </w:tcPr>
          <w:p w14:paraId="6DCE8AA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-29.400,00</w:t>
            </w:r>
          </w:p>
        </w:tc>
        <w:tc>
          <w:tcPr>
            <w:tcW w:w="1276" w:type="dxa"/>
            <w:tcBorders>
              <w:top w:val="nil"/>
              <w:left w:val="nil"/>
              <w:bottom w:val="nil"/>
              <w:right w:val="nil"/>
            </w:tcBorders>
            <w:shd w:val="clear" w:color="000000" w:fill="FFFF99"/>
            <w:noWrap/>
            <w:vAlign w:val="bottom"/>
            <w:hideMark/>
          </w:tcPr>
          <w:p w14:paraId="27A991E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2F4EA94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418FC807" w14:textId="77777777" w:rsidTr="00D172F8">
        <w:trPr>
          <w:trHeight w:val="255"/>
        </w:trPr>
        <w:tc>
          <w:tcPr>
            <w:tcW w:w="1139" w:type="dxa"/>
            <w:tcBorders>
              <w:top w:val="nil"/>
              <w:left w:val="nil"/>
              <w:bottom w:val="nil"/>
              <w:right w:val="nil"/>
            </w:tcBorders>
            <w:shd w:val="clear" w:color="auto" w:fill="auto"/>
            <w:noWrap/>
            <w:vAlign w:val="bottom"/>
            <w:hideMark/>
          </w:tcPr>
          <w:p w14:paraId="3A8FF76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R468</w:t>
            </w:r>
          </w:p>
        </w:tc>
        <w:tc>
          <w:tcPr>
            <w:tcW w:w="998" w:type="dxa"/>
            <w:tcBorders>
              <w:top w:val="nil"/>
              <w:left w:val="nil"/>
              <w:bottom w:val="nil"/>
              <w:right w:val="nil"/>
            </w:tcBorders>
            <w:shd w:val="clear" w:color="auto" w:fill="auto"/>
            <w:noWrap/>
            <w:vAlign w:val="bottom"/>
            <w:hideMark/>
          </w:tcPr>
          <w:p w14:paraId="4012354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1593CED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Radovi- Sanacija NC ulica Horvatov brijeg</w:t>
            </w:r>
          </w:p>
        </w:tc>
        <w:tc>
          <w:tcPr>
            <w:tcW w:w="1418" w:type="dxa"/>
            <w:tcBorders>
              <w:top w:val="nil"/>
              <w:left w:val="nil"/>
              <w:bottom w:val="nil"/>
              <w:right w:val="nil"/>
            </w:tcBorders>
            <w:shd w:val="clear" w:color="auto" w:fill="auto"/>
            <w:noWrap/>
            <w:vAlign w:val="bottom"/>
            <w:hideMark/>
          </w:tcPr>
          <w:p w14:paraId="627328A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29.400,00</w:t>
            </w:r>
          </w:p>
        </w:tc>
        <w:tc>
          <w:tcPr>
            <w:tcW w:w="1559" w:type="dxa"/>
            <w:tcBorders>
              <w:top w:val="nil"/>
              <w:left w:val="nil"/>
              <w:bottom w:val="nil"/>
              <w:right w:val="nil"/>
            </w:tcBorders>
            <w:shd w:val="clear" w:color="auto" w:fill="auto"/>
            <w:noWrap/>
            <w:vAlign w:val="bottom"/>
            <w:hideMark/>
          </w:tcPr>
          <w:p w14:paraId="76EC90D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-29.400,00</w:t>
            </w:r>
          </w:p>
        </w:tc>
        <w:tc>
          <w:tcPr>
            <w:tcW w:w="1276" w:type="dxa"/>
            <w:tcBorders>
              <w:top w:val="nil"/>
              <w:left w:val="nil"/>
              <w:bottom w:val="nil"/>
              <w:right w:val="nil"/>
            </w:tcBorders>
            <w:shd w:val="clear" w:color="auto" w:fill="auto"/>
            <w:noWrap/>
            <w:vAlign w:val="bottom"/>
            <w:hideMark/>
          </w:tcPr>
          <w:p w14:paraId="6C7DB56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2DA5829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1912D55A"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43F980F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5.5. Pomoći- Hrvatske vode</w:t>
            </w:r>
          </w:p>
        </w:tc>
        <w:tc>
          <w:tcPr>
            <w:tcW w:w="1418" w:type="dxa"/>
            <w:tcBorders>
              <w:top w:val="nil"/>
              <w:left w:val="nil"/>
              <w:bottom w:val="nil"/>
              <w:right w:val="nil"/>
            </w:tcBorders>
            <w:shd w:val="clear" w:color="000000" w:fill="FFFF99"/>
            <w:noWrap/>
            <w:vAlign w:val="bottom"/>
            <w:hideMark/>
          </w:tcPr>
          <w:p w14:paraId="55D58E6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FFFF99"/>
            <w:noWrap/>
            <w:vAlign w:val="bottom"/>
            <w:hideMark/>
          </w:tcPr>
          <w:p w14:paraId="7CC5A76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11.400,00</w:t>
            </w:r>
          </w:p>
        </w:tc>
        <w:tc>
          <w:tcPr>
            <w:tcW w:w="1276" w:type="dxa"/>
            <w:tcBorders>
              <w:top w:val="nil"/>
              <w:left w:val="nil"/>
              <w:bottom w:val="nil"/>
              <w:right w:val="nil"/>
            </w:tcBorders>
            <w:shd w:val="clear" w:color="000000" w:fill="FFFF99"/>
            <w:noWrap/>
            <w:vAlign w:val="bottom"/>
            <w:hideMark/>
          </w:tcPr>
          <w:p w14:paraId="45B37F3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122463B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11.400,00</w:t>
            </w:r>
          </w:p>
        </w:tc>
      </w:tr>
      <w:tr w:rsidR="00DE5D84" w:rsidRPr="00DE5D84" w14:paraId="3D7AF2DA" w14:textId="77777777" w:rsidTr="00D172F8">
        <w:trPr>
          <w:trHeight w:val="255"/>
        </w:trPr>
        <w:tc>
          <w:tcPr>
            <w:tcW w:w="1139" w:type="dxa"/>
            <w:tcBorders>
              <w:top w:val="nil"/>
              <w:left w:val="nil"/>
              <w:bottom w:val="nil"/>
              <w:right w:val="nil"/>
            </w:tcBorders>
            <w:shd w:val="clear" w:color="auto" w:fill="auto"/>
            <w:noWrap/>
            <w:vAlign w:val="bottom"/>
            <w:hideMark/>
          </w:tcPr>
          <w:p w14:paraId="028F9E1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R517</w:t>
            </w:r>
          </w:p>
        </w:tc>
        <w:tc>
          <w:tcPr>
            <w:tcW w:w="998" w:type="dxa"/>
            <w:tcBorders>
              <w:top w:val="nil"/>
              <w:left w:val="nil"/>
              <w:bottom w:val="nil"/>
              <w:right w:val="nil"/>
            </w:tcBorders>
            <w:shd w:val="clear" w:color="auto" w:fill="auto"/>
            <w:noWrap/>
            <w:vAlign w:val="bottom"/>
            <w:hideMark/>
          </w:tcPr>
          <w:p w14:paraId="5AAF806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19DE299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Projektna dokumentacija i troškovnik-Sanacija klizišta u ulici Horvatov brijeg</w:t>
            </w:r>
          </w:p>
        </w:tc>
        <w:tc>
          <w:tcPr>
            <w:tcW w:w="1418" w:type="dxa"/>
            <w:tcBorders>
              <w:top w:val="nil"/>
              <w:left w:val="nil"/>
              <w:bottom w:val="nil"/>
              <w:right w:val="nil"/>
            </w:tcBorders>
            <w:shd w:val="clear" w:color="auto" w:fill="auto"/>
            <w:noWrap/>
            <w:vAlign w:val="bottom"/>
            <w:hideMark/>
          </w:tcPr>
          <w:p w14:paraId="7AEF6B5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4DF5B36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11.400,00</w:t>
            </w:r>
          </w:p>
        </w:tc>
        <w:tc>
          <w:tcPr>
            <w:tcW w:w="1276" w:type="dxa"/>
            <w:tcBorders>
              <w:top w:val="nil"/>
              <w:left w:val="nil"/>
              <w:bottom w:val="nil"/>
              <w:right w:val="nil"/>
            </w:tcBorders>
            <w:shd w:val="clear" w:color="auto" w:fill="auto"/>
            <w:noWrap/>
            <w:vAlign w:val="bottom"/>
            <w:hideMark/>
          </w:tcPr>
          <w:p w14:paraId="65EF9B3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3422FE1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11.400,00</w:t>
            </w:r>
          </w:p>
        </w:tc>
      </w:tr>
      <w:tr w:rsidR="00DE5D84" w:rsidRPr="00DE5D84" w14:paraId="461E3661"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30C3730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5.7. Pomoći- županijski proračun</w:t>
            </w:r>
          </w:p>
        </w:tc>
        <w:tc>
          <w:tcPr>
            <w:tcW w:w="1418" w:type="dxa"/>
            <w:tcBorders>
              <w:top w:val="nil"/>
              <w:left w:val="nil"/>
              <w:bottom w:val="nil"/>
              <w:right w:val="nil"/>
            </w:tcBorders>
            <w:shd w:val="clear" w:color="000000" w:fill="FFFF99"/>
            <w:noWrap/>
            <w:vAlign w:val="bottom"/>
            <w:hideMark/>
          </w:tcPr>
          <w:p w14:paraId="551FD71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117.600,00</w:t>
            </w:r>
          </w:p>
        </w:tc>
        <w:tc>
          <w:tcPr>
            <w:tcW w:w="1559" w:type="dxa"/>
            <w:tcBorders>
              <w:top w:val="nil"/>
              <w:left w:val="nil"/>
              <w:bottom w:val="nil"/>
              <w:right w:val="nil"/>
            </w:tcBorders>
            <w:shd w:val="clear" w:color="000000" w:fill="FFFF99"/>
            <w:noWrap/>
            <w:vAlign w:val="bottom"/>
            <w:hideMark/>
          </w:tcPr>
          <w:p w14:paraId="418B4C2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-97.600,00</w:t>
            </w:r>
          </w:p>
        </w:tc>
        <w:tc>
          <w:tcPr>
            <w:tcW w:w="1276" w:type="dxa"/>
            <w:tcBorders>
              <w:top w:val="nil"/>
              <w:left w:val="nil"/>
              <w:bottom w:val="nil"/>
              <w:right w:val="nil"/>
            </w:tcBorders>
            <w:shd w:val="clear" w:color="000000" w:fill="FFFF99"/>
            <w:noWrap/>
            <w:vAlign w:val="bottom"/>
            <w:hideMark/>
          </w:tcPr>
          <w:p w14:paraId="17F5098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-82,99</w:t>
            </w:r>
          </w:p>
        </w:tc>
        <w:tc>
          <w:tcPr>
            <w:tcW w:w="1417" w:type="dxa"/>
            <w:tcBorders>
              <w:top w:val="nil"/>
              <w:left w:val="nil"/>
              <w:bottom w:val="nil"/>
              <w:right w:val="nil"/>
            </w:tcBorders>
            <w:shd w:val="clear" w:color="000000" w:fill="FFFF99"/>
            <w:noWrap/>
            <w:vAlign w:val="bottom"/>
            <w:hideMark/>
          </w:tcPr>
          <w:p w14:paraId="2E7B2A9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20.000,00</w:t>
            </w:r>
          </w:p>
        </w:tc>
      </w:tr>
      <w:tr w:rsidR="00DE5D84" w:rsidRPr="00DE5D84" w14:paraId="54E03441" w14:textId="77777777" w:rsidTr="00D172F8">
        <w:trPr>
          <w:trHeight w:val="255"/>
        </w:trPr>
        <w:tc>
          <w:tcPr>
            <w:tcW w:w="1139" w:type="dxa"/>
            <w:tcBorders>
              <w:top w:val="nil"/>
              <w:left w:val="nil"/>
              <w:bottom w:val="nil"/>
              <w:right w:val="nil"/>
            </w:tcBorders>
            <w:shd w:val="clear" w:color="auto" w:fill="auto"/>
            <w:noWrap/>
            <w:vAlign w:val="bottom"/>
            <w:hideMark/>
          </w:tcPr>
          <w:p w14:paraId="1018F85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R466</w:t>
            </w:r>
          </w:p>
        </w:tc>
        <w:tc>
          <w:tcPr>
            <w:tcW w:w="998" w:type="dxa"/>
            <w:tcBorders>
              <w:top w:val="nil"/>
              <w:left w:val="nil"/>
              <w:bottom w:val="nil"/>
              <w:right w:val="nil"/>
            </w:tcBorders>
            <w:shd w:val="clear" w:color="auto" w:fill="auto"/>
            <w:noWrap/>
            <w:vAlign w:val="bottom"/>
            <w:hideMark/>
          </w:tcPr>
          <w:p w14:paraId="28FADD1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3AFFC45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Radovi- Sanacija NC ulica Horvatov brijeg</w:t>
            </w:r>
          </w:p>
        </w:tc>
        <w:tc>
          <w:tcPr>
            <w:tcW w:w="1418" w:type="dxa"/>
            <w:tcBorders>
              <w:top w:val="nil"/>
              <w:left w:val="nil"/>
              <w:bottom w:val="nil"/>
              <w:right w:val="nil"/>
            </w:tcBorders>
            <w:shd w:val="clear" w:color="auto" w:fill="auto"/>
            <w:noWrap/>
            <w:vAlign w:val="bottom"/>
            <w:hideMark/>
          </w:tcPr>
          <w:p w14:paraId="011D394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117.600,00</w:t>
            </w:r>
          </w:p>
        </w:tc>
        <w:tc>
          <w:tcPr>
            <w:tcW w:w="1559" w:type="dxa"/>
            <w:tcBorders>
              <w:top w:val="nil"/>
              <w:left w:val="nil"/>
              <w:bottom w:val="nil"/>
              <w:right w:val="nil"/>
            </w:tcBorders>
            <w:shd w:val="clear" w:color="auto" w:fill="auto"/>
            <w:noWrap/>
            <w:vAlign w:val="bottom"/>
            <w:hideMark/>
          </w:tcPr>
          <w:p w14:paraId="592ACDD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-117.600,00</w:t>
            </w:r>
          </w:p>
        </w:tc>
        <w:tc>
          <w:tcPr>
            <w:tcW w:w="1276" w:type="dxa"/>
            <w:tcBorders>
              <w:top w:val="nil"/>
              <w:left w:val="nil"/>
              <w:bottom w:val="nil"/>
              <w:right w:val="nil"/>
            </w:tcBorders>
            <w:shd w:val="clear" w:color="auto" w:fill="auto"/>
            <w:noWrap/>
            <w:vAlign w:val="bottom"/>
            <w:hideMark/>
          </w:tcPr>
          <w:p w14:paraId="5A28107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4E0C9C9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2B39C3C7" w14:textId="77777777" w:rsidTr="00D172F8">
        <w:trPr>
          <w:trHeight w:val="255"/>
        </w:trPr>
        <w:tc>
          <w:tcPr>
            <w:tcW w:w="1139" w:type="dxa"/>
            <w:tcBorders>
              <w:top w:val="nil"/>
              <w:left w:val="nil"/>
              <w:bottom w:val="nil"/>
              <w:right w:val="nil"/>
            </w:tcBorders>
            <w:shd w:val="clear" w:color="auto" w:fill="auto"/>
            <w:noWrap/>
            <w:vAlign w:val="bottom"/>
            <w:hideMark/>
          </w:tcPr>
          <w:p w14:paraId="384194E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R518</w:t>
            </w:r>
          </w:p>
        </w:tc>
        <w:tc>
          <w:tcPr>
            <w:tcW w:w="998" w:type="dxa"/>
            <w:tcBorders>
              <w:top w:val="nil"/>
              <w:left w:val="nil"/>
              <w:bottom w:val="nil"/>
              <w:right w:val="nil"/>
            </w:tcBorders>
            <w:shd w:val="clear" w:color="auto" w:fill="auto"/>
            <w:noWrap/>
            <w:vAlign w:val="bottom"/>
            <w:hideMark/>
          </w:tcPr>
          <w:p w14:paraId="46FB36D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2E73C1C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Projektna dokumentacija i troškovnik- Sanacija klizišta u ulici Horvatov brijeg</w:t>
            </w:r>
          </w:p>
        </w:tc>
        <w:tc>
          <w:tcPr>
            <w:tcW w:w="1418" w:type="dxa"/>
            <w:tcBorders>
              <w:top w:val="nil"/>
              <w:left w:val="nil"/>
              <w:bottom w:val="nil"/>
              <w:right w:val="nil"/>
            </w:tcBorders>
            <w:shd w:val="clear" w:color="auto" w:fill="auto"/>
            <w:noWrap/>
            <w:vAlign w:val="bottom"/>
            <w:hideMark/>
          </w:tcPr>
          <w:p w14:paraId="29DDC9C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3C93CDD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20.000,00</w:t>
            </w:r>
          </w:p>
        </w:tc>
        <w:tc>
          <w:tcPr>
            <w:tcW w:w="1276" w:type="dxa"/>
            <w:tcBorders>
              <w:top w:val="nil"/>
              <w:left w:val="nil"/>
              <w:bottom w:val="nil"/>
              <w:right w:val="nil"/>
            </w:tcBorders>
            <w:shd w:val="clear" w:color="auto" w:fill="auto"/>
            <w:noWrap/>
            <w:vAlign w:val="bottom"/>
            <w:hideMark/>
          </w:tcPr>
          <w:p w14:paraId="0D4D4B9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69598B1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20.000,00</w:t>
            </w:r>
          </w:p>
        </w:tc>
      </w:tr>
      <w:tr w:rsidR="00DE5D84" w:rsidRPr="00DE5D84" w14:paraId="298430D7" w14:textId="77777777" w:rsidTr="00D172F8">
        <w:trPr>
          <w:trHeight w:val="255"/>
        </w:trPr>
        <w:tc>
          <w:tcPr>
            <w:tcW w:w="8789" w:type="dxa"/>
            <w:gridSpan w:val="3"/>
            <w:tcBorders>
              <w:top w:val="nil"/>
              <w:left w:val="nil"/>
              <w:bottom w:val="nil"/>
              <w:right w:val="nil"/>
            </w:tcBorders>
            <w:shd w:val="clear" w:color="000000" w:fill="9999FF"/>
            <w:noWrap/>
            <w:vAlign w:val="bottom"/>
            <w:hideMark/>
          </w:tcPr>
          <w:p w14:paraId="62187BA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Program 1004 Gospodarstvo i poljoprivreda</w:t>
            </w:r>
          </w:p>
        </w:tc>
        <w:tc>
          <w:tcPr>
            <w:tcW w:w="1418" w:type="dxa"/>
            <w:tcBorders>
              <w:top w:val="nil"/>
              <w:left w:val="nil"/>
              <w:bottom w:val="nil"/>
              <w:right w:val="nil"/>
            </w:tcBorders>
            <w:shd w:val="clear" w:color="000000" w:fill="9999FF"/>
            <w:noWrap/>
            <w:vAlign w:val="bottom"/>
            <w:hideMark/>
          </w:tcPr>
          <w:p w14:paraId="604C0DF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3.627,00</w:t>
            </w:r>
          </w:p>
        </w:tc>
        <w:tc>
          <w:tcPr>
            <w:tcW w:w="1559" w:type="dxa"/>
            <w:tcBorders>
              <w:top w:val="nil"/>
              <w:left w:val="nil"/>
              <w:bottom w:val="nil"/>
              <w:right w:val="nil"/>
            </w:tcBorders>
            <w:shd w:val="clear" w:color="000000" w:fill="9999FF"/>
            <w:noWrap/>
            <w:vAlign w:val="bottom"/>
            <w:hideMark/>
          </w:tcPr>
          <w:p w14:paraId="60C03F8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9999FF"/>
            <w:noWrap/>
            <w:vAlign w:val="bottom"/>
            <w:hideMark/>
          </w:tcPr>
          <w:p w14:paraId="4A5106F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9999FF"/>
            <w:noWrap/>
            <w:vAlign w:val="bottom"/>
            <w:hideMark/>
          </w:tcPr>
          <w:p w14:paraId="2185EA8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3.627,00</w:t>
            </w:r>
          </w:p>
        </w:tc>
      </w:tr>
      <w:tr w:rsidR="00DE5D84" w:rsidRPr="00DE5D84" w14:paraId="69AC2947"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4F52671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A100001 Poticaj za razvoj gospodarstva i poljoprivrede</w:t>
            </w:r>
          </w:p>
        </w:tc>
        <w:tc>
          <w:tcPr>
            <w:tcW w:w="1418" w:type="dxa"/>
            <w:tcBorders>
              <w:top w:val="nil"/>
              <w:left w:val="nil"/>
              <w:bottom w:val="nil"/>
              <w:right w:val="nil"/>
            </w:tcBorders>
            <w:shd w:val="clear" w:color="000000" w:fill="CCCCFF"/>
            <w:noWrap/>
            <w:vAlign w:val="bottom"/>
            <w:hideMark/>
          </w:tcPr>
          <w:p w14:paraId="274AE0E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1.727,00</w:t>
            </w:r>
          </w:p>
        </w:tc>
        <w:tc>
          <w:tcPr>
            <w:tcW w:w="1559" w:type="dxa"/>
            <w:tcBorders>
              <w:top w:val="nil"/>
              <w:left w:val="nil"/>
              <w:bottom w:val="nil"/>
              <w:right w:val="nil"/>
            </w:tcBorders>
            <w:shd w:val="clear" w:color="000000" w:fill="CCCCFF"/>
            <w:noWrap/>
            <w:vAlign w:val="bottom"/>
            <w:hideMark/>
          </w:tcPr>
          <w:p w14:paraId="7EA2290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2E0CACB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374B955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1.727,00</w:t>
            </w:r>
          </w:p>
        </w:tc>
      </w:tr>
      <w:tr w:rsidR="00DE5D84" w:rsidRPr="00DE5D84" w14:paraId="6C779397"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0CB8755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 Ekonomski poslovi</w:t>
            </w:r>
          </w:p>
        </w:tc>
        <w:tc>
          <w:tcPr>
            <w:tcW w:w="1418" w:type="dxa"/>
            <w:tcBorders>
              <w:top w:val="nil"/>
              <w:left w:val="nil"/>
              <w:bottom w:val="nil"/>
              <w:right w:val="nil"/>
            </w:tcBorders>
            <w:shd w:val="clear" w:color="000000" w:fill="00CCFF"/>
            <w:noWrap/>
            <w:vAlign w:val="bottom"/>
            <w:hideMark/>
          </w:tcPr>
          <w:p w14:paraId="1B7B523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1.727,00</w:t>
            </w:r>
          </w:p>
        </w:tc>
        <w:tc>
          <w:tcPr>
            <w:tcW w:w="1559" w:type="dxa"/>
            <w:tcBorders>
              <w:top w:val="nil"/>
              <w:left w:val="nil"/>
              <w:bottom w:val="nil"/>
              <w:right w:val="nil"/>
            </w:tcBorders>
            <w:shd w:val="clear" w:color="000000" w:fill="00CCFF"/>
            <w:noWrap/>
            <w:vAlign w:val="bottom"/>
            <w:hideMark/>
          </w:tcPr>
          <w:p w14:paraId="650D00B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3EE20B7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00DE553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1.727,00</w:t>
            </w:r>
          </w:p>
        </w:tc>
      </w:tr>
      <w:tr w:rsidR="00DE5D84" w:rsidRPr="00DE5D84" w14:paraId="53AF4A6D"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4265F0A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042 "Poljoprivreda, šumarstvo, ribarstvo i lov"</w:t>
            </w:r>
          </w:p>
        </w:tc>
        <w:tc>
          <w:tcPr>
            <w:tcW w:w="1418" w:type="dxa"/>
            <w:tcBorders>
              <w:top w:val="nil"/>
              <w:left w:val="nil"/>
              <w:bottom w:val="nil"/>
              <w:right w:val="nil"/>
            </w:tcBorders>
            <w:shd w:val="clear" w:color="000000" w:fill="00FFFF"/>
            <w:noWrap/>
            <w:vAlign w:val="bottom"/>
            <w:hideMark/>
          </w:tcPr>
          <w:p w14:paraId="5BCF2D1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1.727,00</w:t>
            </w:r>
          </w:p>
        </w:tc>
        <w:tc>
          <w:tcPr>
            <w:tcW w:w="1559" w:type="dxa"/>
            <w:tcBorders>
              <w:top w:val="nil"/>
              <w:left w:val="nil"/>
              <w:bottom w:val="nil"/>
              <w:right w:val="nil"/>
            </w:tcBorders>
            <w:shd w:val="clear" w:color="000000" w:fill="00FFFF"/>
            <w:noWrap/>
            <w:vAlign w:val="bottom"/>
            <w:hideMark/>
          </w:tcPr>
          <w:p w14:paraId="360171B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707479A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3F6D003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1.727,00</w:t>
            </w:r>
          </w:p>
        </w:tc>
      </w:tr>
      <w:tr w:rsidR="00DE5D84" w:rsidRPr="00DE5D84" w14:paraId="62F773CB"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06C713C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0421 Poljoprivreda</w:t>
            </w:r>
          </w:p>
        </w:tc>
        <w:tc>
          <w:tcPr>
            <w:tcW w:w="1418" w:type="dxa"/>
            <w:tcBorders>
              <w:top w:val="nil"/>
              <w:left w:val="nil"/>
              <w:bottom w:val="nil"/>
              <w:right w:val="nil"/>
            </w:tcBorders>
            <w:shd w:val="clear" w:color="000000" w:fill="CCFFFF"/>
            <w:noWrap/>
            <w:vAlign w:val="bottom"/>
            <w:hideMark/>
          </w:tcPr>
          <w:p w14:paraId="1E4DE35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1.727,00</w:t>
            </w:r>
          </w:p>
        </w:tc>
        <w:tc>
          <w:tcPr>
            <w:tcW w:w="1559" w:type="dxa"/>
            <w:tcBorders>
              <w:top w:val="nil"/>
              <w:left w:val="nil"/>
              <w:bottom w:val="nil"/>
              <w:right w:val="nil"/>
            </w:tcBorders>
            <w:shd w:val="clear" w:color="000000" w:fill="CCFFFF"/>
            <w:noWrap/>
            <w:vAlign w:val="bottom"/>
            <w:hideMark/>
          </w:tcPr>
          <w:p w14:paraId="2D17C06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033DC91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7457AF9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1.727,00</w:t>
            </w:r>
          </w:p>
        </w:tc>
      </w:tr>
      <w:tr w:rsidR="00DE5D84" w:rsidRPr="00DE5D84" w14:paraId="20CB7DA7"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4A2217F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18FE948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1.727,00</w:t>
            </w:r>
          </w:p>
        </w:tc>
        <w:tc>
          <w:tcPr>
            <w:tcW w:w="1559" w:type="dxa"/>
            <w:tcBorders>
              <w:top w:val="nil"/>
              <w:left w:val="nil"/>
              <w:bottom w:val="nil"/>
              <w:right w:val="nil"/>
            </w:tcBorders>
            <w:shd w:val="clear" w:color="000000" w:fill="FFFF99"/>
            <w:noWrap/>
            <w:vAlign w:val="bottom"/>
            <w:hideMark/>
          </w:tcPr>
          <w:p w14:paraId="79940C0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3F9E495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3670CF3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1.727,00</w:t>
            </w:r>
          </w:p>
        </w:tc>
      </w:tr>
      <w:tr w:rsidR="00DE5D84" w:rsidRPr="00DE5D84" w14:paraId="6366E09A" w14:textId="77777777" w:rsidTr="00D172F8">
        <w:trPr>
          <w:trHeight w:val="255"/>
        </w:trPr>
        <w:tc>
          <w:tcPr>
            <w:tcW w:w="1139" w:type="dxa"/>
            <w:tcBorders>
              <w:top w:val="nil"/>
              <w:left w:val="nil"/>
              <w:bottom w:val="nil"/>
              <w:right w:val="nil"/>
            </w:tcBorders>
            <w:shd w:val="clear" w:color="auto" w:fill="auto"/>
            <w:noWrap/>
            <w:vAlign w:val="bottom"/>
            <w:hideMark/>
          </w:tcPr>
          <w:p w14:paraId="39A03A5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R055</w:t>
            </w:r>
          </w:p>
        </w:tc>
        <w:tc>
          <w:tcPr>
            <w:tcW w:w="998" w:type="dxa"/>
            <w:tcBorders>
              <w:top w:val="nil"/>
              <w:left w:val="nil"/>
              <w:bottom w:val="nil"/>
              <w:right w:val="nil"/>
            </w:tcBorders>
            <w:shd w:val="clear" w:color="auto" w:fill="auto"/>
            <w:noWrap/>
            <w:vAlign w:val="bottom"/>
            <w:hideMark/>
          </w:tcPr>
          <w:p w14:paraId="52EC2C0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35</w:t>
            </w:r>
          </w:p>
        </w:tc>
        <w:tc>
          <w:tcPr>
            <w:tcW w:w="6652" w:type="dxa"/>
            <w:tcBorders>
              <w:top w:val="nil"/>
              <w:left w:val="nil"/>
              <w:bottom w:val="nil"/>
              <w:right w:val="nil"/>
            </w:tcBorders>
            <w:shd w:val="clear" w:color="auto" w:fill="auto"/>
            <w:noWrap/>
            <w:vAlign w:val="bottom"/>
            <w:hideMark/>
          </w:tcPr>
          <w:p w14:paraId="4961B00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Sajam gospodarstva</w:t>
            </w:r>
          </w:p>
        </w:tc>
        <w:tc>
          <w:tcPr>
            <w:tcW w:w="1418" w:type="dxa"/>
            <w:tcBorders>
              <w:top w:val="nil"/>
              <w:left w:val="nil"/>
              <w:bottom w:val="nil"/>
              <w:right w:val="nil"/>
            </w:tcBorders>
            <w:shd w:val="clear" w:color="auto" w:fill="auto"/>
            <w:noWrap/>
            <w:vAlign w:val="bottom"/>
            <w:hideMark/>
          </w:tcPr>
          <w:p w14:paraId="43AAF22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400,00</w:t>
            </w:r>
          </w:p>
        </w:tc>
        <w:tc>
          <w:tcPr>
            <w:tcW w:w="1559" w:type="dxa"/>
            <w:tcBorders>
              <w:top w:val="nil"/>
              <w:left w:val="nil"/>
              <w:bottom w:val="nil"/>
              <w:right w:val="nil"/>
            </w:tcBorders>
            <w:shd w:val="clear" w:color="auto" w:fill="auto"/>
            <w:noWrap/>
            <w:vAlign w:val="bottom"/>
            <w:hideMark/>
          </w:tcPr>
          <w:p w14:paraId="1019AF4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4466AF4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325E36B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400,00</w:t>
            </w:r>
          </w:p>
        </w:tc>
      </w:tr>
      <w:tr w:rsidR="00DE5D84" w:rsidRPr="00DE5D84" w14:paraId="2CBCA486" w14:textId="77777777" w:rsidTr="00D172F8">
        <w:trPr>
          <w:trHeight w:val="255"/>
        </w:trPr>
        <w:tc>
          <w:tcPr>
            <w:tcW w:w="1139" w:type="dxa"/>
            <w:tcBorders>
              <w:top w:val="nil"/>
              <w:left w:val="nil"/>
              <w:bottom w:val="nil"/>
              <w:right w:val="nil"/>
            </w:tcBorders>
            <w:shd w:val="clear" w:color="auto" w:fill="auto"/>
            <w:noWrap/>
            <w:vAlign w:val="bottom"/>
            <w:hideMark/>
          </w:tcPr>
          <w:p w14:paraId="7CC35C0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R057</w:t>
            </w:r>
          </w:p>
        </w:tc>
        <w:tc>
          <w:tcPr>
            <w:tcW w:w="998" w:type="dxa"/>
            <w:tcBorders>
              <w:top w:val="nil"/>
              <w:left w:val="nil"/>
              <w:bottom w:val="nil"/>
              <w:right w:val="nil"/>
            </w:tcBorders>
            <w:shd w:val="clear" w:color="auto" w:fill="auto"/>
            <w:noWrap/>
            <w:vAlign w:val="bottom"/>
            <w:hideMark/>
          </w:tcPr>
          <w:p w14:paraId="6DAE111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35</w:t>
            </w:r>
          </w:p>
        </w:tc>
        <w:tc>
          <w:tcPr>
            <w:tcW w:w="6652" w:type="dxa"/>
            <w:tcBorders>
              <w:top w:val="nil"/>
              <w:left w:val="nil"/>
              <w:bottom w:val="nil"/>
              <w:right w:val="nil"/>
            </w:tcBorders>
            <w:shd w:val="clear" w:color="auto" w:fill="auto"/>
            <w:noWrap/>
            <w:vAlign w:val="bottom"/>
            <w:hideMark/>
          </w:tcPr>
          <w:p w14:paraId="49D39BE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Oplodnja krava</w:t>
            </w:r>
          </w:p>
        </w:tc>
        <w:tc>
          <w:tcPr>
            <w:tcW w:w="1418" w:type="dxa"/>
            <w:tcBorders>
              <w:top w:val="nil"/>
              <w:left w:val="nil"/>
              <w:bottom w:val="nil"/>
              <w:right w:val="nil"/>
            </w:tcBorders>
            <w:shd w:val="clear" w:color="auto" w:fill="auto"/>
            <w:noWrap/>
            <w:vAlign w:val="bottom"/>
            <w:hideMark/>
          </w:tcPr>
          <w:p w14:paraId="56114F2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1.194,00</w:t>
            </w:r>
          </w:p>
        </w:tc>
        <w:tc>
          <w:tcPr>
            <w:tcW w:w="1559" w:type="dxa"/>
            <w:tcBorders>
              <w:top w:val="nil"/>
              <w:left w:val="nil"/>
              <w:bottom w:val="nil"/>
              <w:right w:val="nil"/>
            </w:tcBorders>
            <w:shd w:val="clear" w:color="auto" w:fill="auto"/>
            <w:noWrap/>
            <w:vAlign w:val="bottom"/>
            <w:hideMark/>
          </w:tcPr>
          <w:p w14:paraId="711566C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5D14A63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7C38DE7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1.194,00</w:t>
            </w:r>
          </w:p>
        </w:tc>
      </w:tr>
      <w:tr w:rsidR="00DE5D84" w:rsidRPr="00DE5D84" w14:paraId="7183399F" w14:textId="77777777" w:rsidTr="00D172F8">
        <w:trPr>
          <w:trHeight w:val="255"/>
        </w:trPr>
        <w:tc>
          <w:tcPr>
            <w:tcW w:w="1139" w:type="dxa"/>
            <w:tcBorders>
              <w:top w:val="nil"/>
              <w:left w:val="nil"/>
              <w:bottom w:val="nil"/>
              <w:right w:val="nil"/>
            </w:tcBorders>
            <w:shd w:val="clear" w:color="auto" w:fill="auto"/>
            <w:noWrap/>
            <w:vAlign w:val="bottom"/>
            <w:hideMark/>
          </w:tcPr>
          <w:p w14:paraId="5C00823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R191A</w:t>
            </w:r>
          </w:p>
        </w:tc>
        <w:tc>
          <w:tcPr>
            <w:tcW w:w="998" w:type="dxa"/>
            <w:tcBorders>
              <w:top w:val="nil"/>
              <w:left w:val="nil"/>
              <w:bottom w:val="nil"/>
              <w:right w:val="nil"/>
            </w:tcBorders>
            <w:shd w:val="clear" w:color="auto" w:fill="auto"/>
            <w:noWrap/>
            <w:vAlign w:val="bottom"/>
            <w:hideMark/>
          </w:tcPr>
          <w:p w14:paraId="1A907A8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35</w:t>
            </w:r>
          </w:p>
        </w:tc>
        <w:tc>
          <w:tcPr>
            <w:tcW w:w="6652" w:type="dxa"/>
            <w:tcBorders>
              <w:top w:val="nil"/>
              <w:left w:val="nil"/>
              <w:bottom w:val="nil"/>
              <w:right w:val="nil"/>
            </w:tcBorders>
            <w:shd w:val="clear" w:color="auto" w:fill="auto"/>
            <w:noWrap/>
            <w:vAlign w:val="bottom"/>
            <w:hideMark/>
          </w:tcPr>
          <w:p w14:paraId="33B890B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Sufinanciranje za osiguranje </w:t>
            </w:r>
            <w:proofErr w:type="spellStart"/>
            <w:r w:rsidRPr="00DE5D84">
              <w:rPr>
                <w:rFonts w:ascii="Arial" w:eastAsia="Times New Roman" w:hAnsi="Arial" w:cs="Arial"/>
                <w:sz w:val="20"/>
                <w:szCs w:val="20"/>
                <w:lang w:eastAsia="hr-HR"/>
              </w:rPr>
              <w:t>polj</w:t>
            </w:r>
            <w:proofErr w:type="spellEnd"/>
            <w:r w:rsidRPr="00DE5D84">
              <w:rPr>
                <w:rFonts w:ascii="Arial" w:eastAsia="Times New Roman" w:hAnsi="Arial" w:cs="Arial"/>
                <w:sz w:val="20"/>
                <w:szCs w:val="20"/>
                <w:lang w:eastAsia="hr-HR"/>
              </w:rPr>
              <w:t>. usjeva</w:t>
            </w:r>
          </w:p>
        </w:tc>
        <w:tc>
          <w:tcPr>
            <w:tcW w:w="1418" w:type="dxa"/>
            <w:tcBorders>
              <w:top w:val="nil"/>
              <w:left w:val="nil"/>
              <w:bottom w:val="nil"/>
              <w:right w:val="nil"/>
            </w:tcBorders>
            <w:shd w:val="clear" w:color="auto" w:fill="auto"/>
            <w:noWrap/>
            <w:vAlign w:val="bottom"/>
            <w:hideMark/>
          </w:tcPr>
          <w:p w14:paraId="4A956F6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133,00</w:t>
            </w:r>
          </w:p>
        </w:tc>
        <w:tc>
          <w:tcPr>
            <w:tcW w:w="1559" w:type="dxa"/>
            <w:tcBorders>
              <w:top w:val="nil"/>
              <w:left w:val="nil"/>
              <w:bottom w:val="nil"/>
              <w:right w:val="nil"/>
            </w:tcBorders>
            <w:shd w:val="clear" w:color="auto" w:fill="auto"/>
            <w:noWrap/>
            <w:vAlign w:val="bottom"/>
            <w:hideMark/>
          </w:tcPr>
          <w:p w14:paraId="61DF02C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437B6A8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70B1D69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133,00</w:t>
            </w:r>
          </w:p>
        </w:tc>
      </w:tr>
      <w:tr w:rsidR="00DE5D84" w:rsidRPr="00DE5D84" w14:paraId="5C34AE69"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52467AE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A100004 Program zaštite divljači</w:t>
            </w:r>
          </w:p>
        </w:tc>
        <w:tc>
          <w:tcPr>
            <w:tcW w:w="1418" w:type="dxa"/>
            <w:tcBorders>
              <w:top w:val="nil"/>
              <w:left w:val="nil"/>
              <w:bottom w:val="nil"/>
              <w:right w:val="nil"/>
            </w:tcBorders>
            <w:shd w:val="clear" w:color="000000" w:fill="CCCCFF"/>
            <w:noWrap/>
            <w:vAlign w:val="bottom"/>
            <w:hideMark/>
          </w:tcPr>
          <w:p w14:paraId="74E4D5C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1.900,00</w:t>
            </w:r>
          </w:p>
        </w:tc>
        <w:tc>
          <w:tcPr>
            <w:tcW w:w="1559" w:type="dxa"/>
            <w:tcBorders>
              <w:top w:val="nil"/>
              <w:left w:val="nil"/>
              <w:bottom w:val="nil"/>
              <w:right w:val="nil"/>
            </w:tcBorders>
            <w:shd w:val="clear" w:color="000000" w:fill="CCCCFF"/>
            <w:noWrap/>
            <w:vAlign w:val="bottom"/>
            <w:hideMark/>
          </w:tcPr>
          <w:p w14:paraId="09EA8E3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065F645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149967E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1.900,00</w:t>
            </w:r>
          </w:p>
        </w:tc>
      </w:tr>
      <w:tr w:rsidR="00DE5D84" w:rsidRPr="00DE5D84" w14:paraId="05884136"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6C13DEA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 Ekonomski poslovi</w:t>
            </w:r>
          </w:p>
        </w:tc>
        <w:tc>
          <w:tcPr>
            <w:tcW w:w="1418" w:type="dxa"/>
            <w:tcBorders>
              <w:top w:val="nil"/>
              <w:left w:val="nil"/>
              <w:bottom w:val="nil"/>
              <w:right w:val="nil"/>
            </w:tcBorders>
            <w:shd w:val="clear" w:color="000000" w:fill="00CCFF"/>
            <w:noWrap/>
            <w:vAlign w:val="bottom"/>
            <w:hideMark/>
          </w:tcPr>
          <w:p w14:paraId="5151140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1.900,00</w:t>
            </w:r>
          </w:p>
        </w:tc>
        <w:tc>
          <w:tcPr>
            <w:tcW w:w="1559" w:type="dxa"/>
            <w:tcBorders>
              <w:top w:val="nil"/>
              <w:left w:val="nil"/>
              <w:bottom w:val="nil"/>
              <w:right w:val="nil"/>
            </w:tcBorders>
            <w:shd w:val="clear" w:color="000000" w:fill="00CCFF"/>
            <w:noWrap/>
            <w:vAlign w:val="bottom"/>
            <w:hideMark/>
          </w:tcPr>
          <w:p w14:paraId="2E79C09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0FDDF9E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51C8203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1.900,00</w:t>
            </w:r>
          </w:p>
        </w:tc>
      </w:tr>
      <w:tr w:rsidR="00DE5D84" w:rsidRPr="00DE5D84" w14:paraId="7C97D123"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573A71A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042 "Poljoprivreda, šumarstvo, ribarstvo i lov"</w:t>
            </w:r>
          </w:p>
        </w:tc>
        <w:tc>
          <w:tcPr>
            <w:tcW w:w="1418" w:type="dxa"/>
            <w:tcBorders>
              <w:top w:val="nil"/>
              <w:left w:val="nil"/>
              <w:bottom w:val="nil"/>
              <w:right w:val="nil"/>
            </w:tcBorders>
            <w:shd w:val="clear" w:color="000000" w:fill="00FFFF"/>
            <w:noWrap/>
            <w:vAlign w:val="bottom"/>
            <w:hideMark/>
          </w:tcPr>
          <w:p w14:paraId="782821D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1.900,00</w:t>
            </w:r>
          </w:p>
        </w:tc>
        <w:tc>
          <w:tcPr>
            <w:tcW w:w="1559" w:type="dxa"/>
            <w:tcBorders>
              <w:top w:val="nil"/>
              <w:left w:val="nil"/>
              <w:bottom w:val="nil"/>
              <w:right w:val="nil"/>
            </w:tcBorders>
            <w:shd w:val="clear" w:color="000000" w:fill="00FFFF"/>
            <w:noWrap/>
            <w:vAlign w:val="bottom"/>
            <w:hideMark/>
          </w:tcPr>
          <w:p w14:paraId="36A6F1B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3D941E1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7653816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1.900,00</w:t>
            </w:r>
          </w:p>
        </w:tc>
      </w:tr>
      <w:tr w:rsidR="00DE5D84" w:rsidRPr="00DE5D84" w14:paraId="6D8DA348"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673F16A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0422 Šumarstvo</w:t>
            </w:r>
          </w:p>
        </w:tc>
        <w:tc>
          <w:tcPr>
            <w:tcW w:w="1418" w:type="dxa"/>
            <w:tcBorders>
              <w:top w:val="nil"/>
              <w:left w:val="nil"/>
              <w:bottom w:val="nil"/>
              <w:right w:val="nil"/>
            </w:tcBorders>
            <w:shd w:val="clear" w:color="000000" w:fill="CCFFFF"/>
            <w:noWrap/>
            <w:vAlign w:val="bottom"/>
            <w:hideMark/>
          </w:tcPr>
          <w:p w14:paraId="7A544CD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1.900,00</w:t>
            </w:r>
          </w:p>
        </w:tc>
        <w:tc>
          <w:tcPr>
            <w:tcW w:w="1559" w:type="dxa"/>
            <w:tcBorders>
              <w:top w:val="nil"/>
              <w:left w:val="nil"/>
              <w:bottom w:val="nil"/>
              <w:right w:val="nil"/>
            </w:tcBorders>
            <w:shd w:val="clear" w:color="000000" w:fill="CCFFFF"/>
            <w:noWrap/>
            <w:vAlign w:val="bottom"/>
            <w:hideMark/>
          </w:tcPr>
          <w:p w14:paraId="0F14EE5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31071FA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7955D9B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1.900,00</w:t>
            </w:r>
          </w:p>
        </w:tc>
      </w:tr>
      <w:tr w:rsidR="00DE5D84" w:rsidRPr="00DE5D84" w14:paraId="78F9465D"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6DBDF9B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2C21C55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1.900,00</w:t>
            </w:r>
          </w:p>
        </w:tc>
        <w:tc>
          <w:tcPr>
            <w:tcW w:w="1559" w:type="dxa"/>
            <w:tcBorders>
              <w:top w:val="nil"/>
              <w:left w:val="nil"/>
              <w:bottom w:val="nil"/>
              <w:right w:val="nil"/>
            </w:tcBorders>
            <w:shd w:val="clear" w:color="000000" w:fill="FFFF99"/>
            <w:noWrap/>
            <w:vAlign w:val="bottom"/>
            <w:hideMark/>
          </w:tcPr>
          <w:p w14:paraId="269D393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78A8777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71FC594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1.900,00</w:t>
            </w:r>
          </w:p>
        </w:tc>
      </w:tr>
      <w:tr w:rsidR="00DE5D84" w:rsidRPr="00DE5D84" w14:paraId="4406F3D9" w14:textId="77777777" w:rsidTr="00D172F8">
        <w:trPr>
          <w:trHeight w:val="255"/>
        </w:trPr>
        <w:tc>
          <w:tcPr>
            <w:tcW w:w="1139" w:type="dxa"/>
            <w:tcBorders>
              <w:top w:val="nil"/>
              <w:left w:val="nil"/>
              <w:bottom w:val="nil"/>
              <w:right w:val="nil"/>
            </w:tcBorders>
            <w:shd w:val="clear" w:color="auto" w:fill="auto"/>
            <w:noWrap/>
            <w:vAlign w:val="bottom"/>
            <w:hideMark/>
          </w:tcPr>
          <w:p w14:paraId="0E0D54B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R408A1</w:t>
            </w:r>
          </w:p>
        </w:tc>
        <w:tc>
          <w:tcPr>
            <w:tcW w:w="998" w:type="dxa"/>
            <w:tcBorders>
              <w:top w:val="nil"/>
              <w:left w:val="nil"/>
              <w:bottom w:val="nil"/>
              <w:right w:val="nil"/>
            </w:tcBorders>
            <w:shd w:val="clear" w:color="auto" w:fill="auto"/>
            <w:noWrap/>
            <w:vAlign w:val="bottom"/>
            <w:hideMark/>
          </w:tcPr>
          <w:p w14:paraId="307714B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6361B6F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Provođenje  Programa zaštite divljači - monitoring</w:t>
            </w:r>
          </w:p>
        </w:tc>
        <w:tc>
          <w:tcPr>
            <w:tcW w:w="1418" w:type="dxa"/>
            <w:tcBorders>
              <w:top w:val="nil"/>
              <w:left w:val="nil"/>
              <w:bottom w:val="nil"/>
              <w:right w:val="nil"/>
            </w:tcBorders>
            <w:shd w:val="clear" w:color="auto" w:fill="auto"/>
            <w:noWrap/>
            <w:vAlign w:val="bottom"/>
            <w:hideMark/>
          </w:tcPr>
          <w:p w14:paraId="36B44A4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1.100,00</w:t>
            </w:r>
          </w:p>
        </w:tc>
        <w:tc>
          <w:tcPr>
            <w:tcW w:w="1559" w:type="dxa"/>
            <w:tcBorders>
              <w:top w:val="nil"/>
              <w:left w:val="nil"/>
              <w:bottom w:val="nil"/>
              <w:right w:val="nil"/>
            </w:tcBorders>
            <w:shd w:val="clear" w:color="auto" w:fill="auto"/>
            <w:noWrap/>
            <w:vAlign w:val="bottom"/>
            <w:hideMark/>
          </w:tcPr>
          <w:p w14:paraId="3D92D3B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44D0333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0248F5B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1.100,00</w:t>
            </w:r>
          </w:p>
        </w:tc>
      </w:tr>
      <w:tr w:rsidR="00DE5D84" w:rsidRPr="00DE5D84" w14:paraId="29F043B5" w14:textId="77777777" w:rsidTr="00D172F8">
        <w:trPr>
          <w:trHeight w:val="255"/>
        </w:trPr>
        <w:tc>
          <w:tcPr>
            <w:tcW w:w="1139" w:type="dxa"/>
            <w:tcBorders>
              <w:top w:val="nil"/>
              <w:left w:val="nil"/>
              <w:bottom w:val="nil"/>
              <w:right w:val="nil"/>
            </w:tcBorders>
            <w:shd w:val="clear" w:color="auto" w:fill="auto"/>
            <w:noWrap/>
            <w:vAlign w:val="bottom"/>
            <w:hideMark/>
          </w:tcPr>
          <w:p w14:paraId="59C5B68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R408A</w:t>
            </w:r>
          </w:p>
        </w:tc>
        <w:tc>
          <w:tcPr>
            <w:tcW w:w="998" w:type="dxa"/>
            <w:tcBorders>
              <w:top w:val="nil"/>
              <w:left w:val="nil"/>
              <w:bottom w:val="nil"/>
              <w:right w:val="nil"/>
            </w:tcBorders>
            <w:shd w:val="clear" w:color="auto" w:fill="auto"/>
            <w:noWrap/>
            <w:vAlign w:val="bottom"/>
            <w:hideMark/>
          </w:tcPr>
          <w:p w14:paraId="10F8631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23FD269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Provođenje  Programa zaštite LOVAČKO DRUŠTVO</w:t>
            </w:r>
          </w:p>
        </w:tc>
        <w:tc>
          <w:tcPr>
            <w:tcW w:w="1418" w:type="dxa"/>
            <w:tcBorders>
              <w:top w:val="nil"/>
              <w:left w:val="nil"/>
              <w:bottom w:val="nil"/>
              <w:right w:val="nil"/>
            </w:tcBorders>
            <w:shd w:val="clear" w:color="auto" w:fill="auto"/>
            <w:noWrap/>
            <w:vAlign w:val="bottom"/>
            <w:hideMark/>
          </w:tcPr>
          <w:p w14:paraId="41BF520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800,00</w:t>
            </w:r>
          </w:p>
        </w:tc>
        <w:tc>
          <w:tcPr>
            <w:tcW w:w="1559" w:type="dxa"/>
            <w:tcBorders>
              <w:top w:val="nil"/>
              <w:left w:val="nil"/>
              <w:bottom w:val="nil"/>
              <w:right w:val="nil"/>
            </w:tcBorders>
            <w:shd w:val="clear" w:color="auto" w:fill="auto"/>
            <w:noWrap/>
            <w:vAlign w:val="bottom"/>
            <w:hideMark/>
          </w:tcPr>
          <w:p w14:paraId="63BA3C6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7AABB97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28F7151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800,00</w:t>
            </w:r>
          </w:p>
        </w:tc>
      </w:tr>
      <w:tr w:rsidR="00DE5D84" w:rsidRPr="00DE5D84" w14:paraId="2DEB72F7" w14:textId="77777777" w:rsidTr="00D172F8">
        <w:trPr>
          <w:trHeight w:val="255"/>
        </w:trPr>
        <w:tc>
          <w:tcPr>
            <w:tcW w:w="8789" w:type="dxa"/>
            <w:gridSpan w:val="3"/>
            <w:tcBorders>
              <w:top w:val="nil"/>
              <w:left w:val="nil"/>
              <w:bottom w:val="nil"/>
              <w:right w:val="nil"/>
            </w:tcBorders>
            <w:shd w:val="clear" w:color="000000" w:fill="9999FF"/>
            <w:noWrap/>
            <w:vAlign w:val="bottom"/>
            <w:hideMark/>
          </w:tcPr>
          <w:p w14:paraId="01624D6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Program 1005 Javnih potreba u kulturi</w:t>
            </w:r>
          </w:p>
        </w:tc>
        <w:tc>
          <w:tcPr>
            <w:tcW w:w="1418" w:type="dxa"/>
            <w:tcBorders>
              <w:top w:val="nil"/>
              <w:left w:val="nil"/>
              <w:bottom w:val="nil"/>
              <w:right w:val="nil"/>
            </w:tcBorders>
            <w:shd w:val="clear" w:color="000000" w:fill="9999FF"/>
            <w:noWrap/>
            <w:vAlign w:val="bottom"/>
            <w:hideMark/>
          </w:tcPr>
          <w:p w14:paraId="333F0E7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121.249,00</w:t>
            </w:r>
          </w:p>
        </w:tc>
        <w:tc>
          <w:tcPr>
            <w:tcW w:w="1559" w:type="dxa"/>
            <w:tcBorders>
              <w:top w:val="nil"/>
              <w:left w:val="nil"/>
              <w:bottom w:val="nil"/>
              <w:right w:val="nil"/>
            </w:tcBorders>
            <w:shd w:val="clear" w:color="000000" w:fill="9999FF"/>
            <w:noWrap/>
            <w:vAlign w:val="bottom"/>
            <w:hideMark/>
          </w:tcPr>
          <w:p w14:paraId="151A42E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615.743,50</w:t>
            </w:r>
          </w:p>
        </w:tc>
        <w:tc>
          <w:tcPr>
            <w:tcW w:w="1276" w:type="dxa"/>
            <w:tcBorders>
              <w:top w:val="nil"/>
              <w:left w:val="nil"/>
              <w:bottom w:val="nil"/>
              <w:right w:val="nil"/>
            </w:tcBorders>
            <w:shd w:val="clear" w:color="000000" w:fill="9999FF"/>
            <w:noWrap/>
            <w:vAlign w:val="bottom"/>
            <w:hideMark/>
          </w:tcPr>
          <w:p w14:paraId="2B86215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507,83</w:t>
            </w:r>
          </w:p>
        </w:tc>
        <w:tc>
          <w:tcPr>
            <w:tcW w:w="1417" w:type="dxa"/>
            <w:tcBorders>
              <w:top w:val="nil"/>
              <w:left w:val="nil"/>
              <w:bottom w:val="nil"/>
              <w:right w:val="nil"/>
            </w:tcBorders>
            <w:shd w:val="clear" w:color="000000" w:fill="9999FF"/>
            <w:noWrap/>
            <w:vAlign w:val="bottom"/>
            <w:hideMark/>
          </w:tcPr>
          <w:p w14:paraId="53BA521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736.992,50</w:t>
            </w:r>
          </w:p>
        </w:tc>
      </w:tr>
      <w:tr w:rsidR="00DE5D84" w:rsidRPr="00DE5D84" w14:paraId="1A01C419"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3CA6379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A100001 Sufinanciranje programa i projekata Udruga</w:t>
            </w:r>
          </w:p>
        </w:tc>
        <w:tc>
          <w:tcPr>
            <w:tcW w:w="1418" w:type="dxa"/>
            <w:tcBorders>
              <w:top w:val="nil"/>
              <w:left w:val="nil"/>
              <w:bottom w:val="nil"/>
              <w:right w:val="nil"/>
            </w:tcBorders>
            <w:shd w:val="clear" w:color="000000" w:fill="CCCCFF"/>
            <w:noWrap/>
            <w:vAlign w:val="bottom"/>
            <w:hideMark/>
          </w:tcPr>
          <w:p w14:paraId="4FB0394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11.285,00</w:t>
            </w:r>
          </w:p>
        </w:tc>
        <w:tc>
          <w:tcPr>
            <w:tcW w:w="1559" w:type="dxa"/>
            <w:tcBorders>
              <w:top w:val="nil"/>
              <w:left w:val="nil"/>
              <w:bottom w:val="nil"/>
              <w:right w:val="nil"/>
            </w:tcBorders>
            <w:shd w:val="clear" w:color="000000" w:fill="CCCCFF"/>
            <w:noWrap/>
            <w:vAlign w:val="bottom"/>
            <w:hideMark/>
          </w:tcPr>
          <w:p w14:paraId="36916DC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042DF64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724D494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11.285,00</w:t>
            </w:r>
          </w:p>
        </w:tc>
      </w:tr>
      <w:tr w:rsidR="00DE5D84" w:rsidRPr="00DE5D84" w14:paraId="29EA3BDB"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50CCC4A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 "Rekreacija, kultura i religija"</w:t>
            </w:r>
          </w:p>
        </w:tc>
        <w:tc>
          <w:tcPr>
            <w:tcW w:w="1418" w:type="dxa"/>
            <w:tcBorders>
              <w:top w:val="nil"/>
              <w:left w:val="nil"/>
              <w:bottom w:val="nil"/>
              <w:right w:val="nil"/>
            </w:tcBorders>
            <w:shd w:val="clear" w:color="000000" w:fill="00CCFF"/>
            <w:noWrap/>
            <w:vAlign w:val="bottom"/>
            <w:hideMark/>
          </w:tcPr>
          <w:p w14:paraId="5AA219A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11.285,00</w:t>
            </w:r>
          </w:p>
        </w:tc>
        <w:tc>
          <w:tcPr>
            <w:tcW w:w="1559" w:type="dxa"/>
            <w:tcBorders>
              <w:top w:val="nil"/>
              <w:left w:val="nil"/>
              <w:bottom w:val="nil"/>
              <w:right w:val="nil"/>
            </w:tcBorders>
            <w:shd w:val="clear" w:color="000000" w:fill="00CCFF"/>
            <w:noWrap/>
            <w:vAlign w:val="bottom"/>
            <w:hideMark/>
          </w:tcPr>
          <w:p w14:paraId="17BE2E3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75FF25E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585E04C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11.285,00</w:t>
            </w:r>
          </w:p>
        </w:tc>
      </w:tr>
      <w:tr w:rsidR="00DE5D84" w:rsidRPr="00DE5D84" w14:paraId="2B7384B7"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1A071A2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086 "Rashodi za rekreaciju, kulturu i religiju koji nisu drugdje svrstani"</w:t>
            </w:r>
          </w:p>
        </w:tc>
        <w:tc>
          <w:tcPr>
            <w:tcW w:w="1418" w:type="dxa"/>
            <w:tcBorders>
              <w:top w:val="nil"/>
              <w:left w:val="nil"/>
              <w:bottom w:val="nil"/>
              <w:right w:val="nil"/>
            </w:tcBorders>
            <w:shd w:val="clear" w:color="000000" w:fill="00FFFF"/>
            <w:noWrap/>
            <w:vAlign w:val="bottom"/>
            <w:hideMark/>
          </w:tcPr>
          <w:p w14:paraId="1D83ED1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11.285,00</w:t>
            </w:r>
          </w:p>
        </w:tc>
        <w:tc>
          <w:tcPr>
            <w:tcW w:w="1559" w:type="dxa"/>
            <w:tcBorders>
              <w:top w:val="nil"/>
              <w:left w:val="nil"/>
              <w:bottom w:val="nil"/>
              <w:right w:val="nil"/>
            </w:tcBorders>
            <w:shd w:val="clear" w:color="000000" w:fill="00FFFF"/>
            <w:noWrap/>
            <w:vAlign w:val="bottom"/>
            <w:hideMark/>
          </w:tcPr>
          <w:p w14:paraId="692C574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651D7EF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379D5FD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11.285,00</w:t>
            </w:r>
          </w:p>
        </w:tc>
      </w:tr>
      <w:tr w:rsidR="00DE5D84" w:rsidRPr="00DE5D84" w14:paraId="40242224"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09B73BB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0860 "Rashodi za rekreaciju, kulturu i religiju koji nisu drugdje svrstani"</w:t>
            </w:r>
          </w:p>
        </w:tc>
        <w:tc>
          <w:tcPr>
            <w:tcW w:w="1418" w:type="dxa"/>
            <w:tcBorders>
              <w:top w:val="nil"/>
              <w:left w:val="nil"/>
              <w:bottom w:val="nil"/>
              <w:right w:val="nil"/>
            </w:tcBorders>
            <w:shd w:val="clear" w:color="000000" w:fill="CCFFFF"/>
            <w:noWrap/>
            <w:vAlign w:val="bottom"/>
            <w:hideMark/>
          </w:tcPr>
          <w:p w14:paraId="557BCB0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11.285,00</w:t>
            </w:r>
          </w:p>
        </w:tc>
        <w:tc>
          <w:tcPr>
            <w:tcW w:w="1559" w:type="dxa"/>
            <w:tcBorders>
              <w:top w:val="nil"/>
              <w:left w:val="nil"/>
              <w:bottom w:val="nil"/>
              <w:right w:val="nil"/>
            </w:tcBorders>
            <w:shd w:val="clear" w:color="000000" w:fill="CCFFFF"/>
            <w:noWrap/>
            <w:vAlign w:val="bottom"/>
            <w:hideMark/>
          </w:tcPr>
          <w:p w14:paraId="0927BD2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5491630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6891E5A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11.285,00</w:t>
            </w:r>
          </w:p>
        </w:tc>
      </w:tr>
      <w:tr w:rsidR="00DE5D84" w:rsidRPr="00DE5D84" w14:paraId="2A1B003B"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453E9D3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0E2119A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1.330,00</w:t>
            </w:r>
          </w:p>
        </w:tc>
        <w:tc>
          <w:tcPr>
            <w:tcW w:w="1559" w:type="dxa"/>
            <w:tcBorders>
              <w:top w:val="nil"/>
              <w:left w:val="nil"/>
              <w:bottom w:val="nil"/>
              <w:right w:val="nil"/>
            </w:tcBorders>
            <w:shd w:val="clear" w:color="000000" w:fill="FFFF99"/>
            <w:noWrap/>
            <w:vAlign w:val="bottom"/>
            <w:hideMark/>
          </w:tcPr>
          <w:p w14:paraId="26E2B02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618CABB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6CA5A79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1.330,00</w:t>
            </w:r>
          </w:p>
        </w:tc>
      </w:tr>
      <w:tr w:rsidR="00DE5D84" w:rsidRPr="00DE5D84" w14:paraId="2F6C8361" w14:textId="77777777" w:rsidTr="00D172F8">
        <w:trPr>
          <w:trHeight w:val="255"/>
        </w:trPr>
        <w:tc>
          <w:tcPr>
            <w:tcW w:w="1139" w:type="dxa"/>
            <w:tcBorders>
              <w:top w:val="nil"/>
              <w:left w:val="nil"/>
              <w:bottom w:val="nil"/>
              <w:right w:val="nil"/>
            </w:tcBorders>
            <w:shd w:val="clear" w:color="auto" w:fill="auto"/>
            <w:noWrap/>
            <w:vAlign w:val="bottom"/>
            <w:hideMark/>
          </w:tcPr>
          <w:p w14:paraId="68E4B01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R305A</w:t>
            </w:r>
          </w:p>
        </w:tc>
        <w:tc>
          <w:tcPr>
            <w:tcW w:w="998" w:type="dxa"/>
            <w:tcBorders>
              <w:top w:val="nil"/>
              <w:left w:val="nil"/>
              <w:bottom w:val="nil"/>
              <w:right w:val="nil"/>
            </w:tcBorders>
            <w:shd w:val="clear" w:color="auto" w:fill="auto"/>
            <w:noWrap/>
            <w:vAlign w:val="bottom"/>
            <w:hideMark/>
          </w:tcPr>
          <w:p w14:paraId="28439E2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4517CC9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Sufinanciranje programa i projekata u kulturi</w:t>
            </w:r>
          </w:p>
        </w:tc>
        <w:tc>
          <w:tcPr>
            <w:tcW w:w="1418" w:type="dxa"/>
            <w:tcBorders>
              <w:top w:val="nil"/>
              <w:left w:val="nil"/>
              <w:bottom w:val="nil"/>
              <w:right w:val="nil"/>
            </w:tcBorders>
            <w:shd w:val="clear" w:color="auto" w:fill="auto"/>
            <w:noWrap/>
            <w:vAlign w:val="bottom"/>
            <w:hideMark/>
          </w:tcPr>
          <w:p w14:paraId="3D105EB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1.330,00</w:t>
            </w:r>
          </w:p>
        </w:tc>
        <w:tc>
          <w:tcPr>
            <w:tcW w:w="1559" w:type="dxa"/>
            <w:tcBorders>
              <w:top w:val="nil"/>
              <w:left w:val="nil"/>
              <w:bottom w:val="nil"/>
              <w:right w:val="nil"/>
            </w:tcBorders>
            <w:shd w:val="clear" w:color="auto" w:fill="auto"/>
            <w:noWrap/>
            <w:vAlign w:val="bottom"/>
            <w:hideMark/>
          </w:tcPr>
          <w:p w14:paraId="380EBCF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28734C4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6A43359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1.330,00</w:t>
            </w:r>
          </w:p>
        </w:tc>
      </w:tr>
      <w:tr w:rsidR="00DE5D84" w:rsidRPr="00DE5D84" w14:paraId="02EFF8AB"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70F8F4A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8.1. Primici od zaduživanja</w:t>
            </w:r>
          </w:p>
        </w:tc>
        <w:tc>
          <w:tcPr>
            <w:tcW w:w="1418" w:type="dxa"/>
            <w:tcBorders>
              <w:top w:val="nil"/>
              <w:left w:val="nil"/>
              <w:bottom w:val="nil"/>
              <w:right w:val="nil"/>
            </w:tcBorders>
            <w:shd w:val="clear" w:color="000000" w:fill="FFFF99"/>
            <w:noWrap/>
            <w:vAlign w:val="bottom"/>
            <w:hideMark/>
          </w:tcPr>
          <w:p w14:paraId="19CFAC4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9.955,00</w:t>
            </w:r>
          </w:p>
        </w:tc>
        <w:tc>
          <w:tcPr>
            <w:tcW w:w="1559" w:type="dxa"/>
            <w:tcBorders>
              <w:top w:val="nil"/>
              <w:left w:val="nil"/>
              <w:bottom w:val="nil"/>
              <w:right w:val="nil"/>
            </w:tcBorders>
            <w:shd w:val="clear" w:color="000000" w:fill="FFFF99"/>
            <w:noWrap/>
            <w:vAlign w:val="bottom"/>
            <w:hideMark/>
          </w:tcPr>
          <w:p w14:paraId="4F0FE29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2F74EF2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3406C63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9.955,00</w:t>
            </w:r>
          </w:p>
        </w:tc>
      </w:tr>
      <w:tr w:rsidR="00DE5D84" w:rsidRPr="00DE5D84" w14:paraId="0690F452" w14:textId="77777777" w:rsidTr="00D172F8">
        <w:trPr>
          <w:trHeight w:val="255"/>
        </w:trPr>
        <w:tc>
          <w:tcPr>
            <w:tcW w:w="1139" w:type="dxa"/>
            <w:tcBorders>
              <w:top w:val="nil"/>
              <w:left w:val="nil"/>
              <w:bottom w:val="nil"/>
              <w:right w:val="nil"/>
            </w:tcBorders>
            <w:shd w:val="clear" w:color="auto" w:fill="auto"/>
            <w:noWrap/>
            <w:vAlign w:val="bottom"/>
            <w:hideMark/>
          </w:tcPr>
          <w:p w14:paraId="4B2357D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lastRenderedPageBreak/>
              <w:t>R305</w:t>
            </w:r>
          </w:p>
        </w:tc>
        <w:tc>
          <w:tcPr>
            <w:tcW w:w="998" w:type="dxa"/>
            <w:tcBorders>
              <w:top w:val="nil"/>
              <w:left w:val="nil"/>
              <w:bottom w:val="nil"/>
              <w:right w:val="nil"/>
            </w:tcBorders>
            <w:shd w:val="clear" w:color="auto" w:fill="auto"/>
            <w:noWrap/>
            <w:vAlign w:val="bottom"/>
            <w:hideMark/>
          </w:tcPr>
          <w:p w14:paraId="25ECC06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069DE0E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Sufinanciranje programa i projekata u kulturi</w:t>
            </w:r>
          </w:p>
        </w:tc>
        <w:tc>
          <w:tcPr>
            <w:tcW w:w="1418" w:type="dxa"/>
            <w:tcBorders>
              <w:top w:val="nil"/>
              <w:left w:val="nil"/>
              <w:bottom w:val="nil"/>
              <w:right w:val="nil"/>
            </w:tcBorders>
            <w:shd w:val="clear" w:color="auto" w:fill="auto"/>
            <w:noWrap/>
            <w:vAlign w:val="bottom"/>
            <w:hideMark/>
          </w:tcPr>
          <w:p w14:paraId="71C8A05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9.955,00</w:t>
            </w:r>
          </w:p>
        </w:tc>
        <w:tc>
          <w:tcPr>
            <w:tcW w:w="1559" w:type="dxa"/>
            <w:tcBorders>
              <w:top w:val="nil"/>
              <w:left w:val="nil"/>
              <w:bottom w:val="nil"/>
              <w:right w:val="nil"/>
            </w:tcBorders>
            <w:shd w:val="clear" w:color="auto" w:fill="auto"/>
            <w:noWrap/>
            <w:vAlign w:val="bottom"/>
            <w:hideMark/>
          </w:tcPr>
          <w:p w14:paraId="38BC98A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6381CC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21B3B76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9.955,00</w:t>
            </w:r>
          </w:p>
        </w:tc>
      </w:tr>
      <w:tr w:rsidR="00DE5D84" w:rsidRPr="00DE5D84" w14:paraId="72FBC1E9"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01F99CD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A100004 Manifestacije u kulturi</w:t>
            </w:r>
          </w:p>
        </w:tc>
        <w:tc>
          <w:tcPr>
            <w:tcW w:w="1418" w:type="dxa"/>
            <w:tcBorders>
              <w:top w:val="nil"/>
              <w:left w:val="nil"/>
              <w:bottom w:val="nil"/>
              <w:right w:val="nil"/>
            </w:tcBorders>
            <w:shd w:val="clear" w:color="000000" w:fill="CCCCFF"/>
            <w:noWrap/>
            <w:vAlign w:val="bottom"/>
            <w:hideMark/>
          </w:tcPr>
          <w:p w14:paraId="6002E70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58.714,00</w:t>
            </w:r>
          </w:p>
        </w:tc>
        <w:tc>
          <w:tcPr>
            <w:tcW w:w="1559" w:type="dxa"/>
            <w:tcBorders>
              <w:top w:val="nil"/>
              <w:left w:val="nil"/>
              <w:bottom w:val="nil"/>
              <w:right w:val="nil"/>
            </w:tcBorders>
            <w:shd w:val="clear" w:color="000000" w:fill="CCCCFF"/>
            <w:noWrap/>
            <w:vAlign w:val="bottom"/>
            <w:hideMark/>
          </w:tcPr>
          <w:p w14:paraId="6A64F7B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6.431,00</w:t>
            </w:r>
          </w:p>
        </w:tc>
        <w:tc>
          <w:tcPr>
            <w:tcW w:w="1276" w:type="dxa"/>
            <w:tcBorders>
              <w:top w:val="nil"/>
              <w:left w:val="nil"/>
              <w:bottom w:val="nil"/>
              <w:right w:val="nil"/>
            </w:tcBorders>
            <w:shd w:val="clear" w:color="000000" w:fill="CCCCFF"/>
            <w:noWrap/>
            <w:vAlign w:val="bottom"/>
            <w:hideMark/>
          </w:tcPr>
          <w:p w14:paraId="3E801CF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10,95</w:t>
            </w:r>
          </w:p>
        </w:tc>
        <w:tc>
          <w:tcPr>
            <w:tcW w:w="1417" w:type="dxa"/>
            <w:tcBorders>
              <w:top w:val="nil"/>
              <w:left w:val="nil"/>
              <w:bottom w:val="nil"/>
              <w:right w:val="nil"/>
            </w:tcBorders>
            <w:shd w:val="clear" w:color="000000" w:fill="CCCCFF"/>
            <w:noWrap/>
            <w:vAlign w:val="bottom"/>
            <w:hideMark/>
          </w:tcPr>
          <w:p w14:paraId="53E428B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65.145,00</w:t>
            </w:r>
          </w:p>
        </w:tc>
      </w:tr>
      <w:tr w:rsidR="00DE5D84" w:rsidRPr="00DE5D84" w14:paraId="45B2DBC3"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3F4AED0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 "Rekreacija, kultura i religija"</w:t>
            </w:r>
          </w:p>
        </w:tc>
        <w:tc>
          <w:tcPr>
            <w:tcW w:w="1418" w:type="dxa"/>
            <w:tcBorders>
              <w:top w:val="nil"/>
              <w:left w:val="nil"/>
              <w:bottom w:val="nil"/>
              <w:right w:val="nil"/>
            </w:tcBorders>
            <w:shd w:val="clear" w:color="000000" w:fill="00CCFF"/>
            <w:noWrap/>
            <w:vAlign w:val="bottom"/>
            <w:hideMark/>
          </w:tcPr>
          <w:p w14:paraId="3873CFE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58.714,00</w:t>
            </w:r>
          </w:p>
        </w:tc>
        <w:tc>
          <w:tcPr>
            <w:tcW w:w="1559" w:type="dxa"/>
            <w:tcBorders>
              <w:top w:val="nil"/>
              <w:left w:val="nil"/>
              <w:bottom w:val="nil"/>
              <w:right w:val="nil"/>
            </w:tcBorders>
            <w:shd w:val="clear" w:color="000000" w:fill="00CCFF"/>
            <w:noWrap/>
            <w:vAlign w:val="bottom"/>
            <w:hideMark/>
          </w:tcPr>
          <w:p w14:paraId="4DFAB64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6.431,00</w:t>
            </w:r>
          </w:p>
        </w:tc>
        <w:tc>
          <w:tcPr>
            <w:tcW w:w="1276" w:type="dxa"/>
            <w:tcBorders>
              <w:top w:val="nil"/>
              <w:left w:val="nil"/>
              <w:bottom w:val="nil"/>
              <w:right w:val="nil"/>
            </w:tcBorders>
            <w:shd w:val="clear" w:color="000000" w:fill="00CCFF"/>
            <w:noWrap/>
            <w:vAlign w:val="bottom"/>
            <w:hideMark/>
          </w:tcPr>
          <w:p w14:paraId="262F2C2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10,95</w:t>
            </w:r>
          </w:p>
        </w:tc>
        <w:tc>
          <w:tcPr>
            <w:tcW w:w="1417" w:type="dxa"/>
            <w:tcBorders>
              <w:top w:val="nil"/>
              <w:left w:val="nil"/>
              <w:bottom w:val="nil"/>
              <w:right w:val="nil"/>
            </w:tcBorders>
            <w:shd w:val="clear" w:color="000000" w:fill="00CCFF"/>
            <w:noWrap/>
            <w:vAlign w:val="bottom"/>
            <w:hideMark/>
          </w:tcPr>
          <w:p w14:paraId="7ABD27F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65.145,00</w:t>
            </w:r>
          </w:p>
        </w:tc>
      </w:tr>
      <w:tr w:rsidR="00DE5D84" w:rsidRPr="00DE5D84" w14:paraId="030CE50C"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79A5A81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086 "Rashodi za rekreaciju, kulturu i religiju koji nisu drugdje svrstani"</w:t>
            </w:r>
          </w:p>
        </w:tc>
        <w:tc>
          <w:tcPr>
            <w:tcW w:w="1418" w:type="dxa"/>
            <w:tcBorders>
              <w:top w:val="nil"/>
              <w:left w:val="nil"/>
              <w:bottom w:val="nil"/>
              <w:right w:val="nil"/>
            </w:tcBorders>
            <w:shd w:val="clear" w:color="000000" w:fill="00FFFF"/>
            <w:noWrap/>
            <w:vAlign w:val="bottom"/>
            <w:hideMark/>
          </w:tcPr>
          <w:p w14:paraId="632F96C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58.714,00</w:t>
            </w:r>
          </w:p>
        </w:tc>
        <w:tc>
          <w:tcPr>
            <w:tcW w:w="1559" w:type="dxa"/>
            <w:tcBorders>
              <w:top w:val="nil"/>
              <w:left w:val="nil"/>
              <w:bottom w:val="nil"/>
              <w:right w:val="nil"/>
            </w:tcBorders>
            <w:shd w:val="clear" w:color="000000" w:fill="00FFFF"/>
            <w:noWrap/>
            <w:vAlign w:val="bottom"/>
            <w:hideMark/>
          </w:tcPr>
          <w:p w14:paraId="33B7871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6.431,00</w:t>
            </w:r>
          </w:p>
        </w:tc>
        <w:tc>
          <w:tcPr>
            <w:tcW w:w="1276" w:type="dxa"/>
            <w:tcBorders>
              <w:top w:val="nil"/>
              <w:left w:val="nil"/>
              <w:bottom w:val="nil"/>
              <w:right w:val="nil"/>
            </w:tcBorders>
            <w:shd w:val="clear" w:color="000000" w:fill="00FFFF"/>
            <w:noWrap/>
            <w:vAlign w:val="bottom"/>
            <w:hideMark/>
          </w:tcPr>
          <w:p w14:paraId="22C6457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10,95</w:t>
            </w:r>
          </w:p>
        </w:tc>
        <w:tc>
          <w:tcPr>
            <w:tcW w:w="1417" w:type="dxa"/>
            <w:tcBorders>
              <w:top w:val="nil"/>
              <w:left w:val="nil"/>
              <w:bottom w:val="nil"/>
              <w:right w:val="nil"/>
            </w:tcBorders>
            <w:shd w:val="clear" w:color="000000" w:fill="00FFFF"/>
            <w:noWrap/>
            <w:vAlign w:val="bottom"/>
            <w:hideMark/>
          </w:tcPr>
          <w:p w14:paraId="2B62A97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65.145,00</w:t>
            </w:r>
          </w:p>
        </w:tc>
      </w:tr>
      <w:tr w:rsidR="00DE5D84" w:rsidRPr="00DE5D84" w14:paraId="6B3F3B2E"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20BBBF8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0860 "Rashodi za rekreaciju, kulturu i religiju koji nisu drugdje svrstani"</w:t>
            </w:r>
          </w:p>
        </w:tc>
        <w:tc>
          <w:tcPr>
            <w:tcW w:w="1418" w:type="dxa"/>
            <w:tcBorders>
              <w:top w:val="nil"/>
              <w:left w:val="nil"/>
              <w:bottom w:val="nil"/>
              <w:right w:val="nil"/>
            </w:tcBorders>
            <w:shd w:val="clear" w:color="000000" w:fill="CCFFFF"/>
            <w:noWrap/>
            <w:vAlign w:val="bottom"/>
            <w:hideMark/>
          </w:tcPr>
          <w:p w14:paraId="5DAF3A1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58.714,00</w:t>
            </w:r>
          </w:p>
        </w:tc>
        <w:tc>
          <w:tcPr>
            <w:tcW w:w="1559" w:type="dxa"/>
            <w:tcBorders>
              <w:top w:val="nil"/>
              <w:left w:val="nil"/>
              <w:bottom w:val="nil"/>
              <w:right w:val="nil"/>
            </w:tcBorders>
            <w:shd w:val="clear" w:color="000000" w:fill="CCFFFF"/>
            <w:noWrap/>
            <w:vAlign w:val="bottom"/>
            <w:hideMark/>
          </w:tcPr>
          <w:p w14:paraId="26538C7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6.431,00</w:t>
            </w:r>
          </w:p>
        </w:tc>
        <w:tc>
          <w:tcPr>
            <w:tcW w:w="1276" w:type="dxa"/>
            <w:tcBorders>
              <w:top w:val="nil"/>
              <w:left w:val="nil"/>
              <w:bottom w:val="nil"/>
              <w:right w:val="nil"/>
            </w:tcBorders>
            <w:shd w:val="clear" w:color="000000" w:fill="CCFFFF"/>
            <w:noWrap/>
            <w:vAlign w:val="bottom"/>
            <w:hideMark/>
          </w:tcPr>
          <w:p w14:paraId="6E40BFD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10,95</w:t>
            </w:r>
          </w:p>
        </w:tc>
        <w:tc>
          <w:tcPr>
            <w:tcW w:w="1417" w:type="dxa"/>
            <w:tcBorders>
              <w:top w:val="nil"/>
              <w:left w:val="nil"/>
              <w:bottom w:val="nil"/>
              <w:right w:val="nil"/>
            </w:tcBorders>
            <w:shd w:val="clear" w:color="000000" w:fill="CCFFFF"/>
            <w:noWrap/>
            <w:vAlign w:val="bottom"/>
            <w:hideMark/>
          </w:tcPr>
          <w:p w14:paraId="450BA82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65.145,00</w:t>
            </w:r>
          </w:p>
        </w:tc>
      </w:tr>
      <w:tr w:rsidR="00DE5D84" w:rsidRPr="00DE5D84" w14:paraId="476ADBAA"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73CE517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4D172E1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43.602,00</w:t>
            </w:r>
          </w:p>
        </w:tc>
        <w:tc>
          <w:tcPr>
            <w:tcW w:w="1559" w:type="dxa"/>
            <w:tcBorders>
              <w:top w:val="nil"/>
              <w:left w:val="nil"/>
              <w:bottom w:val="nil"/>
              <w:right w:val="nil"/>
            </w:tcBorders>
            <w:shd w:val="clear" w:color="000000" w:fill="FFFF99"/>
            <w:noWrap/>
            <w:vAlign w:val="bottom"/>
            <w:hideMark/>
          </w:tcPr>
          <w:p w14:paraId="0D504B0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12.213,00</w:t>
            </w:r>
          </w:p>
        </w:tc>
        <w:tc>
          <w:tcPr>
            <w:tcW w:w="1276" w:type="dxa"/>
            <w:tcBorders>
              <w:top w:val="nil"/>
              <w:left w:val="nil"/>
              <w:bottom w:val="nil"/>
              <w:right w:val="nil"/>
            </w:tcBorders>
            <w:shd w:val="clear" w:color="000000" w:fill="FFFF99"/>
            <w:noWrap/>
            <w:vAlign w:val="bottom"/>
            <w:hideMark/>
          </w:tcPr>
          <w:p w14:paraId="5C5B0C2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28,01</w:t>
            </w:r>
          </w:p>
        </w:tc>
        <w:tc>
          <w:tcPr>
            <w:tcW w:w="1417" w:type="dxa"/>
            <w:tcBorders>
              <w:top w:val="nil"/>
              <w:left w:val="nil"/>
              <w:bottom w:val="nil"/>
              <w:right w:val="nil"/>
            </w:tcBorders>
            <w:shd w:val="clear" w:color="000000" w:fill="FFFF99"/>
            <w:noWrap/>
            <w:vAlign w:val="bottom"/>
            <w:hideMark/>
          </w:tcPr>
          <w:p w14:paraId="2BED3DD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55.815,00</w:t>
            </w:r>
          </w:p>
        </w:tc>
      </w:tr>
      <w:tr w:rsidR="00DE5D84" w:rsidRPr="00DE5D84" w14:paraId="68197AF6" w14:textId="77777777" w:rsidTr="00D172F8">
        <w:trPr>
          <w:trHeight w:val="255"/>
        </w:trPr>
        <w:tc>
          <w:tcPr>
            <w:tcW w:w="1139" w:type="dxa"/>
            <w:tcBorders>
              <w:top w:val="nil"/>
              <w:left w:val="nil"/>
              <w:bottom w:val="nil"/>
              <w:right w:val="nil"/>
            </w:tcBorders>
            <w:shd w:val="clear" w:color="auto" w:fill="auto"/>
            <w:noWrap/>
            <w:vAlign w:val="bottom"/>
            <w:hideMark/>
          </w:tcPr>
          <w:p w14:paraId="6979F22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R064</w:t>
            </w:r>
          </w:p>
        </w:tc>
        <w:tc>
          <w:tcPr>
            <w:tcW w:w="998" w:type="dxa"/>
            <w:tcBorders>
              <w:top w:val="nil"/>
              <w:left w:val="nil"/>
              <w:bottom w:val="nil"/>
              <w:right w:val="nil"/>
            </w:tcBorders>
            <w:shd w:val="clear" w:color="auto" w:fill="auto"/>
            <w:noWrap/>
            <w:vAlign w:val="bottom"/>
            <w:hideMark/>
          </w:tcPr>
          <w:p w14:paraId="064CBE5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492F754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Obilježavanje DANA OPĆINE</w:t>
            </w:r>
          </w:p>
        </w:tc>
        <w:tc>
          <w:tcPr>
            <w:tcW w:w="1418" w:type="dxa"/>
            <w:tcBorders>
              <w:top w:val="nil"/>
              <w:left w:val="nil"/>
              <w:bottom w:val="nil"/>
              <w:right w:val="nil"/>
            </w:tcBorders>
            <w:shd w:val="clear" w:color="auto" w:fill="auto"/>
            <w:noWrap/>
            <w:vAlign w:val="bottom"/>
            <w:hideMark/>
          </w:tcPr>
          <w:p w14:paraId="3CB25AC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20.000,00</w:t>
            </w:r>
          </w:p>
        </w:tc>
        <w:tc>
          <w:tcPr>
            <w:tcW w:w="1559" w:type="dxa"/>
            <w:tcBorders>
              <w:top w:val="nil"/>
              <w:left w:val="nil"/>
              <w:bottom w:val="nil"/>
              <w:right w:val="nil"/>
            </w:tcBorders>
            <w:shd w:val="clear" w:color="auto" w:fill="auto"/>
            <w:noWrap/>
            <w:vAlign w:val="bottom"/>
            <w:hideMark/>
          </w:tcPr>
          <w:p w14:paraId="2150D95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5AF753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272F995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20.000,00</w:t>
            </w:r>
          </w:p>
        </w:tc>
      </w:tr>
      <w:tr w:rsidR="00DE5D84" w:rsidRPr="00DE5D84" w14:paraId="7CF2CD6E" w14:textId="77777777" w:rsidTr="00D172F8">
        <w:trPr>
          <w:trHeight w:val="255"/>
        </w:trPr>
        <w:tc>
          <w:tcPr>
            <w:tcW w:w="1139" w:type="dxa"/>
            <w:tcBorders>
              <w:top w:val="nil"/>
              <w:left w:val="nil"/>
              <w:bottom w:val="nil"/>
              <w:right w:val="nil"/>
            </w:tcBorders>
            <w:shd w:val="clear" w:color="auto" w:fill="auto"/>
            <w:noWrap/>
            <w:vAlign w:val="bottom"/>
            <w:hideMark/>
          </w:tcPr>
          <w:p w14:paraId="348F149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R064-3A</w:t>
            </w:r>
          </w:p>
        </w:tc>
        <w:tc>
          <w:tcPr>
            <w:tcW w:w="998" w:type="dxa"/>
            <w:tcBorders>
              <w:top w:val="nil"/>
              <w:left w:val="nil"/>
              <w:bottom w:val="nil"/>
              <w:right w:val="nil"/>
            </w:tcBorders>
            <w:shd w:val="clear" w:color="auto" w:fill="auto"/>
            <w:noWrap/>
            <w:vAlign w:val="bottom"/>
            <w:hideMark/>
          </w:tcPr>
          <w:p w14:paraId="7015F44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1548C7D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Uskrsni sajam</w:t>
            </w:r>
          </w:p>
        </w:tc>
        <w:tc>
          <w:tcPr>
            <w:tcW w:w="1418" w:type="dxa"/>
            <w:tcBorders>
              <w:top w:val="nil"/>
              <w:left w:val="nil"/>
              <w:bottom w:val="nil"/>
              <w:right w:val="nil"/>
            </w:tcBorders>
            <w:shd w:val="clear" w:color="auto" w:fill="auto"/>
            <w:noWrap/>
            <w:vAlign w:val="bottom"/>
            <w:hideMark/>
          </w:tcPr>
          <w:p w14:paraId="2428708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10.620,00</w:t>
            </w:r>
          </w:p>
        </w:tc>
        <w:tc>
          <w:tcPr>
            <w:tcW w:w="1559" w:type="dxa"/>
            <w:tcBorders>
              <w:top w:val="nil"/>
              <w:left w:val="nil"/>
              <w:bottom w:val="nil"/>
              <w:right w:val="nil"/>
            </w:tcBorders>
            <w:shd w:val="clear" w:color="auto" w:fill="auto"/>
            <w:noWrap/>
            <w:vAlign w:val="bottom"/>
            <w:hideMark/>
          </w:tcPr>
          <w:p w14:paraId="3E71E5E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1.680,00</w:t>
            </w:r>
          </w:p>
        </w:tc>
        <w:tc>
          <w:tcPr>
            <w:tcW w:w="1276" w:type="dxa"/>
            <w:tcBorders>
              <w:top w:val="nil"/>
              <w:left w:val="nil"/>
              <w:bottom w:val="nil"/>
              <w:right w:val="nil"/>
            </w:tcBorders>
            <w:shd w:val="clear" w:color="auto" w:fill="auto"/>
            <w:noWrap/>
            <w:vAlign w:val="bottom"/>
            <w:hideMark/>
          </w:tcPr>
          <w:p w14:paraId="328E8AB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15,82</w:t>
            </w:r>
          </w:p>
        </w:tc>
        <w:tc>
          <w:tcPr>
            <w:tcW w:w="1417" w:type="dxa"/>
            <w:tcBorders>
              <w:top w:val="nil"/>
              <w:left w:val="nil"/>
              <w:bottom w:val="nil"/>
              <w:right w:val="nil"/>
            </w:tcBorders>
            <w:shd w:val="clear" w:color="auto" w:fill="auto"/>
            <w:noWrap/>
            <w:vAlign w:val="bottom"/>
            <w:hideMark/>
          </w:tcPr>
          <w:p w14:paraId="216D661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12.300,00</w:t>
            </w:r>
          </w:p>
        </w:tc>
      </w:tr>
      <w:tr w:rsidR="00DE5D84" w:rsidRPr="00DE5D84" w14:paraId="461122E0" w14:textId="77777777" w:rsidTr="00D172F8">
        <w:trPr>
          <w:trHeight w:val="255"/>
        </w:trPr>
        <w:tc>
          <w:tcPr>
            <w:tcW w:w="1139" w:type="dxa"/>
            <w:tcBorders>
              <w:top w:val="nil"/>
              <w:left w:val="nil"/>
              <w:bottom w:val="nil"/>
              <w:right w:val="nil"/>
            </w:tcBorders>
            <w:shd w:val="clear" w:color="auto" w:fill="auto"/>
            <w:noWrap/>
            <w:vAlign w:val="bottom"/>
            <w:hideMark/>
          </w:tcPr>
          <w:p w14:paraId="09BFFAF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R064-4-1</w:t>
            </w:r>
          </w:p>
        </w:tc>
        <w:tc>
          <w:tcPr>
            <w:tcW w:w="998" w:type="dxa"/>
            <w:tcBorders>
              <w:top w:val="nil"/>
              <w:left w:val="nil"/>
              <w:bottom w:val="nil"/>
              <w:right w:val="nil"/>
            </w:tcBorders>
            <w:shd w:val="clear" w:color="auto" w:fill="auto"/>
            <w:noWrap/>
            <w:vAlign w:val="bottom"/>
            <w:hideMark/>
          </w:tcPr>
          <w:p w14:paraId="250A73F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1D0FE66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Berba 2025 - </w:t>
            </w:r>
            <w:proofErr w:type="spellStart"/>
            <w:r w:rsidRPr="00DE5D84">
              <w:rPr>
                <w:rFonts w:ascii="Arial" w:eastAsia="Times New Roman" w:hAnsi="Arial" w:cs="Arial"/>
                <w:sz w:val="20"/>
                <w:szCs w:val="20"/>
                <w:lang w:eastAsia="hr-HR"/>
              </w:rPr>
              <w:t>Kak</w:t>
            </w:r>
            <w:proofErr w:type="spellEnd"/>
            <w:r w:rsidRPr="00DE5D84">
              <w:rPr>
                <w:rFonts w:ascii="Arial" w:eastAsia="Times New Roman" w:hAnsi="Arial" w:cs="Arial"/>
                <w:sz w:val="20"/>
                <w:szCs w:val="20"/>
                <w:lang w:eastAsia="hr-HR"/>
              </w:rPr>
              <w:t xml:space="preserve"> su brali naši stari</w:t>
            </w:r>
          </w:p>
        </w:tc>
        <w:tc>
          <w:tcPr>
            <w:tcW w:w="1418" w:type="dxa"/>
            <w:tcBorders>
              <w:top w:val="nil"/>
              <w:left w:val="nil"/>
              <w:bottom w:val="nil"/>
              <w:right w:val="nil"/>
            </w:tcBorders>
            <w:shd w:val="clear" w:color="auto" w:fill="auto"/>
            <w:noWrap/>
            <w:vAlign w:val="bottom"/>
            <w:hideMark/>
          </w:tcPr>
          <w:p w14:paraId="0607F50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3.982,00</w:t>
            </w:r>
          </w:p>
        </w:tc>
        <w:tc>
          <w:tcPr>
            <w:tcW w:w="1559" w:type="dxa"/>
            <w:tcBorders>
              <w:top w:val="nil"/>
              <w:left w:val="nil"/>
              <w:bottom w:val="nil"/>
              <w:right w:val="nil"/>
            </w:tcBorders>
            <w:shd w:val="clear" w:color="auto" w:fill="auto"/>
            <w:noWrap/>
            <w:vAlign w:val="bottom"/>
            <w:hideMark/>
          </w:tcPr>
          <w:p w14:paraId="7A50236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-3.982,00</w:t>
            </w:r>
          </w:p>
        </w:tc>
        <w:tc>
          <w:tcPr>
            <w:tcW w:w="1276" w:type="dxa"/>
            <w:tcBorders>
              <w:top w:val="nil"/>
              <w:left w:val="nil"/>
              <w:bottom w:val="nil"/>
              <w:right w:val="nil"/>
            </w:tcBorders>
            <w:shd w:val="clear" w:color="auto" w:fill="auto"/>
            <w:noWrap/>
            <w:vAlign w:val="bottom"/>
            <w:hideMark/>
          </w:tcPr>
          <w:p w14:paraId="6F6AE4A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72D3E55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236D78D8" w14:textId="77777777" w:rsidTr="00D172F8">
        <w:trPr>
          <w:trHeight w:val="255"/>
        </w:trPr>
        <w:tc>
          <w:tcPr>
            <w:tcW w:w="1139" w:type="dxa"/>
            <w:tcBorders>
              <w:top w:val="nil"/>
              <w:left w:val="nil"/>
              <w:bottom w:val="nil"/>
              <w:right w:val="nil"/>
            </w:tcBorders>
            <w:shd w:val="clear" w:color="auto" w:fill="auto"/>
            <w:noWrap/>
            <w:vAlign w:val="bottom"/>
            <w:hideMark/>
          </w:tcPr>
          <w:p w14:paraId="1A73CC1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R064-B1</w:t>
            </w:r>
          </w:p>
        </w:tc>
        <w:tc>
          <w:tcPr>
            <w:tcW w:w="998" w:type="dxa"/>
            <w:tcBorders>
              <w:top w:val="nil"/>
              <w:left w:val="nil"/>
              <w:bottom w:val="nil"/>
              <w:right w:val="nil"/>
            </w:tcBorders>
            <w:shd w:val="clear" w:color="auto" w:fill="auto"/>
            <w:noWrap/>
            <w:vAlign w:val="bottom"/>
            <w:hideMark/>
          </w:tcPr>
          <w:p w14:paraId="676A14C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6BAB0DF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Općinske manifestacije, KOTLOVINIJADA, BICIKLIJADA</w:t>
            </w:r>
          </w:p>
        </w:tc>
        <w:tc>
          <w:tcPr>
            <w:tcW w:w="1418" w:type="dxa"/>
            <w:tcBorders>
              <w:top w:val="nil"/>
              <w:left w:val="nil"/>
              <w:bottom w:val="nil"/>
              <w:right w:val="nil"/>
            </w:tcBorders>
            <w:shd w:val="clear" w:color="auto" w:fill="auto"/>
            <w:noWrap/>
            <w:vAlign w:val="bottom"/>
            <w:hideMark/>
          </w:tcPr>
          <w:p w14:paraId="1C44E05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5.000,00</w:t>
            </w:r>
          </w:p>
        </w:tc>
        <w:tc>
          <w:tcPr>
            <w:tcW w:w="1559" w:type="dxa"/>
            <w:tcBorders>
              <w:top w:val="nil"/>
              <w:left w:val="nil"/>
              <w:bottom w:val="nil"/>
              <w:right w:val="nil"/>
            </w:tcBorders>
            <w:shd w:val="clear" w:color="auto" w:fill="auto"/>
            <w:noWrap/>
            <w:vAlign w:val="bottom"/>
            <w:hideMark/>
          </w:tcPr>
          <w:p w14:paraId="195ED78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-4.000,00</w:t>
            </w:r>
          </w:p>
        </w:tc>
        <w:tc>
          <w:tcPr>
            <w:tcW w:w="1276" w:type="dxa"/>
            <w:tcBorders>
              <w:top w:val="nil"/>
              <w:left w:val="nil"/>
              <w:bottom w:val="nil"/>
              <w:right w:val="nil"/>
            </w:tcBorders>
            <w:shd w:val="clear" w:color="auto" w:fill="auto"/>
            <w:noWrap/>
            <w:vAlign w:val="bottom"/>
            <w:hideMark/>
          </w:tcPr>
          <w:p w14:paraId="667FF85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-80,00</w:t>
            </w:r>
          </w:p>
        </w:tc>
        <w:tc>
          <w:tcPr>
            <w:tcW w:w="1417" w:type="dxa"/>
            <w:tcBorders>
              <w:top w:val="nil"/>
              <w:left w:val="nil"/>
              <w:bottom w:val="nil"/>
              <w:right w:val="nil"/>
            </w:tcBorders>
            <w:shd w:val="clear" w:color="auto" w:fill="auto"/>
            <w:noWrap/>
            <w:vAlign w:val="bottom"/>
            <w:hideMark/>
          </w:tcPr>
          <w:p w14:paraId="566608D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r>
      <w:tr w:rsidR="00DE5D84" w:rsidRPr="00DE5D84" w14:paraId="3B023FB4" w14:textId="77777777" w:rsidTr="00D172F8">
        <w:trPr>
          <w:trHeight w:val="255"/>
        </w:trPr>
        <w:tc>
          <w:tcPr>
            <w:tcW w:w="1139" w:type="dxa"/>
            <w:tcBorders>
              <w:top w:val="nil"/>
              <w:left w:val="nil"/>
              <w:bottom w:val="nil"/>
              <w:right w:val="nil"/>
            </w:tcBorders>
            <w:shd w:val="clear" w:color="auto" w:fill="auto"/>
            <w:noWrap/>
            <w:vAlign w:val="bottom"/>
            <w:hideMark/>
          </w:tcPr>
          <w:p w14:paraId="39C1C96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R356</w:t>
            </w:r>
          </w:p>
        </w:tc>
        <w:tc>
          <w:tcPr>
            <w:tcW w:w="998" w:type="dxa"/>
            <w:tcBorders>
              <w:top w:val="nil"/>
              <w:left w:val="nil"/>
              <w:bottom w:val="nil"/>
              <w:right w:val="nil"/>
            </w:tcBorders>
            <w:shd w:val="clear" w:color="auto" w:fill="auto"/>
            <w:noWrap/>
            <w:vAlign w:val="bottom"/>
            <w:hideMark/>
          </w:tcPr>
          <w:p w14:paraId="5A58C44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1A6E5FF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Monografija-tisak</w:t>
            </w:r>
          </w:p>
        </w:tc>
        <w:tc>
          <w:tcPr>
            <w:tcW w:w="1418" w:type="dxa"/>
            <w:tcBorders>
              <w:top w:val="nil"/>
              <w:left w:val="nil"/>
              <w:bottom w:val="nil"/>
              <w:right w:val="nil"/>
            </w:tcBorders>
            <w:shd w:val="clear" w:color="auto" w:fill="auto"/>
            <w:noWrap/>
            <w:vAlign w:val="bottom"/>
            <w:hideMark/>
          </w:tcPr>
          <w:p w14:paraId="1764327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559" w:type="dxa"/>
            <w:tcBorders>
              <w:top w:val="nil"/>
              <w:left w:val="nil"/>
              <w:bottom w:val="nil"/>
              <w:right w:val="nil"/>
            </w:tcBorders>
            <w:shd w:val="clear" w:color="auto" w:fill="auto"/>
            <w:noWrap/>
            <w:vAlign w:val="bottom"/>
            <w:hideMark/>
          </w:tcPr>
          <w:p w14:paraId="79F1C23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9.702,50</w:t>
            </w:r>
          </w:p>
        </w:tc>
        <w:tc>
          <w:tcPr>
            <w:tcW w:w="1276" w:type="dxa"/>
            <w:tcBorders>
              <w:top w:val="nil"/>
              <w:left w:val="nil"/>
              <w:bottom w:val="nil"/>
              <w:right w:val="nil"/>
            </w:tcBorders>
            <w:shd w:val="clear" w:color="auto" w:fill="auto"/>
            <w:noWrap/>
            <w:vAlign w:val="bottom"/>
            <w:hideMark/>
          </w:tcPr>
          <w:p w14:paraId="4AB5C6C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970,25</w:t>
            </w:r>
          </w:p>
        </w:tc>
        <w:tc>
          <w:tcPr>
            <w:tcW w:w="1417" w:type="dxa"/>
            <w:tcBorders>
              <w:top w:val="nil"/>
              <w:left w:val="nil"/>
              <w:bottom w:val="nil"/>
              <w:right w:val="nil"/>
            </w:tcBorders>
            <w:shd w:val="clear" w:color="auto" w:fill="auto"/>
            <w:noWrap/>
            <w:vAlign w:val="bottom"/>
            <w:hideMark/>
          </w:tcPr>
          <w:p w14:paraId="3A9681E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10.702,50</w:t>
            </w:r>
          </w:p>
        </w:tc>
      </w:tr>
      <w:tr w:rsidR="00DE5D84" w:rsidRPr="00DE5D84" w14:paraId="397F853E" w14:textId="77777777" w:rsidTr="00D172F8">
        <w:trPr>
          <w:trHeight w:val="255"/>
        </w:trPr>
        <w:tc>
          <w:tcPr>
            <w:tcW w:w="1139" w:type="dxa"/>
            <w:tcBorders>
              <w:top w:val="nil"/>
              <w:left w:val="nil"/>
              <w:bottom w:val="nil"/>
              <w:right w:val="nil"/>
            </w:tcBorders>
            <w:shd w:val="clear" w:color="auto" w:fill="auto"/>
            <w:noWrap/>
            <w:vAlign w:val="bottom"/>
            <w:hideMark/>
          </w:tcPr>
          <w:p w14:paraId="6052AC7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R356A</w:t>
            </w:r>
          </w:p>
        </w:tc>
        <w:tc>
          <w:tcPr>
            <w:tcW w:w="998" w:type="dxa"/>
            <w:tcBorders>
              <w:top w:val="nil"/>
              <w:left w:val="nil"/>
              <w:bottom w:val="nil"/>
              <w:right w:val="nil"/>
            </w:tcBorders>
            <w:shd w:val="clear" w:color="auto" w:fill="auto"/>
            <w:noWrap/>
            <w:vAlign w:val="bottom"/>
            <w:hideMark/>
          </w:tcPr>
          <w:p w14:paraId="5EB017E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24926A6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Monografija Općine Dubravica</w:t>
            </w:r>
          </w:p>
        </w:tc>
        <w:tc>
          <w:tcPr>
            <w:tcW w:w="1418" w:type="dxa"/>
            <w:tcBorders>
              <w:top w:val="nil"/>
              <w:left w:val="nil"/>
              <w:bottom w:val="nil"/>
              <w:right w:val="nil"/>
            </w:tcBorders>
            <w:shd w:val="clear" w:color="auto" w:fill="auto"/>
            <w:noWrap/>
            <w:vAlign w:val="bottom"/>
            <w:hideMark/>
          </w:tcPr>
          <w:p w14:paraId="2009286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3.000,00</w:t>
            </w:r>
          </w:p>
        </w:tc>
        <w:tc>
          <w:tcPr>
            <w:tcW w:w="1559" w:type="dxa"/>
            <w:tcBorders>
              <w:top w:val="nil"/>
              <w:left w:val="nil"/>
              <w:bottom w:val="nil"/>
              <w:right w:val="nil"/>
            </w:tcBorders>
            <w:shd w:val="clear" w:color="auto" w:fill="auto"/>
            <w:noWrap/>
            <w:vAlign w:val="bottom"/>
            <w:hideMark/>
          </w:tcPr>
          <w:p w14:paraId="1A5F73E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8.812,50</w:t>
            </w:r>
          </w:p>
        </w:tc>
        <w:tc>
          <w:tcPr>
            <w:tcW w:w="1276" w:type="dxa"/>
            <w:tcBorders>
              <w:top w:val="nil"/>
              <w:left w:val="nil"/>
              <w:bottom w:val="nil"/>
              <w:right w:val="nil"/>
            </w:tcBorders>
            <w:shd w:val="clear" w:color="auto" w:fill="auto"/>
            <w:noWrap/>
            <w:vAlign w:val="bottom"/>
            <w:hideMark/>
          </w:tcPr>
          <w:p w14:paraId="5AEE03C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293,75</w:t>
            </w:r>
          </w:p>
        </w:tc>
        <w:tc>
          <w:tcPr>
            <w:tcW w:w="1417" w:type="dxa"/>
            <w:tcBorders>
              <w:top w:val="nil"/>
              <w:left w:val="nil"/>
              <w:bottom w:val="nil"/>
              <w:right w:val="nil"/>
            </w:tcBorders>
            <w:shd w:val="clear" w:color="auto" w:fill="auto"/>
            <w:noWrap/>
            <w:vAlign w:val="bottom"/>
            <w:hideMark/>
          </w:tcPr>
          <w:p w14:paraId="78142FE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11.812,50</w:t>
            </w:r>
          </w:p>
        </w:tc>
      </w:tr>
      <w:tr w:rsidR="00DE5D84" w:rsidRPr="00DE5D84" w14:paraId="24149FD6"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6C2775F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40E5416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15.112,00</w:t>
            </w:r>
          </w:p>
        </w:tc>
        <w:tc>
          <w:tcPr>
            <w:tcW w:w="1559" w:type="dxa"/>
            <w:tcBorders>
              <w:top w:val="nil"/>
              <w:left w:val="nil"/>
              <w:bottom w:val="nil"/>
              <w:right w:val="nil"/>
            </w:tcBorders>
            <w:shd w:val="clear" w:color="000000" w:fill="FFFF99"/>
            <w:noWrap/>
            <w:vAlign w:val="bottom"/>
            <w:hideMark/>
          </w:tcPr>
          <w:p w14:paraId="360BAB2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-9.782,00</w:t>
            </w:r>
          </w:p>
        </w:tc>
        <w:tc>
          <w:tcPr>
            <w:tcW w:w="1276" w:type="dxa"/>
            <w:tcBorders>
              <w:top w:val="nil"/>
              <w:left w:val="nil"/>
              <w:bottom w:val="nil"/>
              <w:right w:val="nil"/>
            </w:tcBorders>
            <w:shd w:val="clear" w:color="000000" w:fill="FFFF99"/>
            <w:noWrap/>
            <w:vAlign w:val="bottom"/>
            <w:hideMark/>
          </w:tcPr>
          <w:p w14:paraId="78B26FC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-64,73</w:t>
            </w:r>
          </w:p>
        </w:tc>
        <w:tc>
          <w:tcPr>
            <w:tcW w:w="1417" w:type="dxa"/>
            <w:tcBorders>
              <w:top w:val="nil"/>
              <w:left w:val="nil"/>
              <w:bottom w:val="nil"/>
              <w:right w:val="nil"/>
            </w:tcBorders>
            <w:shd w:val="clear" w:color="000000" w:fill="FFFF99"/>
            <w:noWrap/>
            <w:vAlign w:val="bottom"/>
            <w:hideMark/>
          </w:tcPr>
          <w:p w14:paraId="7077195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5.330,00</w:t>
            </w:r>
          </w:p>
        </w:tc>
      </w:tr>
      <w:tr w:rsidR="00DE5D84" w:rsidRPr="00DE5D84" w14:paraId="007843B1" w14:textId="77777777" w:rsidTr="00D172F8">
        <w:trPr>
          <w:trHeight w:val="255"/>
        </w:trPr>
        <w:tc>
          <w:tcPr>
            <w:tcW w:w="1139" w:type="dxa"/>
            <w:tcBorders>
              <w:top w:val="nil"/>
              <w:left w:val="nil"/>
              <w:bottom w:val="nil"/>
              <w:right w:val="nil"/>
            </w:tcBorders>
            <w:shd w:val="clear" w:color="auto" w:fill="auto"/>
            <w:noWrap/>
            <w:vAlign w:val="bottom"/>
            <w:hideMark/>
          </w:tcPr>
          <w:p w14:paraId="46449E3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R064-3</w:t>
            </w:r>
          </w:p>
        </w:tc>
        <w:tc>
          <w:tcPr>
            <w:tcW w:w="998" w:type="dxa"/>
            <w:tcBorders>
              <w:top w:val="nil"/>
              <w:left w:val="nil"/>
              <w:bottom w:val="nil"/>
              <w:right w:val="nil"/>
            </w:tcBorders>
            <w:shd w:val="clear" w:color="auto" w:fill="auto"/>
            <w:noWrap/>
            <w:vAlign w:val="bottom"/>
            <w:hideMark/>
          </w:tcPr>
          <w:p w14:paraId="5177B7F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78DA74B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Uskrsni sajam</w:t>
            </w:r>
          </w:p>
        </w:tc>
        <w:tc>
          <w:tcPr>
            <w:tcW w:w="1418" w:type="dxa"/>
            <w:tcBorders>
              <w:top w:val="nil"/>
              <w:left w:val="nil"/>
              <w:bottom w:val="nil"/>
              <w:right w:val="nil"/>
            </w:tcBorders>
            <w:shd w:val="clear" w:color="auto" w:fill="auto"/>
            <w:noWrap/>
            <w:vAlign w:val="bottom"/>
            <w:hideMark/>
          </w:tcPr>
          <w:p w14:paraId="6FBBC04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10.000,00</w:t>
            </w:r>
          </w:p>
        </w:tc>
        <w:tc>
          <w:tcPr>
            <w:tcW w:w="1559" w:type="dxa"/>
            <w:tcBorders>
              <w:top w:val="nil"/>
              <w:left w:val="nil"/>
              <w:bottom w:val="nil"/>
              <w:right w:val="nil"/>
            </w:tcBorders>
            <w:shd w:val="clear" w:color="auto" w:fill="auto"/>
            <w:noWrap/>
            <w:vAlign w:val="bottom"/>
            <w:hideMark/>
          </w:tcPr>
          <w:p w14:paraId="10CD630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-4.800,00</w:t>
            </w:r>
          </w:p>
        </w:tc>
        <w:tc>
          <w:tcPr>
            <w:tcW w:w="1276" w:type="dxa"/>
            <w:tcBorders>
              <w:top w:val="nil"/>
              <w:left w:val="nil"/>
              <w:bottom w:val="nil"/>
              <w:right w:val="nil"/>
            </w:tcBorders>
            <w:shd w:val="clear" w:color="auto" w:fill="auto"/>
            <w:noWrap/>
            <w:vAlign w:val="bottom"/>
            <w:hideMark/>
          </w:tcPr>
          <w:p w14:paraId="325DC72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-48,00</w:t>
            </w:r>
          </w:p>
        </w:tc>
        <w:tc>
          <w:tcPr>
            <w:tcW w:w="1417" w:type="dxa"/>
            <w:tcBorders>
              <w:top w:val="nil"/>
              <w:left w:val="nil"/>
              <w:bottom w:val="nil"/>
              <w:right w:val="nil"/>
            </w:tcBorders>
            <w:shd w:val="clear" w:color="auto" w:fill="auto"/>
            <w:noWrap/>
            <w:vAlign w:val="bottom"/>
            <w:hideMark/>
          </w:tcPr>
          <w:p w14:paraId="52AE36C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5.200,00</w:t>
            </w:r>
          </w:p>
        </w:tc>
      </w:tr>
      <w:tr w:rsidR="00DE5D84" w:rsidRPr="00DE5D84" w14:paraId="597F4AE3" w14:textId="77777777" w:rsidTr="00D172F8">
        <w:trPr>
          <w:trHeight w:val="255"/>
        </w:trPr>
        <w:tc>
          <w:tcPr>
            <w:tcW w:w="1139" w:type="dxa"/>
            <w:tcBorders>
              <w:top w:val="nil"/>
              <w:left w:val="nil"/>
              <w:bottom w:val="nil"/>
              <w:right w:val="nil"/>
            </w:tcBorders>
            <w:shd w:val="clear" w:color="auto" w:fill="auto"/>
            <w:noWrap/>
            <w:vAlign w:val="bottom"/>
            <w:hideMark/>
          </w:tcPr>
          <w:p w14:paraId="20C9972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R064-4</w:t>
            </w:r>
          </w:p>
        </w:tc>
        <w:tc>
          <w:tcPr>
            <w:tcW w:w="998" w:type="dxa"/>
            <w:tcBorders>
              <w:top w:val="nil"/>
              <w:left w:val="nil"/>
              <w:bottom w:val="nil"/>
              <w:right w:val="nil"/>
            </w:tcBorders>
            <w:shd w:val="clear" w:color="auto" w:fill="auto"/>
            <w:noWrap/>
            <w:vAlign w:val="bottom"/>
            <w:hideMark/>
          </w:tcPr>
          <w:p w14:paraId="70B848F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68D4585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Berba 2025 - </w:t>
            </w:r>
            <w:proofErr w:type="spellStart"/>
            <w:r w:rsidRPr="00DE5D84">
              <w:rPr>
                <w:rFonts w:ascii="Arial" w:eastAsia="Times New Roman" w:hAnsi="Arial" w:cs="Arial"/>
                <w:sz w:val="20"/>
                <w:szCs w:val="20"/>
                <w:lang w:eastAsia="hr-HR"/>
              </w:rPr>
              <w:t>Kak</w:t>
            </w:r>
            <w:proofErr w:type="spellEnd"/>
            <w:r w:rsidRPr="00DE5D84">
              <w:rPr>
                <w:rFonts w:ascii="Arial" w:eastAsia="Times New Roman" w:hAnsi="Arial" w:cs="Arial"/>
                <w:sz w:val="20"/>
                <w:szCs w:val="20"/>
                <w:lang w:eastAsia="hr-HR"/>
              </w:rPr>
              <w:t xml:space="preserve"> su brali naši stari</w:t>
            </w:r>
          </w:p>
        </w:tc>
        <w:tc>
          <w:tcPr>
            <w:tcW w:w="1418" w:type="dxa"/>
            <w:tcBorders>
              <w:top w:val="nil"/>
              <w:left w:val="nil"/>
              <w:bottom w:val="nil"/>
              <w:right w:val="nil"/>
            </w:tcBorders>
            <w:shd w:val="clear" w:color="auto" w:fill="auto"/>
            <w:noWrap/>
            <w:vAlign w:val="bottom"/>
            <w:hideMark/>
          </w:tcPr>
          <w:p w14:paraId="354D64E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3.982,00</w:t>
            </w:r>
          </w:p>
        </w:tc>
        <w:tc>
          <w:tcPr>
            <w:tcW w:w="1559" w:type="dxa"/>
            <w:tcBorders>
              <w:top w:val="nil"/>
              <w:left w:val="nil"/>
              <w:bottom w:val="nil"/>
              <w:right w:val="nil"/>
            </w:tcBorders>
            <w:shd w:val="clear" w:color="auto" w:fill="auto"/>
            <w:noWrap/>
            <w:vAlign w:val="bottom"/>
            <w:hideMark/>
          </w:tcPr>
          <w:p w14:paraId="752502A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-3.982,00</w:t>
            </w:r>
          </w:p>
        </w:tc>
        <w:tc>
          <w:tcPr>
            <w:tcW w:w="1276" w:type="dxa"/>
            <w:tcBorders>
              <w:top w:val="nil"/>
              <w:left w:val="nil"/>
              <w:bottom w:val="nil"/>
              <w:right w:val="nil"/>
            </w:tcBorders>
            <w:shd w:val="clear" w:color="auto" w:fill="auto"/>
            <w:noWrap/>
            <w:vAlign w:val="bottom"/>
            <w:hideMark/>
          </w:tcPr>
          <w:p w14:paraId="27E4A45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0981F42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4D9ED850" w14:textId="77777777" w:rsidTr="00D172F8">
        <w:trPr>
          <w:trHeight w:val="255"/>
        </w:trPr>
        <w:tc>
          <w:tcPr>
            <w:tcW w:w="1139" w:type="dxa"/>
            <w:tcBorders>
              <w:top w:val="nil"/>
              <w:left w:val="nil"/>
              <w:bottom w:val="nil"/>
              <w:right w:val="nil"/>
            </w:tcBorders>
            <w:shd w:val="clear" w:color="auto" w:fill="auto"/>
            <w:noWrap/>
            <w:vAlign w:val="bottom"/>
            <w:hideMark/>
          </w:tcPr>
          <w:p w14:paraId="0368C97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R064B</w:t>
            </w:r>
          </w:p>
        </w:tc>
        <w:tc>
          <w:tcPr>
            <w:tcW w:w="998" w:type="dxa"/>
            <w:tcBorders>
              <w:top w:val="nil"/>
              <w:left w:val="nil"/>
              <w:bottom w:val="nil"/>
              <w:right w:val="nil"/>
            </w:tcBorders>
            <w:shd w:val="clear" w:color="auto" w:fill="auto"/>
            <w:noWrap/>
            <w:vAlign w:val="bottom"/>
            <w:hideMark/>
          </w:tcPr>
          <w:p w14:paraId="6604F23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66CD96C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Općinske manifestacije - Ugovori</w:t>
            </w:r>
          </w:p>
        </w:tc>
        <w:tc>
          <w:tcPr>
            <w:tcW w:w="1418" w:type="dxa"/>
            <w:tcBorders>
              <w:top w:val="nil"/>
              <w:left w:val="nil"/>
              <w:bottom w:val="nil"/>
              <w:right w:val="nil"/>
            </w:tcBorders>
            <w:shd w:val="clear" w:color="auto" w:fill="auto"/>
            <w:noWrap/>
            <w:vAlign w:val="bottom"/>
            <w:hideMark/>
          </w:tcPr>
          <w:p w14:paraId="781E25D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130,00</w:t>
            </w:r>
          </w:p>
        </w:tc>
        <w:tc>
          <w:tcPr>
            <w:tcW w:w="1559" w:type="dxa"/>
            <w:tcBorders>
              <w:top w:val="nil"/>
              <w:left w:val="nil"/>
              <w:bottom w:val="nil"/>
              <w:right w:val="nil"/>
            </w:tcBorders>
            <w:shd w:val="clear" w:color="auto" w:fill="auto"/>
            <w:noWrap/>
            <w:vAlign w:val="bottom"/>
            <w:hideMark/>
          </w:tcPr>
          <w:p w14:paraId="379F536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764F27E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5B9A29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130,00</w:t>
            </w:r>
          </w:p>
        </w:tc>
      </w:tr>
      <w:tr w:rsidR="00DE5D84" w:rsidRPr="00DE5D84" w14:paraId="34351FFA" w14:textId="77777777" w:rsidTr="00D172F8">
        <w:trPr>
          <w:trHeight w:val="255"/>
        </w:trPr>
        <w:tc>
          <w:tcPr>
            <w:tcW w:w="1139" w:type="dxa"/>
            <w:tcBorders>
              <w:top w:val="nil"/>
              <w:left w:val="nil"/>
              <w:bottom w:val="nil"/>
              <w:right w:val="nil"/>
            </w:tcBorders>
            <w:shd w:val="clear" w:color="auto" w:fill="auto"/>
            <w:noWrap/>
            <w:vAlign w:val="bottom"/>
            <w:hideMark/>
          </w:tcPr>
          <w:p w14:paraId="61DD590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R356B</w:t>
            </w:r>
          </w:p>
        </w:tc>
        <w:tc>
          <w:tcPr>
            <w:tcW w:w="998" w:type="dxa"/>
            <w:tcBorders>
              <w:top w:val="nil"/>
              <w:left w:val="nil"/>
              <w:bottom w:val="nil"/>
              <w:right w:val="nil"/>
            </w:tcBorders>
            <w:shd w:val="clear" w:color="auto" w:fill="auto"/>
            <w:noWrap/>
            <w:vAlign w:val="bottom"/>
            <w:hideMark/>
          </w:tcPr>
          <w:p w14:paraId="03ACD42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1852E27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Monografija</w:t>
            </w:r>
          </w:p>
        </w:tc>
        <w:tc>
          <w:tcPr>
            <w:tcW w:w="1418" w:type="dxa"/>
            <w:tcBorders>
              <w:top w:val="nil"/>
              <w:left w:val="nil"/>
              <w:bottom w:val="nil"/>
              <w:right w:val="nil"/>
            </w:tcBorders>
            <w:shd w:val="clear" w:color="auto" w:fill="auto"/>
            <w:noWrap/>
            <w:vAlign w:val="bottom"/>
            <w:hideMark/>
          </w:tcPr>
          <w:p w14:paraId="3EC7897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559" w:type="dxa"/>
            <w:tcBorders>
              <w:top w:val="nil"/>
              <w:left w:val="nil"/>
              <w:bottom w:val="nil"/>
              <w:right w:val="nil"/>
            </w:tcBorders>
            <w:shd w:val="clear" w:color="auto" w:fill="auto"/>
            <w:noWrap/>
            <w:vAlign w:val="bottom"/>
            <w:hideMark/>
          </w:tcPr>
          <w:p w14:paraId="07F23D1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276" w:type="dxa"/>
            <w:tcBorders>
              <w:top w:val="nil"/>
              <w:left w:val="nil"/>
              <w:bottom w:val="nil"/>
              <w:right w:val="nil"/>
            </w:tcBorders>
            <w:shd w:val="clear" w:color="auto" w:fill="auto"/>
            <w:noWrap/>
            <w:vAlign w:val="bottom"/>
            <w:hideMark/>
          </w:tcPr>
          <w:p w14:paraId="731EED3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047FC1A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4C190132"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75187A6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5.7. Pomoći- županijski proračun</w:t>
            </w:r>
          </w:p>
        </w:tc>
        <w:tc>
          <w:tcPr>
            <w:tcW w:w="1418" w:type="dxa"/>
            <w:tcBorders>
              <w:top w:val="nil"/>
              <w:left w:val="nil"/>
              <w:bottom w:val="nil"/>
              <w:right w:val="nil"/>
            </w:tcBorders>
            <w:shd w:val="clear" w:color="000000" w:fill="FFFF99"/>
            <w:noWrap/>
            <w:vAlign w:val="bottom"/>
            <w:hideMark/>
          </w:tcPr>
          <w:p w14:paraId="471CD7A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FFFF99"/>
            <w:noWrap/>
            <w:vAlign w:val="bottom"/>
            <w:hideMark/>
          </w:tcPr>
          <w:p w14:paraId="3889DC7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4.000,00</w:t>
            </w:r>
          </w:p>
        </w:tc>
        <w:tc>
          <w:tcPr>
            <w:tcW w:w="1276" w:type="dxa"/>
            <w:tcBorders>
              <w:top w:val="nil"/>
              <w:left w:val="nil"/>
              <w:bottom w:val="nil"/>
              <w:right w:val="nil"/>
            </w:tcBorders>
            <w:shd w:val="clear" w:color="000000" w:fill="FFFF99"/>
            <w:noWrap/>
            <w:vAlign w:val="bottom"/>
            <w:hideMark/>
          </w:tcPr>
          <w:p w14:paraId="1BDC717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72F8C13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4.000,00</w:t>
            </w:r>
          </w:p>
        </w:tc>
      </w:tr>
      <w:tr w:rsidR="00DE5D84" w:rsidRPr="00DE5D84" w14:paraId="6E5D9172" w14:textId="77777777" w:rsidTr="00D172F8">
        <w:trPr>
          <w:trHeight w:val="255"/>
        </w:trPr>
        <w:tc>
          <w:tcPr>
            <w:tcW w:w="1139" w:type="dxa"/>
            <w:tcBorders>
              <w:top w:val="nil"/>
              <w:left w:val="nil"/>
              <w:bottom w:val="nil"/>
              <w:right w:val="nil"/>
            </w:tcBorders>
            <w:shd w:val="clear" w:color="auto" w:fill="auto"/>
            <w:noWrap/>
            <w:vAlign w:val="bottom"/>
            <w:hideMark/>
          </w:tcPr>
          <w:p w14:paraId="764FA73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R519</w:t>
            </w:r>
          </w:p>
        </w:tc>
        <w:tc>
          <w:tcPr>
            <w:tcW w:w="998" w:type="dxa"/>
            <w:tcBorders>
              <w:top w:val="nil"/>
              <w:left w:val="nil"/>
              <w:bottom w:val="nil"/>
              <w:right w:val="nil"/>
            </w:tcBorders>
            <w:shd w:val="clear" w:color="auto" w:fill="auto"/>
            <w:noWrap/>
            <w:vAlign w:val="bottom"/>
            <w:hideMark/>
          </w:tcPr>
          <w:p w14:paraId="68CED0D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612E4BE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Općinske manifestacije, KOTLOVINIJADA, BICIKLIJADA</w:t>
            </w:r>
          </w:p>
        </w:tc>
        <w:tc>
          <w:tcPr>
            <w:tcW w:w="1418" w:type="dxa"/>
            <w:tcBorders>
              <w:top w:val="nil"/>
              <w:left w:val="nil"/>
              <w:bottom w:val="nil"/>
              <w:right w:val="nil"/>
            </w:tcBorders>
            <w:shd w:val="clear" w:color="auto" w:fill="auto"/>
            <w:noWrap/>
            <w:vAlign w:val="bottom"/>
            <w:hideMark/>
          </w:tcPr>
          <w:p w14:paraId="4823A70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1ACC836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4.000,00</w:t>
            </w:r>
          </w:p>
        </w:tc>
        <w:tc>
          <w:tcPr>
            <w:tcW w:w="1276" w:type="dxa"/>
            <w:tcBorders>
              <w:top w:val="nil"/>
              <w:left w:val="nil"/>
              <w:bottom w:val="nil"/>
              <w:right w:val="nil"/>
            </w:tcBorders>
            <w:shd w:val="clear" w:color="auto" w:fill="auto"/>
            <w:noWrap/>
            <w:vAlign w:val="bottom"/>
            <w:hideMark/>
          </w:tcPr>
          <w:p w14:paraId="32D9CC8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688917A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4.000,00</w:t>
            </w:r>
          </w:p>
        </w:tc>
      </w:tr>
      <w:tr w:rsidR="00DE5D84" w:rsidRPr="00DE5D84" w14:paraId="326B4079"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16A1C791"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A100007 Pokroviteljstvo Matice Hrvatske</w:t>
            </w:r>
          </w:p>
        </w:tc>
        <w:tc>
          <w:tcPr>
            <w:tcW w:w="1418" w:type="dxa"/>
            <w:tcBorders>
              <w:top w:val="nil"/>
              <w:left w:val="nil"/>
              <w:bottom w:val="nil"/>
              <w:right w:val="nil"/>
            </w:tcBorders>
            <w:shd w:val="clear" w:color="000000" w:fill="CCCCFF"/>
            <w:noWrap/>
            <w:vAlign w:val="bottom"/>
            <w:hideMark/>
          </w:tcPr>
          <w:p w14:paraId="5771B09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250,00</w:t>
            </w:r>
          </w:p>
        </w:tc>
        <w:tc>
          <w:tcPr>
            <w:tcW w:w="1559" w:type="dxa"/>
            <w:tcBorders>
              <w:top w:val="nil"/>
              <w:left w:val="nil"/>
              <w:bottom w:val="nil"/>
              <w:right w:val="nil"/>
            </w:tcBorders>
            <w:shd w:val="clear" w:color="000000" w:fill="CCCCFF"/>
            <w:noWrap/>
            <w:vAlign w:val="bottom"/>
            <w:hideMark/>
          </w:tcPr>
          <w:p w14:paraId="3F912D9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3F8E8FF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5B359A3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250,00</w:t>
            </w:r>
          </w:p>
        </w:tc>
      </w:tr>
      <w:tr w:rsidR="00DE5D84" w:rsidRPr="00DE5D84" w14:paraId="08529E23"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579536C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 "Rekreacija, kultura i religija"</w:t>
            </w:r>
          </w:p>
        </w:tc>
        <w:tc>
          <w:tcPr>
            <w:tcW w:w="1418" w:type="dxa"/>
            <w:tcBorders>
              <w:top w:val="nil"/>
              <w:left w:val="nil"/>
              <w:bottom w:val="nil"/>
              <w:right w:val="nil"/>
            </w:tcBorders>
            <w:shd w:val="clear" w:color="000000" w:fill="00CCFF"/>
            <w:noWrap/>
            <w:vAlign w:val="bottom"/>
            <w:hideMark/>
          </w:tcPr>
          <w:p w14:paraId="12633B7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250,00</w:t>
            </w:r>
          </w:p>
        </w:tc>
        <w:tc>
          <w:tcPr>
            <w:tcW w:w="1559" w:type="dxa"/>
            <w:tcBorders>
              <w:top w:val="nil"/>
              <w:left w:val="nil"/>
              <w:bottom w:val="nil"/>
              <w:right w:val="nil"/>
            </w:tcBorders>
            <w:shd w:val="clear" w:color="000000" w:fill="00CCFF"/>
            <w:noWrap/>
            <w:vAlign w:val="bottom"/>
            <w:hideMark/>
          </w:tcPr>
          <w:p w14:paraId="03EC656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1EF9C90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6FA0D68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250,00</w:t>
            </w:r>
          </w:p>
        </w:tc>
      </w:tr>
      <w:tr w:rsidR="00DE5D84" w:rsidRPr="00DE5D84" w14:paraId="3E01167C"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648954E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086 "Rashodi za rekreaciju, kulturu i religiju koji nisu drugdje svrstani"</w:t>
            </w:r>
          </w:p>
        </w:tc>
        <w:tc>
          <w:tcPr>
            <w:tcW w:w="1418" w:type="dxa"/>
            <w:tcBorders>
              <w:top w:val="nil"/>
              <w:left w:val="nil"/>
              <w:bottom w:val="nil"/>
              <w:right w:val="nil"/>
            </w:tcBorders>
            <w:shd w:val="clear" w:color="000000" w:fill="00FFFF"/>
            <w:noWrap/>
            <w:vAlign w:val="bottom"/>
            <w:hideMark/>
          </w:tcPr>
          <w:p w14:paraId="038AA72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250,00</w:t>
            </w:r>
          </w:p>
        </w:tc>
        <w:tc>
          <w:tcPr>
            <w:tcW w:w="1559" w:type="dxa"/>
            <w:tcBorders>
              <w:top w:val="nil"/>
              <w:left w:val="nil"/>
              <w:bottom w:val="nil"/>
              <w:right w:val="nil"/>
            </w:tcBorders>
            <w:shd w:val="clear" w:color="000000" w:fill="00FFFF"/>
            <w:noWrap/>
            <w:vAlign w:val="bottom"/>
            <w:hideMark/>
          </w:tcPr>
          <w:p w14:paraId="793BC52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050773A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09EC017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250,00</w:t>
            </w:r>
          </w:p>
        </w:tc>
      </w:tr>
      <w:tr w:rsidR="00DE5D84" w:rsidRPr="00DE5D84" w14:paraId="055FEB4B"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4AC86E3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0860 "Rashodi za rekreaciju, kulturu i religiju koji nisu drugdje svrstani"</w:t>
            </w:r>
          </w:p>
        </w:tc>
        <w:tc>
          <w:tcPr>
            <w:tcW w:w="1418" w:type="dxa"/>
            <w:tcBorders>
              <w:top w:val="nil"/>
              <w:left w:val="nil"/>
              <w:bottom w:val="nil"/>
              <w:right w:val="nil"/>
            </w:tcBorders>
            <w:shd w:val="clear" w:color="000000" w:fill="CCFFFF"/>
            <w:noWrap/>
            <w:vAlign w:val="bottom"/>
            <w:hideMark/>
          </w:tcPr>
          <w:p w14:paraId="0639CFD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250,00</w:t>
            </w:r>
          </w:p>
        </w:tc>
        <w:tc>
          <w:tcPr>
            <w:tcW w:w="1559" w:type="dxa"/>
            <w:tcBorders>
              <w:top w:val="nil"/>
              <w:left w:val="nil"/>
              <w:bottom w:val="nil"/>
              <w:right w:val="nil"/>
            </w:tcBorders>
            <w:shd w:val="clear" w:color="000000" w:fill="CCFFFF"/>
            <w:noWrap/>
            <w:vAlign w:val="bottom"/>
            <w:hideMark/>
          </w:tcPr>
          <w:p w14:paraId="72E6142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7F9F57A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1EF3ADD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250,00</w:t>
            </w:r>
          </w:p>
        </w:tc>
      </w:tr>
      <w:tr w:rsidR="00DE5D84" w:rsidRPr="00DE5D84" w14:paraId="68578ADE"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4BD250D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5E745BF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250,00</w:t>
            </w:r>
          </w:p>
        </w:tc>
        <w:tc>
          <w:tcPr>
            <w:tcW w:w="1559" w:type="dxa"/>
            <w:tcBorders>
              <w:top w:val="nil"/>
              <w:left w:val="nil"/>
              <w:bottom w:val="nil"/>
              <w:right w:val="nil"/>
            </w:tcBorders>
            <w:shd w:val="clear" w:color="000000" w:fill="FFFF99"/>
            <w:noWrap/>
            <w:vAlign w:val="bottom"/>
            <w:hideMark/>
          </w:tcPr>
          <w:p w14:paraId="30F7EE7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3285054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3427724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250,00</w:t>
            </w:r>
          </w:p>
        </w:tc>
      </w:tr>
      <w:tr w:rsidR="00DE5D84" w:rsidRPr="00DE5D84" w14:paraId="02F78F0E" w14:textId="77777777" w:rsidTr="00D172F8">
        <w:trPr>
          <w:trHeight w:val="255"/>
        </w:trPr>
        <w:tc>
          <w:tcPr>
            <w:tcW w:w="1139" w:type="dxa"/>
            <w:tcBorders>
              <w:top w:val="nil"/>
              <w:left w:val="nil"/>
              <w:bottom w:val="nil"/>
              <w:right w:val="nil"/>
            </w:tcBorders>
            <w:shd w:val="clear" w:color="auto" w:fill="auto"/>
            <w:noWrap/>
            <w:vAlign w:val="bottom"/>
            <w:hideMark/>
          </w:tcPr>
          <w:p w14:paraId="017763A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R065</w:t>
            </w:r>
          </w:p>
        </w:tc>
        <w:tc>
          <w:tcPr>
            <w:tcW w:w="998" w:type="dxa"/>
            <w:tcBorders>
              <w:top w:val="nil"/>
              <w:left w:val="nil"/>
              <w:bottom w:val="nil"/>
              <w:right w:val="nil"/>
            </w:tcBorders>
            <w:shd w:val="clear" w:color="auto" w:fill="auto"/>
            <w:noWrap/>
            <w:vAlign w:val="bottom"/>
            <w:hideMark/>
          </w:tcPr>
          <w:p w14:paraId="5C35F06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1C5576B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Pokroviteljstvo Matice Hrvatske</w:t>
            </w:r>
          </w:p>
        </w:tc>
        <w:tc>
          <w:tcPr>
            <w:tcW w:w="1418" w:type="dxa"/>
            <w:tcBorders>
              <w:top w:val="nil"/>
              <w:left w:val="nil"/>
              <w:bottom w:val="nil"/>
              <w:right w:val="nil"/>
            </w:tcBorders>
            <w:shd w:val="clear" w:color="auto" w:fill="auto"/>
            <w:noWrap/>
            <w:vAlign w:val="bottom"/>
            <w:hideMark/>
          </w:tcPr>
          <w:p w14:paraId="15B9209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250,00</w:t>
            </w:r>
          </w:p>
        </w:tc>
        <w:tc>
          <w:tcPr>
            <w:tcW w:w="1559" w:type="dxa"/>
            <w:tcBorders>
              <w:top w:val="nil"/>
              <w:left w:val="nil"/>
              <w:bottom w:val="nil"/>
              <w:right w:val="nil"/>
            </w:tcBorders>
            <w:shd w:val="clear" w:color="auto" w:fill="auto"/>
            <w:noWrap/>
            <w:vAlign w:val="bottom"/>
            <w:hideMark/>
          </w:tcPr>
          <w:p w14:paraId="7A249C0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6982511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476EDBE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250,00</w:t>
            </w:r>
          </w:p>
        </w:tc>
      </w:tr>
      <w:tr w:rsidR="00DE5D84" w:rsidRPr="00DE5D84" w14:paraId="38C57270"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6E37C6E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Kapitalni projekt K100006 Energetska obnova zgrada javnog sektora- stara škola</w:t>
            </w:r>
          </w:p>
        </w:tc>
        <w:tc>
          <w:tcPr>
            <w:tcW w:w="1418" w:type="dxa"/>
            <w:tcBorders>
              <w:top w:val="nil"/>
              <w:left w:val="nil"/>
              <w:bottom w:val="nil"/>
              <w:right w:val="nil"/>
            </w:tcBorders>
            <w:shd w:val="clear" w:color="000000" w:fill="CCCCFF"/>
            <w:noWrap/>
            <w:vAlign w:val="bottom"/>
            <w:hideMark/>
          </w:tcPr>
          <w:p w14:paraId="6CD67C4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CCCCFF"/>
            <w:noWrap/>
            <w:vAlign w:val="bottom"/>
            <w:hideMark/>
          </w:tcPr>
          <w:p w14:paraId="7B6BE54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660.312,50</w:t>
            </w:r>
          </w:p>
        </w:tc>
        <w:tc>
          <w:tcPr>
            <w:tcW w:w="1276" w:type="dxa"/>
            <w:tcBorders>
              <w:top w:val="nil"/>
              <w:left w:val="nil"/>
              <w:bottom w:val="nil"/>
              <w:right w:val="nil"/>
            </w:tcBorders>
            <w:shd w:val="clear" w:color="000000" w:fill="CCCCFF"/>
            <w:noWrap/>
            <w:vAlign w:val="bottom"/>
            <w:hideMark/>
          </w:tcPr>
          <w:p w14:paraId="7548858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CCFF"/>
            <w:noWrap/>
            <w:vAlign w:val="bottom"/>
            <w:hideMark/>
          </w:tcPr>
          <w:p w14:paraId="7A375BB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660.312,50</w:t>
            </w:r>
          </w:p>
        </w:tc>
      </w:tr>
      <w:tr w:rsidR="00DE5D84" w:rsidRPr="00DE5D84" w14:paraId="7F136C76"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09C4042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 "Rekreacija, kultura i religija"</w:t>
            </w:r>
          </w:p>
        </w:tc>
        <w:tc>
          <w:tcPr>
            <w:tcW w:w="1418" w:type="dxa"/>
            <w:tcBorders>
              <w:top w:val="nil"/>
              <w:left w:val="nil"/>
              <w:bottom w:val="nil"/>
              <w:right w:val="nil"/>
            </w:tcBorders>
            <w:shd w:val="clear" w:color="000000" w:fill="00CCFF"/>
            <w:noWrap/>
            <w:vAlign w:val="bottom"/>
            <w:hideMark/>
          </w:tcPr>
          <w:p w14:paraId="3FDF773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00CCFF"/>
            <w:noWrap/>
            <w:vAlign w:val="bottom"/>
            <w:hideMark/>
          </w:tcPr>
          <w:p w14:paraId="7AECBA1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660.312,50</w:t>
            </w:r>
          </w:p>
        </w:tc>
        <w:tc>
          <w:tcPr>
            <w:tcW w:w="1276" w:type="dxa"/>
            <w:tcBorders>
              <w:top w:val="nil"/>
              <w:left w:val="nil"/>
              <w:bottom w:val="nil"/>
              <w:right w:val="nil"/>
            </w:tcBorders>
            <w:shd w:val="clear" w:color="000000" w:fill="00CCFF"/>
            <w:noWrap/>
            <w:vAlign w:val="bottom"/>
            <w:hideMark/>
          </w:tcPr>
          <w:p w14:paraId="66ACDB8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CCFF"/>
            <w:noWrap/>
            <w:vAlign w:val="bottom"/>
            <w:hideMark/>
          </w:tcPr>
          <w:p w14:paraId="106EA09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660.312,50</w:t>
            </w:r>
          </w:p>
        </w:tc>
      </w:tr>
      <w:tr w:rsidR="00DE5D84" w:rsidRPr="00DE5D84" w14:paraId="1A857BB3"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2734E02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086 "Rashodi za rekreaciju, kulturu i religiju koji nisu drugdje svrstani"</w:t>
            </w:r>
          </w:p>
        </w:tc>
        <w:tc>
          <w:tcPr>
            <w:tcW w:w="1418" w:type="dxa"/>
            <w:tcBorders>
              <w:top w:val="nil"/>
              <w:left w:val="nil"/>
              <w:bottom w:val="nil"/>
              <w:right w:val="nil"/>
            </w:tcBorders>
            <w:shd w:val="clear" w:color="000000" w:fill="00FFFF"/>
            <w:noWrap/>
            <w:vAlign w:val="bottom"/>
            <w:hideMark/>
          </w:tcPr>
          <w:p w14:paraId="3287362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00FFFF"/>
            <w:noWrap/>
            <w:vAlign w:val="bottom"/>
            <w:hideMark/>
          </w:tcPr>
          <w:p w14:paraId="0835E3D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660.312,50</w:t>
            </w:r>
          </w:p>
        </w:tc>
        <w:tc>
          <w:tcPr>
            <w:tcW w:w="1276" w:type="dxa"/>
            <w:tcBorders>
              <w:top w:val="nil"/>
              <w:left w:val="nil"/>
              <w:bottom w:val="nil"/>
              <w:right w:val="nil"/>
            </w:tcBorders>
            <w:shd w:val="clear" w:color="000000" w:fill="00FFFF"/>
            <w:noWrap/>
            <w:vAlign w:val="bottom"/>
            <w:hideMark/>
          </w:tcPr>
          <w:p w14:paraId="16728F3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FFFF"/>
            <w:noWrap/>
            <w:vAlign w:val="bottom"/>
            <w:hideMark/>
          </w:tcPr>
          <w:p w14:paraId="43EDF2B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660.312,50</w:t>
            </w:r>
          </w:p>
        </w:tc>
      </w:tr>
      <w:tr w:rsidR="00DE5D84" w:rsidRPr="00DE5D84" w14:paraId="74C94F6A"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0DE7495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0860 "Rashodi za rekreaciju, kulturu i religiju koji nisu drugdje svrstani"</w:t>
            </w:r>
          </w:p>
        </w:tc>
        <w:tc>
          <w:tcPr>
            <w:tcW w:w="1418" w:type="dxa"/>
            <w:tcBorders>
              <w:top w:val="nil"/>
              <w:left w:val="nil"/>
              <w:bottom w:val="nil"/>
              <w:right w:val="nil"/>
            </w:tcBorders>
            <w:shd w:val="clear" w:color="000000" w:fill="CCFFFF"/>
            <w:noWrap/>
            <w:vAlign w:val="bottom"/>
            <w:hideMark/>
          </w:tcPr>
          <w:p w14:paraId="7CF6254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CCFFFF"/>
            <w:noWrap/>
            <w:vAlign w:val="bottom"/>
            <w:hideMark/>
          </w:tcPr>
          <w:p w14:paraId="0A00693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660.312,50</w:t>
            </w:r>
          </w:p>
        </w:tc>
        <w:tc>
          <w:tcPr>
            <w:tcW w:w="1276" w:type="dxa"/>
            <w:tcBorders>
              <w:top w:val="nil"/>
              <w:left w:val="nil"/>
              <w:bottom w:val="nil"/>
              <w:right w:val="nil"/>
            </w:tcBorders>
            <w:shd w:val="clear" w:color="000000" w:fill="CCFFFF"/>
            <w:noWrap/>
            <w:vAlign w:val="bottom"/>
            <w:hideMark/>
          </w:tcPr>
          <w:p w14:paraId="4CD0150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FFFF"/>
            <w:noWrap/>
            <w:vAlign w:val="bottom"/>
            <w:hideMark/>
          </w:tcPr>
          <w:p w14:paraId="65C2948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660.312,50</w:t>
            </w:r>
          </w:p>
        </w:tc>
      </w:tr>
      <w:tr w:rsidR="00DE5D84" w:rsidRPr="00DE5D84" w14:paraId="250516F5"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69F89B2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lastRenderedPageBreak/>
              <w:t>Izvor  1.1. Opći prihodi i primici</w:t>
            </w:r>
          </w:p>
        </w:tc>
        <w:tc>
          <w:tcPr>
            <w:tcW w:w="1418" w:type="dxa"/>
            <w:tcBorders>
              <w:top w:val="nil"/>
              <w:left w:val="nil"/>
              <w:bottom w:val="nil"/>
              <w:right w:val="nil"/>
            </w:tcBorders>
            <w:shd w:val="clear" w:color="000000" w:fill="FFFF99"/>
            <w:noWrap/>
            <w:vAlign w:val="bottom"/>
            <w:hideMark/>
          </w:tcPr>
          <w:p w14:paraId="01660F5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FFFF99"/>
            <w:noWrap/>
            <w:vAlign w:val="bottom"/>
            <w:hideMark/>
          </w:tcPr>
          <w:p w14:paraId="4367A8C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33.015,64</w:t>
            </w:r>
          </w:p>
        </w:tc>
        <w:tc>
          <w:tcPr>
            <w:tcW w:w="1276" w:type="dxa"/>
            <w:tcBorders>
              <w:top w:val="nil"/>
              <w:left w:val="nil"/>
              <w:bottom w:val="nil"/>
              <w:right w:val="nil"/>
            </w:tcBorders>
            <w:shd w:val="clear" w:color="000000" w:fill="FFFF99"/>
            <w:noWrap/>
            <w:vAlign w:val="bottom"/>
            <w:hideMark/>
          </w:tcPr>
          <w:p w14:paraId="7AC336F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2E2037B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33.015,64</w:t>
            </w:r>
          </w:p>
        </w:tc>
      </w:tr>
      <w:tr w:rsidR="00DE5D84" w:rsidRPr="00DE5D84" w14:paraId="2C9A9A0B" w14:textId="77777777" w:rsidTr="00D172F8">
        <w:trPr>
          <w:trHeight w:val="255"/>
        </w:trPr>
        <w:tc>
          <w:tcPr>
            <w:tcW w:w="1139" w:type="dxa"/>
            <w:tcBorders>
              <w:top w:val="nil"/>
              <w:left w:val="nil"/>
              <w:bottom w:val="nil"/>
              <w:right w:val="nil"/>
            </w:tcBorders>
            <w:shd w:val="clear" w:color="auto" w:fill="auto"/>
            <w:noWrap/>
            <w:vAlign w:val="bottom"/>
            <w:hideMark/>
          </w:tcPr>
          <w:p w14:paraId="4F4E7B7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R531</w:t>
            </w:r>
          </w:p>
        </w:tc>
        <w:tc>
          <w:tcPr>
            <w:tcW w:w="998" w:type="dxa"/>
            <w:tcBorders>
              <w:top w:val="nil"/>
              <w:left w:val="nil"/>
              <w:bottom w:val="nil"/>
              <w:right w:val="nil"/>
            </w:tcBorders>
            <w:shd w:val="clear" w:color="auto" w:fill="auto"/>
            <w:noWrap/>
            <w:vAlign w:val="bottom"/>
            <w:hideMark/>
          </w:tcPr>
          <w:p w14:paraId="10E247A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53E30AC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Projektna dokumentacija Energetska obnova zgrada javnog sektora- stara škola</w:t>
            </w:r>
          </w:p>
        </w:tc>
        <w:tc>
          <w:tcPr>
            <w:tcW w:w="1418" w:type="dxa"/>
            <w:tcBorders>
              <w:top w:val="nil"/>
              <w:left w:val="nil"/>
              <w:bottom w:val="nil"/>
              <w:right w:val="nil"/>
            </w:tcBorders>
            <w:shd w:val="clear" w:color="auto" w:fill="auto"/>
            <w:noWrap/>
            <w:vAlign w:val="bottom"/>
            <w:hideMark/>
          </w:tcPr>
          <w:p w14:paraId="4821A14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4D35F07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1.171,89</w:t>
            </w:r>
          </w:p>
        </w:tc>
        <w:tc>
          <w:tcPr>
            <w:tcW w:w="1276" w:type="dxa"/>
            <w:tcBorders>
              <w:top w:val="nil"/>
              <w:left w:val="nil"/>
              <w:bottom w:val="nil"/>
              <w:right w:val="nil"/>
            </w:tcBorders>
            <w:shd w:val="clear" w:color="auto" w:fill="auto"/>
            <w:noWrap/>
            <w:vAlign w:val="bottom"/>
            <w:hideMark/>
          </w:tcPr>
          <w:p w14:paraId="2957223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0EC8135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1.171,89</w:t>
            </w:r>
          </w:p>
        </w:tc>
      </w:tr>
      <w:tr w:rsidR="00DE5D84" w:rsidRPr="00DE5D84" w14:paraId="4B6A64B9" w14:textId="77777777" w:rsidTr="00D172F8">
        <w:trPr>
          <w:trHeight w:val="255"/>
        </w:trPr>
        <w:tc>
          <w:tcPr>
            <w:tcW w:w="1139" w:type="dxa"/>
            <w:tcBorders>
              <w:top w:val="nil"/>
              <w:left w:val="nil"/>
              <w:bottom w:val="nil"/>
              <w:right w:val="nil"/>
            </w:tcBorders>
            <w:shd w:val="clear" w:color="auto" w:fill="auto"/>
            <w:noWrap/>
            <w:vAlign w:val="bottom"/>
            <w:hideMark/>
          </w:tcPr>
          <w:p w14:paraId="42145CA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R540</w:t>
            </w:r>
          </w:p>
        </w:tc>
        <w:tc>
          <w:tcPr>
            <w:tcW w:w="998" w:type="dxa"/>
            <w:tcBorders>
              <w:top w:val="nil"/>
              <w:left w:val="nil"/>
              <w:bottom w:val="nil"/>
              <w:right w:val="nil"/>
            </w:tcBorders>
            <w:shd w:val="clear" w:color="auto" w:fill="auto"/>
            <w:noWrap/>
            <w:vAlign w:val="bottom"/>
            <w:hideMark/>
          </w:tcPr>
          <w:p w14:paraId="2232750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04BFDCD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Stručni nadzor Energetska obnova zgrada javnog sektora- stara škola</w:t>
            </w:r>
          </w:p>
        </w:tc>
        <w:tc>
          <w:tcPr>
            <w:tcW w:w="1418" w:type="dxa"/>
            <w:tcBorders>
              <w:top w:val="nil"/>
              <w:left w:val="nil"/>
              <w:bottom w:val="nil"/>
              <w:right w:val="nil"/>
            </w:tcBorders>
            <w:shd w:val="clear" w:color="auto" w:fill="auto"/>
            <w:noWrap/>
            <w:vAlign w:val="bottom"/>
            <w:hideMark/>
          </w:tcPr>
          <w:p w14:paraId="4F87FB6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2EC442F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900,00</w:t>
            </w:r>
          </w:p>
        </w:tc>
        <w:tc>
          <w:tcPr>
            <w:tcW w:w="1276" w:type="dxa"/>
            <w:tcBorders>
              <w:top w:val="nil"/>
              <w:left w:val="nil"/>
              <w:bottom w:val="nil"/>
              <w:right w:val="nil"/>
            </w:tcBorders>
            <w:shd w:val="clear" w:color="auto" w:fill="auto"/>
            <w:noWrap/>
            <w:vAlign w:val="bottom"/>
            <w:hideMark/>
          </w:tcPr>
          <w:p w14:paraId="3A4A899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588D9A6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900,00</w:t>
            </w:r>
          </w:p>
        </w:tc>
      </w:tr>
      <w:tr w:rsidR="00DE5D84" w:rsidRPr="00DE5D84" w14:paraId="0DCE6251" w14:textId="77777777" w:rsidTr="00D172F8">
        <w:trPr>
          <w:trHeight w:val="255"/>
        </w:trPr>
        <w:tc>
          <w:tcPr>
            <w:tcW w:w="1139" w:type="dxa"/>
            <w:tcBorders>
              <w:top w:val="nil"/>
              <w:left w:val="nil"/>
              <w:bottom w:val="nil"/>
              <w:right w:val="nil"/>
            </w:tcBorders>
            <w:shd w:val="clear" w:color="auto" w:fill="auto"/>
            <w:noWrap/>
            <w:vAlign w:val="bottom"/>
            <w:hideMark/>
          </w:tcPr>
          <w:p w14:paraId="4BA6E33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R541</w:t>
            </w:r>
          </w:p>
        </w:tc>
        <w:tc>
          <w:tcPr>
            <w:tcW w:w="998" w:type="dxa"/>
            <w:tcBorders>
              <w:top w:val="nil"/>
              <w:left w:val="nil"/>
              <w:bottom w:val="nil"/>
              <w:right w:val="nil"/>
            </w:tcBorders>
            <w:shd w:val="clear" w:color="auto" w:fill="auto"/>
            <w:noWrap/>
            <w:vAlign w:val="bottom"/>
            <w:hideMark/>
          </w:tcPr>
          <w:p w14:paraId="5C67EFA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1A60B8E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Građevinski radovi Energetska obnova zgrada javnog sektora- stara škola</w:t>
            </w:r>
          </w:p>
        </w:tc>
        <w:tc>
          <w:tcPr>
            <w:tcW w:w="1418" w:type="dxa"/>
            <w:tcBorders>
              <w:top w:val="nil"/>
              <w:left w:val="nil"/>
              <w:bottom w:val="nil"/>
              <w:right w:val="nil"/>
            </w:tcBorders>
            <w:shd w:val="clear" w:color="auto" w:fill="auto"/>
            <w:noWrap/>
            <w:vAlign w:val="bottom"/>
            <w:hideMark/>
          </w:tcPr>
          <w:p w14:paraId="0BA1247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4001DBA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30.000,00</w:t>
            </w:r>
          </w:p>
        </w:tc>
        <w:tc>
          <w:tcPr>
            <w:tcW w:w="1276" w:type="dxa"/>
            <w:tcBorders>
              <w:top w:val="nil"/>
              <w:left w:val="nil"/>
              <w:bottom w:val="nil"/>
              <w:right w:val="nil"/>
            </w:tcBorders>
            <w:shd w:val="clear" w:color="auto" w:fill="auto"/>
            <w:noWrap/>
            <w:vAlign w:val="bottom"/>
            <w:hideMark/>
          </w:tcPr>
          <w:p w14:paraId="225556E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3EF3108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30.000,00</w:t>
            </w:r>
          </w:p>
        </w:tc>
      </w:tr>
      <w:tr w:rsidR="00DE5D84" w:rsidRPr="00DE5D84" w14:paraId="22F0BEDD" w14:textId="77777777" w:rsidTr="00D172F8">
        <w:trPr>
          <w:trHeight w:val="255"/>
        </w:trPr>
        <w:tc>
          <w:tcPr>
            <w:tcW w:w="1139" w:type="dxa"/>
            <w:tcBorders>
              <w:top w:val="nil"/>
              <w:left w:val="nil"/>
              <w:bottom w:val="nil"/>
              <w:right w:val="nil"/>
            </w:tcBorders>
            <w:shd w:val="clear" w:color="auto" w:fill="auto"/>
            <w:noWrap/>
            <w:vAlign w:val="bottom"/>
            <w:hideMark/>
          </w:tcPr>
          <w:p w14:paraId="419E6B4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R542</w:t>
            </w:r>
          </w:p>
        </w:tc>
        <w:tc>
          <w:tcPr>
            <w:tcW w:w="998" w:type="dxa"/>
            <w:tcBorders>
              <w:top w:val="nil"/>
              <w:left w:val="nil"/>
              <w:bottom w:val="nil"/>
              <w:right w:val="nil"/>
            </w:tcBorders>
            <w:shd w:val="clear" w:color="auto" w:fill="auto"/>
            <w:noWrap/>
            <w:vAlign w:val="bottom"/>
            <w:hideMark/>
          </w:tcPr>
          <w:p w14:paraId="7586894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454DB77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Promidžba i vidljivost Energetska obnova zgrada javnog sektora- stara škola</w:t>
            </w:r>
          </w:p>
        </w:tc>
        <w:tc>
          <w:tcPr>
            <w:tcW w:w="1418" w:type="dxa"/>
            <w:tcBorders>
              <w:top w:val="nil"/>
              <w:left w:val="nil"/>
              <w:bottom w:val="nil"/>
              <w:right w:val="nil"/>
            </w:tcBorders>
            <w:shd w:val="clear" w:color="auto" w:fill="auto"/>
            <w:noWrap/>
            <w:vAlign w:val="bottom"/>
            <w:hideMark/>
          </w:tcPr>
          <w:p w14:paraId="5183690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3962135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850,00</w:t>
            </w:r>
          </w:p>
        </w:tc>
        <w:tc>
          <w:tcPr>
            <w:tcW w:w="1276" w:type="dxa"/>
            <w:tcBorders>
              <w:top w:val="nil"/>
              <w:left w:val="nil"/>
              <w:bottom w:val="nil"/>
              <w:right w:val="nil"/>
            </w:tcBorders>
            <w:shd w:val="clear" w:color="auto" w:fill="auto"/>
            <w:noWrap/>
            <w:vAlign w:val="bottom"/>
            <w:hideMark/>
          </w:tcPr>
          <w:p w14:paraId="028D58A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038F13A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850,00</w:t>
            </w:r>
          </w:p>
        </w:tc>
      </w:tr>
      <w:tr w:rsidR="00DE5D84" w:rsidRPr="00DE5D84" w14:paraId="376B0570" w14:textId="77777777" w:rsidTr="00D172F8">
        <w:trPr>
          <w:trHeight w:val="255"/>
        </w:trPr>
        <w:tc>
          <w:tcPr>
            <w:tcW w:w="1139" w:type="dxa"/>
            <w:tcBorders>
              <w:top w:val="nil"/>
              <w:left w:val="nil"/>
              <w:bottom w:val="nil"/>
              <w:right w:val="nil"/>
            </w:tcBorders>
            <w:shd w:val="clear" w:color="auto" w:fill="auto"/>
            <w:noWrap/>
            <w:vAlign w:val="bottom"/>
            <w:hideMark/>
          </w:tcPr>
          <w:p w14:paraId="08D6F7A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R545</w:t>
            </w:r>
          </w:p>
        </w:tc>
        <w:tc>
          <w:tcPr>
            <w:tcW w:w="998" w:type="dxa"/>
            <w:tcBorders>
              <w:top w:val="nil"/>
              <w:left w:val="nil"/>
              <w:bottom w:val="nil"/>
              <w:right w:val="nil"/>
            </w:tcBorders>
            <w:shd w:val="clear" w:color="auto" w:fill="auto"/>
            <w:noWrap/>
            <w:vAlign w:val="bottom"/>
            <w:hideMark/>
          </w:tcPr>
          <w:p w14:paraId="39E8527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20AFB02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Priprema glavnog projekta Energetska obnova zgrade javnog sektora- stara škola</w:t>
            </w:r>
          </w:p>
        </w:tc>
        <w:tc>
          <w:tcPr>
            <w:tcW w:w="1418" w:type="dxa"/>
            <w:tcBorders>
              <w:top w:val="nil"/>
              <w:left w:val="nil"/>
              <w:bottom w:val="nil"/>
              <w:right w:val="nil"/>
            </w:tcBorders>
            <w:shd w:val="clear" w:color="auto" w:fill="auto"/>
            <w:noWrap/>
            <w:vAlign w:val="bottom"/>
            <w:hideMark/>
          </w:tcPr>
          <w:p w14:paraId="0F0583F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61A44C4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93,75</w:t>
            </w:r>
          </w:p>
        </w:tc>
        <w:tc>
          <w:tcPr>
            <w:tcW w:w="1276" w:type="dxa"/>
            <w:tcBorders>
              <w:top w:val="nil"/>
              <w:left w:val="nil"/>
              <w:bottom w:val="nil"/>
              <w:right w:val="nil"/>
            </w:tcBorders>
            <w:shd w:val="clear" w:color="auto" w:fill="auto"/>
            <w:noWrap/>
            <w:vAlign w:val="bottom"/>
            <w:hideMark/>
          </w:tcPr>
          <w:p w14:paraId="770E5C4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7CF7545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93,75</w:t>
            </w:r>
          </w:p>
        </w:tc>
      </w:tr>
      <w:tr w:rsidR="00DE5D84" w:rsidRPr="00DE5D84" w14:paraId="7CA9107D" w14:textId="77777777" w:rsidTr="00D172F8">
        <w:trPr>
          <w:trHeight w:val="255"/>
        </w:trPr>
        <w:tc>
          <w:tcPr>
            <w:tcW w:w="2137" w:type="dxa"/>
            <w:gridSpan w:val="2"/>
            <w:tcBorders>
              <w:top w:val="nil"/>
              <w:left w:val="nil"/>
              <w:bottom w:val="nil"/>
              <w:right w:val="nil"/>
            </w:tcBorders>
            <w:shd w:val="clear" w:color="000000" w:fill="FFFF99"/>
            <w:noWrap/>
            <w:vAlign w:val="bottom"/>
            <w:hideMark/>
          </w:tcPr>
          <w:p w14:paraId="1FBC7B5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5.1. Pomoći EU</w:t>
            </w:r>
          </w:p>
        </w:tc>
        <w:tc>
          <w:tcPr>
            <w:tcW w:w="6652" w:type="dxa"/>
            <w:tcBorders>
              <w:top w:val="nil"/>
              <w:left w:val="nil"/>
              <w:bottom w:val="nil"/>
              <w:right w:val="nil"/>
            </w:tcBorders>
            <w:shd w:val="clear" w:color="000000" w:fill="FFFF99"/>
            <w:noWrap/>
            <w:vAlign w:val="bottom"/>
            <w:hideMark/>
          </w:tcPr>
          <w:p w14:paraId="1CD3C64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99"/>
            <w:noWrap/>
            <w:vAlign w:val="bottom"/>
            <w:hideMark/>
          </w:tcPr>
          <w:p w14:paraId="0369F18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FFFF99"/>
            <w:noWrap/>
            <w:vAlign w:val="bottom"/>
            <w:hideMark/>
          </w:tcPr>
          <w:p w14:paraId="12628A5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561.265,61</w:t>
            </w:r>
          </w:p>
        </w:tc>
        <w:tc>
          <w:tcPr>
            <w:tcW w:w="1276" w:type="dxa"/>
            <w:tcBorders>
              <w:top w:val="nil"/>
              <w:left w:val="nil"/>
              <w:bottom w:val="nil"/>
              <w:right w:val="nil"/>
            </w:tcBorders>
            <w:shd w:val="clear" w:color="000000" w:fill="FFFF99"/>
            <w:noWrap/>
            <w:vAlign w:val="bottom"/>
            <w:hideMark/>
          </w:tcPr>
          <w:p w14:paraId="69616F4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59F73B4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561.265,61</w:t>
            </w:r>
          </w:p>
        </w:tc>
      </w:tr>
      <w:tr w:rsidR="00DE5D84" w:rsidRPr="00DE5D84" w14:paraId="45243F31" w14:textId="77777777" w:rsidTr="00D172F8">
        <w:trPr>
          <w:trHeight w:val="255"/>
        </w:trPr>
        <w:tc>
          <w:tcPr>
            <w:tcW w:w="1139" w:type="dxa"/>
            <w:tcBorders>
              <w:top w:val="nil"/>
              <w:left w:val="nil"/>
              <w:bottom w:val="nil"/>
              <w:right w:val="nil"/>
            </w:tcBorders>
            <w:shd w:val="clear" w:color="auto" w:fill="auto"/>
            <w:noWrap/>
            <w:vAlign w:val="bottom"/>
            <w:hideMark/>
          </w:tcPr>
          <w:p w14:paraId="7CEA907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R533</w:t>
            </w:r>
          </w:p>
        </w:tc>
        <w:tc>
          <w:tcPr>
            <w:tcW w:w="998" w:type="dxa"/>
            <w:tcBorders>
              <w:top w:val="nil"/>
              <w:left w:val="nil"/>
              <w:bottom w:val="nil"/>
              <w:right w:val="nil"/>
            </w:tcBorders>
            <w:shd w:val="clear" w:color="auto" w:fill="auto"/>
            <w:noWrap/>
            <w:vAlign w:val="bottom"/>
            <w:hideMark/>
          </w:tcPr>
          <w:p w14:paraId="4DB5AF4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4E12F71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Projektna dokumentacija Energetska obnova zgrada javnog sektora- stara škola</w:t>
            </w:r>
          </w:p>
        </w:tc>
        <w:tc>
          <w:tcPr>
            <w:tcW w:w="1418" w:type="dxa"/>
            <w:tcBorders>
              <w:top w:val="nil"/>
              <w:left w:val="nil"/>
              <w:bottom w:val="nil"/>
              <w:right w:val="nil"/>
            </w:tcBorders>
            <w:shd w:val="clear" w:color="auto" w:fill="auto"/>
            <w:noWrap/>
            <w:vAlign w:val="bottom"/>
            <w:hideMark/>
          </w:tcPr>
          <w:p w14:paraId="489EDAB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11398DC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19.921,86</w:t>
            </w:r>
          </w:p>
        </w:tc>
        <w:tc>
          <w:tcPr>
            <w:tcW w:w="1276" w:type="dxa"/>
            <w:tcBorders>
              <w:top w:val="nil"/>
              <w:left w:val="nil"/>
              <w:bottom w:val="nil"/>
              <w:right w:val="nil"/>
            </w:tcBorders>
            <w:shd w:val="clear" w:color="auto" w:fill="auto"/>
            <w:noWrap/>
            <w:vAlign w:val="bottom"/>
            <w:hideMark/>
          </w:tcPr>
          <w:p w14:paraId="67FFCE7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5BA0DBF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19.921,86</w:t>
            </w:r>
          </w:p>
        </w:tc>
      </w:tr>
      <w:tr w:rsidR="00DE5D84" w:rsidRPr="00DE5D84" w14:paraId="445F5D4F" w14:textId="77777777" w:rsidTr="00D172F8">
        <w:trPr>
          <w:trHeight w:val="255"/>
        </w:trPr>
        <w:tc>
          <w:tcPr>
            <w:tcW w:w="1139" w:type="dxa"/>
            <w:tcBorders>
              <w:top w:val="nil"/>
              <w:left w:val="nil"/>
              <w:bottom w:val="nil"/>
              <w:right w:val="nil"/>
            </w:tcBorders>
            <w:shd w:val="clear" w:color="auto" w:fill="auto"/>
            <w:noWrap/>
            <w:vAlign w:val="bottom"/>
            <w:hideMark/>
          </w:tcPr>
          <w:p w14:paraId="1A99232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R534</w:t>
            </w:r>
          </w:p>
        </w:tc>
        <w:tc>
          <w:tcPr>
            <w:tcW w:w="998" w:type="dxa"/>
            <w:tcBorders>
              <w:top w:val="nil"/>
              <w:left w:val="nil"/>
              <w:bottom w:val="nil"/>
              <w:right w:val="nil"/>
            </w:tcBorders>
            <w:shd w:val="clear" w:color="auto" w:fill="auto"/>
            <w:noWrap/>
            <w:vAlign w:val="bottom"/>
            <w:hideMark/>
          </w:tcPr>
          <w:p w14:paraId="7FE7502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67FB146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Stručni nadzor Energetska obnova zgrada javnog sektora- stara škola</w:t>
            </w:r>
          </w:p>
        </w:tc>
        <w:tc>
          <w:tcPr>
            <w:tcW w:w="1418" w:type="dxa"/>
            <w:tcBorders>
              <w:top w:val="nil"/>
              <w:left w:val="nil"/>
              <w:bottom w:val="nil"/>
              <w:right w:val="nil"/>
            </w:tcBorders>
            <w:shd w:val="clear" w:color="auto" w:fill="auto"/>
            <w:noWrap/>
            <w:vAlign w:val="bottom"/>
            <w:hideMark/>
          </w:tcPr>
          <w:p w14:paraId="264B8A3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3B023A0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15.300,00</w:t>
            </w:r>
          </w:p>
        </w:tc>
        <w:tc>
          <w:tcPr>
            <w:tcW w:w="1276" w:type="dxa"/>
            <w:tcBorders>
              <w:top w:val="nil"/>
              <w:left w:val="nil"/>
              <w:bottom w:val="nil"/>
              <w:right w:val="nil"/>
            </w:tcBorders>
            <w:shd w:val="clear" w:color="auto" w:fill="auto"/>
            <w:noWrap/>
            <w:vAlign w:val="bottom"/>
            <w:hideMark/>
          </w:tcPr>
          <w:p w14:paraId="5F799E9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57C53A6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15.300,00</w:t>
            </w:r>
          </w:p>
        </w:tc>
      </w:tr>
      <w:tr w:rsidR="00DE5D84" w:rsidRPr="00DE5D84" w14:paraId="041758A8" w14:textId="77777777" w:rsidTr="00D172F8">
        <w:trPr>
          <w:trHeight w:val="255"/>
        </w:trPr>
        <w:tc>
          <w:tcPr>
            <w:tcW w:w="1139" w:type="dxa"/>
            <w:tcBorders>
              <w:top w:val="nil"/>
              <w:left w:val="nil"/>
              <w:bottom w:val="nil"/>
              <w:right w:val="nil"/>
            </w:tcBorders>
            <w:shd w:val="clear" w:color="auto" w:fill="auto"/>
            <w:noWrap/>
            <w:vAlign w:val="bottom"/>
            <w:hideMark/>
          </w:tcPr>
          <w:p w14:paraId="198B874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R535</w:t>
            </w:r>
          </w:p>
        </w:tc>
        <w:tc>
          <w:tcPr>
            <w:tcW w:w="998" w:type="dxa"/>
            <w:tcBorders>
              <w:top w:val="nil"/>
              <w:left w:val="nil"/>
              <w:bottom w:val="nil"/>
              <w:right w:val="nil"/>
            </w:tcBorders>
            <w:shd w:val="clear" w:color="auto" w:fill="auto"/>
            <w:noWrap/>
            <w:vAlign w:val="bottom"/>
            <w:hideMark/>
          </w:tcPr>
          <w:p w14:paraId="18D07D2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115D8E3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Građevinski radovi Energetska obnova zgrada javnog sektora- stara škola</w:t>
            </w:r>
          </w:p>
        </w:tc>
        <w:tc>
          <w:tcPr>
            <w:tcW w:w="1418" w:type="dxa"/>
            <w:tcBorders>
              <w:top w:val="nil"/>
              <w:left w:val="nil"/>
              <w:bottom w:val="nil"/>
              <w:right w:val="nil"/>
            </w:tcBorders>
            <w:shd w:val="clear" w:color="auto" w:fill="auto"/>
            <w:noWrap/>
            <w:vAlign w:val="bottom"/>
            <w:hideMark/>
          </w:tcPr>
          <w:p w14:paraId="4D25C06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3C5302E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510.000,00</w:t>
            </w:r>
          </w:p>
        </w:tc>
        <w:tc>
          <w:tcPr>
            <w:tcW w:w="1276" w:type="dxa"/>
            <w:tcBorders>
              <w:top w:val="nil"/>
              <w:left w:val="nil"/>
              <w:bottom w:val="nil"/>
              <w:right w:val="nil"/>
            </w:tcBorders>
            <w:shd w:val="clear" w:color="auto" w:fill="auto"/>
            <w:noWrap/>
            <w:vAlign w:val="bottom"/>
            <w:hideMark/>
          </w:tcPr>
          <w:p w14:paraId="57A2A5A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15B962F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510.000,00</w:t>
            </w:r>
          </w:p>
        </w:tc>
      </w:tr>
      <w:tr w:rsidR="00DE5D84" w:rsidRPr="00DE5D84" w14:paraId="16E9AFED" w14:textId="77777777" w:rsidTr="00D172F8">
        <w:trPr>
          <w:trHeight w:val="255"/>
        </w:trPr>
        <w:tc>
          <w:tcPr>
            <w:tcW w:w="1139" w:type="dxa"/>
            <w:tcBorders>
              <w:top w:val="nil"/>
              <w:left w:val="nil"/>
              <w:bottom w:val="nil"/>
              <w:right w:val="nil"/>
            </w:tcBorders>
            <w:shd w:val="clear" w:color="auto" w:fill="auto"/>
            <w:noWrap/>
            <w:vAlign w:val="bottom"/>
            <w:hideMark/>
          </w:tcPr>
          <w:p w14:paraId="0EB0E93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R536</w:t>
            </w:r>
          </w:p>
        </w:tc>
        <w:tc>
          <w:tcPr>
            <w:tcW w:w="998" w:type="dxa"/>
            <w:tcBorders>
              <w:top w:val="nil"/>
              <w:left w:val="nil"/>
              <w:bottom w:val="nil"/>
              <w:right w:val="nil"/>
            </w:tcBorders>
            <w:shd w:val="clear" w:color="auto" w:fill="auto"/>
            <w:noWrap/>
            <w:vAlign w:val="bottom"/>
            <w:hideMark/>
          </w:tcPr>
          <w:p w14:paraId="33EFC80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10DAC29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Promidžba i vidljivost Energetska obnova zgrada javnog sektora- stara škola</w:t>
            </w:r>
          </w:p>
        </w:tc>
        <w:tc>
          <w:tcPr>
            <w:tcW w:w="1418" w:type="dxa"/>
            <w:tcBorders>
              <w:top w:val="nil"/>
              <w:left w:val="nil"/>
              <w:bottom w:val="nil"/>
              <w:right w:val="nil"/>
            </w:tcBorders>
            <w:shd w:val="clear" w:color="auto" w:fill="auto"/>
            <w:noWrap/>
            <w:vAlign w:val="bottom"/>
            <w:hideMark/>
          </w:tcPr>
          <w:p w14:paraId="3366E35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0D2CFA1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14.450,00</w:t>
            </w:r>
          </w:p>
        </w:tc>
        <w:tc>
          <w:tcPr>
            <w:tcW w:w="1276" w:type="dxa"/>
            <w:tcBorders>
              <w:top w:val="nil"/>
              <w:left w:val="nil"/>
              <w:bottom w:val="nil"/>
              <w:right w:val="nil"/>
            </w:tcBorders>
            <w:shd w:val="clear" w:color="auto" w:fill="auto"/>
            <w:noWrap/>
            <w:vAlign w:val="bottom"/>
            <w:hideMark/>
          </w:tcPr>
          <w:p w14:paraId="1184257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159F2F6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14.450,00</w:t>
            </w:r>
          </w:p>
        </w:tc>
      </w:tr>
      <w:tr w:rsidR="00DE5D84" w:rsidRPr="00DE5D84" w14:paraId="2024B6B6" w14:textId="77777777" w:rsidTr="00D172F8">
        <w:trPr>
          <w:trHeight w:val="255"/>
        </w:trPr>
        <w:tc>
          <w:tcPr>
            <w:tcW w:w="1139" w:type="dxa"/>
            <w:tcBorders>
              <w:top w:val="nil"/>
              <w:left w:val="nil"/>
              <w:bottom w:val="nil"/>
              <w:right w:val="nil"/>
            </w:tcBorders>
            <w:shd w:val="clear" w:color="auto" w:fill="auto"/>
            <w:noWrap/>
            <w:vAlign w:val="bottom"/>
            <w:hideMark/>
          </w:tcPr>
          <w:p w14:paraId="1E0ECB1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R543</w:t>
            </w:r>
          </w:p>
        </w:tc>
        <w:tc>
          <w:tcPr>
            <w:tcW w:w="998" w:type="dxa"/>
            <w:tcBorders>
              <w:top w:val="nil"/>
              <w:left w:val="nil"/>
              <w:bottom w:val="nil"/>
              <w:right w:val="nil"/>
            </w:tcBorders>
            <w:shd w:val="clear" w:color="auto" w:fill="auto"/>
            <w:noWrap/>
            <w:vAlign w:val="bottom"/>
            <w:hideMark/>
          </w:tcPr>
          <w:p w14:paraId="38925A2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619A068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Priprema glavnog projekta Energetska obnova zgrade javnog sektora- stara škola</w:t>
            </w:r>
          </w:p>
        </w:tc>
        <w:tc>
          <w:tcPr>
            <w:tcW w:w="1418" w:type="dxa"/>
            <w:tcBorders>
              <w:top w:val="nil"/>
              <w:left w:val="nil"/>
              <w:bottom w:val="nil"/>
              <w:right w:val="nil"/>
            </w:tcBorders>
            <w:shd w:val="clear" w:color="auto" w:fill="auto"/>
            <w:noWrap/>
            <w:vAlign w:val="bottom"/>
            <w:hideMark/>
          </w:tcPr>
          <w:p w14:paraId="6CF939E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302EB94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1.593,75</w:t>
            </w:r>
          </w:p>
        </w:tc>
        <w:tc>
          <w:tcPr>
            <w:tcW w:w="1276" w:type="dxa"/>
            <w:tcBorders>
              <w:top w:val="nil"/>
              <w:left w:val="nil"/>
              <w:bottom w:val="nil"/>
              <w:right w:val="nil"/>
            </w:tcBorders>
            <w:shd w:val="clear" w:color="auto" w:fill="auto"/>
            <w:noWrap/>
            <w:vAlign w:val="bottom"/>
            <w:hideMark/>
          </w:tcPr>
          <w:p w14:paraId="0B87479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5FD2416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1.593,75</w:t>
            </w:r>
          </w:p>
        </w:tc>
      </w:tr>
      <w:tr w:rsidR="00DE5D84" w:rsidRPr="00DE5D84" w14:paraId="3E345264"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3B821BD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5.7. Pomoći- županijski proračun</w:t>
            </w:r>
          </w:p>
        </w:tc>
        <w:tc>
          <w:tcPr>
            <w:tcW w:w="1418" w:type="dxa"/>
            <w:tcBorders>
              <w:top w:val="nil"/>
              <w:left w:val="nil"/>
              <w:bottom w:val="nil"/>
              <w:right w:val="nil"/>
            </w:tcBorders>
            <w:shd w:val="clear" w:color="000000" w:fill="FFFF99"/>
            <w:noWrap/>
            <w:vAlign w:val="bottom"/>
            <w:hideMark/>
          </w:tcPr>
          <w:p w14:paraId="0973CC8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FFFF99"/>
            <w:noWrap/>
            <w:vAlign w:val="bottom"/>
            <w:hideMark/>
          </w:tcPr>
          <w:p w14:paraId="3A79DEF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66.031,25</w:t>
            </w:r>
          </w:p>
        </w:tc>
        <w:tc>
          <w:tcPr>
            <w:tcW w:w="1276" w:type="dxa"/>
            <w:tcBorders>
              <w:top w:val="nil"/>
              <w:left w:val="nil"/>
              <w:bottom w:val="nil"/>
              <w:right w:val="nil"/>
            </w:tcBorders>
            <w:shd w:val="clear" w:color="000000" w:fill="FFFF99"/>
            <w:noWrap/>
            <w:vAlign w:val="bottom"/>
            <w:hideMark/>
          </w:tcPr>
          <w:p w14:paraId="706C4D2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05D7ADD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66.031,25</w:t>
            </w:r>
          </w:p>
        </w:tc>
      </w:tr>
      <w:tr w:rsidR="00DE5D84" w:rsidRPr="00DE5D84" w14:paraId="35435D26" w14:textId="77777777" w:rsidTr="00D172F8">
        <w:trPr>
          <w:trHeight w:val="255"/>
        </w:trPr>
        <w:tc>
          <w:tcPr>
            <w:tcW w:w="1139" w:type="dxa"/>
            <w:tcBorders>
              <w:top w:val="nil"/>
              <w:left w:val="nil"/>
              <w:bottom w:val="nil"/>
              <w:right w:val="nil"/>
            </w:tcBorders>
            <w:shd w:val="clear" w:color="auto" w:fill="auto"/>
            <w:noWrap/>
            <w:vAlign w:val="bottom"/>
            <w:hideMark/>
          </w:tcPr>
          <w:p w14:paraId="78499EE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R532</w:t>
            </w:r>
          </w:p>
        </w:tc>
        <w:tc>
          <w:tcPr>
            <w:tcW w:w="998" w:type="dxa"/>
            <w:tcBorders>
              <w:top w:val="nil"/>
              <w:left w:val="nil"/>
              <w:bottom w:val="nil"/>
              <w:right w:val="nil"/>
            </w:tcBorders>
            <w:shd w:val="clear" w:color="auto" w:fill="auto"/>
            <w:noWrap/>
            <w:vAlign w:val="bottom"/>
            <w:hideMark/>
          </w:tcPr>
          <w:p w14:paraId="3B61857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274B059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Projektna dokumentacija Energetska obnova zgrada javnog sektora- stara škola</w:t>
            </w:r>
          </w:p>
        </w:tc>
        <w:tc>
          <w:tcPr>
            <w:tcW w:w="1418" w:type="dxa"/>
            <w:tcBorders>
              <w:top w:val="nil"/>
              <w:left w:val="nil"/>
              <w:bottom w:val="nil"/>
              <w:right w:val="nil"/>
            </w:tcBorders>
            <w:shd w:val="clear" w:color="auto" w:fill="auto"/>
            <w:noWrap/>
            <w:vAlign w:val="bottom"/>
            <w:hideMark/>
          </w:tcPr>
          <w:p w14:paraId="042180D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14597B6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2.343,75</w:t>
            </w:r>
          </w:p>
        </w:tc>
        <w:tc>
          <w:tcPr>
            <w:tcW w:w="1276" w:type="dxa"/>
            <w:tcBorders>
              <w:top w:val="nil"/>
              <w:left w:val="nil"/>
              <w:bottom w:val="nil"/>
              <w:right w:val="nil"/>
            </w:tcBorders>
            <w:shd w:val="clear" w:color="auto" w:fill="auto"/>
            <w:noWrap/>
            <w:vAlign w:val="bottom"/>
            <w:hideMark/>
          </w:tcPr>
          <w:p w14:paraId="47E0AF9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11BDB13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2.343,75</w:t>
            </w:r>
          </w:p>
        </w:tc>
      </w:tr>
      <w:tr w:rsidR="00DE5D84" w:rsidRPr="00DE5D84" w14:paraId="49F30FC0" w14:textId="77777777" w:rsidTr="00D172F8">
        <w:trPr>
          <w:trHeight w:val="255"/>
        </w:trPr>
        <w:tc>
          <w:tcPr>
            <w:tcW w:w="1139" w:type="dxa"/>
            <w:tcBorders>
              <w:top w:val="nil"/>
              <w:left w:val="nil"/>
              <w:bottom w:val="nil"/>
              <w:right w:val="nil"/>
            </w:tcBorders>
            <w:shd w:val="clear" w:color="auto" w:fill="auto"/>
            <w:noWrap/>
            <w:vAlign w:val="bottom"/>
            <w:hideMark/>
          </w:tcPr>
          <w:p w14:paraId="7459450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R537</w:t>
            </w:r>
          </w:p>
        </w:tc>
        <w:tc>
          <w:tcPr>
            <w:tcW w:w="998" w:type="dxa"/>
            <w:tcBorders>
              <w:top w:val="nil"/>
              <w:left w:val="nil"/>
              <w:bottom w:val="nil"/>
              <w:right w:val="nil"/>
            </w:tcBorders>
            <w:shd w:val="clear" w:color="auto" w:fill="auto"/>
            <w:noWrap/>
            <w:vAlign w:val="bottom"/>
            <w:hideMark/>
          </w:tcPr>
          <w:p w14:paraId="1FBB2A8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6A5ACA5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Stručni nadzor Energetska obnova zgrada javnog sektora- stara škola</w:t>
            </w:r>
          </w:p>
        </w:tc>
        <w:tc>
          <w:tcPr>
            <w:tcW w:w="1418" w:type="dxa"/>
            <w:tcBorders>
              <w:top w:val="nil"/>
              <w:left w:val="nil"/>
              <w:bottom w:val="nil"/>
              <w:right w:val="nil"/>
            </w:tcBorders>
            <w:shd w:val="clear" w:color="auto" w:fill="auto"/>
            <w:noWrap/>
            <w:vAlign w:val="bottom"/>
            <w:hideMark/>
          </w:tcPr>
          <w:p w14:paraId="3810606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674EA36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1.800,00</w:t>
            </w:r>
          </w:p>
        </w:tc>
        <w:tc>
          <w:tcPr>
            <w:tcW w:w="1276" w:type="dxa"/>
            <w:tcBorders>
              <w:top w:val="nil"/>
              <w:left w:val="nil"/>
              <w:bottom w:val="nil"/>
              <w:right w:val="nil"/>
            </w:tcBorders>
            <w:shd w:val="clear" w:color="auto" w:fill="auto"/>
            <w:noWrap/>
            <w:vAlign w:val="bottom"/>
            <w:hideMark/>
          </w:tcPr>
          <w:p w14:paraId="4EE0C1A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1F70EAF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1.800,00</w:t>
            </w:r>
          </w:p>
        </w:tc>
      </w:tr>
      <w:tr w:rsidR="00DE5D84" w:rsidRPr="00DE5D84" w14:paraId="7C1C5FA7" w14:textId="77777777" w:rsidTr="00D172F8">
        <w:trPr>
          <w:trHeight w:val="255"/>
        </w:trPr>
        <w:tc>
          <w:tcPr>
            <w:tcW w:w="1139" w:type="dxa"/>
            <w:tcBorders>
              <w:top w:val="nil"/>
              <w:left w:val="nil"/>
              <w:bottom w:val="nil"/>
              <w:right w:val="nil"/>
            </w:tcBorders>
            <w:shd w:val="clear" w:color="auto" w:fill="auto"/>
            <w:noWrap/>
            <w:vAlign w:val="bottom"/>
            <w:hideMark/>
          </w:tcPr>
          <w:p w14:paraId="0CB0028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R538</w:t>
            </w:r>
          </w:p>
        </w:tc>
        <w:tc>
          <w:tcPr>
            <w:tcW w:w="998" w:type="dxa"/>
            <w:tcBorders>
              <w:top w:val="nil"/>
              <w:left w:val="nil"/>
              <w:bottom w:val="nil"/>
              <w:right w:val="nil"/>
            </w:tcBorders>
            <w:shd w:val="clear" w:color="auto" w:fill="auto"/>
            <w:noWrap/>
            <w:vAlign w:val="bottom"/>
            <w:hideMark/>
          </w:tcPr>
          <w:p w14:paraId="575ED83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6C991BD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Građevinski radovi Energetska obnova zgrada javnog sektora- stara škola</w:t>
            </w:r>
          </w:p>
        </w:tc>
        <w:tc>
          <w:tcPr>
            <w:tcW w:w="1418" w:type="dxa"/>
            <w:tcBorders>
              <w:top w:val="nil"/>
              <w:left w:val="nil"/>
              <w:bottom w:val="nil"/>
              <w:right w:val="nil"/>
            </w:tcBorders>
            <w:shd w:val="clear" w:color="auto" w:fill="auto"/>
            <w:noWrap/>
            <w:vAlign w:val="bottom"/>
            <w:hideMark/>
          </w:tcPr>
          <w:p w14:paraId="48CD852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0F7A342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60.000,00</w:t>
            </w:r>
          </w:p>
        </w:tc>
        <w:tc>
          <w:tcPr>
            <w:tcW w:w="1276" w:type="dxa"/>
            <w:tcBorders>
              <w:top w:val="nil"/>
              <w:left w:val="nil"/>
              <w:bottom w:val="nil"/>
              <w:right w:val="nil"/>
            </w:tcBorders>
            <w:shd w:val="clear" w:color="auto" w:fill="auto"/>
            <w:noWrap/>
            <w:vAlign w:val="bottom"/>
            <w:hideMark/>
          </w:tcPr>
          <w:p w14:paraId="5E2FE08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6DC6BBB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60.000,00</w:t>
            </w:r>
          </w:p>
        </w:tc>
      </w:tr>
      <w:tr w:rsidR="00DE5D84" w:rsidRPr="00DE5D84" w14:paraId="00636914" w14:textId="77777777" w:rsidTr="00D172F8">
        <w:trPr>
          <w:trHeight w:val="255"/>
        </w:trPr>
        <w:tc>
          <w:tcPr>
            <w:tcW w:w="1139" w:type="dxa"/>
            <w:tcBorders>
              <w:top w:val="nil"/>
              <w:left w:val="nil"/>
              <w:bottom w:val="nil"/>
              <w:right w:val="nil"/>
            </w:tcBorders>
            <w:shd w:val="clear" w:color="auto" w:fill="auto"/>
            <w:noWrap/>
            <w:vAlign w:val="bottom"/>
            <w:hideMark/>
          </w:tcPr>
          <w:p w14:paraId="678E736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R539</w:t>
            </w:r>
          </w:p>
        </w:tc>
        <w:tc>
          <w:tcPr>
            <w:tcW w:w="998" w:type="dxa"/>
            <w:tcBorders>
              <w:top w:val="nil"/>
              <w:left w:val="nil"/>
              <w:bottom w:val="nil"/>
              <w:right w:val="nil"/>
            </w:tcBorders>
            <w:shd w:val="clear" w:color="auto" w:fill="auto"/>
            <w:noWrap/>
            <w:vAlign w:val="bottom"/>
            <w:hideMark/>
          </w:tcPr>
          <w:p w14:paraId="5EEDA88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5E6838A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Promidžba i vidljivost Energetska obnova zgrada javnog sektora- stara škola</w:t>
            </w:r>
          </w:p>
        </w:tc>
        <w:tc>
          <w:tcPr>
            <w:tcW w:w="1418" w:type="dxa"/>
            <w:tcBorders>
              <w:top w:val="nil"/>
              <w:left w:val="nil"/>
              <w:bottom w:val="nil"/>
              <w:right w:val="nil"/>
            </w:tcBorders>
            <w:shd w:val="clear" w:color="auto" w:fill="auto"/>
            <w:noWrap/>
            <w:vAlign w:val="bottom"/>
            <w:hideMark/>
          </w:tcPr>
          <w:p w14:paraId="5F51920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575B844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1.700,00</w:t>
            </w:r>
          </w:p>
        </w:tc>
        <w:tc>
          <w:tcPr>
            <w:tcW w:w="1276" w:type="dxa"/>
            <w:tcBorders>
              <w:top w:val="nil"/>
              <w:left w:val="nil"/>
              <w:bottom w:val="nil"/>
              <w:right w:val="nil"/>
            </w:tcBorders>
            <w:shd w:val="clear" w:color="auto" w:fill="auto"/>
            <w:noWrap/>
            <w:vAlign w:val="bottom"/>
            <w:hideMark/>
          </w:tcPr>
          <w:p w14:paraId="6CEDCBE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79B3C39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1.700,00</w:t>
            </w:r>
          </w:p>
        </w:tc>
      </w:tr>
      <w:tr w:rsidR="00DE5D84" w:rsidRPr="00DE5D84" w14:paraId="02BF2A64" w14:textId="77777777" w:rsidTr="00D172F8">
        <w:trPr>
          <w:trHeight w:val="255"/>
        </w:trPr>
        <w:tc>
          <w:tcPr>
            <w:tcW w:w="1139" w:type="dxa"/>
            <w:tcBorders>
              <w:top w:val="nil"/>
              <w:left w:val="nil"/>
              <w:bottom w:val="nil"/>
              <w:right w:val="nil"/>
            </w:tcBorders>
            <w:shd w:val="clear" w:color="auto" w:fill="auto"/>
            <w:noWrap/>
            <w:vAlign w:val="bottom"/>
            <w:hideMark/>
          </w:tcPr>
          <w:p w14:paraId="00C2C31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R544</w:t>
            </w:r>
          </w:p>
        </w:tc>
        <w:tc>
          <w:tcPr>
            <w:tcW w:w="998" w:type="dxa"/>
            <w:tcBorders>
              <w:top w:val="nil"/>
              <w:left w:val="nil"/>
              <w:bottom w:val="nil"/>
              <w:right w:val="nil"/>
            </w:tcBorders>
            <w:shd w:val="clear" w:color="auto" w:fill="auto"/>
            <w:noWrap/>
            <w:vAlign w:val="bottom"/>
            <w:hideMark/>
          </w:tcPr>
          <w:p w14:paraId="4AC2096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10EF1B9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Priprema glavnog projekta Energetska obnova zgrade javnog sektora- stara škola</w:t>
            </w:r>
          </w:p>
        </w:tc>
        <w:tc>
          <w:tcPr>
            <w:tcW w:w="1418" w:type="dxa"/>
            <w:tcBorders>
              <w:top w:val="nil"/>
              <w:left w:val="nil"/>
              <w:bottom w:val="nil"/>
              <w:right w:val="nil"/>
            </w:tcBorders>
            <w:shd w:val="clear" w:color="auto" w:fill="auto"/>
            <w:noWrap/>
            <w:vAlign w:val="bottom"/>
            <w:hideMark/>
          </w:tcPr>
          <w:p w14:paraId="4002D30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4766F64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187,50</w:t>
            </w:r>
          </w:p>
        </w:tc>
        <w:tc>
          <w:tcPr>
            <w:tcW w:w="1276" w:type="dxa"/>
            <w:tcBorders>
              <w:top w:val="nil"/>
              <w:left w:val="nil"/>
              <w:bottom w:val="nil"/>
              <w:right w:val="nil"/>
            </w:tcBorders>
            <w:shd w:val="clear" w:color="auto" w:fill="auto"/>
            <w:noWrap/>
            <w:vAlign w:val="bottom"/>
            <w:hideMark/>
          </w:tcPr>
          <w:p w14:paraId="5403053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12EBFFC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187,50</w:t>
            </w:r>
          </w:p>
        </w:tc>
      </w:tr>
      <w:tr w:rsidR="00DE5D84" w:rsidRPr="00DE5D84" w14:paraId="6FB0458D"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7AC9F64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Tekući projekt T100008 Rekonstrukcija interpretacijskog centra "KUĆA ROŽANICA"</w:t>
            </w:r>
          </w:p>
        </w:tc>
        <w:tc>
          <w:tcPr>
            <w:tcW w:w="1418" w:type="dxa"/>
            <w:tcBorders>
              <w:top w:val="nil"/>
              <w:left w:val="nil"/>
              <w:bottom w:val="nil"/>
              <w:right w:val="nil"/>
            </w:tcBorders>
            <w:shd w:val="clear" w:color="000000" w:fill="CCCCFF"/>
            <w:noWrap/>
            <w:vAlign w:val="bottom"/>
            <w:hideMark/>
          </w:tcPr>
          <w:p w14:paraId="30FAB5C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51.000,00</w:t>
            </w:r>
          </w:p>
        </w:tc>
        <w:tc>
          <w:tcPr>
            <w:tcW w:w="1559" w:type="dxa"/>
            <w:tcBorders>
              <w:top w:val="nil"/>
              <w:left w:val="nil"/>
              <w:bottom w:val="nil"/>
              <w:right w:val="nil"/>
            </w:tcBorders>
            <w:shd w:val="clear" w:color="000000" w:fill="CCCCFF"/>
            <w:noWrap/>
            <w:vAlign w:val="bottom"/>
            <w:hideMark/>
          </w:tcPr>
          <w:p w14:paraId="1D1B662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-51.000,00</w:t>
            </w:r>
          </w:p>
        </w:tc>
        <w:tc>
          <w:tcPr>
            <w:tcW w:w="1276" w:type="dxa"/>
            <w:tcBorders>
              <w:top w:val="nil"/>
              <w:left w:val="nil"/>
              <w:bottom w:val="nil"/>
              <w:right w:val="nil"/>
            </w:tcBorders>
            <w:shd w:val="clear" w:color="000000" w:fill="CCCCFF"/>
            <w:noWrap/>
            <w:vAlign w:val="bottom"/>
            <w:hideMark/>
          </w:tcPr>
          <w:p w14:paraId="3F2A08F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CCFF"/>
            <w:noWrap/>
            <w:vAlign w:val="bottom"/>
            <w:hideMark/>
          </w:tcPr>
          <w:p w14:paraId="4AA67A5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40BD18F5"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58692C4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 "Rekreacija, kultura i religija"</w:t>
            </w:r>
          </w:p>
        </w:tc>
        <w:tc>
          <w:tcPr>
            <w:tcW w:w="1418" w:type="dxa"/>
            <w:tcBorders>
              <w:top w:val="nil"/>
              <w:left w:val="nil"/>
              <w:bottom w:val="nil"/>
              <w:right w:val="nil"/>
            </w:tcBorders>
            <w:shd w:val="clear" w:color="000000" w:fill="00CCFF"/>
            <w:noWrap/>
            <w:vAlign w:val="bottom"/>
            <w:hideMark/>
          </w:tcPr>
          <w:p w14:paraId="55D49BF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51.000,00</w:t>
            </w:r>
          </w:p>
        </w:tc>
        <w:tc>
          <w:tcPr>
            <w:tcW w:w="1559" w:type="dxa"/>
            <w:tcBorders>
              <w:top w:val="nil"/>
              <w:left w:val="nil"/>
              <w:bottom w:val="nil"/>
              <w:right w:val="nil"/>
            </w:tcBorders>
            <w:shd w:val="clear" w:color="000000" w:fill="00CCFF"/>
            <w:noWrap/>
            <w:vAlign w:val="bottom"/>
            <w:hideMark/>
          </w:tcPr>
          <w:p w14:paraId="586F924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-51.000,00</w:t>
            </w:r>
          </w:p>
        </w:tc>
        <w:tc>
          <w:tcPr>
            <w:tcW w:w="1276" w:type="dxa"/>
            <w:tcBorders>
              <w:top w:val="nil"/>
              <w:left w:val="nil"/>
              <w:bottom w:val="nil"/>
              <w:right w:val="nil"/>
            </w:tcBorders>
            <w:shd w:val="clear" w:color="000000" w:fill="00CCFF"/>
            <w:noWrap/>
            <w:vAlign w:val="bottom"/>
            <w:hideMark/>
          </w:tcPr>
          <w:p w14:paraId="4B4C18F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CCFF"/>
            <w:noWrap/>
            <w:vAlign w:val="bottom"/>
            <w:hideMark/>
          </w:tcPr>
          <w:p w14:paraId="4167A8A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684B4818"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31733B2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082 Službe kulture</w:t>
            </w:r>
          </w:p>
        </w:tc>
        <w:tc>
          <w:tcPr>
            <w:tcW w:w="1418" w:type="dxa"/>
            <w:tcBorders>
              <w:top w:val="nil"/>
              <w:left w:val="nil"/>
              <w:bottom w:val="nil"/>
              <w:right w:val="nil"/>
            </w:tcBorders>
            <w:shd w:val="clear" w:color="000000" w:fill="00FFFF"/>
            <w:noWrap/>
            <w:vAlign w:val="bottom"/>
            <w:hideMark/>
          </w:tcPr>
          <w:p w14:paraId="2CB04FC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51.000,00</w:t>
            </w:r>
          </w:p>
        </w:tc>
        <w:tc>
          <w:tcPr>
            <w:tcW w:w="1559" w:type="dxa"/>
            <w:tcBorders>
              <w:top w:val="nil"/>
              <w:left w:val="nil"/>
              <w:bottom w:val="nil"/>
              <w:right w:val="nil"/>
            </w:tcBorders>
            <w:shd w:val="clear" w:color="000000" w:fill="00FFFF"/>
            <w:noWrap/>
            <w:vAlign w:val="bottom"/>
            <w:hideMark/>
          </w:tcPr>
          <w:p w14:paraId="02F2847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-51.000,00</w:t>
            </w:r>
          </w:p>
        </w:tc>
        <w:tc>
          <w:tcPr>
            <w:tcW w:w="1276" w:type="dxa"/>
            <w:tcBorders>
              <w:top w:val="nil"/>
              <w:left w:val="nil"/>
              <w:bottom w:val="nil"/>
              <w:right w:val="nil"/>
            </w:tcBorders>
            <w:shd w:val="clear" w:color="000000" w:fill="00FFFF"/>
            <w:noWrap/>
            <w:vAlign w:val="bottom"/>
            <w:hideMark/>
          </w:tcPr>
          <w:p w14:paraId="2CD112B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FFFF"/>
            <w:noWrap/>
            <w:vAlign w:val="bottom"/>
            <w:hideMark/>
          </w:tcPr>
          <w:p w14:paraId="6BC7BA8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7D7AF6D0"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2B19C18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0820 Službe kulture</w:t>
            </w:r>
          </w:p>
        </w:tc>
        <w:tc>
          <w:tcPr>
            <w:tcW w:w="1418" w:type="dxa"/>
            <w:tcBorders>
              <w:top w:val="nil"/>
              <w:left w:val="nil"/>
              <w:bottom w:val="nil"/>
              <w:right w:val="nil"/>
            </w:tcBorders>
            <w:shd w:val="clear" w:color="000000" w:fill="CCFFFF"/>
            <w:noWrap/>
            <w:vAlign w:val="bottom"/>
            <w:hideMark/>
          </w:tcPr>
          <w:p w14:paraId="1621EE6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51.000,00</w:t>
            </w:r>
          </w:p>
        </w:tc>
        <w:tc>
          <w:tcPr>
            <w:tcW w:w="1559" w:type="dxa"/>
            <w:tcBorders>
              <w:top w:val="nil"/>
              <w:left w:val="nil"/>
              <w:bottom w:val="nil"/>
              <w:right w:val="nil"/>
            </w:tcBorders>
            <w:shd w:val="clear" w:color="000000" w:fill="CCFFFF"/>
            <w:noWrap/>
            <w:vAlign w:val="bottom"/>
            <w:hideMark/>
          </w:tcPr>
          <w:p w14:paraId="2EC2914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-51.000,00</w:t>
            </w:r>
          </w:p>
        </w:tc>
        <w:tc>
          <w:tcPr>
            <w:tcW w:w="1276" w:type="dxa"/>
            <w:tcBorders>
              <w:top w:val="nil"/>
              <w:left w:val="nil"/>
              <w:bottom w:val="nil"/>
              <w:right w:val="nil"/>
            </w:tcBorders>
            <w:shd w:val="clear" w:color="000000" w:fill="CCFFFF"/>
            <w:noWrap/>
            <w:vAlign w:val="bottom"/>
            <w:hideMark/>
          </w:tcPr>
          <w:p w14:paraId="794CE1D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FFFF"/>
            <w:noWrap/>
            <w:vAlign w:val="bottom"/>
            <w:hideMark/>
          </w:tcPr>
          <w:p w14:paraId="15807E5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261DC318"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715B806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5E59A63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6.000,00</w:t>
            </w:r>
          </w:p>
        </w:tc>
        <w:tc>
          <w:tcPr>
            <w:tcW w:w="1559" w:type="dxa"/>
            <w:tcBorders>
              <w:top w:val="nil"/>
              <w:left w:val="nil"/>
              <w:bottom w:val="nil"/>
              <w:right w:val="nil"/>
            </w:tcBorders>
            <w:shd w:val="clear" w:color="000000" w:fill="FFFF99"/>
            <w:noWrap/>
            <w:vAlign w:val="bottom"/>
            <w:hideMark/>
          </w:tcPr>
          <w:p w14:paraId="3049774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-6.000,00</w:t>
            </w:r>
          </w:p>
        </w:tc>
        <w:tc>
          <w:tcPr>
            <w:tcW w:w="1276" w:type="dxa"/>
            <w:tcBorders>
              <w:top w:val="nil"/>
              <w:left w:val="nil"/>
              <w:bottom w:val="nil"/>
              <w:right w:val="nil"/>
            </w:tcBorders>
            <w:shd w:val="clear" w:color="000000" w:fill="FFFF99"/>
            <w:noWrap/>
            <w:vAlign w:val="bottom"/>
            <w:hideMark/>
          </w:tcPr>
          <w:p w14:paraId="0D7096B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335384E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4DB19E98" w14:textId="77777777" w:rsidTr="00D172F8">
        <w:trPr>
          <w:trHeight w:val="255"/>
        </w:trPr>
        <w:tc>
          <w:tcPr>
            <w:tcW w:w="1139" w:type="dxa"/>
            <w:tcBorders>
              <w:top w:val="nil"/>
              <w:left w:val="nil"/>
              <w:bottom w:val="nil"/>
              <w:right w:val="nil"/>
            </w:tcBorders>
            <w:shd w:val="clear" w:color="auto" w:fill="auto"/>
            <w:noWrap/>
            <w:vAlign w:val="bottom"/>
            <w:hideMark/>
          </w:tcPr>
          <w:p w14:paraId="5ED2464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R476</w:t>
            </w:r>
          </w:p>
        </w:tc>
        <w:tc>
          <w:tcPr>
            <w:tcW w:w="998" w:type="dxa"/>
            <w:tcBorders>
              <w:top w:val="nil"/>
              <w:left w:val="nil"/>
              <w:bottom w:val="nil"/>
              <w:right w:val="nil"/>
            </w:tcBorders>
            <w:shd w:val="clear" w:color="auto" w:fill="auto"/>
            <w:noWrap/>
            <w:vAlign w:val="bottom"/>
            <w:hideMark/>
          </w:tcPr>
          <w:p w14:paraId="43DE4A5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41D5ADF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Projektna dokumentacija</w:t>
            </w:r>
          </w:p>
        </w:tc>
        <w:tc>
          <w:tcPr>
            <w:tcW w:w="1418" w:type="dxa"/>
            <w:tcBorders>
              <w:top w:val="nil"/>
              <w:left w:val="nil"/>
              <w:bottom w:val="nil"/>
              <w:right w:val="nil"/>
            </w:tcBorders>
            <w:shd w:val="clear" w:color="auto" w:fill="auto"/>
            <w:noWrap/>
            <w:vAlign w:val="bottom"/>
            <w:hideMark/>
          </w:tcPr>
          <w:p w14:paraId="3D7F9A7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559" w:type="dxa"/>
            <w:tcBorders>
              <w:top w:val="nil"/>
              <w:left w:val="nil"/>
              <w:bottom w:val="nil"/>
              <w:right w:val="nil"/>
            </w:tcBorders>
            <w:shd w:val="clear" w:color="auto" w:fill="auto"/>
            <w:noWrap/>
            <w:vAlign w:val="bottom"/>
            <w:hideMark/>
          </w:tcPr>
          <w:p w14:paraId="6355E13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276" w:type="dxa"/>
            <w:tcBorders>
              <w:top w:val="nil"/>
              <w:left w:val="nil"/>
              <w:bottom w:val="nil"/>
              <w:right w:val="nil"/>
            </w:tcBorders>
            <w:shd w:val="clear" w:color="auto" w:fill="auto"/>
            <w:noWrap/>
            <w:vAlign w:val="bottom"/>
            <w:hideMark/>
          </w:tcPr>
          <w:p w14:paraId="70AD928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4DDA606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237D1E55" w14:textId="77777777" w:rsidTr="00D172F8">
        <w:trPr>
          <w:trHeight w:val="255"/>
        </w:trPr>
        <w:tc>
          <w:tcPr>
            <w:tcW w:w="1139" w:type="dxa"/>
            <w:tcBorders>
              <w:top w:val="nil"/>
              <w:left w:val="nil"/>
              <w:bottom w:val="nil"/>
              <w:right w:val="nil"/>
            </w:tcBorders>
            <w:shd w:val="clear" w:color="auto" w:fill="auto"/>
            <w:noWrap/>
            <w:vAlign w:val="bottom"/>
            <w:hideMark/>
          </w:tcPr>
          <w:p w14:paraId="321E102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lastRenderedPageBreak/>
              <w:t>R475</w:t>
            </w:r>
          </w:p>
        </w:tc>
        <w:tc>
          <w:tcPr>
            <w:tcW w:w="998" w:type="dxa"/>
            <w:tcBorders>
              <w:top w:val="nil"/>
              <w:left w:val="nil"/>
              <w:bottom w:val="nil"/>
              <w:right w:val="nil"/>
            </w:tcBorders>
            <w:shd w:val="clear" w:color="auto" w:fill="auto"/>
            <w:noWrap/>
            <w:vAlign w:val="bottom"/>
            <w:hideMark/>
          </w:tcPr>
          <w:p w14:paraId="465D6C7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0917376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Rekonstrukcija  kuća </w:t>
            </w:r>
            <w:proofErr w:type="spellStart"/>
            <w:r w:rsidRPr="00DE5D84">
              <w:rPr>
                <w:rFonts w:ascii="Arial" w:eastAsia="Times New Roman" w:hAnsi="Arial" w:cs="Arial"/>
                <w:sz w:val="20"/>
                <w:szCs w:val="20"/>
                <w:lang w:eastAsia="hr-HR"/>
              </w:rPr>
              <w:t>Rožanica</w:t>
            </w:r>
            <w:proofErr w:type="spellEnd"/>
          </w:p>
        </w:tc>
        <w:tc>
          <w:tcPr>
            <w:tcW w:w="1418" w:type="dxa"/>
            <w:tcBorders>
              <w:top w:val="nil"/>
              <w:left w:val="nil"/>
              <w:bottom w:val="nil"/>
              <w:right w:val="nil"/>
            </w:tcBorders>
            <w:shd w:val="clear" w:color="auto" w:fill="auto"/>
            <w:noWrap/>
            <w:vAlign w:val="bottom"/>
            <w:hideMark/>
          </w:tcPr>
          <w:p w14:paraId="5AB5FF6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5.000,00</w:t>
            </w:r>
          </w:p>
        </w:tc>
        <w:tc>
          <w:tcPr>
            <w:tcW w:w="1559" w:type="dxa"/>
            <w:tcBorders>
              <w:top w:val="nil"/>
              <w:left w:val="nil"/>
              <w:bottom w:val="nil"/>
              <w:right w:val="nil"/>
            </w:tcBorders>
            <w:shd w:val="clear" w:color="auto" w:fill="auto"/>
            <w:noWrap/>
            <w:vAlign w:val="bottom"/>
            <w:hideMark/>
          </w:tcPr>
          <w:p w14:paraId="1314E69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-5.000,00</w:t>
            </w:r>
          </w:p>
        </w:tc>
        <w:tc>
          <w:tcPr>
            <w:tcW w:w="1276" w:type="dxa"/>
            <w:tcBorders>
              <w:top w:val="nil"/>
              <w:left w:val="nil"/>
              <w:bottom w:val="nil"/>
              <w:right w:val="nil"/>
            </w:tcBorders>
            <w:shd w:val="clear" w:color="auto" w:fill="auto"/>
            <w:noWrap/>
            <w:vAlign w:val="bottom"/>
            <w:hideMark/>
          </w:tcPr>
          <w:p w14:paraId="23DF219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4217BB6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5901713F"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12017A6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5DC1548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45.000,00</w:t>
            </w:r>
          </w:p>
        </w:tc>
        <w:tc>
          <w:tcPr>
            <w:tcW w:w="1559" w:type="dxa"/>
            <w:tcBorders>
              <w:top w:val="nil"/>
              <w:left w:val="nil"/>
              <w:bottom w:val="nil"/>
              <w:right w:val="nil"/>
            </w:tcBorders>
            <w:shd w:val="clear" w:color="000000" w:fill="FFFF99"/>
            <w:noWrap/>
            <w:vAlign w:val="bottom"/>
            <w:hideMark/>
          </w:tcPr>
          <w:p w14:paraId="5CD47EB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-45.000,00</w:t>
            </w:r>
          </w:p>
        </w:tc>
        <w:tc>
          <w:tcPr>
            <w:tcW w:w="1276" w:type="dxa"/>
            <w:tcBorders>
              <w:top w:val="nil"/>
              <w:left w:val="nil"/>
              <w:bottom w:val="nil"/>
              <w:right w:val="nil"/>
            </w:tcBorders>
            <w:shd w:val="clear" w:color="000000" w:fill="FFFF99"/>
            <w:noWrap/>
            <w:vAlign w:val="bottom"/>
            <w:hideMark/>
          </w:tcPr>
          <w:p w14:paraId="5F0EB4E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523F147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27175629" w14:textId="77777777" w:rsidTr="00D172F8">
        <w:trPr>
          <w:trHeight w:val="255"/>
        </w:trPr>
        <w:tc>
          <w:tcPr>
            <w:tcW w:w="1139" w:type="dxa"/>
            <w:tcBorders>
              <w:top w:val="nil"/>
              <w:left w:val="nil"/>
              <w:bottom w:val="nil"/>
              <w:right w:val="nil"/>
            </w:tcBorders>
            <w:shd w:val="clear" w:color="auto" w:fill="auto"/>
            <w:noWrap/>
            <w:vAlign w:val="bottom"/>
            <w:hideMark/>
          </w:tcPr>
          <w:p w14:paraId="2762716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R474</w:t>
            </w:r>
          </w:p>
        </w:tc>
        <w:tc>
          <w:tcPr>
            <w:tcW w:w="998" w:type="dxa"/>
            <w:tcBorders>
              <w:top w:val="nil"/>
              <w:left w:val="nil"/>
              <w:bottom w:val="nil"/>
              <w:right w:val="nil"/>
            </w:tcBorders>
            <w:shd w:val="clear" w:color="auto" w:fill="auto"/>
            <w:noWrap/>
            <w:vAlign w:val="bottom"/>
            <w:hideMark/>
          </w:tcPr>
          <w:p w14:paraId="06A63FE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32EDA06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Rekonstrukcija  kuća </w:t>
            </w:r>
            <w:proofErr w:type="spellStart"/>
            <w:r w:rsidRPr="00DE5D84">
              <w:rPr>
                <w:rFonts w:ascii="Arial" w:eastAsia="Times New Roman" w:hAnsi="Arial" w:cs="Arial"/>
                <w:sz w:val="20"/>
                <w:szCs w:val="20"/>
                <w:lang w:eastAsia="hr-HR"/>
              </w:rPr>
              <w:t>Rožanica</w:t>
            </w:r>
            <w:proofErr w:type="spellEnd"/>
          </w:p>
        </w:tc>
        <w:tc>
          <w:tcPr>
            <w:tcW w:w="1418" w:type="dxa"/>
            <w:tcBorders>
              <w:top w:val="nil"/>
              <w:left w:val="nil"/>
              <w:bottom w:val="nil"/>
              <w:right w:val="nil"/>
            </w:tcBorders>
            <w:shd w:val="clear" w:color="auto" w:fill="auto"/>
            <w:noWrap/>
            <w:vAlign w:val="bottom"/>
            <w:hideMark/>
          </w:tcPr>
          <w:p w14:paraId="612FB7C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45.000,00</w:t>
            </w:r>
          </w:p>
        </w:tc>
        <w:tc>
          <w:tcPr>
            <w:tcW w:w="1559" w:type="dxa"/>
            <w:tcBorders>
              <w:top w:val="nil"/>
              <w:left w:val="nil"/>
              <w:bottom w:val="nil"/>
              <w:right w:val="nil"/>
            </w:tcBorders>
            <w:shd w:val="clear" w:color="auto" w:fill="auto"/>
            <w:noWrap/>
            <w:vAlign w:val="bottom"/>
            <w:hideMark/>
          </w:tcPr>
          <w:p w14:paraId="7EAA531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-45.000,00</w:t>
            </w:r>
          </w:p>
        </w:tc>
        <w:tc>
          <w:tcPr>
            <w:tcW w:w="1276" w:type="dxa"/>
            <w:tcBorders>
              <w:top w:val="nil"/>
              <w:left w:val="nil"/>
              <w:bottom w:val="nil"/>
              <w:right w:val="nil"/>
            </w:tcBorders>
            <w:shd w:val="clear" w:color="auto" w:fill="auto"/>
            <w:noWrap/>
            <w:vAlign w:val="bottom"/>
            <w:hideMark/>
          </w:tcPr>
          <w:p w14:paraId="6743691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20242E7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2C732845" w14:textId="77777777" w:rsidTr="00D172F8">
        <w:trPr>
          <w:trHeight w:val="255"/>
        </w:trPr>
        <w:tc>
          <w:tcPr>
            <w:tcW w:w="8789" w:type="dxa"/>
            <w:gridSpan w:val="3"/>
            <w:tcBorders>
              <w:top w:val="nil"/>
              <w:left w:val="nil"/>
              <w:bottom w:val="nil"/>
              <w:right w:val="nil"/>
            </w:tcBorders>
            <w:shd w:val="clear" w:color="000000" w:fill="9999FF"/>
            <w:noWrap/>
            <w:vAlign w:val="bottom"/>
            <w:hideMark/>
          </w:tcPr>
          <w:p w14:paraId="45512EF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Program 1006 Socijalna zaštita</w:t>
            </w:r>
          </w:p>
        </w:tc>
        <w:tc>
          <w:tcPr>
            <w:tcW w:w="1418" w:type="dxa"/>
            <w:tcBorders>
              <w:top w:val="nil"/>
              <w:left w:val="nil"/>
              <w:bottom w:val="nil"/>
              <w:right w:val="nil"/>
            </w:tcBorders>
            <w:shd w:val="clear" w:color="000000" w:fill="9999FF"/>
            <w:noWrap/>
            <w:vAlign w:val="bottom"/>
            <w:hideMark/>
          </w:tcPr>
          <w:p w14:paraId="5682E1C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28.827,00</w:t>
            </w:r>
          </w:p>
        </w:tc>
        <w:tc>
          <w:tcPr>
            <w:tcW w:w="1559" w:type="dxa"/>
            <w:tcBorders>
              <w:top w:val="nil"/>
              <w:left w:val="nil"/>
              <w:bottom w:val="nil"/>
              <w:right w:val="nil"/>
            </w:tcBorders>
            <w:shd w:val="clear" w:color="000000" w:fill="9999FF"/>
            <w:noWrap/>
            <w:vAlign w:val="bottom"/>
            <w:hideMark/>
          </w:tcPr>
          <w:p w14:paraId="761BEC9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4.185,00</w:t>
            </w:r>
          </w:p>
        </w:tc>
        <w:tc>
          <w:tcPr>
            <w:tcW w:w="1276" w:type="dxa"/>
            <w:tcBorders>
              <w:top w:val="nil"/>
              <w:left w:val="nil"/>
              <w:bottom w:val="nil"/>
              <w:right w:val="nil"/>
            </w:tcBorders>
            <w:shd w:val="clear" w:color="000000" w:fill="9999FF"/>
            <w:noWrap/>
            <w:vAlign w:val="bottom"/>
            <w:hideMark/>
          </w:tcPr>
          <w:p w14:paraId="2850A5F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14,52</w:t>
            </w:r>
          </w:p>
        </w:tc>
        <w:tc>
          <w:tcPr>
            <w:tcW w:w="1417" w:type="dxa"/>
            <w:tcBorders>
              <w:top w:val="nil"/>
              <w:left w:val="nil"/>
              <w:bottom w:val="nil"/>
              <w:right w:val="nil"/>
            </w:tcBorders>
            <w:shd w:val="clear" w:color="000000" w:fill="9999FF"/>
            <w:noWrap/>
            <w:vAlign w:val="bottom"/>
            <w:hideMark/>
          </w:tcPr>
          <w:p w14:paraId="38FBBC4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33.012,00</w:t>
            </w:r>
          </w:p>
        </w:tc>
      </w:tr>
      <w:tr w:rsidR="00DE5D84" w:rsidRPr="00DE5D84" w14:paraId="5B6C1BE3"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58DC9A2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A100001 Troškovi stanovanja</w:t>
            </w:r>
          </w:p>
        </w:tc>
        <w:tc>
          <w:tcPr>
            <w:tcW w:w="1418" w:type="dxa"/>
            <w:tcBorders>
              <w:top w:val="nil"/>
              <w:left w:val="nil"/>
              <w:bottom w:val="nil"/>
              <w:right w:val="nil"/>
            </w:tcBorders>
            <w:shd w:val="clear" w:color="000000" w:fill="CCCCFF"/>
            <w:noWrap/>
            <w:vAlign w:val="bottom"/>
            <w:hideMark/>
          </w:tcPr>
          <w:p w14:paraId="2213E2F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664,00</w:t>
            </w:r>
          </w:p>
        </w:tc>
        <w:tc>
          <w:tcPr>
            <w:tcW w:w="1559" w:type="dxa"/>
            <w:tcBorders>
              <w:top w:val="nil"/>
              <w:left w:val="nil"/>
              <w:bottom w:val="nil"/>
              <w:right w:val="nil"/>
            </w:tcBorders>
            <w:shd w:val="clear" w:color="000000" w:fill="CCCCFF"/>
            <w:noWrap/>
            <w:vAlign w:val="bottom"/>
            <w:hideMark/>
          </w:tcPr>
          <w:p w14:paraId="6FF76BD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456,00</w:t>
            </w:r>
          </w:p>
        </w:tc>
        <w:tc>
          <w:tcPr>
            <w:tcW w:w="1276" w:type="dxa"/>
            <w:tcBorders>
              <w:top w:val="nil"/>
              <w:left w:val="nil"/>
              <w:bottom w:val="nil"/>
              <w:right w:val="nil"/>
            </w:tcBorders>
            <w:shd w:val="clear" w:color="000000" w:fill="CCCCFF"/>
            <w:noWrap/>
            <w:vAlign w:val="bottom"/>
            <w:hideMark/>
          </w:tcPr>
          <w:p w14:paraId="01F1A50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68,67</w:t>
            </w:r>
          </w:p>
        </w:tc>
        <w:tc>
          <w:tcPr>
            <w:tcW w:w="1417" w:type="dxa"/>
            <w:tcBorders>
              <w:top w:val="nil"/>
              <w:left w:val="nil"/>
              <w:bottom w:val="nil"/>
              <w:right w:val="nil"/>
            </w:tcBorders>
            <w:shd w:val="clear" w:color="000000" w:fill="CCCCFF"/>
            <w:noWrap/>
            <w:vAlign w:val="bottom"/>
            <w:hideMark/>
          </w:tcPr>
          <w:p w14:paraId="2E53AEF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1.120,00</w:t>
            </w:r>
          </w:p>
        </w:tc>
      </w:tr>
      <w:tr w:rsidR="00DE5D84" w:rsidRPr="00DE5D84" w14:paraId="1CC31EEE"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5D76C25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10 Socijalna zaštita</w:t>
            </w:r>
          </w:p>
        </w:tc>
        <w:tc>
          <w:tcPr>
            <w:tcW w:w="1418" w:type="dxa"/>
            <w:tcBorders>
              <w:top w:val="nil"/>
              <w:left w:val="nil"/>
              <w:bottom w:val="nil"/>
              <w:right w:val="nil"/>
            </w:tcBorders>
            <w:shd w:val="clear" w:color="000000" w:fill="00CCFF"/>
            <w:noWrap/>
            <w:vAlign w:val="bottom"/>
            <w:hideMark/>
          </w:tcPr>
          <w:p w14:paraId="300B16A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664,00</w:t>
            </w:r>
          </w:p>
        </w:tc>
        <w:tc>
          <w:tcPr>
            <w:tcW w:w="1559" w:type="dxa"/>
            <w:tcBorders>
              <w:top w:val="nil"/>
              <w:left w:val="nil"/>
              <w:bottom w:val="nil"/>
              <w:right w:val="nil"/>
            </w:tcBorders>
            <w:shd w:val="clear" w:color="000000" w:fill="00CCFF"/>
            <w:noWrap/>
            <w:vAlign w:val="bottom"/>
            <w:hideMark/>
          </w:tcPr>
          <w:p w14:paraId="3471706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456,00</w:t>
            </w:r>
          </w:p>
        </w:tc>
        <w:tc>
          <w:tcPr>
            <w:tcW w:w="1276" w:type="dxa"/>
            <w:tcBorders>
              <w:top w:val="nil"/>
              <w:left w:val="nil"/>
              <w:bottom w:val="nil"/>
              <w:right w:val="nil"/>
            </w:tcBorders>
            <w:shd w:val="clear" w:color="000000" w:fill="00CCFF"/>
            <w:noWrap/>
            <w:vAlign w:val="bottom"/>
            <w:hideMark/>
          </w:tcPr>
          <w:p w14:paraId="7EF1971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68,67</w:t>
            </w:r>
          </w:p>
        </w:tc>
        <w:tc>
          <w:tcPr>
            <w:tcW w:w="1417" w:type="dxa"/>
            <w:tcBorders>
              <w:top w:val="nil"/>
              <w:left w:val="nil"/>
              <w:bottom w:val="nil"/>
              <w:right w:val="nil"/>
            </w:tcBorders>
            <w:shd w:val="clear" w:color="000000" w:fill="00CCFF"/>
            <w:noWrap/>
            <w:vAlign w:val="bottom"/>
            <w:hideMark/>
          </w:tcPr>
          <w:p w14:paraId="153E941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1.120,00</w:t>
            </w:r>
          </w:p>
        </w:tc>
      </w:tr>
      <w:tr w:rsidR="00DE5D84" w:rsidRPr="00DE5D84" w14:paraId="691A4BED"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0486404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106 Stanovanje</w:t>
            </w:r>
          </w:p>
        </w:tc>
        <w:tc>
          <w:tcPr>
            <w:tcW w:w="1418" w:type="dxa"/>
            <w:tcBorders>
              <w:top w:val="nil"/>
              <w:left w:val="nil"/>
              <w:bottom w:val="nil"/>
              <w:right w:val="nil"/>
            </w:tcBorders>
            <w:shd w:val="clear" w:color="000000" w:fill="00FFFF"/>
            <w:noWrap/>
            <w:vAlign w:val="bottom"/>
            <w:hideMark/>
          </w:tcPr>
          <w:p w14:paraId="2D5C463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664,00</w:t>
            </w:r>
          </w:p>
        </w:tc>
        <w:tc>
          <w:tcPr>
            <w:tcW w:w="1559" w:type="dxa"/>
            <w:tcBorders>
              <w:top w:val="nil"/>
              <w:left w:val="nil"/>
              <w:bottom w:val="nil"/>
              <w:right w:val="nil"/>
            </w:tcBorders>
            <w:shd w:val="clear" w:color="000000" w:fill="00FFFF"/>
            <w:noWrap/>
            <w:vAlign w:val="bottom"/>
            <w:hideMark/>
          </w:tcPr>
          <w:p w14:paraId="47FDCFA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456,00</w:t>
            </w:r>
          </w:p>
        </w:tc>
        <w:tc>
          <w:tcPr>
            <w:tcW w:w="1276" w:type="dxa"/>
            <w:tcBorders>
              <w:top w:val="nil"/>
              <w:left w:val="nil"/>
              <w:bottom w:val="nil"/>
              <w:right w:val="nil"/>
            </w:tcBorders>
            <w:shd w:val="clear" w:color="000000" w:fill="00FFFF"/>
            <w:noWrap/>
            <w:vAlign w:val="bottom"/>
            <w:hideMark/>
          </w:tcPr>
          <w:p w14:paraId="6F14B55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68,67</w:t>
            </w:r>
          </w:p>
        </w:tc>
        <w:tc>
          <w:tcPr>
            <w:tcW w:w="1417" w:type="dxa"/>
            <w:tcBorders>
              <w:top w:val="nil"/>
              <w:left w:val="nil"/>
              <w:bottom w:val="nil"/>
              <w:right w:val="nil"/>
            </w:tcBorders>
            <w:shd w:val="clear" w:color="000000" w:fill="00FFFF"/>
            <w:noWrap/>
            <w:vAlign w:val="bottom"/>
            <w:hideMark/>
          </w:tcPr>
          <w:p w14:paraId="087E1C8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1.120,00</w:t>
            </w:r>
          </w:p>
        </w:tc>
      </w:tr>
      <w:tr w:rsidR="00DE5D84" w:rsidRPr="00DE5D84" w14:paraId="464F24CD"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30DFA2D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1060 Stanovanje</w:t>
            </w:r>
          </w:p>
        </w:tc>
        <w:tc>
          <w:tcPr>
            <w:tcW w:w="1418" w:type="dxa"/>
            <w:tcBorders>
              <w:top w:val="nil"/>
              <w:left w:val="nil"/>
              <w:bottom w:val="nil"/>
              <w:right w:val="nil"/>
            </w:tcBorders>
            <w:shd w:val="clear" w:color="000000" w:fill="CCFFFF"/>
            <w:noWrap/>
            <w:vAlign w:val="bottom"/>
            <w:hideMark/>
          </w:tcPr>
          <w:p w14:paraId="0E778AA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664,00</w:t>
            </w:r>
          </w:p>
        </w:tc>
        <w:tc>
          <w:tcPr>
            <w:tcW w:w="1559" w:type="dxa"/>
            <w:tcBorders>
              <w:top w:val="nil"/>
              <w:left w:val="nil"/>
              <w:bottom w:val="nil"/>
              <w:right w:val="nil"/>
            </w:tcBorders>
            <w:shd w:val="clear" w:color="000000" w:fill="CCFFFF"/>
            <w:noWrap/>
            <w:vAlign w:val="bottom"/>
            <w:hideMark/>
          </w:tcPr>
          <w:p w14:paraId="1B0EA2A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456,00</w:t>
            </w:r>
          </w:p>
        </w:tc>
        <w:tc>
          <w:tcPr>
            <w:tcW w:w="1276" w:type="dxa"/>
            <w:tcBorders>
              <w:top w:val="nil"/>
              <w:left w:val="nil"/>
              <w:bottom w:val="nil"/>
              <w:right w:val="nil"/>
            </w:tcBorders>
            <w:shd w:val="clear" w:color="000000" w:fill="CCFFFF"/>
            <w:noWrap/>
            <w:vAlign w:val="bottom"/>
            <w:hideMark/>
          </w:tcPr>
          <w:p w14:paraId="1B838C4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68,67</w:t>
            </w:r>
          </w:p>
        </w:tc>
        <w:tc>
          <w:tcPr>
            <w:tcW w:w="1417" w:type="dxa"/>
            <w:tcBorders>
              <w:top w:val="nil"/>
              <w:left w:val="nil"/>
              <w:bottom w:val="nil"/>
              <w:right w:val="nil"/>
            </w:tcBorders>
            <w:shd w:val="clear" w:color="000000" w:fill="CCFFFF"/>
            <w:noWrap/>
            <w:vAlign w:val="bottom"/>
            <w:hideMark/>
          </w:tcPr>
          <w:p w14:paraId="20AA74C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1.120,00</w:t>
            </w:r>
          </w:p>
        </w:tc>
      </w:tr>
      <w:tr w:rsidR="00DE5D84" w:rsidRPr="00DE5D84" w14:paraId="7272DDC0"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6543A7E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6F8C7A0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664,00</w:t>
            </w:r>
          </w:p>
        </w:tc>
        <w:tc>
          <w:tcPr>
            <w:tcW w:w="1559" w:type="dxa"/>
            <w:tcBorders>
              <w:top w:val="nil"/>
              <w:left w:val="nil"/>
              <w:bottom w:val="nil"/>
              <w:right w:val="nil"/>
            </w:tcBorders>
            <w:shd w:val="clear" w:color="000000" w:fill="FFFF99"/>
            <w:noWrap/>
            <w:vAlign w:val="bottom"/>
            <w:hideMark/>
          </w:tcPr>
          <w:p w14:paraId="7B31E16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456,00</w:t>
            </w:r>
          </w:p>
        </w:tc>
        <w:tc>
          <w:tcPr>
            <w:tcW w:w="1276" w:type="dxa"/>
            <w:tcBorders>
              <w:top w:val="nil"/>
              <w:left w:val="nil"/>
              <w:bottom w:val="nil"/>
              <w:right w:val="nil"/>
            </w:tcBorders>
            <w:shd w:val="clear" w:color="000000" w:fill="FFFF99"/>
            <w:noWrap/>
            <w:vAlign w:val="bottom"/>
            <w:hideMark/>
          </w:tcPr>
          <w:p w14:paraId="43A08F9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68,67</w:t>
            </w:r>
          </w:p>
        </w:tc>
        <w:tc>
          <w:tcPr>
            <w:tcW w:w="1417" w:type="dxa"/>
            <w:tcBorders>
              <w:top w:val="nil"/>
              <w:left w:val="nil"/>
              <w:bottom w:val="nil"/>
              <w:right w:val="nil"/>
            </w:tcBorders>
            <w:shd w:val="clear" w:color="000000" w:fill="FFFF99"/>
            <w:noWrap/>
            <w:vAlign w:val="bottom"/>
            <w:hideMark/>
          </w:tcPr>
          <w:p w14:paraId="01B0B09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1.120,00</w:t>
            </w:r>
          </w:p>
        </w:tc>
      </w:tr>
      <w:tr w:rsidR="00DE5D84" w:rsidRPr="00DE5D84" w14:paraId="07D7043A" w14:textId="77777777" w:rsidTr="00D172F8">
        <w:trPr>
          <w:trHeight w:val="255"/>
        </w:trPr>
        <w:tc>
          <w:tcPr>
            <w:tcW w:w="1139" w:type="dxa"/>
            <w:tcBorders>
              <w:top w:val="nil"/>
              <w:left w:val="nil"/>
              <w:bottom w:val="nil"/>
              <w:right w:val="nil"/>
            </w:tcBorders>
            <w:shd w:val="clear" w:color="auto" w:fill="auto"/>
            <w:noWrap/>
            <w:vAlign w:val="bottom"/>
            <w:hideMark/>
          </w:tcPr>
          <w:p w14:paraId="3BB2139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R073</w:t>
            </w:r>
          </w:p>
        </w:tc>
        <w:tc>
          <w:tcPr>
            <w:tcW w:w="998" w:type="dxa"/>
            <w:tcBorders>
              <w:top w:val="nil"/>
              <w:left w:val="nil"/>
              <w:bottom w:val="nil"/>
              <w:right w:val="nil"/>
            </w:tcBorders>
            <w:shd w:val="clear" w:color="auto" w:fill="auto"/>
            <w:noWrap/>
            <w:vAlign w:val="bottom"/>
            <w:hideMark/>
          </w:tcPr>
          <w:p w14:paraId="39A6C74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37</w:t>
            </w:r>
          </w:p>
        </w:tc>
        <w:tc>
          <w:tcPr>
            <w:tcW w:w="6652" w:type="dxa"/>
            <w:tcBorders>
              <w:top w:val="nil"/>
              <w:left w:val="nil"/>
              <w:bottom w:val="nil"/>
              <w:right w:val="nil"/>
            </w:tcBorders>
            <w:shd w:val="clear" w:color="auto" w:fill="auto"/>
            <w:noWrap/>
            <w:vAlign w:val="bottom"/>
            <w:hideMark/>
          </w:tcPr>
          <w:p w14:paraId="4E388BF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Stanovanje</w:t>
            </w:r>
          </w:p>
        </w:tc>
        <w:tc>
          <w:tcPr>
            <w:tcW w:w="1418" w:type="dxa"/>
            <w:tcBorders>
              <w:top w:val="nil"/>
              <w:left w:val="nil"/>
              <w:bottom w:val="nil"/>
              <w:right w:val="nil"/>
            </w:tcBorders>
            <w:shd w:val="clear" w:color="auto" w:fill="auto"/>
            <w:noWrap/>
            <w:vAlign w:val="bottom"/>
            <w:hideMark/>
          </w:tcPr>
          <w:p w14:paraId="6A5E8F5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664,00</w:t>
            </w:r>
          </w:p>
        </w:tc>
        <w:tc>
          <w:tcPr>
            <w:tcW w:w="1559" w:type="dxa"/>
            <w:tcBorders>
              <w:top w:val="nil"/>
              <w:left w:val="nil"/>
              <w:bottom w:val="nil"/>
              <w:right w:val="nil"/>
            </w:tcBorders>
            <w:shd w:val="clear" w:color="auto" w:fill="auto"/>
            <w:noWrap/>
            <w:vAlign w:val="bottom"/>
            <w:hideMark/>
          </w:tcPr>
          <w:p w14:paraId="48AF070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456,00</w:t>
            </w:r>
          </w:p>
        </w:tc>
        <w:tc>
          <w:tcPr>
            <w:tcW w:w="1276" w:type="dxa"/>
            <w:tcBorders>
              <w:top w:val="nil"/>
              <w:left w:val="nil"/>
              <w:bottom w:val="nil"/>
              <w:right w:val="nil"/>
            </w:tcBorders>
            <w:shd w:val="clear" w:color="auto" w:fill="auto"/>
            <w:noWrap/>
            <w:vAlign w:val="bottom"/>
            <w:hideMark/>
          </w:tcPr>
          <w:p w14:paraId="7DAD775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68,67</w:t>
            </w:r>
          </w:p>
        </w:tc>
        <w:tc>
          <w:tcPr>
            <w:tcW w:w="1417" w:type="dxa"/>
            <w:tcBorders>
              <w:top w:val="nil"/>
              <w:left w:val="nil"/>
              <w:bottom w:val="nil"/>
              <w:right w:val="nil"/>
            </w:tcBorders>
            <w:shd w:val="clear" w:color="auto" w:fill="auto"/>
            <w:noWrap/>
            <w:vAlign w:val="bottom"/>
            <w:hideMark/>
          </w:tcPr>
          <w:p w14:paraId="02C983E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1.120,00</w:t>
            </w:r>
          </w:p>
        </w:tc>
      </w:tr>
      <w:tr w:rsidR="00DE5D84" w:rsidRPr="00DE5D84" w14:paraId="3B250A5E"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5EC9D27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A100002 Troškovi prijevoza starijih osoba</w:t>
            </w:r>
          </w:p>
        </w:tc>
        <w:tc>
          <w:tcPr>
            <w:tcW w:w="1418" w:type="dxa"/>
            <w:tcBorders>
              <w:top w:val="nil"/>
              <w:left w:val="nil"/>
              <w:bottom w:val="nil"/>
              <w:right w:val="nil"/>
            </w:tcBorders>
            <w:shd w:val="clear" w:color="000000" w:fill="CCCCFF"/>
            <w:noWrap/>
            <w:vAlign w:val="bottom"/>
            <w:hideMark/>
          </w:tcPr>
          <w:p w14:paraId="7F9C85F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7.700,00</w:t>
            </w:r>
          </w:p>
        </w:tc>
        <w:tc>
          <w:tcPr>
            <w:tcW w:w="1559" w:type="dxa"/>
            <w:tcBorders>
              <w:top w:val="nil"/>
              <w:left w:val="nil"/>
              <w:bottom w:val="nil"/>
              <w:right w:val="nil"/>
            </w:tcBorders>
            <w:shd w:val="clear" w:color="000000" w:fill="CCCCFF"/>
            <w:noWrap/>
            <w:vAlign w:val="bottom"/>
            <w:hideMark/>
          </w:tcPr>
          <w:p w14:paraId="32CD89F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-548,00</w:t>
            </w:r>
          </w:p>
        </w:tc>
        <w:tc>
          <w:tcPr>
            <w:tcW w:w="1276" w:type="dxa"/>
            <w:tcBorders>
              <w:top w:val="nil"/>
              <w:left w:val="nil"/>
              <w:bottom w:val="nil"/>
              <w:right w:val="nil"/>
            </w:tcBorders>
            <w:shd w:val="clear" w:color="000000" w:fill="CCCCFF"/>
            <w:noWrap/>
            <w:vAlign w:val="bottom"/>
            <w:hideMark/>
          </w:tcPr>
          <w:p w14:paraId="1231913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-7,12</w:t>
            </w:r>
          </w:p>
        </w:tc>
        <w:tc>
          <w:tcPr>
            <w:tcW w:w="1417" w:type="dxa"/>
            <w:tcBorders>
              <w:top w:val="nil"/>
              <w:left w:val="nil"/>
              <w:bottom w:val="nil"/>
              <w:right w:val="nil"/>
            </w:tcBorders>
            <w:shd w:val="clear" w:color="000000" w:fill="CCCCFF"/>
            <w:noWrap/>
            <w:vAlign w:val="bottom"/>
            <w:hideMark/>
          </w:tcPr>
          <w:p w14:paraId="129D647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7.152,00</w:t>
            </w:r>
          </w:p>
        </w:tc>
      </w:tr>
      <w:tr w:rsidR="00DE5D84" w:rsidRPr="00DE5D84" w14:paraId="200593C5"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170B94C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10 Socijalna zaštita</w:t>
            </w:r>
          </w:p>
        </w:tc>
        <w:tc>
          <w:tcPr>
            <w:tcW w:w="1418" w:type="dxa"/>
            <w:tcBorders>
              <w:top w:val="nil"/>
              <w:left w:val="nil"/>
              <w:bottom w:val="nil"/>
              <w:right w:val="nil"/>
            </w:tcBorders>
            <w:shd w:val="clear" w:color="000000" w:fill="00CCFF"/>
            <w:noWrap/>
            <w:vAlign w:val="bottom"/>
            <w:hideMark/>
          </w:tcPr>
          <w:p w14:paraId="3256C3C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7.700,00</w:t>
            </w:r>
          </w:p>
        </w:tc>
        <w:tc>
          <w:tcPr>
            <w:tcW w:w="1559" w:type="dxa"/>
            <w:tcBorders>
              <w:top w:val="nil"/>
              <w:left w:val="nil"/>
              <w:bottom w:val="nil"/>
              <w:right w:val="nil"/>
            </w:tcBorders>
            <w:shd w:val="clear" w:color="000000" w:fill="00CCFF"/>
            <w:noWrap/>
            <w:vAlign w:val="bottom"/>
            <w:hideMark/>
          </w:tcPr>
          <w:p w14:paraId="45A2437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-548,00</w:t>
            </w:r>
          </w:p>
        </w:tc>
        <w:tc>
          <w:tcPr>
            <w:tcW w:w="1276" w:type="dxa"/>
            <w:tcBorders>
              <w:top w:val="nil"/>
              <w:left w:val="nil"/>
              <w:bottom w:val="nil"/>
              <w:right w:val="nil"/>
            </w:tcBorders>
            <w:shd w:val="clear" w:color="000000" w:fill="00CCFF"/>
            <w:noWrap/>
            <w:vAlign w:val="bottom"/>
            <w:hideMark/>
          </w:tcPr>
          <w:p w14:paraId="7D03550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-7,12</w:t>
            </w:r>
          </w:p>
        </w:tc>
        <w:tc>
          <w:tcPr>
            <w:tcW w:w="1417" w:type="dxa"/>
            <w:tcBorders>
              <w:top w:val="nil"/>
              <w:left w:val="nil"/>
              <w:bottom w:val="nil"/>
              <w:right w:val="nil"/>
            </w:tcBorders>
            <w:shd w:val="clear" w:color="000000" w:fill="00CCFF"/>
            <w:noWrap/>
            <w:vAlign w:val="bottom"/>
            <w:hideMark/>
          </w:tcPr>
          <w:p w14:paraId="03E269E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7.152,00</w:t>
            </w:r>
          </w:p>
        </w:tc>
      </w:tr>
      <w:tr w:rsidR="00DE5D84" w:rsidRPr="00DE5D84" w14:paraId="32CCE4A8"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11029FA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102 Starost</w:t>
            </w:r>
          </w:p>
        </w:tc>
        <w:tc>
          <w:tcPr>
            <w:tcW w:w="1418" w:type="dxa"/>
            <w:tcBorders>
              <w:top w:val="nil"/>
              <w:left w:val="nil"/>
              <w:bottom w:val="nil"/>
              <w:right w:val="nil"/>
            </w:tcBorders>
            <w:shd w:val="clear" w:color="000000" w:fill="00FFFF"/>
            <w:noWrap/>
            <w:vAlign w:val="bottom"/>
            <w:hideMark/>
          </w:tcPr>
          <w:p w14:paraId="2CB4385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7.700,00</w:t>
            </w:r>
          </w:p>
        </w:tc>
        <w:tc>
          <w:tcPr>
            <w:tcW w:w="1559" w:type="dxa"/>
            <w:tcBorders>
              <w:top w:val="nil"/>
              <w:left w:val="nil"/>
              <w:bottom w:val="nil"/>
              <w:right w:val="nil"/>
            </w:tcBorders>
            <w:shd w:val="clear" w:color="000000" w:fill="00FFFF"/>
            <w:noWrap/>
            <w:vAlign w:val="bottom"/>
            <w:hideMark/>
          </w:tcPr>
          <w:p w14:paraId="18E1430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-548,00</w:t>
            </w:r>
          </w:p>
        </w:tc>
        <w:tc>
          <w:tcPr>
            <w:tcW w:w="1276" w:type="dxa"/>
            <w:tcBorders>
              <w:top w:val="nil"/>
              <w:left w:val="nil"/>
              <w:bottom w:val="nil"/>
              <w:right w:val="nil"/>
            </w:tcBorders>
            <w:shd w:val="clear" w:color="000000" w:fill="00FFFF"/>
            <w:noWrap/>
            <w:vAlign w:val="bottom"/>
            <w:hideMark/>
          </w:tcPr>
          <w:p w14:paraId="14D662C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-7,12</w:t>
            </w:r>
          </w:p>
        </w:tc>
        <w:tc>
          <w:tcPr>
            <w:tcW w:w="1417" w:type="dxa"/>
            <w:tcBorders>
              <w:top w:val="nil"/>
              <w:left w:val="nil"/>
              <w:bottom w:val="nil"/>
              <w:right w:val="nil"/>
            </w:tcBorders>
            <w:shd w:val="clear" w:color="000000" w:fill="00FFFF"/>
            <w:noWrap/>
            <w:vAlign w:val="bottom"/>
            <w:hideMark/>
          </w:tcPr>
          <w:p w14:paraId="7F992FD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7.152,00</w:t>
            </w:r>
          </w:p>
        </w:tc>
      </w:tr>
      <w:tr w:rsidR="00DE5D84" w:rsidRPr="00DE5D84" w14:paraId="1E748243"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796CD89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1020 Starost</w:t>
            </w:r>
          </w:p>
        </w:tc>
        <w:tc>
          <w:tcPr>
            <w:tcW w:w="1418" w:type="dxa"/>
            <w:tcBorders>
              <w:top w:val="nil"/>
              <w:left w:val="nil"/>
              <w:bottom w:val="nil"/>
              <w:right w:val="nil"/>
            </w:tcBorders>
            <w:shd w:val="clear" w:color="000000" w:fill="CCFFFF"/>
            <w:noWrap/>
            <w:vAlign w:val="bottom"/>
            <w:hideMark/>
          </w:tcPr>
          <w:p w14:paraId="5FBF329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7.700,00</w:t>
            </w:r>
          </w:p>
        </w:tc>
        <w:tc>
          <w:tcPr>
            <w:tcW w:w="1559" w:type="dxa"/>
            <w:tcBorders>
              <w:top w:val="nil"/>
              <w:left w:val="nil"/>
              <w:bottom w:val="nil"/>
              <w:right w:val="nil"/>
            </w:tcBorders>
            <w:shd w:val="clear" w:color="000000" w:fill="CCFFFF"/>
            <w:noWrap/>
            <w:vAlign w:val="bottom"/>
            <w:hideMark/>
          </w:tcPr>
          <w:p w14:paraId="4503A03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-548,00</w:t>
            </w:r>
          </w:p>
        </w:tc>
        <w:tc>
          <w:tcPr>
            <w:tcW w:w="1276" w:type="dxa"/>
            <w:tcBorders>
              <w:top w:val="nil"/>
              <w:left w:val="nil"/>
              <w:bottom w:val="nil"/>
              <w:right w:val="nil"/>
            </w:tcBorders>
            <w:shd w:val="clear" w:color="000000" w:fill="CCFFFF"/>
            <w:noWrap/>
            <w:vAlign w:val="bottom"/>
            <w:hideMark/>
          </w:tcPr>
          <w:p w14:paraId="372753E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-7,12</w:t>
            </w:r>
          </w:p>
        </w:tc>
        <w:tc>
          <w:tcPr>
            <w:tcW w:w="1417" w:type="dxa"/>
            <w:tcBorders>
              <w:top w:val="nil"/>
              <w:left w:val="nil"/>
              <w:bottom w:val="nil"/>
              <w:right w:val="nil"/>
            </w:tcBorders>
            <w:shd w:val="clear" w:color="000000" w:fill="CCFFFF"/>
            <w:noWrap/>
            <w:vAlign w:val="bottom"/>
            <w:hideMark/>
          </w:tcPr>
          <w:p w14:paraId="7AC97AA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7.152,00</w:t>
            </w:r>
          </w:p>
        </w:tc>
      </w:tr>
      <w:tr w:rsidR="00DE5D84" w:rsidRPr="00DE5D84" w14:paraId="0076AB79"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76B6136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4212AF0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7.700,00</w:t>
            </w:r>
          </w:p>
        </w:tc>
        <w:tc>
          <w:tcPr>
            <w:tcW w:w="1559" w:type="dxa"/>
            <w:tcBorders>
              <w:top w:val="nil"/>
              <w:left w:val="nil"/>
              <w:bottom w:val="nil"/>
              <w:right w:val="nil"/>
            </w:tcBorders>
            <w:shd w:val="clear" w:color="000000" w:fill="FFFF99"/>
            <w:noWrap/>
            <w:vAlign w:val="bottom"/>
            <w:hideMark/>
          </w:tcPr>
          <w:p w14:paraId="61D0A4E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-548,00</w:t>
            </w:r>
          </w:p>
        </w:tc>
        <w:tc>
          <w:tcPr>
            <w:tcW w:w="1276" w:type="dxa"/>
            <w:tcBorders>
              <w:top w:val="nil"/>
              <w:left w:val="nil"/>
              <w:bottom w:val="nil"/>
              <w:right w:val="nil"/>
            </w:tcBorders>
            <w:shd w:val="clear" w:color="000000" w:fill="FFFF99"/>
            <w:noWrap/>
            <w:vAlign w:val="bottom"/>
            <w:hideMark/>
          </w:tcPr>
          <w:p w14:paraId="1C52650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-7,12</w:t>
            </w:r>
          </w:p>
        </w:tc>
        <w:tc>
          <w:tcPr>
            <w:tcW w:w="1417" w:type="dxa"/>
            <w:tcBorders>
              <w:top w:val="nil"/>
              <w:left w:val="nil"/>
              <w:bottom w:val="nil"/>
              <w:right w:val="nil"/>
            </w:tcBorders>
            <w:shd w:val="clear" w:color="000000" w:fill="FFFF99"/>
            <w:noWrap/>
            <w:vAlign w:val="bottom"/>
            <w:hideMark/>
          </w:tcPr>
          <w:p w14:paraId="1FFB22E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7.152,00</w:t>
            </w:r>
          </w:p>
        </w:tc>
      </w:tr>
      <w:tr w:rsidR="00DE5D84" w:rsidRPr="00DE5D84" w14:paraId="07E1A96E" w14:textId="77777777" w:rsidTr="00D172F8">
        <w:trPr>
          <w:trHeight w:val="255"/>
        </w:trPr>
        <w:tc>
          <w:tcPr>
            <w:tcW w:w="1139" w:type="dxa"/>
            <w:tcBorders>
              <w:top w:val="nil"/>
              <w:left w:val="nil"/>
              <w:bottom w:val="nil"/>
              <w:right w:val="nil"/>
            </w:tcBorders>
            <w:shd w:val="clear" w:color="auto" w:fill="auto"/>
            <w:noWrap/>
            <w:vAlign w:val="bottom"/>
            <w:hideMark/>
          </w:tcPr>
          <w:p w14:paraId="639CF33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R324</w:t>
            </w:r>
          </w:p>
        </w:tc>
        <w:tc>
          <w:tcPr>
            <w:tcW w:w="998" w:type="dxa"/>
            <w:tcBorders>
              <w:top w:val="nil"/>
              <w:left w:val="nil"/>
              <w:bottom w:val="nil"/>
              <w:right w:val="nil"/>
            </w:tcBorders>
            <w:shd w:val="clear" w:color="auto" w:fill="auto"/>
            <w:noWrap/>
            <w:vAlign w:val="bottom"/>
            <w:hideMark/>
          </w:tcPr>
          <w:p w14:paraId="172C1A1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37</w:t>
            </w:r>
          </w:p>
        </w:tc>
        <w:tc>
          <w:tcPr>
            <w:tcW w:w="6652" w:type="dxa"/>
            <w:tcBorders>
              <w:top w:val="nil"/>
              <w:left w:val="nil"/>
              <w:bottom w:val="nil"/>
              <w:right w:val="nil"/>
            </w:tcBorders>
            <w:shd w:val="clear" w:color="auto" w:fill="auto"/>
            <w:noWrap/>
            <w:vAlign w:val="bottom"/>
            <w:hideMark/>
          </w:tcPr>
          <w:p w14:paraId="11F0D83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Sufinanciranje javnog prijevoza</w:t>
            </w:r>
          </w:p>
        </w:tc>
        <w:tc>
          <w:tcPr>
            <w:tcW w:w="1418" w:type="dxa"/>
            <w:tcBorders>
              <w:top w:val="nil"/>
              <w:left w:val="nil"/>
              <w:bottom w:val="nil"/>
              <w:right w:val="nil"/>
            </w:tcBorders>
            <w:shd w:val="clear" w:color="auto" w:fill="auto"/>
            <w:noWrap/>
            <w:vAlign w:val="bottom"/>
            <w:hideMark/>
          </w:tcPr>
          <w:p w14:paraId="5FA482B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7.700,00</w:t>
            </w:r>
          </w:p>
        </w:tc>
        <w:tc>
          <w:tcPr>
            <w:tcW w:w="1559" w:type="dxa"/>
            <w:tcBorders>
              <w:top w:val="nil"/>
              <w:left w:val="nil"/>
              <w:bottom w:val="nil"/>
              <w:right w:val="nil"/>
            </w:tcBorders>
            <w:shd w:val="clear" w:color="auto" w:fill="auto"/>
            <w:noWrap/>
            <w:vAlign w:val="bottom"/>
            <w:hideMark/>
          </w:tcPr>
          <w:p w14:paraId="453859B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-548,00</w:t>
            </w:r>
          </w:p>
        </w:tc>
        <w:tc>
          <w:tcPr>
            <w:tcW w:w="1276" w:type="dxa"/>
            <w:tcBorders>
              <w:top w:val="nil"/>
              <w:left w:val="nil"/>
              <w:bottom w:val="nil"/>
              <w:right w:val="nil"/>
            </w:tcBorders>
            <w:shd w:val="clear" w:color="auto" w:fill="auto"/>
            <w:noWrap/>
            <w:vAlign w:val="bottom"/>
            <w:hideMark/>
          </w:tcPr>
          <w:p w14:paraId="1DD5844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-7,12</w:t>
            </w:r>
          </w:p>
        </w:tc>
        <w:tc>
          <w:tcPr>
            <w:tcW w:w="1417" w:type="dxa"/>
            <w:tcBorders>
              <w:top w:val="nil"/>
              <w:left w:val="nil"/>
              <w:bottom w:val="nil"/>
              <w:right w:val="nil"/>
            </w:tcBorders>
            <w:shd w:val="clear" w:color="auto" w:fill="auto"/>
            <w:noWrap/>
            <w:vAlign w:val="bottom"/>
            <w:hideMark/>
          </w:tcPr>
          <w:p w14:paraId="2340CC1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7.152,00</w:t>
            </w:r>
          </w:p>
        </w:tc>
      </w:tr>
      <w:tr w:rsidR="00DE5D84" w:rsidRPr="00DE5D84" w14:paraId="4E7F1C15"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772DA11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A100003 Pomoć socijalno ugroženim obiteljima</w:t>
            </w:r>
          </w:p>
        </w:tc>
        <w:tc>
          <w:tcPr>
            <w:tcW w:w="1418" w:type="dxa"/>
            <w:tcBorders>
              <w:top w:val="nil"/>
              <w:left w:val="nil"/>
              <w:bottom w:val="nil"/>
              <w:right w:val="nil"/>
            </w:tcBorders>
            <w:shd w:val="clear" w:color="000000" w:fill="CCCCFF"/>
            <w:noWrap/>
            <w:vAlign w:val="bottom"/>
            <w:hideMark/>
          </w:tcPr>
          <w:p w14:paraId="2C8A288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10.088,00</w:t>
            </w:r>
          </w:p>
        </w:tc>
        <w:tc>
          <w:tcPr>
            <w:tcW w:w="1559" w:type="dxa"/>
            <w:tcBorders>
              <w:top w:val="nil"/>
              <w:left w:val="nil"/>
              <w:bottom w:val="nil"/>
              <w:right w:val="nil"/>
            </w:tcBorders>
            <w:shd w:val="clear" w:color="000000" w:fill="CCCCFF"/>
            <w:noWrap/>
            <w:vAlign w:val="bottom"/>
            <w:hideMark/>
          </w:tcPr>
          <w:p w14:paraId="4B40B06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4.277,00</w:t>
            </w:r>
          </w:p>
        </w:tc>
        <w:tc>
          <w:tcPr>
            <w:tcW w:w="1276" w:type="dxa"/>
            <w:tcBorders>
              <w:top w:val="nil"/>
              <w:left w:val="nil"/>
              <w:bottom w:val="nil"/>
              <w:right w:val="nil"/>
            </w:tcBorders>
            <w:shd w:val="clear" w:color="000000" w:fill="CCCCFF"/>
            <w:noWrap/>
            <w:vAlign w:val="bottom"/>
            <w:hideMark/>
          </w:tcPr>
          <w:p w14:paraId="0BBC73E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42,40</w:t>
            </w:r>
          </w:p>
        </w:tc>
        <w:tc>
          <w:tcPr>
            <w:tcW w:w="1417" w:type="dxa"/>
            <w:tcBorders>
              <w:top w:val="nil"/>
              <w:left w:val="nil"/>
              <w:bottom w:val="nil"/>
              <w:right w:val="nil"/>
            </w:tcBorders>
            <w:shd w:val="clear" w:color="000000" w:fill="CCCCFF"/>
            <w:noWrap/>
            <w:vAlign w:val="bottom"/>
            <w:hideMark/>
          </w:tcPr>
          <w:p w14:paraId="57B8256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14.365,00</w:t>
            </w:r>
          </w:p>
        </w:tc>
      </w:tr>
      <w:tr w:rsidR="00DE5D84" w:rsidRPr="00DE5D84" w14:paraId="1067F30A"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7D6538A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10 Socijalna zaštita</w:t>
            </w:r>
          </w:p>
        </w:tc>
        <w:tc>
          <w:tcPr>
            <w:tcW w:w="1418" w:type="dxa"/>
            <w:tcBorders>
              <w:top w:val="nil"/>
              <w:left w:val="nil"/>
              <w:bottom w:val="nil"/>
              <w:right w:val="nil"/>
            </w:tcBorders>
            <w:shd w:val="clear" w:color="000000" w:fill="00CCFF"/>
            <w:noWrap/>
            <w:vAlign w:val="bottom"/>
            <w:hideMark/>
          </w:tcPr>
          <w:p w14:paraId="2F3B558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10.088,00</w:t>
            </w:r>
          </w:p>
        </w:tc>
        <w:tc>
          <w:tcPr>
            <w:tcW w:w="1559" w:type="dxa"/>
            <w:tcBorders>
              <w:top w:val="nil"/>
              <w:left w:val="nil"/>
              <w:bottom w:val="nil"/>
              <w:right w:val="nil"/>
            </w:tcBorders>
            <w:shd w:val="clear" w:color="000000" w:fill="00CCFF"/>
            <w:noWrap/>
            <w:vAlign w:val="bottom"/>
            <w:hideMark/>
          </w:tcPr>
          <w:p w14:paraId="124C130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4.277,00</w:t>
            </w:r>
          </w:p>
        </w:tc>
        <w:tc>
          <w:tcPr>
            <w:tcW w:w="1276" w:type="dxa"/>
            <w:tcBorders>
              <w:top w:val="nil"/>
              <w:left w:val="nil"/>
              <w:bottom w:val="nil"/>
              <w:right w:val="nil"/>
            </w:tcBorders>
            <w:shd w:val="clear" w:color="000000" w:fill="00CCFF"/>
            <w:noWrap/>
            <w:vAlign w:val="bottom"/>
            <w:hideMark/>
          </w:tcPr>
          <w:p w14:paraId="0B81B86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42,40</w:t>
            </w:r>
          </w:p>
        </w:tc>
        <w:tc>
          <w:tcPr>
            <w:tcW w:w="1417" w:type="dxa"/>
            <w:tcBorders>
              <w:top w:val="nil"/>
              <w:left w:val="nil"/>
              <w:bottom w:val="nil"/>
              <w:right w:val="nil"/>
            </w:tcBorders>
            <w:shd w:val="clear" w:color="000000" w:fill="00CCFF"/>
            <w:noWrap/>
            <w:vAlign w:val="bottom"/>
            <w:hideMark/>
          </w:tcPr>
          <w:p w14:paraId="0A8AF86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14.365,00</w:t>
            </w:r>
          </w:p>
        </w:tc>
      </w:tr>
      <w:tr w:rsidR="00DE5D84" w:rsidRPr="00DE5D84" w14:paraId="6CF725C8"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7EE390E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107 Socijalna pomoć stanovništvu koje nije obuhvaćeno redovnim socijalnim programima</w:t>
            </w:r>
          </w:p>
        </w:tc>
        <w:tc>
          <w:tcPr>
            <w:tcW w:w="1418" w:type="dxa"/>
            <w:tcBorders>
              <w:top w:val="nil"/>
              <w:left w:val="nil"/>
              <w:bottom w:val="nil"/>
              <w:right w:val="nil"/>
            </w:tcBorders>
            <w:shd w:val="clear" w:color="000000" w:fill="00FFFF"/>
            <w:noWrap/>
            <w:vAlign w:val="bottom"/>
            <w:hideMark/>
          </w:tcPr>
          <w:p w14:paraId="7B3A2E8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10.088,00</w:t>
            </w:r>
          </w:p>
        </w:tc>
        <w:tc>
          <w:tcPr>
            <w:tcW w:w="1559" w:type="dxa"/>
            <w:tcBorders>
              <w:top w:val="nil"/>
              <w:left w:val="nil"/>
              <w:bottom w:val="nil"/>
              <w:right w:val="nil"/>
            </w:tcBorders>
            <w:shd w:val="clear" w:color="000000" w:fill="00FFFF"/>
            <w:noWrap/>
            <w:vAlign w:val="bottom"/>
            <w:hideMark/>
          </w:tcPr>
          <w:p w14:paraId="0217D7C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4.277,00</w:t>
            </w:r>
          </w:p>
        </w:tc>
        <w:tc>
          <w:tcPr>
            <w:tcW w:w="1276" w:type="dxa"/>
            <w:tcBorders>
              <w:top w:val="nil"/>
              <w:left w:val="nil"/>
              <w:bottom w:val="nil"/>
              <w:right w:val="nil"/>
            </w:tcBorders>
            <w:shd w:val="clear" w:color="000000" w:fill="00FFFF"/>
            <w:noWrap/>
            <w:vAlign w:val="bottom"/>
            <w:hideMark/>
          </w:tcPr>
          <w:p w14:paraId="67BD7B9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42,40</w:t>
            </w:r>
          </w:p>
        </w:tc>
        <w:tc>
          <w:tcPr>
            <w:tcW w:w="1417" w:type="dxa"/>
            <w:tcBorders>
              <w:top w:val="nil"/>
              <w:left w:val="nil"/>
              <w:bottom w:val="nil"/>
              <w:right w:val="nil"/>
            </w:tcBorders>
            <w:shd w:val="clear" w:color="000000" w:fill="00FFFF"/>
            <w:noWrap/>
            <w:vAlign w:val="bottom"/>
            <w:hideMark/>
          </w:tcPr>
          <w:p w14:paraId="6B3BB76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14.365,00</w:t>
            </w:r>
          </w:p>
        </w:tc>
      </w:tr>
      <w:tr w:rsidR="00DE5D84" w:rsidRPr="00DE5D84" w14:paraId="3482F72A"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60715B2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1070 Socijalna pomoć stanovništvu koje nije obuhvaćeno redovnim socijalnim programima</w:t>
            </w:r>
          </w:p>
        </w:tc>
        <w:tc>
          <w:tcPr>
            <w:tcW w:w="1418" w:type="dxa"/>
            <w:tcBorders>
              <w:top w:val="nil"/>
              <w:left w:val="nil"/>
              <w:bottom w:val="nil"/>
              <w:right w:val="nil"/>
            </w:tcBorders>
            <w:shd w:val="clear" w:color="000000" w:fill="CCFFFF"/>
            <w:noWrap/>
            <w:vAlign w:val="bottom"/>
            <w:hideMark/>
          </w:tcPr>
          <w:p w14:paraId="77C3880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10.088,00</w:t>
            </w:r>
          </w:p>
        </w:tc>
        <w:tc>
          <w:tcPr>
            <w:tcW w:w="1559" w:type="dxa"/>
            <w:tcBorders>
              <w:top w:val="nil"/>
              <w:left w:val="nil"/>
              <w:bottom w:val="nil"/>
              <w:right w:val="nil"/>
            </w:tcBorders>
            <w:shd w:val="clear" w:color="000000" w:fill="CCFFFF"/>
            <w:noWrap/>
            <w:vAlign w:val="bottom"/>
            <w:hideMark/>
          </w:tcPr>
          <w:p w14:paraId="2345E3E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4.277,00</w:t>
            </w:r>
          </w:p>
        </w:tc>
        <w:tc>
          <w:tcPr>
            <w:tcW w:w="1276" w:type="dxa"/>
            <w:tcBorders>
              <w:top w:val="nil"/>
              <w:left w:val="nil"/>
              <w:bottom w:val="nil"/>
              <w:right w:val="nil"/>
            </w:tcBorders>
            <w:shd w:val="clear" w:color="000000" w:fill="CCFFFF"/>
            <w:noWrap/>
            <w:vAlign w:val="bottom"/>
            <w:hideMark/>
          </w:tcPr>
          <w:p w14:paraId="4B452F3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42,40</w:t>
            </w:r>
          </w:p>
        </w:tc>
        <w:tc>
          <w:tcPr>
            <w:tcW w:w="1417" w:type="dxa"/>
            <w:tcBorders>
              <w:top w:val="nil"/>
              <w:left w:val="nil"/>
              <w:bottom w:val="nil"/>
              <w:right w:val="nil"/>
            </w:tcBorders>
            <w:shd w:val="clear" w:color="000000" w:fill="CCFFFF"/>
            <w:noWrap/>
            <w:vAlign w:val="bottom"/>
            <w:hideMark/>
          </w:tcPr>
          <w:p w14:paraId="38306AE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14.365,00</w:t>
            </w:r>
          </w:p>
        </w:tc>
      </w:tr>
      <w:tr w:rsidR="00DE5D84" w:rsidRPr="00DE5D84" w14:paraId="21EE4A38"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1F50E3C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7D3ECA6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10.088,00</w:t>
            </w:r>
          </w:p>
        </w:tc>
        <w:tc>
          <w:tcPr>
            <w:tcW w:w="1559" w:type="dxa"/>
            <w:tcBorders>
              <w:top w:val="nil"/>
              <w:left w:val="nil"/>
              <w:bottom w:val="nil"/>
              <w:right w:val="nil"/>
            </w:tcBorders>
            <w:shd w:val="clear" w:color="000000" w:fill="FFFF99"/>
            <w:noWrap/>
            <w:vAlign w:val="bottom"/>
            <w:hideMark/>
          </w:tcPr>
          <w:p w14:paraId="6CE83A2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4.277,00</w:t>
            </w:r>
          </w:p>
        </w:tc>
        <w:tc>
          <w:tcPr>
            <w:tcW w:w="1276" w:type="dxa"/>
            <w:tcBorders>
              <w:top w:val="nil"/>
              <w:left w:val="nil"/>
              <w:bottom w:val="nil"/>
              <w:right w:val="nil"/>
            </w:tcBorders>
            <w:shd w:val="clear" w:color="000000" w:fill="FFFF99"/>
            <w:noWrap/>
            <w:vAlign w:val="bottom"/>
            <w:hideMark/>
          </w:tcPr>
          <w:p w14:paraId="240B7E2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42,40</w:t>
            </w:r>
          </w:p>
        </w:tc>
        <w:tc>
          <w:tcPr>
            <w:tcW w:w="1417" w:type="dxa"/>
            <w:tcBorders>
              <w:top w:val="nil"/>
              <w:left w:val="nil"/>
              <w:bottom w:val="nil"/>
              <w:right w:val="nil"/>
            </w:tcBorders>
            <w:shd w:val="clear" w:color="000000" w:fill="FFFF99"/>
            <w:noWrap/>
            <w:vAlign w:val="bottom"/>
            <w:hideMark/>
          </w:tcPr>
          <w:p w14:paraId="67F44B0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14.365,00</w:t>
            </w:r>
          </w:p>
        </w:tc>
      </w:tr>
      <w:tr w:rsidR="00DE5D84" w:rsidRPr="00DE5D84" w14:paraId="0CA0586A" w14:textId="77777777" w:rsidTr="00D172F8">
        <w:trPr>
          <w:trHeight w:val="255"/>
        </w:trPr>
        <w:tc>
          <w:tcPr>
            <w:tcW w:w="1139" w:type="dxa"/>
            <w:tcBorders>
              <w:top w:val="nil"/>
              <w:left w:val="nil"/>
              <w:bottom w:val="nil"/>
              <w:right w:val="nil"/>
            </w:tcBorders>
            <w:shd w:val="clear" w:color="auto" w:fill="auto"/>
            <w:noWrap/>
            <w:vAlign w:val="bottom"/>
            <w:hideMark/>
          </w:tcPr>
          <w:p w14:paraId="4DA20C8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R077</w:t>
            </w:r>
          </w:p>
        </w:tc>
        <w:tc>
          <w:tcPr>
            <w:tcW w:w="998" w:type="dxa"/>
            <w:tcBorders>
              <w:top w:val="nil"/>
              <w:left w:val="nil"/>
              <w:bottom w:val="nil"/>
              <w:right w:val="nil"/>
            </w:tcBorders>
            <w:shd w:val="clear" w:color="auto" w:fill="auto"/>
            <w:noWrap/>
            <w:vAlign w:val="bottom"/>
            <w:hideMark/>
          </w:tcPr>
          <w:p w14:paraId="5CC85EA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37</w:t>
            </w:r>
          </w:p>
        </w:tc>
        <w:tc>
          <w:tcPr>
            <w:tcW w:w="6652" w:type="dxa"/>
            <w:tcBorders>
              <w:top w:val="nil"/>
              <w:left w:val="nil"/>
              <w:bottom w:val="nil"/>
              <w:right w:val="nil"/>
            </w:tcBorders>
            <w:shd w:val="clear" w:color="auto" w:fill="auto"/>
            <w:noWrap/>
            <w:vAlign w:val="bottom"/>
            <w:hideMark/>
          </w:tcPr>
          <w:p w14:paraId="0DE3256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Elementarne nepogode</w:t>
            </w:r>
          </w:p>
        </w:tc>
        <w:tc>
          <w:tcPr>
            <w:tcW w:w="1418" w:type="dxa"/>
            <w:tcBorders>
              <w:top w:val="nil"/>
              <w:left w:val="nil"/>
              <w:bottom w:val="nil"/>
              <w:right w:val="nil"/>
            </w:tcBorders>
            <w:shd w:val="clear" w:color="auto" w:fill="auto"/>
            <w:noWrap/>
            <w:vAlign w:val="bottom"/>
            <w:hideMark/>
          </w:tcPr>
          <w:p w14:paraId="5E1F7F6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664,00</w:t>
            </w:r>
          </w:p>
        </w:tc>
        <w:tc>
          <w:tcPr>
            <w:tcW w:w="1559" w:type="dxa"/>
            <w:tcBorders>
              <w:top w:val="nil"/>
              <w:left w:val="nil"/>
              <w:bottom w:val="nil"/>
              <w:right w:val="nil"/>
            </w:tcBorders>
            <w:shd w:val="clear" w:color="auto" w:fill="auto"/>
            <w:noWrap/>
            <w:vAlign w:val="bottom"/>
            <w:hideMark/>
          </w:tcPr>
          <w:p w14:paraId="7967136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25FCB0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2FFCB45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664,00</w:t>
            </w:r>
          </w:p>
        </w:tc>
      </w:tr>
      <w:tr w:rsidR="00DE5D84" w:rsidRPr="00DE5D84" w14:paraId="6BE64750" w14:textId="77777777" w:rsidTr="00D172F8">
        <w:trPr>
          <w:trHeight w:val="255"/>
        </w:trPr>
        <w:tc>
          <w:tcPr>
            <w:tcW w:w="1139" w:type="dxa"/>
            <w:tcBorders>
              <w:top w:val="nil"/>
              <w:left w:val="nil"/>
              <w:bottom w:val="nil"/>
              <w:right w:val="nil"/>
            </w:tcBorders>
            <w:shd w:val="clear" w:color="auto" w:fill="auto"/>
            <w:noWrap/>
            <w:vAlign w:val="bottom"/>
            <w:hideMark/>
          </w:tcPr>
          <w:p w14:paraId="7E6C91F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R079</w:t>
            </w:r>
          </w:p>
        </w:tc>
        <w:tc>
          <w:tcPr>
            <w:tcW w:w="998" w:type="dxa"/>
            <w:tcBorders>
              <w:top w:val="nil"/>
              <w:left w:val="nil"/>
              <w:bottom w:val="nil"/>
              <w:right w:val="nil"/>
            </w:tcBorders>
            <w:shd w:val="clear" w:color="auto" w:fill="auto"/>
            <w:noWrap/>
            <w:vAlign w:val="bottom"/>
            <w:hideMark/>
          </w:tcPr>
          <w:p w14:paraId="2628275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6D7B000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Crveni križ</w:t>
            </w:r>
          </w:p>
        </w:tc>
        <w:tc>
          <w:tcPr>
            <w:tcW w:w="1418" w:type="dxa"/>
            <w:tcBorders>
              <w:top w:val="nil"/>
              <w:left w:val="nil"/>
              <w:bottom w:val="nil"/>
              <w:right w:val="nil"/>
            </w:tcBorders>
            <w:shd w:val="clear" w:color="auto" w:fill="auto"/>
            <w:noWrap/>
            <w:vAlign w:val="bottom"/>
            <w:hideMark/>
          </w:tcPr>
          <w:p w14:paraId="22BC5C2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2.123,00</w:t>
            </w:r>
          </w:p>
        </w:tc>
        <w:tc>
          <w:tcPr>
            <w:tcW w:w="1559" w:type="dxa"/>
            <w:tcBorders>
              <w:top w:val="nil"/>
              <w:left w:val="nil"/>
              <w:bottom w:val="nil"/>
              <w:right w:val="nil"/>
            </w:tcBorders>
            <w:shd w:val="clear" w:color="auto" w:fill="auto"/>
            <w:noWrap/>
            <w:vAlign w:val="bottom"/>
            <w:hideMark/>
          </w:tcPr>
          <w:p w14:paraId="2F279E0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4.277,00</w:t>
            </w:r>
          </w:p>
        </w:tc>
        <w:tc>
          <w:tcPr>
            <w:tcW w:w="1276" w:type="dxa"/>
            <w:tcBorders>
              <w:top w:val="nil"/>
              <w:left w:val="nil"/>
              <w:bottom w:val="nil"/>
              <w:right w:val="nil"/>
            </w:tcBorders>
            <w:shd w:val="clear" w:color="auto" w:fill="auto"/>
            <w:noWrap/>
            <w:vAlign w:val="bottom"/>
            <w:hideMark/>
          </w:tcPr>
          <w:p w14:paraId="1DE6614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201,46</w:t>
            </w:r>
          </w:p>
        </w:tc>
        <w:tc>
          <w:tcPr>
            <w:tcW w:w="1417" w:type="dxa"/>
            <w:tcBorders>
              <w:top w:val="nil"/>
              <w:left w:val="nil"/>
              <w:bottom w:val="nil"/>
              <w:right w:val="nil"/>
            </w:tcBorders>
            <w:shd w:val="clear" w:color="auto" w:fill="auto"/>
            <w:noWrap/>
            <w:vAlign w:val="bottom"/>
            <w:hideMark/>
          </w:tcPr>
          <w:p w14:paraId="2A2F193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6.400,00</w:t>
            </w:r>
          </w:p>
        </w:tc>
      </w:tr>
      <w:tr w:rsidR="00DE5D84" w:rsidRPr="00DE5D84" w14:paraId="1F3ABFD0" w14:textId="77777777" w:rsidTr="00D172F8">
        <w:trPr>
          <w:trHeight w:val="255"/>
        </w:trPr>
        <w:tc>
          <w:tcPr>
            <w:tcW w:w="1139" w:type="dxa"/>
            <w:tcBorders>
              <w:top w:val="nil"/>
              <w:left w:val="nil"/>
              <w:bottom w:val="nil"/>
              <w:right w:val="nil"/>
            </w:tcBorders>
            <w:shd w:val="clear" w:color="auto" w:fill="auto"/>
            <w:noWrap/>
            <w:vAlign w:val="bottom"/>
            <w:hideMark/>
          </w:tcPr>
          <w:p w14:paraId="7C4AB21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R080</w:t>
            </w:r>
          </w:p>
        </w:tc>
        <w:tc>
          <w:tcPr>
            <w:tcW w:w="998" w:type="dxa"/>
            <w:tcBorders>
              <w:top w:val="nil"/>
              <w:left w:val="nil"/>
              <w:bottom w:val="nil"/>
              <w:right w:val="nil"/>
            </w:tcBorders>
            <w:shd w:val="clear" w:color="auto" w:fill="auto"/>
            <w:noWrap/>
            <w:vAlign w:val="bottom"/>
            <w:hideMark/>
          </w:tcPr>
          <w:p w14:paraId="589ED0B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5FBA6E9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Pomoć obiteljima</w:t>
            </w:r>
          </w:p>
        </w:tc>
        <w:tc>
          <w:tcPr>
            <w:tcW w:w="1418" w:type="dxa"/>
            <w:tcBorders>
              <w:top w:val="nil"/>
              <w:left w:val="nil"/>
              <w:bottom w:val="nil"/>
              <w:right w:val="nil"/>
            </w:tcBorders>
            <w:shd w:val="clear" w:color="auto" w:fill="auto"/>
            <w:noWrap/>
            <w:vAlign w:val="bottom"/>
            <w:hideMark/>
          </w:tcPr>
          <w:p w14:paraId="0E30D2A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1.991,00</w:t>
            </w:r>
          </w:p>
        </w:tc>
        <w:tc>
          <w:tcPr>
            <w:tcW w:w="1559" w:type="dxa"/>
            <w:tcBorders>
              <w:top w:val="nil"/>
              <w:left w:val="nil"/>
              <w:bottom w:val="nil"/>
              <w:right w:val="nil"/>
            </w:tcBorders>
            <w:shd w:val="clear" w:color="auto" w:fill="auto"/>
            <w:noWrap/>
            <w:vAlign w:val="bottom"/>
            <w:hideMark/>
          </w:tcPr>
          <w:p w14:paraId="020EDF1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F91173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4C34C37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1.991,00</w:t>
            </w:r>
          </w:p>
        </w:tc>
      </w:tr>
      <w:tr w:rsidR="00DE5D84" w:rsidRPr="00DE5D84" w14:paraId="45AC18D7" w14:textId="77777777" w:rsidTr="00D172F8">
        <w:trPr>
          <w:trHeight w:val="255"/>
        </w:trPr>
        <w:tc>
          <w:tcPr>
            <w:tcW w:w="1139" w:type="dxa"/>
            <w:tcBorders>
              <w:top w:val="nil"/>
              <w:left w:val="nil"/>
              <w:bottom w:val="nil"/>
              <w:right w:val="nil"/>
            </w:tcBorders>
            <w:shd w:val="clear" w:color="auto" w:fill="auto"/>
            <w:noWrap/>
            <w:vAlign w:val="bottom"/>
            <w:hideMark/>
          </w:tcPr>
          <w:p w14:paraId="2BDD486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R081</w:t>
            </w:r>
          </w:p>
        </w:tc>
        <w:tc>
          <w:tcPr>
            <w:tcW w:w="998" w:type="dxa"/>
            <w:tcBorders>
              <w:top w:val="nil"/>
              <w:left w:val="nil"/>
              <w:bottom w:val="nil"/>
              <w:right w:val="nil"/>
            </w:tcBorders>
            <w:shd w:val="clear" w:color="auto" w:fill="auto"/>
            <w:noWrap/>
            <w:vAlign w:val="bottom"/>
            <w:hideMark/>
          </w:tcPr>
          <w:p w14:paraId="632FA04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3525F16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Pomoć za rođenje djeteta</w:t>
            </w:r>
          </w:p>
        </w:tc>
        <w:tc>
          <w:tcPr>
            <w:tcW w:w="1418" w:type="dxa"/>
            <w:tcBorders>
              <w:top w:val="nil"/>
              <w:left w:val="nil"/>
              <w:bottom w:val="nil"/>
              <w:right w:val="nil"/>
            </w:tcBorders>
            <w:shd w:val="clear" w:color="auto" w:fill="auto"/>
            <w:noWrap/>
            <w:vAlign w:val="bottom"/>
            <w:hideMark/>
          </w:tcPr>
          <w:p w14:paraId="0BABF70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5.310,00</w:t>
            </w:r>
          </w:p>
        </w:tc>
        <w:tc>
          <w:tcPr>
            <w:tcW w:w="1559" w:type="dxa"/>
            <w:tcBorders>
              <w:top w:val="nil"/>
              <w:left w:val="nil"/>
              <w:bottom w:val="nil"/>
              <w:right w:val="nil"/>
            </w:tcBorders>
            <w:shd w:val="clear" w:color="auto" w:fill="auto"/>
            <w:noWrap/>
            <w:vAlign w:val="bottom"/>
            <w:hideMark/>
          </w:tcPr>
          <w:p w14:paraId="5F30C13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6C71A74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F2C685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5.310,00</w:t>
            </w:r>
          </w:p>
        </w:tc>
      </w:tr>
      <w:tr w:rsidR="00DE5D84" w:rsidRPr="00DE5D84" w14:paraId="54C19816"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7641C94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Tekući projekt T100077 Program stambenog zbrinjavanja mladih obitelji</w:t>
            </w:r>
          </w:p>
        </w:tc>
        <w:tc>
          <w:tcPr>
            <w:tcW w:w="1418" w:type="dxa"/>
            <w:tcBorders>
              <w:top w:val="nil"/>
              <w:left w:val="nil"/>
              <w:bottom w:val="nil"/>
              <w:right w:val="nil"/>
            </w:tcBorders>
            <w:shd w:val="clear" w:color="000000" w:fill="CCCCFF"/>
            <w:noWrap/>
            <w:vAlign w:val="bottom"/>
            <w:hideMark/>
          </w:tcPr>
          <w:p w14:paraId="54D33BC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10.375,00</w:t>
            </w:r>
          </w:p>
        </w:tc>
        <w:tc>
          <w:tcPr>
            <w:tcW w:w="1559" w:type="dxa"/>
            <w:tcBorders>
              <w:top w:val="nil"/>
              <w:left w:val="nil"/>
              <w:bottom w:val="nil"/>
              <w:right w:val="nil"/>
            </w:tcBorders>
            <w:shd w:val="clear" w:color="000000" w:fill="CCCCFF"/>
            <w:noWrap/>
            <w:vAlign w:val="bottom"/>
            <w:hideMark/>
          </w:tcPr>
          <w:p w14:paraId="46A80CF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38054B6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3E2962D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10.375,00</w:t>
            </w:r>
          </w:p>
        </w:tc>
      </w:tr>
      <w:tr w:rsidR="00DE5D84" w:rsidRPr="00DE5D84" w14:paraId="12B649B1"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21F476D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10 Socijalna zaštita</w:t>
            </w:r>
          </w:p>
        </w:tc>
        <w:tc>
          <w:tcPr>
            <w:tcW w:w="1418" w:type="dxa"/>
            <w:tcBorders>
              <w:top w:val="nil"/>
              <w:left w:val="nil"/>
              <w:bottom w:val="nil"/>
              <w:right w:val="nil"/>
            </w:tcBorders>
            <w:shd w:val="clear" w:color="000000" w:fill="00CCFF"/>
            <w:noWrap/>
            <w:vAlign w:val="bottom"/>
            <w:hideMark/>
          </w:tcPr>
          <w:p w14:paraId="3A809AD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10.375,00</w:t>
            </w:r>
          </w:p>
        </w:tc>
        <w:tc>
          <w:tcPr>
            <w:tcW w:w="1559" w:type="dxa"/>
            <w:tcBorders>
              <w:top w:val="nil"/>
              <w:left w:val="nil"/>
              <w:bottom w:val="nil"/>
              <w:right w:val="nil"/>
            </w:tcBorders>
            <w:shd w:val="clear" w:color="000000" w:fill="00CCFF"/>
            <w:noWrap/>
            <w:vAlign w:val="bottom"/>
            <w:hideMark/>
          </w:tcPr>
          <w:p w14:paraId="72C1A19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09611C7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6D8E99F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10.375,00</w:t>
            </w:r>
          </w:p>
        </w:tc>
      </w:tr>
      <w:tr w:rsidR="00DE5D84" w:rsidRPr="00DE5D84" w14:paraId="3797FA2B"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7635C99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106 Stanovanje</w:t>
            </w:r>
          </w:p>
        </w:tc>
        <w:tc>
          <w:tcPr>
            <w:tcW w:w="1418" w:type="dxa"/>
            <w:tcBorders>
              <w:top w:val="nil"/>
              <w:left w:val="nil"/>
              <w:bottom w:val="nil"/>
              <w:right w:val="nil"/>
            </w:tcBorders>
            <w:shd w:val="clear" w:color="000000" w:fill="00FFFF"/>
            <w:noWrap/>
            <w:vAlign w:val="bottom"/>
            <w:hideMark/>
          </w:tcPr>
          <w:p w14:paraId="0882975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10.375,00</w:t>
            </w:r>
          </w:p>
        </w:tc>
        <w:tc>
          <w:tcPr>
            <w:tcW w:w="1559" w:type="dxa"/>
            <w:tcBorders>
              <w:top w:val="nil"/>
              <w:left w:val="nil"/>
              <w:bottom w:val="nil"/>
              <w:right w:val="nil"/>
            </w:tcBorders>
            <w:shd w:val="clear" w:color="000000" w:fill="00FFFF"/>
            <w:noWrap/>
            <w:vAlign w:val="bottom"/>
            <w:hideMark/>
          </w:tcPr>
          <w:p w14:paraId="14F4D28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0F3D4A6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3D5D191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10.375,00</w:t>
            </w:r>
          </w:p>
        </w:tc>
      </w:tr>
      <w:tr w:rsidR="00DE5D84" w:rsidRPr="00DE5D84" w14:paraId="2B3311C0"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5C651EA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1060 Stanovanje</w:t>
            </w:r>
          </w:p>
        </w:tc>
        <w:tc>
          <w:tcPr>
            <w:tcW w:w="1418" w:type="dxa"/>
            <w:tcBorders>
              <w:top w:val="nil"/>
              <w:left w:val="nil"/>
              <w:bottom w:val="nil"/>
              <w:right w:val="nil"/>
            </w:tcBorders>
            <w:shd w:val="clear" w:color="000000" w:fill="CCFFFF"/>
            <w:noWrap/>
            <w:vAlign w:val="bottom"/>
            <w:hideMark/>
          </w:tcPr>
          <w:p w14:paraId="2E56077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10.375,00</w:t>
            </w:r>
          </w:p>
        </w:tc>
        <w:tc>
          <w:tcPr>
            <w:tcW w:w="1559" w:type="dxa"/>
            <w:tcBorders>
              <w:top w:val="nil"/>
              <w:left w:val="nil"/>
              <w:bottom w:val="nil"/>
              <w:right w:val="nil"/>
            </w:tcBorders>
            <w:shd w:val="clear" w:color="000000" w:fill="CCFFFF"/>
            <w:noWrap/>
            <w:vAlign w:val="bottom"/>
            <w:hideMark/>
          </w:tcPr>
          <w:p w14:paraId="35696AC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2832022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21894BF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10.375,00</w:t>
            </w:r>
          </w:p>
        </w:tc>
      </w:tr>
      <w:tr w:rsidR="00DE5D84" w:rsidRPr="00DE5D84" w14:paraId="459BF65F"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613CCB3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744DD0D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10.375,00</w:t>
            </w:r>
          </w:p>
        </w:tc>
        <w:tc>
          <w:tcPr>
            <w:tcW w:w="1559" w:type="dxa"/>
            <w:tcBorders>
              <w:top w:val="nil"/>
              <w:left w:val="nil"/>
              <w:bottom w:val="nil"/>
              <w:right w:val="nil"/>
            </w:tcBorders>
            <w:shd w:val="clear" w:color="000000" w:fill="FFFF99"/>
            <w:noWrap/>
            <w:vAlign w:val="bottom"/>
            <w:hideMark/>
          </w:tcPr>
          <w:p w14:paraId="6852386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354A8EF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085BD23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10.375,00</w:t>
            </w:r>
          </w:p>
        </w:tc>
      </w:tr>
      <w:tr w:rsidR="00DE5D84" w:rsidRPr="00DE5D84" w14:paraId="1F903F69" w14:textId="77777777" w:rsidTr="00D172F8">
        <w:trPr>
          <w:trHeight w:val="255"/>
        </w:trPr>
        <w:tc>
          <w:tcPr>
            <w:tcW w:w="1139" w:type="dxa"/>
            <w:tcBorders>
              <w:top w:val="nil"/>
              <w:left w:val="nil"/>
              <w:bottom w:val="nil"/>
              <w:right w:val="nil"/>
            </w:tcBorders>
            <w:shd w:val="clear" w:color="auto" w:fill="auto"/>
            <w:noWrap/>
            <w:vAlign w:val="bottom"/>
            <w:hideMark/>
          </w:tcPr>
          <w:p w14:paraId="0B47806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R461</w:t>
            </w:r>
          </w:p>
        </w:tc>
        <w:tc>
          <w:tcPr>
            <w:tcW w:w="998" w:type="dxa"/>
            <w:tcBorders>
              <w:top w:val="nil"/>
              <w:left w:val="nil"/>
              <w:bottom w:val="nil"/>
              <w:right w:val="nil"/>
            </w:tcBorders>
            <w:shd w:val="clear" w:color="auto" w:fill="auto"/>
            <w:noWrap/>
            <w:vAlign w:val="bottom"/>
            <w:hideMark/>
          </w:tcPr>
          <w:p w14:paraId="51163D8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37</w:t>
            </w:r>
          </w:p>
        </w:tc>
        <w:tc>
          <w:tcPr>
            <w:tcW w:w="6652" w:type="dxa"/>
            <w:tcBorders>
              <w:top w:val="nil"/>
              <w:left w:val="nil"/>
              <w:bottom w:val="nil"/>
              <w:right w:val="nil"/>
            </w:tcBorders>
            <w:shd w:val="clear" w:color="auto" w:fill="auto"/>
            <w:noWrap/>
            <w:vAlign w:val="bottom"/>
            <w:hideMark/>
          </w:tcPr>
          <w:p w14:paraId="5D43F1E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Ostale naknade iz proračuna u novcu</w:t>
            </w:r>
          </w:p>
        </w:tc>
        <w:tc>
          <w:tcPr>
            <w:tcW w:w="1418" w:type="dxa"/>
            <w:tcBorders>
              <w:top w:val="nil"/>
              <w:left w:val="nil"/>
              <w:bottom w:val="nil"/>
              <w:right w:val="nil"/>
            </w:tcBorders>
            <w:shd w:val="clear" w:color="auto" w:fill="auto"/>
            <w:noWrap/>
            <w:vAlign w:val="bottom"/>
            <w:hideMark/>
          </w:tcPr>
          <w:p w14:paraId="12A5420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10.375,00</w:t>
            </w:r>
          </w:p>
        </w:tc>
        <w:tc>
          <w:tcPr>
            <w:tcW w:w="1559" w:type="dxa"/>
            <w:tcBorders>
              <w:top w:val="nil"/>
              <w:left w:val="nil"/>
              <w:bottom w:val="nil"/>
              <w:right w:val="nil"/>
            </w:tcBorders>
            <w:shd w:val="clear" w:color="auto" w:fill="auto"/>
            <w:noWrap/>
            <w:vAlign w:val="bottom"/>
            <w:hideMark/>
          </w:tcPr>
          <w:p w14:paraId="68E1F49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F70D84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67255DE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10.375,00</w:t>
            </w:r>
          </w:p>
        </w:tc>
      </w:tr>
      <w:tr w:rsidR="00DE5D84" w:rsidRPr="00DE5D84" w14:paraId="7C6E3280" w14:textId="77777777" w:rsidTr="00D172F8">
        <w:trPr>
          <w:trHeight w:val="255"/>
        </w:trPr>
        <w:tc>
          <w:tcPr>
            <w:tcW w:w="8789" w:type="dxa"/>
            <w:gridSpan w:val="3"/>
            <w:tcBorders>
              <w:top w:val="nil"/>
              <w:left w:val="nil"/>
              <w:bottom w:val="nil"/>
              <w:right w:val="nil"/>
            </w:tcBorders>
            <w:shd w:val="clear" w:color="000000" w:fill="9999FF"/>
            <w:noWrap/>
            <w:vAlign w:val="bottom"/>
            <w:hideMark/>
          </w:tcPr>
          <w:p w14:paraId="7BDD667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Program 1007 Zdravstvo</w:t>
            </w:r>
          </w:p>
        </w:tc>
        <w:tc>
          <w:tcPr>
            <w:tcW w:w="1418" w:type="dxa"/>
            <w:tcBorders>
              <w:top w:val="nil"/>
              <w:left w:val="nil"/>
              <w:bottom w:val="nil"/>
              <w:right w:val="nil"/>
            </w:tcBorders>
            <w:shd w:val="clear" w:color="000000" w:fill="9999FF"/>
            <w:noWrap/>
            <w:vAlign w:val="bottom"/>
            <w:hideMark/>
          </w:tcPr>
          <w:p w14:paraId="77B12D2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1.328,00</w:t>
            </w:r>
          </w:p>
        </w:tc>
        <w:tc>
          <w:tcPr>
            <w:tcW w:w="1559" w:type="dxa"/>
            <w:tcBorders>
              <w:top w:val="nil"/>
              <w:left w:val="nil"/>
              <w:bottom w:val="nil"/>
              <w:right w:val="nil"/>
            </w:tcBorders>
            <w:shd w:val="clear" w:color="000000" w:fill="9999FF"/>
            <w:noWrap/>
            <w:vAlign w:val="bottom"/>
            <w:hideMark/>
          </w:tcPr>
          <w:p w14:paraId="631E6BD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9999FF"/>
            <w:noWrap/>
            <w:vAlign w:val="bottom"/>
            <w:hideMark/>
          </w:tcPr>
          <w:p w14:paraId="211AF66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9999FF"/>
            <w:noWrap/>
            <w:vAlign w:val="bottom"/>
            <w:hideMark/>
          </w:tcPr>
          <w:p w14:paraId="226AF60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1.328,00</w:t>
            </w:r>
          </w:p>
        </w:tc>
      </w:tr>
      <w:tr w:rsidR="00DE5D84" w:rsidRPr="00DE5D84" w14:paraId="2891C0AF"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2A945A4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lastRenderedPageBreak/>
              <w:t>Aktivnost A100003 Sufinanciranje hitne medicinske pomoći</w:t>
            </w:r>
          </w:p>
        </w:tc>
        <w:tc>
          <w:tcPr>
            <w:tcW w:w="1418" w:type="dxa"/>
            <w:tcBorders>
              <w:top w:val="nil"/>
              <w:left w:val="nil"/>
              <w:bottom w:val="nil"/>
              <w:right w:val="nil"/>
            </w:tcBorders>
            <w:shd w:val="clear" w:color="000000" w:fill="CCCCFF"/>
            <w:noWrap/>
            <w:vAlign w:val="bottom"/>
            <w:hideMark/>
          </w:tcPr>
          <w:p w14:paraId="1858205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1.328,00</w:t>
            </w:r>
          </w:p>
        </w:tc>
        <w:tc>
          <w:tcPr>
            <w:tcW w:w="1559" w:type="dxa"/>
            <w:tcBorders>
              <w:top w:val="nil"/>
              <w:left w:val="nil"/>
              <w:bottom w:val="nil"/>
              <w:right w:val="nil"/>
            </w:tcBorders>
            <w:shd w:val="clear" w:color="000000" w:fill="CCCCFF"/>
            <w:noWrap/>
            <w:vAlign w:val="bottom"/>
            <w:hideMark/>
          </w:tcPr>
          <w:p w14:paraId="07DDC5E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61FE2B5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6ED2D06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1.328,00</w:t>
            </w:r>
          </w:p>
        </w:tc>
      </w:tr>
      <w:tr w:rsidR="00DE5D84" w:rsidRPr="00DE5D84" w14:paraId="2492DA2E"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7A99B52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07 Zdravstvo</w:t>
            </w:r>
          </w:p>
        </w:tc>
        <w:tc>
          <w:tcPr>
            <w:tcW w:w="1418" w:type="dxa"/>
            <w:tcBorders>
              <w:top w:val="nil"/>
              <w:left w:val="nil"/>
              <w:bottom w:val="nil"/>
              <w:right w:val="nil"/>
            </w:tcBorders>
            <w:shd w:val="clear" w:color="000000" w:fill="00CCFF"/>
            <w:noWrap/>
            <w:vAlign w:val="bottom"/>
            <w:hideMark/>
          </w:tcPr>
          <w:p w14:paraId="75C70F6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1.328,00</w:t>
            </w:r>
          </w:p>
        </w:tc>
        <w:tc>
          <w:tcPr>
            <w:tcW w:w="1559" w:type="dxa"/>
            <w:tcBorders>
              <w:top w:val="nil"/>
              <w:left w:val="nil"/>
              <w:bottom w:val="nil"/>
              <w:right w:val="nil"/>
            </w:tcBorders>
            <w:shd w:val="clear" w:color="000000" w:fill="00CCFF"/>
            <w:noWrap/>
            <w:vAlign w:val="bottom"/>
            <w:hideMark/>
          </w:tcPr>
          <w:p w14:paraId="70A7B16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6C4E5A9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14F560E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1.328,00</w:t>
            </w:r>
          </w:p>
        </w:tc>
      </w:tr>
      <w:tr w:rsidR="00DE5D84" w:rsidRPr="00DE5D84" w14:paraId="59771731"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30C8D7E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076 Poslovi i usluge zdravstva koji nisu drugdje svrstani</w:t>
            </w:r>
          </w:p>
        </w:tc>
        <w:tc>
          <w:tcPr>
            <w:tcW w:w="1418" w:type="dxa"/>
            <w:tcBorders>
              <w:top w:val="nil"/>
              <w:left w:val="nil"/>
              <w:bottom w:val="nil"/>
              <w:right w:val="nil"/>
            </w:tcBorders>
            <w:shd w:val="clear" w:color="000000" w:fill="00FFFF"/>
            <w:noWrap/>
            <w:vAlign w:val="bottom"/>
            <w:hideMark/>
          </w:tcPr>
          <w:p w14:paraId="240F6D7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1.328,00</w:t>
            </w:r>
          </w:p>
        </w:tc>
        <w:tc>
          <w:tcPr>
            <w:tcW w:w="1559" w:type="dxa"/>
            <w:tcBorders>
              <w:top w:val="nil"/>
              <w:left w:val="nil"/>
              <w:bottom w:val="nil"/>
              <w:right w:val="nil"/>
            </w:tcBorders>
            <w:shd w:val="clear" w:color="000000" w:fill="00FFFF"/>
            <w:noWrap/>
            <w:vAlign w:val="bottom"/>
            <w:hideMark/>
          </w:tcPr>
          <w:p w14:paraId="7EE66E8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692C03A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5894A47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1.328,00</w:t>
            </w:r>
          </w:p>
        </w:tc>
      </w:tr>
      <w:tr w:rsidR="00DE5D84" w:rsidRPr="00DE5D84" w14:paraId="49B12A45"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48C18D1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0760 Poslovi i usluge zdravstva koji nisu drugdje svrstani</w:t>
            </w:r>
          </w:p>
        </w:tc>
        <w:tc>
          <w:tcPr>
            <w:tcW w:w="1418" w:type="dxa"/>
            <w:tcBorders>
              <w:top w:val="nil"/>
              <w:left w:val="nil"/>
              <w:bottom w:val="nil"/>
              <w:right w:val="nil"/>
            </w:tcBorders>
            <w:shd w:val="clear" w:color="000000" w:fill="CCFFFF"/>
            <w:noWrap/>
            <w:vAlign w:val="bottom"/>
            <w:hideMark/>
          </w:tcPr>
          <w:p w14:paraId="444E807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1.328,00</w:t>
            </w:r>
          </w:p>
        </w:tc>
        <w:tc>
          <w:tcPr>
            <w:tcW w:w="1559" w:type="dxa"/>
            <w:tcBorders>
              <w:top w:val="nil"/>
              <w:left w:val="nil"/>
              <w:bottom w:val="nil"/>
              <w:right w:val="nil"/>
            </w:tcBorders>
            <w:shd w:val="clear" w:color="000000" w:fill="CCFFFF"/>
            <w:noWrap/>
            <w:vAlign w:val="bottom"/>
            <w:hideMark/>
          </w:tcPr>
          <w:p w14:paraId="12A388F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26CAFC0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543328C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1.328,00</w:t>
            </w:r>
          </w:p>
        </w:tc>
      </w:tr>
      <w:tr w:rsidR="00DE5D84" w:rsidRPr="00DE5D84" w14:paraId="17537AF6"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2CAF853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6495606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1.328,00</w:t>
            </w:r>
          </w:p>
        </w:tc>
        <w:tc>
          <w:tcPr>
            <w:tcW w:w="1559" w:type="dxa"/>
            <w:tcBorders>
              <w:top w:val="nil"/>
              <w:left w:val="nil"/>
              <w:bottom w:val="nil"/>
              <w:right w:val="nil"/>
            </w:tcBorders>
            <w:shd w:val="clear" w:color="000000" w:fill="FFFF99"/>
            <w:noWrap/>
            <w:vAlign w:val="bottom"/>
            <w:hideMark/>
          </w:tcPr>
          <w:p w14:paraId="519FFA5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01542B9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1519BC2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1.328,00</w:t>
            </w:r>
          </w:p>
        </w:tc>
      </w:tr>
      <w:tr w:rsidR="00DE5D84" w:rsidRPr="00DE5D84" w14:paraId="784C886D" w14:textId="77777777" w:rsidTr="00D172F8">
        <w:trPr>
          <w:trHeight w:val="255"/>
        </w:trPr>
        <w:tc>
          <w:tcPr>
            <w:tcW w:w="1139" w:type="dxa"/>
            <w:tcBorders>
              <w:top w:val="nil"/>
              <w:left w:val="nil"/>
              <w:bottom w:val="nil"/>
              <w:right w:val="nil"/>
            </w:tcBorders>
            <w:shd w:val="clear" w:color="auto" w:fill="auto"/>
            <w:noWrap/>
            <w:vAlign w:val="bottom"/>
            <w:hideMark/>
          </w:tcPr>
          <w:p w14:paraId="78A0F21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R443</w:t>
            </w:r>
          </w:p>
        </w:tc>
        <w:tc>
          <w:tcPr>
            <w:tcW w:w="998" w:type="dxa"/>
            <w:tcBorders>
              <w:top w:val="nil"/>
              <w:left w:val="nil"/>
              <w:bottom w:val="nil"/>
              <w:right w:val="nil"/>
            </w:tcBorders>
            <w:shd w:val="clear" w:color="auto" w:fill="auto"/>
            <w:noWrap/>
            <w:vAlign w:val="bottom"/>
            <w:hideMark/>
          </w:tcPr>
          <w:p w14:paraId="51743FD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73C14D4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Sufinanciranje HMP</w:t>
            </w:r>
          </w:p>
        </w:tc>
        <w:tc>
          <w:tcPr>
            <w:tcW w:w="1418" w:type="dxa"/>
            <w:tcBorders>
              <w:top w:val="nil"/>
              <w:left w:val="nil"/>
              <w:bottom w:val="nil"/>
              <w:right w:val="nil"/>
            </w:tcBorders>
            <w:shd w:val="clear" w:color="auto" w:fill="auto"/>
            <w:noWrap/>
            <w:vAlign w:val="bottom"/>
            <w:hideMark/>
          </w:tcPr>
          <w:p w14:paraId="59BD9B0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1.328,00</w:t>
            </w:r>
          </w:p>
        </w:tc>
        <w:tc>
          <w:tcPr>
            <w:tcW w:w="1559" w:type="dxa"/>
            <w:tcBorders>
              <w:top w:val="nil"/>
              <w:left w:val="nil"/>
              <w:bottom w:val="nil"/>
              <w:right w:val="nil"/>
            </w:tcBorders>
            <w:shd w:val="clear" w:color="auto" w:fill="auto"/>
            <w:noWrap/>
            <w:vAlign w:val="bottom"/>
            <w:hideMark/>
          </w:tcPr>
          <w:p w14:paraId="59F0D19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6A4EE8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005FDA7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1.328,00</w:t>
            </w:r>
          </w:p>
        </w:tc>
      </w:tr>
      <w:tr w:rsidR="00DE5D84" w:rsidRPr="00DE5D84" w14:paraId="62EC0A7F" w14:textId="77777777" w:rsidTr="00D172F8">
        <w:trPr>
          <w:trHeight w:val="255"/>
        </w:trPr>
        <w:tc>
          <w:tcPr>
            <w:tcW w:w="8789" w:type="dxa"/>
            <w:gridSpan w:val="3"/>
            <w:tcBorders>
              <w:top w:val="nil"/>
              <w:left w:val="nil"/>
              <w:bottom w:val="nil"/>
              <w:right w:val="nil"/>
            </w:tcBorders>
            <w:shd w:val="clear" w:color="000000" w:fill="9999FF"/>
            <w:noWrap/>
            <w:vAlign w:val="bottom"/>
            <w:hideMark/>
          </w:tcPr>
          <w:p w14:paraId="2B1ABA3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Program 1008 Održavanje komunalne infrastrukture</w:t>
            </w:r>
          </w:p>
        </w:tc>
        <w:tc>
          <w:tcPr>
            <w:tcW w:w="1418" w:type="dxa"/>
            <w:tcBorders>
              <w:top w:val="nil"/>
              <w:left w:val="nil"/>
              <w:bottom w:val="nil"/>
              <w:right w:val="nil"/>
            </w:tcBorders>
            <w:shd w:val="clear" w:color="000000" w:fill="9999FF"/>
            <w:noWrap/>
            <w:vAlign w:val="bottom"/>
            <w:hideMark/>
          </w:tcPr>
          <w:p w14:paraId="3B6647D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114.534,00</w:t>
            </w:r>
          </w:p>
        </w:tc>
        <w:tc>
          <w:tcPr>
            <w:tcW w:w="1559" w:type="dxa"/>
            <w:tcBorders>
              <w:top w:val="nil"/>
              <w:left w:val="nil"/>
              <w:bottom w:val="nil"/>
              <w:right w:val="nil"/>
            </w:tcBorders>
            <w:shd w:val="clear" w:color="000000" w:fill="9999FF"/>
            <w:noWrap/>
            <w:vAlign w:val="bottom"/>
            <w:hideMark/>
          </w:tcPr>
          <w:p w14:paraId="5DDDD81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5.530,00</w:t>
            </w:r>
          </w:p>
        </w:tc>
        <w:tc>
          <w:tcPr>
            <w:tcW w:w="1276" w:type="dxa"/>
            <w:tcBorders>
              <w:top w:val="nil"/>
              <w:left w:val="nil"/>
              <w:bottom w:val="nil"/>
              <w:right w:val="nil"/>
            </w:tcBorders>
            <w:shd w:val="clear" w:color="000000" w:fill="9999FF"/>
            <w:noWrap/>
            <w:vAlign w:val="bottom"/>
            <w:hideMark/>
          </w:tcPr>
          <w:p w14:paraId="22B8E3C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4,83</w:t>
            </w:r>
          </w:p>
        </w:tc>
        <w:tc>
          <w:tcPr>
            <w:tcW w:w="1417" w:type="dxa"/>
            <w:tcBorders>
              <w:top w:val="nil"/>
              <w:left w:val="nil"/>
              <w:bottom w:val="nil"/>
              <w:right w:val="nil"/>
            </w:tcBorders>
            <w:shd w:val="clear" w:color="000000" w:fill="9999FF"/>
            <w:noWrap/>
            <w:vAlign w:val="bottom"/>
            <w:hideMark/>
          </w:tcPr>
          <w:p w14:paraId="2A06D37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120.064,00</w:t>
            </w:r>
          </w:p>
        </w:tc>
      </w:tr>
      <w:tr w:rsidR="00DE5D84" w:rsidRPr="00DE5D84" w14:paraId="554963CE"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145B8AC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A100001 Javna rasvjeta</w:t>
            </w:r>
          </w:p>
        </w:tc>
        <w:tc>
          <w:tcPr>
            <w:tcW w:w="1418" w:type="dxa"/>
            <w:tcBorders>
              <w:top w:val="nil"/>
              <w:left w:val="nil"/>
              <w:bottom w:val="nil"/>
              <w:right w:val="nil"/>
            </w:tcBorders>
            <w:shd w:val="clear" w:color="000000" w:fill="CCCCFF"/>
            <w:noWrap/>
            <w:vAlign w:val="bottom"/>
            <w:hideMark/>
          </w:tcPr>
          <w:p w14:paraId="16E873B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50.675,00</w:t>
            </w:r>
          </w:p>
        </w:tc>
        <w:tc>
          <w:tcPr>
            <w:tcW w:w="1559" w:type="dxa"/>
            <w:tcBorders>
              <w:top w:val="nil"/>
              <w:left w:val="nil"/>
              <w:bottom w:val="nil"/>
              <w:right w:val="nil"/>
            </w:tcBorders>
            <w:shd w:val="clear" w:color="000000" w:fill="CCCCFF"/>
            <w:noWrap/>
            <w:vAlign w:val="bottom"/>
            <w:hideMark/>
          </w:tcPr>
          <w:p w14:paraId="6EAC623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6640A1E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5891327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50.675,00</w:t>
            </w:r>
          </w:p>
        </w:tc>
      </w:tr>
      <w:tr w:rsidR="00DE5D84" w:rsidRPr="00DE5D84" w14:paraId="1F2D932C"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7B86C39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 Usluge unapređenja stanovanja i zajednice</w:t>
            </w:r>
          </w:p>
        </w:tc>
        <w:tc>
          <w:tcPr>
            <w:tcW w:w="1418" w:type="dxa"/>
            <w:tcBorders>
              <w:top w:val="nil"/>
              <w:left w:val="nil"/>
              <w:bottom w:val="nil"/>
              <w:right w:val="nil"/>
            </w:tcBorders>
            <w:shd w:val="clear" w:color="000000" w:fill="00CCFF"/>
            <w:noWrap/>
            <w:vAlign w:val="bottom"/>
            <w:hideMark/>
          </w:tcPr>
          <w:p w14:paraId="7C0AEF1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50.675,00</w:t>
            </w:r>
          </w:p>
        </w:tc>
        <w:tc>
          <w:tcPr>
            <w:tcW w:w="1559" w:type="dxa"/>
            <w:tcBorders>
              <w:top w:val="nil"/>
              <w:left w:val="nil"/>
              <w:bottom w:val="nil"/>
              <w:right w:val="nil"/>
            </w:tcBorders>
            <w:shd w:val="clear" w:color="000000" w:fill="00CCFF"/>
            <w:noWrap/>
            <w:vAlign w:val="bottom"/>
            <w:hideMark/>
          </w:tcPr>
          <w:p w14:paraId="4A843B9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4DF027F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113AFDF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50.675,00</w:t>
            </w:r>
          </w:p>
        </w:tc>
      </w:tr>
      <w:tr w:rsidR="00DE5D84" w:rsidRPr="00DE5D84" w14:paraId="18E1228C"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3273B96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064 Ulična rasvjeta</w:t>
            </w:r>
          </w:p>
        </w:tc>
        <w:tc>
          <w:tcPr>
            <w:tcW w:w="1418" w:type="dxa"/>
            <w:tcBorders>
              <w:top w:val="nil"/>
              <w:left w:val="nil"/>
              <w:bottom w:val="nil"/>
              <w:right w:val="nil"/>
            </w:tcBorders>
            <w:shd w:val="clear" w:color="000000" w:fill="00FFFF"/>
            <w:noWrap/>
            <w:vAlign w:val="bottom"/>
            <w:hideMark/>
          </w:tcPr>
          <w:p w14:paraId="1C9D7E8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50.675,00</w:t>
            </w:r>
          </w:p>
        </w:tc>
        <w:tc>
          <w:tcPr>
            <w:tcW w:w="1559" w:type="dxa"/>
            <w:tcBorders>
              <w:top w:val="nil"/>
              <w:left w:val="nil"/>
              <w:bottom w:val="nil"/>
              <w:right w:val="nil"/>
            </w:tcBorders>
            <w:shd w:val="clear" w:color="000000" w:fill="00FFFF"/>
            <w:noWrap/>
            <w:vAlign w:val="bottom"/>
            <w:hideMark/>
          </w:tcPr>
          <w:p w14:paraId="610B415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07D70AC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5FC4B85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50.675,00</w:t>
            </w:r>
          </w:p>
        </w:tc>
      </w:tr>
      <w:tr w:rsidR="00DE5D84" w:rsidRPr="00DE5D84" w14:paraId="7BD7AAC7"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0FF7242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0640 Ulična rasvjeta</w:t>
            </w:r>
          </w:p>
        </w:tc>
        <w:tc>
          <w:tcPr>
            <w:tcW w:w="1418" w:type="dxa"/>
            <w:tcBorders>
              <w:top w:val="nil"/>
              <w:left w:val="nil"/>
              <w:bottom w:val="nil"/>
              <w:right w:val="nil"/>
            </w:tcBorders>
            <w:shd w:val="clear" w:color="000000" w:fill="CCFFFF"/>
            <w:noWrap/>
            <w:vAlign w:val="bottom"/>
            <w:hideMark/>
          </w:tcPr>
          <w:p w14:paraId="17320CF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50.675,00</w:t>
            </w:r>
          </w:p>
        </w:tc>
        <w:tc>
          <w:tcPr>
            <w:tcW w:w="1559" w:type="dxa"/>
            <w:tcBorders>
              <w:top w:val="nil"/>
              <w:left w:val="nil"/>
              <w:bottom w:val="nil"/>
              <w:right w:val="nil"/>
            </w:tcBorders>
            <w:shd w:val="clear" w:color="000000" w:fill="CCFFFF"/>
            <w:noWrap/>
            <w:vAlign w:val="bottom"/>
            <w:hideMark/>
          </w:tcPr>
          <w:p w14:paraId="76270BD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52FDD08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6E34D4E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50.675,00</w:t>
            </w:r>
          </w:p>
        </w:tc>
      </w:tr>
      <w:tr w:rsidR="00DE5D84" w:rsidRPr="00DE5D84" w14:paraId="3AAAAC98"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1BBF9BF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20D010F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21.987,00</w:t>
            </w:r>
          </w:p>
        </w:tc>
        <w:tc>
          <w:tcPr>
            <w:tcW w:w="1559" w:type="dxa"/>
            <w:tcBorders>
              <w:top w:val="nil"/>
              <w:left w:val="nil"/>
              <w:bottom w:val="nil"/>
              <w:right w:val="nil"/>
            </w:tcBorders>
            <w:shd w:val="clear" w:color="000000" w:fill="FFFF99"/>
            <w:noWrap/>
            <w:vAlign w:val="bottom"/>
            <w:hideMark/>
          </w:tcPr>
          <w:p w14:paraId="6927248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1DB1184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2DFC147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21.987,00</w:t>
            </w:r>
          </w:p>
        </w:tc>
      </w:tr>
      <w:tr w:rsidR="00DE5D84" w:rsidRPr="00DE5D84" w14:paraId="09C471AC" w14:textId="77777777" w:rsidTr="00D172F8">
        <w:trPr>
          <w:trHeight w:val="255"/>
        </w:trPr>
        <w:tc>
          <w:tcPr>
            <w:tcW w:w="1139" w:type="dxa"/>
            <w:tcBorders>
              <w:top w:val="nil"/>
              <w:left w:val="nil"/>
              <w:bottom w:val="nil"/>
              <w:right w:val="nil"/>
            </w:tcBorders>
            <w:shd w:val="clear" w:color="auto" w:fill="auto"/>
            <w:noWrap/>
            <w:vAlign w:val="bottom"/>
            <w:hideMark/>
          </w:tcPr>
          <w:p w14:paraId="40AC0B0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R082</w:t>
            </w:r>
          </w:p>
        </w:tc>
        <w:tc>
          <w:tcPr>
            <w:tcW w:w="998" w:type="dxa"/>
            <w:tcBorders>
              <w:top w:val="nil"/>
              <w:left w:val="nil"/>
              <w:bottom w:val="nil"/>
              <w:right w:val="nil"/>
            </w:tcBorders>
            <w:shd w:val="clear" w:color="auto" w:fill="auto"/>
            <w:noWrap/>
            <w:vAlign w:val="bottom"/>
            <w:hideMark/>
          </w:tcPr>
          <w:p w14:paraId="232ED94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5752C10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Električna energija - javna rasvjeta</w:t>
            </w:r>
          </w:p>
        </w:tc>
        <w:tc>
          <w:tcPr>
            <w:tcW w:w="1418" w:type="dxa"/>
            <w:tcBorders>
              <w:top w:val="nil"/>
              <w:left w:val="nil"/>
              <w:bottom w:val="nil"/>
              <w:right w:val="nil"/>
            </w:tcBorders>
            <w:shd w:val="clear" w:color="auto" w:fill="auto"/>
            <w:noWrap/>
            <w:vAlign w:val="bottom"/>
            <w:hideMark/>
          </w:tcPr>
          <w:p w14:paraId="1CC3040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6.032,00</w:t>
            </w:r>
          </w:p>
        </w:tc>
        <w:tc>
          <w:tcPr>
            <w:tcW w:w="1559" w:type="dxa"/>
            <w:tcBorders>
              <w:top w:val="nil"/>
              <w:left w:val="nil"/>
              <w:bottom w:val="nil"/>
              <w:right w:val="nil"/>
            </w:tcBorders>
            <w:shd w:val="clear" w:color="auto" w:fill="auto"/>
            <w:noWrap/>
            <w:vAlign w:val="bottom"/>
            <w:hideMark/>
          </w:tcPr>
          <w:p w14:paraId="007E510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8F6E37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0280297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6.032,00</w:t>
            </w:r>
          </w:p>
        </w:tc>
      </w:tr>
      <w:tr w:rsidR="00DE5D84" w:rsidRPr="00DE5D84" w14:paraId="28017E96" w14:textId="77777777" w:rsidTr="00D172F8">
        <w:trPr>
          <w:trHeight w:val="255"/>
        </w:trPr>
        <w:tc>
          <w:tcPr>
            <w:tcW w:w="1139" w:type="dxa"/>
            <w:tcBorders>
              <w:top w:val="nil"/>
              <w:left w:val="nil"/>
              <w:bottom w:val="nil"/>
              <w:right w:val="nil"/>
            </w:tcBorders>
            <w:shd w:val="clear" w:color="auto" w:fill="auto"/>
            <w:noWrap/>
            <w:vAlign w:val="bottom"/>
            <w:hideMark/>
          </w:tcPr>
          <w:p w14:paraId="504999B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R084A</w:t>
            </w:r>
          </w:p>
        </w:tc>
        <w:tc>
          <w:tcPr>
            <w:tcW w:w="998" w:type="dxa"/>
            <w:tcBorders>
              <w:top w:val="nil"/>
              <w:left w:val="nil"/>
              <w:bottom w:val="nil"/>
              <w:right w:val="nil"/>
            </w:tcBorders>
            <w:shd w:val="clear" w:color="auto" w:fill="auto"/>
            <w:noWrap/>
            <w:vAlign w:val="bottom"/>
            <w:hideMark/>
          </w:tcPr>
          <w:p w14:paraId="329B83A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1315DBF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Održavanje javne rasvjete</w:t>
            </w:r>
          </w:p>
        </w:tc>
        <w:tc>
          <w:tcPr>
            <w:tcW w:w="1418" w:type="dxa"/>
            <w:tcBorders>
              <w:top w:val="nil"/>
              <w:left w:val="nil"/>
              <w:bottom w:val="nil"/>
              <w:right w:val="nil"/>
            </w:tcBorders>
            <w:shd w:val="clear" w:color="auto" w:fill="auto"/>
            <w:noWrap/>
            <w:vAlign w:val="bottom"/>
            <w:hideMark/>
          </w:tcPr>
          <w:p w14:paraId="48A4146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559" w:type="dxa"/>
            <w:tcBorders>
              <w:top w:val="nil"/>
              <w:left w:val="nil"/>
              <w:bottom w:val="nil"/>
              <w:right w:val="nil"/>
            </w:tcBorders>
            <w:shd w:val="clear" w:color="auto" w:fill="auto"/>
            <w:noWrap/>
            <w:vAlign w:val="bottom"/>
            <w:hideMark/>
          </w:tcPr>
          <w:p w14:paraId="59AEA6E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C46BC3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60AEABC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r>
      <w:tr w:rsidR="00DE5D84" w:rsidRPr="00DE5D84" w14:paraId="6BDB299B" w14:textId="77777777" w:rsidTr="00D172F8">
        <w:trPr>
          <w:trHeight w:val="255"/>
        </w:trPr>
        <w:tc>
          <w:tcPr>
            <w:tcW w:w="1139" w:type="dxa"/>
            <w:tcBorders>
              <w:top w:val="nil"/>
              <w:left w:val="nil"/>
              <w:bottom w:val="nil"/>
              <w:right w:val="nil"/>
            </w:tcBorders>
            <w:shd w:val="clear" w:color="auto" w:fill="auto"/>
            <w:noWrap/>
            <w:vAlign w:val="bottom"/>
            <w:hideMark/>
          </w:tcPr>
          <w:p w14:paraId="5C62134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R284</w:t>
            </w:r>
          </w:p>
        </w:tc>
        <w:tc>
          <w:tcPr>
            <w:tcW w:w="998" w:type="dxa"/>
            <w:tcBorders>
              <w:top w:val="nil"/>
              <w:left w:val="nil"/>
              <w:bottom w:val="nil"/>
              <w:right w:val="nil"/>
            </w:tcBorders>
            <w:shd w:val="clear" w:color="auto" w:fill="auto"/>
            <w:noWrap/>
            <w:vAlign w:val="bottom"/>
            <w:hideMark/>
          </w:tcPr>
          <w:p w14:paraId="398ACCB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1CDC18E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Energetska usluga NEWLIGHT</w:t>
            </w:r>
          </w:p>
        </w:tc>
        <w:tc>
          <w:tcPr>
            <w:tcW w:w="1418" w:type="dxa"/>
            <w:tcBorders>
              <w:top w:val="nil"/>
              <w:left w:val="nil"/>
              <w:bottom w:val="nil"/>
              <w:right w:val="nil"/>
            </w:tcBorders>
            <w:shd w:val="clear" w:color="auto" w:fill="auto"/>
            <w:noWrap/>
            <w:vAlign w:val="bottom"/>
            <w:hideMark/>
          </w:tcPr>
          <w:p w14:paraId="42B3B43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9.955,00</w:t>
            </w:r>
          </w:p>
        </w:tc>
        <w:tc>
          <w:tcPr>
            <w:tcW w:w="1559" w:type="dxa"/>
            <w:tcBorders>
              <w:top w:val="nil"/>
              <w:left w:val="nil"/>
              <w:bottom w:val="nil"/>
              <w:right w:val="nil"/>
            </w:tcBorders>
            <w:shd w:val="clear" w:color="auto" w:fill="auto"/>
            <w:noWrap/>
            <w:vAlign w:val="bottom"/>
            <w:hideMark/>
          </w:tcPr>
          <w:p w14:paraId="0314EC6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54BE307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F571C0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9.955,00</w:t>
            </w:r>
          </w:p>
        </w:tc>
      </w:tr>
      <w:tr w:rsidR="00DE5D84" w:rsidRPr="00DE5D84" w14:paraId="6A25F81F" w14:textId="77777777" w:rsidTr="00D172F8">
        <w:trPr>
          <w:trHeight w:val="255"/>
        </w:trPr>
        <w:tc>
          <w:tcPr>
            <w:tcW w:w="1139" w:type="dxa"/>
            <w:tcBorders>
              <w:top w:val="nil"/>
              <w:left w:val="nil"/>
              <w:bottom w:val="nil"/>
              <w:right w:val="nil"/>
            </w:tcBorders>
            <w:shd w:val="clear" w:color="auto" w:fill="auto"/>
            <w:noWrap/>
            <w:vAlign w:val="bottom"/>
            <w:hideMark/>
          </w:tcPr>
          <w:p w14:paraId="51D8232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R480</w:t>
            </w:r>
          </w:p>
        </w:tc>
        <w:tc>
          <w:tcPr>
            <w:tcW w:w="998" w:type="dxa"/>
            <w:tcBorders>
              <w:top w:val="nil"/>
              <w:left w:val="nil"/>
              <w:bottom w:val="nil"/>
              <w:right w:val="nil"/>
            </w:tcBorders>
            <w:shd w:val="clear" w:color="auto" w:fill="auto"/>
            <w:noWrap/>
            <w:vAlign w:val="bottom"/>
            <w:hideMark/>
          </w:tcPr>
          <w:p w14:paraId="6BCA8FE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5500465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Plan javne rasvjete Općine Dubravica</w:t>
            </w:r>
          </w:p>
        </w:tc>
        <w:tc>
          <w:tcPr>
            <w:tcW w:w="1418" w:type="dxa"/>
            <w:tcBorders>
              <w:top w:val="nil"/>
              <w:left w:val="nil"/>
              <w:bottom w:val="nil"/>
              <w:right w:val="nil"/>
            </w:tcBorders>
            <w:shd w:val="clear" w:color="auto" w:fill="auto"/>
            <w:noWrap/>
            <w:vAlign w:val="bottom"/>
            <w:hideMark/>
          </w:tcPr>
          <w:p w14:paraId="06988B3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5.000,00</w:t>
            </w:r>
          </w:p>
        </w:tc>
        <w:tc>
          <w:tcPr>
            <w:tcW w:w="1559" w:type="dxa"/>
            <w:tcBorders>
              <w:top w:val="nil"/>
              <w:left w:val="nil"/>
              <w:bottom w:val="nil"/>
              <w:right w:val="nil"/>
            </w:tcBorders>
            <w:shd w:val="clear" w:color="auto" w:fill="auto"/>
            <w:noWrap/>
            <w:vAlign w:val="bottom"/>
            <w:hideMark/>
          </w:tcPr>
          <w:p w14:paraId="2522B67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FBEF77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C28F40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5.000,00</w:t>
            </w:r>
          </w:p>
        </w:tc>
      </w:tr>
      <w:tr w:rsidR="00DE5D84" w:rsidRPr="00DE5D84" w14:paraId="58B6FE77"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4DAC9FB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4.4. Prihod od komunalne naknade</w:t>
            </w:r>
          </w:p>
        </w:tc>
        <w:tc>
          <w:tcPr>
            <w:tcW w:w="1418" w:type="dxa"/>
            <w:tcBorders>
              <w:top w:val="nil"/>
              <w:left w:val="nil"/>
              <w:bottom w:val="nil"/>
              <w:right w:val="nil"/>
            </w:tcBorders>
            <w:shd w:val="clear" w:color="000000" w:fill="FFFF99"/>
            <w:noWrap/>
            <w:vAlign w:val="bottom"/>
            <w:hideMark/>
          </w:tcPr>
          <w:p w14:paraId="7278233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28.688,00</w:t>
            </w:r>
          </w:p>
        </w:tc>
        <w:tc>
          <w:tcPr>
            <w:tcW w:w="1559" w:type="dxa"/>
            <w:tcBorders>
              <w:top w:val="nil"/>
              <w:left w:val="nil"/>
              <w:bottom w:val="nil"/>
              <w:right w:val="nil"/>
            </w:tcBorders>
            <w:shd w:val="clear" w:color="000000" w:fill="FFFF99"/>
            <w:noWrap/>
            <w:vAlign w:val="bottom"/>
            <w:hideMark/>
          </w:tcPr>
          <w:p w14:paraId="05ECF3B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6E4E866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5587E05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28.688,00</w:t>
            </w:r>
          </w:p>
        </w:tc>
      </w:tr>
      <w:tr w:rsidR="00DE5D84" w:rsidRPr="00DE5D84" w14:paraId="1461E927" w14:textId="77777777" w:rsidTr="00D172F8">
        <w:trPr>
          <w:trHeight w:val="255"/>
        </w:trPr>
        <w:tc>
          <w:tcPr>
            <w:tcW w:w="1139" w:type="dxa"/>
            <w:tcBorders>
              <w:top w:val="nil"/>
              <w:left w:val="nil"/>
              <w:bottom w:val="nil"/>
              <w:right w:val="nil"/>
            </w:tcBorders>
            <w:shd w:val="clear" w:color="auto" w:fill="auto"/>
            <w:noWrap/>
            <w:vAlign w:val="bottom"/>
            <w:hideMark/>
          </w:tcPr>
          <w:p w14:paraId="7F4CFB4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R082A-1</w:t>
            </w:r>
          </w:p>
        </w:tc>
        <w:tc>
          <w:tcPr>
            <w:tcW w:w="998" w:type="dxa"/>
            <w:tcBorders>
              <w:top w:val="nil"/>
              <w:left w:val="nil"/>
              <w:bottom w:val="nil"/>
              <w:right w:val="nil"/>
            </w:tcBorders>
            <w:shd w:val="clear" w:color="auto" w:fill="auto"/>
            <w:noWrap/>
            <w:vAlign w:val="bottom"/>
            <w:hideMark/>
          </w:tcPr>
          <w:p w14:paraId="47511A7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0D71970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Električna energija - javna rasvjeta</w:t>
            </w:r>
          </w:p>
        </w:tc>
        <w:tc>
          <w:tcPr>
            <w:tcW w:w="1418" w:type="dxa"/>
            <w:tcBorders>
              <w:top w:val="nil"/>
              <w:left w:val="nil"/>
              <w:bottom w:val="nil"/>
              <w:right w:val="nil"/>
            </w:tcBorders>
            <w:shd w:val="clear" w:color="auto" w:fill="auto"/>
            <w:noWrap/>
            <w:vAlign w:val="bottom"/>
            <w:hideMark/>
          </w:tcPr>
          <w:p w14:paraId="59BAF5A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9.048,00</w:t>
            </w:r>
          </w:p>
        </w:tc>
        <w:tc>
          <w:tcPr>
            <w:tcW w:w="1559" w:type="dxa"/>
            <w:tcBorders>
              <w:top w:val="nil"/>
              <w:left w:val="nil"/>
              <w:bottom w:val="nil"/>
              <w:right w:val="nil"/>
            </w:tcBorders>
            <w:shd w:val="clear" w:color="auto" w:fill="auto"/>
            <w:noWrap/>
            <w:vAlign w:val="bottom"/>
            <w:hideMark/>
          </w:tcPr>
          <w:p w14:paraId="746EDDE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5C44101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3A2ABB5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9.048,00</w:t>
            </w:r>
          </w:p>
        </w:tc>
      </w:tr>
      <w:tr w:rsidR="00DE5D84" w:rsidRPr="00DE5D84" w14:paraId="16B64AF1" w14:textId="77777777" w:rsidTr="00D172F8">
        <w:trPr>
          <w:trHeight w:val="255"/>
        </w:trPr>
        <w:tc>
          <w:tcPr>
            <w:tcW w:w="1139" w:type="dxa"/>
            <w:tcBorders>
              <w:top w:val="nil"/>
              <w:left w:val="nil"/>
              <w:bottom w:val="nil"/>
              <w:right w:val="nil"/>
            </w:tcBorders>
            <w:shd w:val="clear" w:color="auto" w:fill="auto"/>
            <w:noWrap/>
            <w:vAlign w:val="bottom"/>
            <w:hideMark/>
          </w:tcPr>
          <w:p w14:paraId="0B3A29E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R084-1</w:t>
            </w:r>
          </w:p>
        </w:tc>
        <w:tc>
          <w:tcPr>
            <w:tcW w:w="998" w:type="dxa"/>
            <w:tcBorders>
              <w:top w:val="nil"/>
              <w:left w:val="nil"/>
              <w:bottom w:val="nil"/>
              <w:right w:val="nil"/>
            </w:tcBorders>
            <w:shd w:val="clear" w:color="auto" w:fill="auto"/>
            <w:noWrap/>
            <w:vAlign w:val="bottom"/>
            <w:hideMark/>
          </w:tcPr>
          <w:p w14:paraId="5166474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5BC8554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Održavanje javne rasvjete</w:t>
            </w:r>
          </w:p>
        </w:tc>
        <w:tc>
          <w:tcPr>
            <w:tcW w:w="1418" w:type="dxa"/>
            <w:tcBorders>
              <w:top w:val="nil"/>
              <w:left w:val="nil"/>
              <w:bottom w:val="nil"/>
              <w:right w:val="nil"/>
            </w:tcBorders>
            <w:shd w:val="clear" w:color="auto" w:fill="auto"/>
            <w:noWrap/>
            <w:vAlign w:val="bottom"/>
            <w:hideMark/>
          </w:tcPr>
          <w:p w14:paraId="2F7BE49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13.000,00</w:t>
            </w:r>
          </w:p>
        </w:tc>
        <w:tc>
          <w:tcPr>
            <w:tcW w:w="1559" w:type="dxa"/>
            <w:tcBorders>
              <w:top w:val="nil"/>
              <w:left w:val="nil"/>
              <w:bottom w:val="nil"/>
              <w:right w:val="nil"/>
            </w:tcBorders>
            <w:shd w:val="clear" w:color="auto" w:fill="auto"/>
            <w:noWrap/>
            <w:vAlign w:val="bottom"/>
            <w:hideMark/>
          </w:tcPr>
          <w:p w14:paraId="3EFCB13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7F26A42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08754A7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13.000,00</w:t>
            </w:r>
          </w:p>
        </w:tc>
      </w:tr>
      <w:tr w:rsidR="00DE5D84" w:rsidRPr="00DE5D84" w14:paraId="4ADFDDEC" w14:textId="77777777" w:rsidTr="00D172F8">
        <w:trPr>
          <w:trHeight w:val="255"/>
        </w:trPr>
        <w:tc>
          <w:tcPr>
            <w:tcW w:w="1139" w:type="dxa"/>
            <w:tcBorders>
              <w:top w:val="nil"/>
              <w:left w:val="nil"/>
              <w:bottom w:val="nil"/>
              <w:right w:val="nil"/>
            </w:tcBorders>
            <w:shd w:val="clear" w:color="auto" w:fill="auto"/>
            <w:noWrap/>
            <w:vAlign w:val="bottom"/>
            <w:hideMark/>
          </w:tcPr>
          <w:p w14:paraId="6A65AA4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R284A1</w:t>
            </w:r>
          </w:p>
        </w:tc>
        <w:tc>
          <w:tcPr>
            <w:tcW w:w="998" w:type="dxa"/>
            <w:tcBorders>
              <w:top w:val="nil"/>
              <w:left w:val="nil"/>
              <w:bottom w:val="nil"/>
              <w:right w:val="nil"/>
            </w:tcBorders>
            <w:shd w:val="clear" w:color="auto" w:fill="auto"/>
            <w:noWrap/>
            <w:vAlign w:val="bottom"/>
            <w:hideMark/>
          </w:tcPr>
          <w:p w14:paraId="5941945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43E4E32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Energetska usluga NEWLIGHT</w:t>
            </w:r>
          </w:p>
        </w:tc>
        <w:tc>
          <w:tcPr>
            <w:tcW w:w="1418" w:type="dxa"/>
            <w:tcBorders>
              <w:top w:val="nil"/>
              <w:left w:val="nil"/>
              <w:bottom w:val="nil"/>
              <w:right w:val="nil"/>
            </w:tcBorders>
            <w:shd w:val="clear" w:color="auto" w:fill="auto"/>
            <w:noWrap/>
            <w:vAlign w:val="bottom"/>
            <w:hideMark/>
          </w:tcPr>
          <w:p w14:paraId="3EEB8B0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6.640,00</w:t>
            </w:r>
          </w:p>
        </w:tc>
        <w:tc>
          <w:tcPr>
            <w:tcW w:w="1559" w:type="dxa"/>
            <w:tcBorders>
              <w:top w:val="nil"/>
              <w:left w:val="nil"/>
              <w:bottom w:val="nil"/>
              <w:right w:val="nil"/>
            </w:tcBorders>
            <w:shd w:val="clear" w:color="auto" w:fill="auto"/>
            <w:noWrap/>
            <w:vAlign w:val="bottom"/>
            <w:hideMark/>
          </w:tcPr>
          <w:p w14:paraId="6D40DA3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6C01426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075E61F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6.640,00</w:t>
            </w:r>
          </w:p>
        </w:tc>
      </w:tr>
      <w:tr w:rsidR="00DE5D84" w:rsidRPr="00DE5D84" w14:paraId="3AB613A4"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0951873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A100002 Održavanje javnih površina, građevina javne namjene, kanala oborinske odvodnje</w:t>
            </w:r>
          </w:p>
        </w:tc>
        <w:tc>
          <w:tcPr>
            <w:tcW w:w="1418" w:type="dxa"/>
            <w:tcBorders>
              <w:top w:val="nil"/>
              <w:left w:val="nil"/>
              <w:bottom w:val="nil"/>
              <w:right w:val="nil"/>
            </w:tcBorders>
            <w:shd w:val="clear" w:color="000000" w:fill="CCCCFF"/>
            <w:noWrap/>
            <w:vAlign w:val="bottom"/>
            <w:hideMark/>
          </w:tcPr>
          <w:p w14:paraId="17BE2D9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12.089,00</w:t>
            </w:r>
          </w:p>
        </w:tc>
        <w:tc>
          <w:tcPr>
            <w:tcW w:w="1559" w:type="dxa"/>
            <w:tcBorders>
              <w:top w:val="nil"/>
              <w:left w:val="nil"/>
              <w:bottom w:val="nil"/>
              <w:right w:val="nil"/>
            </w:tcBorders>
            <w:shd w:val="clear" w:color="000000" w:fill="CCCCFF"/>
            <w:noWrap/>
            <w:vAlign w:val="bottom"/>
            <w:hideMark/>
          </w:tcPr>
          <w:p w14:paraId="75E6D78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5.530,00</w:t>
            </w:r>
          </w:p>
        </w:tc>
        <w:tc>
          <w:tcPr>
            <w:tcW w:w="1276" w:type="dxa"/>
            <w:tcBorders>
              <w:top w:val="nil"/>
              <w:left w:val="nil"/>
              <w:bottom w:val="nil"/>
              <w:right w:val="nil"/>
            </w:tcBorders>
            <w:shd w:val="clear" w:color="000000" w:fill="CCCCFF"/>
            <w:noWrap/>
            <w:vAlign w:val="bottom"/>
            <w:hideMark/>
          </w:tcPr>
          <w:p w14:paraId="33E8788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45,74</w:t>
            </w:r>
          </w:p>
        </w:tc>
        <w:tc>
          <w:tcPr>
            <w:tcW w:w="1417" w:type="dxa"/>
            <w:tcBorders>
              <w:top w:val="nil"/>
              <w:left w:val="nil"/>
              <w:bottom w:val="nil"/>
              <w:right w:val="nil"/>
            </w:tcBorders>
            <w:shd w:val="clear" w:color="000000" w:fill="CCCCFF"/>
            <w:noWrap/>
            <w:vAlign w:val="bottom"/>
            <w:hideMark/>
          </w:tcPr>
          <w:p w14:paraId="78644B9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17.619,00</w:t>
            </w:r>
          </w:p>
        </w:tc>
      </w:tr>
      <w:tr w:rsidR="00DE5D84" w:rsidRPr="00DE5D84" w14:paraId="5FA9F429"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761C3E3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 Ekonomski poslovi</w:t>
            </w:r>
          </w:p>
        </w:tc>
        <w:tc>
          <w:tcPr>
            <w:tcW w:w="1418" w:type="dxa"/>
            <w:tcBorders>
              <w:top w:val="nil"/>
              <w:left w:val="nil"/>
              <w:bottom w:val="nil"/>
              <w:right w:val="nil"/>
            </w:tcBorders>
            <w:shd w:val="clear" w:color="000000" w:fill="00CCFF"/>
            <w:noWrap/>
            <w:vAlign w:val="bottom"/>
            <w:hideMark/>
          </w:tcPr>
          <w:p w14:paraId="348C84D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12.089,00</w:t>
            </w:r>
          </w:p>
        </w:tc>
        <w:tc>
          <w:tcPr>
            <w:tcW w:w="1559" w:type="dxa"/>
            <w:tcBorders>
              <w:top w:val="nil"/>
              <w:left w:val="nil"/>
              <w:bottom w:val="nil"/>
              <w:right w:val="nil"/>
            </w:tcBorders>
            <w:shd w:val="clear" w:color="000000" w:fill="00CCFF"/>
            <w:noWrap/>
            <w:vAlign w:val="bottom"/>
            <w:hideMark/>
          </w:tcPr>
          <w:p w14:paraId="0DD0646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5.530,00</w:t>
            </w:r>
          </w:p>
        </w:tc>
        <w:tc>
          <w:tcPr>
            <w:tcW w:w="1276" w:type="dxa"/>
            <w:tcBorders>
              <w:top w:val="nil"/>
              <w:left w:val="nil"/>
              <w:bottom w:val="nil"/>
              <w:right w:val="nil"/>
            </w:tcBorders>
            <w:shd w:val="clear" w:color="000000" w:fill="00CCFF"/>
            <w:noWrap/>
            <w:vAlign w:val="bottom"/>
            <w:hideMark/>
          </w:tcPr>
          <w:p w14:paraId="0EA87D6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45,74</w:t>
            </w:r>
          </w:p>
        </w:tc>
        <w:tc>
          <w:tcPr>
            <w:tcW w:w="1417" w:type="dxa"/>
            <w:tcBorders>
              <w:top w:val="nil"/>
              <w:left w:val="nil"/>
              <w:bottom w:val="nil"/>
              <w:right w:val="nil"/>
            </w:tcBorders>
            <w:shd w:val="clear" w:color="000000" w:fill="00CCFF"/>
            <w:noWrap/>
            <w:vAlign w:val="bottom"/>
            <w:hideMark/>
          </w:tcPr>
          <w:p w14:paraId="70E0159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17.619,00</w:t>
            </w:r>
          </w:p>
        </w:tc>
      </w:tr>
      <w:tr w:rsidR="00DE5D84" w:rsidRPr="00DE5D84" w14:paraId="227DDADB"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1608B7B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049 Ekonomski poslovi koji nisu drugdje svrstani</w:t>
            </w:r>
          </w:p>
        </w:tc>
        <w:tc>
          <w:tcPr>
            <w:tcW w:w="1418" w:type="dxa"/>
            <w:tcBorders>
              <w:top w:val="nil"/>
              <w:left w:val="nil"/>
              <w:bottom w:val="nil"/>
              <w:right w:val="nil"/>
            </w:tcBorders>
            <w:shd w:val="clear" w:color="000000" w:fill="00FFFF"/>
            <w:noWrap/>
            <w:vAlign w:val="bottom"/>
            <w:hideMark/>
          </w:tcPr>
          <w:p w14:paraId="677CB3C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12.089,00</w:t>
            </w:r>
          </w:p>
        </w:tc>
        <w:tc>
          <w:tcPr>
            <w:tcW w:w="1559" w:type="dxa"/>
            <w:tcBorders>
              <w:top w:val="nil"/>
              <w:left w:val="nil"/>
              <w:bottom w:val="nil"/>
              <w:right w:val="nil"/>
            </w:tcBorders>
            <w:shd w:val="clear" w:color="000000" w:fill="00FFFF"/>
            <w:noWrap/>
            <w:vAlign w:val="bottom"/>
            <w:hideMark/>
          </w:tcPr>
          <w:p w14:paraId="3608EFD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5.530,00</w:t>
            </w:r>
          </w:p>
        </w:tc>
        <w:tc>
          <w:tcPr>
            <w:tcW w:w="1276" w:type="dxa"/>
            <w:tcBorders>
              <w:top w:val="nil"/>
              <w:left w:val="nil"/>
              <w:bottom w:val="nil"/>
              <w:right w:val="nil"/>
            </w:tcBorders>
            <w:shd w:val="clear" w:color="000000" w:fill="00FFFF"/>
            <w:noWrap/>
            <w:vAlign w:val="bottom"/>
            <w:hideMark/>
          </w:tcPr>
          <w:p w14:paraId="0FE7020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45,74</w:t>
            </w:r>
          </w:p>
        </w:tc>
        <w:tc>
          <w:tcPr>
            <w:tcW w:w="1417" w:type="dxa"/>
            <w:tcBorders>
              <w:top w:val="nil"/>
              <w:left w:val="nil"/>
              <w:bottom w:val="nil"/>
              <w:right w:val="nil"/>
            </w:tcBorders>
            <w:shd w:val="clear" w:color="000000" w:fill="00FFFF"/>
            <w:noWrap/>
            <w:vAlign w:val="bottom"/>
            <w:hideMark/>
          </w:tcPr>
          <w:p w14:paraId="2C465D8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17.619,00</w:t>
            </w:r>
          </w:p>
        </w:tc>
      </w:tr>
      <w:tr w:rsidR="00DE5D84" w:rsidRPr="00DE5D84" w14:paraId="69B17D5B"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5141D7D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0490 Ekonomski poslovi koji nisu drugdje svrstani</w:t>
            </w:r>
          </w:p>
        </w:tc>
        <w:tc>
          <w:tcPr>
            <w:tcW w:w="1418" w:type="dxa"/>
            <w:tcBorders>
              <w:top w:val="nil"/>
              <w:left w:val="nil"/>
              <w:bottom w:val="nil"/>
              <w:right w:val="nil"/>
            </w:tcBorders>
            <w:shd w:val="clear" w:color="000000" w:fill="CCFFFF"/>
            <w:noWrap/>
            <w:vAlign w:val="bottom"/>
            <w:hideMark/>
          </w:tcPr>
          <w:p w14:paraId="6602AD4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12.089,00</w:t>
            </w:r>
          </w:p>
        </w:tc>
        <w:tc>
          <w:tcPr>
            <w:tcW w:w="1559" w:type="dxa"/>
            <w:tcBorders>
              <w:top w:val="nil"/>
              <w:left w:val="nil"/>
              <w:bottom w:val="nil"/>
              <w:right w:val="nil"/>
            </w:tcBorders>
            <w:shd w:val="clear" w:color="000000" w:fill="CCFFFF"/>
            <w:noWrap/>
            <w:vAlign w:val="bottom"/>
            <w:hideMark/>
          </w:tcPr>
          <w:p w14:paraId="0FBF140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5.530,00</w:t>
            </w:r>
          </w:p>
        </w:tc>
        <w:tc>
          <w:tcPr>
            <w:tcW w:w="1276" w:type="dxa"/>
            <w:tcBorders>
              <w:top w:val="nil"/>
              <w:left w:val="nil"/>
              <w:bottom w:val="nil"/>
              <w:right w:val="nil"/>
            </w:tcBorders>
            <w:shd w:val="clear" w:color="000000" w:fill="CCFFFF"/>
            <w:noWrap/>
            <w:vAlign w:val="bottom"/>
            <w:hideMark/>
          </w:tcPr>
          <w:p w14:paraId="30710F9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45,74</w:t>
            </w:r>
          </w:p>
        </w:tc>
        <w:tc>
          <w:tcPr>
            <w:tcW w:w="1417" w:type="dxa"/>
            <w:tcBorders>
              <w:top w:val="nil"/>
              <w:left w:val="nil"/>
              <w:bottom w:val="nil"/>
              <w:right w:val="nil"/>
            </w:tcBorders>
            <w:shd w:val="clear" w:color="000000" w:fill="CCFFFF"/>
            <w:noWrap/>
            <w:vAlign w:val="bottom"/>
            <w:hideMark/>
          </w:tcPr>
          <w:p w14:paraId="7C6FD7A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17.619,00</w:t>
            </w:r>
          </w:p>
        </w:tc>
      </w:tr>
      <w:tr w:rsidR="00DE5D84" w:rsidRPr="00DE5D84" w14:paraId="4078039E"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5922FBC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2E21D47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8.502,00</w:t>
            </w:r>
          </w:p>
        </w:tc>
        <w:tc>
          <w:tcPr>
            <w:tcW w:w="1559" w:type="dxa"/>
            <w:tcBorders>
              <w:top w:val="nil"/>
              <w:left w:val="nil"/>
              <w:bottom w:val="nil"/>
              <w:right w:val="nil"/>
            </w:tcBorders>
            <w:shd w:val="clear" w:color="000000" w:fill="FFFF99"/>
            <w:noWrap/>
            <w:vAlign w:val="bottom"/>
            <w:hideMark/>
          </w:tcPr>
          <w:p w14:paraId="62E0A48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4.820,00</w:t>
            </w:r>
          </w:p>
        </w:tc>
        <w:tc>
          <w:tcPr>
            <w:tcW w:w="1276" w:type="dxa"/>
            <w:tcBorders>
              <w:top w:val="nil"/>
              <w:left w:val="nil"/>
              <w:bottom w:val="nil"/>
              <w:right w:val="nil"/>
            </w:tcBorders>
            <w:shd w:val="clear" w:color="000000" w:fill="FFFF99"/>
            <w:noWrap/>
            <w:vAlign w:val="bottom"/>
            <w:hideMark/>
          </w:tcPr>
          <w:p w14:paraId="5F14E44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56,69</w:t>
            </w:r>
          </w:p>
        </w:tc>
        <w:tc>
          <w:tcPr>
            <w:tcW w:w="1417" w:type="dxa"/>
            <w:tcBorders>
              <w:top w:val="nil"/>
              <w:left w:val="nil"/>
              <w:bottom w:val="nil"/>
              <w:right w:val="nil"/>
            </w:tcBorders>
            <w:shd w:val="clear" w:color="000000" w:fill="FFFF99"/>
            <w:noWrap/>
            <w:vAlign w:val="bottom"/>
            <w:hideMark/>
          </w:tcPr>
          <w:p w14:paraId="3F87313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13.322,00</w:t>
            </w:r>
          </w:p>
        </w:tc>
      </w:tr>
      <w:tr w:rsidR="00DE5D84" w:rsidRPr="00DE5D84" w14:paraId="41426BCF" w14:textId="77777777" w:rsidTr="00D172F8">
        <w:trPr>
          <w:trHeight w:val="255"/>
        </w:trPr>
        <w:tc>
          <w:tcPr>
            <w:tcW w:w="1139" w:type="dxa"/>
            <w:tcBorders>
              <w:top w:val="nil"/>
              <w:left w:val="nil"/>
              <w:bottom w:val="nil"/>
              <w:right w:val="nil"/>
            </w:tcBorders>
            <w:shd w:val="clear" w:color="auto" w:fill="auto"/>
            <w:noWrap/>
            <w:vAlign w:val="bottom"/>
            <w:hideMark/>
          </w:tcPr>
          <w:p w14:paraId="572F88C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R083D</w:t>
            </w:r>
          </w:p>
        </w:tc>
        <w:tc>
          <w:tcPr>
            <w:tcW w:w="998" w:type="dxa"/>
            <w:tcBorders>
              <w:top w:val="nil"/>
              <w:left w:val="nil"/>
              <w:bottom w:val="nil"/>
              <w:right w:val="nil"/>
            </w:tcBorders>
            <w:shd w:val="clear" w:color="auto" w:fill="auto"/>
            <w:noWrap/>
            <w:vAlign w:val="bottom"/>
            <w:hideMark/>
          </w:tcPr>
          <w:p w14:paraId="55A040D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7FE3870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Uređenje okoliša javnih površina</w:t>
            </w:r>
          </w:p>
        </w:tc>
        <w:tc>
          <w:tcPr>
            <w:tcW w:w="1418" w:type="dxa"/>
            <w:tcBorders>
              <w:top w:val="nil"/>
              <w:left w:val="nil"/>
              <w:bottom w:val="nil"/>
              <w:right w:val="nil"/>
            </w:tcBorders>
            <w:shd w:val="clear" w:color="auto" w:fill="auto"/>
            <w:noWrap/>
            <w:vAlign w:val="bottom"/>
            <w:hideMark/>
          </w:tcPr>
          <w:p w14:paraId="56C060C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1.062,00</w:t>
            </w:r>
          </w:p>
        </w:tc>
        <w:tc>
          <w:tcPr>
            <w:tcW w:w="1559" w:type="dxa"/>
            <w:tcBorders>
              <w:top w:val="nil"/>
              <w:left w:val="nil"/>
              <w:bottom w:val="nil"/>
              <w:right w:val="nil"/>
            </w:tcBorders>
            <w:shd w:val="clear" w:color="auto" w:fill="auto"/>
            <w:noWrap/>
            <w:vAlign w:val="bottom"/>
            <w:hideMark/>
          </w:tcPr>
          <w:p w14:paraId="2D4E6E1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4E33FF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0D1A33D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1.062,00</w:t>
            </w:r>
          </w:p>
        </w:tc>
      </w:tr>
      <w:tr w:rsidR="00DE5D84" w:rsidRPr="00DE5D84" w14:paraId="02507F3A" w14:textId="77777777" w:rsidTr="00D172F8">
        <w:trPr>
          <w:trHeight w:val="255"/>
        </w:trPr>
        <w:tc>
          <w:tcPr>
            <w:tcW w:w="1139" w:type="dxa"/>
            <w:tcBorders>
              <w:top w:val="nil"/>
              <w:left w:val="nil"/>
              <w:bottom w:val="nil"/>
              <w:right w:val="nil"/>
            </w:tcBorders>
            <w:shd w:val="clear" w:color="auto" w:fill="auto"/>
            <w:noWrap/>
            <w:vAlign w:val="bottom"/>
            <w:hideMark/>
          </w:tcPr>
          <w:p w14:paraId="2C2EB55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R384B</w:t>
            </w:r>
          </w:p>
        </w:tc>
        <w:tc>
          <w:tcPr>
            <w:tcW w:w="998" w:type="dxa"/>
            <w:tcBorders>
              <w:top w:val="nil"/>
              <w:left w:val="nil"/>
              <w:bottom w:val="nil"/>
              <w:right w:val="nil"/>
            </w:tcBorders>
            <w:shd w:val="clear" w:color="auto" w:fill="auto"/>
            <w:noWrap/>
            <w:vAlign w:val="bottom"/>
            <w:hideMark/>
          </w:tcPr>
          <w:p w14:paraId="16EFE64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0C63296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Održavanje javnih zelenih površina, građevina javne namjene, kanala oborinske odvodnje</w:t>
            </w:r>
          </w:p>
        </w:tc>
        <w:tc>
          <w:tcPr>
            <w:tcW w:w="1418" w:type="dxa"/>
            <w:tcBorders>
              <w:top w:val="nil"/>
              <w:left w:val="nil"/>
              <w:bottom w:val="nil"/>
              <w:right w:val="nil"/>
            </w:tcBorders>
            <w:shd w:val="clear" w:color="auto" w:fill="auto"/>
            <w:noWrap/>
            <w:vAlign w:val="bottom"/>
            <w:hideMark/>
          </w:tcPr>
          <w:p w14:paraId="53386A4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5.180,00</w:t>
            </w:r>
          </w:p>
        </w:tc>
        <w:tc>
          <w:tcPr>
            <w:tcW w:w="1559" w:type="dxa"/>
            <w:tcBorders>
              <w:top w:val="nil"/>
              <w:left w:val="nil"/>
              <w:bottom w:val="nil"/>
              <w:right w:val="nil"/>
            </w:tcBorders>
            <w:shd w:val="clear" w:color="auto" w:fill="auto"/>
            <w:noWrap/>
            <w:vAlign w:val="bottom"/>
            <w:hideMark/>
          </w:tcPr>
          <w:p w14:paraId="3651E40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4.820,00</w:t>
            </w:r>
          </w:p>
        </w:tc>
        <w:tc>
          <w:tcPr>
            <w:tcW w:w="1276" w:type="dxa"/>
            <w:tcBorders>
              <w:top w:val="nil"/>
              <w:left w:val="nil"/>
              <w:bottom w:val="nil"/>
              <w:right w:val="nil"/>
            </w:tcBorders>
            <w:shd w:val="clear" w:color="auto" w:fill="auto"/>
            <w:noWrap/>
            <w:vAlign w:val="bottom"/>
            <w:hideMark/>
          </w:tcPr>
          <w:p w14:paraId="7EA6EB1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93,05</w:t>
            </w:r>
          </w:p>
        </w:tc>
        <w:tc>
          <w:tcPr>
            <w:tcW w:w="1417" w:type="dxa"/>
            <w:tcBorders>
              <w:top w:val="nil"/>
              <w:left w:val="nil"/>
              <w:bottom w:val="nil"/>
              <w:right w:val="nil"/>
            </w:tcBorders>
            <w:shd w:val="clear" w:color="auto" w:fill="auto"/>
            <w:noWrap/>
            <w:vAlign w:val="bottom"/>
            <w:hideMark/>
          </w:tcPr>
          <w:p w14:paraId="6496A54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10.000,00</w:t>
            </w:r>
          </w:p>
        </w:tc>
      </w:tr>
      <w:tr w:rsidR="00DE5D84" w:rsidRPr="00DE5D84" w14:paraId="09E86163" w14:textId="77777777" w:rsidTr="00D172F8">
        <w:trPr>
          <w:trHeight w:val="255"/>
        </w:trPr>
        <w:tc>
          <w:tcPr>
            <w:tcW w:w="1139" w:type="dxa"/>
            <w:tcBorders>
              <w:top w:val="nil"/>
              <w:left w:val="nil"/>
              <w:bottom w:val="nil"/>
              <w:right w:val="nil"/>
            </w:tcBorders>
            <w:shd w:val="clear" w:color="auto" w:fill="auto"/>
            <w:noWrap/>
            <w:vAlign w:val="bottom"/>
            <w:hideMark/>
          </w:tcPr>
          <w:p w14:paraId="652D780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R425</w:t>
            </w:r>
          </w:p>
        </w:tc>
        <w:tc>
          <w:tcPr>
            <w:tcW w:w="998" w:type="dxa"/>
            <w:tcBorders>
              <w:top w:val="nil"/>
              <w:left w:val="nil"/>
              <w:bottom w:val="nil"/>
              <w:right w:val="nil"/>
            </w:tcBorders>
            <w:shd w:val="clear" w:color="auto" w:fill="auto"/>
            <w:noWrap/>
            <w:vAlign w:val="bottom"/>
            <w:hideMark/>
          </w:tcPr>
          <w:p w14:paraId="1C62D24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162ACD6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Održavanje čistoće javnih površina (nogostup)</w:t>
            </w:r>
          </w:p>
        </w:tc>
        <w:tc>
          <w:tcPr>
            <w:tcW w:w="1418" w:type="dxa"/>
            <w:tcBorders>
              <w:top w:val="nil"/>
              <w:left w:val="nil"/>
              <w:bottom w:val="nil"/>
              <w:right w:val="nil"/>
            </w:tcBorders>
            <w:shd w:val="clear" w:color="auto" w:fill="auto"/>
            <w:noWrap/>
            <w:vAlign w:val="bottom"/>
            <w:hideMark/>
          </w:tcPr>
          <w:p w14:paraId="0317DFA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2.260,00</w:t>
            </w:r>
          </w:p>
        </w:tc>
        <w:tc>
          <w:tcPr>
            <w:tcW w:w="1559" w:type="dxa"/>
            <w:tcBorders>
              <w:top w:val="nil"/>
              <w:left w:val="nil"/>
              <w:bottom w:val="nil"/>
              <w:right w:val="nil"/>
            </w:tcBorders>
            <w:shd w:val="clear" w:color="auto" w:fill="auto"/>
            <w:noWrap/>
            <w:vAlign w:val="bottom"/>
            <w:hideMark/>
          </w:tcPr>
          <w:p w14:paraId="45EC230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F09563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743E023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2.260,00</w:t>
            </w:r>
          </w:p>
        </w:tc>
      </w:tr>
      <w:tr w:rsidR="00DE5D84" w:rsidRPr="00DE5D84" w14:paraId="4FBF90AD"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32ECBF4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4.4. Prihod od komunalne naknade</w:t>
            </w:r>
          </w:p>
        </w:tc>
        <w:tc>
          <w:tcPr>
            <w:tcW w:w="1418" w:type="dxa"/>
            <w:tcBorders>
              <w:top w:val="nil"/>
              <w:left w:val="nil"/>
              <w:bottom w:val="nil"/>
              <w:right w:val="nil"/>
            </w:tcBorders>
            <w:shd w:val="clear" w:color="000000" w:fill="FFFF99"/>
            <w:noWrap/>
            <w:vAlign w:val="bottom"/>
            <w:hideMark/>
          </w:tcPr>
          <w:p w14:paraId="3F71BB2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3.587,00</w:t>
            </w:r>
          </w:p>
        </w:tc>
        <w:tc>
          <w:tcPr>
            <w:tcW w:w="1559" w:type="dxa"/>
            <w:tcBorders>
              <w:top w:val="nil"/>
              <w:left w:val="nil"/>
              <w:bottom w:val="nil"/>
              <w:right w:val="nil"/>
            </w:tcBorders>
            <w:shd w:val="clear" w:color="000000" w:fill="FFFF99"/>
            <w:noWrap/>
            <w:vAlign w:val="bottom"/>
            <w:hideMark/>
          </w:tcPr>
          <w:p w14:paraId="0925131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710,00</w:t>
            </w:r>
          </w:p>
        </w:tc>
        <w:tc>
          <w:tcPr>
            <w:tcW w:w="1276" w:type="dxa"/>
            <w:tcBorders>
              <w:top w:val="nil"/>
              <w:left w:val="nil"/>
              <w:bottom w:val="nil"/>
              <w:right w:val="nil"/>
            </w:tcBorders>
            <w:shd w:val="clear" w:color="000000" w:fill="FFFF99"/>
            <w:noWrap/>
            <w:vAlign w:val="bottom"/>
            <w:hideMark/>
          </w:tcPr>
          <w:p w14:paraId="6E5A505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19,79</w:t>
            </w:r>
          </w:p>
        </w:tc>
        <w:tc>
          <w:tcPr>
            <w:tcW w:w="1417" w:type="dxa"/>
            <w:tcBorders>
              <w:top w:val="nil"/>
              <w:left w:val="nil"/>
              <w:bottom w:val="nil"/>
              <w:right w:val="nil"/>
            </w:tcBorders>
            <w:shd w:val="clear" w:color="000000" w:fill="FFFF99"/>
            <w:noWrap/>
            <w:vAlign w:val="bottom"/>
            <w:hideMark/>
          </w:tcPr>
          <w:p w14:paraId="19C9048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4.297,00</w:t>
            </w:r>
          </w:p>
        </w:tc>
      </w:tr>
      <w:tr w:rsidR="00DE5D84" w:rsidRPr="00DE5D84" w14:paraId="7E302BCF" w14:textId="77777777" w:rsidTr="00D172F8">
        <w:trPr>
          <w:trHeight w:val="255"/>
        </w:trPr>
        <w:tc>
          <w:tcPr>
            <w:tcW w:w="1139" w:type="dxa"/>
            <w:tcBorders>
              <w:top w:val="nil"/>
              <w:left w:val="nil"/>
              <w:bottom w:val="nil"/>
              <w:right w:val="nil"/>
            </w:tcBorders>
            <w:shd w:val="clear" w:color="auto" w:fill="auto"/>
            <w:noWrap/>
            <w:vAlign w:val="bottom"/>
            <w:hideMark/>
          </w:tcPr>
          <w:p w14:paraId="031E0A5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R083F-1</w:t>
            </w:r>
          </w:p>
        </w:tc>
        <w:tc>
          <w:tcPr>
            <w:tcW w:w="998" w:type="dxa"/>
            <w:tcBorders>
              <w:top w:val="nil"/>
              <w:left w:val="nil"/>
              <w:bottom w:val="nil"/>
              <w:right w:val="nil"/>
            </w:tcBorders>
            <w:shd w:val="clear" w:color="auto" w:fill="auto"/>
            <w:noWrap/>
            <w:vAlign w:val="bottom"/>
            <w:hideMark/>
          </w:tcPr>
          <w:p w14:paraId="327EE4F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49220D1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Uređenje okoliša javnih površina</w:t>
            </w:r>
          </w:p>
        </w:tc>
        <w:tc>
          <w:tcPr>
            <w:tcW w:w="1418" w:type="dxa"/>
            <w:tcBorders>
              <w:top w:val="nil"/>
              <w:left w:val="nil"/>
              <w:bottom w:val="nil"/>
              <w:right w:val="nil"/>
            </w:tcBorders>
            <w:shd w:val="clear" w:color="auto" w:fill="auto"/>
            <w:noWrap/>
            <w:vAlign w:val="bottom"/>
            <w:hideMark/>
          </w:tcPr>
          <w:p w14:paraId="3A5D929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664,00</w:t>
            </w:r>
          </w:p>
        </w:tc>
        <w:tc>
          <w:tcPr>
            <w:tcW w:w="1559" w:type="dxa"/>
            <w:tcBorders>
              <w:top w:val="nil"/>
              <w:left w:val="nil"/>
              <w:bottom w:val="nil"/>
              <w:right w:val="nil"/>
            </w:tcBorders>
            <w:shd w:val="clear" w:color="auto" w:fill="auto"/>
            <w:noWrap/>
            <w:vAlign w:val="bottom"/>
            <w:hideMark/>
          </w:tcPr>
          <w:p w14:paraId="32CD4CC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90812D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5C6943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664,00</w:t>
            </w:r>
          </w:p>
        </w:tc>
      </w:tr>
      <w:tr w:rsidR="00DE5D84" w:rsidRPr="00DE5D84" w14:paraId="297C1434" w14:textId="77777777" w:rsidTr="00D172F8">
        <w:trPr>
          <w:trHeight w:val="255"/>
        </w:trPr>
        <w:tc>
          <w:tcPr>
            <w:tcW w:w="1139" w:type="dxa"/>
            <w:tcBorders>
              <w:top w:val="nil"/>
              <w:left w:val="nil"/>
              <w:bottom w:val="nil"/>
              <w:right w:val="nil"/>
            </w:tcBorders>
            <w:shd w:val="clear" w:color="auto" w:fill="auto"/>
            <w:noWrap/>
            <w:vAlign w:val="bottom"/>
            <w:hideMark/>
          </w:tcPr>
          <w:p w14:paraId="190DA8C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R384B-2</w:t>
            </w:r>
          </w:p>
        </w:tc>
        <w:tc>
          <w:tcPr>
            <w:tcW w:w="998" w:type="dxa"/>
            <w:tcBorders>
              <w:top w:val="nil"/>
              <w:left w:val="nil"/>
              <w:bottom w:val="nil"/>
              <w:right w:val="nil"/>
            </w:tcBorders>
            <w:shd w:val="clear" w:color="auto" w:fill="auto"/>
            <w:noWrap/>
            <w:vAlign w:val="bottom"/>
            <w:hideMark/>
          </w:tcPr>
          <w:p w14:paraId="3C0F8DA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3BBA8A4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Održavanje javnih zelenih površina, građevina javne namjene, kanala oborinske odvodnje</w:t>
            </w:r>
          </w:p>
        </w:tc>
        <w:tc>
          <w:tcPr>
            <w:tcW w:w="1418" w:type="dxa"/>
            <w:tcBorders>
              <w:top w:val="nil"/>
              <w:left w:val="nil"/>
              <w:bottom w:val="nil"/>
              <w:right w:val="nil"/>
            </w:tcBorders>
            <w:shd w:val="clear" w:color="auto" w:fill="auto"/>
            <w:noWrap/>
            <w:vAlign w:val="bottom"/>
            <w:hideMark/>
          </w:tcPr>
          <w:p w14:paraId="7E577F4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2.790,00</w:t>
            </w:r>
          </w:p>
        </w:tc>
        <w:tc>
          <w:tcPr>
            <w:tcW w:w="1559" w:type="dxa"/>
            <w:tcBorders>
              <w:top w:val="nil"/>
              <w:left w:val="nil"/>
              <w:bottom w:val="nil"/>
              <w:right w:val="nil"/>
            </w:tcBorders>
            <w:shd w:val="clear" w:color="auto" w:fill="auto"/>
            <w:noWrap/>
            <w:vAlign w:val="bottom"/>
            <w:hideMark/>
          </w:tcPr>
          <w:p w14:paraId="7DBA136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710,00</w:t>
            </w:r>
          </w:p>
        </w:tc>
        <w:tc>
          <w:tcPr>
            <w:tcW w:w="1276" w:type="dxa"/>
            <w:tcBorders>
              <w:top w:val="nil"/>
              <w:left w:val="nil"/>
              <w:bottom w:val="nil"/>
              <w:right w:val="nil"/>
            </w:tcBorders>
            <w:shd w:val="clear" w:color="auto" w:fill="auto"/>
            <w:noWrap/>
            <w:vAlign w:val="bottom"/>
            <w:hideMark/>
          </w:tcPr>
          <w:p w14:paraId="6686CC7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25,45</w:t>
            </w:r>
          </w:p>
        </w:tc>
        <w:tc>
          <w:tcPr>
            <w:tcW w:w="1417" w:type="dxa"/>
            <w:tcBorders>
              <w:top w:val="nil"/>
              <w:left w:val="nil"/>
              <w:bottom w:val="nil"/>
              <w:right w:val="nil"/>
            </w:tcBorders>
            <w:shd w:val="clear" w:color="auto" w:fill="auto"/>
            <w:noWrap/>
            <w:vAlign w:val="bottom"/>
            <w:hideMark/>
          </w:tcPr>
          <w:p w14:paraId="5C5E51F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3.500,00</w:t>
            </w:r>
          </w:p>
        </w:tc>
      </w:tr>
      <w:tr w:rsidR="00DE5D84" w:rsidRPr="00DE5D84" w14:paraId="455E0C9B" w14:textId="77777777" w:rsidTr="00D172F8">
        <w:trPr>
          <w:trHeight w:val="255"/>
        </w:trPr>
        <w:tc>
          <w:tcPr>
            <w:tcW w:w="1139" w:type="dxa"/>
            <w:tcBorders>
              <w:top w:val="nil"/>
              <w:left w:val="nil"/>
              <w:bottom w:val="nil"/>
              <w:right w:val="nil"/>
            </w:tcBorders>
            <w:shd w:val="clear" w:color="auto" w:fill="auto"/>
            <w:noWrap/>
            <w:vAlign w:val="bottom"/>
            <w:hideMark/>
          </w:tcPr>
          <w:p w14:paraId="181FD8B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R425A</w:t>
            </w:r>
          </w:p>
        </w:tc>
        <w:tc>
          <w:tcPr>
            <w:tcW w:w="998" w:type="dxa"/>
            <w:tcBorders>
              <w:top w:val="nil"/>
              <w:left w:val="nil"/>
              <w:bottom w:val="nil"/>
              <w:right w:val="nil"/>
            </w:tcBorders>
            <w:shd w:val="clear" w:color="auto" w:fill="auto"/>
            <w:noWrap/>
            <w:vAlign w:val="bottom"/>
            <w:hideMark/>
          </w:tcPr>
          <w:p w14:paraId="18C8FB4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715CD21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Održavanje čistoće javnih površina (nogostup)</w:t>
            </w:r>
          </w:p>
        </w:tc>
        <w:tc>
          <w:tcPr>
            <w:tcW w:w="1418" w:type="dxa"/>
            <w:tcBorders>
              <w:top w:val="nil"/>
              <w:left w:val="nil"/>
              <w:bottom w:val="nil"/>
              <w:right w:val="nil"/>
            </w:tcBorders>
            <w:shd w:val="clear" w:color="auto" w:fill="auto"/>
            <w:noWrap/>
            <w:vAlign w:val="bottom"/>
            <w:hideMark/>
          </w:tcPr>
          <w:p w14:paraId="10F4D3D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133,00</w:t>
            </w:r>
          </w:p>
        </w:tc>
        <w:tc>
          <w:tcPr>
            <w:tcW w:w="1559" w:type="dxa"/>
            <w:tcBorders>
              <w:top w:val="nil"/>
              <w:left w:val="nil"/>
              <w:bottom w:val="nil"/>
              <w:right w:val="nil"/>
            </w:tcBorders>
            <w:shd w:val="clear" w:color="auto" w:fill="auto"/>
            <w:noWrap/>
            <w:vAlign w:val="bottom"/>
            <w:hideMark/>
          </w:tcPr>
          <w:p w14:paraId="1B70838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46738FE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A63E53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133,00</w:t>
            </w:r>
          </w:p>
        </w:tc>
      </w:tr>
      <w:tr w:rsidR="00DE5D84" w:rsidRPr="00DE5D84" w14:paraId="3501185A"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4416800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lastRenderedPageBreak/>
              <w:t>Aktivnost A100003 Održavanje nerazvrstanih cesta</w:t>
            </w:r>
          </w:p>
        </w:tc>
        <w:tc>
          <w:tcPr>
            <w:tcW w:w="1418" w:type="dxa"/>
            <w:tcBorders>
              <w:top w:val="nil"/>
              <w:left w:val="nil"/>
              <w:bottom w:val="nil"/>
              <w:right w:val="nil"/>
            </w:tcBorders>
            <w:shd w:val="clear" w:color="000000" w:fill="CCCCFF"/>
            <w:noWrap/>
            <w:vAlign w:val="bottom"/>
            <w:hideMark/>
          </w:tcPr>
          <w:p w14:paraId="2E3A981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35.969,00</w:t>
            </w:r>
          </w:p>
        </w:tc>
        <w:tc>
          <w:tcPr>
            <w:tcW w:w="1559" w:type="dxa"/>
            <w:tcBorders>
              <w:top w:val="nil"/>
              <w:left w:val="nil"/>
              <w:bottom w:val="nil"/>
              <w:right w:val="nil"/>
            </w:tcBorders>
            <w:shd w:val="clear" w:color="000000" w:fill="CCCCFF"/>
            <w:noWrap/>
            <w:vAlign w:val="bottom"/>
            <w:hideMark/>
          </w:tcPr>
          <w:p w14:paraId="18E8598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24BF875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62B781F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35.969,00</w:t>
            </w:r>
          </w:p>
        </w:tc>
      </w:tr>
      <w:tr w:rsidR="00DE5D84" w:rsidRPr="00DE5D84" w14:paraId="1FF791D9"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060FFCB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 Ekonomski poslovi</w:t>
            </w:r>
          </w:p>
        </w:tc>
        <w:tc>
          <w:tcPr>
            <w:tcW w:w="1418" w:type="dxa"/>
            <w:tcBorders>
              <w:top w:val="nil"/>
              <w:left w:val="nil"/>
              <w:bottom w:val="nil"/>
              <w:right w:val="nil"/>
            </w:tcBorders>
            <w:shd w:val="clear" w:color="000000" w:fill="00CCFF"/>
            <w:noWrap/>
            <w:vAlign w:val="bottom"/>
            <w:hideMark/>
          </w:tcPr>
          <w:p w14:paraId="2E5E4E3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35.969,00</w:t>
            </w:r>
          </w:p>
        </w:tc>
        <w:tc>
          <w:tcPr>
            <w:tcW w:w="1559" w:type="dxa"/>
            <w:tcBorders>
              <w:top w:val="nil"/>
              <w:left w:val="nil"/>
              <w:bottom w:val="nil"/>
              <w:right w:val="nil"/>
            </w:tcBorders>
            <w:shd w:val="clear" w:color="000000" w:fill="00CCFF"/>
            <w:noWrap/>
            <w:vAlign w:val="bottom"/>
            <w:hideMark/>
          </w:tcPr>
          <w:p w14:paraId="72EBA97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55D0FC0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4D6111E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35.969,00</w:t>
            </w:r>
          </w:p>
        </w:tc>
      </w:tr>
      <w:tr w:rsidR="00DE5D84" w:rsidRPr="00DE5D84" w14:paraId="015CC891"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77A2F2A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045 Promet</w:t>
            </w:r>
          </w:p>
        </w:tc>
        <w:tc>
          <w:tcPr>
            <w:tcW w:w="1418" w:type="dxa"/>
            <w:tcBorders>
              <w:top w:val="nil"/>
              <w:left w:val="nil"/>
              <w:bottom w:val="nil"/>
              <w:right w:val="nil"/>
            </w:tcBorders>
            <w:shd w:val="clear" w:color="000000" w:fill="00FFFF"/>
            <w:noWrap/>
            <w:vAlign w:val="bottom"/>
            <w:hideMark/>
          </w:tcPr>
          <w:p w14:paraId="4143825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35.969,00</w:t>
            </w:r>
          </w:p>
        </w:tc>
        <w:tc>
          <w:tcPr>
            <w:tcW w:w="1559" w:type="dxa"/>
            <w:tcBorders>
              <w:top w:val="nil"/>
              <w:left w:val="nil"/>
              <w:bottom w:val="nil"/>
              <w:right w:val="nil"/>
            </w:tcBorders>
            <w:shd w:val="clear" w:color="000000" w:fill="00FFFF"/>
            <w:noWrap/>
            <w:vAlign w:val="bottom"/>
            <w:hideMark/>
          </w:tcPr>
          <w:p w14:paraId="55EC8B7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6EAE323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2BCA0CE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35.969,00</w:t>
            </w:r>
          </w:p>
        </w:tc>
      </w:tr>
      <w:tr w:rsidR="00DE5D84" w:rsidRPr="00DE5D84" w14:paraId="23639E6C"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5F87185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0451 Cestovni promet</w:t>
            </w:r>
          </w:p>
        </w:tc>
        <w:tc>
          <w:tcPr>
            <w:tcW w:w="1418" w:type="dxa"/>
            <w:tcBorders>
              <w:top w:val="nil"/>
              <w:left w:val="nil"/>
              <w:bottom w:val="nil"/>
              <w:right w:val="nil"/>
            </w:tcBorders>
            <w:shd w:val="clear" w:color="000000" w:fill="CCFFFF"/>
            <w:noWrap/>
            <w:vAlign w:val="bottom"/>
            <w:hideMark/>
          </w:tcPr>
          <w:p w14:paraId="5CBD041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35.969,00</w:t>
            </w:r>
          </w:p>
        </w:tc>
        <w:tc>
          <w:tcPr>
            <w:tcW w:w="1559" w:type="dxa"/>
            <w:tcBorders>
              <w:top w:val="nil"/>
              <w:left w:val="nil"/>
              <w:bottom w:val="nil"/>
              <w:right w:val="nil"/>
            </w:tcBorders>
            <w:shd w:val="clear" w:color="000000" w:fill="CCFFFF"/>
            <w:noWrap/>
            <w:vAlign w:val="bottom"/>
            <w:hideMark/>
          </w:tcPr>
          <w:p w14:paraId="5A52C6C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34A1047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2034C48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35.969,00</w:t>
            </w:r>
          </w:p>
        </w:tc>
      </w:tr>
      <w:tr w:rsidR="00DE5D84" w:rsidRPr="00DE5D84" w14:paraId="361E90D1"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3FC15DF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783F9B0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14.656,00</w:t>
            </w:r>
          </w:p>
        </w:tc>
        <w:tc>
          <w:tcPr>
            <w:tcW w:w="1559" w:type="dxa"/>
            <w:tcBorders>
              <w:top w:val="nil"/>
              <w:left w:val="nil"/>
              <w:bottom w:val="nil"/>
              <w:right w:val="nil"/>
            </w:tcBorders>
            <w:shd w:val="clear" w:color="000000" w:fill="FFFF99"/>
            <w:noWrap/>
            <w:vAlign w:val="bottom"/>
            <w:hideMark/>
          </w:tcPr>
          <w:p w14:paraId="3B2C7AB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346CD0D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4D93B1F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14.656,00</w:t>
            </w:r>
          </w:p>
        </w:tc>
      </w:tr>
      <w:tr w:rsidR="00DE5D84" w:rsidRPr="00DE5D84" w14:paraId="75AFC119" w14:textId="77777777" w:rsidTr="00D172F8">
        <w:trPr>
          <w:trHeight w:val="255"/>
        </w:trPr>
        <w:tc>
          <w:tcPr>
            <w:tcW w:w="1139" w:type="dxa"/>
            <w:tcBorders>
              <w:top w:val="nil"/>
              <w:left w:val="nil"/>
              <w:bottom w:val="nil"/>
              <w:right w:val="nil"/>
            </w:tcBorders>
            <w:shd w:val="clear" w:color="auto" w:fill="auto"/>
            <w:noWrap/>
            <w:vAlign w:val="bottom"/>
            <w:hideMark/>
          </w:tcPr>
          <w:p w14:paraId="4DA67E1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R085B</w:t>
            </w:r>
          </w:p>
        </w:tc>
        <w:tc>
          <w:tcPr>
            <w:tcW w:w="998" w:type="dxa"/>
            <w:tcBorders>
              <w:top w:val="nil"/>
              <w:left w:val="nil"/>
              <w:bottom w:val="nil"/>
              <w:right w:val="nil"/>
            </w:tcBorders>
            <w:shd w:val="clear" w:color="auto" w:fill="auto"/>
            <w:noWrap/>
            <w:vAlign w:val="bottom"/>
            <w:hideMark/>
          </w:tcPr>
          <w:p w14:paraId="073FFBD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3CAE406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Održavanje nerazvrstanih cesta i javnih površina na kojima nije dopušten promet motornim vozilima</w:t>
            </w:r>
          </w:p>
        </w:tc>
        <w:tc>
          <w:tcPr>
            <w:tcW w:w="1418" w:type="dxa"/>
            <w:tcBorders>
              <w:top w:val="nil"/>
              <w:left w:val="nil"/>
              <w:bottom w:val="nil"/>
              <w:right w:val="nil"/>
            </w:tcBorders>
            <w:shd w:val="clear" w:color="auto" w:fill="auto"/>
            <w:noWrap/>
            <w:vAlign w:val="bottom"/>
            <w:hideMark/>
          </w:tcPr>
          <w:p w14:paraId="03E87CB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1.328,00</w:t>
            </w:r>
          </w:p>
        </w:tc>
        <w:tc>
          <w:tcPr>
            <w:tcW w:w="1559" w:type="dxa"/>
            <w:tcBorders>
              <w:top w:val="nil"/>
              <w:left w:val="nil"/>
              <w:bottom w:val="nil"/>
              <w:right w:val="nil"/>
            </w:tcBorders>
            <w:shd w:val="clear" w:color="auto" w:fill="auto"/>
            <w:noWrap/>
            <w:vAlign w:val="bottom"/>
            <w:hideMark/>
          </w:tcPr>
          <w:p w14:paraId="09054A2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2AFA938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69FBA32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1.328,00</w:t>
            </w:r>
          </w:p>
        </w:tc>
      </w:tr>
      <w:tr w:rsidR="00DE5D84" w:rsidRPr="00DE5D84" w14:paraId="68B9FCB9" w14:textId="77777777" w:rsidTr="00D172F8">
        <w:trPr>
          <w:trHeight w:val="255"/>
        </w:trPr>
        <w:tc>
          <w:tcPr>
            <w:tcW w:w="1139" w:type="dxa"/>
            <w:tcBorders>
              <w:top w:val="nil"/>
              <w:left w:val="nil"/>
              <w:bottom w:val="nil"/>
              <w:right w:val="nil"/>
            </w:tcBorders>
            <w:shd w:val="clear" w:color="auto" w:fill="auto"/>
            <w:noWrap/>
            <w:vAlign w:val="bottom"/>
            <w:hideMark/>
          </w:tcPr>
          <w:p w14:paraId="728FCE6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R382</w:t>
            </w:r>
          </w:p>
        </w:tc>
        <w:tc>
          <w:tcPr>
            <w:tcW w:w="998" w:type="dxa"/>
            <w:tcBorders>
              <w:top w:val="nil"/>
              <w:left w:val="nil"/>
              <w:bottom w:val="nil"/>
              <w:right w:val="nil"/>
            </w:tcBorders>
            <w:shd w:val="clear" w:color="auto" w:fill="auto"/>
            <w:noWrap/>
            <w:vAlign w:val="bottom"/>
            <w:hideMark/>
          </w:tcPr>
          <w:p w14:paraId="11EEE64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1504A13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Nabava materijala i opreme za održavanje cesta</w:t>
            </w:r>
          </w:p>
        </w:tc>
        <w:tc>
          <w:tcPr>
            <w:tcW w:w="1418" w:type="dxa"/>
            <w:tcBorders>
              <w:top w:val="nil"/>
              <w:left w:val="nil"/>
              <w:bottom w:val="nil"/>
              <w:right w:val="nil"/>
            </w:tcBorders>
            <w:shd w:val="clear" w:color="auto" w:fill="auto"/>
            <w:noWrap/>
            <w:vAlign w:val="bottom"/>
            <w:hideMark/>
          </w:tcPr>
          <w:p w14:paraId="6DAA4F2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1.328,00</w:t>
            </w:r>
          </w:p>
        </w:tc>
        <w:tc>
          <w:tcPr>
            <w:tcW w:w="1559" w:type="dxa"/>
            <w:tcBorders>
              <w:top w:val="nil"/>
              <w:left w:val="nil"/>
              <w:bottom w:val="nil"/>
              <w:right w:val="nil"/>
            </w:tcBorders>
            <w:shd w:val="clear" w:color="auto" w:fill="auto"/>
            <w:noWrap/>
            <w:vAlign w:val="bottom"/>
            <w:hideMark/>
          </w:tcPr>
          <w:p w14:paraId="39ABEC5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39625E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02393BD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1.328,00</w:t>
            </w:r>
          </w:p>
        </w:tc>
      </w:tr>
      <w:tr w:rsidR="00DE5D84" w:rsidRPr="00DE5D84" w14:paraId="4300660D" w14:textId="77777777" w:rsidTr="00D172F8">
        <w:trPr>
          <w:trHeight w:val="255"/>
        </w:trPr>
        <w:tc>
          <w:tcPr>
            <w:tcW w:w="1139" w:type="dxa"/>
            <w:tcBorders>
              <w:top w:val="nil"/>
              <w:left w:val="nil"/>
              <w:bottom w:val="nil"/>
              <w:right w:val="nil"/>
            </w:tcBorders>
            <w:shd w:val="clear" w:color="auto" w:fill="auto"/>
            <w:noWrap/>
            <w:vAlign w:val="bottom"/>
            <w:hideMark/>
          </w:tcPr>
          <w:p w14:paraId="42213FF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R388</w:t>
            </w:r>
          </w:p>
        </w:tc>
        <w:tc>
          <w:tcPr>
            <w:tcW w:w="998" w:type="dxa"/>
            <w:tcBorders>
              <w:top w:val="nil"/>
              <w:left w:val="nil"/>
              <w:bottom w:val="nil"/>
              <w:right w:val="nil"/>
            </w:tcBorders>
            <w:shd w:val="clear" w:color="auto" w:fill="auto"/>
            <w:noWrap/>
            <w:vAlign w:val="bottom"/>
            <w:hideMark/>
          </w:tcPr>
          <w:p w14:paraId="109EDF4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39E7D79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Košnja trave i raslinja uz nerazvrstane ceste</w:t>
            </w:r>
          </w:p>
        </w:tc>
        <w:tc>
          <w:tcPr>
            <w:tcW w:w="1418" w:type="dxa"/>
            <w:tcBorders>
              <w:top w:val="nil"/>
              <w:left w:val="nil"/>
              <w:bottom w:val="nil"/>
              <w:right w:val="nil"/>
            </w:tcBorders>
            <w:shd w:val="clear" w:color="auto" w:fill="auto"/>
            <w:noWrap/>
            <w:vAlign w:val="bottom"/>
            <w:hideMark/>
          </w:tcPr>
          <w:p w14:paraId="0E46BC4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12.000,00</w:t>
            </w:r>
          </w:p>
        </w:tc>
        <w:tc>
          <w:tcPr>
            <w:tcW w:w="1559" w:type="dxa"/>
            <w:tcBorders>
              <w:top w:val="nil"/>
              <w:left w:val="nil"/>
              <w:bottom w:val="nil"/>
              <w:right w:val="nil"/>
            </w:tcBorders>
            <w:shd w:val="clear" w:color="auto" w:fill="auto"/>
            <w:noWrap/>
            <w:vAlign w:val="bottom"/>
            <w:hideMark/>
          </w:tcPr>
          <w:p w14:paraId="4AB1FCB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2939855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EBC908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12.000,00</w:t>
            </w:r>
          </w:p>
        </w:tc>
      </w:tr>
      <w:tr w:rsidR="00DE5D84" w:rsidRPr="00DE5D84" w14:paraId="52E33339"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0157DB9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4.4. Prihod od komunalne naknade</w:t>
            </w:r>
          </w:p>
        </w:tc>
        <w:tc>
          <w:tcPr>
            <w:tcW w:w="1418" w:type="dxa"/>
            <w:tcBorders>
              <w:top w:val="nil"/>
              <w:left w:val="nil"/>
              <w:bottom w:val="nil"/>
              <w:right w:val="nil"/>
            </w:tcBorders>
            <w:shd w:val="clear" w:color="000000" w:fill="FFFF99"/>
            <w:noWrap/>
            <w:vAlign w:val="bottom"/>
            <w:hideMark/>
          </w:tcPr>
          <w:p w14:paraId="2290D62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21.313,00</w:t>
            </w:r>
          </w:p>
        </w:tc>
        <w:tc>
          <w:tcPr>
            <w:tcW w:w="1559" w:type="dxa"/>
            <w:tcBorders>
              <w:top w:val="nil"/>
              <w:left w:val="nil"/>
              <w:bottom w:val="nil"/>
              <w:right w:val="nil"/>
            </w:tcBorders>
            <w:shd w:val="clear" w:color="000000" w:fill="FFFF99"/>
            <w:noWrap/>
            <w:vAlign w:val="bottom"/>
            <w:hideMark/>
          </w:tcPr>
          <w:p w14:paraId="2975426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12816EC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0A82B19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21.313,00</w:t>
            </w:r>
          </w:p>
        </w:tc>
      </w:tr>
      <w:tr w:rsidR="00DE5D84" w:rsidRPr="00DE5D84" w14:paraId="6BCA126A" w14:textId="77777777" w:rsidTr="00D172F8">
        <w:trPr>
          <w:trHeight w:val="255"/>
        </w:trPr>
        <w:tc>
          <w:tcPr>
            <w:tcW w:w="1139" w:type="dxa"/>
            <w:tcBorders>
              <w:top w:val="nil"/>
              <w:left w:val="nil"/>
              <w:bottom w:val="nil"/>
              <w:right w:val="nil"/>
            </w:tcBorders>
            <w:shd w:val="clear" w:color="auto" w:fill="auto"/>
            <w:noWrap/>
            <w:vAlign w:val="bottom"/>
            <w:hideMark/>
          </w:tcPr>
          <w:p w14:paraId="7130F99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R085C</w:t>
            </w:r>
          </w:p>
        </w:tc>
        <w:tc>
          <w:tcPr>
            <w:tcW w:w="998" w:type="dxa"/>
            <w:tcBorders>
              <w:top w:val="nil"/>
              <w:left w:val="nil"/>
              <w:bottom w:val="nil"/>
              <w:right w:val="nil"/>
            </w:tcBorders>
            <w:shd w:val="clear" w:color="auto" w:fill="auto"/>
            <w:noWrap/>
            <w:vAlign w:val="bottom"/>
            <w:hideMark/>
          </w:tcPr>
          <w:p w14:paraId="7EE4235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112BD83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Održavanje nerazvrstanih cesta i javnih površina na kojima nije dopušten promet motornim vozilima</w:t>
            </w:r>
          </w:p>
        </w:tc>
        <w:tc>
          <w:tcPr>
            <w:tcW w:w="1418" w:type="dxa"/>
            <w:tcBorders>
              <w:top w:val="nil"/>
              <w:left w:val="nil"/>
              <w:bottom w:val="nil"/>
              <w:right w:val="nil"/>
            </w:tcBorders>
            <w:shd w:val="clear" w:color="auto" w:fill="auto"/>
            <w:noWrap/>
            <w:vAlign w:val="bottom"/>
            <w:hideMark/>
          </w:tcPr>
          <w:p w14:paraId="5A13285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13.230,00</w:t>
            </w:r>
          </w:p>
        </w:tc>
        <w:tc>
          <w:tcPr>
            <w:tcW w:w="1559" w:type="dxa"/>
            <w:tcBorders>
              <w:top w:val="nil"/>
              <w:left w:val="nil"/>
              <w:bottom w:val="nil"/>
              <w:right w:val="nil"/>
            </w:tcBorders>
            <w:shd w:val="clear" w:color="auto" w:fill="auto"/>
            <w:noWrap/>
            <w:vAlign w:val="bottom"/>
            <w:hideMark/>
          </w:tcPr>
          <w:p w14:paraId="2C00B5A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245AC2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35E9F78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13.230,00</w:t>
            </w:r>
          </w:p>
        </w:tc>
      </w:tr>
      <w:tr w:rsidR="00DE5D84" w:rsidRPr="00DE5D84" w14:paraId="2BE3CD48" w14:textId="77777777" w:rsidTr="00D172F8">
        <w:trPr>
          <w:trHeight w:val="255"/>
        </w:trPr>
        <w:tc>
          <w:tcPr>
            <w:tcW w:w="1139" w:type="dxa"/>
            <w:tcBorders>
              <w:top w:val="nil"/>
              <w:left w:val="nil"/>
              <w:bottom w:val="nil"/>
              <w:right w:val="nil"/>
            </w:tcBorders>
            <w:shd w:val="clear" w:color="auto" w:fill="auto"/>
            <w:noWrap/>
            <w:vAlign w:val="bottom"/>
            <w:hideMark/>
          </w:tcPr>
          <w:p w14:paraId="42316FE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R382A-1</w:t>
            </w:r>
          </w:p>
        </w:tc>
        <w:tc>
          <w:tcPr>
            <w:tcW w:w="998" w:type="dxa"/>
            <w:tcBorders>
              <w:top w:val="nil"/>
              <w:left w:val="nil"/>
              <w:bottom w:val="nil"/>
              <w:right w:val="nil"/>
            </w:tcBorders>
            <w:shd w:val="clear" w:color="auto" w:fill="auto"/>
            <w:noWrap/>
            <w:vAlign w:val="bottom"/>
            <w:hideMark/>
          </w:tcPr>
          <w:p w14:paraId="7D9FEE6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7B88CEC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Nabava materijala i opreme za održavanje cesta</w:t>
            </w:r>
          </w:p>
        </w:tc>
        <w:tc>
          <w:tcPr>
            <w:tcW w:w="1418" w:type="dxa"/>
            <w:tcBorders>
              <w:top w:val="nil"/>
              <w:left w:val="nil"/>
              <w:bottom w:val="nil"/>
              <w:right w:val="nil"/>
            </w:tcBorders>
            <w:shd w:val="clear" w:color="auto" w:fill="auto"/>
            <w:noWrap/>
            <w:vAlign w:val="bottom"/>
            <w:hideMark/>
          </w:tcPr>
          <w:p w14:paraId="4A72D7C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7.423,00</w:t>
            </w:r>
          </w:p>
        </w:tc>
        <w:tc>
          <w:tcPr>
            <w:tcW w:w="1559" w:type="dxa"/>
            <w:tcBorders>
              <w:top w:val="nil"/>
              <w:left w:val="nil"/>
              <w:bottom w:val="nil"/>
              <w:right w:val="nil"/>
            </w:tcBorders>
            <w:shd w:val="clear" w:color="auto" w:fill="auto"/>
            <w:noWrap/>
            <w:vAlign w:val="bottom"/>
            <w:hideMark/>
          </w:tcPr>
          <w:p w14:paraId="32CDD66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DA5E0D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7FB05CC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7.423,00</w:t>
            </w:r>
          </w:p>
        </w:tc>
      </w:tr>
      <w:tr w:rsidR="00DE5D84" w:rsidRPr="00DE5D84" w14:paraId="2A98F537" w14:textId="77777777" w:rsidTr="00D172F8">
        <w:trPr>
          <w:trHeight w:val="255"/>
        </w:trPr>
        <w:tc>
          <w:tcPr>
            <w:tcW w:w="1139" w:type="dxa"/>
            <w:tcBorders>
              <w:top w:val="nil"/>
              <w:left w:val="nil"/>
              <w:bottom w:val="nil"/>
              <w:right w:val="nil"/>
            </w:tcBorders>
            <w:shd w:val="clear" w:color="auto" w:fill="auto"/>
            <w:noWrap/>
            <w:vAlign w:val="bottom"/>
            <w:hideMark/>
          </w:tcPr>
          <w:p w14:paraId="5D47033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R388A1</w:t>
            </w:r>
          </w:p>
        </w:tc>
        <w:tc>
          <w:tcPr>
            <w:tcW w:w="998" w:type="dxa"/>
            <w:tcBorders>
              <w:top w:val="nil"/>
              <w:left w:val="nil"/>
              <w:bottom w:val="nil"/>
              <w:right w:val="nil"/>
            </w:tcBorders>
            <w:shd w:val="clear" w:color="auto" w:fill="auto"/>
            <w:noWrap/>
            <w:vAlign w:val="bottom"/>
            <w:hideMark/>
          </w:tcPr>
          <w:p w14:paraId="085360C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01B549B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Košnja trave i raslinja uz nerazvrstane ceste</w:t>
            </w:r>
          </w:p>
        </w:tc>
        <w:tc>
          <w:tcPr>
            <w:tcW w:w="1418" w:type="dxa"/>
            <w:tcBorders>
              <w:top w:val="nil"/>
              <w:left w:val="nil"/>
              <w:bottom w:val="nil"/>
              <w:right w:val="nil"/>
            </w:tcBorders>
            <w:shd w:val="clear" w:color="auto" w:fill="auto"/>
            <w:noWrap/>
            <w:vAlign w:val="bottom"/>
            <w:hideMark/>
          </w:tcPr>
          <w:p w14:paraId="22D93ED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660,00</w:t>
            </w:r>
          </w:p>
        </w:tc>
        <w:tc>
          <w:tcPr>
            <w:tcW w:w="1559" w:type="dxa"/>
            <w:tcBorders>
              <w:top w:val="nil"/>
              <w:left w:val="nil"/>
              <w:bottom w:val="nil"/>
              <w:right w:val="nil"/>
            </w:tcBorders>
            <w:shd w:val="clear" w:color="auto" w:fill="auto"/>
            <w:noWrap/>
            <w:vAlign w:val="bottom"/>
            <w:hideMark/>
          </w:tcPr>
          <w:p w14:paraId="034C2CF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C65404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735F505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660,00</w:t>
            </w:r>
          </w:p>
        </w:tc>
      </w:tr>
      <w:tr w:rsidR="00DE5D84" w:rsidRPr="00DE5D84" w14:paraId="7FA8281D"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4904050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A100004 Zimsko održavanje</w:t>
            </w:r>
          </w:p>
        </w:tc>
        <w:tc>
          <w:tcPr>
            <w:tcW w:w="1418" w:type="dxa"/>
            <w:tcBorders>
              <w:top w:val="nil"/>
              <w:left w:val="nil"/>
              <w:bottom w:val="nil"/>
              <w:right w:val="nil"/>
            </w:tcBorders>
            <w:shd w:val="clear" w:color="000000" w:fill="CCCCFF"/>
            <w:noWrap/>
            <w:vAlign w:val="bottom"/>
            <w:hideMark/>
          </w:tcPr>
          <w:p w14:paraId="3A42241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7.834,00</w:t>
            </w:r>
          </w:p>
        </w:tc>
        <w:tc>
          <w:tcPr>
            <w:tcW w:w="1559" w:type="dxa"/>
            <w:tcBorders>
              <w:top w:val="nil"/>
              <w:left w:val="nil"/>
              <w:bottom w:val="nil"/>
              <w:right w:val="nil"/>
            </w:tcBorders>
            <w:shd w:val="clear" w:color="000000" w:fill="CCCCFF"/>
            <w:noWrap/>
            <w:vAlign w:val="bottom"/>
            <w:hideMark/>
          </w:tcPr>
          <w:p w14:paraId="166FE0A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5D09122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400AF6B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7.834,00</w:t>
            </w:r>
          </w:p>
        </w:tc>
      </w:tr>
      <w:tr w:rsidR="00DE5D84" w:rsidRPr="00DE5D84" w14:paraId="4CD02B84"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7117EBF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 Ekonomski poslovi</w:t>
            </w:r>
          </w:p>
        </w:tc>
        <w:tc>
          <w:tcPr>
            <w:tcW w:w="1418" w:type="dxa"/>
            <w:tcBorders>
              <w:top w:val="nil"/>
              <w:left w:val="nil"/>
              <w:bottom w:val="nil"/>
              <w:right w:val="nil"/>
            </w:tcBorders>
            <w:shd w:val="clear" w:color="000000" w:fill="00CCFF"/>
            <w:noWrap/>
            <w:vAlign w:val="bottom"/>
            <w:hideMark/>
          </w:tcPr>
          <w:p w14:paraId="3DC4B10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7.834,00</w:t>
            </w:r>
          </w:p>
        </w:tc>
        <w:tc>
          <w:tcPr>
            <w:tcW w:w="1559" w:type="dxa"/>
            <w:tcBorders>
              <w:top w:val="nil"/>
              <w:left w:val="nil"/>
              <w:bottom w:val="nil"/>
              <w:right w:val="nil"/>
            </w:tcBorders>
            <w:shd w:val="clear" w:color="000000" w:fill="00CCFF"/>
            <w:noWrap/>
            <w:vAlign w:val="bottom"/>
            <w:hideMark/>
          </w:tcPr>
          <w:p w14:paraId="3DC775D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27FF8F7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122FBF7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7.834,00</w:t>
            </w:r>
          </w:p>
        </w:tc>
      </w:tr>
      <w:tr w:rsidR="00DE5D84" w:rsidRPr="00DE5D84" w14:paraId="65DCD0BD"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69223C2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045 Promet</w:t>
            </w:r>
          </w:p>
        </w:tc>
        <w:tc>
          <w:tcPr>
            <w:tcW w:w="1418" w:type="dxa"/>
            <w:tcBorders>
              <w:top w:val="nil"/>
              <w:left w:val="nil"/>
              <w:bottom w:val="nil"/>
              <w:right w:val="nil"/>
            </w:tcBorders>
            <w:shd w:val="clear" w:color="000000" w:fill="00FFFF"/>
            <w:noWrap/>
            <w:vAlign w:val="bottom"/>
            <w:hideMark/>
          </w:tcPr>
          <w:p w14:paraId="616A456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7.834,00</w:t>
            </w:r>
          </w:p>
        </w:tc>
        <w:tc>
          <w:tcPr>
            <w:tcW w:w="1559" w:type="dxa"/>
            <w:tcBorders>
              <w:top w:val="nil"/>
              <w:left w:val="nil"/>
              <w:bottom w:val="nil"/>
              <w:right w:val="nil"/>
            </w:tcBorders>
            <w:shd w:val="clear" w:color="000000" w:fill="00FFFF"/>
            <w:noWrap/>
            <w:vAlign w:val="bottom"/>
            <w:hideMark/>
          </w:tcPr>
          <w:p w14:paraId="44F6A60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454CAAF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2948B88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7.834,00</w:t>
            </w:r>
          </w:p>
        </w:tc>
      </w:tr>
      <w:tr w:rsidR="00DE5D84" w:rsidRPr="00DE5D84" w14:paraId="09AD6006"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6340C27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0451 Cestovni promet</w:t>
            </w:r>
          </w:p>
        </w:tc>
        <w:tc>
          <w:tcPr>
            <w:tcW w:w="1418" w:type="dxa"/>
            <w:tcBorders>
              <w:top w:val="nil"/>
              <w:left w:val="nil"/>
              <w:bottom w:val="nil"/>
              <w:right w:val="nil"/>
            </w:tcBorders>
            <w:shd w:val="clear" w:color="000000" w:fill="CCFFFF"/>
            <w:noWrap/>
            <w:vAlign w:val="bottom"/>
            <w:hideMark/>
          </w:tcPr>
          <w:p w14:paraId="467241D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7.834,00</w:t>
            </w:r>
          </w:p>
        </w:tc>
        <w:tc>
          <w:tcPr>
            <w:tcW w:w="1559" w:type="dxa"/>
            <w:tcBorders>
              <w:top w:val="nil"/>
              <w:left w:val="nil"/>
              <w:bottom w:val="nil"/>
              <w:right w:val="nil"/>
            </w:tcBorders>
            <w:shd w:val="clear" w:color="000000" w:fill="CCFFFF"/>
            <w:noWrap/>
            <w:vAlign w:val="bottom"/>
            <w:hideMark/>
          </w:tcPr>
          <w:p w14:paraId="285424A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3F0DFA5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164900B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7.834,00</w:t>
            </w:r>
          </w:p>
        </w:tc>
      </w:tr>
      <w:tr w:rsidR="00DE5D84" w:rsidRPr="00DE5D84" w14:paraId="3048FB3C"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5B497D1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2D512DC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404,00</w:t>
            </w:r>
          </w:p>
        </w:tc>
        <w:tc>
          <w:tcPr>
            <w:tcW w:w="1559" w:type="dxa"/>
            <w:tcBorders>
              <w:top w:val="nil"/>
              <w:left w:val="nil"/>
              <w:bottom w:val="nil"/>
              <w:right w:val="nil"/>
            </w:tcBorders>
            <w:shd w:val="clear" w:color="000000" w:fill="FFFF99"/>
            <w:noWrap/>
            <w:vAlign w:val="bottom"/>
            <w:hideMark/>
          </w:tcPr>
          <w:p w14:paraId="1E5520C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42D6453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3129EBD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404,00</w:t>
            </w:r>
          </w:p>
        </w:tc>
      </w:tr>
      <w:tr w:rsidR="00DE5D84" w:rsidRPr="00DE5D84" w14:paraId="645F4E0B" w14:textId="77777777" w:rsidTr="00D172F8">
        <w:trPr>
          <w:trHeight w:val="255"/>
        </w:trPr>
        <w:tc>
          <w:tcPr>
            <w:tcW w:w="1139" w:type="dxa"/>
            <w:tcBorders>
              <w:top w:val="nil"/>
              <w:left w:val="nil"/>
              <w:bottom w:val="nil"/>
              <w:right w:val="nil"/>
            </w:tcBorders>
            <w:shd w:val="clear" w:color="auto" w:fill="auto"/>
            <w:noWrap/>
            <w:vAlign w:val="bottom"/>
            <w:hideMark/>
          </w:tcPr>
          <w:p w14:paraId="7ADAF0C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R086</w:t>
            </w:r>
          </w:p>
        </w:tc>
        <w:tc>
          <w:tcPr>
            <w:tcW w:w="998" w:type="dxa"/>
            <w:tcBorders>
              <w:top w:val="nil"/>
              <w:left w:val="nil"/>
              <w:bottom w:val="nil"/>
              <w:right w:val="nil"/>
            </w:tcBorders>
            <w:shd w:val="clear" w:color="auto" w:fill="auto"/>
            <w:noWrap/>
            <w:vAlign w:val="bottom"/>
            <w:hideMark/>
          </w:tcPr>
          <w:p w14:paraId="3C5312A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59FF51E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Zimsko održavanje</w:t>
            </w:r>
          </w:p>
        </w:tc>
        <w:tc>
          <w:tcPr>
            <w:tcW w:w="1418" w:type="dxa"/>
            <w:tcBorders>
              <w:top w:val="nil"/>
              <w:left w:val="nil"/>
              <w:bottom w:val="nil"/>
              <w:right w:val="nil"/>
            </w:tcBorders>
            <w:shd w:val="clear" w:color="auto" w:fill="auto"/>
            <w:noWrap/>
            <w:vAlign w:val="bottom"/>
            <w:hideMark/>
          </w:tcPr>
          <w:p w14:paraId="32F6F95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404,00</w:t>
            </w:r>
          </w:p>
        </w:tc>
        <w:tc>
          <w:tcPr>
            <w:tcW w:w="1559" w:type="dxa"/>
            <w:tcBorders>
              <w:top w:val="nil"/>
              <w:left w:val="nil"/>
              <w:bottom w:val="nil"/>
              <w:right w:val="nil"/>
            </w:tcBorders>
            <w:shd w:val="clear" w:color="auto" w:fill="auto"/>
            <w:noWrap/>
            <w:vAlign w:val="bottom"/>
            <w:hideMark/>
          </w:tcPr>
          <w:p w14:paraId="47C77AC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4ABF1DA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20E09FC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404,00</w:t>
            </w:r>
          </w:p>
        </w:tc>
      </w:tr>
      <w:tr w:rsidR="00DE5D84" w:rsidRPr="00DE5D84" w14:paraId="4C6CF7F7"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3741DC4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4.4. Prihod od komunalne naknade</w:t>
            </w:r>
          </w:p>
        </w:tc>
        <w:tc>
          <w:tcPr>
            <w:tcW w:w="1418" w:type="dxa"/>
            <w:tcBorders>
              <w:top w:val="nil"/>
              <w:left w:val="nil"/>
              <w:bottom w:val="nil"/>
              <w:right w:val="nil"/>
            </w:tcBorders>
            <w:shd w:val="clear" w:color="000000" w:fill="FFFF99"/>
            <w:noWrap/>
            <w:vAlign w:val="bottom"/>
            <w:hideMark/>
          </w:tcPr>
          <w:p w14:paraId="74AC794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7.430,00</w:t>
            </w:r>
          </w:p>
        </w:tc>
        <w:tc>
          <w:tcPr>
            <w:tcW w:w="1559" w:type="dxa"/>
            <w:tcBorders>
              <w:top w:val="nil"/>
              <w:left w:val="nil"/>
              <w:bottom w:val="nil"/>
              <w:right w:val="nil"/>
            </w:tcBorders>
            <w:shd w:val="clear" w:color="000000" w:fill="FFFF99"/>
            <w:noWrap/>
            <w:vAlign w:val="bottom"/>
            <w:hideMark/>
          </w:tcPr>
          <w:p w14:paraId="17B6027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3C8A8A4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29E8360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7.430,00</w:t>
            </w:r>
          </w:p>
        </w:tc>
      </w:tr>
      <w:tr w:rsidR="00DE5D84" w:rsidRPr="00DE5D84" w14:paraId="643B1EF7" w14:textId="77777777" w:rsidTr="00D172F8">
        <w:trPr>
          <w:trHeight w:val="255"/>
        </w:trPr>
        <w:tc>
          <w:tcPr>
            <w:tcW w:w="1139" w:type="dxa"/>
            <w:tcBorders>
              <w:top w:val="nil"/>
              <w:left w:val="nil"/>
              <w:bottom w:val="nil"/>
              <w:right w:val="nil"/>
            </w:tcBorders>
            <w:shd w:val="clear" w:color="auto" w:fill="auto"/>
            <w:noWrap/>
            <w:vAlign w:val="bottom"/>
            <w:hideMark/>
          </w:tcPr>
          <w:p w14:paraId="0B71A7A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R086A-1</w:t>
            </w:r>
          </w:p>
        </w:tc>
        <w:tc>
          <w:tcPr>
            <w:tcW w:w="998" w:type="dxa"/>
            <w:tcBorders>
              <w:top w:val="nil"/>
              <w:left w:val="nil"/>
              <w:bottom w:val="nil"/>
              <w:right w:val="nil"/>
            </w:tcBorders>
            <w:shd w:val="clear" w:color="auto" w:fill="auto"/>
            <w:noWrap/>
            <w:vAlign w:val="bottom"/>
            <w:hideMark/>
          </w:tcPr>
          <w:p w14:paraId="2238B0B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73E0458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Zimsko održavanje</w:t>
            </w:r>
          </w:p>
        </w:tc>
        <w:tc>
          <w:tcPr>
            <w:tcW w:w="1418" w:type="dxa"/>
            <w:tcBorders>
              <w:top w:val="nil"/>
              <w:left w:val="nil"/>
              <w:bottom w:val="nil"/>
              <w:right w:val="nil"/>
            </w:tcBorders>
            <w:shd w:val="clear" w:color="auto" w:fill="auto"/>
            <w:noWrap/>
            <w:vAlign w:val="bottom"/>
            <w:hideMark/>
          </w:tcPr>
          <w:p w14:paraId="7DD83F3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7.430,00</w:t>
            </w:r>
          </w:p>
        </w:tc>
        <w:tc>
          <w:tcPr>
            <w:tcW w:w="1559" w:type="dxa"/>
            <w:tcBorders>
              <w:top w:val="nil"/>
              <w:left w:val="nil"/>
              <w:bottom w:val="nil"/>
              <w:right w:val="nil"/>
            </w:tcBorders>
            <w:shd w:val="clear" w:color="auto" w:fill="auto"/>
            <w:noWrap/>
            <w:vAlign w:val="bottom"/>
            <w:hideMark/>
          </w:tcPr>
          <w:p w14:paraId="6BFDB52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7F1AD44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434FB76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7.430,00</w:t>
            </w:r>
          </w:p>
        </w:tc>
      </w:tr>
      <w:tr w:rsidR="00DE5D84" w:rsidRPr="00DE5D84" w14:paraId="769BDDD4"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4B1FC6F1"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A100005 Groblje, mrtvačnica</w:t>
            </w:r>
          </w:p>
        </w:tc>
        <w:tc>
          <w:tcPr>
            <w:tcW w:w="1418" w:type="dxa"/>
            <w:tcBorders>
              <w:top w:val="nil"/>
              <w:left w:val="nil"/>
              <w:bottom w:val="nil"/>
              <w:right w:val="nil"/>
            </w:tcBorders>
            <w:shd w:val="clear" w:color="000000" w:fill="CCCCFF"/>
            <w:noWrap/>
            <w:vAlign w:val="bottom"/>
            <w:hideMark/>
          </w:tcPr>
          <w:p w14:paraId="1D1FE3E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6.637,00</w:t>
            </w:r>
          </w:p>
        </w:tc>
        <w:tc>
          <w:tcPr>
            <w:tcW w:w="1559" w:type="dxa"/>
            <w:tcBorders>
              <w:top w:val="nil"/>
              <w:left w:val="nil"/>
              <w:bottom w:val="nil"/>
              <w:right w:val="nil"/>
            </w:tcBorders>
            <w:shd w:val="clear" w:color="000000" w:fill="CCCCFF"/>
            <w:noWrap/>
            <w:vAlign w:val="bottom"/>
            <w:hideMark/>
          </w:tcPr>
          <w:p w14:paraId="6B76819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3C56369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5278929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6.637,00</w:t>
            </w:r>
          </w:p>
        </w:tc>
      </w:tr>
      <w:tr w:rsidR="00DE5D84" w:rsidRPr="00DE5D84" w14:paraId="0686BCE5"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5499F25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 Usluge unapređenja stanovanja i zajednice</w:t>
            </w:r>
          </w:p>
        </w:tc>
        <w:tc>
          <w:tcPr>
            <w:tcW w:w="1418" w:type="dxa"/>
            <w:tcBorders>
              <w:top w:val="nil"/>
              <w:left w:val="nil"/>
              <w:bottom w:val="nil"/>
              <w:right w:val="nil"/>
            </w:tcBorders>
            <w:shd w:val="clear" w:color="000000" w:fill="00CCFF"/>
            <w:noWrap/>
            <w:vAlign w:val="bottom"/>
            <w:hideMark/>
          </w:tcPr>
          <w:p w14:paraId="30F2FC3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6.637,00</w:t>
            </w:r>
          </w:p>
        </w:tc>
        <w:tc>
          <w:tcPr>
            <w:tcW w:w="1559" w:type="dxa"/>
            <w:tcBorders>
              <w:top w:val="nil"/>
              <w:left w:val="nil"/>
              <w:bottom w:val="nil"/>
              <w:right w:val="nil"/>
            </w:tcBorders>
            <w:shd w:val="clear" w:color="000000" w:fill="00CCFF"/>
            <w:noWrap/>
            <w:vAlign w:val="bottom"/>
            <w:hideMark/>
          </w:tcPr>
          <w:p w14:paraId="74C20F6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53D5212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3265CD6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6.637,00</w:t>
            </w:r>
          </w:p>
        </w:tc>
      </w:tr>
      <w:tr w:rsidR="00DE5D84" w:rsidRPr="00DE5D84" w14:paraId="41BE05D5"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7A095F0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 Razvoj zajednice</w:t>
            </w:r>
          </w:p>
        </w:tc>
        <w:tc>
          <w:tcPr>
            <w:tcW w:w="1418" w:type="dxa"/>
            <w:tcBorders>
              <w:top w:val="nil"/>
              <w:left w:val="nil"/>
              <w:bottom w:val="nil"/>
              <w:right w:val="nil"/>
            </w:tcBorders>
            <w:shd w:val="clear" w:color="000000" w:fill="00FFFF"/>
            <w:noWrap/>
            <w:vAlign w:val="bottom"/>
            <w:hideMark/>
          </w:tcPr>
          <w:p w14:paraId="549068F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6.637,00</w:t>
            </w:r>
          </w:p>
        </w:tc>
        <w:tc>
          <w:tcPr>
            <w:tcW w:w="1559" w:type="dxa"/>
            <w:tcBorders>
              <w:top w:val="nil"/>
              <w:left w:val="nil"/>
              <w:bottom w:val="nil"/>
              <w:right w:val="nil"/>
            </w:tcBorders>
            <w:shd w:val="clear" w:color="000000" w:fill="00FFFF"/>
            <w:noWrap/>
            <w:vAlign w:val="bottom"/>
            <w:hideMark/>
          </w:tcPr>
          <w:p w14:paraId="43178D4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79944D9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497251E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6.637,00</w:t>
            </w:r>
          </w:p>
        </w:tc>
      </w:tr>
      <w:tr w:rsidR="00DE5D84" w:rsidRPr="00DE5D84" w14:paraId="60A4D316"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31F2853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0620 Razvoj zajednice</w:t>
            </w:r>
          </w:p>
        </w:tc>
        <w:tc>
          <w:tcPr>
            <w:tcW w:w="1418" w:type="dxa"/>
            <w:tcBorders>
              <w:top w:val="nil"/>
              <w:left w:val="nil"/>
              <w:bottom w:val="nil"/>
              <w:right w:val="nil"/>
            </w:tcBorders>
            <w:shd w:val="clear" w:color="000000" w:fill="CCFFFF"/>
            <w:noWrap/>
            <w:vAlign w:val="bottom"/>
            <w:hideMark/>
          </w:tcPr>
          <w:p w14:paraId="3FED315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6.637,00</w:t>
            </w:r>
          </w:p>
        </w:tc>
        <w:tc>
          <w:tcPr>
            <w:tcW w:w="1559" w:type="dxa"/>
            <w:tcBorders>
              <w:top w:val="nil"/>
              <w:left w:val="nil"/>
              <w:bottom w:val="nil"/>
              <w:right w:val="nil"/>
            </w:tcBorders>
            <w:shd w:val="clear" w:color="000000" w:fill="CCFFFF"/>
            <w:noWrap/>
            <w:vAlign w:val="bottom"/>
            <w:hideMark/>
          </w:tcPr>
          <w:p w14:paraId="098BF1A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58C2CCA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443281A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6.637,00</w:t>
            </w:r>
          </w:p>
        </w:tc>
      </w:tr>
      <w:tr w:rsidR="00DE5D84" w:rsidRPr="00DE5D84" w14:paraId="79C8364B"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2E42D0A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544B727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137,00</w:t>
            </w:r>
          </w:p>
        </w:tc>
        <w:tc>
          <w:tcPr>
            <w:tcW w:w="1559" w:type="dxa"/>
            <w:tcBorders>
              <w:top w:val="nil"/>
              <w:left w:val="nil"/>
              <w:bottom w:val="nil"/>
              <w:right w:val="nil"/>
            </w:tcBorders>
            <w:shd w:val="clear" w:color="000000" w:fill="FFFF99"/>
            <w:noWrap/>
            <w:vAlign w:val="bottom"/>
            <w:hideMark/>
          </w:tcPr>
          <w:p w14:paraId="6D72B98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65449E1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1472237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137,00</w:t>
            </w:r>
          </w:p>
        </w:tc>
      </w:tr>
      <w:tr w:rsidR="00DE5D84" w:rsidRPr="00DE5D84" w14:paraId="605D55EF" w14:textId="77777777" w:rsidTr="00D172F8">
        <w:trPr>
          <w:trHeight w:val="255"/>
        </w:trPr>
        <w:tc>
          <w:tcPr>
            <w:tcW w:w="1139" w:type="dxa"/>
            <w:tcBorders>
              <w:top w:val="nil"/>
              <w:left w:val="nil"/>
              <w:bottom w:val="nil"/>
              <w:right w:val="nil"/>
            </w:tcBorders>
            <w:shd w:val="clear" w:color="auto" w:fill="auto"/>
            <w:noWrap/>
            <w:vAlign w:val="bottom"/>
            <w:hideMark/>
          </w:tcPr>
          <w:p w14:paraId="10D7CAD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R088</w:t>
            </w:r>
          </w:p>
        </w:tc>
        <w:tc>
          <w:tcPr>
            <w:tcW w:w="998" w:type="dxa"/>
            <w:tcBorders>
              <w:top w:val="nil"/>
              <w:left w:val="nil"/>
              <w:bottom w:val="nil"/>
              <w:right w:val="nil"/>
            </w:tcBorders>
            <w:shd w:val="clear" w:color="auto" w:fill="auto"/>
            <w:noWrap/>
            <w:vAlign w:val="bottom"/>
            <w:hideMark/>
          </w:tcPr>
          <w:p w14:paraId="418C793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4513CD4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Održavanje groblja</w:t>
            </w:r>
          </w:p>
        </w:tc>
        <w:tc>
          <w:tcPr>
            <w:tcW w:w="1418" w:type="dxa"/>
            <w:tcBorders>
              <w:top w:val="nil"/>
              <w:left w:val="nil"/>
              <w:bottom w:val="nil"/>
              <w:right w:val="nil"/>
            </w:tcBorders>
            <w:shd w:val="clear" w:color="auto" w:fill="auto"/>
            <w:noWrap/>
            <w:vAlign w:val="bottom"/>
            <w:hideMark/>
          </w:tcPr>
          <w:p w14:paraId="23B839B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137,00</w:t>
            </w:r>
          </w:p>
        </w:tc>
        <w:tc>
          <w:tcPr>
            <w:tcW w:w="1559" w:type="dxa"/>
            <w:tcBorders>
              <w:top w:val="nil"/>
              <w:left w:val="nil"/>
              <w:bottom w:val="nil"/>
              <w:right w:val="nil"/>
            </w:tcBorders>
            <w:shd w:val="clear" w:color="auto" w:fill="auto"/>
            <w:noWrap/>
            <w:vAlign w:val="bottom"/>
            <w:hideMark/>
          </w:tcPr>
          <w:p w14:paraId="6D8B48D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377649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665B872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137,00</w:t>
            </w:r>
          </w:p>
        </w:tc>
      </w:tr>
      <w:tr w:rsidR="00DE5D84" w:rsidRPr="00DE5D84" w14:paraId="0785B919"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77B69F71"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4.6. Prihod od grobne naknade</w:t>
            </w:r>
          </w:p>
        </w:tc>
        <w:tc>
          <w:tcPr>
            <w:tcW w:w="1418" w:type="dxa"/>
            <w:tcBorders>
              <w:top w:val="nil"/>
              <w:left w:val="nil"/>
              <w:bottom w:val="nil"/>
              <w:right w:val="nil"/>
            </w:tcBorders>
            <w:shd w:val="clear" w:color="000000" w:fill="FFFF99"/>
            <w:noWrap/>
            <w:vAlign w:val="bottom"/>
            <w:hideMark/>
          </w:tcPr>
          <w:p w14:paraId="340FA84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6.500,00</w:t>
            </w:r>
          </w:p>
        </w:tc>
        <w:tc>
          <w:tcPr>
            <w:tcW w:w="1559" w:type="dxa"/>
            <w:tcBorders>
              <w:top w:val="nil"/>
              <w:left w:val="nil"/>
              <w:bottom w:val="nil"/>
              <w:right w:val="nil"/>
            </w:tcBorders>
            <w:shd w:val="clear" w:color="000000" w:fill="FFFF99"/>
            <w:noWrap/>
            <w:vAlign w:val="bottom"/>
            <w:hideMark/>
          </w:tcPr>
          <w:p w14:paraId="57B7EAA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45B13B3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3B38A7A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6.500,00</w:t>
            </w:r>
          </w:p>
        </w:tc>
      </w:tr>
      <w:tr w:rsidR="00DE5D84" w:rsidRPr="00DE5D84" w14:paraId="48E73971" w14:textId="77777777" w:rsidTr="00D172F8">
        <w:trPr>
          <w:trHeight w:val="255"/>
        </w:trPr>
        <w:tc>
          <w:tcPr>
            <w:tcW w:w="1139" w:type="dxa"/>
            <w:tcBorders>
              <w:top w:val="nil"/>
              <w:left w:val="nil"/>
              <w:bottom w:val="nil"/>
              <w:right w:val="nil"/>
            </w:tcBorders>
            <w:shd w:val="clear" w:color="auto" w:fill="auto"/>
            <w:noWrap/>
            <w:vAlign w:val="bottom"/>
            <w:hideMark/>
          </w:tcPr>
          <w:p w14:paraId="301AA35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R088A1</w:t>
            </w:r>
          </w:p>
        </w:tc>
        <w:tc>
          <w:tcPr>
            <w:tcW w:w="998" w:type="dxa"/>
            <w:tcBorders>
              <w:top w:val="nil"/>
              <w:left w:val="nil"/>
              <w:bottom w:val="nil"/>
              <w:right w:val="nil"/>
            </w:tcBorders>
            <w:shd w:val="clear" w:color="auto" w:fill="auto"/>
            <w:noWrap/>
            <w:vAlign w:val="bottom"/>
            <w:hideMark/>
          </w:tcPr>
          <w:p w14:paraId="08F9F1D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77C0854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Održavanje groblja</w:t>
            </w:r>
          </w:p>
        </w:tc>
        <w:tc>
          <w:tcPr>
            <w:tcW w:w="1418" w:type="dxa"/>
            <w:tcBorders>
              <w:top w:val="nil"/>
              <w:left w:val="nil"/>
              <w:bottom w:val="nil"/>
              <w:right w:val="nil"/>
            </w:tcBorders>
            <w:shd w:val="clear" w:color="auto" w:fill="auto"/>
            <w:noWrap/>
            <w:vAlign w:val="bottom"/>
            <w:hideMark/>
          </w:tcPr>
          <w:p w14:paraId="2FC5AE0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6.500,00</w:t>
            </w:r>
          </w:p>
        </w:tc>
        <w:tc>
          <w:tcPr>
            <w:tcW w:w="1559" w:type="dxa"/>
            <w:tcBorders>
              <w:top w:val="nil"/>
              <w:left w:val="nil"/>
              <w:bottom w:val="nil"/>
              <w:right w:val="nil"/>
            </w:tcBorders>
            <w:shd w:val="clear" w:color="auto" w:fill="auto"/>
            <w:noWrap/>
            <w:vAlign w:val="bottom"/>
            <w:hideMark/>
          </w:tcPr>
          <w:p w14:paraId="4DB286C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54E975A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B528C9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6.500,00</w:t>
            </w:r>
          </w:p>
        </w:tc>
      </w:tr>
      <w:tr w:rsidR="00DE5D84" w:rsidRPr="00DE5D84" w14:paraId="19D893B0"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699388A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Tekući projekt T100001 Pojačano održavanje nerazvrstanih cesta</w:t>
            </w:r>
          </w:p>
        </w:tc>
        <w:tc>
          <w:tcPr>
            <w:tcW w:w="1418" w:type="dxa"/>
            <w:tcBorders>
              <w:top w:val="nil"/>
              <w:left w:val="nil"/>
              <w:bottom w:val="nil"/>
              <w:right w:val="nil"/>
            </w:tcBorders>
            <w:shd w:val="clear" w:color="000000" w:fill="CCCCFF"/>
            <w:noWrap/>
            <w:vAlign w:val="bottom"/>
            <w:hideMark/>
          </w:tcPr>
          <w:p w14:paraId="5BEF52E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1.330,00</w:t>
            </w:r>
          </w:p>
        </w:tc>
        <w:tc>
          <w:tcPr>
            <w:tcW w:w="1559" w:type="dxa"/>
            <w:tcBorders>
              <w:top w:val="nil"/>
              <w:left w:val="nil"/>
              <w:bottom w:val="nil"/>
              <w:right w:val="nil"/>
            </w:tcBorders>
            <w:shd w:val="clear" w:color="000000" w:fill="CCCCFF"/>
            <w:noWrap/>
            <w:vAlign w:val="bottom"/>
            <w:hideMark/>
          </w:tcPr>
          <w:p w14:paraId="074B492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6E41EE4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725DF6F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1.330,00</w:t>
            </w:r>
          </w:p>
        </w:tc>
      </w:tr>
      <w:tr w:rsidR="00DE5D84" w:rsidRPr="00DE5D84" w14:paraId="5CEA720D"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24A689B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 Ekonomski poslovi</w:t>
            </w:r>
          </w:p>
        </w:tc>
        <w:tc>
          <w:tcPr>
            <w:tcW w:w="1418" w:type="dxa"/>
            <w:tcBorders>
              <w:top w:val="nil"/>
              <w:left w:val="nil"/>
              <w:bottom w:val="nil"/>
              <w:right w:val="nil"/>
            </w:tcBorders>
            <w:shd w:val="clear" w:color="000000" w:fill="00CCFF"/>
            <w:noWrap/>
            <w:vAlign w:val="bottom"/>
            <w:hideMark/>
          </w:tcPr>
          <w:p w14:paraId="23FD6BC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1.330,00</w:t>
            </w:r>
          </w:p>
        </w:tc>
        <w:tc>
          <w:tcPr>
            <w:tcW w:w="1559" w:type="dxa"/>
            <w:tcBorders>
              <w:top w:val="nil"/>
              <w:left w:val="nil"/>
              <w:bottom w:val="nil"/>
              <w:right w:val="nil"/>
            </w:tcBorders>
            <w:shd w:val="clear" w:color="000000" w:fill="00CCFF"/>
            <w:noWrap/>
            <w:vAlign w:val="bottom"/>
            <w:hideMark/>
          </w:tcPr>
          <w:p w14:paraId="4C1D4DC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1B3E590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41EA848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1.330,00</w:t>
            </w:r>
          </w:p>
        </w:tc>
      </w:tr>
      <w:tr w:rsidR="00DE5D84" w:rsidRPr="00DE5D84" w14:paraId="193D8F65"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29263C1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049 Ekonomski poslovi koji nisu drugdje svrstani</w:t>
            </w:r>
          </w:p>
        </w:tc>
        <w:tc>
          <w:tcPr>
            <w:tcW w:w="1418" w:type="dxa"/>
            <w:tcBorders>
              <w:top w:val="nil"/>
              <w:left w:val="nil"/>
              <w:bottom w:val="nil"/>
              <w:right w:val="nil"/>
            </w:tcBorders>
            <w:shd w:val="clear" w:color="000000" w:fill="00FFFF"/>
            <w:noWrap/>
            <w:vAlign w:val="bottom"/>
            <w:hideMark/>
          </w:tcPr>
          <w:p w14:paraId="3ADCBA6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1.330,00</w:t>
            </w:r>
          </w:p>
        </w:tc>
        <w:tc>
          <w:tcPr>
            <w:tcW w:w="1559" w:type="dxa"/>
            <w:tcBorders>
              <w:top w:val="nil"/>
              <w:left w:val="nil"/>
              <w:bottom w:val="nil"/>
              <w:right w:val="nil"/>
            </w:tcBorders>
            <w:shd w:val="clear" w:color="000000" w:fill="00FFFF"/>
            <w:noWrap/>
            <w:vAlign w:val="bottom"/>
            <w:hideMark/>
          </w:tcPr>
          <w:p w14:paraId="40E84FD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2B4BFB6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1CF90B9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1.330,00</w:t>
            </w:r>
          </w:p>
        </w:tc>
      </w:tr>
      <w:tr w:rsidR="00DE5D84" w:rsidRPr="00DE5D84" w14:paraId="0CD07548"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69B2E7B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0490 Ekonomski poslovi koji nisu drugdje svrstani</w:t>
            </w:r>
          </w:p>
        </w:tc>
        <w:tc>
          <w:tcPr>
            <w:tcW w:w="1418" w:type="dxa"/>
            <w:tcBorders>
              <w:top w:val="nil"/>
              <w:left w:val="nil"/>
              <w:bottom w:val="nil"/>
              <w:right w:val="nil"/>
            </w:tcBorders>
            <w:shd w:val="clear" w:color="000000" w:fill="CCFFFF"/>
            <w:noWrap/>
            <w:vAlign w:val="bottom"/>
            <w:hideMark/>
          </w:tcPr>
          <w:p w14:paraId="0F71138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1.330,00</w:t>
            </w:r>
          </w:p>
        </w:tc>
        <w:tc>
          <w:tcPr>
            <w:tcW w:w="1559" w:type="dxa"/>
            <w:tcBorders>
              <w:top w:val="nil"/>
              <w:left w:val="nil"/>
              <w:bottom w:val="nil"/>
              <w:right w:val="nil"/>
            </w:tcBorders>
            <w:shd w:val="clear" w:color="000000" w:fill="CCFFFF"/>
            <w:noWrap/>
            <w:vAlign w:val="bottom"/>
            <w:hideMark/>
          </w:tcPr>
          <w:p w14:paraId="0007020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27E5942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2D72165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1.330,00</w:t>
            </w:r>
          </w:p>
        </w:tc>
      </w:tr>
      <w:tr w:rsidR="00DE5D84" w:rsidRPr="00DE5D84" w14:paraId="62739D1F"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343004E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lastRenderedPageBreak/>
              <w:t>Izvor  1.1. Opći prihodi i primici</w:t>
            </w:r>
          </w:p>
        </w:tc>
        <w:tc>
          <w:tcPr>
            <w:tcW w:w="1418" w:type="dxa"/>
            <w:tcBorders>
              <w:top w:val="nil"/>
              <w:left w:val="nil"/>
              <w:bottom w:val="nil"/>
              <w:right w:val="nil"/>
            </w:tcBorders>
            <w:shd w:val="clear" w:color="000000" w:fill="FFFF99"/>
            <w:noWrap/>
            <w:vAlign w:val="bottom"/>
            <w:hideMark/>
          </w:tcPr>
          <w:p w14:paraId="3139D3A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1.330,00</w:t>
            </w:r>
          </w:p>
        </w:tc>
        <w:tc>
          <w:tcPr>
            <w:tcW w:w="1559" w:type="dxa"/>
            <w:tcBorders>
              <w:top w:val="nil"/>
              <w:left w:val="nil"/>
              <w:bottom w:val="nil"/>
              <w:right w:val="nil"/>
            </w:tcBorders>
            <w:shd w:val="clear" w:color="000000" w:fill="FFFF99"/>
            <w:noWrap/>
            <w:vAlign w:val="bottom"/>
            <w:hideMark/>
          </w:tcPr>
          <w:p w14:paraId="1279D2E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669C15C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0CFD09F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1.330,00</w:t>
            </w:r>
          </w:p>
        </w:tc>
      </w:tr>
      <w:tr w:rsidR="00DE5D84" w:rsidRPr="00DE5D84" w14:paraId="0AB6FC51" w14:textId="77777777" w:rsidTr="00D172F8">
        <w:trPr>
          <w:trHeight w:val="255"/>
        </w:trPr>
        <w:tc>
          <w:tcPr>
            <w:tcW w:w="1139" w:type="dxa"/>
            <w:tcBorders>
              <w:top w:val="nil"/>
              <w:left w:val="nil"/>
              <w:bottom w:val="nil"/>
              <w:right w:val="nil"/>
            </w:tcBorders>
            <w:shd w:val="clear" w:color="auto" w:fill="auto"/>
            <w:noWrap/>
            <w:vAlign w:val="bottom"/>
            <w:hideMark/>
          </w:tcPr>
          <w:p w14:paraId="085F930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R402</w:t>
            </w:r>
          </w:p>
        </w:tc>
        <w:tc>
          <w:tcPr>
            <w:tcW w:w="998" w:type="dxa"/>
            <w:tcBorders>
              <w:top w:val="nil"/>
              <w:left w:val="nil"/>
              <w:bottom w:val="nil"/>
              <w:right w:val="nil"/>
            </w:tcBorders>
            <w:shd w:val="clear" w:color="auto" w:fill="auto"/>
            <w:noWrap/>
            <w:vAlign w:val="bottom"/>
            <w:hideMark/>
          </w:tcPr>
          <w:p w14:paraId="5598CC3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61DFFF5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Sanacija cijevnog propusta -Vinski put</w:t>
            </w:r>
          </w:p>
        </w:tc>
        <w:tc>
          <w:tcPr>
            <w:tcW w:w="1418" w:type="dxa"/>
            <w:tcBorders>
              <w:top w:val="nil"/>
              <w:left w:val="nil"/>
              <w:bottom w:val="nil"/>
              <w:right w:val="nil"/>
            </w:tcBorders>
            <w:shd w:val="clear" w:color="auto" w:fill="auto"/>
            <w:noWrap/>
            <w:vAlign w:val="bottom"/>
            <w:hideMark/>
          </w:tcPr>
          <w:p w14:paraId="6952F1B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1.330,00</w:t>
            </w:r>
          </w:p>
        </w:tc>
        <w:tc>
          <w:tcPr>
            <w:tcW w:w="1559" w:type="dxa"/>
            <w:tcBorders>
              <w:top w:val="nil"/>
              <w:left w:val="nil"/>
              <w:bottom w:val="nil"/>
              <w:right w:val="nil"/>
            </w:tcBorders>
            <w:shd w:val="clear" w:color="auto" w:fill="auto"/>
            <w:noWrap/>
            <w:vAlign w:val="bottom"/>
            <w:hideMark/>
          </w:tcPr>
          <w:p w14:paraId="2E0FB5C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2BBE356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3B14095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1.330,00</w:t>
            </w:r>
          </w:p>
        </w:tc>
      </w:tr>
      <w:tr w:rsidR="00DE5D84" w:rsidRPr="00DE5D84" w14:paraId="350E8067" w14:textId="77777777" w:rsidTr="00D172F8">
        <w:trPr>
          <w:trHeight w:val="255"/>
        </w:trPr>
        <w:tc>
          <w:tcPr>
            <w:tcW w:w="8789" w:type="dxa"/>
            <w:gridSpan w:val="3"/>
            <w:tcBorders>
              <w:top w:val="nil"/>
              <w:left w:val="nil"/>
              <w:bottom w:val="nil"/>
              <w:right w:val="nil"/>
            </w:tcBorders>
            <w:shd w:val="clear" w:color="000000" w:fill="9999FF"/>
            <w:noWrap/>
            <w:vAlign w:val="bottom"/>
            <w:hideMark/>
          </w:tcPr>
          <w:p w14:paraId="28FA5B4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Program 1009 Zaštita okoliša</w:t>
            </w:r>
          </w:p>
        </w:tc>
        <w:tc>
          <w:tcPr>
            <w:tcW w:w="1418" w:type="dxa"/>
            <w:tcBorders>
              <w:top w:val="nil"/>
              <w:left w:val="nil"/>
              <w:bottom w:val="nil"/>
              <w:right w:val="nil"/>
            </w:tcBorders>
            <w:shd w:val="clear" w:color="000000" w:fill="9999FF"/>
            <w:noWrap/>
            <w:vAlign w:val="bottom"/>
            <w:hideMark/>
          </w:tcPr>
          <w:p w14:paraId="278BD6C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4.164,00</w:t>
            </w:r>
          </w:p>
        </w:tc>
        <w:tc>
          <w:tcPr>
            <w:tcW w:w="1559" w:type="dxa"/>
            <w:tcBorders>
              <w:top w:val="nil"/>
              <w:left w:val="nil"/>
              <w:bottom w:val="nil"/>
              <w:right w:val="nil"/>
            </w:tcBorders>
            <w:shd w:val="clear" w:color="000000" w:fill="9999FF"/>
            <w:noWrap/>
            <w:vAlign w:val="bottom"/>
            <w:hideMark/>
          </w:tcPr>
          <w:p w14:paraId="3ABB8E6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698,09</w:t>
            </w:r>
          </w:p>
        </w:tc>
        <w:tc>
          <w:tcPr>
            <w:tcW w:w="1276" w:type="dxa"/>
            <w:tcBorders>
              <w:top w:val="nil"/>
              <w:left w:val="nil"/>
              <w:bottom w:val="nil"/>
              <w:right w:val="nil"/>
            </w:tcBorders>
            <w:shd w:val="clear" w:color="000000" w:fill="9999FF"/>
            <w:noWrap/>
            <w:vAlign w:val="bottom"/>
            <w:hideMark/>
          </w:tcPr>
          <w:p w14:paraId="4852AD6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16,76</w:t>
            </w:r>
          </w:p>
        </w:tc>
        <w:tc>
          <w:tcPr>
            <w:tcW w:w="1417" w:type="dxa"/>
            <w:tcBorders>
              <w:top w:val="nil"/>
              <w:left w:val="nil"/>
              <w:bottom w:val="nil"/>
              <w:right w:val="nil"/>
            </w:tcBorders>
            <w:shd w:val="clear" w:color="000000" w:fill="9999FF"/>
            <w:noWrap/>
            <w:vAlign w:val="bottom"/>
            <w:hideMark/>
          </w:tcPr>
          <w:p w14:paraId="26D42EA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4.862,09</w:t>
            </w:r>
          </w:p>
        </w:tc>
      </w:tr>
      <w:tr w:rsidR="00DE5D84" w:rsidRPr="00DE5D84" w14:paraId="2929ED74"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0860D10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A100001 Održavanje javnih površina</w:t>
            </w:r>
          </w:p>
        </w:tc>
        <w:tc>
          <w:tcPr>
            <w:tcW w:w="1418" w:type="dxa"/>
            <w:tcBorders>
              <w:top w:val="nil"/>
              <w:left w:val="nil"/>
              <w:bottom w:val="nil"/>
              <w:right w:val="nil"/>
            </w:tcBorders>
            <w:shd w:val="clear" w:color="000000" w:fill="CCCCFF"/>
            <w:noWrap/>
            <w:vAlign w:val="bottom"/>
            <w:hideMark/>
          </w:tcPr>
          <w:p w14:paraId="0540AD3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4.164,00</w:t>
            </w:r>
          </w:p>
        </w:tc>
        <w:tc>
          <w:tcPr>
            <w:tcW w:w="1559" w:type="dxa"/>
            <w:tcBorders>
              <w:top w:val="nil"/>
              <w:left w:val="nil"/>
              <w:bottom w:val="nil"/>
              <w:right w:val="nil"/>
            </w:tcBorders>
            <w:shd w:val="clear" w:color="000000" w:fill="CCCCFF"/>
            <w:noWrap/>
            <w:vAlign w:val="bottom"/>
            <w:hideMark/>
          </w:tcPr>
          <w:p w14:paraId="1D41505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6DB34EF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12E9A9F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4.164,00</w:t>
            </w:r>
          </w:p>
        </w:tc>
      </w:tr>
      <w:tr w:rsidR="00DE5D84" w:rsidRPr="00DE5D84" w14:paraId="48CF790A"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48873FA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05 Zaštita okoliša</w:t>
            </w:r>
          </w:p>
        </w:tc>
        <w:tc>
          <w:tcPr>
            <w:tcW w:w="1418" w:type="dxa"/>
            <w:tcBorders>
              <w:top w:val="nil"/>
              <w:left w:val="nil"/>
              <w:bottom w:val="nil"/>
              <w:right w:val="nil"/>
            </w:tcBorders>
            <w:shd w:val="clear" w:color="000000" w:fill="00CCFF"/>
            <w:noWrap/>
            <w:vAlign w:val="bottom"/>
            <w:hideMark/>
          </w:tcPr>
          <w:p w14:paraId="07A0B7B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4.164,00</w:t>
            </w:r>
          </w:p>
        </w:tc>
        <w:tc>
          <w:tcPr>
            <w:tcW w:w="1559" w:type="dxa"/>
            <w:tcBorders>
              <w:top w:val="nil"/>
              <w:left w:val="nil"/>
              <w:bottom w:val="nil"/>
              <w:right w:val="nil"/>
            </w:tcBorders>
            <w:shd w:val="clear" w:color="000000" w:fill="00CCFF"/>
            <w:noWrap/>
            <w:vAlign w:val="bottom"/>
            <w:hideMark/>
          </w:tcPr>
          <w:p w14:paraId="3BB4B21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1E21B2B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0DD1E87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4.164,00</w:t>
            </w:r>
          </w:p>
        </w:tc>
      </w:tr>
      <w:tr w:rsidR="00DE5D84" w:rsidRPr="00DE5D84" w14:paraId="46E44535"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5A6358B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054 Zaštita bioraznolikosti i krajolika</w:t>
            </w:r>
          </w:p>
        </w:tc>
        <w:tc>
          <w:tcPr>
            <w:tcW w:w="1418" w:type="dxa"/>
            <w:tcBorders>
              <w:top w:val="nil"/>
              <w:left w:val="nil"/>
              <w:bottom w:val="nil"/>
              <w:right w:val="nil"/>
            </w:tcBorders>
            <w:shd w:val="clear" w:color="000000" w:fill="00FFFF"/>
            <w:noWrap/>
            <w:vAlign w:val="bottom"/>
            <w:hideMark/>
          </w:tcPr>
          <w:p w14:paraId="305017E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4.164,00</w:t>
            </w:r>
          </w:p>
        </w:tc>
        <w:tc>
          <w:tcPr>
            <w:tcW w:w="1559" w:type="dxa"/>
            <w:tcBorders>
              <w:top w:val="nil"/>
              <w:left w:val="nil"/>
              <w:bottom w:val="nil"/>
              <w:right w:val="nil"/>
            </w:tcBorders>
            <w:shd w:val="clear" w:color="000000" w:fill="00FFFF"/>
            <w:noWrap/>
            <w:vAlign w:val="bottom"/>
            <w:hideMark/>
          </w:tcPr>
          <w:p w14:paraId="0BB229E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4CFE37B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4FAD500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4.164,00</w:t>
            </w:r>
          </w:p>
        </w:tc>
      </w:tr>
      <w:tr w:rsidR="00DE5D84" w:rsidRPr="00DE5D84" w14:paraId="32755A4E"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3E3FD73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0540 Zaštita bioraznolikosti i krajolika</w:t>
            </w:r>
          </w:p>
        </w:tc>
        <w:tc>
          <w:tcPr>
            <w:tcW w:w="1418" w:type="dxa"/>
            <w:tcBorders>
              <w:top w:val="nil"/>
              <w:left w:val="nil"/>
              <w:bottom w:val="nil"/>
              <w:right w:val="nil"/>
            </w:tcBorders>
            <w:shd w:val="clear" w:color="000000" w:fill="CCFFFF"/>
            <w:noWrap/>
            <w:vAlign w:val="bottom"/>
            <w:hideMark/>
          </w:tcPr>
          <w:p w14:paraId="32307EC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4.164,00</w:t>
            </w:r>
          </w:p>
        </w:tc>
        <w:tc>
          <w:tcPr>
            <w:tcW w:w="1559" w:type="dxa"/>
            <w:tcBorders>
              <w:top w:val="nil"/>
              <w:left w:val="nil"/>
              <w:bottom w:val="nil"/>
              <w:right w:val="nil"/>
            </w:tcBorders>
            <w:shd w:val="clear" w:color="000000" w:fill="CCFFFF"/>
            <w:noWrap/>
            <w:vAlign w:val="bottom"/>
            <w:hideMark/>
          </w:tcPr>
          <w:p w14:paraId="097D30D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22C6EAE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442DF74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4.164,00</w:t>
            </w:r>
          </w:p>
        </w:tc>
      </w:tr>
      <w:tr w:rsidR="00DE5D84" w:rsidRPr="00DE5D84" w14:paraId="1F44D8FB"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5B163C8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7F1DBB5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664,00</w:t>
            </w:r>
          </w:p>
        </w:tc>
        <w:tc>
          <w:tcPr>
            <w:tcW w:w="1559" w:type="dxa"/>
            <w:tcBorders>
              <w:top w:val="nil"/>
              <w:left w:val="nil"/>
              <w:bottom w:val="nil"/>
              <w:right w:val="nil"/>
            </w:tcBorders>
            <w:shd w:val="clear" w:color="000000" w:fill="FFFF99"/>
            <w:noWrap/>
            <w:vAlign w:val="bottom"/>
            <w:hideMark/>
          </w:tcPr>
          <w:p w14:paraId="32AA16A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423421A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64FB7F0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664,00</w:t>
            </w:r>
          </w:p>
        </w:tc>
      </w:tr>
      <w:tr w:rsidR="00DE5D84" w:rsidRPr="00DE5D84" w14:paraId="0C482867" w14:textId="77777777" w:rsidTr="00D172F8">
        <w:trPr>
          <w:trHeight w:val="255"/>
        </w:trPr>
        <w:tc>
          <w:tcPr>
            <w:tcW w:w="1139" w:type="dxa"/>
            <w:tcBorders>
              <w:top w:val="nil"/>
              <w:left w:val="nil"/>
              <w:bottom w:val="nil"/>
              <w:right w:val="nil"/>
            </w:tcBorders>
            <w:shd w:val="clear" w:color="auto" w:fill="auto"/>
            <w:noWrap/>
            <w:vAlign w:val="bottom"/>
            <w:hideMark/>
          </w:tcPr>
          <w:p w14:paraId="2F44D9D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R435</w:t>
            </w:r>
          </w:p>
        </w:tc>
        <w:tc>
          <w:tcPr>
            <w:tcW w:w="998" w:type="dxa"/>
            <w:tcBorders>
              <w:top w:val="nil"/>
              <w:left w:val="nil"/>
              <w:bottom w:val="nil"/>
              <w:right w:val="nil"/>
            </w:tcBorders>
            <w:shd w:val="clear" w:color="auto" w:fill="auto"/>
            <w:noWrap/>
            <w:vAlign w:val="bottom"/>
            <w:hideMark/>
          </w:tcPr>
          <w:p w14:paraId="7F650F7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630E978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Održavanje botaničkog rezervata i izgradnja ograde - </w:t>
            </w:r>
            <w:proofErr w:type="spellStart"/>
            <w:r w:rsidRPr="00DE5D84">
              <w:rPr>
                <w:rFonts w:ascii="Arial" w:eastAsia="Times New Roman" w:hAnsi="Arial" w:cs="Arial"/>
                <w:sz w:val="20"/>
                <w:szCs w:val="20"/>
                <w:lang w:eastAsia="hr-HR"/>
              </w:rPr>
              <w:t>Cret</w:t>
            </w:r>
            <w:proofErr w:type="spellEnd"/>
            <w:r w:rsidRPr="00DE5D84">
              <w:rPr>
                <w:rFonts w:ascii="Arial" w:eastAsia="Times New Roman" w:hAnsi="Arial" w:cs="Arial"/>
                <w:sz w:val="20"/>
                <w:szCs w:val="20"/>
                <w:lang w:eastAsia="hr-HR"/>
              </w:rPr>
              <w:t xml:space="preserve"> Dubravica</w:t>
            </w:r>
          </w:p>
        </w:tc>
        <w:tc>
          <w:tcPr>
            <w:tcW w:w="1418" w:type="dxa"/>
            <w:tcBorders>
              <w:top w:val="nil"/>
              <w:left w:val="nil"/>
              <w:bottom w:val="nil"/>
              <w:right w:val="nil"/>
            </w:tcBorders>
            <w:shd w:val="clear" w:color="auto" w:fill="auto"/>
            <w:noWrap/>
            <w:vAlign w:val="bottom"/>
            <w:hideMark/>
          </w:tcPr>
          <w:p w14:paraId="41D7ED7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664,00</w:t>
            </w:r>
          </w:p>
        </w:tc>
        <w:tc>
          <w:tcPr>
            <w:tcW w:w="1559" w:type="dxa"/>
            <w:tcBorders>
              <w:top w:val="nil"/>
              <w:left w:val="nil"/>
              <w:bottom w:val="nil"/>
              <w:right w:val="nil"/>
            </w:tcBorders>
            <w:shd w:val="clear" w:color="auto" w:fill="auto"/>
            <w:noWrap/>
            <w:vAlign w:val="bottom"/>
            <w:hideMark/>
          </w:tcPr>
          <w:p w14:paraId="13BE86E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F4A82D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3889748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664,00</w:t>
            </w:r>
          </w:p>
        </w:tc>
      </w:tr>
      <w:tr w:rsidR="00DE5D84" w:rsidRPr="00DE5D84" w14:paraId="6CAD1455"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4742A43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5.6. Ostale pomoći - ZELENI PRSTEN</w:t>
            </w:r>
          </w:p>
        </w:tc>
        <w:tc>
          <w:tcPr>
            <w:tcW w:w="1418" w:type="dxa"/>
            <w:tcBorders>
              <w:top w:val="nil"/>
              <w:left w:val="nil"/>
              <w:bottom w:val="nil"/>
              <w:right w:val="nil"/>
            </w:tcBorders>
            <w:shd w:val="clear" w:color="000000" w:fill="FFFF99"/>
            <w:noWrap/>
            <w:vAlign w:val="bottom"/>
            <w:hideMark/>
          </w:tcPr>
          <w:p w14:paraId="62A3105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3.500,00</w:t>
            </w:r>
          </w:p>
        </w:tc>
        <w:tc>
          <w:tcPr>
            <w:tcW w:w="1559" w:type="dxa"/>
            <w:tcBorders>
              <w:top w:val="nil"/>
              <w:left w:val="nil"/>
              <w:bottom w:val="nil"/>
              <w:right w:val="nil"/>
            </w:tcBorders>
            <w:shd w:val="clear" w:color="000000" w:fill="FFFF99"/>
            <w:noWrap/>
            <w:vAlign w:val="bottom"/>
            <w:hideMark/>
          </w:tcPr>
          <w:p w14:paraId="24B7FB6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4134980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19B916D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3.500,00</w:t>
            </w:r>
          </w:p>
        </w:tc>
      </w:tr>
      <w:tr w:rsidR="00DE5D84" w:rsidRPr="00DE5D84" w14:paraId="6B8AAE82" w14:textId="77777777" w:rsidTr="00D172F8">
        <w:trPr>
          <w:trHeight w:val="255"/>
        </w:trPr>
        <w:tc>
          <w:tcPr>
            <w:tcW w:w="1139" w:type="dxa"/>
            <w:tcBorders>
              <w:top w:val="nil"/>
              <w:left w:val="nil"/>
              <w:bottom w:val="nil"/>
              <w:right w:val="nil"/>
            </w:tcBorders>
            <w:shd w:val="clear" w:color="auto" w:fill="auto"/>
            <w:noWrap/>
            <w:vAlign w:val="bottom"/>
            <w:hideMark/>
          </w:tcPr>
          <w:p w14:paraId="46F1FAD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R435A</w:t>
            </w:r>
          </w:p>
        </w:tc>
        <w:tc>
          <w:tcPr>
            <w:tcW w:w="998" w:type="dxa"/>
            <w:tcBorders>
              <w:top w:val="nil"/>
              <w:left w:val="nil"/>
              <w:bottom w:val="nil"/>
              <w:right w:val="nil"/>
            </w:tcBorders>
            <w:shd w:val="clear" w:color="auto" w:fill="auto"/>
            <w:noWrap/>
            <w:vAlign w:val="bottom"/>
            <w:hideMark/>
          </w:tcPr>
          <w:p w14:paraId="4C31BF0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2B7A927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 xml:space="preserve">Održavanje botaničkog rezervata i izgradnja ograde - </w:t>
            </w:r>
            <w:proofErr w:type="spellStart"/>
            <w:r w:rsidRPr="00DE5D84">
              <w:rPr>
                <w:rFonts w:ascii="Arial" w:eastAsia="Times New Roman" w:hAnsi="Arial" w:cs="Arial"/>
                <w:sz w:val="20"/>
                <w:szCs w:val="20"/>
                <w:lang w:eastAsia="hr-HR"/>
              </w:rPr>
              <w:t>Cret</w:t>
            </w:r>
            <w:proofErr w:type="spellEnd"/>
            <w:r w:rsidRPr="00DE5D84">
              <w:rPr>
                <w:rFonts w:ascii="Arial" w:eastAsia="Times New Roman" w:hAnsi="Arial" w:cs="Arial"/>
                <w:sz w:val="20"/>
                <w:szCs w:val="20"/>
                <w:lang w:eastAsia="hr-HR"/>
              </w:rPr>
              <w:t xml:space="preserve"> Dubravica</w:t>
            </w:r>
          </w:p>
        </w:tc>
        <w:tc>
          <w:tcPr>
            <w:tcW w:w="1418" w:type="dxa"/>
            <w:tcBorders>
              <w:top w:val="nil"/>
              <w:left w:val="nil"/>
              <w:bottom w:val="nil"/>
              <w:right w:val="nil"/>
            </w:tcBorders>
            <w:shd w:val="clear" w:color="auto" w:fill="auto"/>
            <w:noWrap/>
            <w:vAlign w:val="bottom"/>
            <w:hideMark/>
          </w:tcPr>
          <w:p w14:paraId="1850A82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3.500,00</w:t>
            </w:r>
          </w:p>
        </w:tc>
        <w:tc>
          <w:tcPr>
            <w:tcW w:w="1559" w:type="dxa"/>
            <w:tcBorders>
              <w:top w:val="nil"/>
              <w:left w:val="nil"/>
              <w:bottom w:val="nil"/>
              <w:right w:val="nil"/>
            </w:tcBorders>
            <w:shd w:val="clear" w:color="auto" w:fill="auto"/>
            <w:noWrap/>
            <w:vAlign w:val="bottom"/>
            <w:hideMark/>
          </w:tcPr>
          <w:p w14:paraId="6950D03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5C50B03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E84E67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3.500,00</w:t>
            </w:r>
          </w:p>
        </w:tc>
      </w:tr>
      <w:tr w:rsidR="00DE5D84" w:rsidRPr="00DE5D84" w14:paraId="5590DCA2"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4255A96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A100004 Kampanja ne budi loš koristi koš</w:t>
            </w:r>
          </w:p>
        </w:tc>
        <w:tc>
          <w:tcPr>
            <w:tcW w:w="1418" w:type="dxa"/>
            <w:tcBorders>
              <w:top w:val="nil"/>
              <w:left w:val="nil"/>
              <w:bottom w:val="nil"/>
              <w:right w:val="nil"/>
            </w:tcBorders>
            <w:shd w:val="clear" w:color="000000" w:fill="CCCCFF"/>
            <w:noWrap/>
            <w:vAlign w:val="bottom"/>
            <w:hideMark/>
          </w:tcPr>
          <w:p w14:paraId="6B51087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CCCCFF"/>
            <w:noWrap/>
            <w:vAlign w:val="bottom"/>
            <w:hideMark/>
          </w:tcPr>
          <w:p w14:paraId="1EBECFF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698,09</w:t>
            </w:r>
          </w:p>
        </w:tc>
        <w:tc>
          <w:tcPr>
            <w:tcW w:w="1276" w:type="dxa"/>
            <w:tcBorders>
              <w:top w:val="nil"/>
              <w:left w:val="nil"/>
              <w:bottom w:val="nil"/>
              <w:right w:val="nil"/>
            </w:tcBorders>
            <w:shd w:val="clear" w:color="000000" w:fill="CCCCFF"/>
            <w:noWrap/>
            <w:vAlign w:val="bottom"/>
            <w:hideMark/>
          </w:tcPr>
          <w:p w14:paraId="193C1D3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CCFF"/>
            <w:noWrap/>
            <w:vAlign w:val="bottom"/>
            <w:hideMark/>
          </w:tcPr>
          <w:p w14:paraId="323926C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698,09</w:t>
            </w:r>
          </w:p>
        </w:tc>
      </w:tr>
      <w:tr w:rsidR="00DE5D84" w:rsidRPr="00DE5D84" w14:paraId="298BD0E6"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316D0BD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05 Zaštita okoliša</w:t>
            </w:r>
          </w:p>
        </w:tc>
        <w:tc>
          <w:tcPr>
            <w:tcW w:w="1418" w:type="dxa"/>
            <w:tcBorders>
              <w:top w:val="nil"/>
              <w:left w:val="nil"/>
              <w:bottom w:val="nil"/>
              <w:right w:val="nil"/>
            </w:tcBorders>
            <w:shd w:val="clear" w:color="000000" w:fill="00CCFF"/>
            <w:noWrap/>
            <w:vAlign w:val="bottom"/>
            <w:hideMark/>
          </w:tcPr>
          <w:p w14:paraId="3F6D156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00CCFF"/>
            <w:noWrap/>
            <w:vAlign w:val="bottom"/>
            <w:hideMark/>
          </w:tcPr>
          <w:p w14:paraId="56DAA40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698,09</w:t>
            </w:r>
          </w:p>
        </w:tc>
        <w:tc>
          <w:tcPr>
            <w:tcW w:w="1276" w:type="dxa"/>
            <w:tcBorders>
              <w:top w:val="nil"/>
              <w:left w:val="nil"/>
              <w:bottom w:val="nil"/>
              <w:right w:val="nil"/>
            </w:tcBorders>
            <w:shd w:val="clear" w:color="000000" w:fill="00CCFF"/>
            <w:noWrap/>
            <w:vAlign w:val="bottom"/>
            <w:hideMark/>
          </w:tcPr>
          <w:p w14:paraId="1CD450D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CCFF"/>
            <w:noWrap/>
            <w:vAlign w:val="bottom"/>
            <w:hideMark/>
          </w:tcPr>
          <w:p w14:paraId="182DA12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698,09</w:t>
            </w:r>
          </w:p>
        </w:tc>
      </w:tr>
      <w:tr w:rsidR="00DE5D84" w:rsidRPr="00DE5D84" w14:paraId="4A3CCDB8"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73D9D3D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053 Smanjenje zagađivanja</w:t>
            </w:r>
          </w:p>
        </w:tc>
        <w:tc>
          <w:tcPr>
            <w:tcW w:w="1418" w:type="dxa"/>
            <w:tcBorders>
              <w:top w:val="nil"/>
              <w:left w:val="nil"/>
              <w:bottom w:val="nil"/>
              <w:right w:val="nil"/>
            </w:tcBorders>
            <w:shd w:val="clear" w:color="000000" w:fill="00FFFF"/>
            <w:noWrap/>
            <w:vAlign w:val="bottom"/>
            <w:hideMark/>
          </w:tcPr>
          <w:p w14:paraId="06A068C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00FFFF"/>
            <w:noWrap/>
            <w:vAlign w:val="bottom"/>
            <w:hideMark/>
          </w:tcPr>
          <w:p w14:paraId="52E0380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698,09</w:t>
            </w:r>
          </w:p>
        </w:tc>
        <w:tc>
          <w:tcPr>
            <w:tcW w:w="1276" w:type="dxa"/>
            <w:tcBorders>
              <w:top w:val="nil"/>
              <w:left w:val="nil"/>
              <w:bottom w:val="nil"/>
              <w:right w:val="nil"/>
            </w:tcBorders>
            <w:shd w:val="clear" w:color="000000" w:fill="00FFFF"/>
            <w:noWrap/>
            <w:vAlign w:val="bottom"/>
            <w:hideMark/>
          </w:tcPr>
          <w:p w14:paraId="7ED2B5B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FFFF"/>
            <w:noWrap/>
            <w:vAlign w:val="bottom"/>
            <w:hideMark/>
          </w:tcPr>
          <w:p w14:paraId="7493194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698,09</w:t>
            </w:r>
          </w:p>
        </w:tc>
      </w:tr>
      <w:tr w:rsidR="00DE5D84" w:rsidRPr="00DE5D84" w14:paraId="0085A710"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19ACF67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0530 Smanjenje zagađivanja</w:t>
            </w:r>
          </w:p>
        </w:tc>
        <w:tc>
          <w:tcPr>
            <w:tcW w:w="1418" w:type="dxa"/>
            <w:tcBorders>
              <w:top w:val="nil"/>
              <w:left w:val="nil"/>
              <w:bottom w:val="nil"/>
              <w:right w:val="nil"/>
            </w:tcBorders>
            <w:shd w:val="clear" w:color="000000" w:fill="CCFFFF"/>
            <w:noWrap/>
            <w:vAlign w:val="bottom"/>
            <w:hideMark/>
          </w:tcPr>
          <w:p w14:paraId="1B781F4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CCFFFF"/>
            <w:noWrap/>
            <w:vAlign w:val="bottom"/>
            <w:hideMark/>
          </w:tcPr>
          <w:p w14:paraId="6A54BDC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698,09</w:t>
            </w:r>
          </w:p>
        </w:tc>
        <w:tc>
          <w:tcPr>
            <w:tcW w:w="1276" w:type="dxa"/>
            <w:tcBorders>
              <w:top w:val="nil"/>
              <w:left w:val="nil"/>
              <w:bottom w:val="nil"/>
              <w:right w:val="nil"/>
            </w:tcBorders>
            <w:shd w:val="clear" w:color="000000" w:fill="CCFFFF"/>
            <w:noWrap/>
            <w:vAlign w:val="bottom"/>
            <w:hideMark/>
          </w:tcPr>
          <w:p w14:paraId="50019D7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FFFF"/>
            <w:noWrap/>
            <w:vAlign w:val="bottom"/>
            <w:hideMark/>
          </w:tcPr>
          <w:p w14:paraId="6901AE3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698,09</w:t>
            </w:r>
          </w:p>
        </w:tc>
      </w:tr>
      <w:tr w:rsidR="00DE5D84" w:rsidRPr="00DE5D84" w14:paraId="5D1B85C8"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2266C8F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3.1. Vlastiti prihodi</w:t>
            </w:r>
          </w:p>
        </w:tc>
        <w:tc>
          <w:tcPr>
            <w:tcW w:w="1418" w:type="dxa"/>
            <w:tcBorders>
              <w:top w:val="nil"/>
              <w:left w:val="nil"/>
              <w:bottom w:val="nil"/>
              <w:right w:val="nil"/>
            </w:tcBorders>
            <w:shd w:val="clear" w:color="000000" w:fill="FFFF99"/>
            <w:noWrap/>
            <w:vAlign w:val="bottom"/>
            <w:hideMark/>
          </w:tcPr>
          <w:p w14:paraId="5C37548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559" w:type="dxa"/>
            <w:tcBorders>
              <w:top w:val="nil"/>
              <w:left w:val="nil"/>
              <w:bottom w:val="nil"/>
              <w:right w:val="nil"/>
            </w:tcBorders>
            <w:shd w:val="clear" w:color="000000" w:fill="FFFF99"/>
            <w:noWrap/>
            <w:vAlign w:val="bottom"/>
            <w:hideMark/>
          </w:tcPr>
          <w:p w14:paraId="51B2FDB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698,09</w:t>
            </w:r>
          </w:p>
        </w:tc>
        <w:tc>
          <w:tcPr>
            <w:tcW w:w="1276" w:type="dxa"/>
            <w:tcBorders>
              <w:top w:val="nil"/>
              <w:left w:val="nil"/>
              <w:bottom w:val="nil"/>
              <w:right w:val="nil"/>
            </w:tcBorders>
            <w:shd w:val="clear" w:color="000000" w:fill="FFFF99"/>
            <w:noWrap/>
            <w:vAlign w:val="bottom"/>
            <w:hideMark/>
          </w:tcPr>
          <w:p w14:paraId="5ABB89C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67A26C2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698,09</w:t>
            </w:r>
          </w:p>
        </w:tc>
      </w:tr>
      <w:tr w:rsidR="00DE5D84" w:rsidRPr="00DE5D84" w14:paraId="2FFE3A25" w14:textId="77777777" w:rsidTr="00D172F8">
        <w:trPr>
          <w:trHeight w:val="255"/>
        </w:trPr>
        <w:tc>
          <w:tcPr>
            <w:tcW w:w="1139" w:type="dxa"/>
            <w:tcBorders>
              <w:top w:val="nil"/>
              <w:left w:val="nil"/>
              <w:bottom w:val="nil"/>
              <w:right w:val="nil"/>
            </w:tcBorders>
            <w:shd w:val="clear" w:color="auto" w:fill="auto"/>
            <w:noWrap/>
            <w:vAlign w:val="bottom"/>
            <w:hideMark/>
          </w:tcPr>
          <w:p w14:paraId="03E8284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R530</w:t>
            </w:r>
          </w:p>
        </w:tc>
        <w:tc>
          <w:tcPr>
            <w:tcW w:w="998" w:type="dxa"/>
            <w:tcBorders>
              <w:top w:val="nil"/>
              <w:left w:val="nil"/>
              <w:bottom w:val="nil"/>
              <w:right w:val="nil"/>
            </w:tcBorders>
            <w:shd w:val="clear" w:color="auto" w:fill="auto"/>
            <w:noWrap/>
            <w:vAlign w:val="bottom"/>
            <w:hideMark/>
          </w:tcPr>
          <w:p w14:paraId="7C5E888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51A8A79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Kampanja ne budi loš koristi koš</w:t>
            </w:r>
          </w:p>
        </w:tc>
        <w:tc>
          <w:tcPr>
            <w:tcW w:w="1418" w:type="dxa"/>
            <w:tcBorders>
              <w:top w:val="nil"/>
              <w:left w:val="nil"/>
              <w:bottom w:val="nil"/>
              <w:right w:val="nil"/>
            </w:tcBorders>
            <w:shd w:val="clear" w:color="auto" w:fill="auto"/>
            <w:noWrap/>
            <w:vAlign w:val="bottom"/>
            <w:hideMark/>
          </w:tcPr>
          <w:p w14:paraId="4E32322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76BA19D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698,09</w:t>
            </w:r>
          </w:p>
        </w:tc>
        <w:tc>
          <w:tcPr>
            <w:tcW w:w="1276" w:type="dxa"/>
            <w:tcBorders>
              <w:top w:val="nil"/>
              <w:left w:val="nil"/>
              <w:bottom w:val="nil"/>
              <w:right w:val="nil"/>
            </w:tcBorders>
            <w:shd w:val="clear" w:color="auto" w:fill="auto"/>
            <w:noWrap/>
            <w:vAlign w:val="bottom"/>
            <w:hideMark/>
          </w:tcPr>
          <w:p w14:paraId="5C7F397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17CD09D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698,09</w:t>
            </w:r>
          </w:p>
        </w:tc>
      </w:tr>
      <w:tr w:rsidR="00DE5D84" w:rsidRPr="00DE5D84" w14:paraId="5F081AC9" w14:textId="77777777" w:rsidTr="00D172F8">
        <w:trPr>
          <w:trHeight w:val="255"/>
        </w:trPr>
        <w:tc>
          <w:tcPr>
            <w:tcW w:w="8789" w:type="dxa"/>
            <w:gridSpan w:val="3"/>
            <w:tcBorders>
              <w:top w:val="nil"/>
              <w:left w:val="nil"/>
              <w:bottom w:val="nil"/>
              <w:right w:val="nil"/>
            </w:tcBorders>
            <w:shd w:val="clear" w:color="000000" w:fill="9999FF"/>
            <w:noWrap/>
            <w:vAlign w:val="bottom"/>
            <w:hideMark/>
          </w:tcPr>
          <w:p w14:paraId="47095F2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Program 1010 Urbanizam i prostorno uređenje</w:t>
            </w:r>
          </w:p>
        </w:tc>
        <w:tc>
          <w:tcPr>
            <w:tcW w:w="1418" w:type="dxa"/>
            <w:tcBorders>
              <w:top w:val="nil"/>
              <w:left w:val="nil"/>
              <w:bottom w:val="nil"/>
              <w:right w:val="nil"/>
            </w:tcBorders>
            <w:shd w:val="clear" w:color="000000" w:fill="9999FF"/>
            <w:noWrap/>
            <w:vAlign w:val="bottom"/>
            <w:hideMark/>
          </w:tcPr>
          <w:p w14:paraId="4D94407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24.501,00</w:t>
            </w:r>
          </w:p>
        </w:tc>
        <w:tc>
          <w:tcPr>
            <w:tcW w:w="1559" w:type="dxa"/>
            <w:tcBorders>
              <w:top w:val="nil"/>
              <w:left w:val="nil"/>
              <w:bottom w:val="nil"/>
              <w:right w:val="nil"/>
            </w:tcBorders>
            <w:shd w:val="clear" w:color="000000" w:fill="9999FF"/>
            <w:noWrap/>
            <w:vAlign w:val="bottom"/>
            <w:hideMark/>
          </w:tcPr>
          <w:p w14:paraId="4B7A2B9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9999FF"/>
            <w:noWrap/>
            <w:vAlign w:val="bottom"/>
            <w:hideMark/>
          </w:tcPr>
          <w:p w14:paraId="28E7EEB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9999FF"/>
            <w:noWrap/>
            <w:vAlign w:val="bottom"/>
            <w:hideMark/>
          </w:tcPr>
          <w:p w14:paraId="64BDC3A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24.501,00</w:t>
            </w:r>
          </w:p>
        </w:tc>
      </w:tr>
      <w:tr w:rsidR="00DE5D84" w:rsidRPr="00DE5D84" w14:paraId="319E2099"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54F87C8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A100002 Legalizacija nerazvrstanih cesta</w:t>
            </w:r>
          </w:p>
        </w:tc>
        <w:tc>
          <w:tcPr>
            <w:tcW w:w="1418" w:type="dxa"/>
            <w:tcBorders>
              <w:top w:val="nil"/>
              <w:left w:val="nil"/>
              <w:bottom w:val="nil"/>
              <w:right w:val="nil"/>
            </w:tcBorders>
            <w:shd w:val="clear" w:color="000000" w:fill="CCCCFF"/>
            <w:noWrap/>
            <w:vAlign w:val="bottom"/>
            <w:hideMark/>
          </w:tcPr>
          <w:p w14:paraId="5BCEAD1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w:t>
            </w:r>
          </w:p>
        </w:tc>
        <w:tc>
          <w:tcPr>
            <w:tcW w:w="1559" w:type="dxa"/>
            <w:tcBorders>
              <w:top w:val="nil"/>
              <w:left w:val="nil"/>
              <w:bottom w:val="nil"/>
              <w:right w:val="nil"/>
            </w:tcBorders>
            <w:shd w:val="clear" w:color="000000" w:fill="CCCCFF"/>
            <w:noWrap/>
            <w:vAlign w:val="bottom"/>
            <w:hideMark/>
          </w:tcPr>
          <w:p w14:paraId="22D27DC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003121C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77E89B6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w:t>
            </w:r>
          </w:p>
        </w:tc>
      </w:tr>
      <w:tr w:rsidR="00DE5D84" w:rsidRPr="00DE5D84" w14:paraId="0E94BDE1"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1A556A9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 Usluge unapređenja stanovanja i zajednice</w:t>
            </w:r>
          </w:p>
        </w:tc>
        <w:tc>
          <w:tcPr>
            <w:tcW w:w="1418" w:type="dxa"/>
            <w:tcBorders>
              <w:top w:val="nil"/>
              <w:left w:val="nil"/>
              <w:bottom w:val="nil"/>
              <w:right w:val="nil"/>
            </w:tcBorders>
            <w:shd w:val="clear" w:color="000000" w:fill="00CCFF"/>
            <w:noWrap/>
            <w:vAlign w:val="bottom"/>
            <w:hideMark/>
          </w:tcPr>
          <w:p w14:paraId="59E6267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w:t>
            </w:r>
          </w:p>
        </w:tc>
        <w:tc>
          <w:tcPr>
            <w:tcW w:w="1559" w:type="dxa"/>
            <w:tcBorders>
              <w:top w:val="nil"/>
              <w:left w:val="nil"/>
              <w:bottom w:val="nil"/>
              <w:right w:val="nil"/>
            </w:tcBorders>
            <w:shd w:val="clear" w:color="000000" w:fill="00CCFF"/>
            <w:noWrap/>
            <w:vAlign w:val="bottom"/>
            <w:hideMark/>
          </w:tcPr>
          <w:p w14:paraId="6D5EDC1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6B2DC93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568D878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w:t>
            </w:r>
          </w:p>
        </w:tc>
      </w:tr>
      <w:tr w:rsidR="00DE5D84" w:rsidRPr="00DE5D84" w14:paraId="0FFB4B7E"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7B451BE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 Razvoj zajednice</w:t>
            </w:r>
          </w:p>
        </w:tc>
        <w:tc>
          <w:tcPr>
            <w:tcW w:w="1418" w:type="dxa"/>
            <w:tcBorders>
              <w:top w:val="nil"/>
              <w:left w:val="nil"/>
              <w:bottom w:val="nil"/>
              <w:right w:val="nil"/>
            </w:tcBorders>
            <w:shd w:val="clear" w:color="000000" w:fill="00FFFF"/>
            <w:noWrap/>
            <w:vAlign w:val="bottom"/>
            <w:hideMark/>
          </w:tcPr>
          <w:p w14:paraId="254D665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w:t>
            </w:r>
          </w:p>
        </w:tc>
        <w:tc>
          <w:tcPr>
            <w:tcW w:w="1559" w:type="dxa"/>
            <w:tcBorders>
              <w:top w:val="nil"/>
              <w:left w:val="nil"/>
              <w:bottom w:val="nil"/>
              <w:right w:val="nil"/>
            </w:tcBorders>
            <w:shd w:val="clear" w:color="000000" w:fill="00FFFF"/>
            <w:noWrap/>
            <w:vAlign w:val="bottom"/>
            <w:hideMark/>
          </w:tcPr>
          <w:p w14:paraId="255BA1D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475DBD6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7239017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w:t>
            </w:r>
          </w:p>
        </w:tc>
      </w:tr>
      <w:tr w:rsidR="00DE5D84" w:rsidRPr="00DE5D84" w14:paraId="29BF2E45"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368BD90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0620 Razvoj zajednice</w:t>
            </w:r>
          </w:p>
        </w:tc>
        <w:tc>
          <w:tcPr>
            <w:tcW w:w="1418" w:type="dxa"/>
            <w:tcBorders>
              <w:top w:val="nil"/>
              <w:left w:val="nil"/>
              <w:bottom w:val="nil"/>
              <w:right w:val="nil"/>
            </w:tcBorders>
            <w:shd w:val="clear" w:color="000000" w:fill="CCFFFF"/>
            <w:noWrap/>
            <w:vAlign w:val="bottom"/>
            <w:hideMark/>
          </w:tcPr>
          <w:p w14:paraId="2E1264A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w:t>
            </w:r>
          </w:p>
        </w:tc>
        <w:tc>
          <w:tcPr>
            <w:tcW w:w="1559" w:type="dxa"/>
            <w:tcBorders>
              <w:top w:val="nil"/>
              <w:left w:val="nil"/>
              <w:bottom w:val="nil"/>
              <w:right w:val="nil"/>
            </w:tcBorders>
            <w:shd w:val="clear" w:color="000000" w:fill="CCFFFF"/>
            <w:noWrap/>
            <w:vAlign w:val="bottom"/>
            <w:hideMark/>
          </w:tcPr>
          <w:p w14:paraId="12ABEC2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688E6DD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3B182E9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w:t>
            </w:r>
          </w:p>
        </w:tc>
      </w:tr>
      <w:tr w:rsidR="00DE5D84" w:rsidRPr="00DE5D84" w14:paraId="511194E8"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265ECC6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4.3. Ostali prihodi za posebne namjene</w:t>
            </w:r>
          </w:p>
        </w:tc>
        <w:tc>
          <w:tcPr>
            <w:tcW w:w="1418" w:type="dxa"/>
            <w:tcBorders>
              <w:top w:val="nil"/>
              <w:left w:val="nil"/>
              <w:bottom w:val="nil"/>
              <w:right w:val="nil"/>
            </w:tcBorders>
            <w:shd w:val="clear" w:color="000000" w:fill="FFFF99"/>
            <w:noWrap/>
            <w:vAlign w:val="bottom"/>
            <w:hideMark/>
          </w:tcPr>
          <w:p w14:paraId="1DD391B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w:t>
            </w:r>
          </w:p>
        </w:tc>
        <w:tc>
          <w:tcPr>
            <w:tcW w:w="1559" w:type="dxa"/>
            <w:tcBorders>
              <w:top w:val="nil"/>
              <w:left w:val="nil"/>
              <w:bottom w:val="nil"/>
              <w:right w:val="nil"/>
            </w:tcBorders>
            <w:shd w:val="clear" w:color="000000" w:fill="FFFF99"/>
            <w:noWrap/>
            <w:vAlign w:val="bottom"/>
            <w:hideMark/>
          </w:tcPr>
          <w:p w14:paraId="588AB3B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5C1E165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094C597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w:t>
            </w:r>
          </w:p>
        </w:tc>
      </w:tr>
      <w:tr w:rsidR="00DE5D84" w:rsidRPr="00DE5D84" w14:paraId="412BF4B6" w14:textId="77777777" w:rsidTr="00D172F8">
        <w:trPr>
          <w:trHeight w:val="255"/>
        </w:trPr>
        <w:tc>
          <w:tcPr>
            <w:tcW w:w="1139" w:type="dxa"/>
            <w:tcBorders>
              <w:top w:val="nil"/>
              <w:left w:val="nil"/>
              <w:bottom w:val="nil"/>
              <w:right w:val="nil"/>
            </w:tcBorders>
            <w:shd w:val="clear" w:color="auto" w:fill="auto"/>
            <w:noWrap/>
            <w:vAlign w:val="bottom"/>
            <w:hideMark/>
          </w:tcPr>
          <w:p w14:paraId="2A8A5E3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R379</w:t>
            </w:r>
          </w:p>
        </w:tc>
        <w:tc>
          <w:tcPr>
            <w:tcW w:w="998" w:type="dxa"/>
            <w:tcBorders>
              <w:top w:val="nil"/>
              <w:left w:val="nil"/>
              <w:bottom w:val="nil"/>
              <w:right w:val="nil"/>
            </w:tcBorders>
            <w:shd w:val="clear" w:color="auto" w:fill="auto"/>
            <w:noWrap/>
            <w:vAlign w:val="bottom"/>
            <w:hideMark/>
          </w:tcPr>
          <w:p w14:paraId="194D97A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50BFF7E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Legalizacija nerazvrstanih cesta</w:t>
            </w:r>
          </w:p>
        </w:tc>
        <w:tc>
          <w:tcPr>
            <w:tcW w:w="1418" w:type="dxa"/>
            <w:tcBorders>
              <w:top w:val="nil"/>
              <w:left w:val="nil"/>
              <w:bottom w:val="nil"/>
              <w:right w:val="nil"/>
            </w:tcBorders>
            <w:shd w:val="clear" w:color="auto" w:fill="auto"/>
            <w:noWrap/>
            <w:vAlign w:val="bottom"/>
            <w:hideMark/>
          </w:tcPr>
          <w:p w14:paraId="6F9613A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5.000,00</w:t>
            </w:r>
          </w:p>
        </w:tc>
        <w:tc>
          <w:tcPr>
            <w:tcW w:w="1559" w:type="dxa"/>
            <w:tcBorders>
              <w:top w:val="nil"/>
              <w:left w:val="nil"/>
              <w:bottom w:val="nil"/>
              <w:right w:val="nil"/>
            </w:tcBorders>
            <w:shd w:val="clear" w:color="auto" w:fill="auto"/>
            <w:noWrap/>
            <w:vAlign w:val="bottom"/>
            <w:hideMark/>
          </w:tcPr>
          <w:p w14:paraId="6B7D23D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AD3F8A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70F6A52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5.000,00</w:t>
            </w:r>
          </w:p>
        </w:tc>
      </w:tr>
      <w:tr w:rsidR="00DE5D84" w:rsidRPr="00DE5D84" w14:paraId="6C981164"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4E57AEA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A100003 Digitalizacija Prostornog plana uređenja Općine Dubravica</w:t>
            </w:r>
          </w:p>
        </w:tc>
        <w:tc>
          <w:tcPr>
            <w:tcW w:w="1418" w:type="dxa"/>
            <w:tcBorders>
              <w:top w:val="nil"/>
              <w:left w:val="nil"/>
              <w:bottom w:val="nil"/>
              <w:right w:val="nil"/>
            </w:tcBorders>
            <w:shd w:val="clear" w:color="000000" w:fill="CCCCFF"/>
            <w:noWrap/>
            <w:vAlign w:val="bottom"/>
            <w:hideMark/>
          </w:tcPr>
          <w:p w14:paraId="14D5046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19.501,00</w:t>
            </w:r>
          </w:p>
        </w:tc>
        <w:tc>
          <w:tcPr>
            <w:tcW w:w="1559" w:type="dxa"/>
            <w:tcBorders>
              <w:top w:val="nil"/>
              <w:left w:val="nil"/>
              <w:bottom w:val="nil"/>
              <w:right w:val="nil"/>
            </w:tcBorders>
            <w:shd w:val="clear" w:color="000000" w:fill="CCCCFF"/>
            <w:noWrap/>
            <w:vAlign w:val="bottom"/>
            <w:hideMark/>
          </w:tcPr>
          <w:p w14:paraId="4B16D04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45417DC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7C83EFE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19.501,00</w:t>
            </w:r>
          </w:p>
        </w:tc>
      </w:tr>
      <w:tr w:rsidR="00DE5D84" w:rsidRPr="00DE5D84" w14:paraId="49702BD7"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20E00F7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 Opće javne usluge</w:t>
            </w:r>
          </w:p>
        </w:tc>
        <w:tc>
          <w:tcPr>
            <w:tcW w:w="1418" w:type="dxa"/>
            <w:tcBorders>
              <w:top w:val="nil"/>
              <w:left w:val="nil"/>
              <w:bottom w:val="nil"/>
              <w:right w:val="nil"/>
            </w:tcBorders>
            <w:shd w:val="clear" w:color="000000" w:fill="00CCFF"/>
            <w:noWrap/>
            <w:vAlign w:val="bottom"/>
            <w:hideMark/>
          </w:tcPr>
          <w:p w14:paraId="4EBDC52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19.501,00</w:t>
            </w:r>
          </w:p>
        </w:tc>
        <w:tc>
          <w:tcPr>
            <w:tcW w:w="1559" w:type="dxa"/>
            <w:tcBorders>
              <w:top w:val="nil"/>
              <w:left w:val="nil"/>
              <w:bottom w:val="nil"/>
              <w:right w:val="nil"/>
            </w:tcBorders>
            <w:shd w:val="clear" w:color="000000" w:fill="00CCFF"/>
            <w:noWrap/>
            <w:vAlign w:val="bottom"/>
            <w:hideMark/>
          </w:tcPr>
          <w:p w14:paraId="61417E9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28A1AE9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5DB37A8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19.501,00</w:t>
            </w:r>
          </w:p>
        </w:tc>
      </w:tr>
      <w:tr w:rsidR="00DE5D84" w:rsidRPr="00DE5D84" w14:paraId="5E3B8ACE"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6F4EA3A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011 "Izvršna  i zakonodavna tijela, financijski i fiskalni poslovi, vanjski poslovi"</w:t>
            </w:r>
          </w:p>
        </w:tc>
        <w:tc>
          <w:tcPr>
            <w:tcW w:w="1418" w:type="dxa"/>
            <w:tcBorders>
              <w:top w:val="nil"/>
              <w:left w:val="nil"/>
              <w:bottom w:val="nil"/>
              <w:right w:val="nil"/>
            </w:tcBorders>
            <w:shd w:val="clear" w:color="000000" w:fill="00FFFF"/>
            <w:noWrap/>
            <w:vAlign w:val="bottom"/>
            <w:hideMark/>
          </w:tcPr>
          <w:p w14:paraId="36EA3C7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19.501,00</w:t>
            </w:r>
          </w:p>
        </w:tc>
        <w:tc>
          <w:tcPr>
            <w:tcW w:w="1559" w:type="dxa"/>
            <w:tcBorders>
              <w:top w:val="nil"/>
              <w:left w:val="nil"/>
              <w:bottom w:val="nil"/>
              <w:right w:val="nil"/>
            </w:tcBorders>
            <w:shd w:val="clear" w:color="000000" w:fill="00FFFF"/>
            <w:noWrap/>
            <w:vAlign w:val="bottom"/>
            <w:hideMark/>
          </w:tcPr>
          <w:p w14:paraId="531EEE4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64A92C4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4915A3D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19.501,00</w:t>
            </w:r>
          </w:p>
        </w:tc>
      </w:tr>
      <w:tr w:rsidR="00DE5D84" w:rsidRPr="00DE5D84" w14:paraId="64DB8FB8"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2D48EBE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0111 Izvršna  i zakonodavna tijela</w:t>
            </w:r>
          </w:p>
        </w:tc>
        <w:tc>
          <w:tcPr>
            <w:tcW w:w="1418" w:type="dxa"/>
            <w:tcBorders>
              <w:top w:val="nil"/>
              <w:left w:val="nil"/>
              <w:bottom w:val="nil"/>
              <w:right w:val="nil"/>
            </w:tcBorders>
            <w:shd w:val="clear" w:color="000000" w:fill="CCFFFF"/>
            <w:noWrap/>
            <w:vAlign w:val="bottom"/>
            <w:hideMark/>
          </w:tcPr>
          <w:p w14:paraId="618F12C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19.501,00</w:t>
            </w:r>
          </w:p>
        </w:tc>
        <w:tc>
          <w:tcPr>
            <w:tcW w:w="1559" w:type="dxa"/>
            <w:tcBorders>
              <w:top w:val="nil"/>
              <w:left w:val="nil"/>
              <w:bottom w:val="nil"/>
              <w:right w:val="nil"/>
            </w:tcBorders>
            <w:shd w:val="clear" w:color="000000" w:fill="CCFFFF"/>
            <w:noWrap/>
            <w:vAlign w:val="bottom"/>
            <w:hideMark/>
          </w:tcPr>
          <w:p w14:paraId="48D01A8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7297B79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416BEFC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19.501,00</w:t>
            </w:r>
          </w:p>
        </w:tc>
      </w:tr>
      <w:tr w:rsidR="00DE5D84" w:rsidRPr="00DE5D84" w14:paraId="268E9844"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5625768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4.3. Ostali prihodi za posebne namjene</w:t>
            </w:r>
          </w:p>
        </w:tc>
        <w:tc>
          <w:tcPr>
            <w:tcW w:w="1418" w:type="dxa"/>
            <w:tcBorders>
              <w:top w:val="nil"/>
              <w:left w:val="nil"/>
              <w:bottom w:val="nil"/>
              <w:right w:val="nil"/>
            </w:tcBorders>
            <w:shd w:val="clear" w:color="000000" w:fill="FFFF99"/>
            <w:noWrap/>
            <w:vAlign w:val="bottom"/>
            <w:hideMark/>
          </w:tcPr>
          <w:p w14:paraId="764146C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2.001,00</w:t>
            </w:r>
          </w:p>
        </w:tc>
        <w:tc>
          <w:tcPr>
            <w:tcW w:w="1559" w:type="dxa"/>
            <w:tcBorders>
              <w:top w:val="nil"/>
              <w:left w:val="nil"/>
              <w:bottom w:val="nil"/>
              <w:right w:val="nil"/>
            </w:tcBorders>
            <w:shd w:val="clear" w:color="000000" w:fill="FFFF99"/>
            <w:noWrap/>
            <w:vAlign w:val="bottom"/>
            <w:hideMark/>
          </w:tcPr>
          <w:p w14:paraId="414608E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36D1600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195D2CD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2.001,00</w:t>
            </w:r>
          </w:p>
        </w:tc>
      </w:tr>
      <w:tr w:rsidR="00DE5D84" w:rsidRPr="00DE5D84" w14:paraId="5E28C88F" w14:textId="77777777" w:rsidTr="00D172F8">
        <w:trPr>
          <w:trHeight w:val="255"/>
        </w:trPr>
        <w:tc>
          <w:tcPr>
            <w:tcW w:w="1139" w:type="dxa"/>
            <w:tcBorders>
              <w:top w:val="nil"/>
              <w:left w:val="nil"/>
              <w:bottom w:val="nil"/>
              <w:right w:val="nil"/>
            </w:tcBorders>
            <w:shd w:val="clear" w:color="auto" w:fill="auto"/>
            <w:noWrap/>
            <w:vAlign w:val="bottom"/>
            <w:hideMark/>
          </w:tcPr>
          <w:p w14:paraId="47741FD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R469</w:t>
            </w:r>
          </w:p>
        </w:tc>
        <w:tc>
          <w:tcPr>
            <w:tcW w:w="998" w:type="dxa"/>
            <w:tcBorders>
              <w:top w:val="nil"/>
              <w:left w:val="nil"/>
              <w:bottom w:val="nil"/>
              <w:right w:val="nil"/>
            </w:tcBorders>
            <w:shd w:val="clear" w:color="auto" w:fill="auto"/>
            <w:noWrap/>
            <w:vAlign w:val="bottom"/>
            <w:hideMark/>
          </w:tcPr>
          <w:p w14:paraId="4CF6BC0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3098E7A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Digitalizacija Prostornog plana uređenja Općine Dubravica</w:t>
            </w:r>
          </w:p>
        </w:tc>
        <w:tc>
          <w:tcPr>
            <w:tcW w:w="1418" w:type="dxa"/>
            <w:tcBorders>
              <w:top w:val="nil"/>
              <w:left w:val="nil"/>
              <w:bottom w:val="nil"/>
              <w:right w:val="nil"/>
            </w:tcBorders>
            <w:shd w:val="clear" w:color="auto" w:fill="auto"/>
            <w:noWrap/>
            <w:vAlign w:val="bottom"/>
            <w:hideMark/>
          </w:tcPr>
          <w:p w14:paraId="74FB126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2.001,00</w:t>
            </w:r>
          </w:p>
        </w:tc>
        <w:tc>
          <w:tcPr>
            <w:tcW w:w="1559" w:type="dxa"/>
            <w:tcBorders>
              <w:top w:val="nil"/>
              <w:left w:val="nil"/>
              <w:bottom w:val="nil"/>
              <w:right w:val="nil"/>
            </w:tcBorders>
            <w:shd w:val="clear" w:color="auto" w:fill="auto"/>
            <w:noWrap/>
            <w:vAlign w:val="bottom"/>
            <w:hideMark/>
          </w:tcPr>
          <w:p w14:paraId="5EFF0B5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7962A20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7EDF04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2.001,00</w:t>
            </w:r>
          </w:p>
        </w:tc>
      </w:tr>
      <w:tr w:rsidR="00DE5D84" w:rsidRPr="00DE5D84" w14:paraId="3C02C713" w14:textId="77777777" w:rsidTr="00D172F8">
        <w:trPr>
          <w:trHeight w:val="255"/>
        </w:trPr>
        <w:tc>
          <w:tcPr>
            <w:tcW w:w="2137" w:type="dxa"/>
            <w:gridSpan w:val="2"/>
            <w:tcBorders>
              <w:top w:val="nil"/>
              <w:left w:val="nil"/>
              <w:bottom w:val="nil"/>
              <w:right w:val="nil"/>
            </w:tcBorders>
            <w:shd w:val="clear" w:color="000000" w:fill="FFFF99"/>
            <w:noWrap/>
            <w:vAlign w:val="bottom"/>
            <w:hideMark/>
          </w:tcPr>
          <w:p w14:paraId="5DA3093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5.1. Pomoći EU</w:t>
            </w:r>
          </w:p>
        </w:tc>
        <w:tc>
          <w:tcPr>
            <w:tcW w:w="6652" w:type="dxa"/>
            <w:tcBorders>
              <w:top w:val="nil"/>
              <w:left w:val="nil"/>
              <w:bottom w:val="nil"/>
              <w:right w:val="nil"/>
            </w:tcBorders>
            <w:shd w:val="clear" w:color="000000" w:fill="FFFF99"/>
            <w:noWrap/>
            <w:vAlign w:val="bottom"/>
            <w:hideMark/>
          </w:tcPr>
          <w:p w14:paraId="52A45E3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 </w:t>
            </w:r>
          </w:p>
        </w:tc>
        <w:tc>
          <w:tcPr>
            <w:tcW w:w="1418" w:type="dxa"/>
            <w:tcBorders>
              <w:top w:val="nil"/>
              <w:left w:val="nil"/>
              <w:bottom w:val="nil"/>
              <w:right w:val="nil"/>
            </w:tcBorders>
            <w:shd w:val="clear" w:color="000000" w:fill="FFFF99"/>
            <w:noWrap/>
            <w:vAlign w:val="bottom"/>
            <w:hideMark/>
          </w:tcPr>
          <w:p w14:paraId="06BF2D6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17.500,00</w:t>
            </w:r>
          </w:p>
        </w:tc>
        <w:tc>
          <w:tcPr>
            <w:tcW w:w="1559" w:type="dxa"/>
            <w:tcBorders>
              <w:top w:val="nil"/>
              <w:left w:val="nil"/>
              <w:bottom w:val="nil"/>
              <w:right w:val="nil"/>
            </w:tcBorders>
            <w:shd w:val="clear" w:color="000000" w:fill="FFFF99"/>
            <w:noWrap/>
            <w:vAlign w:val="bottom"/>
            <w:hideMark/>
          </w:tcPr>
          <w:p w14:paraId="6F3DEF4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36118AB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5A02E47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17.500,00</w:t>
            </w:r>
          </w:p>
        </w:tc>
      </w:tr>
      <w:tr w:rsidR="00DE5D84" w:rsidRPr="00DE5D84" w14:paraId="1BA12FFF" w14:textId="77777777" w:rsidTr="00D172F8">
        <w:trPr>
          <w:trHeight w:val="255"/>
        </w:trPr>
        <w:tc>
          <w:tcPr>
            <w:tcW w:w="1139" w:type="dxa"/>
            <w:tcBorders>
              <w:top w:val="nil"/>
              <w:left w:val="nil"/>
              <w:bottom w:val="nil"/>
              <w:right w:val="nil"/>
            </w:tcBorders>
            <w:shd w:val="clear" w:color="auto" w:fill="auto"/>
            <w:noWrap/>
            <w:vAlign w:val="bottom"/>
            <w:hideMark/>
          </w:tcPr>
          <w:p w14:paraId="519BFFB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R470</w:t>
            </w:r>
          </w:p>
        </w:tc>
        <w:tc>
          <w:tcPr>
            <w:tcW w:w="998" w:type="dxa"/>
            <w:tcBorders>
              <w:top w:val="nil"/>
              <w:left w:val="nil"/>
              <w:bottom w:val="nil"/>
              <w:right w:val="nil"/>
            </w:tcBorders>
            <w:shd w:val="clear" w:color="auto" w:fill="auto"/>
            <w:noWrap/>
            <w:vAlign w:val="bottom"/>
            <w:hideMark/>
          </w:tcPr>
          <w:p w14:paraId="68ACF05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4D8CCE3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Digitalizacija Prostornog plana uređenja Općine Dubravica</w:t>
            </w:r>
          </w:p>
        </w:tc>
        <w:tc>
          <w:tcPr>
            <w:tcW w:w="1418" w:type="dxa"/>
            <w:tcBorders>
              <w:top w:val="nil"/>
              <w:left w:val="nil"/>
              <w:bottom w:val="nil"/>
              <w:right w:val="nil"/>
            </w:tcBorders>
            <w:shd w:val="clear" w:color="auto" w:fill="auto"/>
            <w:noWrap/>
            <w:vAlign w:val="bottom"/>
            <w:hideMark/>
          </w:tcPr>
          <w:p w14:paraId="2DCFC59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17.500,00</w:t>
            </w:r>
          </w:p>
        </w:tc>
        <w:tc>
          <w:tcPr>
            <w:tcW w:w="1559" w:type="dxa"/>
            <w:tcBorders>
              <w:top w:val="nil"/>
              <w:left w:val="nil"/>
              <w:bottom w:val="nil"/>
              <w:right w:val="nil"/>
            </w:tcBorders>
            <w:shd w:val="clear" w:color="auto" w:fill="auto"/>
            <w:noWrap/>
            <w:vAlign w:val="bottom"/>
            <w:hideMark/>
          </w:tcPr>
          <w:p w14:paraId="16DBC86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8A4317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E0AB3D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17.500,00</w:t>
            </w:r>
          </w:p>
        </w:tc>
      </w:tr>
      <w:tr w:rsidR="00DE5D84" w:rsidRPr="00DE5D84" w14:paraId="1DA477AC" w14:textId="77777777" w:rsidTr="00D172F8">
        <w:trPr>
          <w:trHeight w:val="255"/>
        </w:trPr>
        <w:tc>
          <w:tcPr>
            <w:tcW w:w="8789" w:type="dxa"/>
            <w:gridSpan w:val="3"/>
            <w:tcBorders>
              <w:top w:val="nil"/>
              <w:left w:val="nil"/>
              <w:bottom w:val="nil"/>
              <w:right w:val="nil"/>
            </w:tcBorders>
            <w:shd w:val="clear" w:color="000000" w:fill="9999FF"/>
            <w:noWrap/>
            <w:vAlign w:val="bottom"/>
            <w:hideMark/>
          </w:tcPr>
          <w:p w14:paraId="11BAFFA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lastRenderedPageBreak/>
              <w:t>Program 1012 Vatrogasne službe i zaštita</w:t>
            </w:r>
          </w:p>
        </w:tc>
        <w:tc>
          <w:tcPr>
            <w:tcW w:w="1418" w:type="dxa"/>
            <w:tcBorders>
              <w:top w:val="nil"/>
              <w:left w:val="nil"/>
              <w:bottom w:val="nil"/>
              <w:right w:val="nil"/>
            </w:tcBorders>
            <w:shd w:val="clear" w:color="000000" w:fill="9999FF"/>
            <w:noWrap/>
            <w:vAlign w:val="bottom"/>
            <w:hideMark/>
          </w:tcPr>
          <w:p w14:paraId="4DEECEC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80.020,00</w:t>
            </w:r>
          </w:p>
        </w:tc>
        <w:tc>
          <w:tcPr>
            <w:tcW w:w="1559" w:type="dxa"/>
            <w:tcBorders>
              <w:top w:val="nil"/>
              <w:left w:val="nil"/>
              <w:bottom w:val="nil"/>
              <w:right w:val="nil"/>
            </w:tcBorders>
            <w:shd w:val="clear" w:color="000000" w:fill="9999FF"/>
            <w:noWrap/>
            <w:vAlign w:val="bottom"/>
            <w:hideMark/>
          </w:tcPr>
          <w:p w14:paraId="5D80C1E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-44.880,00</w:t>
            </w:r>
          </w:p>
        </w:tc>
        <w:tc>
          <w:tcPr>
            <w:tcW w:w="1276" w:type="dxa"/>
            <w:tcBorders>
              <w:top w:val="nil"/>
              <w:left w:val="nil"/>
              <w:bottom w:val="nil"/>
              <w:right w:val="nil"/>
            </w:tcBorders>
            <w:shd w:val="clear" w:color="000000" w:fill="9999FF"/>
            <w:noWrap/>
            <w:vAlign w:val="bottom"/>
            <w:hideMark/>
          </w:tcPr>
          <w:p w14:paraId="2F9C7C1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-56,09</w:t>
            </w:r>
          </w:p>
        </w:tc>
        <w:tc>
          <w:tcPr>
            <w:tcW w:w="1417" w:type="dxa"/>
            <w:tcBorders>
              <w:top w:val="nil"/>
              <w:left w:val="nil"/>
              <w:bottom w:val="nil"/>
              <w:right w:val="nil"/>
            </w:tcBorders>
            <w:shd w:val="clear" w:color="000000" w:fill="9999FF"/>
            <w:noWrap/>
            <w:vAlign w:val="bottom"/>
            <w:hideMark/>
          </w:tcPr>
          <w:p w14:paraId="215038E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35.140,00</w:t>
            </w:r>
          </w:p>
        </w:tc>
      </w:tr>
      <w:tr w:rsidR="00DE5D84" w:rsidRPr="00DE5D84" w14:paraId="22100C55"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498FD55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A100001 Vatrogasna zajednica i Civilna zaštita</w:t>
            </w:r>
          </w:p>
        </w:tc>
        <w:tc>
          <w:tcPr>
            <w:tcW w:w="1418" w:type="dxa"/>
            <w:tcBorders>
              <w:top w:val="nil"/>
              <w:left w:val="nil"/>
              <w:bottom w:val="nil"/>
              <w:right w:val="nil"/>
            </w:tcBorders>
            <w:shd w:val="clear" w:color="000000" w:fill="CCCCFF"/>
            <w:noWrap/>
            <w:vAlign w:val="bottom"/>
            <w:hideMark/>
          </w:tcPr>
          <w:p w14:paraId="2DF7DB2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32.390,00</w:t>
            </w:r>
          </w:p>
        </w:tc>
        <w:tc>
          <w:tcPr>
            <w:tcW w:w="1559" w:type="dxa"/>
            <w:tcBorders>
              <w:top w:val="nil"/>
              <w:left w:val="nil"/>
              <w:bottom w:val="nil"/>
              <w:right w:val="nil"/>
            </w:tcBorders>
            <w:shd w:val="clear" w:color="000000" w:fill="CCCCFF"/>
            <w:noWrap/>
            <w:vAlign w:val="bottom"/>
            <w:hideMark/>
          </w:tcPr>
          <w:p w14:paraId="189FF0C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870,00</w:t>
            </w:r>
          </w:p>
        </w:tc>
        <w:tc>
          <w:tcPr>
            <w:tcW w:w="1276" w:type="dxa"/>
            <w:tcBorders>
              <w:top w:val="nil"/>
              <w:left w:val="nil"/>
              <w:bottom w:val="nil"/>
              <w:right w:val="nil"/>
            </w:tcBorders>
            <w:shd w:val="clear" w:color="000000" w:fill="CCCCFF"/>
            <w:noWrap/>
            <w:vAlign w:val="bottom"/>
            <w:hideMark/>
          </w:tcPr>
          <w:p w14:paraId="4AE54C0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2,69</w:t>
            </w:r>
          </w:p>
        </w:tc>
        <w:tc>
          <w:tcPr>
            <w:tcW w:w="1417" w:type="dxa"/>
            <w:tcBorders>
              <w:top w:val="nil"/>
              <w:left w:val="nil"/>
              <w:bottom w:val="nil"/>
              <w:right w:val="nil"/>
            </w:tcBorders>
            <w:shd w:val="clear" w:color="000000" w:fill="CCCCFF"/>
            <w:noWrap/>
            <w:vAlign w:val="bottom"/>
            <w:hideMark/>
          </w:tcPr>
          <w:p w14:paraId="59A174F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33.260,00</w:t>
            </w:r>
          </w:p>
        </w:tc>
      </w:tr>
      <w:tr w:rsidR="00DE5D84" w:rsidRPr="00DE5D84" w14:paraId="5D5015F7"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5CB5D6F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03 Javni red i sigurnost</w:t>
            </w:r>
          </w:p>
        </w:tc>
        <w:tc>
          <w:tcPr>
            <w:tcW w:w="1418" w:type="dxa"/>
            <w:tcBorders>
              <w:top w:val="nil"/>
              <w:left w:val="nil"/>
              <w:bottom w:val="nil"/>
              <w:right w:val="nil"/>
            </w:tcBorders>
            <w:shd w:val="clear" w:color="000000" w:fill="00CCFF"/>
            <w:noWrap/>
            <w:vAlign w:val="bottom"/>
            <w:hideMark/>
          </w:tcPr>
          <w:p w14:paraId="4705BE5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32.260,00</w:t>
            </w:r>
          </w:p>
        </w:tc>
        <w:tc>
          <w:tcPr>
            <w:tcW w:w="1559" w:type="dxa"/>
            <w:tcBorders>
              <w:top w:val="nil"/>
              <w:left w:val="nil"/>
              <w:bottom w:val="nil"/>
              <w:right w:val="nil"/>
            </w:tcBorders>
            <w:shd w:val="clear" w:color="000000" w:fill="00CCFF"/>
            <w:noWrap/>
            <w:vAlign w:val="bottom"/>
            <w:hideMark/>
          </w:tcPr>
          <w:p w14:paraId="4264EBC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1.000,00</w:t>
            </w:r>
          </w:p>
        </w:tc>
        <w:tc>
          <w:tcPr>
            <w:tcW w:w="1276" w:type="dxa"/>
            <w:tcBorders>
              <w:top w:val="nil"/>
              <w:left w:val="nil"/>
              <w:bottom w:val="nil"/>
              <w:right w:val="nil"/>
            </w:tcBorders>
            <w:shd w:val="clear" w:color="000000" w:fill="00CCFF"/>
            <w:noWrap/>
            <w:vAlign w:val="bottom"/>
            <w:hideMark/>
          </w:tcPr>
          <w:p w14:paraId="34B6CE2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3,10</w:t>
            </w:r>
          </w:p>
        </w:tc>
        <w:tc>
          <w:tcPr>
            <w:tcW w:w="1417" w:type="dxa"/>
            <w:tcBorders>
              <w:top w:val="nil"/>
              <w:left w:val="nil"/>
              <w:bottom w:val="nil"/>
              <w:right w:val="nil"/>
            </w:tcBorders>
            <w:shd w:val="clear" w:color="000000" w:fill="00CCFF"/>
            <w:noWrap/>
            <w:vAlign w:val="bottom"/>
            <w:hideMark/>
          </w:tcPr>
          <w:p w14:paraId="6410386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33.260,00</w:t>
            </w:r>
          </w:p>
        </w:tc>
      </w:tr>
      <w:tr w:rsidR="00DE5D84" w:rsidRPr="00DE5D84" w14:paraId="51997272"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6467831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032 Usluge protupožarne zaštite</w:t>
            </w:r>
          </w:p>
        </w:tc>
        <w:tc>
          <w:tcPr>
            <w:tcW w:w="1418" w:type="dxa"/>
            <w:tcBorders>
              <w:top w:val="nil"/>
              <w:left w:val="nil"/>
              <w:bottom w:val="nil"/>
              <w:right w:val="nil"/>
            </w:tcBorders>
            <w:shd w:val="clear" w:color="000000" w:fill="00FFFF"/>
            <w:noWrap/>
            <w:vAlign w:val="bottom"/>
            <w:hideMark/>
          </w:tcPr>
          <w:p w14:paraId="721BF0F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32.260,00</w:t>
            </w:r>
          </w:p>
        </w:tc>
        <w:tc>
          <w:tcPr>
            <w:tcW w:w="1559" w:type="dxa"/>
            <w:tcBorders>
              <w:top w:val="nil"/>
              <w:left w:val="nil"/>
              <w:bottom w:val="nil"/>
              <w:right w:val="nil"/>
            </w:tcBorders>
            <w:shd w:val="clear" w:color="000000" w:fill="00FFFF"/>
            <w:noWrap/>
            <w:vAlign w:val="bottom"/>
            <w:hideMark/>
          </w:tcPr>
          <w:p w14:paraId="34F788F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1.000,00</w:t>
            </w:r>
          </w:p>
        </w:tc>
        <w:tc>
          <w:tcPr>
            <w:tcW w:w="1276" w:type="dxa"/>
            <w:tcBorders>
              <w:top w:val="nil"/>
              <w:left w:val="nil"/>
              <w:bottom w:val="nil"/>
              <w:right w:val="nil"/>
            </w:tcBorders>
            <w:shd w:val="clear" w:color="000000" w:fill="00FFFF"/>
            <w:noWrap/>
            <w:vAlign w:val="bottom"/>
            <w:hideMark/>
          </w:tcPr>
          <w:p w14:paraId="174D90B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3,10</w:t>
            </w:r>
          </w:p>
        </w:tc>
        <w:tc>
          <w:tcPr>
            <w:tcW w:w="1417" w:type="dxa"/>
            <w:tcBorders>
              <w:top w:val="nil"/>
              <w:left w:val="nil"/>
              <w:bottom w:val="nil"/>
              <w:right w:val="nil"/>
            </w:tcBorders>
            <w:shd w:val="clear" w:color="000000" w:fill="00FFFF"/>
            <w:noWrap/>
            <w:vAlign w:val="bottom"/>
            <w:hideMark/>
          </w:tcPr>
          <w:p w14:paraId="15B4BBE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33.260,00</w:t>
            </w:r>
          </w:p>
        </w:tc>
      </w:tr>
      <w:tr w:rsidR="00DE5D84" w:rsidRPr="00DE5D84" w14:paraId="42BAC949"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06C85DF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0320 Usluge protupožarne zaštite</w:t>
            </w:r>
          </w:p>
        </w:tc>
        <w:tc>
          <w:tcPr>
            <w:tcW w:w="1418" w:type="dxa"/>
            <w:tcBorders>
              <w:top w:val="nil"/>
              <w:left w:val="nil"/>
              <w:bottom w:val="nil"/>
              <w:right w:val="nil"/>
            </w:tcBorders>
            <w:shd w:val="clear" w:color="000000" w:fill="CCFFFF"/>
            <w:noWrap/>
            <w:vAlign w:val="bottom"/>
            <w:hideMark/>
          </w:tcPr>
          <w:p w14:paraId="4FC9FC2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32.260,00</w:t>
            </w:r>
          </w:p>
        </w:tc>
        <w:tc>
          <w:tcPr>
            <w:tcW w:w="1559" w:type="dxa"/>
            <w:tcBorders>
              <w:top w:val="nil"/>
              <w:left w:val="nil"/>
              <w:bottom w:val="nil"/>
              <w:right w:val="nil"/>
            </w:tcBorders>
            <w:shd w:val="clear" w:color="000000" w:fill="CCFFFF"/>
            <w:noWrap/>
            <w:vAlign w:val="bottom"/>
            <w:hideMark/>
          </w:tcPr>
          <w:p w14:paraId="12DAAD0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1.000,00</w:t>
            </w:r>
          </w:p>
        </w:tc>
        <w:tc>
          <w:tcPr>
            <w:tcW w:w="1276" w:type="dxa"/>
            <w:tcBorders>
              <w:top w:val="nil"/>
              <w:left w:val="nil"/>
              <w:bottom w:val="nil"/>
              <w:right w:val="nil"/>
            </w:tcBorders>
            <w:shd w:val="clear" w:color="000000" w:fill="CCFFFF"/>
            <w:noWrap/>
            <w:vAlign w:val="bottom"/>
            <w:hideMark/>
          </w:tcPr>
          <w:p w14:paraId="6A2C7EA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3,10</w:t>
            </w:r>
          </w:p>
        </w:tc>
        <w:tc>
          <w:tcPr>
            <w:tcW w:w="1417" w:type="dxa"/>
            <w:tcBorders>
              <w:top w:val="nil"/>
              <w:left w:val="nil"/>
              <w:bottom w:val="nil"/>
              <w:right w:val="nil"/>
            </w:tcBorders>
            <w:shd w:val="clear" w:color="000000" w:fill="CCFFFF"/>
            <w:noWrap/>
            <w:vAlign w:val="bottom"/>
            <w:hideMark/>
          </w:tcPr>
          <w:p w14:paraId="4803540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33.260,00</w:t>
            </w:r>
          </w:p>
        </w:tc>
      </w:tr>
      <w:tr w:rsidR="00DE5D84" w:rsidRPr="00DE5D84" w14:paraId="23343FBC"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12C8D95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3E461CE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32.260,00</w:t>
            </w:r>
          </w:p>
        </w:tc>
        <w:tc>
          <w:tcPr>
            <w:tcW w:w="1559" w:type="dxa"/>
            <w:tcBorders>
              <w:top w:val="nil"/>
              <w:left w:val="nil"/>
              <w:bottom w:val="nil"/>
              <w:right w:val="nil"/>
            </w:tcBorders>
            <w:shd w:val="clear" w:color="000000" w:fill="FFFF99"/>
            <w:noWrap/>
            <w:vAlign w:val="bottom"/>
            <w:hideMark/>
          </w:tcPr>
          <w:p w14:paraId="22CF4B9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1.000,00</w:t>
            </w:r>
          </w:p>
        </w:tc>
        <w:tc>
          <w:tcPr>
            <w:tcW w:w="1276" w:type="dxa"/>
            <w:tcBorders>
              <w:top w:val="nil"/>
              <w:left w:val="nil"/>
              <w:bottom w:val="nil"/>
              <w:right w:val="nil"/>
            </w:tcBorders>
            <w:shd w:val="clear" w:color="000000" w:fill="FFFF99"/>
            <w:noWrap/>
            <w:vAlign w:val="bottom"/>
            <w:hideMark/>
          </w:tcPr>
          <w:p w14:paraId="0592D35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3,10</w:t>
            </w:r>
          </w:p>
        </w:tc>
        <w:tc>
          <w:tcPr>
            <w:tcW w:w="1417" w:type="dxa"/>
            <w:tcBorders>
              <w:top w:val="nil"/>
              <w:left w:val="nil"/>
              <w:bottom w:val="nil"/>
              <w:right w:val="nil"/>
            </w:tcBorders>
            <w:shd w:val="clear" w:color="000000" w:fill="FFFF99"/>
            <w:noWrap/>
            <w:vAlign w:val="bottom"/>
            <w:hideMark/>
          </w:tcPr>
          <w:p w14:paraId="6CC380E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33.260,00</w:t>
            </w:r>
          </w:p>
        </w:tc>
      </w:tr>
      <w:tr w:rsidR="00DE5D84" w:rsidRPr="00DE5D84" w14:paraId="73B112B4" w14:textId="77777777" w:rsidTr="00D172F8">
        <w:trPr>
          <w:trHeight w:val="255"/>
        </w:trPr>
        <w:tc>
          <w:tcPr>
            <w:tcW w:w="1139" w:type="dxa"/>
            <w:tcBorders>
              <w:top w:val="nil"/>
              <w:left w:val="nil"/>
              <w:bottom w:val="nil"/>
              <w:right w:val="nil"/>
            </w:tcBorders>
            <w:shd w:val="clear" w:color="auto" w:fill="auto"/>
            <w:noWrap/>
            <w:vAlign w:val="bottom"/>
            <w:hideMark/>
          </w:tcPr>
          <w:p w14:paraId="267DDCD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R103B</w:t>
            </w:r>
          </w:p>
        </w:tc>
        <w:tc>
          <w:tcPr>
            <w:tcW w:w="998" w:type="dxa"/>
            <w:tcBorders>
              <w:top w:val="nil"/>
              <w:left w:val="nil"/>
              <w:bottom w:val="nil"/>
              <w:right w:val="nil"/>
            </w:tcBorders>
            <w:shd w:val="clear" w:color="auto" w:fill="auto"/>
            <w:noWrap/>
            <w:vAlign w:val="bottom"/>
            <w:hideMark/>
          </w:tcPr>
          <w:p w14:paraId="458E4A9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7ED09A48"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Civilna zaštita</w:t>
            </w:r>
          </w:p>
        </w:tc>
        <w:tc>
          <w:tcPr>
            <w:tcW w:w="1418" w:type="dxa"/>
            <w:tcBorders>
              <w:top w:val="nil"/>
              <w:left w:val="nil"/>
              <w:bottom w:val="nil"/>
              <w:right w:val="nil"/>
            </w:tcBorders>
            <w:shd w:val="clear" w:color="auto" w:fill="auto"/>
            <w:noWrap/>
            <w:vAlign w:val="bottom"/>
            <w:hideMark/>
          </w:tcPr>
          <w:p w14:paraId="23BBC00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270,00</w:t>
            </w:r>
          </w:p>
        </w:tc>
        <w:tc>
          <w:tcPr>
            <w:tcW w:w="1559" w:type="dxa"/>
            <w:tcBorders>
              <w:top w:val="nil"/>
              <w:left w:val="nil"/>
              <w:bottom w:val="nil"/>
              <w:right w:val="nil"/>
            </w:tcBorders>
            <w:shd w:val="clear" w:color="auto" w:fill="auto"/>
            <w:noWrap/>
            <w:vAlign w:val="bottom"/>
            <w:hideMark/>
          </w:tcPr>
          <w:p w14:paraId="74C2C0C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6E69A1C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656F237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270,00</w:t>
            </w:r>
          </w:p>
        </w:tc>
      </w:tr>
      <w:tr w:rsidR="00DE5D84" w:rsidRPr="00DE5D84" w14:paraId="33002E29" w14:textId="77777777" w:rsidTr="00D172F8">
        <w:trPr>
          <w:trHeight w:val="255"/>
        </w:trPr>
        <w:tc>
          <w:tcPr>
            <w:tcW w:w="1139" w:type="dxa"/>
            <w:tcBorders>
              <w:top w:val="nil"/>
              <w:left w:val="nil"/>
              <w:bottom w:val="nil"/>
              <w:right w:val="nil"/>
            </w:tcBorders>
            <w:shd w:val="clear" w:color="auto" w:fill="auto"/>
            <w:noWrap/>
            <w:vAlign w:val="bottom"/>
            <w:hideMark/>
          </w:tcPr>
          <w:p w14:paraId="6B27683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R103C</w:t>
            </w:r>
          </w:p>
        </w:tc>
        <w:tc>
          <w:tcPr>
            <w:tcW w:w="998" w:type="dxa"/>
            <w:tcBorders>
              <w:top w:val="nil"/>
              <w:left w:val="nil"/>
              <w:bottom w:val="nil"/>
              <w:right w:val="nil"/>
            </w:tcBorders>
            <w:shd w:val="clear" w:color="auto" w:fill="auto"/>
            <w:noWrap/>
            <w:vAlign w:val="bottom"/>
            <w:hideMark/>
          </w:tcPr>
          <w:p w14:paraId="61D6FF3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100ADCF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Naknada - Civilna zaštita</w:t>
            </w:r>
          </w:p>
        </w:tc>
        <w:tc>
          <w:tcPr>
            <w:tcW w:w="1418" w:type="dxa"/>
            <w:tcBorders>
              <w:top w:val="nil"/>
              <w:left w:val="nil"/>
              <w:bottom w:val="nil"/>
              <w:right w:val="nil"/>
            </w:tcBorders>
            <w:shd w:val="clear" w:color="auto" w:fill="auto"/>
            <w:noWrap/>
            <w:vAlign w:val="bottom"/>
            <w:hideMark/>
          </w:tcPr>
          <w:p w14:paraId="0BCAE73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130,00</w:t>
            </w:r>
          </w:p>
        </w:tc>
        <w:tc>
          <w:tcPr>
            <w:tcW w:w="1559" w:type="dxa"/>
            <w:tcBorders>
              <w:top w:val="nil"/>
              <w:left w:val="nil"/>
              <w:bottom w:val="nil"/>
              <w:right w:val="nil"/>
            </w:tcBorders>
            <w:shd w:val="clear" w:color="auto" w:fill="auto"/>
            <w:noWrap/>
            <w:vAlign w:val="bottom"/>
            <w:hideMark/>
          </w:tcPr>
          <w:p w14:paraId="0214DE6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75A502C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669C6E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130,00</w:t>
            </w:r>
          </w:p>
        </w:tc>
      </w:tr>
      <w:tr w:rsidR="00DE5D84" w:rsidRPr="00DE5D84" w14:paraId="18594551" w14:textId="77777777" w:rsidTr="00D172F8">
        <w:trPr>
          <w:trHeight w:val="255"/>
        </w:trPr>
        <w:tc>
          <w:tcPr>
            <w:tcW w:w="1139" w:type="dxa"/>
            <w:tcBorders>
              <w:top w:val="nil"/>
              <w:left w:val="nil"/>
              <w:bottom w:val="nil"/>
              <w:right w:val="nil"/>
            </w:tcBorders>
            <w:shd w:val="clear" w:color="auto" w:fill="auto"/>
            <w:noWrap/>
            <w:vAlign w:val="bottom"/>
            <w:hideMark/>
          </w:tcPr>
          <w:p w14:paraId="28F7B51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R104</w:t>
            </w:r>
          </w:p>
        </w:tc>
        <w:tc>
          <w:tcPr>
            <w:tcW w:w="998" w:type="dxa"/>
            <w:tcBorders>
              <w:top w:val="nil"/>
              <w:left w:val="nil"/>
              <w:bottom w:val="nil"/>
              <w:right w:val="nil"/>
            </w:tcBorders>
            <w:shd w:val="clear" w:color="auto" w:fill="auto"/>
            <w:noWrap/>
            <w:vAlign w:val="bottom"/>
            <w:hideMark/>
          </w:tcPr>
          <w:p w14:paraId="41EBC15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0C6451F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VZO Dubravica</w:t>
            </w:r>
          </w:p>
        </w:tc>
        <w:tc>
          <w:tcPr>
            <w:tcW w:w="1418" w:type="dxa"/>
            <w:tcBorders>
              <w:top w:val="nil"/>
              <w:left w:val="nil"/>
              <w:bottom w:val="nil"/>
              <w:right w:val="nil"/>
            </w:tcBorders>
            <w:shd w:val="clear" w:color="auto" w:fill="auto"/>
            <w:noWrap/>
            <w:vAlign w:val="bottom"/>
            <w:hideMark/>
          </w:tcPr>
          <w:p w14:paraId="7FA8344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31.860,00</w:t>
            </w:r>
          </w:p>
        </w:tc>
        <w:tc>
          <w:tcPr>
            <w:tcW w:w="1559" w:type="dxa"/>
            <w:tcBorders>
              <w:top w:val="nil"/>
              <w:left w:val="nil"/>
              <w:bottom w:val="nil"/>
              <w:right w:val="nil"/>
            </w:tcBorders>
            <w:shd w:val="clear" w:color="auto" w:fill="auto"/>
            <w:noWrap/>
            <w:vAlign w:val="bottom"/>
            <w:hideMark/>
          </w:tcPr>
          <w:p w14:paraId="72EAB50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276" w:type="dxa"/>
            <w:tcBorders>
              <w:top w:val="nil"/>
              <w:left w:val="nil"/>
              <w:bottom w:val="nil"/>
              <w:right w:val="nil"/>
            </w:tcBorders>
            <w:shd w:val="clear" w:color="auto" w:fill="auto"/>
            <w:noWrap/>
            <w:vAlign w:val="bottom"/>
            <w:hideMark/>
          </w:tcPr>
          <w:p w14:paraId="312FA59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3,14</w:t>
            </w:r>
          </w:p>
        </w:tc>
        <w:tc>
          <w:tcPr>
            <w:tcW w:w="1417" w:type="dxa"/>
            <w:tcBorders>
              <w:top w:val="nil"/>
              <w:left w:val="nil"/>
              <w:bottom w:val="nil"/>
              <w:right w:val="nil"/>
            </w:tcBorders>
            <w:shd w:val="clear" w:color="auto" w:fill="auto"/>
            <w:noWrap/>
            <w:vAlign w:val="bottom"/>
            <w:hideMark/>
          </w:tcPr>
          <w:p w14:paraId="0BF02F7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32.860,00</w:t>
            </w:r>
          </w:p>
        </w:tc>
      </w:tr>
      <w:tr w:rsidR="00DE5D84" w:rsidRPr="00DE5D84" w14:paraId="23A9DAE9"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33C4F58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 Usluge unapređenja stanovanja i zajednice</w:t>
            </w:r>
          </w:p>
        </w:tc>
        <w:tc>
          <w:tcPr>
            <w:tcW w:w="1418" w:type="dxa"/>
            <w:tcBorders>
              <w:top w:val="nil"/>
              <w:left w:val="nil"/>
              <w:bottom w:val="nil"/>
              <w:right w:val="nil"/>
            </w:tcBorders>
            <w:shd w:val="clear" w:color="000000" w:fill="00CCFF"/>
            <w:noWrap/>
            <w:vAlign w:val="bottom"/>
            <w:hideMark/>
          </w:tcPr>
          <w:p w14:paraId="260C830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130,00</w:t>
            </w:r>
          </w:p>
        </w:tc>
        <w:tc>
          <w:tcPr>
            <w:tcW w:w="1559" w:type="dxa"/>
            <w:tcBorders>
              <w:top w:val="nil"/>
              <w:left w:val="nil"/>
              <w:bottom w:val="nil"/>
              <w:right w:val="nil"/>
            </w:tcBorders>
            <w:shd w:val="clear" w:color="000000" w:fill="00CCFF"/>
            <w:noWrap/>
            <w:vAlign w:val="bottom"/>
            <w:hideMark/>
          </w:tcPr>
          <w:p w14:paraId="490C745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-130,00</w:t>
            </w:r>
          </w:p>
        </w:tc>
        <w:tc>
          <w:tcPr>
            <w:tcW w:w="1276" w:type="dxa"/>
            <w:tcBorders>
              <w:top w:val="nil"/>
              <w:left w:val="nil"/>
              <w:bottom w:val="nil"/>
              <w:right w:val="nil"/>
            </w:tcBorders>
            <w:shd w:val="clear" w:color="000000" w:fill="00CCFF"/>
            <w:noWrap/>
            <w:vAlign w:val="bottom"/>
            <w:hideMark/>
          </w:tcPr>
          <w:p w14:paraId="7DD8400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CCFF"/>
            <w:noWrap/>
            <w:vAlign w:val="bottom"/>
            <w:hideMark/>
          </w:tcPr>
          <w:p w14:paraId="6C1CB07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5B4C1F48"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463FD9D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 Razvoj zajednice</w:t>
            </w:r>
          </w:p>
        </w:tc>
        <w:tc>
          <w:tcPr>
            <w:tcW w:w="1418" w:type="dxa"/>
            <w:tcBorders>
              <w:top w:val="nil"/>
              <w:left w:val="nil"/>
              <w:bottom w:val="nil"/>
              <w:right w:val="nil"/>
            </w:tcBorders>
            <w:shd w:val="clear" w:color="000000" w:fill="00FFFF"/>
            <w:noWrap/>
            <w:vAlign w:val="bottom"/>
            <w:hideMark/>
          </w:tcPr>
          <w:p w14:paraId="1A95B62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130,00</w:t>
            </w:r>
          </w:p>
        </w:tc>
        <w:tc>
          <w:tcPr>
            <w:tcW w:w="1559" w:type="dxa"/>
            <w:tcBorders>
              <w:top w:val="nil"/>
              <w:left w:val="nil"/>
              <w:bottom w:val="nil"/>
              <w:right w:val="nil"/>
            </w:tcBorders>
            <w:shd w:val="clear" w:color="000000" w:fill="00FFFF"/>
            <w:noWrap/>
            <w:vAlign w:val="bottom"/>
            <w:hideMark/>
          </w:tcPr>
          <w:p w14:paraId="7C789DF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-130,00</w:t>
            </w:r>
          </w:p>
        </w:tc>
        <w:tc>
          <w:tcPr>
            <w:tcW w:w="1276" w:type="dxa"/>
            <w:tcBorders>
              <w:top w:val="nil"/>
              <w:left w:val="nil"/>
              <w:bottom w:val="nil"/>
              <w:right w:val="nil"/>
            </w:tcBorders>
            <w:shd w:val="clear" w:color="000000" w:fill="00FFFF"/>
            <w:noWrap/>
            <w:vAlign w:val="bottom"/>
            <w:hideMark/>
          </w:tcPr>
          <w:p w14:paraId="3A523E9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FFFF"/>
            <w:noWrap/>
            <w:vAlign w:val="bottom"/>
            <w:hideMark/>
          </w:tcPr>
          <w:p w14:paraId="00370F2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1B403A89"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1258F32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0620 Razvoj zajednice</w:t>
            </w:r>
          </w:p>
        </w:tc>
        <w:tc>
          <w:tcPr>
            <w:tcW w:w="1418" w:type="dxa"/>
            <w:tcBorders>
              <w:top w:val="nil"/>
              <w:left w:val="nil"/>
              <w:bottom w:val="nil"/>
              <w:right w:val="nil"/>
            </w:tcBorders>
            <w:shd w:val="clear" w:color="000000" w:fill="CCFFFF"/>
            <w:noWrap/>
            <w:vAlign w:val="bottom"/>
            <w:hideMark/>
          </w:tcPr>
          <w:p w14:paraId="79744FB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130,00</w:t>
            </w:r>
          </w:p>
        </w:tc>
        <w:tc>
          <w:tcPr>
            <w:tcW w:w="1559" w:type="dxa"/>
            <w:tcBorders>
              <w:top w:val="nil"/>
              <w:left w:val="nil"/>
              <w:bottom w:val="nil"/>
              <w:right w:val="nil"/>
            </w:tcBorders>
            <w:shd w:val="clear" w:color="000000" w:fill="CCFFFF"/>
            <w:noWrap/>
            <w:vAlign w:val="bottom"/>
            <w:hideMark/>
          </w:tcPr>
          <w:p w14:paraId="7E24178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-130,00</w:t>
            </w:r>
          </w:p>
        </w:tc>
        <w:tc>
          <w:tcPr>
            <w:tcW w:w="1276" w:type="dxa"/>
            <w:tcBorders>
              <w:top w:val="nil"/>
              <w:left w:val="nil"/>
              <w:bottom w:val="nil"/>
              <w:right w:val="nil"/>
            </w:tcBorders>
            <w:shd w:val="clear" w:color="000000" w:fill="CCFFFF"/>
            <w:noWrap/>
            <w:vAlign w:val="bottom"/>
            <w:hideMark/>
          </w:tcPr>
          <w:p w14:paraId="49A8228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FFFF"/>
            <w:noWrap/>
            <w:vAlign w:val="bottom"/>
            <w:hideMark/>
          </w:tcPr>
          <w:p w14:paraId="5240CE8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64C2E664"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0A12484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7A6C841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130,00</w:t>
            </w:r>
          </w:p>
        </w:tc>
        <w:tc>
          <w:tcPr>
            <w:tcW w:w="1559" w:type="dxa"/>
            <w:tcBorders>
              <w:top w:val="nil"/>
              <w:left w:val="nil"/>
              <w:bottom w:val="nil"/>
              <w:right w:val="nil"/>
            </w:tcBorders>
            <w:shd w:val="clear" w:color="000000" w:fill="FFFF99"/>
            <w:noWrap/>
            <w:vAlign w:val="bottom"/>
            <w:hideMark/>
          </w:tcPr>
          <w:p w14:paraId="3014698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-130,00</w:t>
            </w:r>
          </w:p>
        </w:tc>
        <w:tc>
          <w:tcPr>
            <w:tcW w:w="1276" w:type="dxa"/>
            <w:tcBorders>
              <w:top w:val="nil"/>
              <w:left w:val="nil"/>
              <w:bottom w:val="nil"/>
              <w:right w:val="nil"/>
            </w:tcBorders>
            <w:shd w:val="clear" w:color="000000" w:fill="FFFF99"/>
            <w:noWrap/>
            <w:vAlign w:val="bottom"/>
            <w:hideMark/>
          </w:tcPr>
          <w:p w14:paraId="1A22488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304511A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22E44097" w14:textId="77777777" w:rsidTr="00D172F8">
        <w:trPr>
          <w:trHeight w:val="255"/>
        </w:trPr>
        <w:tc>
          <w:tcPr>
            <w:tcW w:w="1139" w:type="dxa"/>
            <w:tcBorders>
              <w:top w:val="nil"/>
              <w:left w:val="nil"/>
              <w:bottom w:val="nil"/>
              <w:right w:val="nil"/>
            </w:tcBorders>
            <w:shd w:val="clear" w:color="auto" w:fill="auto"/>
            <w:noWrap/>
            <w:vAlign w:val="bottom"/>
            <w:hideMark/>
          </w:tcPr>
          <w:p w14:paraId="240D896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R275</w:t>
            </w:r>
          </w:p>
        </w:tc>
        <w:tc>
          <w:tcPr>
            <w:tcW w:w="998" w:type="dxa"/>
            <w:tcBorders>
              <w:top w:val="nil"/>
              <w:left w:val="nil"/>
              <w:bottom w:val="nil"/>
              <w:right w:val="nil"/>
            </w:tcBorders>
            <w:shd w:val="clear" w:color="auto" w:fill="auto"/>
            <w:noWrap/>
            <w:vAlign w:val="bottom"/>
            <w:hideMark/>
          </w:tcPr>
          <w:p w14:paraId="365D370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3114854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Gorska služba spašavanja</w:t>
            </w:r>
          </w:p>
        </w:tc>
        <w:tc>
          <w:tcPr>
            <w:tcW w:w="1418" w:type="dxa"/>
            <w:tcBorders>
              <w:top w:val="nil"/>
              <w:left w:val="nil"/>
              <w:bottom w:val="nil"/>
              <w:right w:val="nil"/>
            </w:tcBorders>
            <w:shd w:val="clear" w:color="auto" w:fill="auto"/>
            <w:noWrap/>
            <w:vAlign w:val="bottom"/>
            <w:hideMark/>
          </w:tcPr>
          <w:p w14:paraId="7B4A7D3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130,00</w:t>
            </w:r>
          </w:p>
        </w:tc>
        <w:tc>
          <w:tcPr>
            <w:tcW w:w="1559" w:type="dxa"/>
            <w:tcBorders>
              <w:top w:val="nil"/>
              <w:left w:val="nil"/>
              <w:bottom w:val="nil"/>
              <w:right w:val="nil"/>
            </w:tcBorders>
            <w:shd w:val="clear" w:color="auto" w:fill="auto"/>
            <w:noWrap/>
            <w:vAlign w:val="bottom"/>
            <w:hideMark/>
          </w:tcPr>
          <w:p w14:paraId="73B2813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-130,00</w:t>
            </w:r>
          </w:p>
        </w:tc>
        <w:tc>
          <w:tcPr>
            <w:tcW w:w="1276" w:type="dxa"/>
            <w:tcBorders>
              <w:top w:val="nil"/>
              <w:left w:val="nil"/>
              <w:bottom w:val="nil"/>
              <w:right w:val="nil"/>
            </w:tcBorders>
            <w:shd w:val="clear" w:color="auto" w:fill="auto"/>
            <w:noWrap/>
            <w:vAlign w:val="bottom"/>
            <w:hideMark/>
          </w:tcPr>
          <w:p w14:paraId="2213295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5424CD4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0FA49685"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298E96E1"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A100002 Javna vatrogasna postrojba</w:t>
            </w:r>
          </w:p>
        </w:tc>
        <w:tc>
          <w:tcPr>
            <w:tcW w:w="1418" w:type="dxa"/>
            <w:tcBorders>
              <w:top w:val="nil"/>
              <w:left w:val="nil"/>
              <w:bottom w:val="nil"/>
              <w:right w:val="nil"/>
            </w:tcBorders>
            <w:shd w:val="clear" w:color="000000" w:fill="CCCCFF"/>
            <w:noWrap/>
            <w:vAlign w:val="bottom"/>
            <w:hideMark/>
          </w:tcPr>
          <w:p w14:paraId="5E3F0E2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130,00</w:t>
            </w:r>
          </w:p>
        </w:tc>
        <w:tc>
          <w:tcPr>
            <w:tcW w:w="1559" w:type="dxa"/>
            <w:tcBorders>
              <w:top w:val="nil"/>
              <w:left w:val="nil"/>
              <w:bottom w:val="nil"/>
              <w:right w:val="nil"/>
            </w:tcBorders>
            <w:shd w:val="clear" w:color="000000" w:fill="CCCCFF"/>
            <w:noWrap/>
            <w:vAlign w:val="bottom"/>
            <w:hideMark/>
          </w:tcPr>
          <w:p w14:paraId="340ED4E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380A302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79E635A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130,00</w:t>
            </w:r>
          </w:p>
        </w:tc>
      </w:tr>
      <w:tr w:rsidR="00DE5D84" w:rsidRPr="00DE5D84" w14:paraId="06CFE7AB"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382F19C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03 Javni red i sigurnost</w:t>
            </w:r>
          </w:p>
        </w:tc>
        <w:tc>
          <w:tcPr>
            <w:tcW w:w="1418" w:type="dxa"/>
            <w:tcBorders>
              <w:top w:val="nil"/>
              <w:left w:val="nil"/>
              <w:bottom w:val="nil"/>
              <w:right w:val="nil"/>
            </w:tcBorders>
            <w:shd w:val="clear" w:color="000000" w:fill="00CCFF"/>
            <w:noWrap/>
            <w:vAlign w:val="bottom"/>
            <w:hideMark/>
          </w:tcPr>
          <w:p w14:paraId="01FD8AC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130,00</w:t>
            </w:r>
          </w:p>
        </w:tc>
        <w:tc>
          <w:tcPr>
            <w:tcW w:w="1559" w:type="dxa"/>
            <w:tcBorders>
              <w:top w:val="nil"/>
              <w:left w:val="nil"/>
              <w:bottom w:val="nil"/>
              <w:right w:val="nil"/>
            </w:tcBorders>
            <w:shd w:val="clear" w:color="000000" w:fill="00CCFF"/>
            <w:noWrap/>
            <w:vAlign w:val="bottom"/>
            <w:hideMark/>
          </w:tcPr>
          <w:p w14:paraId="76C14B0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7067625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4934B9F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130,00</w:t>
            </w:r>
          </w:p>
        </w:tc>
      </w:tr>
      <w:tr w:rsidR="00DE5D84" w:rsidRPr="00DE5D84" w14:paraId="70CF800E"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70F74CE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036 Rashodi za javni red i sigurnost koji nisu drugdje svrstani</w:t>
            </w:r>
          </w:p>
        </w:tc>
        <w:tc>
          <w:tcPr>
            <w:tcW w:w="1418" w:type="dxa"/>
            <w:tcBorders>
              <w:top w:val="nil"/>
              <w:left w:val="nil"/>
              <w:bottom w:val="nil"/>
              <w:right w:val="nil"/>
            </w:tcBorders>
            <w:shd w:val="clear" w:color="000000" w:fill="00FFFF"/>
            <w:noWrap/>
            <w:vAlign w:val="bottom"/>
            <w:hideMark/>
          </w:tcPr>
          <w:p w14:paraId="5A4E4C8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130,00</w:t>
            </w:r>
          </w:p>
        </w:tc>
        <w:tc>
          <w:tcPr>
            <w:tcW w:w="1559" w:type="dxa"/>
            <w:tcBorders>
              <w:top w:val="nil"/>
              <w:left w:val="nil"/>
              <w:bottom w:val="nil"/>
              <w:right w:val="nil"/>
            </w:tcBorders>
            <w:shd w:val="clear" w:color="000000" w:fill="00FFFF"/>
            <w:noWrap/>
            <w:vAlign w:val="bottom"/>
            <w:hideMark/>
          </w:tcPr>
          <w:p w14:paraId="08DBA93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6DF6B32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2C4511F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130,00</w:t>
            </w:r>
          </w:p>
        </w:tc>
      </w:tr>
      <w:tr w:rsidR="00DE5D84" w:rsidRPr="00DE5D84" w14:paraId="07632537"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637089E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0360 Rashodi za javni red i sigurnost koji nisu drugdje svrstani</w:t>
            </w:r>
          </w:p>
        </w:tc>
        <w:tc>
          <w:tcPr>
            <w:tcW w:w="1418" w:type="dxa"/>
            <w:tcBorders>
              <w:top w:val="nil"/>
              <w:left w:val="nil"/>
              <w:bottom w:val="nil"/>
              <w:right w:val="nil"/>
            </w:tcBorders>
            <w:shd w:val="clear" w:color="000000" w:fill="CCFFFF"/>
            <w:noWrap/>
            <w:vAlign w:val="bottom"/>
            <w:hideMark/>
          </w:tcPr>
          <w:p w14:paraId="6F68383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130,00</w:t>
            </w:r>
          </w:p>
        </w:tc>
        <w:tc>
          <w:tcPr>
            <w:tcW w:w="1559" w:type="dxa"/>
            <w:tcBorders>
              <w:top w:val="nil"/>
              <w:left w:val="nil"/>
              <w:bottom w:val="nil"/>
              <w:right w:val="nil"/>
            </w:tcBorders>
            <w:shd w:val="clear" w:color="000000" w:fill="CCFFFF"/>
            <w:noWrap/>
            <w:vAlign w:val="bottom"/>
            <w:hideMark/>
          </w:tcPr>
          <w:p w14:paraId="0C417E2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4790A46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1300239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130,00</w:t>
            </w:r>
          </w:p>
        </w:tc>
      </w:tr>
      <w:tr w:rsidR="00DE5D84" w:rsidRPr="00DE5D84" w14:paraId="02EDE6C5"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0197670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28584C4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130,00</w:t>
            </w:r>
          </w:p>
        </w:tc>
        <w:tc>
          <w:tcPr>
            <w:tcW w:w="1559" w:type="dxa"/>
            <w:tcBorders>
              <w:top w:val="nil"/>
              <w:left w:val="nil"/>
              <w:bottom w:val="nil"/>
              <w:right w:val="nil"/>
            </w:tcBorders>
            <w:shd w:val="clear" w:color="000000" w:fill="FFFF99"/>
            <w:noWrap/>
            <w:vAlign w:val="bottom"/>
            <w:hideMark/>
          </w:tcPr>
          <w:p w14:paraId="5E73771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0EABB7C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6CB550E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130,00</w:t>
            </w:r>
          </w:p>
        </w:tc>
      </w:tr>
      <w:tr w:rsidR="00DE5D84" w:rsidRPr="00DE5D84" w14:paraId="60EBA339" w14:textId="77777777" w:rsidTr="00D172F8">
        <w:trPr>
          <w:trHeight w:val="255"/>
        </w:trPr>
        <w:tc>
          <w:tcPr>
            <w:tcW w:w="1139" w:type="dxa"/>
            <w:tcBorders>
              <w:top w:val="nil"/>
              <w:left w:val="nil"/>
              <w:bottom w:val="nil"/>
              <w:right w:val="nil"/>
            </w:tcBorders>
            <w:shd w:val="clear" w:color="auto" w:fill="auto"/>
            <w:noWrap/>
            <w:vAlign w:val="bottom"/>
            <w:hideMark/>
          </w:tcPr>
          <w:p w14:paraId="7BBACB3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R196</w:t>
            </w:r>
          </w:p>
        </w:tc>
        <w:tc>
          <w:tcPr>
            <w:tcW w:w="998" w:type="dxa"/>
            <w:tcBorders>
              <w:top w:val="nil"/>
              <w:left w:val="nil"/>
              <w:bottom w:val="nil"/>
              <w:right w:val="nil"/>
            </w:tcBorders>
            <w:shd w:val="clear" w:color="auto" w:fill="auto"/>
            <w:noWrap/>
            <w:vAlign w:val="bottom"/>
            <w:hideMark/>
          </w:tcPr>
          <w:p w14:paraId="4813BB6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36</w:t>
            </w:r>
          </w:p>
        </w:tc>
        <w:tc>
          <w:tcPr>
            <w:tcW w:w="6652" w:type="dxa"/>
            <w:tcBorders>
              <w:top w:val="nil"/>
              <w:left w:val="nil"/>
              <w:bottom w:val="nil"/>
              <w:right w:val="nil"/>
            </w:tcBorders>
            <w:shd w:val="clear" w:color="auto" w:fill="auto"/>
            <w:noWrap/>
            <w:vAlign w:val="bottom"/>
            <w:hideMark/>
          </w:tcPr>
          <w:p w14:paraId="380A347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Rad Javne vatrogasne postrojbe</w:t>
            </w:r>
          </w:p>
        </w:tc>
        <w:tc>
          <w:tcPr>
            <w:tcW w:w="1418" w:type="dxa"/>
            <w:tcBorders>
              <w:top w:val="nil"/>
              <w:left w:val="nil"/>
              <w:bottom w:val="nil"/>
              <w:right w:val="nil"/>
            </w:tcBorders>
            <w:shd w:val="clear" w:color="auto" w:fill="auto"/>
            <w:noWrap/>
            <w:vAlign w:val="bottom"/>
            <w:hideMark/>
          </w:tcPr>
          <w:p w14:paraId="7A8B9A5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130,00</w:t>
            </w:r>
          </w:p>
        </w:tc>
        <w:tc>
          <w:tcPr>
            <w:tcW w:w="1559" w:type="dxa"/>
            <w:tcBorders>
              <w:top w:val="nil"/>
              <w:left w:val="nil"/>
              <w:bottom w:val="nil"/>
              <w:right w:val="nil"/>
            </w:tcBorders>
            <w:shd w:val="clear" w:color="auto" w:fill="auto"/>
            <w:noWrap/>
            <w:vAlign w:val="bottom"/>
            <w:hideMark/>
          </w:tcPr>
          <w:p w14:paraId="58ACBEA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761B6F7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5906E7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130,00</w:t>
            </w:r>
          </w:p>
        </w:tc>
      </w:tr>
      <w:tr w:rsidR="00DE5D84" w:rsidRPr="00DE5D84" w14:paraId="3627D2EC"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4AE1BE8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Kapitalni projekt K100001 Planovi i procjene</w:t>
            </w:r>
          </w:p>
        </w:tc>
        <w:tc>
          <w:tcPr>
            <w:tcW w:w="1418" w:type="dxa"/>
            <w:tcBorders>
              <w:top w:val="nil"/>
              <w:left w:val="nil"/>
              <w:bottom w:val="nil"/>
              <w:right w:val="nil"/>
            </w:tcBorders>
            <w:shd w:val="clear" w:color="000000" w:fill="CCCCFF"/>
            <w:noWrap/>
            <w:vAlign w:val="bottom"/>
            <w:hideMark/>
          </w:tcPr>
          <w:p w14:paraId="51577F2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17.500,00</w:t>
            </w:r>
          </w:p>
        </w:tc>
        <w:tc>
          <w:tcPr>
            <w:tcW w:w="1559" w:type="dxa"/>
            <w:tcBorders>
              <w:top w:val="nil"/>
              <w:left w:val="nil"/>
              <w:bottom w:val="nil"/>
              <w:right w:val="nil"/>
            </w:tcBorders>
            <w:shd w:val="clear" w:color="000000" w:fill="CCCCFF"/>
            <w:noWrap/>
            <w:vAlign w:val="bottom"/>
            <w:hideMark/>
          </w:tcPr>
          <w:p w14:paraId="24B534B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-15.750,00</w:t>
            </w:r>
          </w:p>
        </w:tc>
        <w:tc>
          <w:tcPr>
            <w:tcW w:w="1276" w:type="dxa"/>
            <w:tcBorders>
              <w:top w:val="nil"/>
              <w:left w:val="nil"/>
              <w:bottom w:val="nil"/>
              <w:right w:val="nil"/>
            </w:tcBorders>
            <w:shd w:val="clear" w:color="000000" w:fill="CCCCFF"/>
            <w:noWrap/>
            <w:vAlign w:val="bottom"/>
            <w:hideMark/>
          </w:tcPr>
          <w:p w14:paraId="56B4F40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-90,00</w:t>
            </w:r>
          </w:p>
        </w:tc>
        <w:tc>
          <w:tcPr>
            <w:tcW w:w="1417" w:type="dxa"/>
            <w:tcBorders>
              <w:top w:val="nil"/>
              <w:left w:val="nil"/>
              <w:bottom w:val="nil"/>
              <w:right w:val="nil"/>
            </w:tcBorders>
            <w:shd w:val="clear" w:color="000000" w:fill="CCCCFF"/>
            <w:noWrap/>
            <w:vAlign w:val="bottom"/>
            <w:hideMark/>
          </w:tcPr>
          <w:p w14:paraId="7702815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1.750,00</w:t>
            </w:r>
          </w:p>
        </w:tc>
      </w:tr>
      <w:tr w:rsidR="00DE5D84" w:rsidRPr="00DE5D84" w14:paraId="16D74CA9"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30D3812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03 Javni red i sigurnost</w:t>
            </w:r>
          </w:p>
        </w:tc>
        <w:tc>
          <w:tcPr>
            <w:tcW w:w="1418" w:type="dxa"/>
            <w:tcBorders>
              <w:top w:val="nil"/>
              <w:left w:val="nil"/>
              <w:bottom w:val="nil"/>
              <w:right w:val="nil"/>
            </w:tcBorders>
            <w:shd w:val="clear" w:color="000000" w:fill="00CCFF"/>
            <w:noWrap/>
            <w:vAlign w:val="bottom"/>
            <w:hideMark/>
          </w:tcPr>
          <w:p w14:paraId="3D0D76D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17.500,00</w:t>
            </w:r>
          </w:p>
        </w:tc>
        <w:tc>
          <w:tcPr>
            <w:tcW w:w="1559" w:type="dxa"/>
            <w:tcBorders>
              <w:top w:val="nil"/>
              <w:left w:val="nil"/>
              <w:bottom w:val="nil"/>
              <w:right w:val="nil"/>
            </w:tcBorders>
            <w:shd w:val="clear" w:color="000000" w:fill="00CCFF"/>
            <w:noWrap/>
            <w:vAlign w:val="bottom"/>
            <w:hideMark/>
          </w:tcPr>
          <w:p w14:paraId="489554F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-15.750,00</w:t>
            </w:r>
          </w:p>
        </w:tc>
        <w:tc>
          <w:tcPr>
            <w:tcW w:w="1276" w:type="dxa"/>
            <w:tcBorders>
              <w:top w:val="nil"/>
              <w:left w:val="nil"/>
              <w:bottom w:val="nil"/>
              <w:right w:val="nil"/>
            </w:tcBorders>
            <w:shd w:val="clear" w:color="000000" w:fill="00CCFF"/>
            <w:noWrap/>
            <w:vAlign w:val="bottom"/>
            <w:hideMark/>
          </w:tcPr>
          <w:p w14:paraId="23E8BA4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-90,00</w:t>
            </w:r>
          </w:p>
        </w:tc>
        <w:tc>
          <w:tcPr>
            <w:tcW w:w="1417" w:type="dxa"/>
            <w:tcBorders>
              <w:top w:val="nil"/>
              <w:left w:val="nil"/>
              <w:bottom w:val="nil"/>
              <w:right w:val="nil"/>
            </w:tcBorders>
            <w:shd w:val="clear" w:color="000000" w:fill="00CCFF"/>
            <w:noWrap/>
            <w:vAlign w:val="bottom"/>
            <w:hideMark/>
          </w:tcPr>
          <w:p w14:paraId="323E307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1.750,00</w:t>
            </w:r>
          </w:p>
        </w:tc>
      </w:tr>
      <w:tr w:rsidR="00DE5D84" w:rsidRPr="00DE5D84" w14:paraId="0595DEB2"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5CA49EA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036 Rashodi za javni red i sigurnost koji nisu drugdje svrstani</w:t>
            </w:r>
          </w:p>
        </w:tc>
        <w:tc>
          <w:tcPr>
            <w:tcW w:w="1418" w:type="dxa"/>
            <w:tcBorders>
              <w:top w:val="nil"/>
              <w:left w:val="nil"/>
              <w:bottom w:val="nil"/>
              <w:right w:val="nil"/>
            </w:tcBorders>
            <w:shd w:val="clear" w:color="000000" w:fill="00FFFF"/>
            <w:noWrap/>
            <w:vAlign w:val="bottom"/>
            <w:hideMark/>
          </w:tcPr>
          <w:p w14:paraId="32681DE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17.500,00</w:t>
            </w:r>
          </w:p>
        </w:tc>
        <w:tc>
          <w:tcPr>
            <w:tcW w:w="1559" w:type="dxa"/>
            <w:tcBorders>
              <w:top w:val="nil"/>
              <w:left w:val="nil"/>
              <w:bottom w:val="nil"/>
              <w:right w:val="nil"/>
            </w:tcBorders>
            <w:shd w:val="clear" w:color="000000" w:fill="00FFFF"/>
            <w:noWrap/>
            <w:vAlign w:val="bottom"/>
            <w:hideMark/>
          </w:tcPr>
          <w:p w14:paraId="5F50E71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-15.750,00</w:t>
            </w:r>
          </w:p>
        </w:tc>
        <w:tc>
          <w:tcPr>
            <w:tcW w:w="1276" w:type="dxa"/>
            <w:tcBorders>
              <w:top w:val="nil"/>
              <w:left w:val="nil"/>
              <w:bottom w:val="nil"/>
              <w:right w:val="nil"/>
            </w:tcBorders>
            <w:shd w:val="clear" w:color="000000" w:fill="00FFFF"/>
            <w:noWrap/>
            <w:vAlign w:val="bottom"/>
            <w:hideMark/>
          </w:tcPr>
          <w:p w14:paraId="3DBE169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-90,00</w:t>
            </w:r>
          </w:p>
        </w:tc>
        <w:tc>
          <w:tcPr>
            <w:tcW w:w="1417" w:type="dxa"/>
            <w:tcBorders>
              <w:top w:val="nil"/>
              <w:left w:val="nil"/>
              <w:bottom w:val="nil"/>
              <w:right w:val="nil"/>
            </w:tcBorders>
            <w:shd w:val="clear" w:color="000000" w:fill="00FFFF"/>
            <w:noWrap/>
            <w:vAlign w:val="bottom"/>
            <w:hideMark/>
          </w:tcPr>
          <w:p w14:paraId="4075E31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1.750,00</w:t>
            </w:r>
          </w:p>
        </w:tc>
      </w:tr>
      <w:tr w:rsidR="00DE5D84" w:rsidRPr="00DE5D84" w14:paraId="080B9AB5"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618D175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0360 Rashodi za javni red i sigurnost koji nisu drugdje svrstani</w:t>
            </w:r>
          </w:p>
        </w:tc>
        <w:tc>
          <w:tcPr>
            <w:tcW w:w="1418" w:type="dxa"/>
            <w:tcBorders>
              <w:top w:val="nil"/>
              <w:left w:val="nil"/>
              <w:bottom w:val="nil"/>
              <w:right w:val="nil"/>
            </w:tcBorders>
            <w:shd w:val="clear" w:color="000000" w:fill="CCFFFF"/>
            <w:noWrap/>
            <w:vAlign w:val="bottom"/>
            <w:hideMark/>
          </w:tcPr>
          <w:p w14:paraId="7CC6870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17.500,00</w:t>
            </w:r>
          </w:p>
        </w:tc>
        <w:tc>
          <w:tcPr>
            <w:tcW w:w="1559" w:type="dxa"/>
            <w:tcBorders>
              <w:top w:val="nil"/>
              <w:left w:val="nil"/>
              <w:bottom w:val="nil"/>
              <w:right w:val="nil"/>
            </w:tcBorders>
            <w:shd w:val="clear" w:color="000000" w:fill="CCFFFF"/>
            <w:noWrap/>
            <w:vAlign w:val="bottom"/>
            <w:hideMark/>
          </w:tcPr>
          <w:p w14:paraId="673615F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-15.750,00</w:t>
            </w:r>
          </w:p>
        </w:tc>
        <w:tc>
          <w:tcPr>
            <w:tcW w:w="1276" w:type="dxa"/>
            <w:tcBorders>
              <w:top w:val="nil"/>
              <w:left w:val="nil"/>
              <w:bottom w:val="nil"/>
              <w:right w:val="nil"/>
            </w:tcBorders>
            <w:shd w:val="clear" w:color="000000" w:fill="CCFFFF"/>
            <w:noWrap/>
            <w:vAlign w:val="bottom"/>
            <w:hideMark/>
          </w:tcPr>
          <w:p w14:paraId="20F6890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-90,00</w:t>
            </w:r>
          </w:p>
        </w:tc>
        <w:tc>
          <w:tcPr>
            <w:tcW w:w="1417" w:type="dxa"/>
            <w:tcBorders>
              <w:top w:val="nil"/>
              <w:left w:val="nil"/>
              <w:bottom w:val="nil"/>
              <w:right w:val="nil"/>
            </w:tcBorders>
            <w:shd w:val="clear" w:color="000000" w:fill="CCFFFF"/>
            <w:noWrap/>
            <w:vAlign w:val="bottom"/>
            <w:hideMark/>
          </w:tcPr>
          <w:p w14:paraId="2CF32CD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1.750,00</w:t>
            </w:r>
          </w:p>
        </w:tc>
      </w:tr>
      <w:tr w:rsidR="00DE5D84" w:rsidRPr="00DE5D84" w14:paraId="64677731"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403AD57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2C1CFE0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17.500,00</w:t>
            </w:r>
          </w:p>
        </w:tc>
        <w:tc>
          <w:tcPr>
            <w:tcW w:w="1559" w:type="dxa"/>
            <w:tcBorders>
              <w:top w:val="nil"/>
              <w:left w:val="nil"/>
              <w:bottom w:val="nil"/>
              <w:right w:val="nil"/>
            </w:tcBorders>
            <w:shd w:val="clear" w:color="000000" w:fill="FFFF99"/>
            <w:noWrap/>
            <w:vAlign w:val="bottom"/>
            <w:hideMark/>
          </w:tcPr>
          <w:p w14:paraId="6F4AB97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-15.750,00</w:t>
            </w:r>
          </w:p>
        </w:tc>
        <w:tc>
          <w:tcPr>
            <w:tcW w:w="1276" w:type="dxa"/>
            <w:tcBorders>
              <w:top w:val="nil"/>
              <w:left w:val="nil"/>
              <w:bottom w:val="nil"/>
              <w:right w:val="nil"/>
            </w:tcBorders>
            <w:shd w:val="clear" w:color="000000" w:fill="FFFF99"/>
            <w:noWrap/>
            <w:vAlign w:val="bottom"/>
            <w:hideMark/>
          </w:tcPr>
          <w:p w14:paraId="20BA29C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-90,00</w:t>
            </w:r>
          </w:p>
        </w:tc>
        <w:tc>
          <w:tcPr>
            <w:tcW w:w="1417" w:type="dxa"/>
            <w:tcBorders>
              <w:top w:val="nil"/>
              <w:left w:val="nil"/>
              <w:bottom w:val="nil"/>
              <w:right w:val="nil"/>
            </w:tcBorders>
            <w:shd w:val="clear" w:color="000000" w:fill="FFFF99"/>
            <w:noWrap/>
            <w:vAlign w:val="bottom"/>
            <w:hideMark/>
          </w:tcPr>
          <w:p w14:paraId="20E0A00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1.750,00</w:t>
            </w:r>
          </w:p>
        </w:tc>
      </w:tr>
      <w:tr w:rsidR="00DE5D84" w:rsidRPr="00DE5D84" w14:paraId="28E16D97" w14:textId="77777777" w:rsidTr="00D172F8">
        <w:trPr>
          <w:trHeight w:val="255"/>
        </w:trPr>
        <w:tc>
          <w:tcPr>
            <w:tcW w:w="1139" w:type="dxa"/>
            <w:tcBorders>
              <w:top w:val="nil"/>
              <w:left w:val="nil"/>
              <w:bottom w:val="nil"/>
              <w:right w:val="nil"/>
            </w:tcBorders>
            <w:shd w:val="clear" w:color="auto" w:fill="auto"/>
            <w:noWrap/>
            <w:vAlign w:val="bottom"/>
            <w:hideMark/>
          </w:tcPr>
          <w:p w14:paraId="7054866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R487</w:t>
            </w:r>
          </w:p>
        </w:tc>
        <w:tc>
          <w:tcPr>
            <w:tcW w:w="998" w:type="dxa"/>
            <w:tcBorders>
              <w:top w:val="nil"/>
              <w:left w:val="nil"/>
              <w:bottom w:val="nil"/>
              <w:right w:val="nil"/>
            </w:tcBorders>
            <w:shd w:val="clear" w:color="auto" w:fill="auto"/>
            <w:noWrap/>
            <w:vAlign w:val="bottom"/>
            <w:hideMark/>
          </w:tcPr>
          <w:p w14:paraId="75B574C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4D4D382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Plan zaštite od požara i procjena ugroženosti</w:t>
            </w:r>
          </w:p>
        </w:tc>
        <w:tc>
          <w:tcPr>
            <w:tcW w:w="1418" w:type="dxa"/>
            <w:tcBorders>
              <w:top w:val="nil"/>
              <w:left w:val="nil"/>
              <w:bottom w:val="nil"/>
              <w:right w:val="nil"/>
            </w:tcBorders>
            <w:shd w:val="clear" w:color="auto" w:fill="auto"/>
            <w:noWrap/>
            <w:vAlign w:val="bottom"/>
            <w:hideMark/>
          </w:tcPr>
          <w:p w14:paraId="2671006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17.500,00</w:t>
            </w:r>
          </w:p>
        </w:tc>
        <w:tc>
          <w:tcPr>
            <w:tcW w:w="1559" w:type="dxa"/>
            <w:tcBorders>
              <w:top w:val="nil"/>
              <w:left w:val="nil"/>
              <w:bottom w:val="nil"/>
              <w:right w:val="nil"/>
            </w:tcBorders>
            <w:shd w:val="clear" w:color="auto" w:fill="auto"/>
            <w:noWrap/>
            <w:vAlign w:val="bottom"/>
            <w:hideMark/>
          </w:tcPr>
          <w:p w14:paraId="5828172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-15.750,00</w:t>
            </w:r>
          </w:p>
        </w:tc>
        <w:tc>
          <w:tcPr>
            <w:tcW w:w="1276" w:type="dxa"/>
            <w:tcBorders>
              <w:top w:val="nil"/>
              <w:left w:val="nil"/>
              <w:bottom w:val="nil"/>
              <w:right w:val="nil"/>
            </w:tcBorders>
            <w:shd w:val="clear" w:color="auto" w:fill="auto"/>
            <w:noWrap/>
            <w:vAlign w:val="bottom"/>
            <w:hideMark/>
          </w:tcPr>
          <w:p w14:paraId="150DEAF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-90,00</w:t>
            </w:r>
          </w:p>
        </w:tc>
        <w:tc>
          <w:tcPr>
            <w:tcW w:w="1417" w:type="dxa"/>
            <w:tcBorders>
              <w:top w:val="nil"/>
              <w:left w:val="nil"/>
              <w:bottom w:val="nil"/>
              <w:right w:val="nil"/>
            </w:tcBorders>
            <w:shd w:val="clear" w:color="auto" w:fill="auto"/>
            <w:noWrap/>
            <w:vAlign w:val="bottom"/>
            <w:hideMark/>
          </w:tcPr>
          <w:p w14:paraId="51FB185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1.750,00</w:t>
            </w:r>
          </w:p>
        </w:tc>
      </w:tr>
      <w:tr w:rsidR="00DE5D84" w:rsidRPr="00DE5D84" w14:paraId="5812C80D"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6B36053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Tekući projekt T100002 Izgradnja fasade DVD Dubravica</w:t>
            </w:r>
          </w:p>
        </w:tc>
        <w:tc>
          <w:tcPr>
            <w:tcW w:w="1418" w:type="dxa"/>
            <w:tcBorders>
              <w:top w:val="nil"/>
              <w:left w:val="nil"/>
              <w:bottom w:val="nil"/>
              <w:right w:val="nil"/>
            </w:tcBorders>
            <w:shd w:val="clear" w:color="000000" w:fill="CCCCFF"/>
            <w:noWrap/>
            <w:vAlign w:val="bottom"/>
            <w:hideMark/>
          </w:tcPr>
          <w:p w14:paraId="12739E4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30.000,00</w:t>
            </w:r>
          </w:p>
        </w:tc>
        <w:tc>
          <w:tcPr>
            <w:tcW w:w="1559" w:type="dxa"/>
            <w:tcBorders>
              <w:top w:val="nil"/>
              <w:left w:val="nil"/>
              <w:bottom w:val="nil"/>
              <w:right w:val="nil"/>
            </w:tcBorders>
            <w:shd w:val="clear" w:color="000000" w:fill="CCCCFF"/>
            <w:noWrap/>
            <w:vAlign w:val="bottom"/>
            <w:hideMark/>
          </w:tcPr>
          <w:p w14:paraId="788C98C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-30.000,00</w:t>
            </w:r>
          </w:p>
        </w:tc>
        <w:tc>
          <w:tcPr>
            <w:tcW w:w="1276" w:type="dxa"/>
            <w:tcBorders>
              <w:top w:val="nil"/>
              <w:left w:val="nil"/>
              <w:bottom w:val="nil"/>
              <w:right w:val="nil"/>
            </w:tcBorders>
            <w:shd w:val="clear" w:color="000000" w:fill="CCCCFF"/>
            <w:noWrap/>
            <w:vAlign w:val="bottom"/>
            <w:hideMark/>
          </w:tcPr>
          <w:p w14:paraId="44CF16D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CCFF"/>
            <w:noWrap/>
            <w:vAlign w:val="bottom"/>
            <w:hideMark/>
          </w:tcPr>
          <w:p w14:paraId="57AB0CB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5F21C00F"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63918E2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03 Javni red i sigurnost</w:t>
            </w:r>
          </w:p>
        </w:tc>
        <w:tc>
          <w:tcPr>
            <w:tcW w:w="1418" w:type="dxa"/>
            <w:tcBorders>
              <w:top w:val="nil"/>
              <w:left w:val="nil"/>
              <w:bottom w:val="nil"/>
              <w:right w:val="nil"/>
            </w:tcBorders>
            <w:shd w:val="clear" w:color="000000" w:fill="00CCFF"/>
            <w:noWrap/>
            <w:vAlign w:val="bottom"/>
            <w:hideMark/>
          </w:tcPr>
          <w:p w14:paraId="62089DC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30.000,00</w:t>
            </w:r>
          </w:p>
        </w:tc>
        <w:tc>
          <w:tcPr>
            <w:tcW w:w="1559" w:type="dxa"/>
            <w:tcBorders>
              <w:top w:val="nil"/>
              <w:left w:val="nil"/>
              <w:bottom w:val="nil"/>
              <w:right w:val="nil"/>
            </w:tcBorders>
            <w:shd w:val="clear" w:color="000000" w:fill="00CCFF"/>
            <w:noWrap/>
            <w:vAlign w:val="bottom"/>
            <w:hideMark/>
          </w:tcPr>
          <w:p w14:paraId="7F98D88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-30.000,00</w:t>
            </w:r>
          </w:p>
        </w:tc>
        <w:tc>
          <w:tcPr>
            <w:tcW w:w="1276" w:type="dxa"/>
            <w:tcBorders>
              <w:top w:val="nil"/>
              <w:left w:val="nil"/>
              <w:bottom w:val="nil"/>
              <w:right w:val="nil"/>
            </w:tcBorders>
            <w:shd w:val="clear" w:color="000000" w:fill="00CCFF"/>
            <w:noWrap/>
            <w:vAlign w:val="bottom"/>
            <w:hideMark/>
          </w:tcPr>
          <w:p w14:paraId="25B827C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CCFF"/>
            <w:noWrap/>
            <w:vAlign w:val="bottom"/>
            <w:hideMark/>
          </w:tcPr>
          <w:p w14:paraId="24DA209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2A1DD884"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2CD1F2E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036 Rashodi za javni red i sigurnost koji nisu drugdje svrstani</w:t>
            </w:r>
          </w:p>
        </w:tc>
        <w:tc>
          <w:tcPr>
            <w:tcW w:w="1418" w:type="dxa"/>
            <w:tcBorders>
              <w:top w:val="nil"/>
              <w:left w:val="nil"/>
              <w:bottom w:val="nil"/>
              <w:right w:val="nil"/>
            </w:tcBorders>
            <w:shd w:val="clear" w:color="000000" w:fill="00FFFF"/>
            <w:noWrap/>
            <w:vAlign w:val="bottom"/>
            <w:hideMark/>
          </w:tcPr>
          <w:p w14:paraId="0D60D15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30.000,00</w:t>
            </w:r>
          </w:p>
        </w:tc>
        <w:tc>
          <w:tcPr>
            <w:tcW w:w="1559" w:type="dxa"/>
            <w:tcBorders>
              <w:top w:val="nil"/>
              <w:left w:val="nil"/>
              <w:bottom w:val="nil"/>
              <w:right w:val="nil"/>
            </w:tcBorders>
            <w:shd w:val="clear" w:color="000000" w:fill="00FFFF"/>
            <w:noWrap/>
            <w:vAlign w:val="bottom"/>
            <w:hideMark/>
          </w:tcPr>
          <w:p w14:paraId="564B409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-30.000,00</w:t>
            </w:r>
          </w:p>
        </w:tc>
        <w:tc>
          <w:tcPr>
            <w:tcW w:w="1276" w:type="dxa"/>
            <w:tcBorders>
              <w:top w:val="nil"/>
              <w:left w:val="nil"/>
              <w:bottom w:val="nil"/>
              <w:right w:val="nil"/>
            </w:tcBorders>
            <w:shd w:val="clear" w:color="000000" w:fill="00FFFF"/>
            <w:noWrap/>
            <w:vAlign w:val="bottom"/>
            <w:hideMark/>
          </w:tcPr>
          <w:p w14:paraId="1FF96F6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FFFF"/>
            <w:noWrap/>
            <w:vAlign w:val="bottom"/>
            <w:hideMark/>
          </w:tcPr>
          <w:p w14:paraId="3F33324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10CF3B8E"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5608154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0360 Rashodi za javni red i sigurnost koji nisu drugdje svrstani</w:t>
            </w:r>
          </w:p>
        </w:tc>
        <w:tc>
          <w:tcPr>
            <w:tcW w:w="1418" w:type="dxa"/>
            <w:tcBorders>
              <w:top w:val="nil"/>
              <w:left w:val="nil"/>
              <w:bottom w:val="nil"/>
              <w:right w:val="nil"/>
            </w:tcBorders>
            <w:shd w:val="clear" w:color="000000" w:fill="CCFFFF"/>
            <w:noWrap/>
            <w:vAlign w:val="bottom"/>
            <w:hideMark/>
          </w:tcPr>
          <w:p w14:paraId="0F25DA2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30.000,00</w:t>
            </w:r>
          </w:p>
        </w:tc>
        <w:tc>
          <w:tcPr>
            <w:tcW w:w="1559" w:type="dxa"/>
            <w:tcBorders>
              <w:top w:val="nil"/>
              <w:left w:val="nil"/>
              <w:bottom w:val="nil"/>
              <w:right w:val="nil"/>
            </w:tcBorders>
            <w:shd w:val="clear" w:color="000000" w:fill="CCFFFF"/>
            <w:noWrap/>
            <w:vAlign w:val="bottom"/>
            <w:hideMark/>
          </w:tcPr>
          <w:p w14:paraId="3A2FDAD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-30.000,00</w:t>
            </w:r>
          </w:p>
        </w:tc>
        <w:tc>
          <w:tcPr>
            <w:tcW w:w="1276" w:type="dxa"/>
            <w:tcBorders>
              <w:top w:val="nil"/>
              <w:left w:val="nil"/>
              <w:bottom w:val="nil"/>
              <w:right w:val="nil"/>
            </w:tcBorders>
            <w:shd w:val="clear" w:color="000000" w:fill="CCFFFF"/>
            <w:noWrap/>
            <w:vAlign w:val="bottom"/>
            <w:hideMark/>
          </w:tcPr>
          <w:p w14:paraId="58EA886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FFFF"/>
            <w:noWrap/>
            <w:vAlign w:val="bottom"/>
            <w:hideMark/>
          </w:tcPr>
          <w:p w14:paraId="387F904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142BDFA8"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792C73C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396368A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10.000,00</w:t>
            </w:r>
          </w:p>
        </w:tc>
        <w:tc>
          <w:tcPr>
            <w:tcW w:w="1559" w:type="dxa"/>
            <w:tcBorders>
              <w:top w:val="nil"/>
              <w:left w:val="nil"/>
              <w:bottom w:val="nil"/>
              <w:right w:val="nil"/>
            </w:tcBorders>
            <w:shd w:val="clear" w:color="000000" w:fill="FFFF99"/>
            <w:noWrap/>
            <w:vAlign w:val="bottom"/>
            <w:hideMark/>
          </w:tcPr>
          <w:p w14:paraId="35B3693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-10.000,00</w:t>
            </w:r>
          </w:p>
        </w:tc>
        <w:tc>
          <w:tcPr>
            <w:tcW w:w="1276" w:type="dxa"/>
            <w:tcBorders>
              <w:top w:val="nil"/>
              <w:left w:val="nil"/>
              <w:bottom w:val="nil"/>
              <w:right w:val="nil"/>
            </w:tcBorders>
            <w:shd w:val="clear" w:color="000000" w:fill="FFFF99"/>
            <w:noWrap/>
            <w:vAlign w:val="bottom"/>
            <w:hideMark/>
          </w:tcPr>
          <w:p w14:paraId="3ED8884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13F0B3B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638735F7" w14:textId="77777777" w:rsidTr="00D172F8">
        <w:trPr>
          <w:trHeight w:val="255"/>
        </w:trPr>
        <w:tc>
          <w:tcPr>
            <w:tcW w:w="1139" w:type="dxa"/>
            <w:tcBorders>
              <w:top w:val="nil"/>
              <w:left w:val="nil"/>
              <w:bottom w:val="nil"/>
              <w:right w:val="nil"/>
            </w:tcBorders>
            <w:shd w:val="clear" w:color="auto" w:fill="auto"/>
            <w:noWrap/>
            <w:vAlign w:val="bottom"/>
            <w:hideMark/>
          </w:tcPr>
          <w:p w14:paraId="722FF7E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R404</w:t>
            </w:r>
          </w:p>
        </w:tc>
        <w:tc>
          <w:tcPr>
            <w:tcW w:w="998" w:type="dxa"/>
            <w:tcBorders>
              <w:top w:val="nil"/>
              <w:left w:val="nil"/>
              <w:bottom w:val="nil"/>
              <w:right w:val="nil"/>
            </w:tcBorders>
            <w:shd w:val="clear" w:color="auto" w:fill="auto"/>
            <w:noWrap/>
            <w:vAlign w:val="bottom"/>
            <w:hideMark/>
          </w:tcPr>
          <w:p w14:paraId="3545A0B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4B33AA5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DVD Dubravica- izgradnja fasade</w:t>
            </w:r>
          </w:p>
        </w:tc>
        <w:tc>
          <w:tcPr>
            <w:tcW w:w="1418" w:type="dxa"/>
            <w:tcBorders>
              <w:top w:val="nil"/>
              <w:left w:val="nil"/>
              <w:bottom w:val="nil"/>
              <w:right w:val="nil"/>
            </w:tcBorders>
            <w:shd w:val="clear" w:color="auto" w:fill="auto"/>
            <w:noWrap/>
            <w:vAlign w:val="bottom"/>
            <w:hideMark/>
          </w:tcPr>
          <w:p w14:paraId="181B340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9.000,00</w:t>
            </w:r>
          </w:p>
        </w:tc>
        <w:tc>
          <w:tcPr>
            <w:tcW w:w="1559" w:type="dxa"/>
            <w:tcBorders>
              <w:top w:val="nil"/>
              <w:left w:val="nil"/>
              <w:bottom w:val="nil"/>
              <w:right w:val="nil"/>
            </w:tcBorders>
            <w:shd w:val="clear" w:color="auto" w:fill="auto"/>
            <w:noWrap/>
            <w:vAlign w:val="bottom"/>
            <w:hideMark/>
          </w:tcPr>
          <w:p w14:paraId="66A801F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-9.000,00</w:t>
            </w:r>
          </w:p>
        </w:tc>
        <w:tc>
          <w:tcPr>
            <w:tcW w:w="1276" w:type="dxa"/>
            <w:tcBorders>
              <w:top w:val="nil"/>
              <w:left w:val="nil"/>
              <w:bottom w:val="nil"/>
              <w:right w:val="nil"/>
            </w:tcBorders>
            <w:shd w:val="clear" w:color="auto" w:fill="auto"/>
            <w:noWrap/>
            <w:vAlign w:val="bottom"/>
            <w:hideMark/>
          </w:tcPr>
          <w:p w14:paraId="5660C35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5931B8B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79E2675C" w14:textId="77777777" w:rsidTr="00D172F8">
        <w:trPr>
          <w:trHeight w:val="255"/>
        </w:trPr>
        <w:tc>
          <w:tcPr>
            <w:tcW w:w="1139" w:type="dxa"/>
            <w:tcBorders>
              <w:top w:val="nil"/>
              <w:left w:val="nil"/>
              <w:bottom w:val="nil"/>
              <w:right w:val="nil"/>
            </w:tcBorders>
            <w:shd w:val="clear" w:color="auto" w:fill="auto"/>
            <w:noWrap/>
            <w:vAlign w:val="bottom"/>
            <w:hideMark/>
          </w:tcPr>
          <w:p w14:paraId="552E328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R404C</w:t>
            </w:r>
          </w:p>
        </w:tc>
        <w:tc>
          <w:tcPr>
            <w:tcW w:w="998" w:type="dxa"/>
            <w:tcBorders>
              <w:top w:val="nil"/>
              <w:left w:val="nil"/>
              <w:bottom w:val="nil"/>
              <w:right w:val="nil"/>
            </w:tcBorders>
            <w:shd w:val="clear" w:color="auto" w:fill="auto"/>
            <w:noWrap/>
            <w:vAlign w:val="bottom"/>
            <w:hideMark/>
          </w:tcPr>
          <w:p w14:paraId="6854364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01B45E6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Stručni nadzor- DVD Dubravica- izgradnja fasade</w:t>
            </w:r>
          </w:p>
        </w:tc>
        <w:tc>
          <w:tcPr>
            <w:tcW w:w="1418" w:type="dxa"/>
            <w:tcBorders>
              <w:top w:val="nil"/>
              <w:left w:val="nil"/>
              <w:bottom w:val="nil"/>
              <w:right w:val="nil"/>
            </w:tcBorders>
            <w:shd w:val="clear" w:color="auto" w:fill="auto"/>
            <w:noWrap/>
            <w:vAlign w:val="bottom"/>
            <w:hideMark/>
          </w:tcPr>
          <w:p w14:paraId="7F973A6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559" w:type="dxa"/>
            <w:tcBorders>
              <w:top w:val="nil"/>
              <w:left w:val="nil"/>
              <w:bottom w:val="nil"/>
              <w:right w:val="nil"/>
            </w:tcBorders>
            <w:shd w:val="clear" w:color="auto" w:fill="auto"/>
            <w:noWrap/>
            <w:vAlign w:val="bottom"/>
            <w:hideMark/>
          </w:tcPr>
          <w:p w14:paraId="67A7CA0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w:t>
            </w:r>
          </w:p>
        </w:tc>
        <w:tc>
          <w:tcPr>
            <w:tcW w:w="1276" w:type="dxa"/>
            <w:tcBorders>
              <w:top w:val="nil"/>
              <w:left w:val="nil"/>
              <w:bottom w:val="nil"/>
              <w:right w:val="nil"/>
            </w:tcBorders>
            <w:shd w:val="clear" w:color="auto" w:fill="auto"/>
            <w:noWrap/>
            <w:vAlign w:val="bottom"/>
            <w:hideMark/>
          </w:tcPr>
          <w:p w14:paraId="2AFF164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1706C5E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159A06B2"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7DA422B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1CD4AEB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20.000,00</w:t>
            </w:r>
          </w:p>
        </w:tc>
        <w:tc>
          <w:tcPr>
            <w:tcW w:w="1559" w:type="dxa"/>
            <w:tcBorders>
              <w:top w:val="nil"/>
              <w:left w:val="nil"/>
              <w:bottom w:val="nil"/>
              <w:right w:val="nil"/>
            </w:tcBorders>
            <w:shd w:val="clear" w:color="000000" w:fill="FFFF99"/>
            <w:noWrap/>
            <w:vAlign w:val="bottom"/>
            <w:hideMark/>
          </w:tcPr>
          <w:p w14:paraId="263F22B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-20.000,00</w:t>
            </w:r>
          </w:p>
        </w:tc>
        <w:tc>
          <w:tcPr>
            <w:tcW w:w="1276" w:type="dxa"/>
            <w:tcBorders>
              <w:top w:val="nil"/>
              <w:left w:val="nil"/>
              <w:bottom w:val="nil"/>
              <w:right w:val="nil"/>
            </w:tcBorders>
            <w:shd w:val="clear" w:color="000000" w:fill="FFFF99"/>
            <w:noWrap/>
            <w:vAlign w:val="bottom"/>
            <w:hideMark/>
          </w:tcPr>
          <w:p w14:paraId="5F23422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66ACFE0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0D9EB11F" w14:textId="77777777" w:rsidTr="00D172F8">
        <w:trPr>
          <w:trHeight w:val="255"/>
        </w:trPr>
        <w:tc>
          <w:tcPr>
            <w:tcW w:w="1139" w:type="dxa"/>
            <w:tcBorders>
              <w:top w:val="nil"/>
              <w:left w:val="nil"/>
              <w:bottom w:val="nil"/>
              <w:right w:val="nil"/>
            </w:tcBorders>
            <w:shd w:val="clear" w:color="auto" w:fill="auto"/>
            <w:noWrap/>
            <w:vAlign w:val="bottom"/>
            <w:hideMark/>
          </w:tcPr>
          <w:p w14:paraId="50FF9E5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lastRenderedPageBreak/>
              <w:t>R404A</w:t>
            </w:r>
          </w:p>
        </w:tc>
        <w:tc>
          <w:tcPr>
            <w:tcW w:w="998" w:type="dxa"/>
            <w:tcBorders>
              <w:top w:val="nil"/>
              <w:left w:val="nil"/>
              <w:bottom w:val="nil"/>
              <w:right w:val="nil"/>
            </w:tcBorders>
            <w:shd w:val="clear" w:color="auto" w:fill="auto"/>
            <w:noWrap/>
            <w:vAlign w:val="bottom"/>
            <w:hideMark/>
          </w:tcPr>
          <w:p w14:paraId="7969B0D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66B1138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DVD Dubravica- izgradnja fasade</w:t>
            </w:r>
          </w:p>
        </w:tc>
        <w:tc>
          <w:tcPr>
            <w:tcW w:w="1418" w:type="dxa"/>
            <w:tcBorders>
              <w:top w:val="nil"/>
              <w:left w:val="nil"/>
              <w:bottom w:val="nil"/>
              <w:right w:val="nil"/>
            </w:tcBorders>
            <w:shd w:val="clear" w:color="auto" w:fill="auto"/>
            <w:noWrap/>
            <w:vAlign w:val="bottom"/>
            <w:hideMark/>
          </w:tcPr>
          <w:p w14:paraId="3246CE2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20.000,00</w:t>
            </w:r>
          </w:p>
        </w:tc>
        <w:tc>
          <w:tcPr>
            <w:tcW w:w="1559" w:type="dxa"/>
            <w:tcBorders>
              <w:top w:val="nil"/>
              <w:left w:val="nil"/>
              <w:bottom w:val="nil"/>
              <w:right w:val="nil"/>
            </w:tcBorders>
            <w:shd w:val="clear" w:color="auto" w:fill="auto"/>
            <w:noWrap/>
            <w:vAlign w:val="bottom"/>
            <w:hideMark/>
          </w:tcPr>
          <w:p w14:paraId="61606DA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-20.000,00</w:t>
            </w:r>
          </w:p>
        </w:tc>
        <w:tc>
          <w:tcPr>
            <w:tcW w:w="1276" w:type="dxa"/>
            <w:tcBorders>
              <w:top w:val="nil"/>
              <w:left w:val="nil"/>
              <w:bottom w:val="nil"/>
              <w:right w:val="nil"/>
            </w:tcBorders>
            <w:shd w:val="clear" w:color="auto" w:fill="auto"/>
            <w:noWrap/>
            <w:vAlign w:val="bottom"/>
            <w:hideMark/>
          </w:tcPr>
          <w:p w14:paraId="4B5BDA0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1DC79B5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6D3ADE90" w14:textId="77777777" w:rsidTr="00D172F8">
        <w:trPr>
          <w:trHeight w:val="255"/>
        </w:trPr>
        <w:tc>
          <w:tcPr>
            <w:tcW w:w="8789" w:type="dxa"/>
            <w:gridSpan w:val="3"/>
            <w:tcBorders>
              <w:top w:val="nil"/>
              <w:left w:val="nil"/>
              <w:bottom w:val="nil"/>
              <w:right w:val="nil"/>
            </w:tcBorders>
            <w:shd w:val="clear" w:color="000000" w:fill="9999FF"/>
            <w:noWrap/>
            <w:vAlign w:val="bottom"/>
            <w:hideMark/>
          </w:tcPr>
          <w:p w14:paraId="1BFDB04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Program 1013 Turizam</w:t>
            </w:r>
          </w:p>
        </w:tc>
        <w:tc>
          <w:tcPr>
            <w:tcW w:w="1418" w:type="dxa"/>
            <w:tcBorders>
              <w:top w:val="nil"/>
              <w:left w:val="nil"/>
              <w:bottom w:val="nil"/>
              <w:right w:val="nil"/>
            </w:tcBorders>
            <w:shd w:val="clear" w:color="000000" w:fill="9999FF"/>
            <w:noWrap/>
            <w:vAlign w:val="bottom"/>
            <w:hideMark/>
          </w:tcPr>
          <w:p w14:paraId="6E61631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24.088,00</w:t>
            </w:r>
          </w:p>
        </w:tc>
        <w:tc>
          <w:tcPr>
            <w:tcW w:w="1559" w:type="dxa"/>
            <w:tcBorders>
              <w:top w:val="nil"/>
              <w:left w:val="nil"/>
              <w:bottom w:val="nil"/>
              <w:right w:val="nil"/>
            </w:tcBorders>
            <w:shd w:val="clear" w:color="000000" w:fill="9999FF"/>
            <w:noWrap/>
            <w:vAlign w:val="bottom"/>
            <w:hideMark/>
          </w:tcPr>
          <w:p w14:paraId="292389D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-14.348,00</w:t>
            </w:r>
          </w:p>
        </w:tc>
        <w:tc>
          <w:tcPr>
            <w:tcW w:w="1276" w:type="dxa"/>
            <w:tcBorders>
              <w:top w:val="nil"/>
              <w:left w:val="nil"/>
              <w:bottom w:val="nil"/>
              <w:right w:val="nil"/>
            </w:tcBorders>
            <w:shd w:val="clear" w:color="000000" w:fill="9999FF"/>
            <w:noWrap/>
            <w:vAlign w:val="bottom"/>
            <w:hideMark/>
          </w:tcPr>
          <w:p w14:paraId="536C4D0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-59,56</w:t>
            </w:r>
          </w:p>
        </w:tc>
        <w:tc>
          <w:tcPr>
            <w:tcW w:w="1417" w:type="dxa"/>
            <w:tcBorders>
              <w:top w:val="nil"/>
              <w:left w:val="nil"/>
              <w:bottom w:val="nil"/>
              <w:right w:val="nil"/>
            </w:tcBorders>
            <w:shd w:val="clear" w:color="000000" w:fill="9999FF"/>
            <w:noWrap/>
            <w:vAlign w:val="bottom"/>
            <w:hideMark/>
          </w:tcPr>
          <w:p w14:paraId="7CD407C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9.740,00</w:t>
            </w:r>
          </w:p>
        </w:tc>
      </w:tr>
      <w:tr w:rsidR="00DE5D84" w:rsidRPr="00DE5D84" w14:paraId="354BCE25"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06793DF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A100001 Provođenje programa razvoja turizma</w:t>
            </w:r>
          </w:p>
        </w:tc>
        <w:tc>
          <w:tcPr>
            <w:tcW w:w="1418" w:type="dxa"/>
            <w:tcBorders>
              <w:top w:val="nil"/>
              <w:left w:val="nil"/>
              <w:bottom w:val="nil"/>
              <w:right w:val="nil"/>
            </w:tcBorders>
            <w:shd w:val="clear" w:color="000000" w:fill="CCCCFF"/>
            <w:noWrap/>
            <w:vAlign w:val="bottom"/>
            <w:hideMark/>
          </w:tcPr>
          <w:p w14:paraId="744AE5B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8.160,00</w:t>
            </w:r>
          </w:p>
        </w:tc>
        <w:tc>
          <w:tcPr>
            <w:tcW w:w="1559" w:type="dxa"/>
            <w:tcBorders>
              <w:top w:val="nil"/>
              <w:left w:val="nil"/>
              <w:bottom w:val="nil"/>
              <w:right w:val="nil"/>
            </w:tcBorders>
            <w:shd w:val="clear" w:color="000000" w:fill="CCCCFF"/>
            <w:noWrap/>
            <w:vAlign w:val="bottom"/>
            <w:hideMark/>
          </w:tcPr>
          <w:p w14:paraId="785CD95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1.580,00</w:t>
            </w:r>
          </w:p>
        </w:tc>
        <w:tc>
          <w:tcPr>
            <w:tcW w:w="1276" w:type="dxa"/>
            <w:tcBorders>
              <w:top w:val="nil"/>
              <w:left w:val="nil"/>
              <w:bottom w:val="nil"/>
              <w:right w:val="nil"/>
            </w:tcBorders>
            <w:shd w:val="clear" w:color="000000" w:fill="CCCCFF"/>
            <w:noWrap/>
            <w:vAlign w:val="bottom"/>
            <w:hideMark/>
          </w:tcPr>
          <w:p w14:paraId="1D0B536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19,36</w:t>
            </w:r>
          </w:p>
        </w:tc>
        <w:tc>
          <w:tcPr>
            <w:tcW w:w="1417" w:type="dxa"/>
            <w:tcBorders>
              <w:top w:val="nil"/>
              <w:left w:val="nil"/>
              <w:bottom w:val="nil"/>
              <w:right w:val="nil"/>
            </w:tcBorders>
            <w:shd w:val="clear" w:color="000000" w:fill="CCCCFF"/>
            <w:noWrap/>
            <w:vAlign w:val="bottom"/>
            <w:hideMark/>
          </w:tcPr>
          <w:p w14:paraId="568B33B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9.740,00</w:t>
            </w:r>
          </w:p>
        </w:tc>
      </w:tr>
      <w:tr w:rsidR="00DE5D84" w:rsidRPr="00DE5D84" w14:paraId="448AF707"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3830330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 Ekonomski poslovi</w:t>
            </w:r>
          </w:p>
        </w:tc>
        <w:tc>
          <w:tcPr>
            <w:tcW w:w="1418" w:type="dxa"/>
            <w:tcBorders>
              <w:top w:val="nil"/>
              <w:left w:val="nil"/>
              <w:bottom w:val="nil"/>
              <w:right w:val="nil"/>
            </w:tcBorders>
            <w:shd w:val="clear" w:color="000000" w:fill="00CCFF"/>
            <w:noWrap/>
            <w:vAlign w:val="bottom"/>
            <w:hideMark/>
          </w:tcPr>
          <w:p w14:paraId="2C22D90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8.160,00</w:t>
            </w:r>
          </w:p>
        </w:tc>
        <w:tc>
          <w:tcPr>
            <w:tcW w:w="1559" w:type="dxa"/>
            <w:tcBorders>
              <w:top w:val="nil"/>
              <w:left w:val="nil"/>
              <w:bottom w:val="nil"/>
              <w:right w:val="nil"/>
            </w:tcBorders>
            <w:shd w:val="clear" w:color="000000" w:fill="00CCFF"/>
            <w:noWrap/>
            <w:vAlign w:val="bottom"/>
            <w:hideMark/>
          </w:tcPr>
          <w:p w14:paraId="4FEDC06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1.580,00</w:t>
            </w:r>
          </w:p>
        </w:tc>
        <w:tc>
          <w:tcPr>
            <w:tcW w:w="1276" w:type="dxa"/>
            <w:tcBorders>
              <w:top w:val="nil"/>
              <w:left w:val="nil"/>
              <w:bottom w:val="nil"/>
              <w:right w:val="nil"/>
            </w:tcBorders>
            <w:shd w:val="clear" w:color="000000" w:fill="00CCFF"/>
            <w:noWrap/>
            <w:vAlign w:val="bottom"/>
            <w:hideMark/>
          </w:tcPr>
          <w:p w14:paraId="6EFC2DB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19,36</w:t>
            </w:r>
          </w:p>
        </w:tc>
        <w:tc>
          <w:tcPr>
            <w:tcW w:w="1417" w:type="dxa"/>
            <w:tcBorders>
              <w:top w:val="nil"/>
              <w:left w:val="nil"/>
              <w:bottom w:val="nil"/>
              <w:right w:val="nil"/>
            </w:tcBorders>
            <w:shd w:val="clear" w:color="000000" w:fill="00CCFF"/>
            <w:noWrap/>
            <w:vAlign w:val="bottom"/>
            <w:hideMark/>
          </w:tcPr>
          <w:p w14:paraId="5B7221E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9.740,00</w:t>
            </w:r>
          </w:p>
        </w:tc>
      </w:tr>
      <w:tr w:rsidR="00DE5D84" w:rsidRPr="00DE5D84" w14:paraId="2B158C03"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2233A12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047 Ostale industrije</w:t>
            </w:r>
          </w:p>
        </w:tc>
        <w:tc>
          <w:tcPr>
            <w:tcW w:w="1418" w:type="dxa"/>
            <w:tcBorders>
              <w:top w:val="nil"/>
              <w:left w:val="nil"/>
              <w:bottom w:val="nil"/>
              <w:right w:val="nil"/>
            </w:tcBorders>
            <w:shd w:val="clear" w:color="000000" w:fill="00FFFF"/>
            <w:noWrap/>
            <w:vAlign w:val="bottom"/>
            <w:hideMark/>
          </w:tcPr>
          <w:p w14:paraId="31BA5EA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8.160,00</w:t>
            </w:r>
          </w:p>
        </w:tc>
        <w:tc>
          <w:tcPr>
            <w:tcW w:w="1559" w:type="dxa"/>
            <w:tcBorders>
              <w:top w:val="nil"/>
              <w:left w:val="nil"/>
              <w:bottom w:val="nil"/>
              <w:right w:val="nil"/>
            </w:tcBorders>
            <w:shd w:val="clear" w:color="000000" w:fill="00FFFF"/>
            <w:noWrap/>
            <w:vAlign w:val="bottom"/>
            <w:hideMark/>
          </w:tcPr>
          <w:p w14:paraId="55CE5F2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1.580,00</w:t>
            </w:r>
          </w:p>
        </w:tc>
        <w:tc>
          <w:tcPr>
            <w:tcW w:w="1276" w:type="dxa"/>
            <w:tcBorders>
              <w:top w:val="nil"/>
              <w:left w:val="nil"/>
              <w:bottom w:val="nil"/>
              <w:right w:val="nil"/>
            </w:tcBorders>
            <w:shd w:val="clear" w:color="000000" w:fill="00FFFF"/>
            <w:noWrap/>
            <w:vAlign w:val="bottom"/>
            <w:hideMark/>
          </w:tcPr>
          <w:p w14:paraId="692501E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19,36</w:t>
            </w:r>
          </w:p>
        </w:tc>
        <w:tc>
          <w:tcPr>
            <w:tcW w:w="1417" w:type="dxa"/>
            <w:tcBorders>
              <w:top w:val="nil"/>
              <w:left w:val="nil"/>
              <w:bottom w:val="nil"/>
              <w:right w:val="nil"/>
            </w:tcBorders>
            <w:shd w:val="clear" w:color="000000" w:fill="00FFFF"/>
            <w:noWrap/>
            <w:vAlign w:val="bottom"/>
            <w:hideMark/>
          </w:tcPr>
          <w:p w14:paraId="4BC6F79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9.740,00</w:t>
            </w:r>
          </w:p>
        </w:tc>
      </w:tr>
      <w:tr w:rsidR="00DE5D84" w:rsidRPr="00DE5D84" w14:paraId="3AACE8C4"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74A92A5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0473 Turizam</w:t>
            </w:r>
          </w:p>
        </w:tc>
        <w:tc>
          <w:tcPr>
            <w:tcW w:w="1418" w:type="dxa"/>
            <w:tcBorders>
              <w:top w:val="nil"/>
              <w:left w:val="nil"/>
              <w:bottom w:val="nil"/>
              <w:right w:val="nil"/>
            </w:tcBorders>
            <w:shd w:val="clear" w:color="000000" w:fill="CCFFFF"/>
            <w:noWrap/>
            <w:vAlign w:val="bottom"/>
            <w:hideMark/>
          </w:tcPr>
          <w:p w14:paraId="18CAA1A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8.160,00</w:t>
            </w:r>
          </w:p>
        </w:tc>
        <w:tc>
          <w:tcPr>
            <w:tcW w:w="1559" w:type="dxa"/>
            <w:tcBorders>
              <w:top w:val="nil"/>
              <w:left w:val="nil"/>
              <w:bottom w:val="nil"/>
              <w:right w:val="nil"/>
            </w:tcBorders>
            <w:shd w:val="clear" w:color="000000" w:fill="CCFFFF"/>
            <w:noWrap/>
            <w:vAlign w:val="bottom"/>
            <w:hideMark/>
          </w:tcPr>
          <w:p w14:paraId="30A941B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1.580,00</w:t>
            </w:r>
          </w:p>
        </w:tc>
        <w:tc>
          <w:tcPr>
            <w:tcW w:w="1276" w:type="dxa"/>
            <w:tcBorders>
              <w:top w:val="nil"/>
              <w:left w:val="nil"/>
              <w:bottom w:val="nil"/>
              <w:right w:val="nil"/>
            </w:tcBorders>
            <w:shd w:val="clear" w:color="000000" w:fill="CCFFFF"/>
            <w:noWrap/>
            <w:vAlign w:val="bottom"/>
            <w:hideMark/>
          </w:tcPr>
          <w:p w14:paraId="684BCBF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19,36</w:t>
            </w:r>
          </w:p>
        </w:tc>
        <w:tc>
          <w:tcPr>
            <w:tcW w:w="1417" w:type="dxa"/>
            <w:tcBorders>
              <w:top w:val="nil"/>
              <w:left w:val="nil"/>
              <w:bottom w:val="nil"/>
              <w:right w:val="nil"/>
            </w:tcBorders>
            <w:shd w:val="clear" w:color="000000" w:fill="CCFFFF"/>
            <w:noWrap/>
            <w:vAlign w:val="bottom"/>
            <w:hideMark/>
          </w:tcPr>
          <w:p w14:paraId="3EDCE0E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9.740,00</w:t>
            </w:r>
          </w:p>
        </w:tc>
      </w:tr>
      <w:tr w:rsidR="00DE5D84" w:rsidRPr="00DE5D84" w14:paraId="29321D54"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166A81C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0F02136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8.160,00</w:t>
            </w:r>
          </w:p>
        </w:tc>
        <w:tc>
          <w:tcPr>
            <w:tcW w:w="1559" w:type="dxa"/>
            <w:tcBorders>
              <w:top w:val="nil"/>
              <w:left w:val="nil"/>
              <w:bottom w:val="nil"/>
              <w:right w:val="nil"/>
            </w:tcBorders>
            <w:shd w:val="clear" w:color="000000" w:fill="FFFF99"/>
            <w:noWrap/>
            <w:vAlign w:val="bottom"/>
            <w:hideMark/>
          </w:tcPr>
          <w:p w14:paraId="5DAE206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1.580,00</w:t>
            </w:r>
          </w:p>
        </w:tc>
        <w:tc>
          <w:tcPr>
            <w:tcW w:w="1276" w:type="dxa"/>
            <w:tcBorders>
              <w:top w:val="nil"/>
              <w:left w:val="nil"/>
              <w:bottom w:val="nil"/>
              <w:right w:val="nil"/>
            </w:tcBorders>
            <w:shd w:val="clear" w:color="000000" w:fill="FFFF99"/>
            <w:noWrap/>
            <w:vAlign w:val="bottom"/>
            <w:hideMark/>
          </w:tcPr>
          <w:p w14:paraId="7C1E7AD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19,36</w:t>
            </w:r>
          </w:p>
        </w:tc>
        <w:tc>
          <w:tcPr>
            <w:tcW w:w="1417" w:type="dxa"/>
            <w:tcBorders>
              <w:top w:val="nil"/>
              <w:left w:val="nil"/>
              <w:bottom w:val="nil"/>
              <w:right w:val="nil"/>
            </w:tcBorders>
            <w:shd w:val="clear" w:color="000000" w:fill="FFFF99"/>
            <w:noWrap/>
            <w:vAlign w:val="bottom"/>
            <w:hideMark/>
          </w:tcPr>
          <w:p w14:paraId="385B7F5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9.740,00</w:t>
            </w:r>
          </w:p>
        </w:tc>
      </w:tr>
      <w:tr w:rsidR="00DE5D84" w:rsidRPr="00DE5D84" w14:paraId="687F13BC" w14:textId="77777777" w:rsidTr="00D172F8">
        <w:trPr>
          <w:trHeight w:val="255"/>
        </w:trPr>
        <w:tc>
          <w:tcPr>
            <w:tcW w:w="1139" w:type="dxa"/>
            <w:tcBorders>
              <w:top w:val="nil"/>
              <w:left w:val="nil"/>
              <w:bottom w:val="nil"/>
              <w:right w:val="nil"/>
            </w:tcBorders>
            <w:shd w:val="clear" w:color="auto" w:fill="auto"/>
            <w:noWrap/>
            <w:vAlign w:val="bottom"/>
            <w:hideMark/>
          </w:tcPr>
          <w:p w14:paraId="029BF3B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R153</w:t>
            </w:r>
          </w:p>
        </w:tc>
        <w:tc>
          <w:tcPr>
            <w:tcW w:w="998" w:type="dxa"/>
            <w:tcBorders>
              <w:top w:val="nil"/>
              <w:left w:val="nil"/>
              <w:bottom w:val="nil"/>
              <w:right w:val="nil"/>
            </w:tcBorders>
            <w:shd w:val="clear" w:color="auto" w:fill="auto"/>
            <w:noWrap/>
            <w:vAlign w:val="bottom"/>
            <w:hideMark/>
          </w:tcPr>
          <w:p w14:paraId="33E2536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0CA77E87" w14:textId="77777777" w:rsidR="00DE5D84" w:rsidRPr="00DE5D84" w:rsidRDefault="00DE5D84" w:rsidP="00DE5D84">
            <w:pPr>
              <w:jc w:val="left"/>
              <w:rPr>
                <w:rFonts w:ascii="Arial" w:eastAsia="Times New Roman" w:hAnsi="Arial" w:cs="Arial"/>
                <w:sz w:val="20"/>
                <w:szCs w:val="20"/>
                <w:lang w:eastAsia="hr-HR"/>
              </w:rPr>
            </w:pPr>
            <w:proofErr w:type="spellStart"/>
            <w:r w:rsidRPr="00DE5D84">
              <w:rPr>
                <w:rFonts w:ascii="Arial" w:eastAsia="Times New Roman" w:hAnsi="Arial" w:cs="Arial"/>
                <w:sz w:val="20"/>
                <w:szCs w:val="20"/>
                <w:lang w:eastAsia="hr-HR"/>
              </w:rPr>
              <w:t>Suf</w:t>
            </w:r>
            <w:proofErr w:type="spellEnd"/>
            <w:r w:rsidRPr="00DE5D84">
              <w:rPr>
                <w:rFonts w:ascii="Arial" w:eastAsia="Times New Roman" w:hAnsi="Arial" w:cs="Arial"/>
                <w:sz w:val="20"/>
                <w:szCs w:val="20"/>
                <w:lang w:eastAsia="hr-HR"/>
              </w:rPr>
              <w:t>. Turističke zajednice "DOLINE I BRIGI"</w:t>
            </w:r>
          </w:p>
        </w:tc>
        <w:tc>
          <w:tcPr>
            <w:tcW w:w="1418" w:type="dxa"/>
            <w:tcBorders>
              <w:top w:val="nil"/>
              <w:left w:val="nil"/>
              <w:bottom w:val="nil"/>
              <w:right w:val="nil"/>
            </w:tcBorders>
            <w:shd w:val="clear" w:color="auto" w:fill="auto"/>
            <w:noWrap/>
            <w:vAlign w:val="bottom"/>
            <w:hideMark/>
          </w:tcPr>
          <w:p w14:paraId="10ADCA2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8.160,00</w:t>
            </w:r>
          </w:p>
        </w:tc>
        <w:tc>
          <w:tcPr>
            <w:tcW w:w="1559" w:type="dxa"/>
            <w:tcBorders>
              <w:top w:val="nil"/>
              <w:left w:val="nil"/>
              <w:bottom w:val="nil"/>
              <w:right w:val="nil"/>
            </w:tcBorders>
            <w:shd w:val="clear" w:color="auto" w:fill="auto"/>
            <w:noWrap/>
            <w:vAlign w:val="bottom"/>
            <w:hideMark/>
          </w:tcPr>
          <w:p w14:paraId="7631DE9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1.580,00</w:t>
            </w:r>
          </w:p>
        </w:tc>
        <w:tc>
          <w:tcPr>
            <w:tcW w:w="1276" w:type="dxa"/>
            <w:tcBorders>
              <w:top w:val="nil"/>
              <w:left w:val="nil"/>
              <w:bottom w:val="nil"/>
              <w:right w:val="nil"/>
            </w:tcBorders>
            <w:shd w:val="clear" w:color="auto" w:fill="auto"/>
            <w:noWrap/>
            <w:vAlign w:val="bottom"/>
            <w:hideMark/>
          </w:tcPr>
          <w:p w14:paraId="723604B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19,36</w:t>
            </w:r>
          </w:p>
        </w:tc>
        <w:tc>
          <w:tcPr>
            <w:tcW w:w="1417" w:type="dxa"/>
            <w:tcBorders>
              <w:top w:val="nil"/>
              <w:left w:val="nil"/>
              <w:bottom w:val="nil"/>
              <w:right w:val="nil"/>
            </w:tcBorders>
            <w:shd w:val="clear" w:color="auto" w:fill="auto"/>
            <w:noWrap/>
            <w:vAlign w:val="bottom"/>
            <w:hideMark/>
          </w:tcPr>
          <w:p w14:paraId="1D5F34F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9.740,00</w:t>
            </w:r>
          </w:p>
        </w:tc>
      </w:tr>
      <w:tr w:rsidR="00DE5D84" w:rsidRPr="00DE5D84" w14:paraId="2DAC7971"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6E24FBB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Kapitalni projekt K100003 Rekonstrukcija kulturnog centra Dubravica</w:t>
            </w:r>
          </w:p>
        </w:tc>
        <w:tc>
          <w:tcPr>
            <w:tcW w:w="1418" w:type="dxa"/>
            <w:tcBorders>
              <w:top w:val="nil"/>
              <w:left w:val="nil"/>
              <w:bottom w:val="nil"/>
              <w:right w:val="nil"/>
            </w:tcBorders>
            <w:shd w:val="clear" w:color="000000" w:fill="CCCCFF"/>
            <w:noWrap/>
            <w:vAlign w:val="bottom"/>
            <w:hideMark/>
          </w:tcPr>
          <w:p w14:paraId="1BDAB02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15.928,00</w:t>
            </w:r>
          </w:p>
        </w:tc>
        <w:tc>
          <w:tcPr>
            <w:tcW w:w="1559" w:type="dxa"/>
            <w:tcBorders>
              <w:top w:val="nil"/>
              <w:left w:val="nil"/>
              <w:bottom w:val="nil"/>
              <w:right w:val="nil"/>
            </w:tcBorders>
            <w:shd w:val="clear" w:color="000000" w:fill="CCCCFF"/>
            <w:noWrap/>
            <w:vAlign w:val="bottom"/>
            <w:hideMark/>
          </w:tcPr>
          <w:p w14:paraId="2FA53D1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-15.928,00</w:t>
            </w:r>
          </w:p>
        </w:tc>
        <w:tc>
          <w:tcPr>
            <w:tcW w:w="1276" w:type="dxa"/>
            <w:tcBorders>
              <w:top w:val="nil"/>
              <w:left w:val="nil"/>
              <w:bottom w:val="nil"/>
              <w:right w:val="nil"/>
            </w:tcBorders>
            <w:shd w:val="clear" w:color="000000" w:fill="CCCCFF"/>
            <w:noWrap/>
            <w:vAlign w:val="bottom"/>
            <w:hideMark/>
          </w:tcPr>
          <w:p w14:paraId="71262CB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CCFF"/>
            <w:noWrap/>
            <w:vAlign w:val="bottom"/>
            <w:hideMark/>
          </w:tcPr>
          <w:p w14:paraId="608D741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09A4BFE9"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4CBBB60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 Usluge unapređenja stanovanja i zajednice</w:t>
            </w:r>
          </w:p>
        </w:tc>
        <w:tc>
          <w:tcPr>
            <w:tcW w:w="1418" w:type="dxa"/>
            <w:tcBorders>
              <w:top w:val="nil"/>
              <w:left w:val="nil"/>
              <w:bottom w:val="nil"/>
              <w:right w:val="nil"/>
            </w:tcBorders>
            <w:shd w:val="clear" w:color="000000" w:fill="00CCFF"/>
            <w:noWrap/>
            <w:vAlign w:val="bottom"/>
            <w:hideMark/>
          </w:tcPr>
          <w:p w14:paraId="5842D31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15.928,00</w:t>
            </w:r>
          </w:p>
        </w:tc>
        <w:tc>
          <w:tcPr>
            <w:tcW w:w="1559" w:type="dxa"/>
            <w:tcBorders>
              <w:top w:val="nil"/>
              <w:left w:val="nil"/>
              <w:bottom w:val="nil"/>
              <w:right w:val="nil"/>
            </w:tcBorders>
            <w:shd w:val="clear" w:color="000000" w:fill="00CCFF"/>
            <w:noWrap/>
            <w:vAlign w:val="bottom"/>
            <w:hideMark/>
          </w:tcPr>
          <w:p w14:paraId="16A88A5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-15.928,00</w:t>
            </w:r>
          </w:p>
        </w:tc>
        <w:tc>
          <w:tcPr>
            <w:tcW w:w="1276" w:type="dxa"/>
            <w:tcBorders>
              <w:top w:val="nil"/>
              <w:left w:val="nil"/>
              <w:bottom w:val="nil"/>
              <w:right w:val="nil"/>
            </w:tcBorders>
            <w:shd w:val="clear" w:color="000000" w:fill="00CCFF"/>
            <w:noWrap/>
            <w:vAlign w:val="bottom"/>
            <w:hideMark/>
          </w:tcPr>
          <w:p w14:paraId="5AD12BC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CCFF"/>
            <w:noWrap/>
            <w:vAlign w:val="bottom"/>
            <w:hideMark/>
          </w:tcPr>
          <w:p w14:paraId="2588BC1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137E56FE"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1063034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 Razvoj zajednice</w:t>
            </w:r>
          </w:p>
        </w:tc>
        <w:tc>
          <w:tcPr>
            <w:tcW w:w="1418" w:type="dxa"/>
            <w:tcBorders>
              <w:top w:val="nil"/>
              <w:left w:val="nil"/>
              <w:bottom w:val="nil"/>
              <w:right w:val="nil"/>
            </w:tcBorders>
            <w:shd w:val="clear" w:color="000000" w:fill="00FFFF"/>
            <w:noWrap/>
            <w:vAlign w:val="bottom"/>
            <w:hideMark/>
          </w:tcPr>
          <w:p w14:paraId="4182302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15.928,00</w:t>
            </w:r>
          </w:p>
        </w:tc>
        <w:tc>
          <w:tcPr>
            <w:tcW w:w="1559" w:type="dxa"/>
            <w:tcBorders>
              <w:top w:val="nil"/>
              <w:left w:val="nil"/>
              <w:bottom w:val="nil"/>
              <w:right w:val="nil"/>
            </w:tcBorders>
            <w:shd w:val="clear" w:color="000000" w:fill="00FFFF"/>
            <w:noWrap/>
            <w:vAlign w:val="bottom"/>
            <w:hideMark/>
          </w:tcPr>
          <w:p w14:paraId="3A7F500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-15.928,00</w:t>
            </w:r>
          </w:p>
        </w:tc>
        <w:tc>
          <w:tcPr>
            <w:tcW w:w="1276" w:type="dxa"/>
            <w:tcBorders>
              <w:top w:val="nil"/>
              <w:left w:val="nil"/>
              <w:bottom w:val="nil"/>
              <w:right w:val="nil"/>
            </w:tcBorders>
            <w:shd w:val="clear" w:color="000000" w:fill="00FFFF"/>
            <w:noWrap/>
            <w:vAlign w:val="bottom"/>
            <w:hideMark/>
          </w:tcPr>
          <w:p w14:paraId="412E8F1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FFFF"/>
            <w:noWrap/>
            <w:vAlign w:val="bottom"/>
            <w:hideMark/>
          </w:tcPr>
          <w:p w14:paraId="323417B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30C1203C"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70DC18C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0620 Razvoj zajednice</w:t>
            </w:r>
          </w:p>
        </w:tc>
        <w:tc>
          <w:tcPr>
            <w:tcW w:w="1418" w:type="dxa"/>
            <w:tcBorders>
              <w:top w:val="nil"/>
              <w:left w:val="nil"/>
              <w:bottom w:val="nil"/>
              <w:right w:val="nil"/>
            </w:tcBorders>
            <w:shd w:val="clear" w:color="000000" w:fill="CCFFFF"/>
            <w:noWrap/>
            <w:vAlign w:val="bottom"/>
            <w:hideMark/>
          </w:tcPr>
          <w:p w14:paraId="46AE6CB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15.928,00</w:t>
            </w:r>
          </w:p>
        </w:tc>
        <w:tc>
          <w:tcPr>
            <w:tcW w:w="1559" w:type="dxa"/>
            <w:tcBorders>
              <w:top w:val="nil"/>
              <w:left w:val="nil"/>
              <w:bottom w:val="nil"/>
              <w:right w:val="nil"/>
            </w:tcBorders>
            <w:shd w:val="clear" w:color="000000" w:fill="CCFFFF"/>
            <w:noWrap/>
            <w:vAlign w:val="bottom"/>
            <w:hideMark/>
          </w:tcPr>
          <w:p w14:paraId="2C8DA92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-15.928,00</w:t>
            </w:r>
          </w:p>
        </w:tc>
        <w:tc>
          <w:tcPr>
            <w:tcW w:w="1276" w:type="dxa"/>
            <w:tcBorders>
              <w:top w:val="nil"/>
              <w:left w:val="nil"/>
              <w:bottom w:val="nil"/>
              <w:right w:val="nil"/>
            </w:tcBorders>
            <w:shd w:val="clear" w:color="000000" w:fill="CCFFFF"/>
            <w:noWrap/>
            <w:vAlign w:val="bottom"/>
            <w:hideMark/>
          </w:tcPr>
          <w:p w14:paraId="519E527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FFFF"/>
            <w:noWrap/>
            <w:vAlign w:val="bottom"/>
            <w:hideMark/>
          </w:tcPr>
          <w:p w14:paraId="41CEAC9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0AA3CEDF"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7BFE7AC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6CB9347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1.328,00</w:t>
            </w:r>
          </w:p>
        </w:tc>
        <w:tc>
          <w:tcPr>
            <w:tcW w:w="1559" w:type="dxa"/>
            <w:tcBorders>
              <w:top w:val="nil"/>
              <w:left w:val="nil"/>
              <w:bottom w:val="nil"/>
              <w:right w:val="nil"/>
            </w:tcBorders>
            <w:shd w:val="clear" w:color="000000" w:fill="FFFF99"/>
            <w:noWrap/>
            <w:vAlign w:val="bottom"/>
            <w:hideMark/>
          </w:tcPr>
          <w:p w14:paraId="181E324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-1.328,00</w:t>
            </w:r>
          </w:p>
        </w:tc>
        <w:tc>
          <w:tcPr>
            <w:tcW w:w="1276" w:type="dxa"/>
            <w:tcBorders>
              <w:top w:val="nil"/>
              <w:left w:val="nil"/>
              <w:bottom w:val="nil"/>
              <w:right w:val="nil"/>
            </w:tcBorders>
            <w:shd w:val="clear" w:color="000000" w:fill="FFFF99"/>
            <w:noWrap/>
            <w:vAlign w:val="bottom"/>
            <w:hideMark/>
          </w:tcPr>
          <w:p w14:paraId="597B126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617CC52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3F1D3E0C" w14:textId="77777777" w:rsidTr="00D172F8">
        <w:trPr>
          <w:trHeight w:val="255"/>
        </w:trPr>
        <w:tc>
          <w:tcPr>
            <w:tcW w:w="1139" w:type="dxa"/>
            <w:tcBorders>
              <w:top w:val="nil"/>
              <w:left w:val="nil"/>
              <w:bottom w:val="nil"/>
              <w:right w:val="nil"/>
            </w:tcBorders>
            <w:shd w:val="clear" w:color="auto" w:fill="auto"/>
            <w:noWrap/>
            <w:vAlign w:val="bottom"/>
            <w:hideMark/>
          </w:tcPr>
          <w:p w14:paraId="4943FDD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R405A</w:t>
            </w:r>
          </w:p>
        </w:tc>
        <w:tc>
          <w:tcPr>
            <w:tcW w:w="998" w:type="dxa"/>
            <w:tcBorders>
              <w:top w:val="nil"/>
              <w:left w:val="nil"/>
              <w:bottom w:val="nil"/>
              <w:right w:val="nil"/>
            </w:tcBorders>
            <w:shd w:val="clear" w:color="auto" w:fill="auto"/>
            <w:noWrap/>
            <w:vAlign w:val="bottom"/>
            <w:hideMark/>
          </w:tcPr>
          <w:p w14:paraId="506E80E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3A54805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Izmjena projektne dokumentacija - Rekonstrukcija kulturnog centra Dubravica</w:t>
            </w:r>
          </w:p>
        </w:tc>
        <w:tc>
          <w:tcPr>
            <w:tcW w:w="1418" w:type="dxa"/>
            <w:tcBorders>
              <w:top w:val="nil"/>
              <w:left w:val="nil"/>
              <w:bottom w:val="nil"/>
              <w:right w:val="nil"/>
            </w:tcBorders>
            <w:shd w:val="clear" w:color="auto" w:fill="auto"/>
            <w:noWrap/>
            <w:vAlign w:val="bottom"/>
            <w:hideMark/>
          </w:tcPr>
          <w:p w14:paraId="56CCD36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1.328,00</w:t>
            </w:r>
          </w:p>
        </w:tc>
        <w:tc>
          <w:tcPr>
            <w:tcW w:w="1559" w:type="dxa"/>
            <w:tcBorders>
              <w:top w:val="nil"/>
              <w:left w:val="nil"/>
              <w:bottom w:val="nil"/>
              <w:right w:val="nil"/>
            </w:tcBorders>
            <w:shd w:val="clear" w:color="auto" w:fill="auto"/>
            <w:noWrap/>
            <w:vAlign w:val="bottom"/>
            <w:hideMark/>
          </w:tcPr>
          <w:p w14:paraId="0AD65CE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-1.328,00</w:t>
            </w:r>
          </w:p>
        </w:tc>
        <w:tc>
          <w:tcPr>
            <w:tcW w:w="1276" w:type="dxa"/>
            <w:tcBorders>
              <w:top w:val="nil"/>
              <w:left w:val="nil"/>
              <w:bottom w:val="nil"/>
              <w:right w:val="nil"/>
            </w:tcBorders>
            <w:shd w:val="clear" w:color="auto" w:fill="auto"/>
            <w:noWrap/>
            <w:vAlign w:val="bottom"/>
            <w:hideMark/>
          </w:tcPr>
          <w:p w14:paraId="5CB5C40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442E4BC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4836B9C5"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5FE233C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03E8C52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14.600,00</w:t>
            </w:r>
          </w:p>
        </w:tc>
        <w:tc>
          <w:tcPr>
            <w:tcW w:w="1559" w:type="dxa"/>
            <w:tcBorders>
              <w:top w:val="nil"/>
              <w:left w:val="nil"/>
              <w:bottom w:val="nil"/>
              <w:right w:val="nil"/>
            </w:tcBorders>
            <w:shd w:val="clear" w:color="000000" w:fill="FFFF99"/>
            <w:noWrap/>
            <w:vAlign w:val="bottom"/>
            <w:hideMark/>
          </w:tcPr>
          <w:p w14:paraId="13DFAEE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-14.600,00</w:t>
            </w:r>
          </w:p>
        </w:tc>
        <w:tc>
          <w:tcPr>
            <w:tcW w:w="1276" w:type="dxa"/>
            <w:tcBorders>
              <w:top w:val="nil"/>
              <w:left w:val="nil"/>
              <w:bottom w:val="nil"/>
              <w:right w:val="nil"/>
            </w:tcBorders>
            <w:shd w:val="clear" w:color="000000" w:fill="FFFF99"/>
            <w:noWrap/>
            <w:vAlign w:val="bottom"/>
            <w:hideMark/>
          </w:tcPr>
          <w:p w14:paraId="0744951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6D17E19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13D67F24" w14:textId="77777777" w:rsidTr="00D172F8">
        <w:trPr>
          <w:trHeight w:val="255"/>
        </w:trPr>
        <w:tc>
          <w:tcPr>
            <w:tcW w:w="1139" w:type="dxa"/>
            <w:tcBorders>
              <w:top w:val="nil"/>
              <w:left w:val="nil"/>
              <w:bottom w:val="nil"/>
              <w:right w:val="nil"/>
            </w:tcBorders>
            <w:shd w:val="clear" w:color="auto" w:fill="auto"/>
            <w:noWrap/>
            <w:vAlign w:val="bottom"/>
            <w:hideMark/>
          </w:tcPr>
          <w:p w14:paraId="768198E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R405B</w:t>
            </w:r>
          </w:p>
        </w:tc>
        <w:tc>
          <w:tcPr>
            <w:tcW w:w="998" w:type="dxa"/>
            <w:tcBorders>
              <w:top w:val="nil"/>
              <w:left w:val="nil"/>
              <w:bottom w:val="nil"/>
              <w:right w:val="nil"/>
            </w:tcBorders>
            <w:shd w:val="clear" w:color="auto" w:fill="auto"/>
            <w:noWrap/>
            <w:vAlign w:val="bottom"/>
            <w:hideMark/>
          </w:tcPr>
          <w:p w14:paraId="64D3A3B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263BAC1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Izmjena projektne dokumentacija - Rekonstrukcija kulturnog centra Dubravica</w:t>
            </w:r>
          </w:p>
        </w:tc>
        <w:tc>
          <w:tcPr>
            <w:tcW w:w="1418" w:type="dxa"/>
            <w:tcBorders>
              <w:top w:val="nil"/>
              <w:left w:val="nil"/>
              <w:bottom w:val="nil"/>
              <w:right w:val="nil"/>
            </w:tcBorders>
            <w:shd w:val="clear" w:color="auto" w:fill="auto"/>
            <w:noWrap/>
            <w:vAlign w:val="bottom"/>
            <w:hideMark/>
          </w:tcPr>
          <w:p w14:paraId="5A46ED8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14.600,00</w:t>
            </w:r>
          </w:p>
        </w:tc>
        <w:tc>
          <w:tcPr>
            <w:tcW w:w="1559" w:type="dxa"/>
            <w:tcBorders>
              <w:top w:val="nil"/>
              <w:left w:val="nil"/>
              <w:bottom w:val="nil"/>
              <w:right w:val="nil"/>
            </w:tcBorders>
            <w:shd w:val="clear" w:color="auto" w:fill="auto"/>
            <w:noWrap/>
            <w:vAlign w:val="bottom"/>
            <w:hideMark/>
          </w:tcPr>
          <w:p w14:paraId="6E139D8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-14.600,00</w:t>
            </w:r>
          </w:p>
        </w:tc>
        <w:tc>
          <w:tcPr>
            <w:tcW w:w="1276" w:type="dxa"/>
            <w:tcBorders>
              <w:top w:val="nil"/>
              <w:left w:val="nil"/>
              <w:bottom w:val="nil"/>
              <w:right w:val="nil"/>
            </w:tcBorders>
            <w:shd w:val="clear" w:color="auto" w:fill="auto"/>
            <w:noWrap/>
            <w:vAlign w:val="bottom"/>
            <w:hideMark/>
          </w:tcPr>
          <w:p w14:paraId="018F081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6735BE6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7F5A0512" w14:textId="77777777" w:rsidTr="00D172F8">
        <w:trPr>
          <w:trHeight w:val="255"/>
        </w:trPr>
        <w:tc>
          <w:tcPr>
            <w:tcW w:w="8789" w:type="dxa"/>
            <w:gridSpan w:val="3"/>
            <w:tcBorders>
              <w:top w:val="nil"/>
              <w:left w:val="nil"/>
              <w:bottom w:val="nil"/>
              <w:right w:val="nil"/>
            </w:tcBorders>
            <w:shd w:val="clear" w:color="000000" w:fill="9999FF"/>
            <w:noWrap/>
            <w:vAlign w:val="bottom"/>
            <w:hideMark/>
          </w:tcPr>
          <w:p w14:paraId="26D8417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Program 1014 Uređenje i održavanje prostora na području Općine</w:t>
            </w:r>
          </w:p>
        </w:tc>
        <w:tc>
          <w:tcPr>
            <w:tcW w:w="1418" w:type="dxa"/>
            <w:tcBorders>
              <w:top w:val="nil"/>
              <w:left w:val="nil"/>
              <w:bottom w:val="nil"/>
              <w:right w:val="nil"/>
            </w:tcBorders>
            <w:shd w:val="clear" w:color="000000" w:fill="9999FF"/>
            <w:noWrap/>
            <w:vAlign w:val="bottom"/>
            <w:hideMark/>
          </w:tcPr>
          <w:p w14:paraId="51549E0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18.139,00</w:t>
            </w:r>
          </w:p>
        </w:tc>
        <w:tc>
          <w:tcPr>
            <w:tcW w:w="1559" w:type="dxa"/>
            <w:tcBorders>
              <w:top w:val="nil"/>
              <w:left w:val="nil"/>
              <w:bottom w:val="nil"/>
              <w:right w:val="nil"/>
            </w:tcBorders>
            <w:shd w:val="clear" w:color="000000" w:fill="9999FF"/>
            <w:noWrap/>
            <w:vAlign w:val="bottom"/>
            <w:hideMark/>
          </w:tcPr>
          <w:p w14:paraId="363FD2B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325,00</w:t>
            </w:r>
          </w:p>
        </w:tc>
        <w:tc>
          <w:tcPr>
            <w:tcW w:w="1276" w:type="dxa"/>
            <w:tcBorders>
              <w:top w:val="nil"/>
              <w:left w:val="nil"/>
              <w:bottom w:val="nil"/>
              <w:right w:val="nil"/>
            </w:tcBorders>
            <w:shd w:val="clear" w:color="000000" w:fill="9999FF"/>
            <w:noWrap/>
            <w:vAlign w:val="bottom"/>
            <w:hideMark/>
          </w:tcPr>
          <w:p w14:paraId="4984156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1,79</w:t>
            </w:r>
          </w:p>
        </w:tc>
        <w:tc>
          <w:tcPr>
            <w:tcW w:w="1417" w:type="dxa"/>
            <w:tcBorders>
              <w:top w:val="nil"/>
              <w:left w:val="nil"/>
              <w:bottom w:val="nil"/>
              <w:right w:val="nil"/>
            </w:tcBorders>
            <w:shd w:val="clear" w:color="000000" w:fill="9999FF"/>
            <w:noWrap/>
            <w:vAlign w:val="bottom"/>
            <w:hideMark/>
          </w:tcPr>
          <w:p w14:paraId="6B3585C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18.464,00</w:t>
            </w:r>
          </w:p>
        </w:tc>
      </w:tr>
      <w:tr w:rsidR="00DE5D84" w:rsidRPr="00DE5D84" w14:paraId="19910B37"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3B81856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A100001 Božićna rasvjeta</w:t>
            </w:r>
          </w:p>
        </w:tc>
        <w:tc>
          <w:tcPr>
            <w:tcW w:w="1418" w:type="dxa"/>
            <w:tcBorders>
              <w:top w:val="nil"/>
              <w:left w:val="nil"/>
              <w:bottom w:val="nil"/>
              <w:right w:val="nil"/>
            </w:tcBorders>
            <w:shd w:val="clear" w:color="000000" w:fill="CCCCFF"/>
            <w:noWrap/>
            <w:vAlign w:val="bottom"/>
            <w:hideMark/>
          </w:tcPr>
          <w:p w14:paraId="72E71EE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4.250,00</w:t>
            </w:r>
          </w:p>
        </w:tc>
        <w:tc>
          <w:tcPr>
            <w:tcW w:w="1559" w:type="dxa"/>
            <w:tcBorders>
              <w:top w:val="nil"/>
              <w:left w:val="nil"/>
              <w:bottom w:val="nil"/>
              <w:right w:val="nil"/>
            </w:tcBorders>
            <w:shd w:val="clear" w:color="000000" w:fill="CCCCFF"/>
            <w:noWrap/>
            <w:vAlign w:val="bottom"/>
            <w:hideMark/>
          </w:tcPr>
          <w:p w14:paraId="279A3C8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63108CA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0CF1212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4.250,00</w:t>
            </w:r>
          </w:p>
        </w:tc>
      </w:tr>
      <w:tr w:rsidR="00DE5D84" w:rsidRPr="00DE5D84" w14:paraId="7FAAA7E3"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6C680C1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 Usluge unapređenja stanovanja i zajednice</w:t>
            </w:r>
          </w:p>
        </w:tc>
        <w:tc>
          <w:tcPr>
            <w:tcW w:w="1418" w:type="dxa"/>
            <w:tcBorders>
              <w:top w:val="nil"/>
              <w:left w:val="nil"/>
              <w:bottom w:val="nil"/>
              <w:right w:val="nil"/>
            </w:tcBorders>
            <w:shd w:val="clear" w:color="000000" w:fill="00CCFF"/>
            <w:noWrap/>
            <w:vAlign w:val="bottom"/>
            <w:hideMark/>
          </w:tcPr>
          <w:p w14:paraId="6EA53A7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4.250,00</w:t>
            </w:r>
          </w:p>
        </w:tc>
        <w:tc>
          <w:tcPr>
            <w:tcW w:w="1559" w:type="dxa"/>
            <w:tcBorders>
              <w:top w:val="nil"/>
              <w:left w:val="nil"/>
              <w:bottom w:val="nil"/>
              <w:right w:val="nil"/>
            </w:tcBorders>
            <w:shd w:val="clear" w:color="000000" w:fill="00CCFF"/>
            <w:noWrap/>
            <w:vAlign w:val="bottom"/>
            <w:hideMark/>
          </w:tcPr>
          <w:p w14:paraId="53C05B7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1581D0A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302E6A2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4.250,00</w:t>
            </w:r>
          </w:p>
        </w:tc>
      </w:tr>
      <w:tr w:rsidR="00DE5D84" w:rsidRPr="00DE5D84" w14:paraId="4945FB7A"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50F7B43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 Razvoj zajednice</w:t>
            </w:r>
          </w:p>
        </w:tc>
        <w:tc>
          <w:tcPr>
            <w:tcW w:w="1418" w:type="dxa"/>
            <w:tcBorders>
              <w:top w:val="nil"/>
              <w:left w:val="nil"/>
              <w:bottom w:val="nil"/>
              <w:right w:val="nil"/>
            </w:tcBorders>
            <w:shd w:val="clear" w:color="000000" w:fill="00FFFF"/>
            <w:noWrap/>
            <w:vAlign w:val="bottom"/>
            <w:hideMark/>
          </w:tcPr>
          <w:p w14:paraId="49CA5CE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4.250,00</w:t>
            </w:r>
          </w:p>
        </w:tc>
        <w:tc>
          <w:tcPr>
            <w:tcW w:w="1559" w:type="dxa"/>
            <w:tcBorders>
              <w:top w:val="nil"/>
              <w:left w:val="nil"/>
              <w:bottom w:val="nil"/>
              <w:right w:val="nil"/>
            </w:tcBorders>
            <w:shd w:val="clear" w:color="000000" w:fill="00FFFF"/>
            <w:noWrap/>
            <w:vAlign w:val="bottom"/>
            <w:hideMark/>
          </w:tcPr>
          <w:p w14:paraId="735AF47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03615E5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496BD7E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4.250,00</w:t>
            </w:r>
          </w:p>
        </w:tc>
      </w:tr>
      <w:tr w:rsidR="00DE5D84" w:rsidRPr="00DE5D84" w14:paraId="4D17856B"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1CCD534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0620 Razvoj zajednice</w:t>
            </w:r>
          </w:p>
        </w:tc>
        <w:tc>
          <w:tcPr>
            <w:tcW w:w="1418" w:type="dxa"/>
            <w:tcBorders>
              <w:top w:val="nil"/>
              <w:left w:val="nil"/>
              <w:bottom w:val="nil"/>
              <w:right w:val="nil"/>
            </w:tcBorders>
            <w:shd w:val="clear" w:color="000000" w:fill="CCFFFF"/>
            <w:noWrap/>
            <w:vAlign w:val="bottom"/>
            <w:hideMark/>
          </w:tcPr>
          <w:p w14:paraId="0BFFDFF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4.250,00</w:t>
            </w:r>
          </w:p>
        </w:tc>
        <w:tc>
          <w:tcPr>
            <w:tcW w:w="1559" w:type="dxa"/>
            <w:tcBorders>
              <w:top w:val="nil"/>
              <w:left w:val="nil"/>
              <w:bottom w:val="nil"/>
              <w:right w:val="nil"/>
            </w:tcBorders>
            <w:shd w:val="clear" w:color="000000" w:fill="CCFFFF"/>
            <w:noWrap/>
            <w:vAlign w:val="bottom"/>
            <w:hideMark/>
          </w:tcPr>
          <w:p w14:paraId="723F200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7ABB9F1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0AD29E8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4.250,00</w:t>
            </w:r>
          </w:p>
        </w:tc>
      </w:tr>
      <w:tr w:rsidR="00DE5D84" w:rsidRPr="00DE5D84" w14:paraId="78EDAE50"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1A66297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5C50D08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4.250,00</w:t>
            </w:r>
          </w:p>
        </w:tc>
        <w:tc>
          <w:tcPr>
            <w:tcW w:w="1559" w:type="dxa"/>
            <w:tcBorders>
              <w:top w:val="nil"/>
              <w:left w:val="nil"/>
              <w:bottom w:val="nil"/>
              <w:right w:val="nil"/>
            </w:tcBorders>
            <w:shd w:val="clear" w:color="000000" w:fill="FFFF99"/>
            <w:noWrap/>
            <w:vAlign w:val="bottom"/>
            <w:hideMark/>
          </w:tcPr>
          <w:p w14:paraId="235BD9C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15BD826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223F7EB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4.250,00</w:t>
            </w:r>
          </w:p>
        </w:tc>
      </w:tr>
      <w:tr w:rsidR="00DE5D84" w:rsidRPr="00DE5D84" w14:paraId="74936AE6" w14:textId="77777777" w:rsidTr="00D172F8">
        <w:trPr>
          <w:trHeight w:val="255"/>
        </w:trPr>
        <w:tc>
          <w:tcPr>
            <w:tcW w:w="1139" w:type="dxa"/>
            <w:tcBorders>
              <w:top w:val="nil"/>
              <w:left w:val="nil"/>
              <w:bottom w:val="nil"/>
              <w:right w:val="nil"/>
            </w:tcBorders>
            <w:shd w:val="clear" w:color="auto" w:fill="auto"/>
            <w:noWrap/>
            <w:vAlign w:val="bottom"/>
            <w:hideMark/>
          </w:tcPr>
          <w:p w14:paraId="51451FDC"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R159</w:t>
            </w:r>
          </w:p>
        </w:tc>
        <w:tc>
          <w:tcPr>
            <w:tcW w:w="998" w:type="dxa"/>
            <w:tcBorders>
              <w:top w:val="nil"/>
              <w:left w:val="nil"/>
              <w:bottom w:val="nil"/>
              <w:right w:val="nil"/>
            </w:tcBorders>
            <w:shd w:val="clear" w:color="auto" w:fill="auto"/>
            <w:noWrap/>
            <w:vAlign w:val="bottom"/>
            <w:hideMark/>
          </w:tcPr>
          <w:p w14:paraId="63E40AD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3E81DF9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Usluge - Božićna rasvjeta</w:t>
            </w:r>
          </w:p>
        </w:tc>
        <w:tc>
          <w:tcPr>
            <w:tcW w:w="1418" w:type="dxa"/>
            <w:tcBorders>
              <w:top w:val="nil"/>
              <w:left w:val="nil"/>
              <w:bottom w:val="nil"/>
              <w:right w:val="nil"/>
            </w:tcBorders>
            <w:shd w:val="clear" w:color="auto" w:fill="auto"/>
            <w:noWrap/>
            <w:vAlign w:val="bottom"/>
            <w:hideMark/>
          </w:tcPr>
          <w:p w14:paraId="176B376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4.250,00</w:t>
            </w:r>
          </w:p>
        </w:tc>
        <w:tc>
          <w:tcPr>
            <w:tcW w:w="1559" w:type="dxa"/>
            <w:tcBorders>
              <w:top w:val="nil"/>
              <w:left w:val="nil"/>
              <w:bottom w:val="nil"/>
              <w:right w:val="nil"/>
            </w:tcBorders>
            <w:shd w:val="clear" w:color="auto" w:fill="auto"/>
            <w:noWrap/>
            <w:vAlign w:val="bottom"/>
            <w:hideMark/>
          </w:tcPr>
          <w:p w14:paraId="0739A0A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48D4AA3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2191E1E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4.250,00</w:t>
            </w:r>
          </w:p>
        </w:tc>
      </w:tr>
      <w:tr w:rsidR="00DE5D84" w:rsidRPr="00DE5D84" w14:paraId="1A2282DE"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5678E48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A100002 Održavanje općinskih zgrada</w:t>
            </w:r>
          </w:p>
        </w:tc>
        <w:tc>
          <w:tcPr>
            <w:tcW w:w="1418" w:type="dxa"/>
            <w:tcBorders>
              <w:top w:val="nil"/>
              <w:left w:val="nil"/>
              <w:bottom w:val="nil"/>
              <w:right w:val="nil"/>
            </w:tcBorders>
            <w:shd w:val="clear" w:color="000000" w:fill="CCCCFF"/>
            <w:noWrap/>
            <w:vAlign w:val="bottom"/>
            <w:hideMark/>
          </w:tcPr>
          <w:p w14:paraId="76E4DDB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13.225,00</w:t>
            </w:r>
          </w:p>
        </w:tc>
        <w:tc>
          <w:tcPr>
            <w:tcW w:w="1559" w:type="dxa"/>
            <w:tcBorders>
              <w:top w:val="nil"/>
              <w:left w:val="nil"/>
              <w:bottom w:val="nil"/>
              <w:right w:val="nil"/>
            </w:tcBorders>
            <w:shd w:val="clear" w:color="000000" w:fill="CCCCFF"/>
            <w:noWrap/>
            <w:vAlign w:val="bottom"/>
            <w:hideMark/>
          </w:tcPr>
          <w:p w14:paraId="451BD12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5733032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5B0CEE6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13.225,00</w:t>
            </w:r>
          </w:p>
        </w:tc>
      </w:tr>
      <w:tr w:rsidR="00DE5D84" w:rsidRPr="00DE5D84" w14:paraId="66925932"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390340E3"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 Opće javne usluge</w:t>
            </w:r>
          </w:p>
        </w:tc>
        <w:tc>
          <w:tcPr>
            <w:tcW w:w="1418" w:type="dxa"/>
            <w:tcBorders>
              <w:top w:val="nil"/>
              <w:left w:val="nil"/>
              <w:bottom w:val="nil"/>
              <w:right w:val="nil"/>
            </w:tcBorders>
            <w:shd w:val="clear" w:color="000000" w:fill="00CCFF"/>
            <w:noWrap/>
            <w:vAlign w:val="bottom"/>
            <w:hideMark/>
          </w:tcPr>
          <w:p w14:paraId="4CDD0DD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13.225,00</w:t>
            </w:r>
          </w:p>
        </w:tc>
        <w:tc>
          <w:tcPr>
            <w:tcW w:w="1559" w:type="dxa"/>
            <w:tcBorders>
              <w:top w:val="nil"/>
              <w:left w:val="nil"/>
              <w:bottom w:val="nil"/>
              <w:right w:val="nil"/>
            </w:tcBorders>
            <w:shd w:val="clear" w:color="000000" w:fill="00CCFF"/>
            <w:noWrap/>
            <w:vAlign w:val="bottom"/>
            <w:hideMark/>
          </w:tcPr>
          <w:p w14:paraId="5768047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4C7FEE2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62E0D68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13.225,00</w:t>
            </w:r>
          </w:p>
        </w:tc>
      </w:tr>
      <w:tr w:rsidR="00DE5D84" w:rsidRPr="00DE5D84" w14:paraId="5748457A"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1774CBC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013 Opće usluge</w:t>
            </w:r>
          </w:p>
        </w:tc>
        <w:tc>
          <w:tcPr>
            <w:tcW w:w="1418" w:type="dxa"/>
            <w:tcBorders>
              <w:top w:val="nil"/>
              <w:left w:val="nil"/>
              <w:bottom w:val="nil"/>
              <w:right w:val="nil"/>
            </w:tcBorders>
            <w:shd w:val="clear" w:color="000000" w:fill="00FFFF"/>
            <w:noWrap/>
            <w:vAlign w:val="bottom"/>
            <w:hideMark/>
          </w:tcPr>
          <w:p w14:paraId="76BB3BE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13.225,00</w:t>
            </w:r>
          </w:p>
        </w:tc>
        <w:tc>
          <w:tcPr>
            <w:tcW w:w="1559" w:type="dxa"/>
            <w:tcBorders>
              <w:top w:val="nil"/>
              <w:left w:val="nil"/>
              <w:bottom w:val="nil"/>
              <w:right w:val="nil"/>
            </w:tcBorders>
            <w:shd w:val="clear" w:color="000000" w:fill="00FFFF"/>
            <w:noWrap/>
            <w:vAlign w:val="bottom"/>
            <w:hideMark/>
          </w:tcPr>
          <w:p w14:paraId="07F520B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61F527F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150AB82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13.225,00</w:t>
            </w:r>
          </w:p>
        </w:tc>
      </w:tr>
      <w:tr w:rsidR="00DE5D84" w:rsidRPr="00DE5D84" w14:paraId="66560FAD"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0A9E3CD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0133 Ostale opće usluge</w:t>
            </w:r>
          </w:p>
        </w:tc>
        <w:tc>
          <w:tcPr>
            <w:tcW w:w="1418" w:type="dxa"/>
            <w:tcBorders>
              <w:top w:val="nil"/>
              <w:left w:val="nil"/>
              <w:bottom w:val="nil"/>
              <w:right w:val="nil"/>
            </w:tcBorders>
            <w:shd w:val="clear" w:color="000000" w:fill="CCFFFF"/>
            <w:noWrap/>
            <w:vAlign w:val="bottom"/>
            <w:hideMark/>
          </w:tcPr>
          <w:p w14:paraId="73904CE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13.225,00</w:t>
            </w:r>
          </w:p>
        </w:tc>
        <w:tc>
          <w:tcPr>
            <w:tcW w:w="1559" w:type="dxa"/>
            <w:tcBorders>
              <w:top w:val="nil"/>
              <w:left w:val="nil"/>
              <w:bottom w:val="nil"/>
              <w:right w:val="nil"/>
            </w:tcBorders>
            <w:shd w:val="clear" w:color="000000" w:fill="CCFFFF"/>
            <w:noWrap/>
            <w:vAlign w:val="bottom"/>
            <w:hideMark/>
          </w:tcPr>
          <w:p w14:paraId="01E258F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637BADB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1AC3D88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13.225,00</w:t>
            </w:r>
          </w:p>
        </w:tc>
      </w:tr>
      <w:tr w:rsidR="00DE5D84" w:rsidRPr="00DE5D84" w14:paraId="61B6284B"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0EA443E1"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4ECCD50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13.225,00</w:t>
            </w:r>
          </w:p>
        </w:tc>
        <w:tc>
          <w:tcPr>
            <w:tcW w:w="1559" w:type="dxa"/>
            <w:tcBorders>
              <w:top w:val="nil"/>
              <w:left w:val="nil"/>
              <w:bottom w:val="nil"/>
              <w:right w:val="nil"/>
            </w:tcBorders>
            <w:shd w:val="clear" w:color="000000" w:fill="FFFF99"/>
            <w:noWrap/>
            <w:vAlign w:val="bottom"/>
            <w:hideMark/>
          </w:tcPr>
          <w:p w14:paraId="2315093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790E779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3B0FA19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13.225,00</w:t>
            </w:r>
          </w:p>
        </w:tc>
      </w:tr>
      <w:tr w:rsidR="00DE5D84" w:rsidRPr="00DE5D84" w14:paraId="018AEADB" w14:textId="77777777" w:rsidTr="00D172F8">
        <w:trPr>
          <w:trHeight w:val="255"/>
        </w:trPr>
        <w:tc>
          <w:tcPr>
            <w:tcW w:w="1139" w:type="dxa"/>
            <w:tcBorders>
              <w:top w:val="nil"/>
              <w:left w:val="nil"/>
              <w:bottom w:val="nil"/>
              <w:right w:val="nil"/>
            </w:tcBorders>
            <w:shd w:val="clear" w:color="auto" w:fill="auto"/>
            <w:noWrap/>
            <w:vAlign w:val="bottom"/>
            <w:hideMark/>
          </w:tcPr>
          <w:p w14:paraId="24349F5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R161</w:t>
            </w:r>
          </w:p>
        </w:tc>
        <w:tc>
          <w:tcPr>
            <w:tcW w:w="998" w:type="dxa"/>
            <w:tcBorders>
              <w:top w:val="nil"/>
              <w:left w:val="nil"/>
              <w:bottom w:val="nil"/>
              <w:right w:val="nil"/>
            </w:tcBorders>
            <w:shd w:val="clear" w:color="auto" w:fill="auto"/>
            <w:noWrap/>
            <w:vAlign w:val="bottom"/>
            <w:hideMark/>
          </w:tcPr>
          <w:p w14:paraId="11D0804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06D5F0D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Usluge tekućeg i investicijskog održavanja</w:t>
            </w:r>
          </w:p>
        </w:tc>
        <w:tc>
          <w:tcPr>
            <w:tcW w:w="1418" w:type="dxa"/>
            <w:tcBorders>
              <w:top w:val="nil"/>
              <w:left w:val="nil"/>
              <w:bottom w:val="nil"/>
              <w:right w:val="nil"/>
            </w:tcBorders>
            <w:shd w:val="clear" w:color="auto" w:fill="auto"/>
            <w:noWrap/>
            <w:vAlign w:val="bottom"/>
            <w:hideMark/>
          </w:tcPr>
          <w:p w14:paraId="588477A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3.225,00</w:t>
            </w:r>
          </w:p>
        </w:tc>
        <w:tc>
          <w:tcPr>
            <w:tcW w:w="1559" w:type="dxa"/>
            <w:tcBorders>
              <w:top w:val="nil"/>
              <w:left w:val="nil"/>
              <w:bottom w:val="nil"/>
              <w:right w:val="nil"/>
            </w:tcBorders>
            <w:shd w:val="clear" w:color="auto" w:fill="auto"/>
            <w:noWrap/>
            <w:vAlign w:val="bottom"/>
            <w:hideMark/>
          </w:tcPr>
          <w:p w14:paraId="6CEE8FC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70E2D1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5E4B1E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3.225,00</w:t>
            </w:r>
          </w:p>
        </w:tc>
      </w:tr>
      <w:tr w:rsidR="00DE5D84" w:rsidRPr="00DE5D84" w14:paraId="56927398" w14:textId="77777777" w:rsidTr="00D172F8">
        <w:trPr>
          <w:trHeight w:val="255"/>
        </w:trPr>
        <w:tc>
          <w:tcPr>
            <w:tcW w:w="1139" w:type="dxa"/>
            <w:tcBorders>
              <w:top w:val="nil"/>
              <w:left w:val="nil"/>
              <w:bottom w:val="nil"/>
              <w:right w:val="nil"/>
            </w:tcBorders>
            <w:shd w:val="clear" w:color="auto" w:fill="auto"/>
            <w:noWrap/>
            <w:vAlign w:val="bottom"/>
            <w:hideMark/>
          </w:tcPr>
          <w:p w14:paraId="49607C8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R161A</w:t>
            </w:r>
          </w:p>
        </w:tc>
        <w:tc>
          <w:tcPr>
            <w:tcW w:w="998" w:type="dxa"/>
            <w:tcBorders>
              <w:top w:val="nil"/>
              <w:left w:val="nil"/>
              <w:bottom w:val="nil"/>
              <w:right w:val="nil"/>
            </w:tcBorders>
            <w:shd w:val="clear" w:color="auto" w:fill="auto"/>
            <w:noWrap/>
            <w:vAlign w:val="bottom"/>
            <w:hideMark/>
          </w:tcPr>
          <w:p w14:paraId="1596C80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54855AB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Tekuće i investicijsko održavanje - općinskih zgrada</w:t>
            </w:r>
          </w:p>
        </w:tc>
        <w:tc>
          <w:tcPr>
            <w:tcW w:w="1418" w:type="dxa"/>
            <w:tcBorders>
              <w:top w:val="nil"/>
              <w:left w:val="nil"/>
              <w:bottom w:val="nil"/>
              <w:right w:val="nil"/>
            </w:tcBorders>
            <w:shd w:val="clear" w:color="auto" w:fill="auto"/>
            <w:noWrap/>
            <w:vAlign w:val="bottom"/>
            <w:hideMark/>
          </w:tcPr>
          <w:p w14:paraId="1AF5D69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10.000,00</w:t>
            </w:r>
          </w:p>
        </w:tc>
        <w:tc>
          <w:tcPr>
            <w:tcW w:w="1559" w:type="dxa"/>
            <w:tcBorders>
              <w:top w:val="nil"/>
              <w:left w:val="nil"/>
              <w:bottom w:val="nil"/>
              <w:right w:val="nil"/>
            </w:tcBorders>
            <w:shd w:val="clear" w:color="auto" w:fill="auto"/>
            <w:noWrap/>
            <w:vAlign w:val="bottom"/>
            <w:hideMark/>
          </w:tcPr>
          <w:p w14:paraId="6436ADA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20B0EC7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3E6C29F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10.000,00</w:t>
            </w:r>
          </w:p>
        </w:tc>
      </w:tr>
      <w:tr w:rsidR="00DE5D84" w:rsidRPr="00DE5D84" w14:paraId="0CA985B6"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4B69750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A100004 Uređenje autobusnih stajališta</w:t>
            </w:r>
          </w:p>
        </w:tc>
        <w:tc>
          <w:tcPr>
            <w:tcW w:w="1418" w:type="dxa"/>
            <w:tcBorders>
              <w:top w:val="nil"/>
              <w:left w:val="nil"/>
              <w:bottom w:val="nil"/>
              <w:right w:val="nil"/>
            </w:tcBorders>
            <w:shd w:val="clear" w:color="000000" w:fill="CCCCFF"/>
            <w:noWrap/>
            <w:vAlign w:val="bottom"/>
            <w:hideMark/>
          </w:tcPr>
          <w:p w14:paraId="27BB22C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664,00</w:t>
            </w:r>
          </w:p>
        </w:tc>
        <w:tc>
          <w:tcPr>
            <w:tcW w:w="1559" w:type="dxa"/>
            <w:tcBorders>
              <w:top w:val="nil"/>
              <w:left w:val="nil"/>
              <w:bottom w:val="nil"/>
              <w:right w:val="nil"/>
            </w:tcBorders>
            <w:shd w:val="clear" w:color="000000" w:fill="CCCCFF"/>
            <w:noWrap/>
            <w:vAlign w:val="bottom"/>
            <w:hideMark/>
          </w:tcPr>
          <w:p w14:paraId="5130E2B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325,00</w:t>
            </w:r>
          </w:p>
        </w:tc>
        <w:tc>
          <w:tcPr>
            <w:tcW w:w="1276" w:type="dxa"/>
            <w:tcBorders>
              <w:top w:val="nil"/>
              <w:left w:val="nil"/>
              <w:bottom w:val="nil"/>
              <w:right w:val="nil"/>
            </w:tcBorders>
            <w:shd w:val="clear" w:color="000000" w:fill="CCCCFF"/>
            <w:noWrap/>
            <w:vAlign w:val="bottom"/>
            <w:hideMark/>
          </w:tcPr>
          <w:p w14:paraId="5B772EF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48,95</w:t>
            </w:r>
          </w:p>
        </w:tc>
        <w:tc>
          <w:tcPr>
            <w:tcW w:w="1417" w:type="dxa"/>
            <w:tcBorders>
              <w:top w:val="nil"/>
              <w:left w:val="nil"/>
              <w:bottom w:val="nil"/>
              <w:right w:val="nil"/>
            </w:tcBorders>
            <w:shd w:val="clear" w:color="000000" w:fill="CCCCFF"/>
            <w:noWrap/>
            <w:vAlign w:val="bottom"/>
            <w:hideMark/>
          </w:tcPr>
          <w:p w14:paraId="0651D6C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989,00</w:t>
            </w:r>
          </w:p>
        </w:tc>
      </w:tr>
      <w:tr w:rsidR="00DE5D84" w:rsidRPr="00DE5D84" w14:paraId="38183E68"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5E7B3C6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 Ekonomski poslovi</w:t>
            </w:r>
          </w:p>
        </w:tc>
        <w:tc>
          <w:tcPr>
            <w:tcW w:w="1418" w:type="dxa"/>
            <w:tcBorders>
              <w:top w:val="nil"/>
              <w:left w:val="nil"/>
              <w:bottom w:val="nil"/>
              <w:right w:val="nil"/>
            </w:tcBorders>
            <w:shd w:val="clear" w:color="000000" w:fill="00CCFF"/>
            <w:noWrap/>
            <w:vAlign w:val="bottom"/>
            <w:hideMark/>
          </w:tcPr>
          <w:p w14:paraId="38CA335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664,00</w:t>
            </w:r>
          </w:p>
        </w:tc>
        <w:tc>
          <w:tcPr>
            <w:tcW w:w="1559" w:type="dxa"/>
            <w:tcBorders>
              <w:top w:val="nil"/>
              <w:left w:val="nil"/>
              <w:bottom w:val="nil"/>
              <w:right w:val="nil"/>
            </w:tcBorders>
            <w:shd w:val="clear" w:color="000000" w:fill="00CCFF"/>
            <w:noWrap/>
            <w:vAlign w:val="bottom"/>
            <w:hideMark/>
          </w:tcPr>
          <w:p w14:paraId="402028E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325,00</w:t>
            </w:r>
          </w:p>
        </w:tc>
        <w:tc>
          <w:tcPr>
            <w:tcW w:w="1276" w:type="dxa"/>
            <w:tcBorders>
              <w:top w:val="nil"/>
              <w:left w:val="nil"/>
              <w:bottom w:val="nil"/>
              <w:right w:val="nil"/>
            </w:tcBorders>
            <w:shd w:val="clear" w:color="000000" w:fill="00CCFF"/>
            <w:noWrap/>
            <w:vAlign w:val="bottom"/>
            <w:hideMark/>
          </w:tcPr>
          <w:p w14:paraId="2CCD3A3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48,95</w:t>
            </w:r>
          </w:p>
        </w:tc>
        <w:tc>
          <w:tcPr>
            <w:tcW w:w="1417" w:type="dxa"/>
            <w:tcBorders>
              <w:top w:val="nil"/>
              <w:left w:val="nil"/>
              <w:bottom w:val="nil"/>
              <w:right w:val="nil"/>
            </w:tcBorders>
            <w:shd w:val="clear" w:color="000000" w:fill="00CCFF"/>
            <w:noWrap/>
            <w:vAlign w:val="bottom"/>
            <w:hideMark/>
          </w:tcPr>
          <w:p w14:paraId="58405C0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989,00</w:t>
            </w:r>
          </w:p>
        </w:tc>
      </w:tr>
      <w:tr w:rsidR="00DE5D84" w:rsidRPr="00DE5D84" w14:paraId="77481A5A"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151EF3E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lastRenderedPageBreak/>
              <w:t>Funkcijska klasifikacija  049 Ekonomski poslovi koji nisu drugdje svrstani</w:t>
            </w:r>
          </w:p>
        </w:tc>
        <w:tc>
          <w:tcPr>
            <w:tcW w:w="1418" w:type="dxa"/>
            <w:tcBorders>
              <w:top w:val="nil"/>
              <w:left w:val="nil"/>
              <w:bottom w:val="nil"/>
              <w:right w:val="nil"/>
            </w:tcBorders>
            <w:shd w:val="clear" w:color="000000" w:fill="00FFFF"/>
            <w:noWrap/>
            <w:vAlign w:val="bottom"/>
            <w:hideMark/>
          </w:tcPr>
          <w:p w14:paraId="5F7F896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664,00</w:t>
            </w:r>
          </w:p>
        </w:tc>
        <w:tc>
          <w:tcPr>
            <w:tcW w:w="1559" w:type="dxa"/>
            <w:tcBorders>
              <w:top w:val="nil"/>
              <w:left w:val="nil"/>
              <w:bottom w:val="nil"/>
              <w:right w:val="nil"/>
            </w:tcBorders>
            <w:shd w:val="clear" w:color="000000" w:fill="00FFFF"/>
            <w:noWrap/>
            <w:vAlign w:val="bottom"/>
            <w:hideMark/>
          </w:tcPr>
          <w:p w14:paraId="3AC7463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325,00</w:t>
            </w:r>
          </w:p>
        </w:tc>
        <w:tc>
          <w:tcPr>
            <w:tcW w:w="1276" w:type="dxa"/>
            <w:tcBorders>
              <w:top w:val="nil"/>
              <w:left w:val="nil"/>
              <w:bottom w:val="nil"/>
              <w:right w:val="nil"/>
            </w:tcBorders>
            <w:shd w:val="clear" w:color="000000" w:fill="00FFFF"/>
            <w:noWrap/>
            <w:vAlign w:val="bottom"/>
            <w:hideMark/>
          </w:tcPr>
          <w:p w14:paraId="09DE0B0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48,95</w:t>
            </w:r>
          </w:p>
        </w:tc>
        <w:tc>
          <w:tcPr>
            <w:tcW w:w="1417" w:type="dxa"/>
            <w:tcBorders>
              <w:top w:val="nil"/>
              <w:left w:val="nil"/>
              <w:bottom w:val="nil"/>
              <w:right w:val="nil"/>
            </w:tcBorders>
            <w:shd w:val="clear" w:color="000000" w:fill="00FFFF"/>
            <w:noWrap/>
            <w:vAlign w:val="bottom"/>
            <w:hideMark/>
          </w:tcPr>
          <w:p w14:paraId="265A750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989,00</w:t>
            </w:r>
          </w:p>
        </w:tc>
      </w:tr>
      <w:tr w:rsidR="00DE5D84" w:rsidRPr="00DE5D84" w14:paraId="41BCD0C6"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2427F13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0490 Ekonomski poslovi koji nisu drugdje svrstani</w:t>
            </w:r>
          </w:p>
        </w:tc>
        <w:tc>
          <w:tcPr>
            <w:tcW w:w="1418" w:type="dxa"/>
            <w:tcBorders>
              <w:top w:val="nil"/>
              <w:left w:val="nil"/>
              <w:bottom w:val="nil"/>
              <w:right w:val="nil"/>
            </w:tcBorders>
            <w:shd w:val="clear" w:color="000000" w:fill="CCFFFF"/>
            <w:noWrap/>
            <w:vAlign w:val="bottom"/>
            <w:hideMark/>
          </w:tcPr>
          <w:p w14:paraId="2B5DDB5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664,00</w:t>
            </w:r>
          </w:p>
        </w:tc>
        <w:tc>
          <w:tcPr>
            <w:tcW w:w="1559" w:type="dxa"/>
            <w:tcBorders>
              <w:top w:val="nil"/>
              <w:left w:val="nil"/>
              <w:bottom w:val="nil"/>
              <w:right w:val="nil"/>
            </w:tcBorders>
            <w:shd w:val="clear" w:color="000000" w:fill="CCFFFF"/>
            <w:noWrap/>
            <w:vAlign w:val="bottom"/>
            <w:hideMark/>
          </w:tcPr>
          <w:p w14:paraId="4AB57FD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325,00</w:t>
            </w:r>
          </w:p>
        </w:tc>
        <w:tc>
          <w:tcPr>
            <w:tcW w:w="1276" w:type="dxa"/>
            <w:tcBorders>
              <w:top w:val="nil"/>
              <w:left w:val="nil"/>
              <w:bottom w:val="nil"/>
              <w:right w:val="nil"/>
            </w:tcBorders>
            <w:shd w:val="clear" w:color="000000" w:fill="CCFFFF"/>
            <w:noWrap/>
            <w:vAlign w:val="bottom"/>
            <w:hideMark/>
          </w:tcPr>
          <w:p w14:paraId="2FF5202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48,95</w:t>
            </w:r>
          </w:p>
        </w:tc>
        <w:tc>
          <w:tcPr>
            <w:tcW w:w="1417" w:type="dxa"/>
            <w:tcBorders>
              <w:top w:val="nil"/>
              <w:left w:val="nil"/>
              <w:bottom w:val="nil"/>
              <w:right w:val="nil"/>
            </w:tcBorders>
            <w:shd w:val="clear" w:color="000000" w:fill="CCFFFF"/>
            <w:noWrap/>
            <w:vAlign w:val="bottom"/>
            <w:hideMark/>
          </w:tcPr>
          <w:p w14:paraId="69DF975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989,00</w:t>
            </w:r>
          </w:p>
        </w:tc>
      </w:tr>
      <w:tr w:rsidR="00DE5D84" w:rsidRPr="00DE5D84" w14:paraId="7E345770"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03A2075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79FF313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664,00</w:t>
            </w:r>
          </w:p>
        </w:tc>
        <w:tc>
          <w:tcPr>
            <w:tcW w:w="1559" w:type="dxa"/>
            <w:tcBorders>
              <w:top w:val="nil"/>
              <w:left w:val="nil"/>
              <w:bottom w:val="nil"/>
              <w:right w:val="nil"/>
            </w:tcBorders>
            <w:shd w:val="clear" w:color="000000" w:fill="FFFF99"/>
            <w:noWrap/>
            <w:vAlign w:val="bottom"/>
            <w:hideMark/>
          </w:tcPr>
          <w:p w14:paraId="4E0F40A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325,00</w:t>
            </w:r>
          </w:p>
        </w:tc>
        <w:tc>
          <w:tcPr>
            <w:tcW w:w="1276" w:type="dxa"/>
            <w:tcBorders>
              <w:top w:val="nil"/>
              <w:left w:val="nil"/>
              <w:bottom w:val="nil"/>
              <w:right w:val="nil"/>
            </w:tcBorders>
            <w:shd w:val="clear" w:color="000000" w:fill="FFFF99"/>
            <w:noWrap/>
            <w:vAlign w:val="bottom"/>
            <w:hideMark/>
          </w:tcPr>
          <w:p w14:paraId="3A30195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48,95</w:t>
            </w:r>
          </w:p>
        </w:tc>
        <w:tc>
          <w:tcPr>
            <w:tcW w:w="1417" w:type="dxa"/>
            <w:tcBorders>
              <w:top w:val="nil"/>
              <w:left w:val="nil"/>
              <w:bottom w:val="nil"/>
              <w:right w:val="nil"/>
            </w:tcBorders>
            <w:shd w:val="clear" w:color="000000" w:fill="FFFF99"/>
            <w:noWrap/>
            <w:vAlign w:val="bottom"/>
            <w:hideMark/>
          </w:tcPr>
          <w:p w14:paraId="6247F95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989,00</w:t>
            </w:r>
          </w:p>
        </w:tc>
      </w:tr>
      <w:tr w:rsidR="00DE5D84" w:rsidRPr="00DE5D84" w14:paraId="712AA591" w14:textId="77777777" w:rsidTr="00D172F8">
        <w:trPr>
          <w:trHeight w:val="255"/>
        </w:trPr>
        <w:tc>
          <w:tcPr>
            <w:tcW w:w="1139" w:type="dxa"/>
            <w:tcBorders>
              <w:top w:val="nil"/>
              <w:left w:val="nil"/>
              <w:bottom w:val="nil"/>
              <w:right w:val="nil"/>
            </w:tcBorders>
            <w:shd w:val="clear" w:color="auto" w:fill="auto"/>
            <w:noWrap/>
            <w:vAlign w:val="bottom"/>
            <w:hideMark/>
          </w:tcPr>
          <w:p w14:paraId="390B5AA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R175A</w:t>
            </w:r>
          </w:p>
        </w:tc>
        <w:tc>
          <w:tcPr>
            <w:tcW w:w="998" w:type="dxa"/>
            <w:tcBorders>
              <w:top w:val="nil"/>
              <w:left w:val="nil"/>
              <w:bottom w:val="nil"/>
              <w:right w:val="nil"/>
            </w:tcBorders>
            <w:shd w:val="clear" w:color="auto" w:fill="auto"/>
            <w:noWrap/>
            <w:vAlign w:val="bottom"/>
            <w:hideMark/>
          </w:tcPr>
          <w:p w14:paraId="03A2636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07CC6E5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Stakla za kućice-autobusna stajališta</w:t>
            </w:r>
          </w:p>
        </w:tc>
        <w:tc>
          <w:tcPr>
            <w:tcW w:w="1418" w:type="dxa"/>
            <w:tcBorders>
              <w:top w:val="nil"/>
              <w:left w:val="nil"/>
              <w:bottom w:val="nil"/>
              <w:right w:val="nil"/>
            </w:tcBorders>
            <w:shd w:val="clear" w:color="auto" w:fill="auto"/>
            <w:noWrap/>
            <w:vAlign w:val="bottom"/>
            <w:hideMark/>
          </w:tcPr>
          <w:p w14:paraId="48B1C61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664,00</w:t>
            </w:r>
          </w:p>
        </w:tc>
        <w:tc>
          <w:tcPr>
            <w:tcW w:w="1559" w:type="dxa"/>
            <w:tcBorders>
              <w:top w:val="nil"/>
              <w:left w:val="nil"/>
              <w:bottom w:val="nil"/>
              <w:right w:val="nil"/>
            </w:tcBorders>
            <w:shd w:val="clear" w:color="auto" w:fill="auto"/>
            <w:noWrap/>
            <w:vAlign w:val="bottom"/>
            <w:hideMark/>
          </w:tcPr>
          <w:p w14:paraId="670A1D7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A18B99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7194B68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664,00</w:t>
            </w:r>
          </w:p>
        </w:tc>
      </w:tr>
      <w:tr w:rsidR="00DE5D84" w:rsidRPr="00DE5D84" w14:paraId="570B84E5" w14:textId="77777777" w:rsidTr="00D172F8">
        <w:trPr>
          <w:trHeight w:val="255"/>
        </w:trPr>
        <w:tc>
          <w:tcPr>
            <w:tcW w:w="1139" w:type="dxa"/>
            <w:tcBorders>
              <w:top w:val="nil"/>
              <w:left w:val="nil"/>
              <w:bottom w:val="nil"/>
              <w:right w:val="nil"/>
            </w:tcBorders>
            <w:shd w:val="clear" w:color="auto" w:fill="auto"/>
            <w:noWrap/>
            <w:vAlign w:val="bottom"/>
            <w:hideMark/>
          </w:tcPr>
          <w:p w14:paraId="0C1E8DC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R520</w:t>
            </w:r>
          </w:p>
        </w:tc>
        <w:tc>
          <w:tcPr>
            <w:tcW w:w="998" w:type="dxa"/>
            <w:tcBorders>
              <w:top w:val="nil"/>
              <w:left w:val="nil"/>
              <w:bottom w:val="nil"/>
              <w:right w:val="nil"/>
            </w:tcBorders>
            <w:shd w:val="clear" w:color="auto" w:fill="auto"/>
            <w:noWrap/>
            <w:vAlign w:val="bottom"/>
            <w:hideMark/>
          </w:tcPr>
          <w:p w14:paraId="0B311C7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761E355B"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Oprema za autobusna stajališta</w:t>
            </w:r>
          </w:p>
        </w:tc>
        <w:tc>
          <w:tcPr>
            <w:tcW w:w="1418" w:type="dxa"/>
            <w:tcBorders>
              <w:top w:val="nil"/>
              <w:left w:val="nil"/>
              <w:bottom w:val="nil"/>
              <w:right w:val="nil"/>
            </w:tcBorders>
            <w:shd w:val="clear" w:color="auto" w:fill="auto"/>
            <w:noWrap/>
            <w:vAlign w:val="bottom"/>
            <w:hideMark/>
          </w:tcPr>
          <w:p w14:paraId="7FF1D75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559" w:type="dxa"/>
            <w:tcBorders>
              <w:top w:val="nil"/>
              <w:left w:val="nil"/>
              <w:bottom w:val="nil"/>
              <w:right w:val="nil"/>
            </w:tcBorders>
            <w:shd w:val="clear" w:color="auto" w:fill="auto"/>
            <w:noWrap/>
            <w:vAlign w:val="bottom"/>
            <w:hideMark/>
          </w:tcPr>
          <w:p w14:paraId="7BE0465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325,00</w:t>
            </w:r>
          </w:p>
        </w:tc>
        <w:tc>
          <w:tcPr>
            <w:tcW w:w="1276" w:type="dxa"/>
            <w:tcBorders>
              <w:top w:val="nil"/>
              <w:left w:val="nil"/>
              <w:bottom w:val="nil"/>
              <w:right w:val="nil"/>
            </w:tcBorders>
            <w:shd w:val="clear" w:color="auto" w:fill="auto"/>
            <w:noWrap/>
            <w:vAlign w:val="bottom"/>
            <w:hideMark/>
          </w:tcPr>
          <w:p w14:paraId="65F6F73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4E776FDE"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325,00</w:t>
            </w:r>
          </w:p>
        </w:tc>
      </w:tr>
      <w:tr w:rsidR="00DE5D84" w:rsidRPr="00DE5D84" w14:paraId="10161576" w14:textId="77777777" w:rsidTr="00D172F8">
        <w:trPr>
          <w:trHeight w:val="255"/>
        </w:trPr>
        <w:tc>
          <w:tcPr>
            <w:tcW w:w="8789" w:type="dxa"/>
            <w:gridSpan w:val="3"/>
            <w:tcBorders>
              <w:top w:val="nil"/>
              <w:left w:val="nil"/>
              <w:bottom w:val="nil"/>
              <w:right w:val="nil"/>
            </w:tcBorders>
            <w:shd w:val="clear" w:color="000000" w:fill="9999FF"/>
            <w:noWrap/>
            <w:vAlign w:val="bottom"/>
            <w:hideMark/>
          </w:tcPr>
          <w:p w14:paraId="6FF6189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Program 1015 Deratizacija i veterinarsko -higijeničarska služba</w:t>
            </w:r>
          </w:p>
        </w:tc>
        <w:tc>
          <w:tcPr>
            <w:tcW w:w="1418" w:type="dxa"/>
            <w:tcBorders>
              <w:top w:val="nil"/>
              <w:left w:val="nil"/>
              <w:bottom w:val="nil"/>
              <w:right w:val="nil"/>
            </w:tcBorders>
            <w:shd w:val="clear" w:color="000000" w:fill="9999FF"/>
            <w:noWrap/>
            <w:vAlign w:val="bottom"/>
            <w:hideMark/>
          </w:tcPr>
          <w:p w14:paraId="4F1A12B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4.980,00</w:t>
            </w:r>
          </w:p>
        </w:tc>
        <w:tc>
          <w:tcPr>
            <w:tcW w:w="1559" w:type="dxa"/>
            <w:tcBorders>
              <w:top w:val="nil"/>
              <w:left w:val="nil"/>
              <w:bottom w:val="nil"/>
              <w:right w:val="nil"/>
            </w:tcBorders>
            <w:shd w:val="clear" w:color="000000" w:fill="9999FF"/>
            <w:noWrap/>
            <w:vAlign w:val="bottom"/>
            <w:hideMark/>
          </w:tcPr>
          <w:p w14:paraId="364C3F8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9999FF"/>
            <w:noWrap/>
            <w:vAlign w:val="bottom"/>
            <w:hideMark/>
          </w:tcPr>
          <w:p w14:paraId="262F255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9999FF"/>
            <w:noWrap/>
            <w:vAlign w:val="bottom"/>
            <w:hideMark/>
          </w:tcPr>
          <w:p w14:paraId="79B7827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4.980,00</w:t>
            </w:r>
          </w:p>
        </w:tc>
      </w:tr>
      <w:tr w:rsidR="00DE5D84" w:rsidRPr="00DE5D84" w14:paraId="218B9639"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3A4202B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A100001 Deratizacija</w:t>
            </w:r>
          </w:p>
        </w:tc>
        <w:tc>
          <w:tcPr>
            <w:tcW w:w="1418" w:type="dxa"/>
            <w:tcBorders>
              <w:top w:val="nil"/>
              <w:left w:val="nil"/>
              <w:bottom w:val="nil"/>
              <w:right w:val="nil"/>
            </w:tcBorders>
            <w:shd w:val="clear" w:color="000000" w:fill="CCCCFF"/>
            <w:noWrap/>
            <w:vAlign w:val="bottom"/>
            <w:hideMark/>
          </w:tcPr>
          <w:p w14:paraId="117019A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1.710,00</w:t>
            </w:r>
          </w:p>
        </w:tc>
        <w:tc>
          <w:tcPr>
            <w:tcW w:w="1559" w:type="dxa"/>
            <w:tcBorders>
              <w:top w:val="nil"/>
              <w:left w:val="nil"/>
              <w:bottom w:val="nil"/>
              <w:right w:val="nil"/>
            </w:tcBorders>
            <w:shd w:val="clear" w:color="000000" w:fill="CCCCFF"/>
            <w:noWrap/>
            <w:vAlign w:val="bottom"/>
            <w:hideMark/>
          </w:tcPr>
          <w:p w14:paraId="1495D5D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53398AB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618AB69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1.710,00</w:t>
            </w:r>
          </w:p>
        </w:tc>
      </w:tr>
      <w:tr w:rsidR="00DE5D84" w:rsidRPr="00DE5D84" w14:paraId="6BC3C8F6"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030EDA9C"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07 Zdravstvo</w:t>
            </w:r>
          </w:p>
        </w:tc>
        <w:tc>
          <w:tcPr>
            <w:tcW w:w="1418" w:type="dxa"/>
            <w:tcBorders>
              <w:top w:val="nil"/>
              <w:left w:val="nil"/>
              <w:bottom w:val="nil"/>
              <w:right w:val="nil"/>
            </w:tcBorders>
            <w:shd w:val="clear" w:color="000000" w:fill="00CCFF"/>
            <w:noWrap/>
            <w:vAlign w:val="bottom"/>
            <w:hideMark/>
          </w:tcPr>
          <w:p w14:paraId="6BE5343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1.710,00</w:t>
            </w:r>
          </w:p>
        </w:tc>
        <w:tc>
          <w:tcPr>
            <w:tcW w:w="1559" w:type="dxa"/>
            <w:tcBorders>
              <w:top w:val="nil"/>
              <w:left w:val="nil"/>
              <w:bottom w:val="nil"/>
              <w:right w:val="nil"/>
            </w:tcBorders>
            <w:shd w:val="clear" w:color="000000" w:fill="00CCFF"/>
            <w:noWrap/>
            <w:vAlign w:val="bottom"/>
            <w:hideMark/>
          </w:tcPr>
          <w:p w14:paraId="5311F06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723FE9D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18FAE22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1.710,00</w:t>
            </w:r>
          </w:p>
        </w:tc>
      </w:tr>
      <w:tr w:rsidR="00DE5D84" w:rsidRPr="00DE5D84" w14:paraId="3B8C4CA0"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510185C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076 Poslovi i usluge zdravstva koji nisu drugdje svrstani</w:t>
            </w:r>
          </w:p>
        </w:tc>
        <w:tc>
          <w:tcPr>
            <w:tcW w:w="1418" w:type="dxa"/>
            <w:tcBorders>
              <w:top w:val="nil"/>
              <w:left w:val="nil"/>
              <w:bottom w:val="nil"/>
              <w:right w:val="nil"/>
            </w:tcBorders>
            <w:shd w:val="clear" w:color="000000" w:fill="00FFFF"/>
            <w:noWrap/>
            <w:vAlign w:val="bottom"/>
            <w:hideMark/>
          </w:tcPr>
          <w:p w14:paraId="4276A37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1.710,00</w:t>
            </w:r>
          </w:p>
        </w:tc>
        <w:tc>
          <w:tcPr>
            <w:tcW w:w="1559" w:type="dxa"/>
            <w:tcBorders>
              <w:top w:val="nil"/>
              <w:left w:val="nil"/>
              <w:bottom w:val="nil"/>
              <w:right w:val="nil"/>
            </w:tcBorders>
            <w:shd w:val="clear" w:color="000000" w:fill="00FFFF"/>
            <w:noWrap/>
            <w:vAlign w:val="bottom"/>
            <w:hideMark/>
          </w:tcPr>
          <w:p w14:paraId="5C6A33E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7156ABD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250B3F6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1.710,00</w:t>
            </w:r>
          </w:p>
        </w:tc>
      </w:tr>
      <w:tr w:rsidR="00DE5D84" w:rsidRPr="00DE5D84" w14:paraId="29C73D6B"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106479C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0760 Poslovi i usluge zdravstva koji nisu drugdje svrstani</w:t>
            </w:r>
          </w:p>
        </w:tc>
        <w:tc>
          <w:tcPr>
            <w:tcW w:w="1418" w:type="dxa"/>
            <w:tcBorders>
              <w:top w:val="nil"/>
              <w:left w:val="nil"/>
              <w:bottom w:val="nil"/>
              <w:right w:val="nil"/>
            </w:tcBorders>
            <w:shd w:val="clear" w:color="000000" w:fill="CCFFFF"/>
            <w:noWrap/>
            <w:vAlign w:val="bottom"/>
            <w:hideMark/>
          </w:tcPr>
          <w:p w14:paraId="79A0B77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1.710,00</w:t>
            </w:r>
          </w:p>
        </w:tc>
        <w:tc>
          <w:tcPr>
            <w:tcW w:w="1559" w:type="dxa"/>
            <w:tcBorders>
              <w:top w:val="nil"/>
              <w:left w:val="nil"/>
              <w:bottom w:val="nil"/>
              <w:right w:val="nil"/>
            </w:tcBorders>
            <w:shd w:val="clear" w:color="000000" w:fill="CCFFFF"/>
            <w:noWrap/>
            <w:vAlign w:val="bottom"/>
            <w:hideMark/>
          </w:tcPr>
          <w:p w14:paraId="25AB007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2C3E6DF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720E4DB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1.710,00</w:t>
            </w:r>
          </w:p>
        </w:tc>
      </w:tr>
      <w:tr w:rsidR="00DE5D84" w:rsidRPr="00DE5D84" w14:paraId="1CD48699"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5B8BFBAD"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2442F27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1.710,00</w:t>
            </w:r>
          </w:p>
        </w:tc>
        <w:tc>
          <w:tcPr>
            <w:tcW w:w="1559" w:type="dxa"/>
            <w:tcBorders>
              <w:top w:val="nil"/>
              <w:left w:val="nil"/>
              <w:bottom w:val="nil"/>
              <w:right w:val="nil"/>
            </w:tcBorders>
            <w:shd w:val="clear" w:color="000000" w:fill="FFFF99"/>
            <w:noWrap/>
            <w:vAlign w:val="bottom"/>
            <w:hideMark/>
          </w:tcPr>
          <w:p w14:paraId="375C982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76469AC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0DAC0F5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1.710,00</w:t>
            </w:r>
          </w:p>
        </w:tc>
      </w:tr>
      <w:tr w:rsidR="00DE5D84" w:rsidRPr="00DE5D84" w14:paraId="71728F25" w14:textId="77777777" w:rsidTr="00D172F8">
        <w:trPr>
          <w:trHeight w:val="255"/>
        </w:trPr>
        <w:tc>
          <w:tcPr>
            <w:tcW w:w="1139" w:type="dxa"/>
            <w:tcBorders>
              <w:top w:val="nil"/>
              <w:left w:val="nil"/>
              <w:bottom w:val="nil"/>
              <w:right w:val="nil"/>
            </w:tcBorders>
            <w:shd w:val="clear" w:color="auto" w:fill="auto"/>
            <w:noWrap/>
            <w:vAlign w:val="bottom"/>
            <w:hideMark/>
          </w:tcPr>
          <w:p w14:paraId="203C4BD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R109</w:t>
            </w:r>
          </w:p>
        </w:tc>
        <w:tc>
          <w:tcPr>
            <w:tcW w:w="998" w:type="dxa"/>
            <w:tcBorders>
              <w:top w:val="nil"/>
              <w:left w:val="nil"/>
              <w:bottom w:val="nil"/>
              <w:right w:val="nil"/>
            </w:tcBorders>
            <w:shd w:val="clear" w:color="auto" w:fill="auto"/>
            <w:noWrap/>
            <w:vAlign w:val="bottom"/>
            <w:hideMark/>
          </w:tcPr>
          <w:p w14:paraId="443629A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6CE9E95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Deratizacija</w:t>
            </w:r>
          </w:p>
        </w:tc>
        <w:tc>
          <w:tcPr>
            <w:tcW w:w="1418" w:type="dxa"/>
            <w:tcBorders>
              <w:top w:val="nil"/>
              <w:left w:val="nil"/>
              <w:bottom w:val="nil"/>
              <w:right w:val="nil"/>
            </w:tcBorders>
            <w:shd w:val="clear" w:color="auto" w:fill="auto"/>
            <w:noWrap/>
            <w:vAlign w:val="bottom"/>
            <w:hideMark/>
          </w:tcPr>
          <w:p w14:paraId="64AA062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1.710,00</w:t>
            </w:r>
          </w:p>
        </w:tc>
        <w:tc>
          <w:tcPr>
            <w:tcW w:w="1559" w:type="dxa"/>
            <w:tcBorders>
              <w:top w:val="nil"/>
              <w:left w:val="nil"/>
              <w:bottom w:val="nil"/>
              <w:right w:val="nil"/>
            </w:tcBorders>
            <w:shd w:val="clear" w:color="auto" w:fill="auto"/>
            <w:noWrap/>
            <w:vAlign w:val="bottom"/>
            <w:hideMark/>
          </w:tcPr>
          <w:p w14:paraId="69BBB62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6147CCC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1A8813F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1.710,00</w:t>
            </w:r>
          </w:p>
        </w:tc>
      </w:tr>
      <w:tr w:rsidR="00DE5D84" w:rsidRPr="00DE5D84" w14:paraId="316E83E5"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52EA62E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A100002 Veterinarsko -higijeničarska služba</w:t>
            </w:r>
          </w:p>
        </w:tc>
        <w:tc>
          <w:tcPr>
            <w:tcW w:w="1418" w:type="dxa"/>
            <w:tcBorders>
              <w:top w:val="nil"/>
              <w:left w:val="nil"/>
              <w:bottom w:val="nil"/>
              <w:right w:val="nil"/>
            </w:tcBorders>
            <w:shd w:val="clear" w:color="000000" w:fill="CCCCFF"/>
            <w:noWrap/>
            <w:vAlign w:val="bottom"/>
            <w:hideMark/>
          </w:tcPr>
          <w:p w14:paraId="04E1C18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3.270,00</w:t>
            </w:r>
          </w:p>
        </w:tc>
        <w:tc>
          <w:tcPr>
            <w:tcW w:w="1559" w:type="dxa"/>
            <w:tcBorders>
              <w:top w:val="nil"/>
              <w:left w:val="nil"/>
              <w:bottom w:val="nil"/>
              <w:right w:val="nil"/>
            </w:tcBorders>
            <w:shd w:val="clear" w:color="000000" w:fill="CCCCFF"/>
            <w:noWrap/>
            <w:vAlign w:val="bottom"/>
            <w:hideMark/>
          </w:tcPr>
          <w:p w14:paraId="63CAA1C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6FAC1BB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38AF201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3.270,00</w:t>
            </w:r>
          </w:p>
        </w:tc>
      </w:tr>
      <w:tr w:rsidR="00DE5D84" w:rsidRPr="00DE5D84" w14:paraId="70023253"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77C6BFD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07 Zdravstvo</w:t>
            </w:r>
          </w:p>
        </w:tc>
        <w:tc>
          <w:tcPr>
            <w:tcW w:w="1418" w:type="dxa"/>
            <w:tcBorders>
              <w:top w:val="nil"/>
              <w:left w:val="nil"/>
              <w:bottom w:val="nil"/>
              <w:right w:val="nil"/>
            </w:tcBorders>
            <w:shd w:val="clear" w:color="000000" w:fill="00CCFF"/>
            <w:noWrap/>
            <w:vAlign w:val="bottom"/>
            <w:hideMark/>
          </w:tcPr>
          <w:p w14:paraId="1EBB225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3.270,00</w:t>
            </w:r>
          </w:p>
        </w:tc>
        <w:tc>
          <w:tcPr>
            <w:tcW w:w="1559" w:type="dxa"/>
            <w:tcBorders>
              <w:top w:val="nil"/>
              <w:left w:val="nil"/>
              <w:bottom w:val="nil"/>
              <w:right w:val="nil"/>
            </w:tcBorders>
            <w:shd w:val="clear" w:color="000000" w:fill="00CCFF"/>
            <w:noWrap/>
            <w:vAlign w:val="bottom"/>
            <w:hideMark/>
          </w:tcPr>
          <w:p w14:paraId="0C20CE6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619B0FB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14B7F36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3.270,00</w:t>
            </w:r>
          </w:p>
        </w:tc>
      </w:tr>
      <w:tr w:rsidR="00DE5D84" w:rsidRPr="00DE5D84" w14:paraId="626E244C"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1F518DE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076 Poslovi i usluge zdravstva koji nisu drugdje svrstani</w:t>
            </w:r>
          </w:p>
        </w:tc>
        <w:tc>
          <w:tcPr>
            <w:tcW w:w="1418" w:type="dxa"/>
            <w:tcBorders>
              <w:top w:val="nil"/>
              <w:left w:val="nil"/>
              <w:bottom w:val="nil"/>
              <w:right w:val="nil"/>
            </w:tcBorders>
            <w:shd w:val="clear" w:color="000000" w:fill="00FFFF"/>
            <w:noWrap/>
            <w:vAlign w:val="bottom"/>
            <w:hideMark/>
          </w:tcPr>
          <w:p w14:paraId="16BE3C4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3.270,00</w:t>
            </w:r>
          </w:p>
        </w:tc>
        <w:tc>
          <w:tcPr>
            <w:tcW w:w="1559" w:type="dxa"/>
            <w:tcBorders>
              <w:top w:val="nil"/>
              <w:left w:val="nil"/>
              <w:bottom w:val="nil"/>
              <w:right w:val="nil"/>
            </w:tcBorders>
            <w:shd w:val="clear" w:color="000000" w:fill="00FFFF"/>
            <w:noWrap/>
            <w:vAlign w:val="bottom"/>
            <w:hideMark/>
          </w:tcPr>
          <w:p w14:paraId="1B1B235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7B27BF9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3EEE98F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3.270,00</w:t>
            </w:r>
          </w:p>
        </w:tc>
      </w:tr>
      <w:tr w:rsidR="00DE5D84" w:rsidRPr="00DE5D84" w14:paraId="760BD24C"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3673742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0760 Poslovi i usluge zdravstva koji nisu drugdje svrstani</w:t>
            </w:r>
          </w:p>
        </w:tc>
        <w:tc>
          <w:tcPr>
            <w:tcW w:w="1418" w:type="dxa"/>
            <w:tcBorders>
              <w:top w:val="nil"/>
              <w:left w:val="nil"/>
              <w:bottom w:val="nil"/>
              <w:right w:val="nil"/>
            </w:tcBorders>
            <w:shd w:val="clear" w:color="000000" w:fill="CCFFFF"/>
            <w:noWrap/>
            <w:vAlign w:val="bottom"/>
            <w:hideMark/>
          </w:tcPr>
          <w:p w14:paraId="063B5E9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3.270,00</w:t>
            </w:r>
          </w:p>
        </w:tc>
        <w:tc>
          <w:tcPr>
            <w:tcW w:w="1559" w:type="dxa"/>
            <w:tcBorders>
              <w:top w:val="nil"/>
              <w:left w:val="nil"/>
              <w:bottom w:val="nil"/>
              <w:right w:val="nil"/>
            </w:tcBorders>
            <w:shd w:val="clear" w:color="000000" w:fill="CCFFFF"/>
            <w:noWrap/>
            <w:vAlign w:val="bottom"/>
            <w:hideMark/>
          </w:tcPr>
          <w:p w14:paraId="2EA7EA8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7ADDB8B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2704966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3.270,00</w:t>
            </w:r>
          </w:p>
        </w:tc>
      </w:tr>
      <w:tr w:rsidR="00DE5D84" w:rsidRPr="00DE5D84" w14:paraId="2434F2EA"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3E8FB3B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29EEEC2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3.270,00</w:t>
            </w:r>
          </w:p>
        </w:tc>
        <w:tc>
          <w:tcPr>
            <w:tcW w:w="1559" w:type="dxa"/>
            <w:tcBorders>
              <w:top w:val="nil"/>
              <w:left w:val="nil"/>
              <w:bottom w:val="nil"/>
              <w:right w:val="nil"/>
            </w:tcBorders>
            <w:shd w:val="clear" w:color="000000" w:fill="FFFF99"/>
            <w:noWrap/>
            <w:vAlign w:val="bottom"/>
            <w:hideMark/>
          </w:tcPr>
          <w:p w14:paraId="4DE7024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324FB47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36CAFC1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3.270,00</w:t>
            </w:r>
          </w:p>
        </w:tc>
      </w:tr>
      <w:tr w:rsidR="00DE5D84" w:rsidRPr="00DE5D84" w14:paraId="7FD5F24B" w14:textId="77777777" w:rsidTr="00D172F8">
        <w:trPr>
          <w:trHeight w:val="255"/>
        </w:trPr>
        <w:tc>
          <w:tcPr>
            <w:tcW w:w="1139" w:type="dxa"/>
            <w:tcBorders>
              <w:top w:val="nil"/>
              <w:left w:val="nil"/>
              <w:bottom w:val="nil"/>
              <w:right w:val="nil"/>
            </w:tcBorders>
            <w:shd w:val="clear" w:color="auto" w:fill="auto"/>
            <w:noWrap/>
            <w:vAlign w:val="bottom"/>
            <w:hideMark/>
          </w:tcPr>
          <w:p w14:paraId="1E57D39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R170</w:t>
            </w:r>
          </w:p>
        </w:tc>
        <w:tc>
          <w:tcPr>
            <w:tcW w:w="998" w:type="dxa"/>
            <w:tcBorders>
              <w:top w:val="nil"/>
              <w:left w:val="nil"/>
              <w:bottom w:val="nil"/>
              <w:right w:val="nil"/>
            </w:tcBorders>
            <w:shd w:val="clear" w:color="auto" w:fill="auto"/>
            <w:noWrap/>
            <w:vAlign w:val="bottom"/>
            <w:hideMark/>
          </w:tcPr>
          <w:p w14:paraId="2A5C7CB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3928D81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Veterinarsko-higijeničarska služba</w:t>
            </w:r>
          </w:p>
        </w:tc>
        <w:tc>
          <w:tcPr>
            <w:tcW w:w="1418" w:type="dxa"/>
            <w:tcBorders>
              <w:top w:val="nil"/>
              <w:left w:val="nil"/>
              <w:bottom w:val="nil"/>
              <w:right w:val="nil"/>
            </w:tcBorders>
            <w:shd w:val="clear" w:color="auto" w:fill="auto"/>
            <w:noWrap/>
            <w:vAlign w:val="bottom"/>
            <w:hideMark/>
          </w:tcPr>
          <w:p w14:paraId="6EF7986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270,00</w:t>
            </w:r>
          </w:p>
        </w:tc>
        <w:tc>
          <w:tcPr>
            <w:tcW w:w="1559" w:type="dxa"/>
            <w:tcBorders>
              <w:top w:val="nil"/>
              <w:left w:val="nil"/>
              <w:bottom w:val="nil"/>
              <w:right w:val="nil"/>
            </w:tcBorders>
            <w:shd w:val="clear" w:color="auto" w:fill="auto"/>
            <w:noWrap/>
            <w:vAlign w:val="bottom"/>
            <w:hideMark/>
          </w:tcPr>
          <w:p w14:paraId="2B9E159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6AAEECA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3B91E8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270,00</w:t>
            </w:r>
          </w:p>
        </w:tc>
      </w:tr>
      <w:tr w:rsidR="00DE5D84" w:rsidRPr="00DE5D84" w14:paraId="5B7944FC" w14:textId="77777777" w:rsidTr="00D172F8">
        <w:trPr>
          <w:trHeight w:val="255"/>
        </w:trPr>
        <w:tc>
          <w:tcPr>
            <w:tcW w:w="1139" w:type="dxa"/>
            <w:tcBorders>
              <w:top w:val="nil"/>
              <w:left w:val="nil"/>
              <w:bottom w:val="nil"/>
              <w:right w:val="nil"/>
            </w:tcBorders>
            <w:shd w:val="clear" w:color="auto" w:fill="auto"/>
            <w:noWrap/>
            <w:vAlign w:val="bottom"/>
            <w:hideMark/>
          </w:tcPr>
          <w:p w14:paraId="4DBD16B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R309</w:t>
            </w:r>
          </w:p>
        </w:tc>
        <w:tc>
          <w:tcPr>
            <w:tcW w:w="998" w:type="dxa"/>
            <w:tcBorders>
              <w:top w:val="nil"/>
              <w:left w:val="nil"/>
              <w:bottom w:val="nil"/>
              <w:right w:val="nil"/>
            </w:tcBorders>
            <w:shd w:val="clear" w:color="auto" w:fill="auto"/>
            <w:noWrap/>
            <w:vAlign w:val="bottom"/>
            <w:hideMark/>
          </w:tcPr>
          <w:p w14:paraId="6A1E354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32</w:t>
            </w:r>
          </w:p>
        </w:tc>
        <w:tc>
          <w:tcPr>
            <w:tcW w:w="6652" w:type="dxa"/>
            <w:tcBorders>
              <w:top w:val="nil"/>
              <w:left w:val="nil"/>
              <w:bottom w:val="nil"/>
              <w:right w:val="nil"/>
            </w:tcBorders>
            <w:shd w:val="clear" w:color="auto" w:fill="auto"/>
            <w:noWrap/>
            <w:vAlign w:val="bottom"/>
            <w:hideMark/>
          </w:tcPr>
          <w:p w14:paraId="23EF2F8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Zbrinjavanje napuštenih životinja</w:t>
            </w:r>
          </w:p>
        </w:tc>
        <w:tc>
          <w:tcPr>
            <w:tcW w:w="1418" w:type="dxa"/>
            <w:tcBorders>
              <w:top w:val="nil"/>
              <w:left w:val="nil"/>
              <w:bottom w:val="nil"/>
              <w:right w:val="nil"/>
            </w:tcBorders>
            <w:shd w:val="clear" w:color="auto" w:fill="auto"/>
            <w:noWrap/>
            <w:vAlign w:val="bottom"/>
            <w:hideMark/>
          </w:tcPr>
          <w:p w14:paraId="29FFFBA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3.000,00</w:t>
            </w:r>
          </w:p>
        </w:tc>
        <w:tc>
          <w:tcPr>
            <w:tcW w:w="1559" w:type="dxa"/>
            <w:tcBorders>
              <w:top w:val="nil"/>
              <w:left w:val="nil"/>
              <w:bottom w:val="nil"/>
              <w:right w:val="nil"/>
            </w:tcBorders>
            <w:shd w:val="clear" w:color="auto" w:fill="auto"/>
            <w:noWrap/>
            <w:vAlign w:val="bottom"/>
            <w:hideMark/>
          </w:tcPr>
          <w:p w14:paraId="5C652D4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087A65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F04F008"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3.000,00</w:t>
            </w:r>
          </w:p>
        </w:tc>
      </w:tr>
      <w:tr w:rsidR="00DE5D84" w:rsidRPr="00DE5D84" w14:paraId="422AB7E3" w14:textId="77777777" w:rsidTr="00D172F8">
        <w:trPr>
          <w:trHeight w:val="255"/>
        </w:trPr>
        <w:tc>
          <w:tcPr>
            <w:tcW w:w="8789" w:type="dxa"/>
            <w:gridSpan w:val="3"/>
            <w:tcBorders>
              <w:top w:val="nil"/>
              <w:left w:val="nil"/>
              <w:bottom w:val="nil"/>
              <w:right w:val="nil"/>
            </w:tcBorders>
            <w:shd w:val="clear" w:color="000000" w:fill="9999FF"/>
            <w:noWrap/>
            <w:vAlign w:val="bottom"/>
            <w:hideMark/>
          </w:tcPr>
          <w:p w14:paraId="56586ED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Program 1016 Razvoj civilnog društva</w:t>
            </w:r>
          </w:p>
        </w:tc>
        <w:tc>
          <w:tcPr>
            <w:tcW w:w="1418" w:type="dxa"/>
            <w:tcBorders>
              <w:top w:val="nil"/>
              <w:left w:val="nil"/>
              <w:bottom w:val="nil"/>
              <w:right w:val="nil"/>
            </w:tcBorders>
            <w:shd w:val="clear" w:color="000000" w:fill="9999FF"/>
            <w:noWrap/>
            <w:vAlign w:val="bottom"/>
            <w:hideMark/>
          </w:tcPr>
          <w:p w14:paraId="19A0C1D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2.800,00</w:t>
            </w:r>
          </w:p>
        </w:tc>
        <w:tc>
          <w:tcPr>
            <w:tcW w:w="1559" w:type="dxa"/>
            <w:tcBorders>
              <w:top w:val="nil"/>
              <w:left w:val="nil"/>
              <w:bottom w:val="nil"/>
              <w:right w:val="nil"/>
            </w:tcBorders>
            <w:shd w:val="clear" w:color="000000" w:fill="9999FF"/>
            <w:noWrap/>
            <w:vAlign w:val="bottom"/>
            <w:hideMark/>
          </w:tcPr>
          <w:p w14:paraId="473819A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9999FF"/>
            <w:noWrap/>
            <w:vAlign w:val="bottom"/>
            <w:hideMark/>
          </w:tcPr>
          <w:p w14:paraId="4E3C4A3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9999FF"/>
            <w:noWrap/>
            <w:vAlign w:val="bottom"/>
            <w:hideMark/>
          </w:tcPr>
          <w:p w14:paraId="79F8358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2.800,00</w:t>
            </w:r>
          </w:p>
        </w:tc>
      </w:tr>
      <w:tr w:rsidR="00DE5D84" w:rsidRPr="00DE5D84" w14:paraId="597222B2"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7BDD67B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Aktivnost A100001 Potpore udrugama za razvoj civilnog društva</w:t>
            </w:r>
          </w:p>
        </w:tc>
        <w:tc>
          <w:tcPr>
            <w:tcW w:w="1418" w:type="dxa"/>
            <w:tcBorders>
              <w:top w:val="nil"/>
              <w:left w:val="nil"/>
              <w:bottom w:val="nil"/>
              <w:right w:val="nil"/>
            </w:tcBorders>
            <w:shd w:val="clear" w:color="000000" w:fill="CCCCFF"/>
            <w:noWrap/>
            <w:vAlign w:val="bottom"/>
            <w:hideMark/>
          </w:tcPr>
          <w:p w14:paraId="77DFBE2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2.800,00</w:t>
            </w:r>
          </w:p>
        </w:tc>
        <w:tc>
          <w:tcPr>
            <w:tcW w:w="1559" w:type="dxa"/>
            <w:tcBorders>
              <w:top w:val="nil"/>
              <w:left w:val="nil"/>
              <w:bottom w:val="nil"/>
              <w:right w:val="nil"/>
            </w:tcBorders>
            <w:shd w:val="clear" w:color="000000" w:fill="CCCCFF"/>
            <w:noWrap/>
            <w:vAlign w:val="bottom"/>
            <w:hideMark/>
          </w:tcPr>
          <w:p w14:paraId="5D8FAC4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6BD0D0D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44E9D3E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2.800,00</w:t>
            </w:r>
          </w:p>
        </w:tc>
      </w:tr>
      <w:tr w:rsidR="00DE5D84" w:rsidRPr="00DE5D84" w14:paraId="272BA199"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0AA9FD3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 Usluge unapređenja stanovanja i zajednice</w:t>
            </w:r>
          </w:p>
        </w:tc>
        <w:tc>
          <w:tcPr>
            <w:tcW w:w="1418" w:type="dxa"/>
            <w:tcBorders>
              <w:top w:val="nil"/>
              <w:left w:val="nil"/>
              <w:bottom w:val="nil"/>
              <w:right w:val="nil"/>
            </w:tcBorders>
            <w:shd w:val="clear" w:color="000000" w:fill="00CCFF"/>
            <w:noWrap/>
            <w:vAlign w:val="bottom"/>
            <w:hideMark/>
          </w:tcPr>
          <w:p w14:paraId="3663750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2.800,00</w:t>
            </w:r>
          </w:p>
        </w:tc>
        <w:tc>
          <w:tcPr>
            <w:tcW w:w="1559" w:type="dxa"/>
            <w:tcBorders>
              <w:top w:val="nil"/>
              <w:left w:val="nil"/>
              <w:bottom w:val="nil"/>
              <w:right w:val="nil"/>
            </w:tcBorders>
            <w:shd w:val="clear" w:color="000000" w:fill="00CCFF"/>
            <w:noWrap/>
            <w:vAlign w:val="bottom"/>
            <w:hideMark/>
          </w:tcPr>
          <w:p w14:paraId="208C7B4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486263C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019AB55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2.800,00</w:t>
            </w:r>
          </w:p>
        </w:tc>
      </w:tr>
      <w:tr w:rsidR="00DE5D84" w:rsidRPr="00DE5D84" w14:paraId="31EF7CC1"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4FE3400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 Razvoj zajednice</w:t>
            </w:r>
          </w:p>
        </w:tc>
        <w:tc>
          <w:tcPr>
            <w:tcW w:w="1418" w:type="dxa"/>
            <w:tcBorders>
              <w:top w:val="nil"/>
              <w:left w:val="nil"/>
              <w:bottom w:val="nil"/>
              <w:right w:val="nil"/>
            </w:tcBorders>
            <w:shd w:val="clear" w:color="000000" w:fill="00FFFF"/>
            <w:noWrap/>
            <w:vAlign w:val="bottom"/>
            <w:hideMark/>
          </w:tcPr>
          <w:p w14:paraId="5C1B280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2.800,00</w:t>
            </w:r>
          </w:p>
        </w:tc>
        <w:tc>
          <w:tcPr>
            <w:tcW w:w="1559" w:type="dxa"/>
            <w:tcBorders>
              <w:top w:val="nil"/>
              <w:left w:val="nil"/>
              <w:bottom w:val="nil"/>
              <w:right w:val="nil"/>
            </w:tcBorders>
            <w:shd w:val="clear" w:color="000000" w:fill="00FFFF"/>
            <w:noWrap/>
            <w:vAlign w:val="bottom"/>
            <w:hideMark/>
          </w:tcPr>
          <w:p w14:paraId="18DBD64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44B963E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173A482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2.800,00</w:t>
            </w:r>
          </w:p>
        </w:tc>
      </w:tr>
      <w:tr w:rsidR="00DE5D84" w:rsidRPr="00DE5D84" w14:paraId="3C6041EC"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4B91B781"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0620 Razvoj zajednice</w:t>
            </w:r>
          </w:p>
        </w:tc>
        <w:tc>
          <w:tcPr>
            <w:tcW w:w="1418" w:type="dxa"/>
            <w:tcBorders>
              <w:top w:val="nil"/>
              <w:left w:val="nil"/>
              <w:bottom w:val="nil"/>
              <w:right w:val="nil"/>
            </w:tcBorders>
            <w:shd w:val="clear" w:color="000000" w:fill="CCFFFF"/>
            <w:noWrap/>
            <w:vAlign w:val="bottom"/>
            <w:hideMark/>
          </w:tcPr>
          <w:p w14:paraId="30399CF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2.800,00</w:t>
            </w:r>
          </w:p>
        </w:tc>
        <w:tc>
          <w:tcPr>
            <w:tcW w:w="1559" w:type="dxa"/>
            <w:tcBorders>
              <w:top w:val="nil"/>
              <w:left w:val="nil"/>
              <w:bottom w:val="nil"/>
              <w:right w:val="nil"/>
            </w:tcBorders>
            <w:shd w:val="clear" w:color="000000" w:fill="CCFFFF"/>
            <w:noWrap/>
            <w:vAlign w:val="bottom"/>
            <w:hideMark/>
          </w:tcPr>
          <w:p w14:paraId="2D47860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2BEE5DC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7290E9A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2.800,00</w:t>
            </w:r>
          </w:p>
        </w:tc>
      </w:tr>
      <w:tr w:rsidR="00DE5D84" w:rsidRPr="00DE5D84" w14:paraId="0F8CE988"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53CDD2A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1A16207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2.800,00</w:t>
            </w:r>
          </w:p>
        </w:tc>
        <w:tc>
          <w:tcPr>
            <w:tcW w:w="1559" w:type="dxa"/>
            <w:tcBorders>
              <w:top w:val="nil"/>
              <w:left w:val="nil"/>
              <w:bottom w:val="nil"/>
              <w:right w:val="nil"/>
            </w:tcBorders>
            <w:shd w:val="clear" w:color="000000" w:fill="FFFF99"/>
            <w:noWrap/>
            <w:vAlign w:val="bottom"/>
            <w:hideMark/>
          </w:tcPr>
          <w:p w14:paraId="5DE73A2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0AAE153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5370201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2.800,00</w:t>
            </w:r>
          </w:p>
        </w:tc>
      </w:tr>
      <w:tr w:rsidR="00DE5D84" w:rsidRPr="00DE5D84" w14:paraId="39412992" w14:textId="77777777" w:rsidTr="00D172F8">
        <w:trPr>
          <w:trHeight w:val="255"/>
        </w:trPr>
        <w:tc>
          <w:tcPr>
            <w:tcW w:w="1139" w:type="dxa"/>
            <w:tcBorders>
              <w:top w:val="nil"/>
              <w:left w:val="nil"/>
              <w:bottom w:val="nil"/>
              <w:right w:val="nil"/>
            </w:tcBorders>
            <w:shd w:val="clear" w:color="auto" w:fill="auto"/>
            <w:noWrap/>
            <w:vAlign w:val="bottom"/>
            <w:hideMark/>
          </w:tcPr>
          <w:p w14:paraId="2BE7B69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R210</w:t>
            </w:r>
          </w:p>
        </w:tc>
        <w:tc>
          <w:tcPr>
            <w:tcW w:w="998" w:type="dxa"/>
            <w:tcBorders>
              <w:top w:val="nil"/>
              <w:left w:val="nil"/>
              <w:bottom w:val="nil"/>
              <w:right w:val="nil"/>
            </w:tcBorders>
            <w:shd w:val="clear" w:color="auto" w:fill="auto"/>
            <w:noWrap/>
            <w:vAlign w:val="bottom"/>
            <w:hideMark/>
          </w:tcPr>
          <w:p w14:paraId="73546A7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0885262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Udruga "LAG"</w:t>
            </w:r>
          </w:p>
        </w:tc>
        <w:tc>
          <w:tcPr>
            <w:tcW w:w="1418" w:type="dxa"/>
            <w:tcBorders>
              <w:top w:val="nil"/>
              <w:left w:val="nil"/>
              <w:bottom w:val="nil"/>
              <w:right w:val="nil"/>
            </w:tcBorders>
            <w:shd w:val="clear" w:color="auto" w:fill="auto"/>
            <w:noWrap/>
            <w:vAlign w:val="bottom"/>
            <w:hideMark/>
          </w:tcPr>
          <w:p w14:paraId="7714A42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800,00</w:t>
            </w:r>
          </w:p>
        </w:tc>
        <w:tc>
          <w:tcPr>
            <w:tcW w:w="1559" w:type="dxa"/>
            <w:tcBorders>
              <w:top w:val="nil"/>
              <w:left w:val="nil"/>
              <w:bottom w:val="nil"/>
              <w:right w:val="nil"/>
            </w:tcBorders>
            <w:shd w:val="clear" w:color="auto" w:fill="auto"/>
            <w:noWrap/>
            <w:vAlign w:val="bottom"/>
            <w:hideMark/>
          </w:tcPr>
          <w:p w14:paraId="6DEAD9D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65B3ED3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42A118C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800,00</w:t>
            </w:r>
          </w:p>
        </w:tc>
      </w:tr>
      <w:tr w:rsidR="00DE5D84" w:rsidRPr="00DE5D84" w14:paraId="7609BB15" w14:textId="77777777" w:rsidTr="00D172F8">
        <w:trPr>
          <w:trHeight w:val="255"/>
        </w:trPr>
        <w:tc>
          <w:tcPr>
            <w:tcW w:w="1139" w:type="dxa"/>
            <w:tcBorders>
              <w:top w:val="nil"/>
              <w:left w:val="nil"/>
              <w:bottom w:val="nil"/>
              <w:right w:val="nil"/>
            </w:tcBorders>
            <w:shd w:val="clear" w:color="auto" w:fill="auto"/>
            <w:noWrap/>
            <w:vAlign w:val="bottom"/>
            <w:hideMark/>
          </w:tcPr>
          <w:p w14:paraId="13E48941"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R253</w:t>
            </w:r>
          </w:p>
        </w:tc>
        <w:tc>
          <w:tcPr>
            <w:tcW w:w="998" w:type="dxa"/>
            <w:tcBorders>
              <w:top w:val="nil"/>
              <w:left w:val="nil"/>
              <w:bottom w:val="nil"/>
              <w:right w:val="nil"/>
            </w:tcBorders>
            <w:shd w:val="clear" w:color="auto" w:fill="auto"/>
            <w:noWrap/>
            <w:vAlign w:val="bottom"/>
            <w:hideMark/>
          </w:tcPr>
          <w:p w14:paraId="41723377"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552D468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Ostale udruge</w:t>
            </w:r>
          </w:p>
        </w:tc>
        <w:tc>
          <w:tcPr>
            <w:tcW w:w="1418" w:type="dxa"/>
            <w:tcBorders>
              <w:top w:val="nil"/>
              <w:left w:val="nil"/>
              <w:bottom w:val="nil"/>
              <w:right w:val="nil"/>
            </w:tcBorders>
            <w:shd w:val="clear" w:color="auto" w:fill="auto"/>
            <w:noWrap/>
            <w:vAlign w:val="bottom"/>
            <w:hideMark/>
          </w:tcPr>
          <w:p w14:paraId="44F885C2"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w:t>
            </w:r>
          </w:p>
        </w:tc>
        <w:tc>
          <w:tcPr>
            <w:tcW w:w="1559" w:type="dxa"/>
            <w:tcBorders>
              <w:top w:val="nil"/>
              <w:left w:val="nil"/>
              <w:bottom w:val="nil"/>
              <w:right w:val="nil"/>
            </w:tcBorders>
            <w:shd w:val="clear" w:color="auto" w:fill="auto"/>
            <w:noWrap/>
            <w:vAlign w:val="bottom"/>
            <w:hideMark/>
          </w:tcPr>
          <w:p w14:paraId="0D304AF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10B8469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0877C69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2.000,00</w:t>
            </w:r>
          </w:p>
        </w:tc>
      </w:tr>
      <w:tr w:rsidR="00DE5D84" w:rsidRPr="00DE5D84" w14:paraId="737FE352" w14:textId="77777777" w:rsidTr="00D172F8">
        <w:trPr>
          <w:trHeight w:val="255"/>
        </w:trPr>
        <w:tc>
          <w:tcPr>
            <w:tcW w:w="8789" w:type="dxa"/>
            <w:gridSpan w:val="3"/>
            <w:tcBorders>
              <w:top w:val="nil"/>
              <w:left w:val="nil"/>
              <w:bottom w:val="nil"/>
              <w:right w:val="nil"/>
            </w:tcBorders>
            <w:shd w:val="clear" w:color="000000" w:fill="9999FF"/>
            <w:noWrap/>
            <w:vAlign w:val="bottom"/>
            <w:hideMark/>
          </w:tcPr>
          <w:p w14:paraId="6E5B11F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Program 1018 Program vodoopskrba i odvodnja</w:t>
            </w:r>
          </w:p>
        </w:tc>
        <w:tc>
          <w:tcPr>
            <w:tcW w:w="1418" w:type="dxa"/>
            <w:tcBorders>
              <w:top w:val="nil"/>
              <w:left w:val="nil"/>
              <w:bottom w:val="nil"/>
              <w:right w:val="nil"/>
            </w:tcBorders>
            <w:shd w:val="clear" w:color="000000" w:fill="9999FF"/>
            <w:noWrap/>
            <w:vAlign w:val="bottom"/>
            <w:hideMark/>
          </w:tcPr>
          <w:p w14:paraId="36CDC60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35.415,00</w:t>
            </w:r>
          </w:p>
        </w:tc>
        <w:tc>
          <w:tcPr>
            <w:tcW w:w="1559" w:type="dxa"/>
            <w:tcBorders>
              <w:top w:val="nil"/>
              <w:left w:val="nil"/>
              <w:bottom w:val="nil"/>
              <w:right w:val="nil"/>
            </w:tcBorders>
            <w:shd w:val="clear" w:color="000000" w:fill="9999FF"/>
            <w:noWrap/>
            <w:vAlign w:val="bottom"/>
            <w:hideMark/>
          </w:tcPr>
          <w:p w14:paraId="0F33513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-8.480,00</w:t>
            </w:r>
          </w:p>
        </w:tc>
        <w:tc>
          <w:tcPr>
            <w:tcW w:w="1276" w:type="dxa"/>
            <w:tcBorders>
              <w:top w:val="nil"/>
              <w:left w:val="nil"/>
              <w:bottom w:val="nil"/>
              <w:right w:val="nil"/>
            </w:tcBorders>
            <w:shd w:val="clear" w:color="000000" w:fill="9999FF"/>
            <w:noWrap/>
            <w:vAlign w:val="bottom"/>
            <w:hideMark/>
          </w:tcPr>
          <w:p w14:paraId="3EBF6DD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-23,94</w:t>
            </w:r>
          </w:p>
        </w:tc>
        <w:tc>
          <w:tcPr>
            <w:tcW w:w="1417" w:type="dxa"/>
            <w:tcBorders>
              <w:top w:val="nil"/>
              <w:left w:val="nil"/>
              <w:bottom w:val="nil"/>
              <w:right w:val="nil"/>
            </w:tcBorders>
            <w:shd w:val="clear" w:color="000000" w:fill="9999FF"/>
            <w:noWrap/>
            <w:vAlign w:val="bottom"/>
            <w:hideMark/>
          </w:tcPr>
          <w:p w14:paraId="50E4C5A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26.935,00</w:t>
            </w:r>
          </w:p>
        </w:tc>
      </w:tr>
      <w:tr w:rsidR="00DE5D84" w:rsidRPr="00DE5D84" w14:paraId="66C9BFEE"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0C40B57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Kapitalni projekt K100002 Vodoopskrba</w:t>
            </w:r>
          </w:p>
        </w:tc>
        <w:tc>
          <w:tcPr>
            <w:tcW w:w="1418" w:type="dxa"/>
            <w:tcBorders>
              <w:top w:val="nil"/>
              <w:left w:val="nil"/>
              <w:bottom w:val="nil"/>
              <w:right w:val="nil"/>
            </w:tcBorders>
            <w:shd w:val="clear" w:color="000000" w:fill="CCCCFF"/>
            <w:noWrap/>
            <w:vAlign w:val="bottom"/>
            <w:hideMark/>
          </w:tcPr>
          <w:p w14:paraId="297DF5F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20.000,00</w:t>
            </w:r>
          </w:p>
        </w:tc>
        <w:tc>
          <w:tcPr>
            <w:tcW w:w="1559" w:type="dxa"/>
            <w:tcBorders>
              <w:top w:val="nil"/>
              <w:left w:val="nil"/>
              <w:bottom w:val="nil"/>
              <w:right w:val="nil"/>
            </w:tcBorders>
            <w:shd w:val="clear" w:color="000000" w:fill="CCCCFF"/>
            <w:noWrap/>
            <w:vAlign w:val="bottom"/>
            <w:hideMark/>
          </w:tcPr>
          <w:p w14:paraId="6050C70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-4.630,00</w:t>
            </w:r>
          </w:p>
        </w:tc>
        <w:tc>
          <w:tcPr>
            <w:tcW w:w="1276" w:type="dxa"/>
            <w:tcBorders>
              <w:top w:val="nil"/>
              <w:left w:val="nil"/>
              <w:bottom w:val="nil"/>
              <w:right w:val="nil"/>
            </w:tcBorders>
            <w:shd w:val="clear" w:color="000000" w:fill="CCCCFF"/>
            <w:noWrap/>
            <w:vAlign w:val="bottom"/>
            <w:hideMark/>
          </w:tcPr>
          <w:p w14:paraId="15EF9B3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-23,15</w:t>
            </w:r>
          </w:p>
        </w:tc>
        <w:tc>
          <w:tcPr>
            <w:tcW w:w="1417" w:type="dxa"/>
            <w:tcBorders>
              <w:top w:val="nil"/>
              <w:left w:val="nil"/>
              <w:bottom w:val="nil"/>
              <w:right w:val="nil"/>
            </w:tcBorders>
            <w:shd w:val="clear" w:color="000000" w:fill="CCCCFF"/>
            <w:noWrap/>
            <w:vAlign w:val="bottom"/>
            <w:hideMark/>
          </w:tcPr>
          <w:p w14:paraId="2422D17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15.370,00</w:t>
            </w:r>
          </w:p>
        </w:tc>
      </w:tr>
      <w:tr w:rsidR="00DE5D84" w:rsidRPr="00DE5D84" w14:paraId="359FA036"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64D4EC2B"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 Usluge unapređenja stanovanja i zajednice</w:t>
            </w:r>
          </w:p>
        </w:tc>
        <w:tc>
          <w:tcPr>
            <w:tcW w:w="1418" w:type="dxa"/>
            <w:tcBorders>
              <w:top w:val="nil"/>
              <w:left w:val="nil"/>
              <w:bottom w:val="nil"/>
              <w:right w:val="nil"/>
            </w:tcBorders>
            <w:shd w:val="clear" w:color="000000" w:fill="00CCFF"/>
            <w:noWrap/>
            <w:vAlign w:val="bottom"/>
            <w:hideMark/>
          </w:tcPr>
          <w:p w14:paraId="57751E3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20.000,00</w:t>
            </w:r>
          </w:p>
        </w:tc>
        <w:tc>
          <w:tcPr>
            <w:tcW w:w="1559" w:type="dxa"/>
            <w:tcBorders>
              <w:top w:val="nil"/>
              <w:left w:val="nil"/>
              <w:bottom w:val="nil"/>
              <w:right w:val="nil"/>
            </w:tcBorders>
            <w:shd w:val="clear" w:color="000000" w:fill="00CCFF"/>
            <w:noWrap/>
            <w:vAlign w:val="bottom"/>
            <w:hideMark/>
          </w:tcPr>
          <w:p w14:paraId="4315E43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-4.630,00</w:t>
            </w:r>
          </w:p>
        </w:tc>
        <w:tc>
          <w:tcPr>
            <w:tcW w:w="1276" w:type="dxa"/>
            <w:tcBorders>
              <w:top w:val="nil"/>
              <w:left w:val="nil"/>
              <w:bottom w:val="nil"/>
              <w:right w:val="nil"/>
            </w:tcBorders>
            <w:shd w:val="clear" w:color="000000" w:fill="00CCFF"/>
            <w:noWrap/>
            <w:vAlign w:val="bottom"/>
            <w:hideMark/>
          </w:tcPr>
          <w:p w14:paraId="39E1454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-23,15</w:t>
            </w:r>
          </w:p>
        </w:tc>
        <w:tc>
          <w:tcPr>
            <w:tcW w:w="1417" w:type="dxa"/>
            <w:tcBorders>
              <w:top w:val="nil"/>
              <w:left w:val="nil"/>
              <w:bottom w:val="nil"/>
              <w:right w:val="nil"/>
            </w:tcBorders>
            <w:shd w:val="clear" w:color="000000" w:fill="00CCFF"/>
            <w:noWrap/>
            <w:vAlign w:val="bottom"/>
            <w:hideMark/>
          </w:tcPr>
          <w:p w14:paraId="122BCE8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15.370,00</w:t>
            </w:r>
          </w:p>
        </w:tc>
      </w:tr>
      <w:tr w:rsidR="00DE5D84" w:rsidRPr="00DE5D84" w14:paraId="26C20E41"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47D1F8CE"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 Razvoj zajednice</w:t>
            </w:r>
          </w:p>
        </w:tc>
        <w:tc>
          <w:tcPr>
            <w:tcW w:w="1418" w:type="dxa"/>
            <w:tcBorders>
              <w:top w:val="nil"/>
              <w:left w:val="nil"/>
              <w:bottom w:val="nil"/>
              <w:right w:val="nil"/>
            </w:tcBorders>
            <w:shd w:val="clear" w:color="000000" w:fill="00FFFF"/>
            <w:noWrap/>
            <w:vAlign w:val="bottom"/>
            <w:hideMark/>
          </w:tcPr>
          <w:p w14:paraId="5D42D1B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20.000,00</w:t>
            </w:r>
          </w:p>
        </w:tc>
        <w:tc>
          <w:tcPr>
            <w:tcW w:w="1559" w:type="dxa"/>
            <w:tcBorders>
              <w:top w:val="nil"/>
              <w:left w:val="nil"/>
              <w:bottom w:val="nil"/>
              <w:right w:val="nil"/>
            </w:tcBorders>
            <w:shd w:val="clear" w:color="000000" w:fill="00FFFF"/>
            <w:noWrap/>
            <w:vAlign w:val="bottom"/>
            <w:hideMark/>
          </w:tcPr>
          <w:p w14:paraId="67748CB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-4.630,00</w:t>
            </w:r>
          </w:p>
        </w:tc>
        <w:tc>
          <w:tcPr>
            <w:tcW w:w="1276" w:type="dxa"/>
            <w:tcBorders>
              <w:top w:val="nil"/>
              <w:left w:val="nil"/>
              <w:bottom w:val="nil"/>
              <w:right w:val="nil"/>
            </w:tcBorders>
            <w:shd w:val="clear" w:color="000000" w:fill="00FFFF"/>
            <w:noWrap/>
            <w:vAlign w:val="bottom"/>
            <w:hideMark/>
          </w:tcPr>
          <w:p w14:paraId="7D46E82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-23,15</w:t>
            </w:r>
          </w:p>
        </w:tc>
        <w:tc>
          <w:tcPr>
            <w:tcW w:w="1417" w:type="dxa"/>
            <w:tcBorders>
              <w:top w:val="nil"/>
              <w:left w:val="nil"/>
              <w:bottom w:val="nil"/>
              <w:right w:val="nil"/>
            </w:tcBorders>
            <w:shd w:val="clear" w:color="000000" w:fill="00FFFF"/>
            <w:noWrap/>
            <w:vAlign w:val="bottom"/>
            <w:hideMark/>
          </w:tcPr>
          <w:p w14:paraId="2445D9D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15.370,00</w:t>
            </w:r>
          </w:p>
        </w:tc>
      </w:tr>
      <w:tr w:rsidR="00DE5D84" w:rsidRPr="00DE5D84" w14:paraId="27623149"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7DA99998"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0620 Razvoj zajednice</w:t>
            </w:r>
          </w:p>
        </w:tc>
        <w:tc>
          <w:tcPr>
            <w:tcW w:w="1418" w:type="dxa"/>
            <w:tcBorders>
              <w:top w:val="nil"/>
              <w:left w:val="nil"/>
              <w:bottom w:val="nil"/>
              <w:right w:val="nil"/>
            </w:tcBorders>
            <w:shd w:val="clear" w:color="000000" w:fill="CCFFFF"/>
            <w:noWrap/>
            <w:vAlign w:val="bottom"/>
            <w:hideMark/>
          </w:tcPr>
          <w:p w14:paraId="6E764F15"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20.000,00</w:t>
            </w:r>
          </w:p>
        </w:tc>
        <w:tc>
          <w:tcPr>
            <w:tcW w:w="1559" w:type="dxa"/>
            <w:tcBorders>
              <w:top w:val="nil"/>
              <w:left w:val="nil"/>
              <w:bottom w:val="nil"/>
              <w:right w:val="nil"/>
            </w:tcBorders>
            <w:shd w:val="clear" w:color="000000" w:fill="CCFFFF"/>
            <w:noWrap/>
            <w:vAlign w:val="bottom"/>
            <w:hideMark/>
          </w:tcPr>
          <w:p w14:paraId="4BC4C40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-4.630,00</w:t>
            </w:r>
          </w:p>
        </w:tc>
        <w:tc>
          <w:tcPr>
            <w:tcW w:w="1276" w:type="dxa"/>
            <w:tcBorders>
              <w:top w:val="nil"/>
              <w:left w:val="nil"/>
              <w:bottom w:val="nil"/>
              <w:right w:val="nil"/>
            </w:tcBorders>
            <w:shd w:val="clear" w:color="000000" w:fill="CCFFFF"/>
            <w:noWrap/>
            <w:vAlign w:val="bottom"/>
            <w:hideMark/>
          </w:tcPr>
          <w:p w14:paraId="56A0191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-23,15</w:t>
            </w:r>
          </w:p>
        </w:tc>
        <w:tc>
          <w:tcPr>
            <w:tcW w:w="1417" w:type="dxa"/>
            <w:tcBorders>
              <w:top w:val="nil"/>
              <w:left w:val="nil"/>
              <w:bottom w:val="nil"/>
              <w:right w:val="nil"/>
            </w:tcBorders>
            <w:shd w:val="clear" w:color="000000" w:fill="CCFFFF"/>
            <w:noWrap/>
            <w:vAlign w:val="bottom"/>
            <w:hideMark/>
          </w:tcPr>
          <w:p w14:paraId="56EEEF6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15.370,00</w:t>
            </w:r>
          </w:p>
        </w:tc>
      </w:tr>
      <w:tr w:rsidR="00DE5D84" w:rsidRPr="00DE5D84" w14:paraId="05214069"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7D097736"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6F2F4D9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w:t>
            </w:r>
          </w:p>
        </w:tc>
        <w:tc>
          <w:tcPr>
            <w:tcW w:w="1559" w:type="dxa"/>
            <w:tcBorders>
              <w:top w:val="nil"/>
              <w:left w:val="nil"/>
              <w:bottom w:val="nil"/>
              <w:right w:val="nil"/>
            </w:tcBorders>
            <w:shd w:val="clear" w:color="000000" w:fill="FFFF99"/>
            <w:noWrap/>
            <w:vAlign w:val="bottom"/>
            <w:hideMark/>
          </w:tcPr>
          <w:p w14:paraId="04BFDD1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-5.000,00</w:t>
            </w:r>
          </w:p>
        </w:tc>
        <w:tc>
          <w:tcPr>
            <w:tcW w:w="1276" w:type="dxa"/>
            <w:tcBorders>
              <w:top w:val="nil"/>
              <w:left w:val="nil"/>
              <w:bottom w:val="nil"/>
              <w:right w:val="nil"/>
            </w:tcBorders>
            <w:shd w:val="clear" w:color="000000" w:fill="FFFF99"/>
            <w:noWrap/>
            <w:vAlign w:val="bottom"/>
            <w:hideMark/>
          </w:tcPr>
          <w:p w14:paraId="4F91895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1D4F454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4A92F266" w14:textId="77777777" w:rsidTr="00D172F8">
        <w:trPr>
          <w:trHeight w:val="255"/>
        </w:trPr>
        <w:tc>
          <w:tcPr>
            <w:tcW w:w="1139" w:type="dxa"/>
            <w:tcBorders>
              <w:top w:val="nil"/>
              <w:left w:val="nil"/>
              <w:bottom w:val="nil"/>
              <w:right w:val="nil"/>
            </w:tcBorders>
            <w:shd w:val="clear" w:color="auto" w:fill="auto"/>
            <w:noWrap/>
            <w:vAlign w:val="bottom"/>
            <w:hideMark/>
          </w:tcPr>
          <w:p w14:paraId="67B0B58A"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R471</w:t>
            </w:r>
          </w:p>
        </w:tc>
        <w:tc>
          <w:tcPr>
            <w:tcW w:w="998" w:type="dxa"/>
            <w:tcBorders>
              <w:top w:val="nil"/>
              <w:left w:val="nil"/>
              <w:bottom w:val="nil"/>
              <w:right w:val="nil"/>
            </w:tcBorders>
            <w:shd w:val="clear" w:color="auto" w:fill="auto"/>
            <w:noWrap/>
            <w:vAlign w:val="bottom"/>
            <w:hideMark/>
          </w:tcPr>
          <w:p w14:paraId="01314E39"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5B92811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Dogradnja vodovodne mreže Vinogradski put</w:t>
            </w:r>
          </w:p>
        </w:tc>
        <w:tc>
          <w:tcPr>
            <w:tcW w:w="1418" w:type="dxa"/>
            <w:tcBorders>
              <w:top w:val="nil"/>
              <w:left w:val="nil"/>
              <w:bottom w:val="nil"/>
              <w:right w:val="nil"/>
            </w:tcBorders>
            <w:shd w:val="clear" w:color="auto" w:fill="auto"/>
            <w:noWrap/>
            <w:vAlign w:val="bottom"/>
            <w:hideMark/>
          </w:tcPr>
          <w:p w14:paraId="1E6EA1BA"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5.000,00</w:t>
            </w:r>
          </w:p>
        </w:tc>
        <w:tc>
          <w:tcPr>
            <w:tcW w:w="1559" w:type="dxa"/>
            <w:tcBorders>
              <w:top w:val="nil"/>
              <w:left w:val="nil"/>
              <w:bottom w:val="nil"/>
              <w:right w:val="nil"/>
            </w:tcBorders>
            <w:shd w:val="clear" w:color="auto" w:fill="auto"/>
            <w:noWrap/>
            <w:vAlign w:val="bottom"/>
            <w:hideMark/>
          </w:tcPr>
          <w:p w14:paraId="153F2A20"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-5.000,00</w:t>
            </w:r>
          </w:p>
        </w:tc>
        <w:tc>
          <w:tcPr>
            <w:tcW w:w="1276" w:type="dxa"/>
            <w:tcBorders>
              <w:top w:val="nil"/>
              <w:left w:val="nil"/>
              <w:bottom w:val="nil"/>
              <w:right w:val="nil"/>
            </w:tcBorders>
            <w:shd w:val="clear" w:color="auto" w:fill="auto"/>
            <w:noWrap/>
            <w:vAlign w:val="bottom"/>
            <w:hideMark/>
          </w:tcPr>
          <w:p w14:paraId="333FC107"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2FDCF43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622F3C69"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026A00E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lastRenderedPageBreak/>
              <w:t>Izvor  5.2. Ostale pomoći</w:t>
            </w:r>
          </w:p>
        </w:tc>
        <w:tc>
          <w:tcPr>
            <w:tcW w:w="1418" w:type="dxa"/>
            <w:tcBorders>
              <w:top w:val="nil"/>
              <w:left w:val="nil"/>
              <w:bottom w:val="nil"/>
              <w:right w:val="nil"/>
            </w:tcBorders>
            <w:shd w:val="clear" w:color="000000" w:fill="FFFF99"/>
            <w:noWrap/>
            <w:vAlign w:val="bottom"/>
            <w:hideMark/>
          </w:tcPr>
          <w:p w14:paraId="37B1938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15.000,00</w:t>
            </w:r>
          </w:p>
        </w:tc>
        <w:tc>
          <w:tcPr>
            <w:tcW w:w="1559" w:type="dxa"/>
            <w:tcBorders>
              <w:top w:val="nil"/>
              <w:left w:val="nil"/>
              <w:bottom w:val="nil"/>
              <w:right w:val="nil"/>
            </w:tcBorders>
            <w:shd w:val="clear" w:color="000000" w:fill="FFFF99"/>
            <w:noWrap/>
            <w:vAlign w:val="bottom"/>
            <w:hideMark/>
          </w:tcPr>
          <w:p w14:paraId="32768F2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370,00</w:t>
            </w:r>
          </w:p>
        </w:tc>
        <w:tc>
          <w:tcPr>
            <w:tcW w:w="1276" w:type="dxa"/>
            <w:tcBorders>
              <w:top w:val="nil"/>
              <w:left w:val="nil"/>
              <w:bottom w:val="nil"/>
              <w:right w:val="nil"/>
            </w:tcBorders>
            <w:shd w:val="clear" w:color="000000" w:fill="FFFF99"/>
            <w:noWrap/>
            <w:vAlign w:val="bottom"/>
            <w:hideMark/>
          </w:tcPr>
          <w:p w14:paraId="095F5AA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2,47</w:t>
            </w:r>
          </w:p>
        </w:tc>
        <w:tc>
          <w:tcPr>
            <w:tcW w:w="1417" w:type="dxa"/>
            <w:tcBorders>
              <w:top w:val="nil"/>
              <w:left w:val="nil"/>
              <w:bottom w:val="nil"/>
              <w:right w:val="nil"/>
            </w:tcBorders>
            <w:shd w:val="clear" w:color="000000" w:fill="FFFF99"/>
            <w:noWrap/>
            <w:vAlign w:val="bottom"/>
            <w:hideMark/>
          </w:tcPr>
          <w:p w14:paraId="2A24D5E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15.370,00</w:t>
            </w:r>
          </w:p>
        </w:tc>
      </w:tr>
      <w:tr w:rsidR="00DE5D84" w:rsidRPr="00DE5D84" w14:paraId="2DBA5449" w14:textId="77777777" w:rsidTr="00D172F8">
        <w:trPr>
          <w:trHeight w:val="255"/>
        </w:trPr>
        <w:tc>
          <w:tcPr>
            <w:tcW w:w="1139" w:type="dxa"/>
            <w:tcBorders>
              <w:top w:val="nil"/>
              <w:left w:val="nil"/>
              <w:bottom w:val="nil"/>
              <w:right w:val="nil"/>
            </w:tcBorders>
            <w:shd w:val="clear" w:color="auto" w:fill="auto"/>
            <w:noWrap/>
            <w:vAlign w:val="bottom"/>
            <w:hideMark/>
          </w:tcPr>
          <w:p w14:paraId="492D702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R311A</w:t>
            </w:r>
          </w:p>
        </w:tc>
        <w:tc>
          <w:tcPr>
            <w:tcW w:w="998" w:type="dxa"/>
            <w:tcBorders>
              <w:top w:val="nil"/>
              <w:left w:val="nil"/>
              <w:bottom w:val="nil"/>
              <w:right w:val="nil"/>
            </w:tcBorders>
            <w:shd w:val="clear" w:color="auto" w:fill="auto"/>
            <w:noWrap/>
            <w:vAlign w:val="bottom"/>
            <w:hideMark/>
          </w:tcPr>
          <w:p w14:paraId="6F3419C6"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3CCDB51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Dogradnja vodovodne mreže Vinogradski put</w:t>
            </w:r>
          </w:p>
        </w:tc>
        <w:tc>
          <w:tcPr>
            <w:tcW w:w="1418" w:type="dxa"/>
            <w:tcBorders>
              <w:top w:val="nil"/>
              <w:left w:val="nil"/>
              <w:bottom w:val="nil"/>
              <w:right w:val="nil"/>
            </w:tcBorders>
            <w:shd w:val="clear" w:color="auto" w:fill="auto"/>
            <w:noWrap/>
            <w:vAlign w:val="bottom"/>
            <w:hideMark/>
          </w:tcPr>
          <w:p w14:paraId="3AA83BF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15.000,00</w:t>
            </w:r>
          </w:p>
        </w:tc>
        <w:tc>
          <w:tcPr>
            <w:tcW w:w="1559" w:type="dxa"/>
            <w:tcBorders>
              <w:top w:val="nil"/>
              <w:left w:val="nil"/>
              <w:bottom w:val="nil"/>
              <w:right w:val="nil"/>
            </w:tcBorders>
            <w:shd w:val="clear" w:color="auto" w:fill="auto"/>
            <w:noWrap/>
            <w:vAlign w:val="bottom"/>
            <w:hideMark/>
          </w:tcPr>
          <w:p w14:paraId="631271E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370,00</w:t>
            </w:r>
          </w:p>
        </w:tc>
        <w:tc>
          <w:tcPr>
            <w:tcW w:w="1276" w:type="dxa"/>
            <w:tcBorders>
              <w:top w:val="nil"/>
              <w:left w:val="nil"/>
              <w:bottom w:val="nil"/>
              <w:right w:val="nil"/>
            </w:tcBorders>
            <w:shd w:val="clear" w:color="auto" w:fill="auto"/>
            <w:noWrap/>
            <w:vAlign w:val="bottom"/>
            <w:hideMark/>
          </w:tcPr>
          <w:p w14:paraId="55A8F466"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2,47</w:t>
            </w:r>
          </w:p>
        </w:tc>
        <w:tc>
          <w:tcPr>
            <w:tcW w:w="1417" w:type="dxa"/>
            <w:tcBorders>
              <w:top w:val="nil"/>
              <w:left w:val="nil"/>
              <w:bottom w:val="nil"/>
              <w:right w:val="nil"/>
            </w:tcBorders>
            <w:shd w:val="clear" w:color="auto" w:fill="auto"/>
            <w:noWrap/>
            <w:vAlign w:val="bottom"/>
            <w:hideMark/>
          </w:tcPr>
          <w:p w14:paraId="4DB4D77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15.370,00</w:t>
            </w:r>
          </w:p>
        </w:tc>
      </w:tr>
      <w:tr w:rsidR="00DE5D84" w:rsidRPr="00DE5D84" w14:paraId="6F2D7132"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60403182"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Kapitalni projekt K100003 Odvodnja</w:t>
            </w:r>
          </w:p>
        </w:tc>
        <w:tc>
          <w:tcPr>
            <w:tcW w:w="1418" w:type="dxa"/>
            <w:tcBorders>
              <w:top w:val="nil"/>
              <w:left w:val="nil"/>
              <w:bottom w:val="nil"/>
              <w:right w:val="nil"/>
            </w:tcBorders>
            <w:shd w:val="clear" w:color="000000" w:fill="CCCCFF"/>
            <w:noWrap/>
            <w:vAlign w:val="bottom"/>
            <w:hideMark/>
          </w:tcPr>
          <w:p w14:paraId="19B842E3"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15.415,00</w:t>
            </w:r>
          </w:p>
        </w:tc>
        <w:tc>
          <w:tcPr>
            <w:tcW w:w="1559" w:type="dxa"/>
            <w:tcBorders>
              <w:top w:val="nil"/>
              <w:left w:val="nil"/>
              <w:bottom w:val="nil"/>
              <w:right w:val="nil"/>
            </w:tcBorders>
            <w:shd w:val="clear" w:color="000000" w:fill="CCCCFF"/>
            <w:noWrap/>
            <w:vAlign w:val="bottom"/>
            <w:hideMark/>
          </w:tcPr>
          <w:p w14:paraId="4CEABF3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-3.850,00</w:t>
            </w:r>
          </w:p>
        </w:tc>
        <w:tc>
          <w:tcPr>
            <w:tcW w:w="1276" w:type="dxa"/>
            <w:tcBorders>
              <w:top w:val="nil"/>
              <w:left w:val="nil"/>
              <w:bottom w:val="nil"/>
              <w:right w:val="nil"/>
            </w:tcBorders>
            <w:shd w:val="clear" w:color="000000" w:fill="CCCCFF"/>
            <w:noWrap/>
            <w:vAlign w:val="bottom"/>
            <w:hideMark/>
          </w:tcPr>
          <w:p w14:paraId="64B6055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-24,98</w:t>
            </w:r>
          </w:p>
        </w:tc>
        <w:tc>
          <w:tcPr>
            <w:tcW w:w="1417" w:type="dxa"/>
            <w:tcBorders>
              <w:top w:val="nil"/>
              <w:left w:val="nil"/>
              <w:bottom w:val="nil"/>
              <w:right w:val="nil"/>
            </w:tcBorders>
            <w:shd w:val="clear" w:color="000000" w:fill="CCCCFF"/>
            <w:noWrap/>
            <w:vAlign w:val="bottom"/>
            <w:hideMark/>
          </w:tcPr>
          <w:p w14:paraId="35F766B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11.565,00</w:t>
            </w:r>
          </w:p>
        </w:tc>
      </w:tr>
      <w:tr w:rsidR="00DE5D84" w:rsidRPr="00DE5D84" w14:paraId="24748F5F"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3D5C73C4"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 Usluge unapređenja stanovanja i zajednice</w:t>
            </w:r>
          </w:p>
        </w:tc>
        <w:tc>
          <w:tcPr>
            <w:tcW w:w="1418" w:type="dxa"/>
            <w:tcBorders>
              <w:top w:val="nil"/>
              <w:left w:val="nil"/>
              <w:bottom w:val="nil"/>
              <w:right w:val="nil"/>
            </w:tcBorders>
            <w:shd w:val="clear" w:color="000000" w:fill="00CCFF"/>
            <w:noWrap/>
            <w:vAlign w:val="bottom"/>
            <w:hideMark/>
          </w:tcPr>
          <w:p w14:paraId="1ED1EF8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15.415,00</w:t>
            </w:r>
          </w:p>
        </w:tc>
        <w:tc>
          <w:tcPr>
            <w:tcW w:w="1559" w:type="dxa"/>
            <w:tcBorders>
              <w:top w:val="nil"/>
              <w:left w:val="nil"/>
              <w:bottom w:val="nil"/>
              <w:right w:val="nil"/>
            </w:tcBorders>
            <w:shd w:val="clear" w:color="000000" w:fill="00CCFF"/>
            <w:noWrap/>
            <w:vAlign w:val="bottom"/>
            <w:hideMark/>
          </w:tcPr>
          <w:p w14:paraId="76E0141E"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-3.850,00</w:t>
            </w:r>
          </w:p>
        </w:tc>
        <w:tc>
          <w:tcPr>
            <w:tcW w:w="1276" w:type="dxa"/>
            <w:tcBorders>
              <w:top w:val="nil"/>
              <w:left w:val="nil"/>
              <w:bottom w:val="nil"/>
              <w:right w:val="nil"/>
            </w:tcBorders>
            <w:shd w:val="clear" w:color="000000" w:fill="00CCFF"/>
            <w:noWrap/>
            <w:vAlign w:val="bottom"/>
            <w:hideMark/>
          </w:tcPr>
          <w:p w14:paraId="0D70B49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-24,98</w:t>
            </w:r>
          </w:p>
        </w:tc>
        <w:tc>
          <w:tcPr>
            <w:tcW w:w="1417" w:type="dxa"/>
            <w:tcBorders>
              <w:top w:val="nil"/>
              <w:left w:val="nil"/>
              <w:bottom w:val="nil"/>
              <w:right w:val="nil"/>
            </w:tcBorders>
            <w:shd w:val="clear" w:color="000000" w:fill="00CCFF"/>
            <w:noWrap/>
            <w:vAlign w:val="bottom"/>
            <w:hideMark/>
          </w:tcPr>
          <w:p w14:paraId="37CBE74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11.565,00</w:t>
            </w:r>
          </w:p>
        </w:tc>
      </w:tr>
      <w:tr w:rsidR="00DE5D84" w:rsidRPr="00DE5D84" w14:paraId="5546EFEB"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26ACFDAA"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 Razvoj zajednice</w:t>
            </w:r>
          </w:p>
        </w:tc>
        <w:tc>
          <w:tcPr>
            <w:tcW w:w="1418" w:type="dxa"/>
            <w:tcBorders>
              <w:top w:val="nil"/>
              <w:left w:val="nil"/>
              <w:bottom w:val="nil"/>
              <w:right w:val="nil"/>
            </w:tcBorders>
            <w:shd w:val="clear" w:color="000000" w:fill="00FFFF"/>
            <w:noWrap/>
            <w:vAlign w:val="bottom"/>
            <w:hideMark/>
          </w:tcPr>
          <w:p w14:paraId="558C278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15.415,00</w:t>
            </w:r>
          </w:p>
        </w:tc>
        <w:tc>
          <w:tcPr>
            <w:tcW w:w="1559" w:type="dxa"/>
            <w:tcBorders>
              <w:top w:val="nil"/>
              <w:left w:val="nil"/>
              <w:bottom w:val="nil"/>
              <w:right w:val="nil"/>
            </w:tcBorders>
            <w:shd w:val="clear" w:color="000000" w:fill="00FFFF"/>
            <w:noWrap/>
            <w:vAlign w:val="bottom"/>
            <w:hideMark/>
          </w:tcPr>
          <w:p w14:paraId="7CD5CF9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-3.850,00</w:t>
            </w:r>
          </w:p>
        </w:tc>
        <w:tc>
          <w:tcPr>
            <w:tcW w:w="1276" w:type="dxa"/>
            <w:tcBorders>
              <w:top w:val="nil"/>
              <w:left w:val="nil"/>
              <w:bottom w:val="nil"/>
              <w:right w:val="nil"/>
            </w:tcBorders>
            <w:shd w:val="clear" w:color="000000" w:fill="00FFFF"/>
            <w:noWrap/>
            <w:vAlign w:val="bottom"/>
            <w:hideMark/>
          </w:tcPr>
          <w:p w14:paraId="3189DAB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-24,98</w:t>
            </w:r>
          </w:p>
        </w:tc>
        <w:tc>
          <w:tcPr>
            <w:tcW w:w="1417" w:type="dxa"/>
            <w:tcBorders>
              <w:top w:val="nil"/>
              <w:left w:val="nil"/>
              <w:bottom w:val="nil"/>
              <w:right w:val="nil"/>
            </w:tcBorders>
            <w:shd w:val="clear" w:color="000000" w:fill="00FFFF"/>
            <w:noWrap/>
            <w:vAlign w:val="bottom"/>
            <w:hideMark/>
          </w:tcPr>
          <w:p w14:paraId="1098E99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11.565,00</w:t>
            </w:r>
          </w:p>
        </w:tc>
      </w:tr>
      <w:tr w:rsidR="00DE5D84" w:rsidRPr="00DE5D84" w14:paraId="6328ADDD"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1D6EF9F1"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0620 Razvoj zajednice</w:t>
            </w:r>
          </w:p>
        </w:tc>
        <w:tc>
          <w:tcPr>
            <w:tcW w:w="1418" w:type="dxa"/>
            <w:tcBorders>
              <w:top w:val="nil"/>
              <w:left w:val="nil"/>
              <w:bottom w:val="nil"/>
              <w:right w:val="nil"/>
            </w:tcBorders>
            <w:shd w:val="clear" w:color="000000" w:fill="CCFFFF"/>
            <w:noWrap/>
            <w:vAlign w:val="bottom"/>
            <w:hideMark/>
          </w:tcPr>
          <w:p w14:paraId="457757C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15.415,00</w:t>
            </w:r>
          </w:p>
        </w:tc>
        <w:tc>
          <w:tcPr>
            <w:tcW w:w="1559" w:type="dxa"/>
            <w:tcBorders>
              <w:top w:val="nil"/>
              <w:left w:val="nil"/>
              <w:bottom w:val="nil"/>
              <w:right w:val="nil"/>
            </w:tcBorders>
            <w:shd w:val="clear" w:color="000000" w:fill="CCFFFF"/>
            <w:noWrap/>
            <w:vAlign w:val="bottom"/>
            <w:hideMark/>
          </w:tcPr>
          <w:p w14:paraId="0E6F8D9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-3.850,00</w:t>
            </w:r>
          </w:p>
        </w:tc>
        <w:tc>
          <w:tcPr>
            <w:tcW w:w="1276" w:type="dxa"/>
            <w:tcBorders>
              <w:top w:val="nil"/>
              <w:left w:val="nil"/>
              <w:bottom w:val="nil"/>
              <w:right w:val="nil"/>
            </w:tcBorders>
            <w:shd w:val="clear" w:color="000000" w:fill="CCFFFF"/>
            <w:noWrap/>
            <w:vAlign w:val="bottom"/>
            <w:hideMark/>
          </w:tcPr>
          <w:p w14:paraId="6896BB7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-24,98</w:t>
            </w:r>
          </w:p>
        </w:tc>
        <w:tc>
          <w:tcPr>
            <w:tcW w:w="1417" w:type="dxa"/>
            <w:tcBorders>
              <w:top w:val="nil"/>
              <w:left w:val="nil"/>
              <w:bottom w:val="nil"/>
              <w:right w:val="nil"/>
            </w:tcBorders>
            <w:shd w:val="clear" w:color="000000" w:fill="CCFFFF"/>
            <w:noWrap/>
            <w:vAlign w:val="bottom"/>
            <w:hideMark/>
          </w:tcPr>
          <w:p w14:paraId="79A251C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11.565,00</w:t>
            </w:r>
          </w:p>
        </w:tc>
      </w:tr>
      <w:tr w:rsidR="00DE5D84" w:rsidRPr="00DE5D84" w14:paraId="71B90F29"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2AA2DE5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1.1. Opći prihodi i primici</w:t>
            </w:r>
          </w:p>
        </w:tc>
        <w:tc>
          <w:tcPr>
            <w:tcW w:w="1418" w:type="dxa"/>
            <w:tcBorders>
              <w:top w:val="nil"/>
              <w:left w:val="nil"/>
              <w:bottom w:val="nil"/>
              <w:right w:val="nil"/>
            </w:tcBorders>
            <w:shd w:val="clear" w:color="000000" w:fill="FFFF99"/>
            <w:noWrap/>
            <w:vAlign w:val="bottom"/>
            <w:hideMark/>
          </w:tcPr>
          <w:p w14:paraId="45377389"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15.415,00</w:t>
            </w:r>
          </w:p>
        </w:tc>
        <w:tc>
          <w:tcPr>
            <w:tcW w:w="1559" w:type="dxa"/>
            <w:tcBorders>
              <w:top w:val="nil"/>
              <w:left w:val="nil"/>
              <w:bottom w:val="nil"/>
              <w:right w:val="nil"/>
            </w:tcBorders>
            <w:shd w:val="clear" w:color="000000" w:fill="FFFF99"/>
            <w:noWrap/>
            <w:vAlign w:val="bottom"/>
            <w:hideMark/>
          </w:tcPr>
          <w:p w14:paraId="7B582BC1"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-3.850,00</w:t>
            </w:r>
          </w:p>
        </w:tc>
        <w:tc>
          <w:tcPr>
            <w:tcW w:w="1276" w:type="dxa"/>
            <w:tcBorders>
              <w:top w:val="nil"/>
              <w:left w:val="nil"/>
              <w:bottom w:val="nil"/>
              <w:right w:val="nil"/>
            </w:tcBorders>
            <w:shd w:val="clear" w:color="000000" w:fill="FFFF99"/>
            <w:noWrap/>
            <w:vAlign w:val="bottom"/>
            <w:hideMark/>
          </w:tcPr>
          <w:p w14:paraId="009374E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-24,98</w:t>
            </w:r>
          </w:p>
        </w:tc>
        <w:tc>
          <w:tcPr>
            <w:tcW w:w="1417" w:type="dxa"/>
            <w:tcBorders>
              <w:top w:val="nil"/>
              <w:left w:val="nil"/>
              <w:bottom w:val="nil"/>
              <w:right w:val="nil"/>
            </w:tcBorders>
            <w:shd w:val="clear" w:color="000000" w:fill="FFFF99"/>
            <w:noWrap/>
            <w:vAlign w:val="bottom"/>
            <w:hideMark/>
          </w:tcPr>
          <w:p w14:paraId="33F8FAC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11.565,00</w:t>
            </w:r>
          </w:p>
        </w:tc>
      </w:tr>
      <w:tr w:rsidR="00DE5D84" w:rsidRPr="00DE5D84" w14:paraId="7709AD26" w14:textId="77777777" w:rsidTr="00D172F8">
        <w:trPr>
          <w:trHeight w:val="255"/>
        </w:trPr>
        <w:tc>
          <w:tcPr>
            <w:tcW w:w="1139" w:type="dxa"/>
            <w:tcBorders>
              <w:top w:val="nil"/>
              <w:left w:val="nil"/>
              <w:bottom w:val="nil"/>
              <w:right w:val="nil"/>
            </w:tcBorders>
            <w:shd w:val="clear" w:color="auto" w:fill="auto"/>
            <w:noWrap/>
            <w:vAlign w:val="bottom"/>
            <w:hideMark/>
          </w:tcPr>
          <w:p w14:paraId="63879B0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R311</w:t>
            </w:r>
          </w:p>
        </w:tc>
        <w:tc>
          <w:tcPr>
            <w:tcW w:w="998" w:type="dxa"/>
            <w:tcBorders>
              <w:top w:val="nil"/>
              <w:left w:val="nil"/>
              <w:bottom w:val="nil"/>
              <w:right w:val="nil"/>
            </w:tcBorders>
            <w:shd w:val="clear" w:color="auto" w:fill="auto"/>
            <w:noWrap/>
            <w:vAlign w:val="bottom"/>
            <w:hideMark/>
          </w:tcPr>
          <w:p w14:paraId="645453C2"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121E13FE"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Odvodnja</w:t>
            </w:r>
          </w:p>
        </w:tc>
        <w:tc>
          <w:tcPr>
            <w:tcW w:w="1418" w:type="dxa"/>
            <w:tcBorders>
              <w:top w:val="nil"/>
              <w:left w:val="nil"/>
              <w:bottom w:val="nil"/>
              <w:right w:val="nil"/>
            </w:tcBorders>
            <w:shd w:val="clear" w:color="auto" w:fill="auto"/>
            <w:noWrap/>
            <w:vAlign w:val="bottom"/>
            <w:hideMark/>
          </w:tcPr>
          <w:p w14:paraId="26F1BAE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8.910,00</w:t>
            </w:r>
          </w:p>
        </w:tc>
        <w:tc>
          <w:tcPr>
            <w:tcW w:w="1559" w:type="dxa"/>
            <w:tcBorders>
              <w:top w:val="nil"/>
              <w:left w:val="nil"/>
              <w:bottom w:val="nil"/>
              <w:right w:val="nil"/>
            </w:tcBorders>
            <w:shd w:val="clear" w:color="auto" w:fill="auto"/>
            <w:noWrap/>
            <w:vAlign w:val="bottom"/>
            <w:hideMark/>
          </w:tcPr>
          <w:p w14:paraId="229D3D7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054CB60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6AEF3D25"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8.910,00</w:t>
            </w:r>
          </w:p>
        </w:tc>
      </w:tr>
      <w:tr w:rsidR="00DE5D84" w:rsidRPr="00DE5D84" w14:paraId="327FA7D0" w14:textId="77777777" w:rsidTr="00D172F8">
        <w:trPr>
          <w:trHeight w:val="255"/>
        </w:trPr>
        <w:tc>
          <w:tcPr>
            <w:tcW w:w="1139" w:type="dxa"/>
            <w:tcBorders>
              <w:top w:val="nil"/>
              <w:left w:val="nil"/>
              <w:bottom w:val="nil"/>
              <w:right w:val="nil"/>
            </w:tcBorders>
            <w:shd w:val="clear" w:color="auto" w:fill="auto"/>
            <w:noWrap/>
            <w:vAlign w:val="bottom"/>
            <w:hideMark/>
          </w:tcPr>
          <w:p w14:paraId="49447C9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R354C</w:t>
            </w:r>
          </w:p>
        </w:tc>
        <w:tc>
          <w:tcPr>
            <w:tcW w:w="998" w:type="dxa"/>
            <w:tcBorders>
              <w:top w:val="nil"/>
              <w:left w:val="nil"/>
              <w:bottom w:val="nil"/>
              <w:right w:val="nil"/>
            </w:tcBorders>
            <w:shd w:val="clear" w:color="auto" w:fill="auto"/>
            <w:noWrap/>
            <w:vAlign w:val="bottom"/>
            <w:hideMark/>
          </w:tcPr>
          <w:p w14:paraId="636DB64D"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02F7A050"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Aglomeracija Zaprešić - Kraj Donji</w:t>
            </w:r>
          </w:p>
        </w:tc>
        <w:tc>
          <w:tcPr>
            <w:tcW w:w="1418" w:type="dxa"/>
            <w:tcBorders>
              <w:top w:val="nil"/>
              <w:left w:val="nil"/>
              <w:bottom w:val="nil"/>
              <w:right w:val="nil"/>
            </w:tcBorders>
            <w:shd w:val="clear" w:color="auto" w:fill="auto"/>
            <w:noWrap/>
            <w:vAlign w:val="bottom"/>
            <w:hideMark/>
          </w:tcPr>
          <w:p w14:paraId="70CDC599"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2.655,00</w:t>
            </w:r>
          </w:p>
        </w:tc>
        <w:tc>
          <w:tcPr>
            <w:tcW w:w="1559" w:type="dxa"/>
            <w:tcBorders>
              <w:top w:val="nil"/>
              <w:left w:val="nil"/>
              <w:bottom w:val="nil"/>
              <w:right w:val="nil"/>
            </w:tcBorders>
            <w:shd w:val="clear" w:color="auto" w:fill="auto"/>
            <w:noWrap/>
            <w:vAlign w:val="bottom"/>
            <w:hideMark/>
          </w:tcPr>
          <w:p w14:paraId="212262B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276" w:type="dxa"/>
            <w:tcBorders>
              <w:top w:val="nil"/>
              <w:left w:val="nil"/>
              <w:bottom w:val="nil"/>
              <w:right w:val="nil"/>
            </w:tcBorders>
            <w:shd w:val="clear" w:color="auto" w:fill="auto"/>
            <w:noWrap/>
            <w:vAlign w:val="bottom"/>
            <w:hideMark/>
          </w:tcPr>
          <w:p w14:paraId="3F30DE4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14:paraId="50CBB8DC"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2.655,00</w:t>
            </w:r>
          </w:p>
        </w:tc>
      </w:tr>
      <w:tr w:rsidR="00DE5D84" w:rsidRPr="00DE5D84" w14:paraId="76CF123A" w14:textId="77777777" w:rsidTr="00D172F8">
        <w:trPr>
          <w:trHeight w:val="255"/>
        </w:trPr>
        <w:tc>
          <w:tcPr>
            <w:tcW w:w="1139" w:type="dxa"/>
            <w:tcBorders>
              <w:top w:val="nil"/>
              <w:left w:val="nil"/>
              <w:bottom w:val="nil"/>
              <w:right w:val="nil"/>
            </w:tcBorders>
            <w:shd w:val="clear" w:color="auto" w:fill="auto"/>
            <w:noWrap/>
            <w:vAlign w:val="bottom"/>
            <w:hideMark/>
          </w:tcPr>
          <w:p w14:paraId="6655B2D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R427A</w:t>
            </w:r>
          </w:p>
        </w:tc>
        <w:tc>
          <w:tcPr>
            <w:tcW w:w="998" w:type="dxa"/>
            <w:tcBorders>
              <w:top w:val="nil"/>
              <w:left w:val="nil"/>
              <w:bottom w:val="nil"/>
              <w:right w:val="nil"/>
            </w:tcBorders>
            <w:shd w:val="clear" w:color="auto" w:fill="auto"/>
            <w:noWrap/>
            <w:vAlign w:val="bottom"/>
            <w:hideMark/>
          </w:tcPr>
          <w:p w14:paraId="00BC0CD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38</w:t>
            </w:r>
          </w:p>
        </w:tc>
        <w:tc>
          <w:tcPr>
            <w:tcW w:w="6652" w:type="dxa"/>
            <w:tcBorders>
              <w:top w:val="nil"/>
              <w:left w:val="nil"/>
              <w:bottom w:val="nil"/>
              <w:right w:val="nil"/>
            </w:tcBorders>
            <w:shd w:val="clear" w:color="auto" w:fill="auto"/>
            <w:noWrap/>
            <w:vAlign w:val="bottom"/>
            <w:hideMark/>
          </w:tcPr>
          <w:p w14:paraId="4944BF23"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Sufinanciranje projektne dokumentacije - "Magistralni cjevovod Pušća - Milić Selo"</w:t>
            </w:r>
          </w:p>
        </w:tc>
        <w:tc>
          <w:tcPr>
            <w:tcW w:w="1418" w:type="dxa"/>
            <w:tcBorders>
              <w:top w:val="nil"/>
              <w:left w:val="nil"/>
              <w:bottom w:val="nil"/>
              <w:right w:val="nil"/>
            </w:tcBorders>
            <w:shd w:val="clear" w:color="auto" w:fill="auto"/>
            <w:noWrap/>
            <w:vAlign w:val="bottom"/>
            <w:hideMark/>
          </w:tcPr>
          <w:p w14:paraId="6D657C4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3.850,00</w:t>
            </w:r>
          </w:p>
        </w:tc>
        <w:tc>
          <w:tcPr>
            <w:tcW w:w="1559" w:type="dxa"/>
            <w:tcBorders>
              <w:top w:val="nil"/>
              <w:left w:val="nil"/>
              <w:bottom w:val="nil"/>
              <w:right w:val="nil"/>
            </w:tcBorders>
            <w:shd w:val="clear" w:color="auto" w:fill="auto"/>
            <w:noWrap/>
            <w:vAlign w:val="bottom"/>
            <w:hideMark/>
          </w:tcPr>
          <w:p w14:paraId="695E926D"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-3.850,00</w:t>
            </w:r>
          </w:p>
        </w:tc>
        <w:tc>
          <w:tcPr>
            <w:tcW w:w="1276" w:type="dxa"/>
            <w:tcBorders>
              <w:top w:val="nil"/>
              <w:left w:val="nil"/>
              <w:bottom w:val="nil"/>
              <w:right w:val="nil"/>
            </w:tcBorders>
            <w:shd w:val="clear" w:color="auto" w:fill="auto"/>
            <w:noWrap/>
            <w:vAlign w:val="bottom"/>
            <w:hideMark/>
          </w:tcPr>
          <w:p w14:paraId="6C24548F"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48CCE08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r w:rsidR="00DE5D84" w:rsidRPr="00DE5D84" w14:paraId="71F30E6D" w14:textId="77777777" w:rsidTr="00D172F8">
        <w:trPr>
          <w:trHeight w:val="255"/>
        </w:trPr>
        <w:tc>
          <w:tcPr>
            <w:tcW w:w="8789" w:type="dxa"/>
            <w:gridSpan w:val="3"/>
            <w:tcBorders>
              <w:top w:val="nil"/>
              <w:left w:val="nil"/>
              <w:bottom w:val="nil"/>
              <w:right w:val="nil"/>
            </w:tcBorders>
            <w:shd w:val="clear" w:color="000000" w:fill="9999FF"/>
            <w:noWrap/>
            <w:vAlign w:val="bottom"/>
            <w:hideMark/>
          </w:tcPr>
          <w:p w14:paraId="00FB4431"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Program 1019 Javne potrebe u športu</w:t>
            </w:r>
          </w:p>
        </w:tc>
        <w:tc>
          <w:tcPr>
            <w:tcW w:w="1418" w:type="dxa"/>
            <w:tcBorders>
              <w:top w:val="nil"/>
              <w:left w:val="nil"/>
              <w:bottom w:val="nil"/>
              <w:right w:val="nil"/>
            </w:tcBorders>
            <w:shd w:val="clear" w:color="000000" w:fill="9999FF"/>
            <w:noWrap/>
            <w:vAlign w:val="bottom"/>
            <w:hideMark/>
          </w:tcPr>
          <w:p w14:paraId="4273CEDD"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104.500,00</w:t>
            </w:r>
          </w:p>
        </w:tc>
        <w:tc>
          <w:tcPr>
            <w:tcW w:w="1559" w:type="dxa"/>
            <w:tcBorders>
              <w:top w:val="nil"/>
              <w:left w:val="nil"/>
              <w:bottom w:val="nil"/>
              <w:right w:val="nil"/>
            </w:tcBorders>
            <w:shd w:val="clear" w:color="000000" w:fill="9999FF"/>
            <w:noWrap/>
            <w:vAlign w:val="bottom"/>
            <w:hideMark/>
          </w:tcPr>
          <w:p w14:paraId="6FD3BD9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-104.500,00</w:t>
            </w:r>
          </w:p>
        </w:tc>
        <w:tc>
          <w:tcPr>
            <w:tcW w:w="1276" w:type="dxa"/>
            <w:tcBorders>
              <w:top w:val="nil"/>
              <w:left w:val="nil"/>
              <w:bottom w:val="nil"/>
              <w:right w:val="nil"/>
            </w:tcBorders>
            <w:shd w:val="clear" w:color="000000" w:fill="9999FF"/>
            <w:noWrap/>
            <w:vAlign w:val="bottom"/>
            <w:hideMark/>
          </w:tcPr>
          <w:p w14:paraId="291C3B5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9999FF"/>
            <w:noWrap/>
            <w:vAlign w:val="bottom"/>
            <w:hideMark/>
          </w:tcPr>
          <w:p w14:paraId="3B1D668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55D2FD84" w14:textId="77777777" w:rsidTr="00D172F8">
        <w:trPr>
          <w:trHeight w:val="255"/>
        </w:trPr>
        <w:tc>
          <w:tcPr>
            <w:tcW w:w="8789" w:type="dxa"/>
            <w:gridSpan w:val="3"/>
            <w:tcBorders>
              <w:top w:val="nil"/>
              <w:left w:val="nil"/>
              <w:bottom w:val="nil"/>
              <w:right w:val="nil"/>
            </w:tcBorders>
            <w:shd w:val="clear" w:color="000000" w:fill="CCCCFF"/>
            <w:noWrap/>
            <w:vAlign w:val="bottom"/>
            <w:hideMark/>
          </w:tcPr>
          <w:p w14:paraId="147D4D15"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Kapitalni projekt K100002 Sportski objekti</w:t>
            </w:r>
          </w:p>
        </w:tc>
        <w:tc>
          <w:tcPr>
            <w:tcW w:w="1418" w:type="dxa"/>
            <w:tcBorders>
              <w:top w:val="nil"/>
              <w:left w:val="nil"/>
              <w:bottom w:val="nil"/>
              <w:right w:val="nil"/>
            </w:tcBorders>
            <w:shd w:val="clear" w:color="000000" w:fill="CCCCFF"/>
            <w:noWrap/>
            <w:vAlign w:val="bottom"/>
            <w:hideMark/>
          </w:tcPr>
          <w:p w14:paraId="2602DE3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104.500,00</w:t>
            </w:r>
          </w:p>
        </w:tc>
        <w:tc>
          <w:tcPr>
            <w:tcW w:w="1559" w:type="dxa"/>
            <w:tcBorders>
              <w:top w:val="nil"/>
              <w:left w:val="nil"/>
              <w:bottom w:val="nil"/>
              <w:right w:val="nil"/>
            </w:tcBorders>
            <w:shd w:val="clear" w:color="000000" w:fill="CCCCFF"/>
            <w:noWrap/>
            <w:vAlign w:val="bottom"/>
            <w:hideMark/>
          </w:tcPr>
          <w:p w14:paraId="5714D28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-104.500,00</w:t>
            </w:r>
          </w:p>
        </w:tc>
        <w:tc>
          <w:tcPr>
            <w:tcW w:w="1276" w:type="dxa"/>
            <w:tcBorders>
              <w:top w:val="nil"/>
              <w:left w:val="nil"/>
              <w:bottom w:val="nil"/>
              <w:right w:val="nil"/>
            </w:tcBorders>
            <w:shd w:val="clear" w:color="000000" w:fill="CCCCFF"/>
            <w:noWrap/>
            <w:vAlign w:val="bottom"/>
            <w:hideMark/>
          </w:tcPr>
          <w:p w14:paraId="54DD755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CCFF"/>
            <w:noWrap/>
            <w:vAlign w:val="bottom"/>
            <w:hideMark/>
          </w:tcPr>
          <w:p w14:paraId="4EEC2EF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7CC16BE7" w14:textId="77777777" w:rsidTr="00D172F8">
        <w:trPr>
          <w:trHeight w:val="255"/>
        </w:trPr>
        <w:tc>
          <w:tcPr>
            <w:tcW w:w="8789" w:type="dxa"/>
            <w:gridSpan w:val="3"/>
            <w:tcBorders>
              <w:top w:val="nil"/>
              <w:left w:val="nil"/>
              <w:bottom w:val="nil"/>
              <w:right w:val="nil"/>
            </w:tcBorders>
            <w:shd w:val="clear" w:color="000000" w:fill="00CCFF"/>
            <w:noWrap/>
            <w:vAlign w:val="bottom"/>
            <w:hideMark/>
          </w:tcPr>
          <w:p w14:paraId="1A54A2D9"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 "Rekreacija, kultura i religija"</w:t>
            </w:r>
          </w:p>
        </w:tc>
        <w:tc>
          <w:tcPr>
            <w:tcW w:w="1418" w:type="dxa"/>
            <w:tcBorders>
              <w:top w:val="nil"/>
              <w:left w:val="nil"/>
              <w:bottom w:val="nil"/>
              <w:right w:val="nil"/>
            </w:tcBorders>
            <w:shd w:val="clear" w:color="000000" w:fill="00CCFF"/>
            <w:noWrap/>
            <w:vAlign w:val="bottom"/>
            <w:hideMark/>
          </w:tcPr>
          <w:p w14:paraId="3BF815E8"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104.500,00</w:t>
            </w:r>
          </w:p>
        </w:tc>
        <w:tc>
          <w:tcPr>
            <w:tcW w:w="1559" w:type="dxa"/>
            <w:tcBorders>
              <w:top w:val="nil"/>
              <w:left w:val="nil"/>
              <w:bottom w:val="nil"/>
              <w:right w:val="nil"/>
            </w:tcBorders>
            <w:shd w:val="clear" w:color="000000" w:fill="00CCFF"/>
            <w:noWrap/>
            <w:vAlign w:val="bottom"/>
            <w:hideMark/>
          </w:tcPr>
          <w:p w14:paraId="376D2C2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-104.500,00</w:t>
            </w:r>
          </w:p>
        </w:tc>
        <w:tc>
          <w:tcPr>
            <w:tcW w:w="1276" w:type="dxa"/>
            <w:tcBorders>
              <w:top w:val="nil"/>
              <w:left w:val="nil"/>
              <w:bottom w:val="nil"/>
              <w:right w:val="nil"/>
            </w:tcBorders>
            <w:shd w:val="clear" w:color="000000" w:fill="00CCFF"/>
            <w:noWrap/>
            <w:vAlign w:val="bottom"/>
            <w:hideMark/>
          </w:tcPr>
          <w:p w14:paraId="72441AA6"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CCFF"/>
            <w:noWrap/>
            <w:vAlign w:val="bottom"/>
            <w:hideMark/>
          </w:tcPr>
          <w:p w14:paraId="39BF58E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2D8E2946" w14:textId="77777777" w:rsidTr="00D172F8">
        <w:trPr>
          <w:trHeight w:val="255"/>
        </w:trPr>
        <w:tc>
          <w:tcPr>
            <w:tcW w:w="8789" w:type="dxa"/>
            <w:gridSpan w:val="3"/>
            <w:tcBorders>
              <w:top w:val="nil"/>
              <w:left w:val="nil"/>
              <w:bottom w:val="nil"/>
              <w:right w:val="nil"/>
            </w:tcBorders>
            <w:shd w:val="clear" w:color="000000" w:fill="00FFFF"/>
            <w:noWrap/>
            <w:vAlign w:val="bottom"/>
            <w:hideMark/>
          </w:tcPr>
          <w:p w14:paraId="235577A7"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081 Službe rekreacije i sporta</w:t>
            </w:r>
          </w:p>
        </w:tc>
        <w:tc>
          <w:tcPr>
            <w:tcW w:w="1418" w:type="dxa"/>
            <w:tcBorders>
              <w:top w:val="nil"/>
              <w:left w:val="nil"/>
              <w:bottom w:val="nil"/>
              <w:right w:val="nil"/>
            </w:tcBorders>
            <w:shd w:val="clear" w:color="000000" w:fill="00FFFF"/>
            <w:noWrap/>
            <w:vAlign w:val="bottom"/>
            <w:hideMark/>
          </w:tcPr>
          <w:p w14:paraId="20DC098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104.500,00</w:t>
            </w:r>
          </w:p>
        </w:tc>
        <w:tc>
          <w:tcPr>
            <w:tcW w:w="1559" w:type="dxa"/>
            <w:tcBorders>
              <w:top w:val="nil"/>
              <w:left w:val="nil"/>
              <w:bottom w:val="nil"/>
              <w:right w:val="nil"/>
            </w:tcBorders>
            <w:shd w:val="clear" w:color="000000" w:fill="00FFFF"/>
            <w:noWrap/>
            <w:vAlign w:val="bottom"/>
            <w:hideMark/>
          </w:tcPr>
          <w:p w14:paraId="34663AF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-104.500,00</w:t>
            </w:r>
          </w:p>
        </w:tc>
        <w:tc>
          <w:tcPr>
            <w:tcW w:w="1276" w:type="dxa"/>
            <w:tcBorders>
              <w:top w:val="nil"/>
              <w:left w:val="nil"/>
              <w:bottom w:val="nil"/>
              <w:right w:val="nil"/>
            </w:tcBorders>
            <w:shd w:val="clear" w:color="000000" w:fill="00FFFF"/>
            <w:noWrap/>
            <w:vAlign w:val="bottom"/>
            <w:hideMark/>
          </w:tcPr>
          <w:p w14:paraId="50EFDA2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FFFF"/>
            <w:noWrap/>
            <w:vAlign w:val="bottom"/>
            <w:hideMark/>
          </w:tcPr>
          <w:p w14:paraId="1C92247A"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481387AF" w14:textId="77777777" w:rsidTr="00D172F8">
        <w:trPr>
          <w:trHeight w:val="255"/>
        </w:trPr>
        <w:tc>
          <w:tcPr>
            <w:tcW w:w="8789" w:type="dxa"/>
            <w:gridSpan w:val="3"/>
            <w:tcBorders>
              <w:top w:val="nil"/>
              <w:left w:val="nil"/>
              <w:bottom w:val="nil"/>
              <w:right w:val="nil"/>
            </w:tcBorders>
            <w:shd w:val="clear" w:color="000000" w:fill="CCFFFF"/>
            <w:noWrap/>
            <w:vAlign w:val="bottom"/>
            <w:hideMark/>
          </w:tcPr>
          <w:p w14:paraId="41D22AD0"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Funkcijska klasifikacija  0810 Službe rekreacije i sporta</w:t>
            </w:r>
          </w:p>
        </w:tc>
        <w:tc>
          <w:tcPr>
            <w:tcW w:w="1418" w:type="dxa"/>
            <w:tcBorders>
              <w:top w:val="nil"/>
              <w:left w:val="nil"/>
              <w:bottom w:val="nil"/>
              <w:right w:val="nil"/>
            </w:tcBorders>
            <w:shd w:val="clear" w:color="000000" w:fill="CCFFFF"/>
            <w:noWrap/>
            <w:vAlign w:val="bottom"/>
            <w:hideMark/>
          </w:tcPr>
          <w:p w14:paraId="36C132D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104.500,00</w:t>
            </w:r>
          </w:p>
        </w:tc>
        <w:tc>
          <w:tcPr>
            <w:tcW w:w="1559" w:type="dxa"/>
            <w:tcBorders>
              <w:top w:val="nil"/>
              <w:left w:val="nil"/>
              <w:bottom w:val="nil"/>
              <w:right w:val="nil"/>
            </w:tcBorders>
            <w:shd w:val="clear" w:color="000000" w:fill="CCFFFF"/>
            <w:noWrap/>
            <w:vAlign w:val="bottom"/>
            <w:hideMark/>
          </w:tcPr>
          <w:p w14:paraId="2CC96F87"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-104.500,00</w:t>
            </w:r>
          </w:p>
        </w:tc>
        <w:tc>
          <w:tcPr>
            <w:tcW w:w="1276" w:type="dxa"/>
            <w:tcBorders>
              <w:top w:val="nil"/>
              <w:left w:val="nil"/>
              <w:bottom w:val="nil"/>
              <w:right w:val="nil"/>
            </w:tcBorders>
            <w:shd w:val="clear" w:color="000000" w:fill="CCFFFF"/>
            <w:noWrap/>
            <w:vAlign w:val="bottom"/>
            <w:hideMark/>
          </w:tcPr>
          <w:p w14:paraId="46C851B4"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FFFF"/>
            <w:noWrap/>
            <w:vAlign w:val="bottom"/>
            <w:hideMark/>
          </w:tcPr>
          <w:p w14:paraId="0DF3410F"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366FE92F" w14:textId="77777777" w:rsidTr="00D172F8">
        <w:trPr>
          <w:trHeight w:val="255"/>
        </w:trPr>
        <w:tc>
          <w:tcPr>
            <w:tcW w:w="8789" w:type="dxa"/>
            <w:gridSpan w:val="3"/>
            <w:tcBorders>
              <w:top w:val="nil"/>
              <w:left w:val="nil"/>
              <w:bottom w:val="nil"/>
              <w:right w:val="nil"/>
            </w:tcBorders>
            <w:shd w:val="clear" w:color="000000" w:fill="FFFF99"/>
            <w:noWrap/>
            <w:vAlign w:val="bottom"/>
            <w:hideMark/>
          </w:tcPr>
          <w:p w14:paraId="304916FF" w14:textId="77777777" w:rsidR="00DE5D84" w:rsidRPr="00DE5D84" w:rsidRDefault="00DE5D84" w:rsidP="00DE5D84">
            <w:pPr>
              <w:jc w:val="lef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Izvor  5.2. Ostale pomoći</w:t>
            </w:r>
          </w:p>
        </w:tc>
        <w:tc>
          <w:tcPr>
            <w:tcW w:w="1418" w:type="dxa"/>
            <w:tcBorders>
              <w:top w:val="nil"/>
              <w:left w:val="nil"/>
              <w:bottom w:val="nil"/>
              <w:right w:val="nil"/>
            </w:tcBorders>
            <w:shd w:val="clear" w:color="000000" w:fill="FFFF99"/>
            <w:noWrap/>
            <w:vAlign w:val="bottom"/>
            <w:hideMark/>
          </w:tcPr>
          <w:p w14:paraId="7F0406FB"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104.500,00</w:t>
            </w:r>
          </w:p>
        </w:tc>
        <w:tc>
          <w:tcPr>
            <w:tcW w:w="1559" w:type="dxa"/>
            <w:tcBorders>
              <w:top w:val="nil"/>
              <w:left w:val="nil"/>
              <w:bottom w:val="nil"/>
              <w:right w:val="nil"/>
            </w:tcBorders>
            <w:shd w:val="clear" w:color="000000" w:fill="FFFF99"/>
            <w:noWrap/>
            <w:vAlign w:val="bottom"/>
            <w:hideMark/>
          </w:tcPr>
          <w:p w14:paraId="588CBCEC"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-104.500,00</w:t>
            </w:r>
          </w:p>
        </w:tc>
        <w:tc>
          <w:tcPr>
            <w:tcW w:w="1276" w:type="dxa"/>
            <w:tcBorders>
              <w:top w:val="nil"/>
              <w:left w:val="nil"/>
              <w:bottom w:val="nil"/>
              <w:right w:val="nil"/>
            </w:tcBorders>
            <w:shd w:val="clear" w:color="000000" w:fill="FFFF99"/>
            <w:noWrap/>
            <w:vAlign w:val="bottom"/>
            <w:hideMark/>
          </w:tcPr>
          <w:p w14:paraId="2A389FC0"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59553F72" w14:textId="77777777" w:rsidR="00DE5D84" w:rsidRPr="00DE5D84" w:rsidRDefault="00DE5D84" w:rsidP="00DE5D84">
            <w:pPr>
              <w:jc w:val="right"/>
              <w:rPr>
                <w:rFonts w:ascii="Arial" w:eastAsia="Times New Roman" w:hAnsi="Arial" w:cs="Arial"/>
                <w:b/>
                <w:bCs/>
                <w:color w:val="000000"/>
                <w:sz w:val="20"/>
                <w:szCs w:val="20"/>
                <w:lang w:eastAsia="hr-HR"/>
              </w:rPr>
            </w:pPr>
            <w:r w:rsidRPr="00DE5D84">
              <w:rPr>
                <w:rFonts w:ascii="Arial" w:eastAsia="Times New Roman" w:hAnsi="Arial" w:cs="Arial"/>
                <w:b/>
                <w:bCs/>
                <w:color w:val="000000"/>
                <w:sz w:val="20"/>
                <w:szCs w:val="20"/>
                <w:lang w:eastAsia="hr-HR"/>
              </w:rPr>
              <w:t>0,00</w:t>
            </w:r>
          </w:p>
        </w:tc>
      </w:tr>
      <w:tr w:rsidR="00DE5D84" w:rsidRPr="00DE5D84" w14:paraId="5115323C" w14:textId="77777777" w:rsidTr="00D172F8">
        <w:trPr>
          <w:trHeight w:val="255"/>
        </w:trPr>
        <w:tc>
          <w:tcPr>
            <w:tcW w:w="1139" w:type="dxa"/>
            <w:tcBorders>
              <w:top w:val="nil"/>
              <w:left w:val="nil"/>
              <w:bottom w:val="nil"/>
              <w:right w:val="nil"/>
            </w:tcBorders>
            <w:shd w:val="clear" w:color="auto" w:fill="auto"/>
            <w:noWrap/>
            <w:vAlign w:val="bottom"/>
            <w:hideMark/>
          </w:tcPr>
          <w:p w14:paraId="7E5171B5"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R406A</w:t>
            </w:r>
          </w:p>
        </w:tc>
        <w:tc>
          <w:tcPr>
            <w:tcW w:w="998" w:type="dxa"/>
            <w:tcBorders>
              <w:top w:val="nil"/>
              <w:left w:val="nil"/>
              <w:bottom w:val="nil"/>
              <w:right w:val="nil"/>
            </w:tcBorders>
            <w:shd w:val="clear" w:color="auto" w:fill="auto"/>
            <w:noWrap/>
            <w:vAlign w:val="bottom"/>
            <w:hideMark/>
          </w:tcPr>
          <w:p w14:paraId="15843174"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42</w:t>
            </w:r>
          </w:p>
        </w:tc>
        <w:tc>
          <w:tcPr>
            <w:tcW w:w="6652" w:type="dxa"/>
            <w:tcBorders>
              <w:top w:val="nil"/>
              <w:left w:val="nil"/>
              <w:bottom w:val="nil"/>
              <w:right w:val="nil"/>
            </w:tcBorders>
            <w:shd w:val="clear" w:color="auto" w:fill="auto"/>
            <w:noWrap/>
            <w:vAlign w:val="bottom"/>
            <w:hideMark/>
          </w:tcPr>
          <w:p w14:paraId="0B69FCFF" w14:textId="77777777" w:rsidR="00DE5D84" w:rsidRPr="00DE5D84" w:rsidRDefault="00DE5D84" w:rsidP="00DE5D84">
            <w:pPr>
              <w:jc w:val="left"/>
              <w:rPr>
                <w:rFonts w:ascii="Arial" w:eastAsia="Times New Roman" w:hAnsi="Arial" w:cs="Arial"/>
                <w:sz w:val="20"/>
                <w:szCs w:val="20"/>
                <w:lang w:eastAsia="hr-HR"/>
              </w:rPr>
            </w:pPr>
            <w:r w:rsidRPr="00DE5D84">
              <w:rPr>
                <w:rFonts w:ascii="Arial" w:eastAsia="Times New Roman" w:hAnsi="Arial" w:cs="Arial"/>
                <w:sz w:val="20"/>
                <w:szCs w:val="20"/>
                <w:lang w:eastAsia="hr-HR"/>
              </w:rPr>
              <w:t>Izrada projektne dokumentacije za sportsko-rekreacijski centar Dubravica</w:t>
            </w:r>
          </w:p>
        </w:tc>
        <w:tc>
          <w:tcPr>
            <w:tcW w:w="1418" w:type="dxa"/>
            <w:tcBorders>
              <w:top w:val="nil"/>
              <w:left w:val="nil"/>
              <w:bottom w:val="nil"/>
              <w:right w:val="nil"/>
            </w:tcBorders>
            <w:shd w:val="clear" w:color="auto" w:fill="auto"/>
            <w:noWrap/>
            <w:vAlign w:val="bottom"/>
            <w:hideMark/>
          </w:tcPr>
          <w:p w14:paraId="7C1B6B8B"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104.500,00</w:t>
            </w:r>
          </w:p>
        </w:tc>
        <w:tc>
          <w:tcPr>
            <w:tcW w:w="1559" w:type="dxa"/>
            <w:tcBorders>
              <w:top w:val="nil"/>
              <w:left w:val="nil"/>
              <w:bottom w:val="nil"/>
              <w:right w:val="nil"/>
            </w:tcBorders>
            <w:shd w:val="clear" w:color="auto" w:fill="auto"/>
            <w:noWrap/>
            <w:vAlign w:val="bottom"/>
            <w:hideMark/>
          </w:tcPr>
          <w:p w14:paraId="42F9BA71"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-104.500,00</w:t>
            </w:r>
          </w:p>
        </w:tc>
        <w:tc>
          <w:tcPr>
            <w:tcW w:w="1276" w:type="dxa"/>
            <w:tcBorders>
              <w:top w:val="nil"/>
              <w:left w:val="nil"/>
              <w:bottom w:val="nil"/>
              <w:right w:val="nil"/>
            </w:tcBorders>
            <w:shd w:val="clear" w:color="auto" w:fill="auto"/>
            <w:noWrap/>
            <w:vAlign w:val="bottom"/>
            <w:hideMark/>
          </w:tcPr>
          <w:p w14:paraId="01726024"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-100,00</w:t>
            </w:r>
          </w:p>
        </w:tc>
        <w:tc>
          <w:tcPr>
            <w:tcW w:w="1417" w:type="dxa"/>
            <w:tcBorders>
              <w:top w:val="nil"/>
              <w:left w:val="nil"/>
              <w:bottom w:val="nil"/>
              <w:right w:val="nil"/>
            </w:tcBorders>
            <w:shd w:val="clear" w:color="auto" w:fill="auto"/>
            <w:noWrap/>
            <w:vAlign w:val="bottom"/>
            <w:hideMark/>
          </w:tcPr>
          <w:p w14:paraId="1BDEE573" w14:textId="77777777" w:rsidR="00DE5D84" w:rsidRPr="00DE5D84" w:rsidRDefault="00DE5D84" w:rsidP="00DE5D84">
            <w:pPr>
              <w:jc w:val="right"/>
              <w:rPr>
                <w:rFonts w:ascii="Arial" w:eastAsia="Times New Roman" w:hAnsi="Arial" w:cs="Arial"/>
                <w:sz w:val="20"/>
                <w:szCs w:val="20"/>
                <w:lang w:eastAsia="hr-HR"/>
              </w:rPr>
            </w:pPr>
            <w:r w:rsidRPr="00DE5D84">
              <w:rPr>
                <w:rFonts w:ascii="Arial" w:eastAsia="Times New Roman" w:hAnsi="Arial" w:cs="Arial"/>
                <w:sz w:val="20"/>
                <w:szCs w:val="20"/>
                <w:lang w:eastAsia="hr-HR"/>
              </w:rPr>
              <w:t>0,00</w:t>
            </w:r>
          </w:p>
        </w:tc>
      </w:tr>
    </w:tbl>
    <w:p w14:paraId="7D520E2F" w14:textId="77777777" w:rsidR="00DE5D84" w:rsidRDefault="00DE5D84" w:rsidP="00DE5D84">
      <w:pPr>
        <w:pStyle w:val="StandardWeb"/>
        <w:shd w:val="clear" w:color="auto" w:fill="FFFFFF"/>
        <w:spacing w:before="0" w:beforeAutospacing="0" w:after="0" w:afterAutospacing="0"/>
        <w:ind w:left="720"/>
        <w:jc w:val="right"/>
        <w:rPr>
          <w:rFonts w:ascii="Arial Narrow" w:hAnsi="Arial Narrow"/>
          <w:sz w:val="22"/>
          <w:szCs w:val="22"/>
        </w:rPr>
      </w:pPr>
    </w:p>
    <w:p w14:paraId="1C978250" w14:textId="77777777" w:rsidR="006C74D4" w:rsidRDefault="006C74D4" w:rsidP="006C74D4">
      <w:pPr>
        <w:rPr>
          <w:rFonts w:ascii="Arial" w:hAnsi="Arial" w:cs="Arial"/>
          <w:b/>
          <w:sz w:val="56"/>
          <w:szCs w:val="56"/>
          <w:lang w:eastAsia="hr-HR"/>
        </w:rPr>
      </w:pPr>
    </w:p>
    <w:p w14:paraId="7B6EEC8F" w14:textId="77777777" w:rsidR="006C74D4" w:rsidRPr="006C74D4" w:rsidRDefault="006C74D4" w:rsidP="006C74D4">
      <w:pPr>
        <w:jc w:val="center"/>
        <w:rPr>
          <w:rFonts w:ascii="Arial" w:hAnsi="Arial" w:cs="Arial"/>
          <w:b/>
          <w:sz w:val="24"/>
          <w:szCs w:val="24"/>
          <w:lang w:eastAsia="hr-HR"/>
        </w:rPr>
      </w:pPr>
      <w:r w:rsidRPr="006C74D4">
        <w:rPr>
          <w:rFonts w:ascii="Arial" w:hAnsi="Arial" w:cs="Arial"/>
          <w:b/>
          <w:sz w:val="24"/>
          <w:szCs w:val="24"/>
          <w:lang w:eastAsia="hr-HR"/>
        </w:rPr>
        <w:t>OBRAZLOŽENJE</w:t>
      </w:r>
    </w:p>
    <w:p w14:paraId="69761E50" w14:textId="77777777" w:rsidR="006C74D4" w:rsidRPr="006C74D4" w:rsidRDefault="006C74D4" w:rsidP="006C74D4">
      <w:pPr>
        <w:jc w:val="center"/>
        <w:rPr>
          <w:rFonts w:ascii="Arial" w:hAnsi="Arial" w:cs="Arial"/>
          <w:b/>
          <w:sz w:val="24"/>
          <w:szCs w:val="24"/>
          <w:lang w:eastAsia="hr-HR"/>
        </w:rPr>
      </w:pPr>
    </w:p>
    <w:p w14:paraId="7375C058" w14:textId="77777777" w:rsidR="006C74D4" w:rsidRPr="006C74D4" w:rsidRDefault="006C74D4" w:rsidP="006C74D4">
      <w:pPr>
        <w:jc w:val="center"/>
        <w:rPr>
          <w:rFonts w:ascii="Arial" w:hAnsi="Arial" w:cs="Arial"/>
          <w:b/>
          <w:sz w:val="24"/>
          <w:szCs w:val="24"/>
          <w:lang w:eastAsia="hr-HR"/>
        </w:rPr>
      </w:pPr>
    </w:p>
    <w:p w14:paraId="0760F5A5" w14:textId="77777777" w:rsidR="006C74D4" w:rsidRPr="006C74D4" w:rsidRDefault="006C74D4" w:rsidP="006C74D4">
      <w:pPr>
        <w:jc w:val="center"/>
        <w:rPr>
          <w:rFonts w:ascii="Arial" w:hAnsi="Arial" w:cs="Arial"/>
          <w:b/>
          <w:sz w:val="24"/>
          <w:szCs w:val="24"/>
          <w:lang w:eastAsia="hr-HR"/>
        </w:rPr>
      </w:pPr>
      <w:r w:rsidRPr="006C74D4">
        <w:rPr>
          <w:rFonts w:ascii="Arial" w:hAnsi="Arial" w:cs="Arial"/>
          <w:b/>
          <w:sz w:val="24"/>
          <w:szCs w:val="24"/>
          <w:lang w:eastAsia="hr-HR"/>
        </w:rPr>
        <w:t>UZ OPĆI I POSEBNI DIO</w:t>
      </w:r>
    </w:p>
    <w:p w14:paraId="2DBC7038" w14:textId="77777777" w:rsidR="006C74D4" w:rsidRPr="006C74D4" w:rsidRDefault="006C74D4" w:rsidP="006C74D4">
      <w:pPr>
        <w:pStyle w:val="Odlomakpopisa"/>
        <w:widowControl/>
        <w:numPr>
          <w:ilvl w:val="0"/>
          <w:numId w:val="155"/>
        </w:numPr>
        <w:autoSpaceDE/>
        <w:autoSpaceDN/>
        <w:contextualSpacing/>
        <w:jc w:val="center"/>
        <w:rPr>
          <w:rFonts w:ascii="Arial" w:hAnsi="Arial" w:cs="Arial"/>
          <w:b/>
          <w:sz w:val="24"/>
          <w:szCs w:val="24"/>
          <w:lang w:eastAsia="hr-HR"/>
        </w:rPr>
      </w:pPr>
      <w:r w:rsidRPr="006C74D4">
        <w:rPr>
          <w:rFonts w:ascii="Arial" w:hAnsi="Arial" w:cs="Arial"/>
          <w:b/>
          <w:sz w:val="24"/>
          <w:szCs w:val="24"/>
          <w:lang w:eastAsia="hr-HR"/>
        </w:rPr>
        <w:t>IZMJENA I DOPUNA</w:t>
      </w:r>
    </w:p>
    <w:p w14:paraId="3129CD71" w14:textId="77777777" w:rsidR="006C74D4" w:rsidRPr="006C74D4" w:rsidRDefault="006C74D4" w:rsidP="006C74D4">
      <w:pPr>
        <w:pStyle w:val="Odlomakpopisa"/>
        <w:ind w:left="1080"/>
        <w:jc w:val="center"/>
        <w:rPr>
          <w:rFonts w:ascii="Arial" w:hAnsi="Arial" w:cs="Arial"/>
          <w:b/>
          <w:sz w:val="24"/>
          <w:szCs w:val="24"/>
          <w:lang w:eastAsia="hr-HR"/>
        </w:rPr>
      </w:pPr>
      <w:r w:rsidRPr="006C74D4">
        <w:rPr>
          <w:rFonts w:ascii="Arial" w:hAnsi="Arial" w:cs="Arial"/>
          <w:b/>
          <w:sz w:val="24"/>
          <w:szCs w:val="24"/>
          <w:lang w:eastAsia="hr-HR"/>
        </w:rPr>
        <w:t>PLANA PRORAČUNA OPĆINE DUBRAVICA</w:t>
      </w:r>
    </w:p>
    <w:p w14:paraId="2BBB2B43" w14:textId="77777777" w:rsidR="006C74D4" w:rsidRPr="006C74D4" w:rsidRDefault="006C74D4" w:rsidP="006C74D4">
      <w:pPr>
        <w:jc w:val="center"/>
        <w:rPr>
          <w:rFonts w:ascii="Arial" w:hAnsi="Arial" w:cs="Arial"/>
          <w:b/>
          <w:sz w:val="24"/>
          <w:szCs w:val="24"/>
          <w:lang w:eastAsia="hr-HR"/>
        </w:rPr>
      </w:pPr>
    </w:p>
    <w:p w14:paraId="4677808E" w14:textId="77777777" w:rsidR="006C74D4" w:rsidRPr="006C74D4" w:rsidRDefault="006C74D4" w:rsidP="006C74D4">
      <w:pPr>
        <w:jc w:val="center"/>
        <w:rPr>
          <w:rFonts w:ascii="Arial" w:hAnsi="Arial" w:cs="Arial"/>
          <w:b/>
          <w:sz w:val="24"/>
          <w:szCs w:val="24"/>
          <w:lang w:eastAsia="hr-HR"/>
        </w:rPr>
      </w:pPr>
    </w:p>
    <w:p w14:paraId="718BB1E8" w14:textId="77777777" w:rsidR="006C74D4" w:rsidRPr="006C74D4" w:rsidRDefault="006C74D4" w:rsidP="006C74D4">
      <w:pPr>
        <w:jc w:val="center"/>
        <w:rPr>
          <w:rFonts w:ascii="Arial" w:hAnsi="Arial" w:cs="Arial"/>
          <w:b/>
          <w:sz w:val="24"/>
          <w:szCs w:val="24"/>
          <w:lang w:eastAsia="hr-HR"/>
        </w:rPr>
      </w:pPr>
      <w:r w:rsidRPr="006C74D4">
        <w:rPr>
          <w:rFonts w:ascii="Arial" w:hAnsi="Arial" w:cs="Arial"/>
          <w:b/>
          <w:sz w:val="24"/>
          <w:szCs w:val="24"/>
          <w:lang w:eastAsia="hr-HR"/>
        </w:rPr>
        <w:t>ZA 2025. godinu</w:t>
      </w:r>
    </w:p>
    <w:p w14:paraId="173507D2" w14:textId="77777777" w:rsidR="006C74D4" w:rsidRPr="00E1530A" w:rsidRDefault="006C74D4" w:rsidP="006C74D4">
      <w:pPr>
        <w:jc w:val="center"/>
        <w:rPr>
          <w:rFonts w:ascii="Arial" w:hAnsi="Arial" w:cs="Arial"/>
          <w:b/>
          <w:sz w:val="40"/>
          <w:szCs w:val="40"/>
          <w:lang w:eastAsia="hr-HR"/>
        </w:rPr>
      </w:pPr>
    </w:p>
    <w:p w14:paraId="2C2BDCA6" w14:textId="77777777" w:rsidR="006C74D4" w:rsidRDefault="006C74D4" w:rsidP="006C74D4">
      <w:pPr>
        <w:rPr>
          <w:rFonts w:ascii="Arial" w:hAnsi="Arial" w:cs="Arial"/>
          <w:sz w:val="24"/>
          <w:szCs w:val="24"/>
          <w:lang w:eastAsia="hr-HR"/>
        </w:rPr>
      </w:pPr>
    </w:p>
    <w:p w14:paraId="29BC92BD" w14:textId="77777777" w:rsidR="006C74D4" w:rsidRPr="006C74D4" w:rsidRDefault="006C74D4" w:rsidP="006C74D4">
      <w:pPr>
        <w:numPr>
          <w:ilvl w:val="0"/>
          <w:numId w:val="153"/>
        </w:numPr>
        <w:rPr>
          <w:rFonts w:ascii="Arial Narrow" w:hAnsi="Arial Narrow" w:cs="Arial"/>
          <w:b/>
          <w:bCs/>
          <w:lang w:eastAsia="hr-HR"/>
        </w:rPr>
      </w:pPr>
      <w:r w:rsidRPr="006C74D4">
        <w:rPr>
          <w:rFonts w:ascii="Arial Narrow" w:hAnsi="Arial Narrow" w:cs="Arial"/>
          <w:b/>
          <w:bCs/>
          <w:lang w:eastAsia="hr-HR"/>
        </w:rPr>
        <w:t xml:space="preserve">UVOD </w:t>
      </w:r>
    </w:p>
    <w:p w14:paraId="42562C9C" w14:textId="77777777" w:rsidR="006C74D4" w:rsidRPr="006C74D4" w:rsidRDefault="006C74D4" w:rsidP="006C74D4">
      <w:pPr>
        <w:rPr>
          <w:rFonts w:ascii="Arial Narrow" w:hAnsi="Arial Narrow" w:cs="Arial"/>
          <w:lang w:eastAsia="hr-HR"/>
        </w:rPr>
      </w:pPr>
    </w:p>
    <w:p w14:paraId="7EFA2F3D" w14:textId="77777777" w:rsidR="006C74D4" w:rsidRPr="006C74D4" w:rsidRDefault="006C74D4" w:rsidP="006C74D4">
      <w:pPr>
        <w:rPr>
          <w:rFonts w:ascii="Arial Narrow" w:hAnsi="Arial Narrow" w:cs="Arial"/>
          <w:lang w:eastAsia="hr-HR"/>
        </w:rPr>
      </w:pPr>
      <w:r w:rsidRPr="006C74D4">
        <w:rPr>
          <w:rFonts w:ascii="Arial Narrow" w:hAnsi="Arial Narrow" w:cs="Arial"/>
          <w:lang w:eastAsia="hr-HR"/>
        </w:rPr>
        <w:t xml:space="preserve">Sukladno člancima 38., 39. i 42. Zakona o proračunu („Narodne novine“ broj 144/21), proračun jedinice lokalne i područne (regionalne samouprave), usvaja se na razini skupine ekonomske klasifikacije. Slijedom navedenog, prihodi i primici, rashodi i izdaci za 2025. godinu iskazuju se na razini skupine (druga razina računskog plana) isto kao za 2026. i 2027. godinu. </w:t>
      </w:r>
    </w:p>
    <w:p w14:paraId="5EF33DCE" w14:textId="77777777" w:rsidR="006C74D4" w:rsidRPr="006C74D4" w:rsidRDefault="006C74D4" w:rsidP="006C74D4">
      <w:pPr>
        <w:rPr>
          <w:rFonts w:ascii="Arial Narrow" w:hAnsi="Arial Narrow" w:cs="Arial"/>
          <w:lang w:eastAsia="hr-HR"/>
        </w:rPr>
      </w:pPr>
    </w:p>
    <w:p w14:paraId="3496F169" w14:textId="77777777" w:rsidR="006C74D4" w:rsidRPr="006C74D4" w:rsidRDefault="006C74D4" w:rsidP="006C74D4">
      <w:pPr>
        <w:rPr>
          <w:rFonts w:ascii="Arial Narrow" w:hAnsi="Arial Narrow" w:cs="Arial"/>
          <w:b/>
          <w:bCs/>
          <w:lang w:eastAsia="hr-HR"/>
        </w:rPr>
      </w:pPr>
      <w:r w:rsidRPr="006C74D4">
        <w:rPr>
          <w:rFonts w:ascii="Arial Narrow" w:hAnsi="Arial Narrow" w:cs="Arial"/>
          <w:b/>
          <w:bCs/>
          <w:lang w:eastAsia="hr-HR"/>
        </w:rPr>
        <w:t>Proračun</w:t>
      </w:r>
    </w:p>
    <w:p w14:paraId="1DB8205D" w14:textId="77777777" w:rsidR="006C74D4" w:rsidRPr="006C74D4" w:rsidRDefault="006C74D4" w:rsidP="006C74D4">
      <w:pPr>
        <w:rPr>
          <w:rFonts w:ascii="Arial Narrow" w:hAnsi="Arial Narrow" w:cs="Arial"/>
          <w:lang w:eastAsia="hr-HR"/>
        </w:rPr>
      </w:pPr>
      <w:r w:rsidRPr="006C74D4">
        <w:rPr>
          <w:rFonts w:ascii="Arial Narrow" w:hAnsi="Arial Narrow" w:cs="Arial"/>
          <w:lang w:eastAsia="hr-HR"/>
        </w:rPr>
        <w:t>Metodologija za izradu proračuna jedinica lokalne i područne (regionalne)  samouprave propisana je Zakonom o proračunu  i podzakonskim aktima kojima se regulira provedba navedenoga Zakona, a koriste se Pravilnik o proračunskim klasifikacijama, Pravilnik o proračunskom računovodstvu i Računskom planu, a definirana je i uputama Ministarstva financija.</w:t>
      </w:r>
    </w:p>
    <w:p w14:paraId="3BBE53BF" w14:textId="77777777" w:rsidR="006C74D4" w:rsidRPr="006C74D4" w:rsidRDefault="006C74D4" w:rsidP="006C74D4">
      <w:pPr>
        <w:rPr>
          <w:rFonts w:ascii="Arial Narrow" w:hAnsi="Arial Narrow" w:cs="Arial"/>
          <w:lang w:eastAsia="hr-HR"/>
        </w:rPr>
      </w:pPr>
      <w:r w:rsidRPr="006C74D4">
        <w:rPr>
          <w:rFonts w:ascii="Arial Narrow" w:hAnsi="Arial Narrow" w:cs="Arial"/>
          <w:lang w:eastAsia="hr-HR"/>
        </w:rPr>
        <w:t xml:space="preserve"> </w:t>
      </w:r>
    </w:p>
    <w:p w14:paraId="0F9F9690" w14:textId="77777777" w:rsidR="006C74D4" w:rsidRPr="006C74D4" w:rsidRDefault="006C74D4" w:rsidP="006C74D4">
      <w:pPr>
        <w:rPr>
          <w:rFonts w:ascii="Arial Narrow" w:hAnsi="Arial Narrow" w:cs="Arial"/>
          <w:lang w:eastAsia="hr-HR"/>
        </w:rPr>
      </w:pPr>
      <w:r w:rsidRPr="006C74D4">
        <w:rPr>
          <w:rFonts w:ascii="Arial Narrow" w:hAnsi="Arial Narrow" w:cs="Arial"/>
          <w:lang w:eastAsia="hr-HR"/>
        </w:rPr>
        <w:t xml:space="preserve">U proračunu se planiraju svi prihodi i primici, te rashodi i izdaci, koji se raspoređuju po organizacijskoj, programskoj, funkcijskoj, ekonomskoj i lokacijskoj klasifikaciji te izvorima financiranja. </w:t>
      </w:r>
    </w:p>
    <w:p w14:paraId="785FD36C" w14:textId="77777777" w:rsidR="006C74D4" w:rsidRPr="006C74D4" w:rsidRDefault="006C74D4" w:rsidP="006C74D4">
      <w:pPr>
        <w:rPr>
          <w:rFonts w:ascii="Arial Narrow" w:hAnsi="Arial Narrow" w:cs="Arial"/>
          <w:lang w:eastAsia="hr-HR"/>
        </w:rPr>
      </w:pPr>
    </w:p>
    <w:p w14:paraId="0F3ED085" w14:textId="77777777" w:rsidR="006C74D4" w:rsidRPr="006C74D4" w:rsidRDefault="006C74D4" w:rsidP="006C74D4">
      <w:pPr>
        <w:rPr>
          <w:rFonts w:ascii="Arial Narrow" w:hAnsi="Arial Narrow" w:cs="Arial"/>
          <w:lang w:eastAsia="hr-HR"/>
        </w:rPr>
      </w:pPr>
      <w:r w:rsidRPr="006C74D4">
        <w:rPr>
          <w:rFonts w:ascii="Arial Narrow" w:hAnsi="Arial Narrow" w:cs="Arial"/>
          <w:lang w:eastAsia="hr-HR"/>
        </w:rPr>
        <w:t>Jedno od najvažnijih načela proračuna je  da isti mora biti uravnotežen: ukupna visina planiranih prihoda mora biti jednaka ukupnoj visini planiranih rashoda. Proračun se može mijenjati tijekom proračunske godine Izmjenama i dopunama Proračuna, tzv. „rebalansom“  koje donosi Općinsko vijeće Općine Dubravica, a u koji se uključuje preneseni višak/manjak iz prethodne proračunske godine.</w:t>
      </w:r>
    </w:p>
    <w:p w14:paraId="77D24293" w14:textId="77777777" w:rsidR="006C74D4" w:rsidRPr="006C74D4" w:rsidRDefault="006C74D4" w:rsidP="006C74D4">
      <w:pPr>
        <w:rPr>
          <w:rFonts w:ascii="Arial Narrow" w:hAnsi="Arial Narrow" w:cs="Arial"/>
          <w:lang w:eastAsia="hr-HR"/>
        </w:rPr>
      </w:pPr>
    </w:p>
    <w:p w14:paraId="5850ED73" w14:textId="77777777" w:rsidR="006C74D4" w:rsidRPr="006C74D4" w:rsidRDefault="006C74D4" w:rsidP="006C74D4">
      <w:pPr>
        <w:rPr>
          <w:rFonts w:ascii="Arial Narrow" w:hAnsi="Arial Narrow" w:cs="Arial"/>
          <w:lang w:eastAsia="hr-HR"/>
        </w:rPr>
      </w:pPr>
      <w:r w:rsidRPr="006C74D4">
        <w:rPr>
          <w:rFonts w:ascii="Arial Narrow" w:hAnsi="Arial Narrow" w:cs="Arial"/>
          <w:lang w:eastAsia="hr-HR"/>
        </w:rPr>
        <w:t>Osnovni ciljevi Općine Dubravica u narednom razdoblju bit će ulaganje napora za održavanjem i povećanjem postojeće razine kvalitete života sa sve mještane na području općine, koliko to opće prilike budu dozvoljavale, a sve to kroz iskazane programe.</w:t>
      </w:r>
    </w:p>
    <w:p w14:paraId="33B22BEC" w14:textId="77777777" w:rsidR="006C74D4" w:rsidRPr="006C74D4" w:rsidRDefault="006C74D4" w:rsidP="006C74D4">
      <w:pPr>
        <w:rPr>
          <w:rFonts w:ascii="Arial Narrow" w:hAnsi="Arial Narrow" w:cs="Arial"/>
          <w:lang w:eastAsia="hr-HR"/>
        </w:rPr>
      </w:pPr>
    </w:p>
    <w:p w14:paraId="554BB9BA" w14:textId="77777777" w:rsidR="006C74D4" w:rsidRPr="006C74D4" w:rsidRDefault="006C74D4" w:rsidP="006C74D4">
      <w:pPr>
        <w:rPr>
          <w:rFonts w:ascii="Arial Narrow" w:hAnsi="Arial Narrow" w:cs="Arial"/>
          <w:lang w:eastAsia="hr-HR"/>
        </w:rPr>
      </w:pPr>
      <w:r w:rsidRPr="006C74D4">
        <w:rPr>
          <w:rFonts w:ascii="Arial Narrow" w:hAnsi="Arial Narrow" w:cs="Arial"/>
          <w:lang w:eastAsia="hr-HR"/>
        </w:rPr>
        <w:t xml:space="preserve">          U I. izmjenama i dopunama plana proračuna Općine Dubravica za 2025. godinu zadržala su se socijalna prava i rashodi koji direktno utječu na standard mještana Općine Dubravica, a Projekcije plana proračuna za 2026. i 2027. godinu predstavljaju zadovoljavanje javnih potreba u aktualnom razdoblju.</w:t>
      </w:r>
    </w:p>
    <w:p w14:paraId="5520E8DD" w14:textId="77777777" w:rsidR="006C74D4" w:rsidRPr="006C74D4" w:rsidRDefault="006C74D4" w:rsidP="006C74D4">
      <w:pPr>
        <w:rPr>
          <w:rFonts w:ascii="Arial Narrow" w:hAnsi="Arial Narrow" w:cs="Arial"/>
          <w:lang w:eastAsia="hr-HR"/>
        </w:rPr>
      </w:pPr>
    </w:p>
    <w:p w14:paraId="6A924D62" w14:textId="77777777" w:rsidR="006C74D4" w:rsidRPr="006C74D4" w:rsidRDefault="006C74D4" w:rsidP="006C74D4">
      <w:pPr>
        <w:pStyle w:val="Odlomakpopisa"/>
        <w:widowControl/>
        <w:numPr>
          <w:ilvl w:val="0"/>
          <w:numId w:val="158"/>
        </w:numPr>
        <w:autoSpaceDE/>
        <w:autoSpaceDN/>
        <w:contextualSpacing/>
        <w:rPr>
          <w:rFonts w:ascii="Arial Narrow" w:hAnsi="Arial Narrow" w:cs="Arial"/>
          <w:lang w:eastAsia="hr-HR"/>
        </w:rPr>
      </w:pPr>
      <w:proofErr w:type="spellStart"/>
      <w:r w:rsidRPr="006C74D4">
        <w:rPr>
          <w:rFonts w:ascii="Arial Narrow" w:hAnsi="Arial Narrow" w:cs="Arial"/>
          <w:lang w:eastAsia="hr-HR"/>
        </w:rPr>
        <w:t>Izmjene</w:t>
      </w:r>
      <w:proofErr w:type="spellEnd"/>
      <w:r w:rsidRPr="006C74D4">
        <w:rPr>
          <w:rFonts w:ascii="Arial Narrow" w:hAnsi="Arial Narrow" w:cs="Arial"/>
          <w:lang w:eastAsia="hr-HR"/>
        </w:rPr>
        <w:t xml:space="preserve"> i </w:t>
      </w:r>
      <w:proofErr w:type="spellStart"/>
      <w:r w:rsidRPr="006C74D4">
        <w:rPr>
          <w:rFonts w:ascii="Arial Narrow" w:hAnsi="Arial Narrow" w:cs="Arial"/>
          <w:lang w:eastAsia="hr-HR"/>
        </w:rPr>
        <w:t>dopune</w:t>
      </w:r>
      <w:proofErr w:type="spellEnd"/>
      <w:r w:rsidRPr="006C74D4">
        <w:rPr>
          <w:rFonts w:ascii="Arial Narrow" w:hAnsi="Arial Narrow" w:cs="Arial"/>
          <w:lang w:eastAsia="hr-HR"/>
        </w:rPr>
        <w:t xml:space="preserve"> </w:t>
      </w:r>
      <w:proofErr w:type="spellStart"/>
      <w:r w:rsidRPr="006C74D4">
        <w:rPr>
          <w:rFonts w:ascii="Arial Narrow" w:hAnsi="Arial Narrow" w:cs="Arial"/>
          <w:lang w:eastAsia="hr-HR"/>
        </w:rPr>
        <w:t>Proračuna</w:t>
      </w:r>
      <w:proofErr w:type="spellEnd"/>
      <w:r w:rsidRPr="006C74D4">
        <w:rPr>
          <w:rFonts w:ascii="Arial Narrow" w:hAnsi="Arial Narrow" w:cs="Arial"/>
          <w:lang w:eastAsia="hr-HR"/>
        </w:rPr>
        <w:t xml:space="preserve"> </w:t>
      </w:r>
      <w:proofErr w:type="spellStart"/>
      <w:r w:rsidRPr="006C74D4">
        <w:rPr>
          <w:rFonts w:ascii="Arial Narrow" w:hAnsi="Arial Narrow" w:cs="Arial"/>
          <w:lang w:eastAsia="hr-HR"/>
        </w:rPr>
        <w:t>Općine</w:t>
      </w:r>
      <w:proofErr w:type="spellEnd"/>
      <w:r w:rsidRPr="006C74D4">
        <w:rPr>
          <w:rFonts w:ascii="Arial Narrow" w:hAnsi="Arial Narrow" w:cs="Arial"/>
          <w:lang w:eastAsia="hr-HR"/>
        </w:rPr>
        <w:t xml:space="preserve"> Dubravica za 2025. </w:t>
      </w:r>
      <w:proofErr w:type="spellStart"/>
      <w:r w:rsidRPr="006C74D4">
        <w:rPr>
          <w:rFonts w:ascii="Arial Narrow" w:hAnsi="Arial Narrow" w:cs="Arial"/>
          <w:lang w:eastAsia="hr-HR"/>
        </w:rPr>
        <w:t>godinu</w:t>
      </w:r>
      <w:proofErr w:type="spellEnd"/>
      <w:r w:rsidRPr="006C74D4">
        <w:rPr>
          <w:rFonts w:ascii="Arial Narrow" w:hAnsi="Arial Narrow" w:cs="Arial"/>
          <w:lang w:eastAsia="hr-HR"/>
        </w:rPr>
        <w:t xml:space="preserve"> </w:t>
      </w:r>
      <w:proofErr w:type="spellStart"/>
      <w:r w:rsidRPr="006C74D4">
        <w:rPr>
          <w:rFonts w:ascii="Arial Narrow" w:hAnsi="Arial Narrow" w:cs="Arial"/>
          <w:lang w:eastAsia="hr-HR"/>
        </w:rPr>
        <w:t>sastoje</w:t>
      </w:r>
      <w:proofErr w:type="spellEnd"/>
      <w:r w:rsidRPr="006C74D4">
        <w:rPr>
          <w:rFonts w:ascii="Arial Narrow" w:hAnsi="Arial Narrow" w:cs="Arial"/>
          <w:lang w:eastAsia="hr-HR"/>
        </w:rPr>
        <w:t xml:space="preserve"> se od </w:t>
      </w:r>
      <w:proofErr w:type="spellStart"/>
      <w:r w:rsidRPr="006C74D4">
        <w:rPr>
          <w:rFonts w:ascii="Arial Narrow" w:hAnsi="Arial Narrow" w:cs="Arial"/>
          <w:lang w:eastAsia="hr-HR"/>
        </w:rPr>
        <w:t>općeg</w:t>
      </w:r>
      <w:proofErr w:type="spellEnd"/>
      <w:r w:rsidRPr="006C74D4">
        <w:rPr>
          <w:rFonts w:ascii="Arial Narrow" w:hAnsi="Arial Narrow" w:cs="Arial"/>
          <w:lang w:eastAsia="hr-HR"/>
        </w:rPr>
        <w:t xml:space="preserve"> i </w:t>
      </w:r>
      <w:proofErr w:type="spellStart"/>
      <w:r w:rsidRPr="006C74D4">
        <w:rPr>
          <w:rFonts w:ascii="Arial Narrow" w:hAnsi="Arial Narrow" w:cs="Arial"/>
          <w:lang w:eastAsia="hr-HR"/>
        </w:rPr>
        <w:t>posebnog</w:t>
      </w:r>
      <w:proofErr w:type="spellEnd"/>
      <w:r w:rsidRPr="006C74D4">
        <w:rPr>
          <w:rFonts w:ascii="Arial Narrow" w:hAnsi="Arial Narrow" w:cs="Arial"/>
          <w:lang w:eastAsia="hr-HR"/>
        </w:rPr>
        <w:t xml:space="preserve"> </w:t>
      </w:r>
      <w:proofErr w:type="spellStart"/>
      <w:r w:rsidRPr="006C74D4">
        <w:rPr>
          <w:rFonts w:ascii="Arial Narrow" w:hAnsi="Arial Narrow" w:cs="Arial"/>
          <w:lang w:eastAsia="hr-HR"/>
        </w:rPr>
        <w:t>dijela</w:t>
      </w:r>
      <w:proofErr w:type="spellEnd"/>
      <w:r w:rsidRPr="006C74D4">
        <w:rPr>
          <w:rFonts w:ascii="Arial Narrow" w:hAnsi="Arial Narrow" w:cs="Arial"/>
          <w:lang w:eastAsia="hr-HR"/>
        </w:rPr>
        <w:t xml:space="preserve"> i </w:t>
      </w:r>
      <w:proofErr w:type="spellStart"/>
      <w:r w:rsidRPr="006C74D4">
        <w:rPr>
          <w:rFonts w:ascii="Arial Narrow" w:hAnsi="Arial Narrow" w:cs="Arial"/>
          <w:lang w:eastAsia="hr-HR"/>
        </w:rPr>
        <w:t>Obrazloženja</w:t>
      </w:r>
      <w:proofErr w:type="spellEnd"/>
      <w:r w:rsidRPr="006C74D4">
        <w:rPr>
          <w:rFonts w:ascii="Arial Narrow" w:hAnsi="Arial Narrow" w:cs="Arial"/>
          <w:lang w:eastAsia="hr-HR"/>
        </w:rPr>
        <w:t xml:space="preserve"> I. </w:t>
      </w:r>
      <w:proofErr w:type="spellStart"/>
      <w:r w:rsidRPr="006C74D4">
        <w:rPr>
          <w:rFonts w:ascii="Arial Narrow" w:hAnsi="Arial Narrow" w:cs="Arial"/>
          <w:lang w:eastAsia="hr-HR"/>
        </w:rPr>
        <w:t>izmjena</w:t>
      </w:r>
      <w:proofErr w:type="spellEnd"/>
      <w:r w:rsidRPr="006C74D4">
        <w:rPr>
          <w:rFonts w:ascii="Arial Narrow" w:hAnsi="Arial Narrow" w:cs="Arial"/>
          <w:lang w:eastAsia="hr-HR"/>
        </w:rPr>
        <w:t xml:space="preserve"> i </w:t>
      </w:r>
      <w:proofErr w:type="spellStart"/>
      <w:r w:rsidRPr="006C74D4">
        <w:rPr>
          <w:rFonts w:ascii="Arial Narrow" w:hAnsi="Arial Narrow" w:cs="Arial"/>
          <w:lang w:eastAsia="hr-HR"/>
        </w:rPr>
        <w:t>dopuna</w:t>
      </w:r>
      <w:proofErr w:type="spellEnd"/>
      <w:r w:rsidRPr="006C74D4">
        <w:rPr>
          <w:rFonts w:ascii="Arial Narrow" w:hAnsi="Arial Narrow" w:cs="Arial"/>
          <w:lang w:eastAsia="hr-HR"/>
        </w:rPr>
        <w:t xml:space="preserve"> </w:t>
      </w:r>
      <w:proofErr w:type="spellStart"/>
      <w:r w:rsidRPr="006C74D4">
        <w:rPr>
          <w:rFonts w:ascii="Arial Narrow" w:hAnsi="Arial Narrow" w:cs="Arial"/>
          <w:lang w:eastAsia="hr-HR"/>
        </w:rPr>
        <w:t>Proračuna</w:t>
      </w:r>
      <w:proofErr w:type="spellEnd"/>
      <w:r w:rsidRPr="006C74D4">
        <w:rPr>
          <w:rFonts w:ascii="Arial Narrow" w:hAnsi="Arial Narrow" w:cs="Arial"/>
          <w:lang w:eastAsia="hr-HR"/>
        </w:rPr>
        <w:t xml:space="preserve"> </w:t>
      </w:r>
    </w:p>
    <w:p w14:paraId="09AFA669" w14:textId="77777777" w:rsidR="006C74D4" w:rsidRPr="006C74D4" w:rsidRDefault="006C74D4" w:rsidP="006C74D4">
      <w:pPr>
        <w:rPr>
          <w:rFonts w:ascii="Arial Narrow" w:hAnsi="Arial Narrow" w:cs="Arial"/>
          <w:lang w:eastAsia="hr-HR"/>
        </w:rPr>
      </w:pPr>
    </w:p>
    <w:p w14:paraId="328FBCA6" w14:textId="77777777" w:rsidR="006C74D4" w:rsidRPr="006C74D4" w:rsidRDefault="006C74D4" w:rsidP="006C74D4">
      <w:pPr>
        <w:rPr>
          <w:rFonts w:ascii="Arial Narrow" w:hAnsi="Arial Narrow" w:cs="Arial"/>
          <w:lang w:eastAsia="hr-HR"/>
        </w:rPr>
      </w:pPr>
      <w:r w:rsidRPr="006C74D4">
        <w:rPr>
          <w:rFonts w:ascii="Arial Narrow" w:hAnsi="Arial Narrow" w:cs="Arial"/>
          <w:lang w:eastAsia="hr-HR"/>
        </w:rPr>
        <w:t>Opći dio I. izmjena i dopuna proračuna sadrži:</w:t>
      </w:r>
    </w:p>
    <w:p w14:paraId="4F44F01D" w14:textId="77777777" w:rsidR="006C74D4" w:rsidRPr="006C74D4" w:rsidRDefault="006C74D4" w:rsidP="006C74D4">
      <w:pPr>
        <w:numPr>
          <w:ilvl w:val="0"/>
          <w:numId w:val="154"/>
        </w:numPr>
        <w:rPr>
          <w:rFonts w:ascii="Arial Narrow" w:hAnsi="Arial Narrow" w:cs="Arial"/>
          <w:lang w:eastAsia="hr-HR"/>
        </w:rPr>
      </w:pPr>
      <w:r w:rsidRPr="006C74D4">
        <w:rPr>
          <w:rFonts w:ascii="Arial Narrow" w:hAnsi="Arial Narrow" w:cs="Arial"/>
          <w:lang w:eastAsia="hr-HR"/>
        </w:rPr>
        <w:t>Sažetak Računa prihoda i rashoda i Računa financiranja iskazan prema izvorima financiranja i ekonomskoj klasifikaciji te rashode iskazane prema funkcijskoj klasifikaciji.</w:t>
      </w:r>
    </w:p>
    <w:p w14:paraId="22BC7123" w14:textId="77777777" w:rsidR="006C74D4" w:rsidRPr="006C74D4" w:rsidRDefault="006C74D4" w:rsidP="006C74D4">
      <w:pPr>
        <w:rPr>
          <w:rFonts w:ascii="Arial Narrow" w:hAnsi="Arial Narrow" w:cs="Arial"/>
          <w:lang w:eastAsia="hr-HR"/>
        </w:rPr>
      </w:pPr>
    </w:p>
    <w:p w14:paraId="324D1512" w14:textId="77777777" w:rsidR="006C74D4" w:rsidRPr="006C74D4" w:rsidRDefault="006C74D4" w:rsidP="006C74D4">
      <w:pPr>
        <w:rPr>
          <w:rFonts w:ascii="Arial Narrow" w:hAnsi="Arial Narrow" w:cs="Arial"/>
          <w:lang w:eastAsia="hr-HR"/>
        </w:rPr>
      </w:pPr>
      <w:r w:rsidRPr="006C74D4">
        <w:rPr>
          <w:rFonts w:ascii="Arial Narrow" w:hAnsi="Arial Narrow" w:cs="Arial"/>
          <w:lang w:eastAsia="hr-HR"/>
        </w:rPr>
        <w:t>Posebni dio I. izmjena i dopuna proračuna sastoji se od rashoda i izdataka iskazanih po izvorima financiranja i ekonomskoj klasifikaciji, raspoređenih u programe koji se sastoje od aktivnosti i projekata unutar razdjela definiranih u skladu s organizacijskom klasifikacijom Proračuna.</w:t>
      </w:r>
    </w:p>
    <w:p w14:paraId="522E26B5" w14:textId="77777777" w:rsidR="006C74D4" w:rsidRPr="006C74D4" w:rsidRDefault="006C74D4" w:rsidP="006C74D4">
      <w:pPr>
        <w:rPr>
          <w:rFonts w:ascii="Arial Narrow" w:hAnsi="Arial Narrow" w:cs="Arial"/>
          <w:lang w:eastAsia="hr-HR"/>
        </w:rPr>
      </w:pPr>
      <w:r w:rsidRPr="006C74D4">
        <w:rPr>
          <w:rFonts w:ascii="Arial Narrow" w:hAnsi="Arial Narrow" w:cs="Arial"/>
          <w:lang w:eastAsia="hr-HR"/>
        </w:rPr>
        <w:t xml:space="preserve"> </w:t>
      </w:r>
    </w:p>
    <w:p w14:paraId="4F8FDF6B" w14:textId="77777777" w:rsidR="006C74D4" w:rsidRPr="006C74D4" w:rsidRDefault="006C74D4" w:rsidP="006C74D4">
      <w:pPr>
        <w:jc w:val="center"/>
        <w:rPr>
          <w:rFonts w:ascii="Arial Narrow" w:hAnsi="Arial Narrow" w:cs="Arial"/>
          <w:b/>
          <w:bCs/>
          <w:lang w:eastAsia="hr-HR"/>
        </w:rPr>
      </w:pPr>
      <w:r w:rsidRPr="006C74D4">
        <w:rPr>
          <w:rFonts w:ascii="Arial Narrow" w:hAnsi="Arial Narrow" w:cs="Arial"/>
          <w:b/>
          <w:bCs/>
          <w:lang w:eastAsia="hr-HR"/>
        </w:rPr>
        <w:t>OBRAZLOŽENJE I. IZMJENA I DOPUNA PRORAČUNA</w:t>
      </w:r>
    </w:p>
    <w:p w14:paraId="5D7AFAC3" w14:textId="77777777" w:rsidR="006C74D4" w:rsidRPr="006C74D4" w:rsidRDefault="006C74D4" w:rsidP="006C74D4">
      <w:pPr>
        <w:rPr>
          <w:rFonts w:ascii="Arial Narrow" w:hAnsi="Arial Narrow" w:cs="Arial"/>
          <w:lang w:eastAsia="hr-HR"/>
        </w:rPr>
      </w:pPr>
    </w:p>
    <w:p w14:paraId="51F30473" w14:textId="77777777" w:rsidR="006C74D4" w:rsidRPr="006C74D4" w:rsidRDefault="006C74D4" w:rsidP="006C74D4">
      <w:pPr>
        <w:rPr>
          <w:rFonts w:ascii="Arial Narrow" w:hAnsi="Arial Narrow" w:cs="Arial"/>
          <w:b/>
          <w:bCs/>
          <w:lang w:eastAsia="hr-HR"/>
        </w:rPr>
      </w:pPr>
      <w:r w:rsidRPr="006C74D4">
        <w:rPr>
          <w:rFonts w:ascii="Arial Narrow" w:hAnsi="Arial Narrow" w:cs="Arial"/>
          <w:b/>
          <w:bCs/>
          <w:lang w:eastAsia="hr-HR"/>
        </w:rPr>
        <w:t xml:space="preserve">OPĆI DIO I. IZMJENA I DOPUNA PRORAČUNA </w:t>
      </w:r>
    </w:p>
    <w:p w14:paraId="72FE820C" w14:textId="77777777" w:rsidR="006C74D4" w:rsidRPr="006C74D4" w:rsidRDefault="006C74D4" w:rsidP="006C74D4">
      <w:pPr>
        <w:tabs>
          <w:tab w:val="left" w:pos="6147"/>
        </w:tabs>
        <w:ind w:right="281"/>
        <w:rPr>
          <w:rFonts w:ascii="Arial Narrow" w:hAnsi="Arial Narrow" w:cs="Arial"/>
          <w:lang w:eastAsia="hr-HR"/>
        </w:rPr>
      </w:pPr>
    </w:p>
    <w:p w14:paraId="28CFF122" w14:textId="77777777" w:rsidR="006C74D4" w:rsidRPr="006C74D4" w:rsidRDefault="006C74D4" w:rsidP="006C74D4">
      <w:pPr>
        <w:tabs>
          <w:tab w:val="left" w:pos="6147"/>
        </w:tabs>
        <w:ind w:right="281"/>
        <w:rPr>
          <w:rFonts w:ascii="Arial Narrow" w:hAnsi="Arial Narrow" w:cs="Arial"/>
          <w:i/>
          <w:iCs/>
          <w:lang w:eastAsia="hr-HR"/>
        </w:rPr>
      </w:pPr>
      <w:r w:rsidRPr="006C74D4">
        <w:rPr>
          <w:rFonts w:ascii="Arial Narrow" w:hAnsi="Arial Narrow" w:cs="Arial"/>
          <w:i/>
          <w:iCs/>
          <w:lang w:eastAsia="hr-HR"/>
        </w:rPr>
        <w:t xml:space="preserve">Obrazloženje uz Opći dio I. izmjena i dopuna Proračuna Općine Dubravica </w:t>
      </w:r>
    </w:p>
    <w:p w14:paraId="4C62790C" w14:textId="77777777" w:rsidR="006C74D4" w:rsidRPr="006C74D4" w:rsidRDefault="006C74D4" w:rsidP="006C74D4">
      <w:pPr>
        <w:tabs>
          <w:tab w:val="left" w:pos="6147"/>
        </w:tabs>
        <w:ind w:right="281"/>
        <w:rPr>
          <w:rFonts w:ascii="Arial Narrow" w:hAnsi="Arial Narrow" w:cs="Arial"/>
          <w:i/>
          <w:u w:val="single"/>
          <w:lang w:eastAsia="hr-HR"/>
        </w:rPr>
      </w:pPr>
    </w:p>
    <w:p w14:paraId="78CA9713" w14:textId="77777777" w:rsidR="006C74D4" w:rsidRPr="006C74D4" w:rsidRDefault="006C74D4" w:rsidP="006C74D4">
      <w:pPr>
        <w:tabs>
          <w:tab w:val="left" w:pos="6147"/>
        </w:tabs>
        <w:ind w:right="281"/>
        <w:rPr>
          <w:rFonts w:ascii="Arial Narrow" w:hAnsi="Arial Narrow" w:cs="Arial"/>
          <w:i/>
          <w:u w:val="single"/>
          <w:lang w:eastAsia="hr-HR"/>
        </w:rPr>
      </w:pPr>
      <w:r w:rsidRPr="006C74D4">
        <w:rPr>
          <w:rFonts w:ascii="Arial Narrow" w:hAnsi="Arial Narrow" w:cs="Arial"/>
          <w:i/>
          <w:u w:val="single"/>
          <w:lang w:eastAsia="hr-HR"/>
        </w:rPr>
        <w:t xml:space="preserve">PRIHODI I PRIMICI </w:t>
      </w:r>
    </w:p>
    <w:p w14:paraId="0F12AC51" w14:textId="77777777" w:rsidR="006C74D4" w:rsidRPr="006C74D4" w:rsidRDefault="006C74D4" w:rsidP="006C74D4">
      <w:pPr>
        <w:tabs>
          <w:tab w:val="left" w:pos="6147"/>
        </w:tabs>
        <w:ind w:right="281"/>
        <w:rPr>
          <w:rFonts w:ascii="Arial Narrow" w:hAnsi="Arial Narrow" w:cs="Arial"/>
          <w:u w:val="single"/>
          <w:lang w:eastAsia="hr-HR"/>
        </w:rPr>
      </w:pPr>
    </w:p>
    <w:p w14:paraId="5A694F01" w14:textId="77777777" w:rsidR="006C74D4" w:rsidRPr="006C74D4" w:rsidRDefault="006C74D4" w:rsidP="006C74D4">
      <w:pPr>
        <w:tabs>
          <w:tab w:val="left" w:pos="6147"/>
        </w:tabs>
        <w:ind w:right="281"/>
        <w:rPr>
          <w:rFonts w:ascii="Arial Narrow" w:hAnsi="Arial Narrow"/>
          <w:color w:val="EE0000"/>
        </w:rPr>
      </w:pPr>
      <w:r w:rsidRPr="006C74D4">
        <w:rPr>
          <w:rFonts w:ascii="Arial Narrow" w:hAnsi="Arial Narrow" w:cs="Arial"/>
          <w:lang w:eastAsia="hr-HR"/>
        </w:rPr>
        <w:t xml:space="preserve">Kod planiranja prihoda Proračuna Općine Dubravica za trogodišnje razdoblje 2025. – 2027. uzete su u obzir i vlastite društvene, gospodarske specifičnosti te naznake koje Općina ima o budućoj gradnji objekata na području Općine Dubravica. S obzirom na navedeno ukupni prihodi i primici I. izmjena i dopuna Proračuna za  2025. godinu planirani su u iznosu od  </w:t>
      </w:r>
      <w:bookmarkStart w:id="3" w:name="_Hlk120194345"/>
      <w:bookmarkStart w:id="4" w:name="_Hlk120197134"/>
      <w:r w:rsidRPr="006C74D4">
        <w:rPr>
          <w:rFonts w:ascii="Arial Narrow" w:hAnsi="Arial Narrow" w:cs="Arial"/>
          <w:lang w:eastAsia="hr-HR"/>
        </w:rPr>
        <w:t>2.868.777,77 €</w:t>
      </w:r>
      <w:bookmarkEnd w:id="3"/>
      <w:bookmarkEnd w:id="4"/>
      <w:r w:rsidRPr="006C74D4">
        <w:rPr>
          <w:rFonts w:ascii="Arial Narrow" w:hAnsi="Arial Narrow" w:cs="Arial"/>
          <w:lang w:eastAsia="hr-HR"/>
        </w:rPr>
        <w:t>.</w:t>
      </w:r>
      <w:r w:rsidRPr="006C74D4">
        <w:rPr>
          <w:rFonts w:ascii="Arial Narrow" w:hAnsi="Arial Narrow"/>
          <w:color w:val="EE0000"/>
        </w:rPr>
        <w:t xml:space="preserve"> </w:t>
      </w:r>
    </w:p>
    <w:p w14:paraId="1508C051" w14:textId="77777777" w:rsidR="006C74D4" w:rsidRPr="006C74D4" w:rsidRDefault="006C74D4" w:rsidP="006C74D4">
      <w:pPr>
        <w:tabs>
          <w:tab w:val="left" w:pos="6147"/>
        </w:tabs>
        <w:ind w:right="281"/>
        <w:rPr>
          <w:rFonts w:ascii="Arial Narrow" w:hAnsi="Arial Narrow"/>
          <w:color w:val="EE0000"/>
        </w:rPr>
      </w:pPr>
    </w:p>
    <w:tbl>
      <w:tblPr>
        <w:tblW w:w="0" w:type="auto"/>
        <w:tblCellMar>
          <w:left w:w="0" w:type="dxa"/>
          <w:right w:w="0" w:type="dxa"/>
        </w:tblCellMar>
        <w:tblLook w:val="04A0" w:firstRow="1" w:lastRow="0" w:firstColumn="1" w:lastColumn="0" w:noHBand="0" w:noVBand="1"/>
      </w:tblPr>
      <w:tblGrid>
        <w:gridCol w:w="4766"/>
        <w:gridCol w:w="9182"/>
        <w:gridCol w:w="56"/>
      </w:tblGrid>
      <w:tr w:rsidR="006C74D4" w14:paraId="70602F19" w14:textId="77777777" w:rsidTr="003B682A">
        <w:trPr>
          <w:gridAfter w:val="1"/>
          <w:wAfter w:w="56" w:type="dxa"/>
          <w:trHeight w:val="793"/>
        </w:trPr>
        <w:tc>
          <w:tcPr>
            <w:tcW w:w="5045" w:type="dxa"/>
          </w:tcPr>
          <w:p w14:paraId="0BC6ACEF" w14:textId="77777777" w:rsidR="006C74D4" w:rsidRDefault="006C74D4" w:rsidP="003B682A">
            <w:pPr>
              <w:pStyle w:val="EmptyCellLayoutStyle"/>
              <w:spacing w:after="0" w:line="240" w:lineRule="auto"/>
            </w:pPr>
          </w:p>
        </w:tc>
        <w:tc>
          <w:tcPr>
            <w:tcW w:w="10091" w:type="dxa"/>
          </w:tcPr>
          <w:p w14:paraId="5FE50791" w14:textId="77777777" w:rsidR="006C74D4" w:rsidRDefault="006C74D4" w:rsidP="003B682A">
            <w:pPr>
              <w:pStyle w:val="EmptyCellLayoutStyle"/>
              <w:spacing w:after="0" w:line="240" w:lineRule="auto"/>
            </w:pPr>
          </w:p>
        </w:tc>
      </w:tr>
      <w:tr w:rsidR="006C74D4" w14:paraId="5D37F5FF" w14:textId="77777777" w:rsidTr="003B682A">
        <w:trPr>
          <w:gridAfter w:val="1"/>
          <w:wAfter w:w="56" w:type="dxa"/>
          <w:trHeight w:val="359"/>
        </w:trPr>
        <w:tc>
          <w:tcPr>
            <w:tcW w:w="5045" w:type="dxa"/>
            <w:gridSpan w:val="2"/>
          </w:tcPr>
          <w:tbl>
            <w:tblPr>
              <w:tblW w:w="0" w:type="auto"/>
              <w:tblCellMar>
                <w:left w:w="0" w:type="dxa"/>
                <w:right w:w="0" w:type="dxa"/>
              </w:tblCellMar>
              <w:tblLook w:val="04A0" w:firstRow="1" w:lastRow="0" w:firstColumn="1" w:lastColumn="0" w:noHBand="0" w:noVBand="1"/>
            </w:tblPr>
            <w:tblGrid>
              <w:gridCol w:w="13948"/>
            </w:tblGrid>
            <w:tr w:rsidR="006C74D4" w14:paraId="3943C8EC" w14:textId="77777777" w:rsidTr="003B682A">
              <w:trPr>
                <w:trHeight w:val="281"/>
              </w:trPr>
              <w:tc>
                <w:tcPr>
                  <w:tcW w:w="15137" w:type="dxa"/>
                  <w:tcBorders>
                    <w:top w:val="nil"/>
                    <w:left w:val="nil"/>
                    <w:bottom w:val="nil"/>
                    <w:right w:val="nil"/>
                  </w:tcBorders>
                  <w:tcMar>
                    <w:top w:w="39" w:type="dxa"/>
                    <w:left w:w="39" w:type="dxa"/>
                    <w:bottom w:w="39" w:type="dxa"/>
                    <w:right w:w="39" w:type="dxa"/>
                  </w:tcMar>
                </w:tcPr>
                <w:p w14:paraId="34FBC1BA" w14:textId="77777777" w:rsidR="006C74D4" w:rsidRDefault="006C74D4" w:rsidP="003B682A">
                  <w:pPr>
                    <w:jc w:val="center"/>
                  </w:pPr>
                  <w:r>
                    <w:rPr>
                      <w:rFonts w:ascii="Arial" w:eastAsia="Arial" w:hAnsi="Arial"/>
                      <w:b/>
                      <w:color w:val="000000"/>
                      <w:sz w:val="24"/>
                    </w:rPr>
                    <w:t>I. izmjene i dopune Plana proračuna za 2025. g</w:t>
                  </w:r>
                </w:p>
              </w:tc>
            </w:tr>
          </w:tbl>
          <w:p w14:paraId="787FE318" w14:textId="77777777" w:rsidR="006C74D4" w:rsidRDefault="006C74D4" w:rsidP="003B682A"/>
        </w:tc>
      </w:tr>
      <w:tr w:rsidR="006C74D4" w14:paraId="1D5BEEF2" w14:textId="77777777" w:rsidTr="003B682A">
        <w:trPr>
          <w:gridAfter w:val="1"/>
          <w:wAfter w:w="56" w:type="dxa"/>
          <w:trHeight w:val="36"/>
        </w:trPr>
        <w:tc>
          <w:tcPr>
            <w:tcW w:w="5045" w:type="dxa"/>
          </w:tcPr>
          <w:p w14:paraId="46E50F3A" w14:textId="77777777" w:rsidR="006C74D4" w:rsidRDefault="006C74D4" w:rsidP="003B682A">
            <w:pPr>
              <w:pStyle w:val="EmptyCellLayoutStyle"/>
              <w:spacing w:after="0" w:line="240" w:lineRule="auto"/>
            </w:pPr>
          </w:p>
        </w:tc>
        <w:tc>
          <w:tcPr>
            <w:tcW w:w="10091" w:type="dxa"/>
          </w:tcPr>
          <w:p w14:paraId="5C860ADF" w14:textId="77777777" w:rsidR="006C74D4" w:rsidRDefault="006C74D4" w:rsidP="003B682A">
            <w:pPr>
              <w:pStyle w:val="EmptyCellLayoutStyle"/>
              <w:spacing w:after="0" w:line="240" w:lineRule="auto"/>
            </w:pPr>
          </w:p>
        </w:tc>
      </w:tr>
      <w:tr w:rsidR="006C74D4" w14:paraId="165B3866" w14:textId="77777777" w:rsidTr="003B682A">
        <w:trPr>
          <w:gridAfter w:val="1"/>
          <w:wAfter w:w="56" w:type="dxa"/>
          <w:trHeight w:val="359"/>
        </w:trPr>
        <w:tc>
          <w:tcPr>
            <w:tcW w:w="5045" w:type="dxa"/>
            <w:gridSpan w:val="2"/>
          </w:tcPr>
          <w:tbl>
            <w:tblPr>
              <w:tblW w:w="0" w:type="auto"/>
              <w:tblCellMar>
                <w:left w:w="0" w:type="dxa"/>
                <w:right w:w="0" w:type="dxa"/>
              </w:tblCellMar>
              <w:tblLook w:val="04A0" w:firstRow="1" w:lastRow="0" w:firstColumn="1" w:lastColumn="0" w:noHBand="0" w:noVBand="1"/>
            </w:tblPr>
            <w:tblGrid>
              <w:gridCol w:w="13948"/>
            </w:tblGrid>
            <w:tr w:rsidR="006C74D4" w14:paraId="40C66C3B" w14:textId="77777777" w:rsidTr="003B682A">
              <w:trPr>
                <w:trHeight w:val="281"/>
              </w:trPr>
              <w:tc>
                <w:tcPr>
                  <w:tcW w:w="15137" w:type="dxa"/>
                  <w:tcBorders>
                    <w:top w:val="nil"/>
                    <w:left w:val="nil"/>
                    <w:bottom w:val="nil"/>
                    <w:right w:val="nil"/>
                  </w:tcBorders>
                  <w:tcMar>
                    <w:top w:w="39" w:type="dxa"/>
                    <w:left w:w="39" w:type="dxa"/>
                    <w:bottom w:w="39" w:type="dxa"/>
                    <w:right w:w="39" w:type="dxa"/>
                  </w:tcMar>
                </w:tcPr>
                <w:p w14:paraId="6AEA7CE6" w14:textId="77777777" w:rsidR="006C74D4" w:rsidRDefault="006C74D4" w:rsidP="003B682A">
                  <w:pPr>
                    <w:jc w:val="center"/>
                  </w:pPr>
                  <w:r>
                    <w:rPr>
                      <w:rFonts w:ascii="Arial" w:eastAsia="Arial" w:hAnsi="Arial"/>
                      <w:color w:val="000000"/>
                    </w:rPr>
                    <w:t>OPĆI DIO</w:t>
                  </w:r>
                </w:p>
              </w:tc>
            </w:tr>
          </w:tbl>
          <w:p w14:paraId="1732E3D6" w14:textId="77777777" w:rsidR="006C74D4" w:rsidRDefault="006C74D4" w:rsidP="003B682A"/>
        </w:tc>
      </w:tr>
      <w:tr w:rsidR="006C74D4" w14:paraId="26F52E5B" w14:textId="77777777" w:rsidTr="003B682A">
        <w:trPr>
          <w:gridAfter w:val="1"/>
          <w:wAfter w:w="56" w:type="dxa"/>
          <w:trHeight w:val="433"/>
        </w:trPr>
        <w:tc>
          <w:tcPr>
            <w:tcW w:w="5045" w:type="dxa"/>
          </w:tcPr>
          <w:p w14:paraId="448F689C" w14:textId="77777777" w:rsidR="006C74D4" w:rsidRDefault="006C74D4" w:rsidP="003B682A">
            <w:pPr>
              <w:pStyle w:val="EmptyCellLayoutStyle"/>
              <w:spacing w:after="0" w:line="240" w:lineRule="auto"/>
            </w:pPr>
          </w:p>
        </w:tc>
        <w:tc>
          <w:tcPr>
            <w:tcW w:w="10091" w:type="dxa"/>
          </w:tcPr>
          <w:p w14:paraId="4CAD146B" w14:textId="77777777" w:rsidR="006C74D4" w:rsidRDefault="006C74D4" w:rsidP="003B682A">
            <w:pPr>
              <w:pStyle w:val="EmptyCellLayoutStyle"/>
              <w:spacing w:after="0" w:line="240" w:lineRule="auto"/>
            </w:pPr>
          </w:p>
        </w:tc>
      </w:tr>
      <w:tr w:rsidR="006C74D4" w14:paraId="733D55B0" w14:textId="77777777" w:rsidTr="003B682A">
        <w:tc>
          <w:tcPr>
            <w:tcW w:w="56"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01"/>
              <w:gridCol w:w="7551"/>
              <w:gridCol w:w="1718"/>
              <w:gridCol w:w="1694"/>
              <w:gridCol w:w="924"/>
              <w:gridCol w:w="1716"/>
            </w:tblGrid>
            <w:tr w:rsidR="006C74D4" w14:paraId="55311BF4" w14:textId="77777777" w:rsidTr="003B682A">
              <w:trPr>
                <w:trHeight w:val="205"/>
              </w:trPr>
              <w:tc>
                <w:tcPr>
                  <w:tcW w:w="425" w:type="dxa"/>
                  <w:tcBorders>
                    <w:top w:val="nil"/>
                    <w:left w:val="nil"/>
                    <w:bottom w:val="nil"/>
                    <w:right w:val="nil"/>
                  </w:tcBorders>
                  <w:tcMar>
                    <w:top w:w="39" w:type="dxa"/>
                    <w:left w:w="39" w:type="dxa"/>
                    <w:bottom w:w="39" w:type="dxa"/>
                    <w:right w:w="39" w:type="dxa"/>
                  </w:tcMar>
                </w:tcPr>
                <w:p w14:paraId="2700189A" w14:textId="77777777" w:rsidR="006C74D4" w:rsidRDefault="006C74D4" w:rsidP="003B682A">
                  <w:pPr>
                    <w:rPr>
                      <w:sz w:val="0"/>
                    </w:rPr>
                  </w:pPr>
                </w:p>
              </w:tc>
              <w:tc>
                <w:tcPr>
                  <w:tcW w:w="8362" w:type="dxa"/>
                  <w:tcBorders>
                    <w:top w:val="nil"/>
                    <w:left w:val="nil"/>
                    <w:bottom w:val="nil"/>
                    <w:right w:val="nil"/>
                  </w:tcBorders>
                  <w:tcMar>
                    <w:top w:w="39" w:type="dxa"/>
                    <w:left w:w="39" w:type="dxa"/>
                    <w:bottom w:w="39" w:type="dxa"/>
                    <w:right w:w="39" w:type="dxa"/>
                  </w:tcMar>
                </w:tcPr>
                <w:p w14:paraId="49BC809F"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5F9F21D6" w14:textId="77777777" w:rsidR="006C74D4" w:rsidRDefault="006C74D4" w:rsidP="003B682A">
                  <w:pPr>
                    <w:rPr>
                      <w:sz w:val="0"/>
                    </w:rPr>
                  </w:pPr>
                </w:p>
              </w:tc>
              <w:tc>
                <w:tcPr>
                  <w:tcW w:w="1814" w:type="dxa"/>
                  <w:gridSpan w:val="3"/>
                  <w:tcBorders>
                    <w:top w:val="nil"/>
                    <w:left w:val="nil"/>
                    <w:bottom w:val="nil"/>
                    <w:right w:val="nil"/>
                  </w:tcBorders>
                  <w:tcMar>
                    <w:top w:w="39" w:type="dxa"/>
                    <w:left w:w="39" w:type="dxa"/>
                    <w:bottom w:w="39" w:type="dxa"/>
                    <w:right w:w="39" w:type="dxa"/>
                  </w:tcMar>
                  <w:vAlign w:val="center"/>
                </w:tcPr>
                <w:p w14:paraId="76E1F2EB" w14:textId="77777777" w:rsidR="006C74D4" w:rsidRDefault="006C74D4" w:rsidP="003B682A">
                  <w:pPr>
                    <w:jc w:val="center"/>
                  </w:pPr>
                  <w:r>
                    <w:rPr>
                      <w:rFonts w:ascii="Arial" w:eastAsia="Arial" w:hAnsi="Arial"/>
                      <w:b/>
                      <w:color w:val="000000"/>
                      <w:sz w:val="18"/>
                    </w:rPr>
                    <w:t>PROMJENA</w:t>
                  </w:r>
                </w:p>
              </w:tc>
            </w:tr>
            <w:tr w:rsidR="006C74D4" w14:paraId="573CA23B" w14:textId="77777777" w:rsidTr="003B682A">
              <w:trPr>
                <w:trHeight w:val="205"/>
              </w:trPr>
              <w:tc>
                <w:tcPr>
                  <w:tcW w:w="425" w:type="dxa"/>
                  <w:tcBorders>
                    <w:top w:val="nil"/>
                    <w:left w:val="nil"/>
                    <w:bottom w:val="nil"/>
                    <w:right w:val="nil"/>
                  </w:tcBorders>
                  <w:tcMar>
                    <w:top w:w="39" w:type="dxa"/>
                    <w:left w:w="39" w:type="dxa"/>
                    <w:bottom w:w="39" w:type="dxa"/>
                    <w:right w:w="39" w:type="dxa"/>
                  </w:tcMar>
                </w:tcPr>
                <w:p w14:paraId="580A3FC6" w14:textId="77777777" w:rsidR="006C74D4" w:rsidRDefault="006C74D4" w:rsidP="003B682A">
                  <w:pPr>
                    <w:rPr>
                      <w:sz w:val="0"/>
                    </w:rPr>
                  </w:pPr>
                </w:p>
              </w:tc>
              <w:tc>
                <w:tcPr>
                  <w:tcW w:w="8362" w:type="dxa"/>
                  <w:tcBorders>
                    <w:top w:val="nil"/>
                    <w:left w:val="nil"/>
                    <w:bottom w:val="nil"/>
                    <w:right w:val="nil"/>
                  </w:tcBorders>
                  <w:tcMar>
                    <w:top w:w="39" w:type="dxa"/>
                    <w:left w:w="39" w:type="dxa"/>
                    <w:bottom w:w="39" w:type="dxa"/>
                    <w:right w:w="39" w:type="dxa"/>
                  </w:tcMar>
                </w:tcPr>
                <w:p w14:paraId="1C3D6A7F"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7B2B3C43" w14:textId="77777777" w:rsidR="006C74D4" w:rsidRDefault="006C74D4" w:rsidP="003B682A">
                  <w:pPr>
                    <w:jc w:val="right"/>
                  </w:pPr>
                  <w:r>
                    <w:rPr>
                      <w:rFonts w:ascii="Arial" w:eastAsia="Arial" w:hAnsi="Arial"/>
                      <w:b/>
                      <w:color w:val="000000"/>
                      <w:sz w:val="18"/>
                    </w:rPr>
                    <w:t>PLANIRANO</w:t>
                  </w:r>
                </w:p>
              </w:tc>
              <w:tc>
                <w:tcPr>
                  <w:tcW w:w="1814" w:type="dxa"/>
                  <w:tcBorders>
                    <w:top w:val="nil"/>
                    <w:left w:val="nil"/>
                    <w:bottom w:val="nil"/>
                    <w:right w:val="nil"/>
                  </w:tcBorders>
                  <w:tcMar>
                    <w:top w:w="39" w:type="dxa"/>
                    <w:left w:w="39" w:type="dxa"/>
                    <w:bottom w:w="39" w:type="dxa"/>
                    <w:right w:w="39" w:type="dxa"/>
                  </w:tcMar>
                </w:tcPr>
                <w:p w14:paraId="44B3C409" w14:textId="77777777" w:rsidR="006C74D4" w:rsidRDefault="006C74D4" w:rsidP="003B682A">
                  <w:pPr>
                    <w:jc w:val="right"/>
                  </w:pPr>
                  <w:r>
                    <w:rPr>
                      <w:rFonts w:ascii="Arial" w:eastAsia="Arial" w:hAnsi="Arial"/>
                      <w:b/>
                      <w:color w:val="000000"/>
                      <w:sz w:val="18"/>
                    </w:rPr>
                    <w:t>IZNOS</w:t>
                  </w:r>
                </w:p>
              </w:tc>
              <w:tc>
                <w:tcPr>
                  <w:tcW w:w="963" w:type="dxa"/>
                  <w:tcBorders>
                    <w:top w:val="nil"/>
                    <w:left w:val="nil"/>
                    <w:bottom w:val="nil"/>
                    <w:right w:val="nil"/>
                  </w:tcBorders>
                  <w:tcMar>
                    <w:top w:w="39" w:type="dxa"/>
                    <w:left w:w="39" w:type="dxa"/>
                    <w:bottom w:w="39" w:type="dxa"/>
                    <w:right w:w="39" w:type="dxa"/>
                  </w:tcMar>
                </w:tcPr>
                <w:p w14:paraId="3F74641D" w14:textId="77777777" w:rsidR="006C74D4" w:rsidRDefault="006C74D4" w:rsidP="003B682A">
                  <w:pPr>
                    <w:jc w:val="right"/>
                  </w:pPr>
                  <w:r>
                    <w:rPr>
                      <w:rFonts w:ascii="Arial" w:eastAsia="Arial" w:hAnsi="Arial"/>
                      <w:b/>
                      <w:color w:val="000000"/>
                      <w:sz w:val="18"/>
                    </w:rPr>
                    <w:t>(%)</w:t>
                  </w:r>
                </w:p>
              </w:tc>
              <w:tc>
                <w:tcPr>
                  <w:tcW w:w="1814" w:type="dxa"/>
                  <w:tcBorders>
                    <w:top w:val="nil"/>
                    <w:left w:val="nil"/>
                    <w:bottom w:val="nil"/>
                    <w:right w:val="nil"/>
                  </w:tcBorders>
                  <w:tcMar>
                    <w:top w:w="39" w:type="dxa"/>
                    <w:left w:w="39" w:type="dxa"/>
                    <w:bottom w:w="39" w:type="dxa"/>
                    <w:right w:w="39" w:type="dxa"/>
                  </w:tcMar>
                </w:tcPr>
                <w:p w14:paraId="6F317404" w14:textId="77777777" w:rsidR="006C74D4" w:rsidRDefault="006C74D4" w:rsidP="003B682A">
                  <w:pPr>
                    <w:jc w:val="right"/>
                  </w:pPr>
                  <w:r>
                    <w:rPr>
                      <w:rFonts w:ascii="Arial" w:eastAsia="Arial" w:hAnsi="Arial"/>
                      <w:b/>
                      <w:color w:val="000000"/>
                      <w:sz w:val="18"/>
                    </w:rPr>
                    <w:t>NOVI IZNOS</w:t>
                  </w:r>
                </w:p>
              </w:tc>
            </w:tr>
            <w:tr w:rsidR="006C74D4" w14:paraId="271E1A7D" w14:textId="77777777" w:rsidTr="003B682A">
              <w:trPr>
                <w:trHeight w:val="92"/>
              </w:trPr>
              <w:tc>
                <w:tcPr>
                  <w:tcW w:w="425" w:type="dxa"/>
                  <w:tcBorders>
                    <w:top w:val="nil"/>
                    <w:left w:val="nil"/>
                    <w:bottom w:val="nil"/>
                    <w:right w:val="nil"/>
                  </w:tcBorders>
                  <w:tcMar>
                    <w:top w:w="39" w:type="dxa"/>
                    <w:left w:w="39" w:type="dxa"/>
                    <w:bottom w:w="39" w:type="dxa"/>
                    <w:right w:w="39" w:type="dxa"/>
                  </w:tcMar>
                </w:tcPr>
                <w:p w14:paraId="4C28971C" w14:textId="77777777" w:rsidR="006C74D4" w:rsidRDefault="006C74D4" w:rsidP="003B682A">
                  <w:pPr>
                    <w:rPr>
                      <w:sz w:val="0"/>
                    </w:rPr>
                  </w:pPr>
                </w:p>
              </w:tc>
              <w:tc>
                <w:tcPr>
                  <w:tcW w:w="8362" w:type="dxa"/>
                  <w:tcBorders>
                    <w:top w:val="nil"/>
                    <w:left w:val="nil"/>
                    <w:bottom w:val="nil"/>
                    <w:right w:val="nil"/>
                  </w:tcBorders>
                  <w:tcMar>
                    <w:top w:w="39" w:type="dxa"/>
                    <w:left w:w="0" w:type="dxa"/>
                    <w:bottom w:w="39" w:type="dxa"/>
                    <w:right w:w="39" w:type="dxa"/>
                  </w:tcMar>
                </w:tcPr>
                <w:p w14:paraId="4C39F9AB"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672BEF8F"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1B922402" w14:textId="77777777" w:rsidR="006C74D4" w:rsidRDefault="006C74D4" w:rsidP="003B682A">
                  <w:pPr>
                    <w:rPr>
                      <w:sz w:val="0"/>
                    </w:rPr>
                  </w:pPr>
                </w:p>
              </w:tc>
              <w:tc>
                <w:tcPr>
                  <w:tcW w:w="963" w:type="dxa"/>
                  <w:tcBorders>
                    <w:top w:val="nil"/>
                    <w:left w:val="nil"/>
                    <w:bottom w:val="nil"/>
                    <w:right w:val="nil"/>
                  </w:tcBorders>
                  <w:tcMar>
                    <w:top w:w="39" w:type="dxa"/>
                    <w:left w:w="39" w:type="dxa"/>
                    <w:bottom w:w="39" w:type="dxa"/>
                    <w:right w:w="39" w:type="dxa"/>
                  </w:tcMar>
                </w:tcPr>
                <w:p w14:paraId="507C1926"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43DD9807" w14:textId="77777777" w:rsidR="006C74D4" w:rsidRDefault="006C74D4" w:rsidP="003B682A">
                  <w:pPr>
                    <w:rPr>
                      <w:sz w:val="0"/>
                    </w:rPr>
                  </w:pPr>
                </w:p>
              </w:tc>
            </w:tr>
            <w:tr w:rsidR="006C74D4" w14:paraId="7E99E06F" w14:textId="77777777" w:rsidTr="003B682A">
              <w:trPr>
                <w:trHeight w:val="205"/>
              </w:trPr>
              <w:tc>
                <w:tcPr>
                  <w:tcW w:w="425" w:type="dxa"/>
                  <w:tcBorders>
                    <w:top w:val="nil"/>
                    <w:left w:val="nil"/>
                    <w:bottom w:val="nil"/>
                    <w:right w:val="nil"/>
                  </w:tcBorders>
                  <w:tcMar>
                    <w:top w:w="39" w:type="dxa"/>
                    <w:left w:w="39" w:type="dxa"/>
                    <w:bottom w:w="39" w:type="dxa"/>
                    <w:right w:w="39" w:type="dxa"/>
                  </w:tcMar>
                </w:tcPr>
                <w:p w14:paraId="48EAEE00" w14:textId="77777777" w:rsidR="006C74D4" w:rsidRDefault="006C74D4" w:rsidP="003B682A">
                  <w:r>
                    <w:rPr>
                      <w:rFonts w:ascii="Arial" w:eastAsia="Arial" w:hAnsi="Arial"/>
                      <w:b/>
                      <w:color w:val="000000"/>
                      <w:sz w:val="18"/>
                    </w:rPr>
                    <w:t>A.</w:t>
                  </w:r>
                </w:p>
              </w:tc>
              <w:tc>
                <w:tcPr>
                  <w:tcW w:w="8362" w:type="dxa"/>
                  <w:tcBorders>
                    <w:top w:val="nil"/>
                    <w:left w:val="nil"/>
                    <w:bottom w:val="nil"/>
                    <w:right w:val="nil"/>
                  </w:tcBorders>
                  <w:tcMar>
                    <w:top w:w="39" w:type="dxa"/>
                    <w:left w:w="0" w:type="dxa"/>
                    <w:bottom w:w="39" w:type="dxa"/>
                    <w:right w:w="39" w:type="dxa"/>
                  </w:tcMar>
                </w:tcPr>
                <w:p w14:paraId="77B93F80" w14:textId="77777777" w:rsidR="006C74D4" w:rsidRDefault="006C74D4" w:rsidP="003B682A">
                  <w:r>
                    <w:rPr>
                      <w:rFonts w:ascii="Arial" w:eastAsia="Arial" w:hAnsi="Arial"/>
                      <w:b/>
                      <w:color w:val="000000"/>
                      <w:sz w:val="18"/>
                    </w:rPr>
                    <w:t>RAČUN PRIHODA I RASHODA</w:t>
                  </w:r>
                </w:p>
              </w:tc>
              <w:tc>
                <w:tcPr>
                  <w:tcW w:w="1814" w:type="dxa"/>
                  <w:tcBorders>
                    <w:top w:val="nil"/>
                    <w:left w:val="nil"/>
                    <w:bottom w:val="nil"/>
                    <w:right w:val="nil"/>
                  </w:tcBorders>
                  <w:tcMar>
                    <w:top w:w="39" w:type="dxa"/>
                    <w:left w:w="39" w:type="dxa"/>
                    <w:bottom w:w="39" w:type="dxa"/>
                    <w:right w:w="39" w:type="dxa"/>
                  </w:tcMar>
                </w:tcPr>
                <w:p w14:paraId="18C618F9"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02B8CB86" w14:textId="77777777" w:rsidR="006C74D4" w:rsidRDefault="006C74D4" w:rsidP="003B682A">
                  <w:pPr>
                    <w:rPr>
                      <w:sz w:val="0"/>
                    </w:rPr>
                  </w:pPr>
                </w:p>
              </w:tc>
              <w:tc>
                <w:tcPr>
                  <w:tcW w:w="963" w:type="dxa"/>
                  <w:tcBorders>
                    <w:top w:val="nil"/>
                    <w:left w:val="nil"/>
                    <w:bottom w:val="nil"/>
                    <w:right w:val="nil"/>
                  </w:tcBorders>
                  <w:tcMar>
                    <w:top w:w="39" w:type="dxa"/>
                    <w:left w:w="39" w:type="dxa"/>
                    <w:bottom w:w="39" w:type="dxa"/>
                    <w:right w:w="39" w:type="dxa"/>
                  </w:tcMar>
                </w:tcPr>
                <w:p w14:paraId="0664769A"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572697C9" w14:textId="77777777" w:rsidR="006C74D4" w:rsidRDefault="006C74D4" w:rsidP="003B682A">
                  <w:pPr>
                    <w:rPr>
                      <w:sz w:val="0"/>
                    </w:rPr>
                  </w:pPr>
                </w:p>
              </w:tc>
            </w:tr>
            <w:tr w:rsidR="006C74D4" w14:paraId="5468DD3F" w14:textId="77777777" w:rsidTr="003B682A">
              <w:trPr>
                <w:trHeight w:val="148"/>
              </w:trPr>
              <w:tc>
                <w:tcPr>
                  <w:tcW w:w="425" w:type="dxa"/>
                  <w:tcBorders>
                    <w:top w:val="nil"/>
                    <w:left w:val="nil"/>
                    <w:bottom w:val="nil"/>
                    <w:right w:val="nil"/>
                  </w:tcBorders>
                  <w:tcMar>
                    <w:top w:w="0" w:type="dxa"/>
                    <w:left w:w="0" w:type="dxa"/>
                    <w:bottom w:w="39" w:type="dxa"/>
                    <w:right w:w="39" w:type="dxa"/>
                  </w:tcMar>
                </w:tcPr>
                <w:p w14:paraId="7043FEDA" w14:textId="77777777" w:rsidR="006C74D4" w:rsidRDefault="006C74D4" w:rsidP="003B682A">
                  <w:pPr>
                    <w:rPr>
                      <w:sz w:val="0"/>
                    </w:rPr>
                  </w:pPr>
                </w:p>
              </w:tc>
              <w:tc>
                <w:tcPr>
                  <w:tcW w:w="8362" w:type="dxa"/>
                  <w:tcBorders>
                    <w:top w:val="nil"/>
                    <w:left w:val="nil"/>
                    <w:bottom w:val="nil"/>
                    <w:right w:val="nil"/>
                  </w:tcBorders>
                  <w:tcMar>
                    <w:top w:w="0" w:type="dxa"/>
                    <w:left w:w="0" w:type="dxa"/>
                    <w:bottom w:w="39" w:type="dxa"/>
                    <w:right w:w="39" w:type="dxa"/>
                  </w:tcMar>
                </w:tcPr>
                <w:p w14:paraId="7B94ED33" w14:textId="77777777" w:rsidR="006C74D4" w:rsidRDefault="006C74D4" w:rsidP="003B682A">
                  <w:r>
                    <w:rPr>
                      <w:rFonts w:ascii="Arial" w:eastAsia="Arial" w:hAnsi="Arial"/>
                      <w:b/>
                      <w:color w:val="000000"/>
                      <w:sz w:val="18"/>
                    </w:rPr>
                    <w:t>Prihodi poslovanja</w:t>
                  </w:r>
                </w:p>
              </w:tc>
              <w:tc>
                <w:tcPr>
                  <w:tcW w:w="1814" w:type="dxa"/>
                  <w:tcBorders>
                    <w:top w:val="nil"/>
                    <w:left w:val="nil"/>
                    <w:bottom w:val="nil"/>
                    <w:right w:val="nil"/>
                  </w:tcBorders>
                  <w:tcMar>
                    <w:top w:w="0" w:type="dxa"/>
                    <w:left w:w="39" w:type="dxa"/>
                    <w:bottom w:w="39" w:type="dxa"/>
                    <w:right w:w="39" w:type="dxa"/>
                  </w:tcMar>
                  <w:vAlign w:val="bottom"/>
                </w:tcPr>
                <w:p w14:paraId="1B5CAF0C" w14:textId="77777777" w:rsidR="006C74D4" w:rsidRDefault="006C74D4" w:rsidP="003B682A">
                  <w:pPr>
                    <w:jc w:val="right"/>
                  </w:pPr>
                  <w:r>
                    <w:rPr>
                      <w:rFonts w:ascii="Arial" w:eastAsia="Arial" w:hAnsi="Arial"/>
                      <w:b/>
                      <w:color w:val="000000"/>
                      <w:sz w:val="18"/>
                    </w:rPr>
                    <w:t>3.055.195,92</w:t>
                  </w:r>
                </w:p>
              </w:tc>
              <w:tc>
                <w:tcPr>
                  <w:tcW w:w="1814" w:type="dxa"/>
                  <w:tcBorders>
                    <w:top w:val="nil"/>
                    <w:left w:val="nil"/>
                    <w:bottom w:val="nil"/>
                    <w:right w:val="nil"/>
                  </w:tcBorders>
                  <w:tcMar>
                    <w:top w:w="0" w:type="dxa"/>
                    <w:left w:w="39" w:type="dxa"/>
                    <w:bottom w:w="39" w:type="dxa"/>
                    <w:right w:w="39" w:type="dxa"/>
                  </w:tcMar>
                  <w:vAlign w:val="bottom"/>
                </w:tcPr>
                <w:p w14:paraId="4DB41A07" w14:textId="77777777" w:rsidR="006C74D4" w:rsidRDefault="006C74D4" w:rsidP="003B682A">
                  <w:pPr>
                    <w:jc w:val="right"/>
                  </w:pPr>
                  <w:r>
                    <w:rPr>
                      <w:rFonts w:ascii="Arial" w:eastAsia="Arial" w:hAnsi="Arial"/>
                      <w:b/>
                      <w:color w:val="000000"/>
                      <w:sz w:val="18"/>
                    </w:rPr>
                    <w:t>-186.418,15</w:t>
                  </w:r>
                </w:p>
              </w:tc>
              <w:tc>
                <w:tcPr>
                  <w:tcW w:w="963" w:type="dxa"/>
                  <w:tcBorders>
                    <w:top w:val="nil"/>
                    <w:left w:val="nil"/>
                    <w:bottom w:val="nil"/>
                    <w:right w:val="nil"/>
                  </w:tcBorders>
                  <w:tcMar>
                    <w:top w:w="39" w:type="dxa"/>
                    <w:left w:w="39" w:type="dxa"/>
                    <w:bottom w:w="39" w:type="dxa"/>
                    <w:right w:w="39" w:type="dxa"/>
                  </w:tcMar>
                  <w:vAlign w:val="bottom"/>
                </w:tcPr>
                <w:p w14:paraId="11576100" w14:textId="77777777" w:rsidR="006C74D4" w:rsidRDefault="006C74D4" w:rsidP="003B682A">
                  <w:pPr>
                    <w:jc w:val="right"/>
                  </w:pPr>
                  <w:r>
                    <w:rPr>
                      <w:rFonts w:ascii="Arial" w:eastAsia="Arial" w:hAnsi="Arial"/>
                      <w:b/>
                      <w:color w:val="000000"/>
                      <w:sz w:val="18"/>
                    </w:rPr>
                    <w:t>-6.1%</w:t>
                  </w:r>
                </w:p>
              </w:tc>
              <w:tc>
                <w:tcPr>
                  <w:tcW w:w="1814" w:type="dxa"/>
                  <w:tcBorders>
                    <w:top w:val="nil"/>
                    <w:left w:val="nil"/>
                    <w:bottom w:val="nil"/>
                    <w:right w:val="nil"/>
                  </w:tcBorders>
                  <w:tcMar>
                    <w:top w:w="0" w:type="dxa"/>
                    <w:left w:w="39" w:type="dxa"/>
                    <w:bottom w:w="39" w:type="dxa"/>
                    <w:right w:w="39" w:type="dxa"/>
                  </w:tcMar>
                  <w:vAlign w:val="bottom"/>
                </w:tcPr>
                <w:p w14:paraId="60310A66" w14:textId="77777777" w:rsidR="006C74D4" w:rsidRDefault="006C74D4" w:rsidP="003B682A">
                  <w:pPr>
                    <w:jc w:val="right"/>
                  </w:pPr>
                  <w:r>
                    <w:rPr>
                      <w:rFonts w:ascii="Arial" w:eastAsia="Arial" w:hAnsi="Arial"/>
                      <w:b/>
                      <w:color w:val="000000"/>
                      <w:sz w:val="18"/>
                    </w:rPr>
                    <w:t>2.868.777,77</w:t>
                  </w:r>
                </w:p>
              </w:tc>
            </w:tr>
            <w:tr w:rsidR="006C74D4" w14:paraId="05B18734" w14:textId="77777777" w:rsidTr="003B682A">
              <w:trPr>
                <w:trHeight w:val="148"/>
              </w:trPr>
              <w:tc>
                <w:tcPr>
                  <w:tcW w:w="425" w:type="dxa"/>
                  <w:tcBorders>
                    <w:top w:val="nil"/>
                    <w:left w:val="nil"/>
                    <w:bottom w:val="nil"/>
                    <w:right w:val="nil"/>
                  </w:tcBorders>
                  <w:tcMar>
                    <w:top w:w="0" w:type="dxa"/>
                    <w:left w:w="0" w:type="dxa"/>
                    <w:bottom w:w="39" w:type="dxa"/>
                    <w:right w:w="39" w:type="dxa"/>
                  </w:tcMar>
                </w:tcPr>
                <w:p w14:paraId="55FC8CD5" w14:textId="77777777" w:rsidR="006C74D4" w:rsidRDefault="006C74D4" w:rsidP="003B682A">
                  <w:pPr>
                    <w:rPr>
                      <w:sz w:val="0"/>
                    </w:rPr>
                  </w:pPr>
                </w:p>
              </w:tc>
              <w:tc>
                <w:tcPr>
                  <w:tcW w:w="8362" w:type="dxa"/>
                  <w:tcBorders>
                    <w:top w:val="nil"/>
                    <w:left w:val="nil"/>
                    <w:bottom w:val="nil"/>
                    <w:right w:val="nil"/>
                  </w:tcBorders>
                  <w:tcMar>
                    <w:top w:w="0" w:type="dxa"/>
                    <w:left w:w="0" w:type="dxa"/>
                    <w:bottom w:w="39" w:type="dxa"/>
                    <w:right w:w="39" w:type="dxa"/>
                  </w:tcMar>
                </w:tcPr>
                <w:p w14:paraId="54B3A424" w14:textId="77777777" w:rsidR="006C74D4" w:rsidRDefault="006C74D4" w:rsidP="003B682A">
                  <w:r>
                    <w:rPr>
                      <w:rFonts w:ascii="Arial" w:eastAsia="Arial" w:hAnsi="Arial"/>
                      <w:b/>
                      <w:color w:val="000000"/>
                      <w:sz w:val="18"/>
                    </w:rPr>
                    <w:t>Prihodi od prodaje nefinancijske imovine</w:t>
                  </w:r>
                </w:p>
              </w:tc>
              <w:tc>
                <w:tcPr>
                  <w:tcW w:w="1814" w:type="dxa"/>
                  <w:tcBorders>
                    <w:top w:val="nil"/>
                    <w:left w:val="nil"/>
                    <w:bottom w:val="nil"/>
                    <w:right w:val="nil"/>
                  </w:tcBorders>
                  <w:tcMar>
                    <w:top w:w="0" w:type="dxa"/>
                    <w:left w:w="39" w:type="dxa"/>
                    <w:bottom w:w="39" w:type="dxa"/>
                    <w:right w:w="39" w:type="dxa"/>
                  </w:tcMar>
                  <w:vAlign w:val="bottom"/>
                </w:tcPr>
                <w:p w14:paraId="0AACCDFA" w14:textId="77777777" w:rsidR="006C74D4" w:rsidRDefault="006C74D4" w:rsidP="003B682A">
                  <w:pPr>
                    <w:jc w:val="right"/>
                  </w:pPr>
                  <w:r>
                    <w:rPr>
                      <w:rFonts w:ascii="Arial" w:eastAsia="Arial" w:hAnsi="Arial"/>
                      <w:b/>
                      <w:color w:val="000000"/>
                      <w:sz w:val="18"/>
                    </w:rPr>
                    <w:t>0,00</w:t>
                  </w:r>
                </w:p>
              </w:tc>
              <w:tc>
                <w:tcPr>
                  <w:tcW w:w="1814" w:type="dxa"/>
                  <w:tcBorders>
                    <w:top w:val="nil"/>
                    <w:left w:val="nil"/>
                    <w:bottom w:val="nil"/>
                    <w:right w:val="nil"/>
                  </w:tcBorders>
                  <w:tcMar>
                    <w:top w:w="0" w:type="dxa"/>
                    <w:left w:w="39" w:type="dxa"/>
                    <w:bottom w:w="39" w:type="dxa"/>
                    <w:right w:w="39" w:type="dxa"/>
                  </w:tcMar>
                  <w:vAlign w:val="bottom"/>
                </w:tcPr>
                <w:p w14:paraId="22669B95" w14:textId="77777777" w:rsidR="006C74D4" w:rsidRDefault="006C74D4" w:rsidP="003B682A">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14:paraId="556B599A" w14:textId="77777777" w:rsidR="006C74D4" w:rsidRDefault="006C74D4" w:rsidP="003B682A">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14:paraId="125944CF" w14:textId="77777777" w:rsidR="006C74D4" w:rsidRDefault="006C74D4" w:rsidP="003B682A">
                  <w:pPr>
                    <w:jc w:val="right"/>
                  </w:pPr>
                  <w:r>
                    <w:rPr>
                      <w:rFonts w:ascii="Arial" w:eastAsia="Arial" w:hAnsi="Arial"/>
                      <w:b/>
                      <w:color w:val="000000"/>
                      <w:sz w:val="18"/>
                    </w:rPr>
                    <w:t>0,00</w:t>
                  </w:r>
                </w:p>
              </w:tc>
            </w:tr>
            <w:tr w:rsidR="006C74D4" w14:paraId="69349960" w14:textId="77777777" w:rsidTr="003B682A">
              <w:trPr>
                <w:trHeight w:val="148"/>
              </w:trPr>
              <w:tc>
                <w:tcPr>
                  <w:tcW w:w="425" w:type="dxa"/>
                  <w:tcBorders>
                    <w:top w:val="nil"/>
                    <w:left w:val="nil"/>
                    <w:bottom w:val="nil"/>
                    <w:right w:val="nil"/>
                  </w:tcBorders>
                  <w:tcMar>
                    <w:top w:w="0" w:type="dxa"/>
                    <w:left w:w="0" w:type="dxa"/>
                    <w:bottom w:w="39" w:type="dxa"/>
                    <w:right w:w="39" w:type="dxa"/>
                  </w:tcMar>
                </w:tcPr>
                <w:p w14:paraId="069C8CBE" w14:textId="77777777" w:rsidR="006C74D4" w:rsidRDefault="006C74D4" w:rsidP="003B682A">
                  <w:pPr>
                    <w:rPr>
                      <w:sz w:val="0"/>
                    </w:rPr>
                  </w:pPr>
                </w:p>
              </w:tc>
              <w:tc>
                <w:tcPr>
                  <w:tcW w:w="8362" w:type="dxa"/>
                  <w:tcBorders>
                    <w:top w:val="nil"/>
                    <w:left w:val="nil"/>
                    <w:bottom w:val="nil"/>
                    <w:right w:val="nil"/>
                  </w:tcBorders>
                  <w:tcMar>
                    <w:top w:w="0" w:type="dxa"/>
                    <w:left w:w="0" w:type="dxa"/>
                    <w:bottom w:w="39" w:type="dxa"/>
                    <w:right w:w="39" w:type="dxa"/>
                  </w:tcMar>
                </w:tcPr>
                <w:p w14:paraId="3ED00700" w14:textId="77777777" w:rsidR="006C74D4" w:rsidRDefault="006C74D4" w:rsidP="003B682A">
                  <w:r>
                    <w:rPr>
                      <w:rFonts w:ascii="Arial" w:eastAsia="Arial" w:hAnsi="Arial"/>
                      <w:b/>
                      <w:color w:val="000000"/>
                      <w:sz w:val="18"/>
                    </w:rPr>
                    <w:t>Rashodi poslovanja</w:t>
                  </w:r>
                </w:p>
              </w:tc>
              <w:tc>
                <w:tcPr>
                  <w:tcW w:w="1814" w:type="dxa"/>
                  <w:tcBorders>
                    <w:top w:val="nil"/>
                    <w:left w:val="nil"/>
                    <w:bottom w:val="nil"/>
                    <w:right w:val="nil"/>
                  </w:tcBorders>
                  <w:tcMar>
                    <w:top w:w="0" w:type="dxa"/>
                    <w:left w:w="39" w:type="dxa"/>
                    <w:bottom w:w="39" w:type="dxa"/>
                    <w:right w:w="39" w:type="dxa"/>
                  </w:tcMar>
                  <w:vAlign w:val="bottom"/>
                </w:tcPr>
                <w:p w14:paraId="4DA96AC2" w14:textId="77777777" w:rsidR="006C74D4" w:rsidRDefault="006C74D4" w:rsidP="003B682A">
                  <w:pPr>
                    <w:jc w:val="right"/>
                  </w:pPr>
                  <w:r>
                    <w:rPr>
                      <w:rFonts w:ascii="Arial" w:eastAsia="Arial" w:hAnsi="Arial"/>
                      <w:b/>
                      <w:color w:val="000000"/>
                      <w:sz w:val="18"/>
                    </w:rPr>
                    <w:t>870.508,00</w:t>
                  </w:r>
                </w:p>
              </w:tc>
              <w:tc>
                <w:tcPr>
                  <w:tcW w:w="1814" w:type="dxa"/>
                  <w:tcBorders>
                    <w:top w:val="nil"/>
                    <w:left w:val="nil"/>
                    <w:bottom w:val="nil"/>
                    <w:right w:val="nil"/>
                  </w:tcBorders>
                  <w:tcMar>
                    <w:top w:w="0" w:type="dxa"/>
                    <w:left w:w="39" w:type="dxa"/>
                    <w:bottom w:w="39" w:type="dxa"/>
                    <w:right w:w="39" w:type="dxa"/>
                  </w:tcMar>
                  <w:vAlign w:val="bottom"/>
                </w:tcPr>
                <w:p w14:paraId="7771738F" w14:textId="77777777" w:rsidR="006C74D4" w:rsidRDefault="006C74D4" w:rsidP="003B682A">
                  <w:pPr>
                    <w:jc w:val="right"/>
                  </w:pPr>
                  <w:r>
                    <w:rPr>
                      <w:rFonts w:ascii="Arial" w:eastAsia="Arial" w:hAnsi="Arial"/>
                      <w:b/>
                      <w:color w:val="000000"/>
                      <w:sz w:val="18"/>
                    </w:rPr>
                    <w:t>76.317,42</w:t>
                  </w:r>
                </w:p>
              </w:tc>
              <w:tc>
                <w:tcPr>
                  <w:tcW w:w="963" w:type="dxa"/>
                  <w:tcBorders>
                    <w:top w:val="nil"/>
                    <w:left w:val="nil"/>
                    <w:bottom w:val="nil"/>
                    <w:right w:val="nil"/>
                  </w:tcBorders>
                  <w:tcMar>
                    <w:top w:w="39" w:type="dxa"/>
                    <w:left w:w="39" w:type="dxa"/>
                    <w:bottom w:w="39" w:type="dxa"/>
                    <w:right w:w="39" w:type="dxa"/>
                  </w:tcMar>
                  <w:vAlign w:val="bottom"/>
                </w:tcPr>
                <w:p w14:paraId="566B220B" w14:textId="77777777" w:rsidR="006C74D4" w:rsidRDefault="006C74D4" w:rsidP="003B682A">
                  <w:pPr>
                    <w:jc w:val="right"/>
                  </w:pPr>
                  <w:r>
                    <w:rPr>
                      <w:rFonts w:ascii="Arial" w:eastAsia="Arial" w:hAnsi="Arial"/>
                      <w:b/>
                      <w:color w:val="000000"/>
                      <w:sz w:val="18"/>
                    </w:rPr>
                    <w:t>8.8%</w:t>
                  </w:r>
                </w:p>
              </w:tc>
              <w:tc>
                <w:tcPr>
                  <w:tcW w:w="1814" w:type="dxa"/>
                  <w:tcBorders>
                    <w:top w:val="nil"/>
                    <w:left w:val="nil"/>
                    <w:bottom w:val="nil"/>
                    <w:right w:val="nil"/>
                  </w:tcBorders>
                  <w:tcMar>
                    <w:top w:w="0" w:type="dxa"/>
                    <w:left w:w="39" w:type="dxa"/>
                    <w:bottom w:w="39" w:type="dxa"/>
                    <w:right w:w="39" w:type="dxa"/>
                  </w:tcMar>
                  <w:vAlign w:val="bottom"/>
                </w:tcPr>
                <w:p w14:paraId="6705EBD1" w14:textId="77777777" w:rsidR="006C74D4" w:rsidRDefault="006C74D4" w:rsidP="003B682A">
                  <w:pPr>
                    <w:jc w:val="right"/>
                  </w:pPr>
                  <w:r>
                    <w:rPr>
                      <w:rFonts w:ascii="Arial" w:eastAsia="Arial" w:hAnsi="Arial"/>
                      <w:b/>
                      <w:color w:val="000000"/>
                      <w:sz w:val="18"/>
                    </w:rPr>
                    <w:t>946.825,42</w:t>
                  </w:r>
                </w:p>
              </w:tc>
            </w:tr>
            <w:tr w:rsidR="006C74D4" w14:paraId="28753BCA" w14:textId="77777777" w:rsidTr="003B682A">
              <w:trPr>
                <w:trHeight w:val="148"/>
              </w:trPr>
              <w:tc>
                <w:tcPr>
                  <w:tcW w:w="425" w:type="dxa"/>
                  <w:tcBorders>
                    <w:top w:val="nil"/>
                    <w:left w:val="nil"/>
                    <w:bottom w:val="nil"/>
                    <w:right w:val="nil"/>
                  </w:tcBorders>
                  <w:tcMar>
                    <w:top w:w="0" w:type="dxa"/>
                    <w:left w:w="0" w:type="dxa"/>
                    <w:bottom w:w="39" w:type="dxa"/>
                    <w:right w:w="39" w:type="dxa"/>
                  </w:tcMar>
                </w:tcPr>
                <w:p w14:paraId="21ECD9A9" w14:textId="77777777" w:rsidR="006C74D4" w:rsidRDefault="006C74D4" w:rsidP="003B682A">
                  <w:pPr>
                    <w:rPr>
                      <w:sz w:val="0"/>
                    </w:rPr>
                  </w:pPr>
                </w:p>
              </w:tc>
              <w:tc>
                <w:tcPr>
                  <w:tcW w:w="8362" w:type="dxa"/>
                  <w:tcBorders>
                    <w:top w:val="nil"/>
                    <w:left w:val="nil"/>
                    <w:bottom w:val="nil"/>
                    <w:right w:val="nil"/>
                  </w:tcBorders>
                  <w:tcMar>
                    <w:top w:w="0" w:type="dxa"/>
                    <w:left w:w="0" w:type="dxa"/>
                    <w:bottom w:w="39" w:type="dxa"/>
                    <w:right w:w="39" w:type="dxa"/>
                  </w:tcMar>
                </w:tcPr>
                <w:p w14:paraId="1666DD72" w14:textId="77777777" w:rsidR="006C74D4" w:rsidRDefault="006C74D4" w:rsidP="003B682A">
                  <w:r>
                    <w:rPr>
                      <w:rFonts w:ascii="Arial" w:eastAsia="Arial" w:hAnsi="Arial"/>
                      <w:b/>
                      <w:color w:val="000000"/>
                      <w:sz w:val="18"/>
                    </w:rPr>
                    <w:t>Rashodi za nabavu nefinancijske imovine</w:t>
                  </w:r>
                </w:p>
              </w:tc>
              <w:tc>
                <w:tcPr>
                  <w:tcW w:w="1814" w:type="dxa"/>
                  <w:tcBorders>
                    <w:top w:val="nil"/>
                    <w:left w:val="nil"/>
                    <w:bottom w:val="nil"/>
                    <w:right w:val="nil"/>
                  </w:tcBorders>
                  <w:tcMar>
                    <w:top w:w="0" w:type="dxa"/>
                    <w:left w:w="39" w:type="dxa"/>
                    <w:bottom w:w="39" w:type="dxa"/>
                    <w:right w:w="39" w:type="dxa"/>
                  </w:tcMar>
                  <w:vAlign w:val="bottom"/>
                </w:tcPr>
                <w:p w14:paraId="034A28F9" w14:textId="77777777" w:rsidR="006C74D4" w:rsidRDefault="006C74D4" w:rsidP="003B682A">
                  <w:pPr>
                    <w:jc w:val="right"/>
                  </w:pPr>
                  <w:r>
                    <w:rPr>
                      <w:rFonts w:ascii="Arial" w:eastAsia="Arial" w:hAnsi="Arial"/>
                      <w:b/>
                      <w:color w:val="000000"/>
                      <w:sz w:val="18"/>
                    </w:rPr>
                    <w:t>2.215.405,00</w:t>
                  </w:r>
                </w:p>
              </w:tc>
              <w:tc>
                <w:tcPr>
                  <w:tcW w:w="1814" w:type="dxa"/>
                  <w:tcBorders>
                    <w:top w:val="nil"/>
                    <w:left w:val="nil"/>
                    <w:bottom w:val="nil"/>
                    <w:right w:val="nil"/>
                  </w:tcBorders>
                  <w:tcMar>
                    <w:top w:w="0" w:type="dxa"/>
                    <w:left w:w="39" w:type="dxa"/>
                    <w:bottom w:w="39" w:type="dxa"/>
                    <w:right w:w="39" w:type="dxa"/>
                  </w:tcMar>
                  <w:vAlign w:val="bottom"/>
                </w:tcPr>
                <w:p w14:paraId="4F1281AB" w14:textId="77777777" w:rsidR="006C74D4" w:rsidRDefault="006C74D4" w:rsidP="003B682A">
                  <w:pPr>
                    <w:jc w:val="right"/>
                  </w:pPr>
                  <w:r>
                    <w:rPr>
                      <w:rFonts w:ascii="Arial" w:eastAsia="Arial" w:hAnsi="Arial"/>
                      <w:b/>
                      <w:color w:val="000000"/>
                      <w:sz w:val="18"/>
                    </w:rPr>
                    <w:t>-289.489,97</w:t>
                  </w:r>
                </w:p>
              </w:tc>
              <w:tc>
                <w:tcPr>
                  <w:tcW w:w="963" w:type="dxa"/>
                  <w:tcBorders>
                    <w:top w:val="nil"/>
                    <w:left w:val="nil"/>
                    <w:bottom w:val="nil"/>
                    <w:right w:val="nil"/>
                  </w:tcBorders>
                  <w:tcMar>
                    <w:top w:w="39" w:type="dxa"/>
                    <w:left w:w="39" w:type="dxa"/>
                    <w:bottom w:w="39" w:type="dxa"/>
                    <w:right w:w="39" w:type="dxa"/>
                  </w:tcMar>
                  <w:vAlign w:val="bottom"/>
                </w:tcPr>
                <w:p w14:paraId="14055338" w14:textId="77777777" w:rsidR="006C74D4" w:rsidRDefault="006C74D4" w:rsidP="003B682A">
                  <w:pPr>
                    <w:jc w:val="right"/>
                  </w:pPr>
                  <w:r>
                    <w:rPr>
                      <w:rFonts w:ascii="Arial" w:eastAsia="Arial" w:hAnsi="Arial"/>
                      <w:b/>
                      <w:color w:val="000000"/>
                      <w:sz w:val="18"/>
                    </w:rPr>
                    <w:t>-13.1%</w:t>
                  </w:r>
                </w:p>
              </w:tc>
              <w:tc>
                <w:tcPr>
                  <w:tcW w:w="1814" w:type="dxa"/>
                  <w:tcBorders>
                    <w:top w:val="nil"/>
                    <w:left w:val="nil"/>
                    <w:bottom w:val="nil"/>
                    <w:right w:val="nil"/>
                  </w:tcBorders>
                  <w:tcMar>
                    <w:top w:w="0" w:type="dxa"/>
                    <w:left w:w="39" w:type="dxa"/>
                    <w:bottom w:w="39" w:type="dxa"/>
                    <w:right w:w="39" w:type="dxa"/>
                  </w:tcMar>
                  <w:vAlign w:val="bottom"/>
                </w:tcPr>
                <w:p w14:paraId="2B564A83" w14:textId="77777777" w:rsidR="006C74D4" w:rsidRDefault="006C74D4" w:rsidP="003B682A">
                  <w:pPr>
                    <w:jc w:val="right"/>
                  </w:pPr>
                  <w:r>
                    <w:rPr>
                      <w:rFonts w:ascii="Arial" w:eastAsia="Arial" w:hAnsi="Arial"/>
                      <w:b/>
                      <w:color w:val="000000"/>
                      <w:sz w:val="18"/>
                    </w:rPr>
                    <w:t>1.925.915,03</w:t>
                  </w:r>
                </w:p>
              </w:tc>
            </w:tr>
            <w:tr w:rsidR="006C74D4" w14:paraId="11EA5EE8" w14:textId="77777777" w:rsidTr="003B682A">
              <w:trPr>
                <w:trHeight w:val="148"/>
              </w:trPr>
              <w:tc>
                <w:tcPr>
                  <w:tcW w:w="425" w:type="dxa"/>
                  <w:tcBorders>
                    <w:top w:val="nil"/>
                    <w:left w:val="nil"/>
                    <w:bottom w:val="nil"/>
                    <w:right w:val="nil"/>
                  </w:tcBorders>
                  <w:tcMar>
                    <w:top w:w="0" w:type="dxa"/>
                    <w:left w:w="0" w:type="dxa"/>
                    <w:bottom w:w="39" w:type="dxa"/>
                    <w:right w:w="39" w:type="dxa"/>
                  </w:tcMar>
                </w:tcPr>
                <w:p w14:paraId="348370B3" w14:textId="77777777" w:rsidR="006C74D4" w:rsidRDefault="006C74D4" w:rsidP="003B682A">
                  <w:pPr>
                    <w:rPr>
                      <w:sz w:val="0"/>
                    </w:rPr>
                  </w:pPr>
                </w:p>
              </w:tc>
              <w:tc>
                <w:tcPr>
                  <w:tcW w:w="8362" w:type="dxa"/>
                  <w:tcBorders>
                    <w:top w:val="nil"/>
                    <w:left w:val="nil"/>
                    <w:bottom w:val="nil"/>
                    <w:right w:val="nil"/>
                  </w:tcBorders>
                  <w:tcMar>
                    <w:top w:w="0" w:type="dxa"/>
                    <w:left w:w="0" w:type="dxa"/>
                    <w:bottom w:w="39" w:type="dxa"/>
                    <w:right w:w="39" w:type="dxa"/>
                  </w:tcMar>
                </w:tcPr>
                <w:p w14:paraId="31876556" w14:textId="77777777" w:rsidR="006C74D4" w:rsidRDefault="006C74D4" w:rsidP="003B682A">
                  <w:r>
                    <w:rPr>
                      <w:rFonts w:ascii="Arial" w:eastAsia="Arial" w:hAnsi="Arial"/>
                      <w:b/>
                      <w:color w:val="000000"/>
                      <w:sz w:val="18"/>
                    </w:rPr>
                    <w:t>RAZLIKA</w:t>
                  </w:r>
                </w:p>
              </w:tc>
              <w:tc>
                <w:tcPr>
                  <w:tcW w:w="1814" w:type="dxa"/>
                  <w:tcBorders>
                    <w:top w:val="nil"/>
                    <w:left w:val="nil"/>
                    <w:bottom w:val="nil"/>
                    <w:right w:val="nil"/>
                  </w:tcBorders>
                  <w:tcMar>
                    <w:top w:w="0" w:type="dxa"/>
                    <w:left w:w="39" w:type="dxa"/>
                    <w:bottom w:w="39" w:type="dxa"/>
                    <w:right w:w="39" w:type="dxa"/>
                  </w:tcMar>
                  <w:vAlign w:val="bottom"/>
                </w:tcPr>
                <w:p w14:paraId="324753B5" w14:textId="77777777" w:rsidR="006C74D4" w:rsidRDefault="006C74D4" w:rsidP="003B682A">
                  <w:pPr>
                    <w:jc w:val="right"/>
                  </w:pPr>
                  <w:r>
                    <w:rPr>
                      <w:rFonts w:ascii="Arial" w:eastAsia="Arial" w:hAnsi="Arial"/>
                      <w:b/>
                      <w:color w:val="000000"/>
                      <w:sz w:val="18"/>
                    </w:rPr>
                    <w:t>-30.717,08</w:t>
                  </w:r>
                </w:p>
              </w:tc>
              <w:tc>
                <w:tcPr>
                  <w:tcW w:w="1814" w:type="dxa"/>
                  <w:tcBorders>
                    <w:top w:val="nil"/>
                    <w:left w:val="nil"/>
                    <w:bottom w:val="nil"/>
                    <w:right w:val="nil"/>
                  </w:tcBorders>
                  <w:tcMar>
                    <w:top w:w="0" w:type="dxa"/>
                    <w:left w:w="39" w:type="dxa"/>
                    <w:bottom w:w="39" w:type="dxa"/>
                    <w:right w:w="39" w:type="dxa"/>
                  </w:tcMar>
                  <w:vAlign w:val="bottom"/>
                </w:tcPr>
                <w:p w14:paraId="75631AD2" w14:textId="77777777" w:rsidR="006C74D4" w:rsidRDefault="006C74D4" w:rsidP="003B682A">
                  <w:pPr>
                    <w:jc w:val="right"/>
                  </w:pPr>
                  <w:r>
                    <w:rPr>
                      <w:rFonts w:ascii="Arial" w:eastAsia="Arial" w:hAnsi="Arial"/>
                      <w:b/>
                      <w:color w:val="000000"/>
                      <w:sz w:val="18"/>
                    </w:rPr>
                    <w:t>26.754,40</w:t>
                  </w:r>
                </w:p>
              </w:tc>
              <w:tc>
                <w:tcPr>
                  <w:tcW w:w="963" w:type="dxa"/>
                  <w:tcBorders>
                    <w:top w:val="nil"/>
                    <w:left w:val="nil"/>
                    <w:bottom w:val="nil"/>
                    <w:right w:val="nil"/>
                  </w:tcBorders>
                  <w:tcMar>
                    <w:top w:w="39" w:type="dxa"/>
                    <w:left w:w="39" w:type="dxa"/>
                    <w:bottom w:w="39" w:type="dxa"/>
                    <w:right w:w="39" w:type="dxa"/>
                  </w:tcMar>
                  <w:vAlign w:val="bottom"/>
                </w:tcPr>
                <w:p w14:paraId="7608E2D9" w14:textId="77777777" w:rsidR="006C74D4" w:rsidRDefault="006C74D4" w:rsidP="003B682A">
                  <w:pPr>
                    <w:jc w:val="right"/>
                  </w:pPr>
                  <w:r>
                    <w:rPr>
                      <w:rFonts w:ascii="Arial" w:eastAsia="Arial" w:hAnsi="Arial"/>
                      <w:b/>
                      <w:color w:val="000000"/>
                      <w:sz w:val="18"/>
                    </w:rPr>
                    <w:t>-87.1%</w:t>
                  </w:r>
                </w:p>
              </w:tc>
              <w:tc>
                <w:tcPr>
                  <w:tcW w:w="1814" w:type="dxa"/>
                  <w:tcBorders>
                    <w:top w:val="nil"/>
                    <w:left w:val="nil"/>
                    <w:bottom w:val="nil"/>
                    <w:right w:val="nil"/>
                  </w:tcBorders>
                  <w:tcMar>
                    <w:top w:w="0" w:type="dxa"/>
                    <w:left w:w="39" w:type="dxa"/>
                    <w:bottom w:w="39" w:type="dxa"/>
                    <w:right w:w="39" w:type="dxa"/>
                  </w:tcMar>
                  <w:vAlign w:val="bottom"/>
                </w:tcPr>
                <w:p w14:paraId="4DF382B6" w14:textId="77777777" w:rsidR="006C74D4" w:rsidRDefault="006C74D4" w:rsidP="003B682A">
                  <w:pPr>
                    <w:jc w:val="right"/>
                  </w:pPr>
                  <w:r>
                    <w:rPr>
                      <w:rFonts w:ascii="Arial" w:eastAsia="Arial" w:hAnsi="Arial"/>
                      <w:b/>
                      <w:color w:val="000000"/>
                      <w:sz w:val="18"/>
                    </w:rPr>
                    <w:t>-3.962,68</w:t>
                  </w:r>
                </w:p>
              </w:tc>
            </w:tr>
            <w:tr w:rsidR="006C74D4" w14:paraId="3576BE6E" w14:textId="77777777" w:rsidTr="003B682A">
              <w:trPr>
                <w:trHeight w:val="92"/>
              </w:trPr>
              <w:tc>
                <w:tcPr>
                  <w:tcW w:w="425" w:type="dxa"/>
                  <w:tcBorders>
                    <w:top w:val="nil"/>
                    <w:left w:val="nil"/>
                    <w:bottom w:val="nil"/>
                    <w:right w:val="nil"/>
                  </w:tcBorders>
                  <w:tcMar>
                    <w:top w:w="39" w:type="dxa"/>
                    <w:left w:w="39" w:type="dxa"/>
                    <w:bottom w:w="39" w:type="dxa"/>
                    <w:right w:w="39" w:type="dxa"/>
                  </w:tcMar>
                </w:tcPr>
                <w:p w14:paraId="67479523" w14:textId="77777777" w:rsidR="006C74D4" w:rsidRDefault="006C74D4" w:rsidP="003B682A">
                  <w:pPr>
                    <w:rPr>
                      <w:sz w:val="0"/>
                    </w:rPr>
                  </w:pPr>
                </w:p>
              </w:tc>
              <w:tc>
                <w:tcPr>
                  <w:tcW w:w="8362" w:type="dxa"/>
                  <w:tcBorders>
                    <w:top w:val="nil"/>
                    <w:left w:val="nil"/>
                    <w:bottom w:val="nil"/>
                    <w:right w:val="nil"/>
                  </w:tcBorders>
                  <w:tcMar>
                    <w:top w:w="39" w:type="dxa"/>
                    <w:left w:w="0" w:type="dxa"/>
                    <w:bottom w:w="39" w:type="dxa"/>
                    <w:right w:w="39" w:type="dxa"/>
                  </w:tcMar>
                </w:tcPr>
                <w:p w14:paraId="40315C05"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40A412C5"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7170D912" w14:textId="77777777" w:rsidR="006C74D4" w:rsidRDefault="006C74D4" w:rsidP="003B682A">
                  <w:pPr>
                    <w:rPr>
                      <w:sz w:val="0"/>
                    </w:rPr>
                  </w:pPr>
                </w:p>
              </w:tc>
              <w:tc>
                <w:tcPr>
                  <w:tcW w:w="963" w:type="dxa"/>
                  <w:tcBorders>
                    <w:top w:val="nil"/>
                    <w:left w:val="nil"/>
                    <w:bottom w:val="nil"/>
                    <w:right w:val="nil"/>
                  </w:tcBorders>
                  <w:tcMar>
                    <w:top w:w="39" w:type="dxa"/>
                    <w:left w:w="39" w:type="dxa"/>
                    <w:bottom w:w="39" w:type="dxa"/>
                    <w:right w:w="39" w:type="dxa"/>
                  </w:tcMar>
                </w:tcPr>
                <w:p w14:paraId="114468A6"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086F6B5F" w14:textId="77777777" w:rsidR="006C74D4" w:rsidRDefault="006C74D4" w:rsidP="003B682A">
                  <w:pPr>
                    <w:rPr>
                      <w:sz w:val="0"/>
                    </w:rPr>
                  </w:pPr>
                </w:p>
              </w:tc>
            </w:tr>
            <w:tr w:rsidR="006C74D4" w14:paraId="1D89D307" w14:textId="77777777" w:rsidTr="003B682A">
              <w:trPr>
                <w:trHeight w:val="205"/>
              </w:trPr>
              <w:tc>
                <w:tcPr>
                  <w:tcW w:w="425" w:type="dxa"/>
                  <w:tcBorders>
                    <w:top w:val="nil"/>
                    <w:left w:val="nil"/>
                    <w:bottom w:val="nil"/>
                    <w:right w:val="nil"/>
                  </w:tcBorders>
                  <w:tcMar>
                    <w:top w:w="39" w:type="dxa"/>
                    <w:left w:w="39" w:type="dxa"/>
                    <w:bottom w:w="39" w:type="dxa"/>
                    <w:right w:w="39" w:type="dxa"/>
                  </w:tcMar>
                </w:tcPr>
                <w:p w14:paraId="27744E2A" w14:textId="77777777" w:rsidR="006C74D4" w:rsidRDefault="006C74D4" w:rsidP="003B682A">
                  <w:r>
                    <w:rPr>
                      <w:rFonts w:ascii="Arial" w:eastAsia="Arial" w:hAnsi="Arial"/>
                      <w:b/>
                      <w:color w:val="000000"/>
                      <w:sz w:val="18"/>
                    </w:rPr>
                    <w:t>B.</w:t>
                  </w:r>
                </w:p>
              </w:tc>
              <w:tc>
                <w:tcPr>
                  <w:tcW w:w="8362" w:type="dxa"/>
                  <w:tcBorders>
                    <w:top w:val="nil"/>
                    <w:left w:val="nil"/>
                    <w:bottom w:val="nil"/>
                    <w:right w:val="nil"/>
                  </w:tcBorders>
                  <w:tcMar>
                    <w:top w:w="39" w:type="dxa"/>
                    <w:left w:w="0" w:type="dxa"/>
                    <w:bottom w:w="39" w:type="dxa"/>
                    <w:right w:w="39" w:type="dxa"/>
                  </w:tcMar>
                </w:tcPr>
                <w:p w14:paraId="33E770AF" w14:textId="77777777" w:rsidR="006C74D4" w:rsidRDefault="006C74D4" w:rsidP="003B682A">
                  <w:r>
                    <w:rPr>
                      <w:rFonts w:ascii="Arial" w:eastAsia="Arial" w:hAnsi="Arial"/>
                      <w:b/>
                      <w:color w:val="000000"/>
                      <w:sz w:val="18"/>
                    </w:rPr>
                    <w:t>RAČUN ZADUŽIVANJA/FINANCIRANJA</w:t>
                  </w:r>
                </w:p>
              </w:tc>
              <w:tc>
                <w:tcPr>
                  <w:tcW w:w="1814" w:type="dxa"/>
                  <w:tcBorders>
                    <w:top w:val="nil"/>
                    <w:left w:val="nil"/>
                    <w:bottom w:val="nil"/>
                    <w:right w:val="nil"/>
                  </w:tcBorders>
                  <w:tcMar>
                    <w:top w:w="39" w:type="dxa"/>
                    <w:left w:w="39" w:type="dxa"/>
                    <w:bottom w:w="39" w:type="dxa"/>
                    <w:right w:w="39" w:type="dxa"/>
                  </w:tcMar>
                </w:tcPr>
                <w:p w14:paraId="50DAB1BB"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70E129B3" w14:textId="77777777" w:rsidR="006C74D4" w:rsidRDefault="006C74D4" w:rsidP="003B682A">
                  <w:pPr>
                    <w:rPr>
                      <w:sz w:val="0"/>
                    </w:rPr>
                  </w:pPr>
                </w:p>
              </w:tc>
              <w:tc>
                <w:tcPr>
                  <w:tcW w:w="963" w:type="dxa"/>
                  <w:tcBorders>
                    <w:top w:val="nil"/>
                    <w:left w:val="nil"/>
                    <w:bottom w:val="nil"/>
                    <w:right w:val="nil"/>
                  </w:tcBorders>
                  <w:tcMar>
                    <w:top w:w="39" w:type="dxa"/>
                    <w:left w:w="39" w:type="dxa"/>
                    <w:bottom w:w="39" w:type="dxa"/>
                    <w:right w:w="39" w:type="dxa"/>
                  </w:tcMar>
                </w:tcPr>
                <w:p w14:paraId="09099EE8"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5121ECE4" w14:textId="77777777" w:rsidR="006C74D4" w:rsidRDefault="006C74D4" w:rsidP="003B682A">
                  <w:pPr>
                    <w:rPr>
                      <w:sz w:val="0"/>
                    </w:rPr>
                  </w:pPr>
                </w:p>
              </w:tc>
            </w:tr>
            <w:tr w:rsidR="006C74D4" w14:paraId="58EFCA8C" w14:textId="77777777" w:rsidTr="003B682A">
              <w:trPr>
                <w:trHeight w:val="148"/>
              </w:trPr>
              <w:tc>
                <w:tcPr>
                  <w:tcW w:w="425" w:type="dxa"/>
                  <w:tcBorders>
                    <w:top w:val="nil"/>
                    <w:left w:val="nil"/>
                    <w:bottom w:val="nil"/>
                    <w:right w:val="nil"/>
                  </w:tcBorders>
                  <w:tcMar>
                    <w:top w:w="0" w:type="dxa"/>
                    <w:left w:w="0" w:type="dxa"/>
                    <w:bottom w:w="39" w:type="dxa"/>
                    <w:right w:w="39" w:type="dxa"/>
                  </w:tcMar>
                </w:tcPr>
                <w:p w14:paraId="4B71721C" w14:textId="77777777" w:rsidR="006C74D4" w:rsidRDefault="006C74D4" w:rsidP="003B682A">
                  <w:pPr>
                    <w:rPr>
                      <w:sz w:val="0"/>
                    </w:rPr>
                  </w:pPr>
                </w:p>
              </w:tc>
              <w:tc>
                <w:tcPr>
                  <w:tcW w:w="8362" w:type="dxa"/>
                  <w:tcBorders>
                    <w:top w:val="nil"/>
                    <w:left w:val="nil"/>
                    <w:bottom w:val="nil"/>
                    <w:right w:val="nil"/>
                  </w:tcBorders>
                  <w:tcMar>
                    <w:top w:w="0" w:type="dxa"/>
                    <w:left w:w="0" w:type="dxa"/>
                    <w:bottom w:w="39" w:type="dxa"/>
                    <w:right w:w="39" w:type="dxa"/>
                  </w:tcMar>
                </w:tcPr>
                <w:p w14:paraId="5A336959" w14:textId="77777777" w:rsidR="006C74D4" w:rsidRDefault="006C74D4" w:rsidP="003B682A">
                  <w:r>
                    <w:rPr>
                      <w:rFonts w:ascii="Arial" w:eastAsia="Arial" w:hAnsi="Arial"/>
                      <w:b/>
                      <w:color w:val="000000"/>
                      <w:sz w:val="18"/>
                    </w:rPr>
                    <w:t>Primici od financijske imovine i zaduživanja</w:t>
                  </w:r>
                </w:p>
              </w:tc>
              <w:tc>
                <w:tcPr>
                  <w:tcW w:w="1814" w:type="dxa"/>
                  <w:tcBorders>
                    <w:top w:val="nil"/>
                    <w:left w:val="nil"/>
                    <w:bottom w:val="nil"/>
                    <w:right w:val="nil"/>
                  </w:tcBorders>
                  <w:tcMar>
                    <w:top w:w="0" w:type="dxa"/>
                    <w:left w:w="39" w:type="dxa"/>
                    <w:bottom w:w="39" w:type="dxa"/>
                    <w:right w:w="39" w:type="dxa"/>
                  </w:tcMar>
                  <w:vAlign w:val="bottom"/>
                </w:tcPr>
                <w:p w14:paraId="015D589F" w14:textId="77777777" w:rsidR="006C74D4" w:rsidRDefault="006C74D4" w:rsidP="003B682A">
                  <w:pPr>
                    <w:jc w:val="right"/>
                  </w:pPr>
                  <w:r>
                    <w:rPr>
                      <w:rFonts w:ascii="Arial" w:eastAsia="Arial" w:hAnsi="Arial"/>
                      <w:b/>
                      <w:color w:val="000000"/>
                      <w:sz w:val="18"/>
                    </w:rPr>
                    <w:t>10.221,00</w:t>
                  </w:r>
                </w:p>
              </w:tc>
              <w:tc>
                <w:tcPr>
                  <w:tcW w:w="1814" w:type="dxa"/>
                  <w:tcBorders>
                    <w:top w:val="nil"/>
                    <w:left w:val="nil"/>
                    <w:bottom w:val="nil"/>
                    <w:right w:val="nil"/>
                  </w:tcBorders>
                  <w:tcMar>
                    <w:top w:w="0" w:type="dxa"/>
                    <w:left w:w="39" w:type="dxa"/>
                    <w:bottom w:w="39" w:type="dxa"/>
                    <w:right w:w="39" w:type="dxa"/>
                  </w:tcMar>
                  <w:vAlign w:val="bottom"/>
                </w:tcPr>
                <w:p w14:paraId="751D84B4" w14:textId="77777777" w:rsidR="006C74D4" w:rsidRDefault="006C74D4" w:rsidP="003B682A">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14:paraId="0878EF65" w14:textId="77777777" w:rsidR="006C74D4" w:rsidRDefault="006C74D4" w:rsidP="003B682A">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14:paraId="2284BA67" w14:textId="77777777" w:rsidR="006C74D4" w:rsidRDefault="006C74D4" w:rsidP="003B682A">
                  <w:pPr>
                    <w:jc w:val="right"/>
                  </w:pPr>
                  <w:r>
                    <w:rPr>
                      <w:rFonts w:ascii="Arial" w:eastAsia="Arial" w:hAnsi="Arial"/>
                      <w:b/>
                      <w:color w:val="000000"/>
                      <w:sz w:val="18"/>
                    </w:rPr>
                    <w:t>10.221,00</w:t>
                  </w:r>
                </w:p>
              </w:tc>
            </w:tr>
            <w:tr w:rsidR="006C74D4" w14:paraId="6F231437" w14:textId="77777777" w:rsidTr="003B682A">
              <w:trPr>
                <w:trHeight w:val="148"/>
              </w:trPr>
              <w:tc>
                <w:tcPr>
                  <w:tcW w:w="425" w:type="dxa"/>
                  <w:tcBorders>
                    <w:top w:val="nil"/>
                    <w:left w:val="nil"/>
                    <w:bottom w:val="nil"/>
                    <w:right w:val="nil"/>
                  </w:tcBorders>
                  <w:tcMar>
                    <w:top w:w="0" w:type="dxa"/>
                    <w:left w:w="0" w:type="dxa"/>
                    <w:bottom w:w="39" w:type="dxa"/>
                    <w:right w:w="39" w:type="dxa"/>
                  </w:tcMar>
                </w:tcPr>
                <w:p w14:paraId="023A417E" w14:textId="77777777" w:rsidR="006C74D4" w:rsidRDefault="006C74D4" w:rsidP="003B682A">
                  <w:pPr>
                    <w:rPr>
                      <w:sz w:val="0"/>
                    </w:rPr>
                  </w:pPr>
                </w:p>
              </w:tc>
              <w:tc>
                <w:tcPr>
                  <w:tcW w:w="8362" w:type="dxa"/>
                  <w:tcBorders>
                    <w:top w:val="nil"/>
                    <w:left w:val="nil"/>
                    <w:bottom w:val="nil"/>
                    <w:right w:val="nil"/>
                  </w:tcBorders>
                  <w:tcMar>
                    <w:top w:w="0" w:type="dxa"/>
                    <w:left w:w="0" w:type="dxa"/>
                    <w:bottom w:w="39" w:type="dxa"/>
                    <w:right w:w="39" w:type="dxa"/>
                  </w:tcMar>
                </w:tcPr>
                <w:p w14:paraId="0FEF3014" w14:textId="77777777" w:rsidR="006C74D4" w:rsidRDefault="006C74D4" w:rsidP="003B682A">
                  <w:r>
                    <w:rPr>
                      <w:rFonts w:ascii="Arial" w:eastAsia="Arial" w:hAnsi="Arial"/>
                      <w:b/>
                      <w:color w:val="000000"/>
                      <w:sz w:val="18"/>
                    </w:rPr>
                    <w:t>Izdaci za financijsku imovinu i otplate zajmova</w:t>
                  </w:r>
                </w:p>
              </w:tc>
              <w:tc>
                <w:tcPr>
                  <w:tcW w:w="1814" w:type="dxa"/>
                  <w:tcBorders>
                    <w:top w:val="nil"/>
                    <w:left w:val="nil"/>
                    <w:bottom w:val="nil"/>
                    <w:right w:val="nil"/>
                  </w:tcBorders>
                  <w:tcMar>
                    <w:top w:w="0" w:type="dxa"/>
                    <w:left w:w="39" w:type="dxa"/>
                    <w:bottom w:w="39" w:type="dxa"/>
                    <w:right w:w="39" w:type="dxa"/>
                  </w:tcMar>
                  <w:vAlign w:val="bottom"/>
                </w:tcPr>
                <w:p w14:paraId="661436AC" w14:textId="77777777" w:rsidR="006C74D4" w:rsidRDefault="006C74D4" w:rsidP="003B682A">
                  <w:pPr>
                    <w:jc w:val="right"/>
                  </w:pPr>
                  <w:r>
                    <w:rPr>
                      <w:rFonts w:ascii="Arial" w:eastAsia="Arial" w:hAnsi="Arial"/>
                      <w:b/>
                      <w:color w:val="000000"/>
                      <w:sz w:val="18"/>
                    </w:rPr>
                    <w:t>30.390,00</w:t>
                  </w:r>
                </w:p>
              </w:tc>
              <w:tc>
                <w:tcPr>
                  <w:tcW w:w="1814" w:type="dxa"/>
                  <w:tcBorders>
                    <w:top w:val="nil"/>
                    <w:left w:val="nil"/>
                    <w:bottom w:val="nil"/>
                    <w:right w:val="nil"/>
                  </w:tcBorders>
                  <w:tcMar>
                    <w:top w:w="0" w:type="dxa"/>
                    <w:left w:w="39" w:type="dxa"/>
                    <w:bottom w:w="39" w:type="dxa"/>
                    <w:right w:w="39" w:type="dxa"/>
                  </w:tcMar>
                  <w:vAlign w:val="bottom"/>
                </w:tcPr>
                <w:p w14:paraId="3082594D" w14:textId="77777777" w:rsidR="006C74D4" w:rsidRDefault="006C74D4" w:rsidP="003B682A">
                  <w:pPr>
                    <w:jc w:val="right"/>
                  </w:pPr>
                  <w:r>
                    <w:rPr>
                      <w:rFonts w:ascii="Arial" w:eastAsia="Arial" w:hAnsi="Arial"/>
                      <w:b/>
                      <w:color w:val="000000"/>
                      <w:sz w:val="18"/>
                    </w:rPr>
                    <w:t>26.754,40</w:t>
                  </w:r>
                </w:p>
              </w:tc>
              <w:tc>
                <w:tcPr>
                  <w:tcW w:w="963" w:type="dxa"/>
                  <w:tcBorders>
                    <w:top w:val="nil"/>
                    <w:left w:val="nil"/>
                    <w:bottom w:val="nil"/>
                    <w:right w:val="nil"/>
                  </w:tcBorders>
                  <w:tcMar>
                    <w:top w:w="39" w:type="dxa"/>
                    <w:left w:w="39" w:type="dxa"/>
                    <w:bottom w:w="39" w:type="dxa"/>
                    <w:right w:w="39" w:type="dxa"/>
                  </w:tcMar>
                  <w:vAlign w:val="bottom"/>
                </w:tcPr>
                <w:p w14:paraId="13A89945" w14:textId="77777777" w:rsidR="006C74D4" w:rsidRDefault="006C74D4" w:rsidP="003B682A">
                  <w:pPr>
                    <w:jc w:val="right"/>
                  </w:pPr>
                  <w:r>
                    <w:rPr>
                      <w:rFonts w:ascii="Arial" w:eastAsia="Arial" w:hAnsi="Arial"/>
                      <w:b/>
                      <w:color w:val="000000"/>
                      <w:sz w:val="18"/>
                    </w:rPr>
                    <w:t>88.0%</w:t>
                  </w:r>
                </w:p>
              </w:tc>
              <w:tc>
                <w:tcPr>
                  <w:tcW w:w="1814" w:type="dxa"/>
                  <w:tcBorders>
                    <w:top w:val="nil"/>
                    <w:left w:val="nil"/>
                    <w:bottom w:val="nil"/>
                    <w:right w:val="nil"/>
                  </w:tcBorders>
                  <w:tcMar>
                    <w:top w:w="0" w:type="dxa"/>
                    <w:left w:w="39" w:type="dxa"/>
                    <w:bottom w:w="39" w:type="dxa"/>
                    <w:right w:w="39" w:type="dxa"/>
                  </w:tcMar>
                  <w:vAlign w:val="bottom"/>
                </w:tcPr>
                <w:p w14:paraId="460CABAE" w14:textId="77777777" w:rsidR="006C74D4" w:rsidRDefault="006C74D4" w:rsidP="003B682A">
                  <w:pPr>
                    <w:jc w:val="right"/>
                  </w:pPr>
                  <w:r>
                    <w:rPr>
                      <w:rFonts w:ascii="Arial" w:eastAsia="Arial" w:hAnsi="Arial"/>
                      <w:b/>
                      <w:color w:val="000000"/>
                      <w:sz w:val="18"/>
                    </w:rPr>
                    <w:t>57.144,40</w:t>
                  </w:r>
                </w:p>
              </w:tc>
            </w:tr>
            <w:tr w:rsidR="006C74D4" w14:paraId="221B1100" w14:textId="77777777" w:rsidTr="003B682A">
              <w:trPr>
                <w:trHeight w:val="148"/>
              </w:trPr>
              <w:tc>
                <w:tcPr>
                  <w:tcW w:w="425" w:type="dxa"/>
                  <w:tcBorders>
                    <w:top w:val="nil"/>
                    <w:left w:val="nil"/>
                    <w:bottom w:val="nil"/>
                    <w:right w:val="nil"/>
                  </w:tcBorders>
                  <w:tcMar>
                    <w:top w:w="0" w:type="dxa"/>
                    <w:left w:w="0" w:type="dxa"/>
                    <w:bottom w:w="39" w:type="dxa"/>
                    <w:right w:w="39" w:type="dxa"/>
                  </w:tcMar>
                </w:tcPr>
                <w:p w14:paraId="2FCB724D" w14:textId="77777777" w:rsidR="006C74D4" w:rsidRDefault="006C74D4" w:rsidP="003B682A">
                  <w:pPr>
                    <w:rPr>
                      <w:sz w:val="0"/>
                    </w:rPr>
                  </w:pPr>
                </w:p>
              </w:tc>
              <w:tc>
                <w:tcPr>
                  <w:tcW w:w="8362" w:type="dxa"/>
                  <w:tcBorders>
                    <w:top w:val="nil"/>
                    <w:left w:val="nil"/>
                    <w:bottom w:val="nil"/>
                    <w:right w:val="nil"/>
                  </w:tcBorders>
                  <w:tcMar>
                    <w:top w:w="0" w:type="dxa"/>
                    <w:left w:w="0" w:type="dxa"/>
                    <w:bottom w:w="39" w:type="dxa"/>
                    <w:right w:w="39" w:type="dxa"/>
                  </w:tcMar>
                </w:tcPr>
                <w:p w14:paraId="2AECB23D" w14:textId="77777777" w:rsidR="006C74D4" w:rsidRDefault="006C74D4" w:rsidP="003B682A">
                  <w:r>
                    <w:rPr>
                      <w:rFonts w:ascii="Arial" w:eastAsia="Arial" w:hAnsi="Arial"/>
                      <w:b/>
                      <w:color w:val="000000"/>
                      <w:sz w:val="18"/>
                    </w:rPr>
                    <w:t>NETO ZADUŽIVANJE/FINANCIRANJE</w:t>
                  </w:r>
                </w:p>
              </w:tc>
              <w:tc>
                <w:tcPr>
                  <w:tcW w:w="1814" w:type="dxa"/>
                  <w:tcBorders>
                    <w:top w:val="nil"/>
                    <w:left w:val="nil"/>
                    <w:bottom w:val="nil"/>
                    <w:right w:val="nil"/>
                  </w:tcBorders>
                  <w:tcMar>
                    <w:top w:w="0" w:type="dxa"/>
                    <w:left w:w="39" w:type="dxa"/>
                    <w:bottom w:w="39" w:type="dxa"/>
                    <w:right w:w="39" w:type="dxa"/>
                  </w:tcMar>
                  <w:vAlign w:val="bottom"/>
                </w:tcPr>
                <w:p w14:paraId="557EA5D3" w14:textId="77777777" w:rsidR="006C74D4" w:rsidRDefault="006C74D4" w:rsidP="003B682A">
                  <w:pPr>
                    <w:jc w:val="right"/>
                  </w:pPr>
                  <w:r>
                    <w:rPr>
                      <w:rFonts w:ascii="Arial" w:eastAsia="Arial" w:hAnsi="Arial"/>
                      <w:b/>
                      <w:color w:val="000000"/>
                      <w:sz w:val="18"/>
                    </w:rPr>
                    <w:t>-20.169,00</w:t>
                  </w:r>
                </w:p>
              </w:tc>
              <w:tc>
                <w:tcPr>
                  <w:tcW w:w="1814" w:type="dxa"/>
                  <w:tcBorders>
                    <w:top w:val="nil"/>
                    <w:left w:val="nil"/>
                    <w:bottom w:val="nil"/>
                    <w:right w:val="nil"/>
                  </w:tcBorders>
                  <w:tcMar>
                    <w:top w:w="0" w:type="dxa"/>
                    <w:left w:w="39" w:type="dxa"/>
                    <w:bottom w:w="39" w:type="dxa"/>
                    <w:right w:w="39" w:type="dxa"/>
                  </w:tcMar>
                  <w:vAlign w:val="bottom"/>
                </w:tcPr>
                <w:p w14:paraId="76AC7D6B" w14:textId="77777777" w:rsidR="006C74D4" w:rsidRDefault="006C74D4" w:rsidP="003B682A">
                  <w:pPr>
                    <w:jc w:val="right"/>
                  </w:pPr>
                  <w:r>
                    <w:rPr>
                      <w:rFonts w:ascii="Arial" w:eastAsia="Arial" w:hAnsi="Arial"/>
                      <w:b/>
                      <w:color w:val="000000"/>
                      <w:sz w:val="18"/>
                    </w:rPr>
                    <w:t>-26.754,40</w:t>
                  </w:r>
                </w:p>
              </w:tc>
              <w:tc>
                <w:tcPr>
                  <w:tcW w:w="963" w:type="dxa"/>
                  <w:tcBorders>
                    <w:top w:val="nil"/>
                    <w:left w:val="nil"/>
                    <w:bottom w:val="nil"/>
                    <w:right w:val="nil"/>
                  </w:tcBorders>
                  <w:tcMar>
                    <w:top w:w="39" w:type="dxa"/>
                    <w:left w:w="39" w:type="dxa"/>
                    <w:bottom w:w="39" w:type="dxa"/>
                    <w:right w:w="39" w:type="dxa"/>
                  </w:tcMar>
                  <w:vAlign w:val="bottom"/>
                </w:tcPr>
                <w:p w14:paraId="5254760B" w14:textId="77777777" w:rsidR="006C74D4" w:rsidRDefault="006C74D4" w:rsidP="003B682A">
                  <w:pPr>
                    <w:jc w:val="right"/>
                  </w:pPr>
                  <w:r>
                    <w:rPr>
                      <w:rFonts w:ascii="Arial" w:eastAsia="Arial" w:hAnsi="Arial"/>
                      <w:b/>
                      <w:color w:val="000000"/>
                      <w:sz w:val="18"/>
                    </w:rPr>
                    <w:t>132.7%</w:t>
                  </w:r>
                </w:p>
              </w:tc>
              <w:tc>
                <w:tcPr>
                  <w:tcW w:w="1814" w:type="dxa"/>
                  <w:tcBorders>
                    <w:top w:val="nil"/>
                    <w:left w:val="nil"/>
                    <w:bottom w:val="nil"/>
                    <w:right w:val="nil"/>
                  </w:tcBorders>
                  <w:tcMar>
                    <w:top w:w="0" w:type="dxa"/>
                    <w:left w:w="39" w:type="dxa"/>
                    <w:bottom w:w="39" w:type="dxa"/>
                    <w:right w:w="39" w:type="dxa"/>
                  </w:tcMar>
                  <w:vAlign w:val="bottom"/>
                </w:tcPr>
                <w:p w14:paraId="0D416DB9" w14:textId="77777777" w:rsidR="006C74D4" w:rsidRDefault="006C74D4" w:rsidP="003B682A">
                  <w:pPr>
                    <w:jc w:val="right"/>
                  </w:pPr>
                  <w:r>
                    <w:rPr>
                      <w:rFonts w:ascii="Arial" w:eastAsia="Arial" w:hAnsi="Arial"/>
                      <w:b/>
                      <w:color w:val="000000"/>
                      <w:sz w:val="18"/>
                    </w:rPr>
                    <w:t>-46.923,40</w:t>
                  </w:r>
                </w:p>
              </w:tc>
            </w:tr>
            <w:tr w:rsidR="006C74D4" w14:paraId="7E3478EE" w14:textId="77777777" w:rsidTr="003B682A">
              <w:trPr>
                <w:trHeight w:val="92"/>
              </w:trPr>
              <w:tc>
                <w:tcPr>
                  <w:tcW w:w="425" w:type="dxa"/>
                  <w:tcBorders>
                    <w:top w:val="nil"/>
                    <w:left w:val="nil"/>
                    <w:bottom w:val="nil"/>
                    <w:right w:val="nil"/>
                  </w:tcBorders>
                  <w:tcMar>
                    <w:top w:w="39" w:type="dxa"/>
                    <w:left w:w="39" w:type="dxa"/>
                    <w:bottom w:w="39" w:type="dxa"/>
                    <w:right w:w="39" w:type="dxa"/>
                  </w:tcMar>
                </w:tcPr>
                <w:p w14:paraId="0367E8B9" w14:textId="77777777" w:rsidR="006C74D4" w:rsidRDefault="006C74D4" w:rsidP="003B682A">
                  <w:pPr>
                    <w:rPr>
                      <w:sz w:val="0"/>
                    </w:rPr>
                  </w:pPr>
                </w:p>
              </w:tc>
              <w:tc>
                <w:tcPr>
                  <w:tcW w:w="8362" w:type="dxa"/>
                  <w:tcBorders>
                    <w:top w:val="nil"/>
                    <w:left w:val="nil"/>
                    <w:bottom w:val="nil"/>
                    <w:right w:val="nil"/>
                  </w:tcBorders>
                  <w:tcMar>
                    <w:top w:w="39" w:type="dxa"/>
                    <w:left w:w="0" w:type="dxa"/>
                    <w:bottom w:w="39" w:type="dxa"/>
                    <w:right w:w="39" w:type="dxa"/>
                  </w:tcMar>
                </w:tcPr>
                <w:p w14:paraId="4457ABC4"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72655EA2"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35EC644A" w14:textId="77777777" w:rsidR="006C74D4" w:rsidRDefault="006C74D4" w:rsidP="003B682A">
                  <w:pPr>
                    <w:rPr>
                      <w:sz w:val="0"/>
                    </w:rPr>
                  </w:pPr>
                </w:p>
              </w:tc>
              <w:tc>
                <w:tcPr>
                  <w:tcW w:w="963" w:type="dxa"/>
                  <w:tcBorders>
                    <w:top w:val="nil"/>
                    <w:left w:val="nil"/>
                    <w:bottom w:val="nil"/>
                    <w:right w:val="nil"/>
                  </w:tcBorders>
                  <w:tcMar>
                    <w:top w:w="39" w:type="dxa"/>
                    <w:left w:w="39" w:type="dxa"/>
                    <w:bottom w:w="39" w:type="dxa"/>
                    <w:right w:w="39" w:type="dxa"/>
                  </w:tcMar>
                </w:tcPr>
                <w:p w14:paraId="48D0330A"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7642DD66" w14:textId="77777777" w:rsidR="006C74D4" w:rsidRDefault="006C74D4" w:rsidP="003B682A">
                  <w:pPr>
                    <w:rPr>
                      <w:sz w:val="0"/>
                    </w:rPr>
                  </w:pPr>
                </w:p>
              </w:tc>
            </w:tr>
            <w:tr w:rsidR="006C74D4" w14:paraId="492B3DF2" w14:textId="77777777" w:rsidTr="003B682A">
              <w:trPr>
                <w:trHeight w:val="205"/>
              </w:trPr>
              <w:tc>
                <w:tcPr>
                  <w:tcW w:w="425" w:type="dxa"/>
                  <w:tcBorders>
                    <w:top w:val="nil"/>
                    <w:left w:val="nil"/>
                    <w:bottom w:val="nil"/>
                    <w:right w:val="nil"/>
                  </w:tcBorders>
                  <w:tcMar>
                    <w:top w:w="39" w:type="dxa"/>
                    <w:left w:w="39" w:type="dxa"/>
                    <w:bottom w:w="39" w:type="dxa"/>
                    <w:right w:w="39" w:type="dxa"/>
                  </w:tcMar>
                </w:tcPr>
                <w:p w14:paraId="3E102B70" w14:textId="77777777" w:rsidR="006C74D4" w:rsidRDefault="006C74D4" w:rsidP="003B682A">
                  <w:r>
                    <w:rPr>
                      <w:rFonts w:ascii="Arial" w:eastAsia="Arial" w:hAnsi="Arial"/>
                      <w:b/>
                      <w:color w:val="000000"/>
                      <w:sz w:val="18"/>
                    </w:rPr>
                    <w:lastRenderedPageBreak/>
                    <w:t>C.</w:t>
                  </w:r>
                </w:p>
              </w:tc>
              <w:tc>
                <w:tcPr>
                  <w:tcW w:w="8362" w:type="dxa"/>
                  <w:tcBorders>
                    <w:top w:val="nil"/>
                    <w:left w:val="nil"/>
                    <w:bottom w:val="nil"/>
                    <w:right w:val="nil"/>
                  </w:tcBorders>
                  <w:tcMar>
                    <w:top w:w="39" w:type="dxa"/>
                    <w:left w:w="0" w:type="dxa"/>
                    <w:bottom w:w="39" w:type="dxa"/>
                    <w:right w:w="39" w:type="dxa"/>
                  </w:tcMar>
                </w:tcPr>
                <w:p w14:paraId="0D5F2D99" w14:textId="77777777" w:rsidR="006C74D4" w:rsidRDefault="006C74D4" w:rsidP="003B682A">
                  <w:r>
                    <w:rPr>
                      <w:rFonts w:ascii="Arial" w:eastAsia="Arial" w:hAnsi="Arial"/>
                      <w:b/>
                      <w:color w:val="000000"/>
                      <w:sz w:val="18"/>
                    </w:rPr>
                    <w:t>RASPOLOŽIVA SREDSTVA IZ PRETHODNIH GODINA</w:t>
                  </w:r>
                </w:p>
              </w:tc>
              <w:tc>
                <w:tcPr>
                  <w:tcW w:w="1814" w:type="dxa"/>
                  <w:tcBorders>
                    <w:top w:val="nil"/>
                    <w:left w:val="nil"/>
                    <w:bottom w:val="nil"/>
                    <w:right w:val="nil"/>
                  </w:tcBorders>
                  <w:tcMar>
                    <w:top w:w="39" w:type="dxa"/>
                    <w:left w:w="39" w:type="dxa"/>
                    <w:bottom w:w="39" w:type="dxa"/>
                    <w:right w:w="39" w:type="dxa"/>
                  </w:tcMar>
                </w:tcPr>
                <w:p w14:paraId="17650C1E"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1A8EA3F5" w14:textId="77777777" w:rsidR="006C74D4" w:rsidRDefault="006C74D4" w:rsidP="003B682A">
                  <w:pPr>
                    <w:rPr>
                      <w:sz w:val="0"/>
                    </w:rPr>
                  </w:pPr>
                </w:p>
              </w:tc>
              <w:tc>
                <w:tcPr>
                  <w:tcW w:w="963" w:type="dxa"/>
                  <w:tcBorders>
                    <w:top w:val="nil"/>
                    <w:left w:val="nil"/>
                    <w:bottom w:val="nil"/>
                    <w:right w:val="nil"/>
                  </w:tcBorders>
                  <w:tcMar>
                    <w:top w:w="39" w:type="dxa"/>
                    <w:left w:w="39" w:type="dxa"/>
                    <w:bottom w:w="39" w:type="dxa"/>
                    <w:right w:w="39" w:type="dxa"/>
                  </w:tcMar>
                </w:tcPr>
                <w:p w14:paraId="6D34A54C"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17B656C3" w14:textId="77777777" w:rsidR="006C74D4" w:rsidRDefault="006C74D4" w:rsidP="003B682A">
                  <w:pPr>
                    <w:rPr>
                      <w:sz w:val="0"/>
                    </w:rPr>
                  </w:pPr>
                </w:p>
              </w:tc>
            </w:tr>
            <w:tr w:rsidR="006C74D4" w14:paraId="20149EE8" w14:textId="77777777" w:rsidTr="003B682A">
              <w:trPr>
                <w:trHeight w:val="148"/>
              </w:trPr>
              <w:tc>
                <w:tcPr>
                  <w:tcW w:w="425" w:type="dxa"/>
                  <w:tcBorders>
                    <w:top w:val="nil"/>
                    <w:left w:val="nil"/>
                    <w:bottom w:val="nil"/>
                    <w:right w:val="nil"/>
                  </w:tcBorders>
                  <w:tcMar>
                    <w:top w:w="0" w:type="dxa"/>
                    <w:left w:w="0" w:type="dxa"/>
                    <w:bottom w:w="39" w:type="dxa"/>
                    <w:right w:w="39" w:type="dxa"/>
                  </w:tcMar>
                </w:tcPr>
                <w:p w14:paraId="1AF45538" w14:textId="77777777" w:rsidR="006C74D4" w:rsidRDefault="006C74D4" w:rsidP="003B682A">
                  <w:pPr>
                    <w:rPr>
                      <w:sz w:val="0"/>
                    </w:rPr>
                  </w:pPr>
                </w:p>
              </w:tc>
              <w:tc>
                <w:tcPr>
                  <w:tcW w:w="8362" w:type="dxa"/>
                  <w:tcBorders>
                    <w:top w:val="nil"/>
                    <w:left w:val="nil"/>
                    <w:bottom w:val="nil"/>
                    <w:right w:val="nil"/>
                  </w:tcBorders>
                  <w:tcMar>
                    <w:top w:w="0" w:type="dxa"/>
                    <w:left w:w="0" w:type="dxa"/>
                    <w:bottom w:w="39" w:type="dxa"/>
                    <w:right w:w="39" w:type="dxa"/>
                  </w:tcMar>
                </w:tcPr>
                <w:p w14:paraId="2A75F2D4" w14:textId="77777777" w:rsidR="006C74D4" w:rsidRDefault="006C74D4" w:rsidP="003B682A">
                  <w:r>
                    <w:rPr>
                      <w:rFonts w:ascii="Arial" w:eastAsia="Arial" w:hAnsi="Arial"/>
                      <w:b/>
                      <w:color w:val="000000"/>
                      <w:sz w:val="18"/>
                    </w:rPr>
                    <w:t>VIŠAK/MANJAK IZ PRETHODNIH GODINA</w:t>
                  </w:r>
                </w:p>
              </w:tc>
              <w:tc>
                <w:tcPr>
                  <w:tcW w:w="1814" w:type="dxa"/>
                  <w:tcBorders>
                    <w:top w:val="nil"/>
                    <w:left w:val="nil"/>
                    <w:bottom w:val="nil"/>
                    <w:right w:val="nil"/>
                  </w:tcBorders>
                  <w:tcMar>
                    <w:top w:w="0" w:type="dxa"/>
                    <w:left w:w="39" w:type="dxa"/>
                    <w:bottom w:w="39" w:type="dxa"/>
                    <w:right w:w="39" w:type="dxa"/>
                  </w:tcMar>
                  <w:vAlign w:val="bottom"/>
                </w:tcPr>
                <w:p w14:paraId="09F16C50" w14:textId="77777777" w:rsidR="006C74D4" w:rsidRDefault="006C74D4" w:rsidP="003B682A">
                  <w:pPr>
                    <w:jc w:val="right"/>
                  </w:pPr>
                  <w:r>
                    <w:rPr>
                      <w:rFonts w:ascii="Arial" w:eastAsia="Arial" w:hAnsi="Arial"/>
                      <w:b/>
                      <w:color w:val="000000"/>
                      <w:sz w:val="18"/>
                    </w:rPr>
                    <w:t>50.886,08</w:t>
                  </w:r>
                </w:p>
              </w:tc>
              <w:tc>
                <w:tcPr>
                  <w:tcW w:w="1814" w:type="dxa"/>
                  <w:tcBorders>
                    <w:top w:val="nil"/>
                    <w:left w:val="nil"/>
                    <w:bottom w:val="nil"/>
                    <w:right w:val="nil"/>
                  </w:tcBorders>
                  <w:tcMar>
                    <w:top w:w="0" w:type="dxa"/>
                    <w:left w:w="39" w:type="dxa"/>
                    <w:bottom w:w="39" w:type="dxa"/>
                    <w:right w:w="39" w:type="dxa"/>
                  </w:tcMar>
                  <w:vAlign w:val="bottom"/>
                </w:tcPr>
                <w:p w14:paraId="0DD4DC82" w14:textId="77777777" w:rsidR="006C74D4" w:rsidRDefault="006C74D4" w:rsidP="003B682A">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14:paraId="3A1C177B" w14:textId="77777777" w:rsidR="006C74D4" w:rsidRDefault="006C74D4" w:rsidP="003B682A">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14:paraId="62BDA29F" w14:textId="77777777" w:rsidR="006C74D4" w:rsidRDefault="006C74D4" w:rsidP="003B682A">
                  <w:pPr>
                    <w:jc w:val="right"/>
                  </w:pPr>
                  <w:r>
                    <w:rPr>
                      <w:rFonts w:ascii="Arial" w:eastAsia="Arial" w:hAnsi="Arial"/>
                      <w:b/>
                      <w:color w:val="000000"/>
                      <w:sz w:val="18"/>
                    </w:rPr>
                    <w:t>50.886,08</w:t>
                  </w:r>
                </w:p>
              </w:tc>
            </w:tr>
            <w:tr w:rsidR="006C74D4" w14:paraId="550FB9E7" w14:textId="77777777" w:rsidTr="003B682A">
              <w:trPr>
                <w:trHeight w:val="92"/>
              </w:trPr>
              <w:tc>
                <w:tcPr>
                  <w:tcW w:w="425" w:type="dxa"/>
                  <w:tcBorders>
                    <w:top w:val="nil"/>
                    <w:left w:val="nil"/>
                    <w:bottom w:val="nil"/>
                    <w:right w:val="nil"/>
                  </w:tcBorders>
                  <w:tcMar>
                    <w:top w:w="39" w:type="dxa"/>
                    <w:left w:w="39" w:type="dxa"/>
                    <w:bottom w:w="39" w:type="dxa"/>
                    <w:right w:w="39" w:type="dxa"/>
                  </w:tcMar>
                </w:tcPr>
                <w:p w14:paraId="5220E865" w14:textId="77777777" w:rsidR="006C74D4" w:rsidRDefault="006C74D4" w:rsidP="003B682A">
                  <w:pPr>
                    <w:rPr>
                      <w:sz w:val="0"/>
                    </w:rPr>
                  </w:pPr>
                </w:p>
              </w:tc>
              <w:tc>
                <w:tcPr>
                  <w:tcW w:w="8362" w:type="dxa"/>
                  <w:tcBorders>
                    <w:top w:val="nil"/>
                    <w:left w:val="nil"/>
                    <w:bottom w:val="nil"/>
                    <w:right w:val="nil"/>
                  </w:tcBorders>
                  <w:tcMar>
                    <w:top w:w="39" w:type="dxa"/>
                    <w:left w:w="0" w:type="dxa"/>
                    <w:bottom w:w="39" w:type="dxa"/>
                    <w:right w:w="39" w:type="dxa"/>
                  </w:tcMar>
                </w:tcPr>
                <w:p w14:paraId="53805AC9"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7E27A0AA"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514B9D2E" w14:textId="77777777" w:rsidR="006C74D4" w:rsidRDefault="006C74D4" w:rsidP="003B682A">
                  <w:pPr>
                    <w:rPr>
                      <w:sz w:val="0"/>
                    </w:rPr>
                  </w:pPr>
                </w:p>
              </w:tc>
              <w:tc>
                <w:tcPr>
                  <w:tcW w:w="963" w:type="dxa"/>
                  <w:tcBorders>
                    <w:top w:val="nil"/>
                    <w:left w:val="nil"/>
                    <w:bottom w:val="nil"/>
                    <w:right w:val="nil"/>
                  </w:tcBorders>
                  <w:tcMar>
                    <w:top w:w="39" w:type="dxa"/>
                    <w:left w:w="39" w:type="dxa"/>
                    <w:bottom w:w="39" w:type="dxa"/>
                    <w:right w:w="39" w:type="dxa"/>
                  </w:tcMar>
                </w:tcPr>
                <w:p w14:paraId="5CD9DEA0"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2D3E9610" w14:textId="77777777" w:rsidR="006C74D4" w:rsidRDefault="006C74D4" w:rsidP="003B682A">
                  <w:pPr>
                    <w:rPr>
                      <w:sz w:val="0"/>
                    </w:rPr>
                  </w:pPr>
                </w:p>
              </w:tc>
            </w:tr>
            <w:tr w:rsidR="006C74D4" w14:paraId="1FCA1F5C" w14:textId="77777777" w:rsidTr="003B682A">
              <w:trPr>
                <w:trHeight w:val="205"/>
              </w:trPr>
              <w:tc>
                <w:tcPr>
                  <w:tcW w:w="425" w:type="dxa"/>
                  <w:tcBorders>
                    <w:top w:val="nil"/>
                    <w:left w:val="nil"/>
                    <w:bottom w:val="nil"/>
                    <w:right w:val="nil"/>
                  </w:tcBorders>
                  <w:tcMar>
                    <w:top w:w="39" w:type="dxa"/>
                    <w:left w:w="39" w:type="dxa"/>
                    <w:bottom w:w="39" w:type="dxa"/>
                    <w:right w:w="39" w:type="dxa"/>
                  </w:tcMar>
                </w:tcPr>
                <w:p w14:paraId="575BC7CE" w14:textId="77777777" w:rsidR="006C74D4" w:rsidRDefault="006C74D4" w:rsidP="003B682A">
                  <w:pPr>
                    <w:rPr>
                      <w:sz w:val="0"/>
                    </w:rPr>
                  </w:pPr>
                </w:p>
              </w:tc>
              <w:tc>
                <w:tcPr>
                  <w:tcW w:w="8362" w:type="dxa"/>
                  <w:tcBorders>
                    <w:top w:val="nil"/>
                    <w:left w:val="nil"/>
                    <w:bottom w:val="nil"/>
                    <w:right w:val="nil"/>
                  </w:tcBorders>
                  <w:tcMar>
                    <w:top w:w="39" w:type="dxa"/>
                    <w:left w:w="0" w:type="dxa"/>
                    <w:bottom w:w="39" w:type="dxa"/>
                    <w:right w:w="39" w:type="dxa"/>
                  </w:tcMar>
                </w:tcPr>
                <w:p w14:paraId="770D1175"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4B63BDB9"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4C7244BD" w14:textId="77777777" w:rsidR="006C74D4" w:rsidRDefault="006C74D4" w:rsidP="003B682A">
                  <w:pPr>
                    <w:rPr>
                      <w:sz w:val="0"/>
                    </w:rPr>
                  </w:pPr>
                </w:p>
              </w:tc>
              <w:tc>
                <w:tcPr>
                  <w:tcW w:w="963" w:type="dxa"/>
                  <w:tcBorders>
                    <w:top w:val="nil"/>
                    <w:left w:val="nil"/>
                    <w:bottom w:val="nil"/>
                    <w:right w:val="nil"/>
                  </w:tcBorders>
                  <w:tcMar>
                    <w:top w:w="39" w:type="dxa"/>
                    <w:left w:w="39" w:type="dxa"/>
                    <w:bottom w:w="39" w:type="dxa"/>
                    <w:right w:w="39" w:type="dxa"/>
                  </w:tcMar>
                </w:tcPr>
                <w:p w14:paraId="56C3DB07"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32B6899D" w14:textId="77777777" w:rsidR="006C74D4" w:rsidRDefault="006C74D4" w:rsidP="003B682A">
                  <w:pPr>
                    <w:rPr>
                      <w:sz w:val="0"/>
                    </w:rPr>
                  </w:pPr>
                </w:p>
              </w:tc>
            </w:tr>
            <w:tr w:rsidR="006C74D4" w14:paraId="24E1A479" w14:textId="77777777" w:rsidTr="003B682A">
              <w:trPr>
                <w:trHeight w:val="148"/>
              </w:trPr>
              <w:tc>
                <w:tcPr>
                  <w:tcW w:w="425" w:type="dxa"/>
                  <w:tcBorders>
                    <w:top w:val="nil"/>
                    <w:left w:val="nil"/>
                    <w:bottom w:val="nil"/>
                    <w:right w:val="nil"/>
                  </w:tcBorders>
                  <w:tcMar>
                    <w:top w:w="0" w:type="dxa"/>
                    <w:left w:w="0" w:type="dxa"/>
                    <w:bottom w:w="39" w:type="dxa"/>
                    <w:right w:w="39" w:type="dxa"/>
                  </w:tcMar>
                </w:tcPr>
                <w:p w14:paraId="2821BF4D" w14:textId="77777777" w:rsidR="006C74D4" w:rsidRDefault="006C74D4" w:rsidP="003B682A">
                  <w:pPr>
                    <w:rPr>
                      <w:sz w:val="0"/>
                    </w:rPr>
                  </w:pPr>
                </w:p>
              </w:tc>
              <w:tc>
                <w:tcPr>
                  <w:tcW w:w="8362" w:type="dxa"/>
                  <w:tcBorders>
                    <w:top w:val="nil"/>
                    <w:left w:val="nil"/>
                    <w:bottom w:val="nil"/>
                    <w:right w:val="nil"/>
                  </w:tcBorders>
                  <w:tcMar>
                    <w:top w:w="0" w:type="dxa"/>
                    <w:left w:w="0" w:type="dxa"/>
                    <w:bottom w:w="39" w:type="dxa"/>
                    <w:right w:w="39" w:type="dxa"/>
                  </w:tcMar>
                </w:tcPr>
                <w:p w14:paraId="31B4AD43" w14:textId="77777777" w:rsidR="006C74D4" w:rsidRDefault="006C74D4" w:rsidP="003B682A">
                  <w:r>
                    <w:rPr>
                      <w:rFonts w:ascii="Arial" w:eastAsia="Arial" w:hAnsi="Arial"/>
                      <w:b/>
                      <w:color w:val="000000"/>
                      <w:sz w:val="18"/>
                    </w:rPr>
                    <w:t>VIŠAK/MANJAK + NETO ZADUŽIVANJA/FINANCIRANJA + RASPOLOŽIVA SREDSTVA IZ PRETHODNIH GODINA</w:t>
                  </w:r>
                </w:p>
              </w:tc>
              <w:tc>
                <w:tcPr>
                  <w:tcW w:w="1814" w:type="dxa"/>
                  <w:tcBorders>
                    <w:top w:val="nil"/>
                    <w:left w:val="nil"/>
                    <w:bottom w:val="nil"/>
                    <w:right w:val="nil"/>
                  </w:tcBorders>
                  <w:tcMar>
                    <w:top w:w="0" w:type="dxa"/>
                    <w:left w:w="39" w:type="dxa"/>
                    <w:bottom w:w="39" w:type="dxa"/>
                    <w:right w:w="39" w:type="dxa"/>
                  </w:tcMar>
                  <w:vAlign w:val="bottom"/>
                </w:tcPr>
                <w:p w14:paraId="7B67B755" w14:textId="77777777" w:rsidR="006C74D4" w:rsidRDefault="006C74D4" w:rsidP="003B682A">
                  <w:pPr>
                    <w:jc w:val="right"/>
                  </w:pPr>
                  <w:r>
                    <w:rPr>
                      <w:rFonts w:ascii="Arial" w:eastAsia="Arial" w:hAnsi="Arial"/>
                      <w:b/>
                      <w:color w:val="000000"/>
                      <w:sz w:val="18"/>
                    </w:rPr>
                    <w:t>0,00</w:t>
                  </w:r>
                </w:p>
              </w:tc>
              <w:tc>
                <w:tcPr>
                  <w:tcW w:w="1814" w:type="dxa"/>
                  <w:tcBorders>
                    <w:top w:val="nil"/>
                    <w:left w:val="nil"/>
                    <w:bottom w:val="nil"/>
                    <w:right w:val="nil"/>
                  </w:tcBorders>
                  <w:tcMar>
                    <w:top w:w="0" w:type="dxa"/>
                    <w:left w:w="39" w:type="dxa"/>
                    <w:bottom w:w="39" w:type="dxa"/>
                    <w:right w:w="39" w:type="dxa"/>
                  </w:tcMar>
                  <w:vAlign w:val="bottom"/>
                </w:tcPr>
                <w:p w14:paraId="54F12978" w14:textId="77777777" w:rsidR="006C74D4" w:rsidRDefault="006C74D4" w:rsidP="003B682A">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14:paraId="42D0C885" w14:textId="77777777" w:rsidR="006C74D4" w:rsidRDefault="006C74D4" w:rsidP="003B682A">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14:paraId="5EA96DAE" w14:textId="77777777" w:rsidR="006C74D4" w:rsidRDefault="006C74D4" w:rsidP="003B682A">
                  <w:pPr>
                    <w:jc w:val="right"/>
                  </w:pPr>
                  <w:r>
                    <w:rPr>
                      <w:rFonts w:ascii="Arial" w:eastAsia="Arial" w:hAnsi="Arial"/>
                      <w:b/>
                      <w:color w:val="000000"/>
                      <w:sz w:val="18"/>
                    </w:rPr>
                    <w:t>0,00</w:t>
                  </w:r>
                </w:p>
              </w:tc>
            </w:tr>
          </w:tbl>
          <w:p w14:paraId="7F6F7DE2" w14:textId="77777777" w:rsidR="006C74D4" w:rsidRDefault="006C74D4" w:rsidP="003B682A"/>
        </w:tc>
      </w:tr>
    </w:tbl>
    <w:p w14:paraId="130D3441" w14:textId="77777777" w:rsidR="006C74D4" w:rsidRPr="006C1B7C" w:rsidRDefault="006C74D4" w:rsidP="006C74D4">
      <w:pPr>
        <w:tabs>
          <w:tab w:val="left" w:pos="6147"/>
        </w:tabs>
        <w:ind w:right="281"/>
        <w:rPr>
          <w:sz w:val="24"/>
          <w:szCs w:val="24"/>
        </w:rPr>
      </w:pPr>
    </w:p>
    <w:p w14:paraId="7C9A6A11" w14:textId="77777777" w:rsidR="006C74D4" w:rsidRDefault="006C74D4" w:rsidP="006C74D4">
      <w:pPr>
        <w:tabs>
          <w:tab w:val="left" w:pos="6147"/>
        </w:tabs>
        <w:ind w:right="281"/>
        <w:rPr>
          <w:rFonts w:ascii="Arial" w:hAnsi="Arial" w:cs="Arial"/>
          <w:sz w:val="24"/>
          <w:szCs w:val="24"/>
          <w:lang w:eastAsia="hr-HR"/>
        </w:rPr>
      </w:pPr>
    </w:p>
    <w:tbl>
      <w:tblPr>
        <w:tblW w:w="0" w:type="auto"/>
        <w:tblCellMar>
          <w:left w:w="0" w:type="dxa"/>
          <w:right w:w="0" w:type="dxa"/>
        </w:tblCellMar>
        <w:tblLook w:val="04A0" w:firstRow="1" w:lastRow="0" w:firstColumn="1" w:lastColumn="0" w:noHBand="0" w:noVBand="1"/>
      </w:tblPr>
      <w:tblGrid>
        <w:gridCol w:w="824"/>
        <w:gridCol w:w="3639"/>
        <w:gridCol w:w="1373"/>
        <w:gridCol w:w="1336"/>
        <w:gridCol w:w="757"/>
        <w:gridCol w:w="1334"/>
        <w:gridCol w:w="4741"/>
      </w:tblGrid>
      <w:tr w:rsidR="006C74D4" w14:paraId="28002878" w14:textId="77777777" w:rsidTr="003B682A">
        <w:trPr>
          <w:trHeight w:val="453"/>
        </w:trPr>
        <w:tc>
          <w:tcPr>
            <w:tcW w:w="14264" w:type="dxa"/>
            <w:gridSpan w:val="7"/>
          </w:tcPr>
          <w:p w14:paraId="4AE400D1" w14:textId="77777777" w:rsidR="006C74D4" w:rsidRDefault="006C74D4" w:rsidP="003B682A">
            <w:pPr>
              <w:pStyle w:val="EmptyCellLayoutStyle"/>
              <w:spacing w:after="0" w:line="240" w:lineRule="auto"/>
            </w:pPr>
          </w:p>
        </w:tc>
      </w:tr>
      <w:tr w:rsidR="006C74D4" w14:paraId="24E88AD8" w14:textId="77777777" w:rsidTr="003B682A">
        <w:tc>
          <w:tcPr>
            <w:tcW w:w="14264" w:type="dxa"/>
            <w:gridSpan w:val="7"/>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85"/>
              <w:gridCol w:w="6958"/>
              <w:gridCol w:w="1728"/>
              <w:gridCol w:w="1696"/>
              <w:gridCol w:w="921"/>
              <w:gridCol w:w="1716"/>
            </w:tblGrid>
            <w:tr w:rsidR="006C74D4" w14:paraId="174CE9A7" w14:textId="77777777" w:rsidTr="003B682A">
              <w:trPr>
                <w:trHeight w:val="131"/>
              </w:trPr>
              <w:tc>
                <w:tcPr>
                  <w:tcW w:w="1021" w:type="dxa"/>
                  <w:tcBorders>
                    <w:top w:val="single" w:sz="15" w:space="0" w:color="000000"/>
                    <w:left w:val="nil"/>
                    <w:bottom w:val="nil"/>
                    <w:right w:val="nil"/>
                  </w:tcBorders>
                  <w:tcMar>
                    <w:top w:w="39" w:type="dxa"/>
                    <w:left w:w="0" w:type="dxa"/>
                    <w:bottom w:w="0" w:type="dxa"/>
                    <w:right w:w="0" w:type="dxa"/>
                  </w:tcMar>
                  <w:vAlign w:val="center"/>
                </w:tcPr>
                <w:p w14:paraId="291D5591" w14:textId="77777777" w:rsidR="006C74D4" w:rsidRDefault="006C74D4" w:rsidP="003B682A">
                  <w:pPr>
                    <w:rPr>
                      <w:sz w:val="0"/>
                    </w:rPr>
                  </w:pPr>
                </w:p>
              </w:tc>
              <w:tc>
                <w:tcPr>
                  <w:tcW w:w="7823" w:type="dxa"/>
                  <w:tcBorders>
                    <w:top w:val="single" w:sz="15" w:space="0" w:color="000000"/>
                    <w:left w:val="nil"/>
                    <w:bottom w:val="nil"/>
                    <w:right w:val="nil"/>
                  </w:tcBorders>
                  <w:tcMar>
                    <w:top w:w="39" w:type="dxa"/>
                    <w:left w:w="0" w:type="dxa"/>
                    <w:bottom w:w="0" w:type="dxa"/>
                    <w:right w:w="0" w:type="dxa"/>
                  </w:tcMar>
                  <w:vAlign w:val="bottom"/>
                </w:tcPr>
                <w:p w14:paraId="65686A93" w14:textId="77777777" w:rsidR="006C74D4" w:rsidRDefault="006C74D4" w:rsidP="003B682A">
                  <w:pPr>
                    <w:rPr>
                      <w:sz w:val="0"/>
                    </w:rPr>
                  </w:pPr>
                </w:p>
              </w:tc>
              <w:tc>
                <w:tcPr>
                  <w:tcW w:w="1814" w:type="dxa"/>
                  <w:tcBorders>
                    <w:top w:val="single" w:sz="15" w:space="0" w:color="000000"/>
                    <w:left w:val="nil"/>
                    <w:bottom w:val="nil"/>
                    <w:right w:val="nil"/>
                  </w:tcBorders>
                  <w:tcMar>
                    <w:top w:w="39" w:type="dxa"/>
                    <w:left w:w="0" w:type="dxa"/>
                    <w:bottom w:w="0" w:type="dxa"/>
                    <w:right w:w="0" w:type="dxa"/>
                  </w:tcMar>
                  <w:vAlign w:val="bottom"/>
                </w:tcPr>
                <w:p w14:paraId="71CD6D81" w14:textId="77777777" w:rsidR="006C74D4" w:rsidRDefault="006C74D4" w:rsidP="003B682A">
                  <w:pPr>
                    <w:rPr>
                      <w:sz w:val="0"/>
                    </w:rPr>
                  </w:pPr>
                </w:p>
              </w:tc>
              <w:tc>
                <w:tcPr>
                  <w:tcW w:w="1814" w:type="dxa"/>
                  <w:gridSpan w:val="3"/>
                  <w:tcBorders>
                    <w:top w:val="single" w:sz="15" w:space="0" w:color="000000"/>
                    <w:left w:val="nil"/>
                    <w:bottom w:val="nil"/>
                    <w:right w:val="nil"/>
                  </w:tcBorders>
                  <w:tcMar>
                    <w:top w:w="39" w:type="dxa"/>
                    <w:left w:w="0" w:type="dxa"/>
                    <w:bottom w:w="0" w:type="dxa"/>
                    <w:right w:w="0" w:type="dxa"/>
                  </w:tcMar>
                  <w:vAlign w:val="bottom"/>
                </w:tcPr>
                <w:p w14:paraId="70EEE17A" w14:textId="77777777" w:rsidR="006C74D4" w:rsidRDefault="006C74D4" w:rsidP="003B682A">
                  <w:pPr>
                    <w:jc w:val="center"/>
                  </w:pPr>
                  <w:r>
                    <w:rPr>
                      <w:rFonts w:ascii="Arial" w:eastAsia="Arial" w:hAnsi="Arial"/>
                      <w:b/>
                      <w:color w:val="000000"/>
                      <w:sz w:val="18"/>
                    </w:rPr>
                    <w:t>PROMJENA</w:t>
                  </w:r>
                </w:p>
              </w:tc>
            </w:tr>
            <w:tr w:rsidR="006C74D4" w14:paraId="2817DD24" w14:textId="77777777" w:rsidTr="003B682A">
              <w:trPr>
                <w:trHeight w:val="131"/>
              </w:trPr>
              <w:tc>
                <w:tcPr>
                  <w:tcW w:w="1021" w:type="dxa"/>
                  <w:tcBorders>
                    <w:top w:val="nil"/>
                    <w:left w:val="nil"/>
                    <w:bottom w:val="single" w:sz="15" w:space="0" w:color="000000"/>
                    <w:right w:val="nil"/>
                  </w:tcBorders>
                  <w:tcMar>
                    <w:top w:w="0" w:type="dxa"/>
                    <w:left w:w="39" w:type="dxa"/>
                    <w:bottom w:w="39" w:type="dxa"/>
                    <w:right w:w="39" w:type="dxa"/>
                  </w:tcMar>
                  <w:vAlign w:val="center"/>
                </w:tcPr>
                <w:p w14:paraId="7CAC6788" w14:textId="77777777" w:rsidR="006C74D4" w:rsidRDefault="006C74D4" w:rsidP="003B682A">
                  <w:r>
                    <w:rPr>
                      <w:rFonts w:ascii="Arial" w:eastAsia="Arial" w:hAnsi="Arial"/>
                      <w:b/>
                      <w:color w:val="000000"/>
                      <w:sz w:val="18"/>
                    </w:rPr>
                    <w:t>BROJ KONTA</w:t>
                  </w:r>
                </w:p>
              </w:tc>
              <w:tc>
                <w:tcPr>
                  <w:tcW w:w="7823" w:type="dxa"/>
                  <w:tcBorders>
                    <w:top w:val="nil"/>
                    <w:left w:val="nil"/>
                    <w:bottom w:val="single" w:sz="15" w:space="0" w:color="000000"/>
                    <w:right w:val="nil"/>
                  </w:tcBorders>
                  <w:tcMar>
                    <w:top w:w="0" w:type="dxa"/>
                    <w:left w:w="39" w:type="dxa"/>
                    <w:bottom w:w="39" w:type="dxa"/>
                    <w:right w:w="39" w:type="dxa"/>
                  </w:tcMar>
                  <w:vAlign w:val="bottom"/>
                </w:tcPr>
                <w:p w14:paraId="7D0CD1A0" w14:textId="77777777" w:rsidR="006C74D4" w:rsidRDefault="006C74D4" w:rsidP="003B682A">
                  <w:r>
                    <w:rPr>
                      <w:rFonts w:ascii="Arial" w:eastAsia="Arial" w:hAnsi="Arial"/>
                      <w:b/>
                      <w:color w:val="000000"/>
                      <w:sz w:val="18"/>
                    </w:rPr>
                    <w:t>VRSTA PRIHODA / RASHODA</w:t>
                  </w:r>
                </w:p>
              </w:tc>
              <w:tc>
                <w:tcPr>
                  <w:tcW w:w="1814" w:type="dxa"/>
                  <w:tcBorders>
                    <w:top w:val="nil"/>
                    <w:left w:val="nil"/>
                    <w:bottom w:val="single" w:sz="15" w:space="0" w:color="000000"/>
                    <w:right w:val="nil"/>
                  </w:tcBorders>
                  <w:tcMar>
                    <w:top w:w="0" w:type="dxa"/>
                    <w:left w:w="39" w:type="dxa"/>
                    <w:bottom w:w="39" w:type="dxa"/>
                    <w:right w:w="39" w:type="dxa"/>
                  </w:tcMar>
                  <w:vAlign w:val="bottom"/>
                </w:tcPr>
                <w:p w14:paraId="6FD2E5D3" w14:textId="77777777" w:rsidR="006C74D4" w:rsidRDefault="006C74D4" w:rsidP="003B682A">
                  <w:pPr>
                    <w:jc w:val="right"/>
                  </w:pPr>
                  <w:r>
                    <w:rPr>
                      <w:rFonts w:ascii="Arial" w:eastAsia="Arial" w:hAnsi="Arial"/>
                      <w:b/>
                      <w:color w:val="000000"/>
                      <w:sz w:val="18"/>
                    </w:rPr>
                    <w:t>PLANIRANO</w:t>
                  </w:r>
                </w:p>
              </w:tc>
              <w:tc>
                <w:tcPr>
                  <w:tcW w:w="1814" w:type="dxa"/>
                  <w:tcBorders>
                    <w:top w:val="nil"/>
                    <w:left w:val="nil"/>
                    <w:bottom w:val="single" w:sz="15" w:space="0" w:color="000000"/>
                    <w:right w:val="nil"/>
                  </w:tcBorders>
                  <w:tcMar>
                    <w:top w:w="0" w:type="dxa"/>
                    <w:left w:w="39" w:type="dxa"/>
                    <w:bottom w:w="39" w:type="dxa"/>
                    <w:right w:w="39" w:type="dxa"/>
                  </w:tcMar>
                  <w:vAlign w:val="bottom"/>
                </w:tcPr>
                <w:p w14:paraId="08C7D5DA" w14:textId="77777777" w:rsidR="006C74D4" w:rsidRDefault="006C74D4" w:rsidP="003B682A">
                  <w:pPr>
                    <w:jc w:val="right"/>
                  </w:pPr>
                  <w:r>
                    <w:rPr>
                      <w:rFonts w:ascii="Arial" w:eastAsia="Arial" w:hAnsi="Arial"/>
                      <w:b/>
                      <w:color w:val="000000"/>
                      <w:sz w:val="18"/>
                    </w:rPr>
                    <w:t>IZNOS</w:t>
                  </w:r>
                </w:p>
              </w:tc>
              <w:tc>
                <w:tcPr>
                  <w:tcW w:w="963" w:type="dxa"/>
                  <w:tcBorders>
                    <w:top w:val="nil"/>
                    <w:left w:val="nil"/>
                    <w:bottom w:val="single" w:sz="15" w:space="0" w:color="000000"/>
                    <w:right w:val="nil"/>
                  </w:tcBorders>
                  <w:tcMar>
                    <w:top w:w="0" w:type="dxa"/>
                    <w:left w:w="39" w:type="dxa"/>
                    <w:bottom w:w="39" w:type="dxa"/>
                    <w:right w:w="39" w:type="dxa"/>
                  </w:tcMar>
                  <w:vAlign w:val="bottom"/>
                </w:tcPr>
                <w:p w14:paraId="7563CBF5" w14:textId="77777777" w:rsidR="006C74D4" w:rsidRDefault="006C74D4" w:rsidP="003B682A">
                  <w:pPr>
                    <w:jc w:val="right"/>
                  </w:pPr>
                  <w:r>
                    <w:rPr>
                      <w:rFonts w:ascii="Arial" w:eastAsia="Arial" w:hAnsi="Arial"/>
                      <w:b/>
                      <w:color w:val="000000"/>
                      <w:sz w:val="18"/>
                    </w:rPr>
                    <w:t>(%)</w:t>
                  </w:r>
                </w:p>
              </w:tc>
              <w:tc>
                <w:tcPr>
                  <w:tcW w:w="1814" w:type="dxa"/>
                  <w:tcBorders>
                    <w:top w:val="nil"/>
                    <w:left w:val="nil"/>
                    <w:bottom w:val="single" w:sz="15" w:space="0" w:color="000000"/>
                    <w:right w:val="nil"/>
                  </w:tcBorders>
                  <w:tcMar>
                    <w:top w:w="0" w:type="dxa"/>
                    <w:left w:w="39" w:type="dxa"/>
                    <w:bottom w:w="39" w:type="dxa"/>
                    <w:right w:w="39" w:type="dxa"/>
                  </w:tcMar>
                  <w:vAlign w:val="bottom"/>
                </w:tcPr>
                <w:p w14:paraId="109465F3" w14:textId="77777777" w:rsidR="006C74D4" w:rsidRDefault="006C74D4" w:rsidP="003B682A">
                  <w:pPr>
                    <w:jc w:val="right"/>
                  </w:pPr>
                  <w:r>
                    <w:rPr>
                      <w:rFonts w:ascii="Arial" w:eastAsia="Arial" w:hAnsi="Arial"/>
                      <w:b/>
                      <w:color w:val="000000"/>
                      <w:sz w:val="18"/>
                    </w:rPr>
                    <w:t>NOVI IZNOS</w:t>
                  </w:r>
                </w:p>
              </w:tc>
            </w:tr>
            <w:tr w:rsidR="006C74D4" w14:paraId="11F3637A" w14:textId="77777777" w:rsidTr="003B682A">
              <w:trPr>
                <w:trHeight w:val="35"/>
              </w:trPr>
              <w:tc>
                <w:tcPr>
                  <w:tcW w:w="1021" w:type="dxa"/>
                  <w:tcBorders>
                    <w:top w:val="nil"/>
                    <w:left w:val="nil"/>
                    <w:bottom w:val="nil"/>
                    <w:right w:val="nil"/>
                  </w:tcBorders>
                  <w:tcMar>
                    <w:top w:w="39" w:type="dxa"/>
                    <w:left w:w="39" w:type="dxa"/>
                    <w:bottom w:w="39" w:type="dxa"/>
                    <w:right w:w="39" w:type="dxa"/>
                  </w:tcMar>
                  <w:vAlign w:val="center"/>
                </w:tcPr>
                <w:p w14:paraId="368B7AF5" w14:textId="77777777" w:rsidR="006C74D4" w:rsidRDefault="006C74D4" w:rsidP="003B682A">
                  <w:pPr>
                    <w:rPr>
                      <w:sz w:val="0"/>
                    </w:rPr>
                  </w:pPr>
                </w:p>
              </w:tc>
              <w:tc>
                <w:tcPr>
                  <w:tcW w:w="7823" w:type="dxa"/>
                  <w:tcBorders>
                    <w:top w:val="nil"/>
                    <w:left w:val="nil"/>
                    <w:bottom w:val="nil"/>
                    <w:right w:val="nil"/>
                  </w:tcBorders>
                  <w:tcMar>
                    <w:top w:w="39" w:type="dxa"/>
                    <w:left w:w="39" w:type="dxa"/>
                    <w:bottom w:w="39" w:type="dxa"/>
                    <w:right w:w="39" w:type="dxa"/>
                  </w:tcMar>
                  <w:vAlign w:val="bottom"/>
                </w:tcPr>
                <w:p w14:paraId="1FF8CA6B"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vAlign w:val="bottom"/>
                </w:tcPr>
                <w:p w14:paraId="267A344D"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vAlign w:val="bottom"/>
                </w:tcPr>
                <w:p w14:paraId="3935481D" w14:textId="77777777" w:rsidR="006C74D4" w:rsidRDefault="006C74D4" w:rsidP="003B682A">
                  <w:pPr>
                    <w:rPr>
                      <w:sz w:val="0"/>
                    </w:rPr>
                  </w:pPr>
                </w:p>
              </w:tc>
              <w:tc>
                <w:tcPr>
                  <w:tcW w:w="963" w:type="dxa"/>
                  <w:tcBorders>
                    <w:top w:val="nil"/>
                    <w:left w:val="nil"/>
                    <w:bottom w:val="nil"/>
                    <w:right w:val="nil"/>
                  </w:tcBorders>
                  <w:tcMar>
                    <w:top w:w="39" w:type="dxa"/>
                    <w:left w:w="39" w:type="dxa"/>
                    <w:bottom w:w="39" w:type="dxa"/>
                    <w:right w:w="39" w:type="dxa"/>
                  </w:tcMar>
                  <w:vAlign w:val="bottom"/>
                </w:tcPr>
                <w:p w14:paraId="4C1C47B7"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vAlign w:val="bottom"/>
                </w:tcPr>
                <w:p w14:paraId="73F826BF" w14:textId="77777777" w:rsidR="006C74D4" w:rsidRDefault="006C74D4" w:rsidP="003B682A">
                  <w:pPr>
                    <w:rPr>
                      <w:sz w:val="0"/>
                    </w:rPr>
                  </w:pPr>
                </w:p>
              </w:tc>
            </w:tr>
            <w:tr w:rsidR="006C74D4" w14:paraId="65E8056D" w14:textId="77777777" w:rsidTr="003B682A">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tcPr>
                <w:p w14:paraId="413BFCFD" w14:textId="77777777" w:rsidR="006C74D4" w:rsidRDefault="006C74D4" w:rsidP="003B682A">
                  <w:r>
                    <w:rPr>
                      <w:rFonts w:ascii="Arial" w:eastAsia="Arial" w:hAnsi="Arial"/>
                      <w:b/>
                      <w:color w:val="FFFFFF"/>
                    </w:rPr>
                    <w:t>A. RAČUN PRIHODA I RASHODA</w:t>
                  </w:r>
                </w:p>
              </w:tc>
              <w:tc>
                <w:tcPr>
                  <w:tcW w:w="1814" w:type="dxa"/>
                  <w:tcBorders>
                    <w:top w:val="nil"/>
                    <w:left w:val="nil"/>
                    <w:bottom w:val="nil"/>
                    <w:right w:val="nil"/>
                  </w:tcBorders>
                  <w:shd w:val="clear" w:color="auto" w:fill="808080"/>
                  <w:tcMar>
                    <w:top w:w="39" w:type="dxa"/>
                    <w:left w:w="39" w:type="dxa"/>
                    <w:bottom w:w="39" w:type="dxa"/>
                    <w:right w:w="39" w:type="dxa"/>
                  </w:tcMar>
                </w:tcPr>
                <w:p w14:paraId="35653C32" w14:textId="77777777" w:rsidR="006C74D4" w:rsidRDefault="006C74D4" w:rsidP="003B682A">
                  <w:pPr>
                    <w:rPr>
                      <w:sz w:val="0"/>
                    </w:rPr>
                  </w:pPr>
                </w:p>
              </w:tc>
              <w:tc>
                <w:tcPr>
                  <w:tcW w:w="963" w:type="dxa"/>
                  <w:tcBorders>
                    <w:top w:val="nil"/>
                    <w:left w:val="nil"/>
                    <w:bottom w:val="nil"/>
                    <w:right w:val="nil"/>
                  </w:tcBorders>
                  <w:shd w:val="clear" w:color="auto" w:fill="808080"/>
                  <w:tcMar>
                    <w:top w:w="39" w:type="dxa"/>
                    <w:left w:w="39" w:type="dxa"/>
                    <w:bottom w:w="39" w:type="dxa"/>
                    <w:right w:w="39" w:type="dxa"/>
                  </w:tcMar>
                </w:tcPr>
                <w:p w14:paraId="07C30C2E" w14:textId="77777777" w:rsidR="006C74D4" w:rsidRDefault="006C74D4" w:rsidP="003B682A">
                  <w:pPr>
                    <w:rPr>
                      <w:sz w:val="0"/>
                    </w:rPr>
                  </w:pPr>
                </w:p>
              </w:tc>
              <w:tc>
                <w:tcPr>
                  <w:tcW w:w="1814" w:type="dxa"/>
                  <w:tcBorders>
                    <w:top w:val="nil"/>
                    <w:left w:val="nil"/>
                    <w:bottom w:val="nil"/>
                    <w:right w:val="nil"/>
                  </w:tcBorders>
                  <w:shd w:val="clear" w:color="auto" w:fill="808080"/>
                  <w:tcMar>
                    <w:top w:w="39" w:type="dxa"/>
                    <w:left w:w="39" w:type="dxa"/>
                    <w:bottom w:w="39" w:type="dxa"/>
                    <w:right w:w="39" w:type="dxa"/>
                  </w:tcMar>
                </w:tcPr>
                <w:p w14:paraId="60B6F529" w14:textId="77777777" w:rsidR="006C74D4" w:rsidRDefault="006C74D4" w:rsidP="003B682A">
                  <w:pPr>
                    <w:rPr>
                      <w:sz w:val="0"/>
                    </w:rPr>
                  </w:pPr>
                </w:p>
              </w:tc>
            </w:tr>
            <w:tr w:rsidR="006C74D4" w14:paraId="108A81FD" w14:textId="77777777" w:rsidTr="003B682A">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11251725" w14:textId="77777777" w:rsidR="006C74D4" w:rsidRDefault="006C74D4" w:rsidP="003B682A">
                  <w:r>
                    <w:rPr>
                      <w:rFonts w:ascii="Arial" w:eastAsia="Arial" w:hAnsi="Arial"/>
                      <w:b/>
                      <w:color w:val="FFFFFF"/>
                      <w:sz w:val="18"/>
                    </w:rPr>
                    <w:t>6</w:t>
                  </w:r>
                </w:p>
              </w:tc>
              <w:tc>
                <w:tcPr>
                  <w:tcW w:w="7823" w:type="dxa"/>
                  <w:tcBorders>
                    <w:top w:val="nil"/>
                    <w:left w:val="nil"/>
                    <w:bottom w:val="nil"/>
                    <w:right w:val="nil"/>
                  </w:tcBorders>
                  <w:shd w:val="clear" w:color="auto" w:fill="191970"/>
                  <w:tcMar>
                    <w:top w:w="19" w:type="dxa"/>
                    <w:left w:w="19" w:type="dxa"/>
                    <w:bottom w:w="19" w:type="dxa"/>
                    <w:right w:w="19" w:type="dxa"/>
                  </w:tcMar>
                </w:tcPr>
                <w:p w14:paraId="56F5932C" w14:textId="77777777" w:rsidR="006C74D4" w:rsidRDefault="006C74D4" w:rsidP="003B682A">
                  <w:r>
                    <w:rPr>
                      <w:rFonts w:ascii="Arial" w:eastAsia="Arial" w:hAnsi="Arial"/>
                      <w:b/>
                      <w:color w:val="FFFFFF"/>
                      <w:sz w:val="18"/>
                    </w:rPr>
                    <w:t>Prihodi poslovanja</w:t>
                  </w:r>
                </w:p>
              </w:tc>
              <w:tc>
                <w:tcPr>
                  <w:tcW w:w="1814" w:type="dxa"/>
                  <w:tcBorders>
                    <w:top w:val="nil"/>
                    <w:left w:val="nil"/>
                    <w:bottom w:val="nil"/>
                    <w:right w:val="nil"/>
                  </w:tcBorders>
                  <w:shd w:val="clear" w:color="auto" w:fill="191970"/>
                  <w:tcMar>
                    <w:top w:w="19" w:type="dxa"/>
                    <w:left w:w="19" w:type="dxa"/>
                    <w:bottom w:w="19" w:type="dxa"/>
                    <w:right w:w="19" w:type="dxa"/>
                  </w:tcMar>
                </w:tcPr>
                <w:p w14:paraId="261BE9AF" w14:textId="77777777" w:rsidR="006C74D4" w:rsidRDefault="006C74D4" w:rsidP="003B682A">
                  <w:pPr>
                    <w:jc w:val="right"/>
                  </w:pPr>
                  <w:r>
                    <w:rPr>
                      <w:rFonts w:ascii="Arial" w:eastAsia="Arial" w:hAnsi="Arial"/>
                      <w:b/>
                      <w:color w:val="FFFFFF"/>
                      <w:sz w:val="18"/>
                    </w:rPr>
                    <w:t>3.055.195,92</w:t>
                  </w:r>
                </w:p>
              </w:tc>
              <w:tc>
                <w:tcPr>
                  <w:tcW w:w="1814" w:type="dxa"/>
                  <w:tcBorders>
                    <w:top w:val="nil"/>
                    <w:left w:val="nil"/>
                    <w:bottom w:val="nil"/>
                    <w:right w:val="nil"/>
                  </w:tcBorders>
                  <w:shd w:val="clear" w:color="auto" w:fill="191970"/>
                  <w:tcMar>
                    <w:top w:w="19" w:type="dxa"/>
                    <w:left w:w="19" w:type="dxa"/>
                    <w:bottom w:w="19" w:type="dxa"/>
                    <w:right w:w="19" w:type="dxa"/>
                  </w:tcMar>
                </w:tcPr>
                <w:p w14:paraId="17E0AB3B" w14:textId="77777777" w:rsidR="006C74D4" w:rsidRDefault="006C74D4" w:rsidP="003B682A">
                  <w:pPr>
                    <w:jc w:val="right"/>
                  </w:pPr>
                  <w:r>
                    <w:rPr>
                      <w:rFonts w:ascii="Arial" w:eastAsia="Arial" w:hAnsi="Arial"/>
                      <w:b/>
                      <w:color w:val="FFFFFF"/>
                      <w:sz w:val="18"/>
                    </w:rPr>
                    <w:t>-186.418,15</w:t>
                  </w:r>
                </w:p>
              </w:tc>
              <w:tc>
                <w:tcPr>
                  <w:tcW w:w="963" w:type="dxa"/>
                  <w:tcBorders>
                    <w:top w:val="nil"/>
                    <w:left w:val="nil"/>
                    <w:bottom w:val="nil"/>
                    <w:right w:val="nil"/>
                  </w:tcBorders>
                  <w:shd w:val="clear" w:color="auto" w:fill="191970"/>
                  <w:tcMar>
                    <w:top w:w="19" w:type="dxa"/>
                    <w:left w:w="19" w:type="dxa"/>
                    <w:bottom w:w="19" w:type="dxa"/>
                    <w:right w:w="19" w:type="dxa"/>
                  </w:tcMar>
                </w:tcPr>
                <w:p w14:paraId="2115A2F1" w14:textId="77777777" w:rsidR="006C74D4" w:rsidRDefault="006C74D4" w:rsidP="003B682A">
                  <w:pPr>
                    <w:jc w:val="right"/>
                  </w:pPr>
                  <w:r>
                    <w:rPr>
                      <w:rFonts w:ascii="Arial" w:eastAsia="Arial" w:hAnsi="Arial"/>
                      <w:b/>
                      <w:color w:val="FFFFFF"/>
                      <w:sz w:val="18"/>
                    </w:rPr>
                    <w:t>-6.1%</w:t>
                  </w:r>
                </w:p>
              </w:tc>
              <w:tc>
                <w:tcPr>
                  <w:tcW w:w="1814" w:type="dxa"/>
                  <w:tcBorders>
                    <w:top w:val="nil"/>
                    <w:left w:val="nil"/>
                    <w:bottom w:val="nil"/>
                    <w:right w:val="nil"/>
                  </w:tcBorders>
                  <w:shd w:val="clear" w:color="auto" w:fill="191970"/>
                  <w:tcMar>
                    <w:top w:w="19" w:type="dxa"/>
                    <w:left w:w="19" w:type="dxa"/>
                    <w:bottom w:w="19" w:type="dxa"/>
                    <w:right w:w="19" w:type="dxa"/>
                  </w:tcMar>
                </w:tcPr>
                <w:p w14:paraId="5618CD58" w14:textId="77777777" w:rsidR="006C74D4" w:rsidRDefault="006C74D4" w:rsidP="003B682A">
                  <w:pPr>
                    <w:jc w:val="right"/>
                  </w:pPr>
                  <w:r>
                    <w:rPr>
                      <w:rFonts w:ascii="Arial" w:eastAsia="Arial" w:hAnsi="Arial"/>
                      <w:b/>
                      <w:color w:val="FFFFFF"/>
                      <w:sz w:val="18"/>
                    </w:rPr>
                    <w:t>2.868.777,77</w:t>
                  </w:r>
                </w:p>
              </w:tc>
            </w:tr>
            <w:tr w:rsidR="006C74D4" w14:paraId="4BCAAB6F" w14:textId="77777777" w:rsidTr="003B682A">
              <w:trPr>
                <w:trHeight w:val="132"/>
              </w:trPr>
              <w:tc>
                <w:tcPr>
                  <w:tcW w:w="1021" w:type="dxa"/>
                  <w:tcBorders>
                    <w:top w:val="nil"/>
                    <w:left w:val="nil"/>
                    <w:bottom w:val="nil"/>
                    <w:right w:val="nil"/>
                  </w:tcBorders>
                  <w:tcMar>
                    <w:top w:w="19" w:type="dxa"/>
                    <w:left w:w="19" w:type="dxa"/>
                    <w:bottom w:w="19" w:type="dxa"/>
                    <w:right w:w="19" w:type="dxa"/>
                  </w:tcMar>
                </w:tcPr>
                <w:p w14:paraId="2CA9724C" w14:textId="77777777" w:rsidR="006C74D4" w:rsidRDefault="006C74D4" w:rsidP="003B682A">
                  <w:r>
                    <w:rPr>
                      <w:rFonts w:ascii="Arial" w:eastAsia="Arial" w:hAnsi="Arial"/>
                      <w:color w:val="000000"/>
                      <w:sz w:val="18"/>
                    </w:rPr>
                    <w:t>61</w:t>
                  </w:r>
                </w:p>
              </w:tc>
              <w:tc>
                <w:tcPr>
                  <w:tcW w:w="7823" w:type="dxa"/>
                  <w:tcBorders>
                    <w:top w:val="nil"/>
                    <w:left w:val="nil"/>
                    <w:bottom w:val="nil"/>
                    <w:right w:val="nil"/>
                  </w:tcBorders>
                  <w:tcMar>
                    <w:top w:w="19" w:type="dxa"/>
                    <w:left w:w="19" w:type="dxa"/>
                    <w:bottom w:w="19" w:type="dxa"/>
                    <w:right w:w="19" w:type="dxa"/>
                  </w:tcMar>
                </w:tcPr>
                <w:p w14:paraId="7B92879A" w14:textId="77777777" w:rsidR="006C74D4" w:rsidRDefault="006C74D4" w:rsidP="003B682A">
                  <w:r>
                    <w:rPr>
                      <w:rFonts w:ascii="Arial" w:eastAsia="Arial" w:hAnsi="Arial"/>
                      <w:color w:val="000000"/>
                      <w:sz w:val="18"/>
                    </w:rPr>
                    <w:t>Prihodi od poreza</w:t>
                  </w:r>
                </w:p>
              </w:tc>
              <w:tc>
                <w:tcPr>
                  <w:tcW w:w="1814" w:type="dxa"/>
                  <w:tcBorders>
                    <w:top w:val="nil"/>
                    <w:left w:val="nil"/>
                    <w:bottom w:val="nil"/>
                    <w:right w:val="nil"/>
                  </w:tcBorders>
                  <w:tcMar>
                    <w:top w:w="19" w:type="dxa"/>
                    <w:left w:w="19" w:type="dxa"/>
                    <w:bottom w:w="19" w:type="dxa"/>
                    <w:right w:w="19" w:type="dxa"/>
                  </w:tcMar>
                </w:tcPr>
                <w:p w14:paraId="3F690F6A" w14:textId="77777777" w:rsidR="006C74D4" w:rsidRDefault="006C74D4" w:rsidP="003B682A">
                  <w:pPr>
                    <w:jc w:val="right"/>
                  </w:pPr>
                  <w:r>
                    <w:rPr>
                      <w:rFonts w:ascii="Arial" w:eastAsia="Arial" w:hAnsi="Arial"/>
                      <w:color w:val="000000"/>
                      <w:sz w:val="18"/>
                    </w:rPr>
                    <w:t>726.983,00</w:t>
                  </w:r>
                </w:p>
              </w:tc>
              <w:tc>
                <w:tcPr>
                  <w:tcW w:w="1814" w:type="dxa"/>
                  <w:tcBorders>
                    <w:top w:val="nil"/>
                    <w:left w:val="nil"/>
                    <w:bottom w:val="nil"/>
                    <w:right w:val="nil"/>
                  </w:tcBorders>
                  <w:tcMar>
                    <w:top w:w="19" w:type="dxa"/>
                    <w:left w:w="19" w:type="dxa"/>
                    <w:bottom w:w="19" w:type="dxa"/>
                    <w:right w:w="19" w:type="dxa"/>
                  </w:tcMar>
                </w:tcPr>
                <w:p w14:paraId="3C8121B6" w14:textId="77777777" w:rsidR="006C74D4" w:rsidRDefault="006C74D4" w:rsidP="003B682A">
                  <w:pPr>
                    <w:jc w:val="right"/>
                  </w:pPr>
                  <w:r>
                    <w:rPr>
                      <w:rFonts w:ascii="Arial" w:eastAsia="Arial" w:hAnsi="Arial"/>
                      <w:color w:val="000000"/>
                      <w:sz w:val="18"/>
                    </w:rPr>
                    <w:t>156.305,76</w:t>
                  </w:r>
                </w:p>
              </w:tc>
              <w:tc>
                <w:tcPr>
                  <w:tcW w:w="963" w:type="dxa"/>
                  <w:tcBorders>
                    <w:top w:val="nil"/>
                    <w:left w:val="nil"/>
                    <w:bottom w:val="nil"/>
                    <w:right w:val="nil"/>
                  </w:tcBorders>
                  <w:tcMar>
                    <w:top w:w="19" w:type="dxa"/>
                    <w:left w:w="19" w:type="dxa"/>
                    <w:bottom w:w="19" w:type="dxa"/>
                    <w:right w:w="19" w:type="dxa"/>
                  </w:tcMar>
                </w:tcPr>
                <w:p w14:paraId="40F7128B" w14:textId="77777777" w:rsidR="006C74D4" w:rsidRDefault="006C74D4" w:rsidP="003B682A">
                  <w:pPr>
                    <w:jc w:val="right"/>
                  </w:pPr>
                  <w:r>
                    <w:rPr>
                      <w:rFonts w:ascii="Arial" w:eastAsia="Arial" w:hAnsi="Arial"/>
                      <w:color w:val="000000"/>
                      <w:sz w:val="18"/>
                    </w:rPr>
                    <w:t>21.5%</w:t>
                  </w:r>
                </w:p>
              </w:tc>
              <w:tc>
                <w:tcPr>
                  <w:tcW w:w="1814" w:type="dxa"/>
                  <w:tcBorders>
                    <w:top w:val="nil"/>
                    <w:left w:val="nil"/>
                    <w:bottom w:val="nil"/>
                    <w:right w:val="nil"/>
                  </w:tcBorders>
                  <w:tcMar>
                    <w:top w:w="19" w:type="dxa"/>
                    <w:left w:w="19" w:type="dxa"/>
                    <w:bottom w:w="19" w:type="dxa"/>
                    <w:right w:w="19" w:type="dxa"/>
                  </w:tcMar>
                </w:tcPr>
                <w:p w14:paraId="618F26A6" w14:textId="77777777" w:rsidR="006C74D4" w:rsidRDefault="006C74D4" w:rsidP="003B682A">
                  <w:pPr>
                    <w:jc w:val="right"/>
                  </w:pPr>
                  <w:bookmarkStart w:id="5" w:name="_Hlk201556700"/>
                  <w:r>
                    <w:rPr>
                      <w:rFonts w:ascii="Arial" w:eastAsia="Arial" w:hAnsi="Arial"/>
                      <w:color w:val="000000"/>
                      <w:sz w:val="18"/>
                    </w:rPr>
                    <w:t>883.288,76</w:t>
                  </w:r>
                  <w:bookmarkEnd w:id="5"/>
                </w:p>
              </w:tc>
            </w:tr>
            <w:tr w:rsidR="006C74D4" w14:paraId="2AE7EA39" w14:textId="77777777" w:rsidTr="003B682A">
              <w:trPr>
                <w:trHeight w:val="132"/>
              </w:trPr>
              <w:tc>
                <w:tcPr>
                  <w:tcW w:w="1021" w:type="dxa"/>
                  <w:tcBorders>
                    <w:top w:val="nil"/>
                    <w:left w:val="nil"/>
                    <w:bottom w:val="nil"/>
                    <w:right w:val="nil"/>
                  </w:tcBorders>
                  <w:tcMar>
                    <w:top w:w="19" w:type="dxa"/>
                    <w:left w:w="19" w:type="dxa"/>
                    <w:bottom w:w="19" w:type="dxa"/>
                    <w:right w:w="19" w:type="dxa"/>
                  </w:tcMar>
                </w:tcPr>
                <w:p w14:paraId="391FA834" w14:textId="77777777" w:rsidR="006C74D4" w:rsidRDefault="006C74D4" w:rsidP="003B682A">
                  <w:r>
                    <w:rPr>
                      <w:rFonts w:ascii="Arial" w:eastAsia="Arial" w:hAnsi="Arial"/>
                      <w:color w:val="000000"/>
                      <w:sz w:val="18"/>
                    </w:rPr>
                    <w:t>63</w:t>
                  </w:r>
                </w:p>
              </w:tc>
              <w:tc>
                <w:tcPr>
                  <w:tcW w:w="7823" w:type="dxa"/>
                  <w:tcBorders>
                    <w:top w:val="nil"/>
                    <w:left w:val="nil"/>
                    <w:bottom w:val="nil"/>
                    <w:right w:val="nil"/>
                  </w:tcBorders>
                  <w:tcMar>
                    <w:top w:w="19" w:type="dxa"/>
                    <w:left w:w="19" w:type="dxa"/>
                    <w:bottom w:w="19" w:type="dxa"/>
                    <w:right w:w="19" w:type="dxa"/>
                  </w:tcMar>
                </w:tcPr>
                <w:p w14:paraId="0E84956E" w14:textId="77777777" w:rsidR="006C74D4" w:rsidRDefault="006C74D4" w:rsidP="003B682A">
                  <w:r>
                    <w:rPr>
                      <w:rFonts w:ascii="Arial" w:eastAsia="Arial" w:hAnsi="Arial"/>
                      <w:color w:val="000000"/>
                      <w:sz w:val="18"/>
                    </w:rPr>
                    <w:t>Pomoći iz inozemstva i od subjekata unutar općeg proračuna</w:t>
                  </w:r>
                </w:p>
              </w:tc>
              <w:tc>
                <w:tcPr>
                  <w:tcW w:w="1814" w:type="dxa"/>
                  <w:tcBorders>
                    <w:top w:val="nil"/>
                    <w:left w:val="nil"/>
                    <w:bottom w:val="nil"/>
                    <w:right w:val="nil"/>
                  </w:tcBorders>
                  <w:tcMar>
                    <w:top w:w="19" w:type="dxa"/>
                    <w:left w:w="19" w:type="dxa"/>
                    <w:bottom w:w="19" w:type="dxa"/>
                    <w:right w:w="19" w:type="dxa"/>
                  </w:tcMar>
                </w:tcPr>
                <w:p w14:paraId="0F655BD4" w14:textId="77777777" w:rsidR="006C74D4" w:rsidRDefault="006C74D4" w:rsidP="003B682A">
                  <w:pPr>
                    <w:jc w:val="right"/>
                  </w:pPr>
                  <w:r>
                    <w:rPr>
                      <w:rFonts w:ascii="Arial" w:eastAsia="Arial" w:hAnsi="Arial"/>
                      <w:color w:val="000000"/>
                      <w:sz w:val="18"/>
                    </w:rPr>
                    <w:t>2.154.386,00</w:t>
                  </w:r>
                </w:p>
              </w:tc>
              <w:tc>
                <w:tcPr>
                  <w:tcW w:w="1814" w:type="dxa"/>
                  <w:tcBorders>
                    <w:top w:val="nil"/>
                    <w:left w:val="nil"/>
                    <w:bottom w:val="nil"/>
                    <w:right w:val="nil"/>
                  </w:tcBorders>
                  <w:tcMar>
                    <w:top w:w="19" w:type="dxa"/>
                    <w:left w:w="19" w:type="dxa"/>
                    <w:bottom w:w="19" w:type="dxa"/>
                    <w:right w:w="19" w:type="dxa"/>
                  </w:tcMar>
                </w:tcPr>
                <w:p w14:paraId="3E8096B4" w14:textId="77777777" w:rsidR="006C74D4" w:rsidRDefault="006C74D4" w:rsidP="003B682A">
                  <w:pPr>
                    <w:jc w:val="right"/>
                  </w:pPr>
                  <w:r>
                    <w:rPr>
                      <w:rFonts w:ascii="Arial" w:eastAsia="Arial" w:hAnsi="Arial"/>
                      <w:color w:val="000000"/>
                      <w:sz w:val="18"/>
                    </w:rPr>
                    <w:t>-334.189,79</w:t>
                  </w:r>
                </w:p>
              </w:tc>
              <w:tc>
                <w:tcPr>
                  <w:tcW w:w="963" w:type="dxa"/>
                  <w:tcBorders>
                    <w:top w:val="nil"/>
                    <w:left w:val="nil"/>
                    <w:bottom w:val="nil"/>
                    <w:right w:val="nil"/>
                  </w:tcBorders>
                  <w:tcMar>
                    <w:top w:w="19" w:type="dxa"/>
                    <w:left w:w="19" w:type="dxa"/>
                    <w:bottom w:w="19" w:type="dxa"/>
                    <w:right w:w="19" w:type="dxa"/>
                  </w:tcMar>
                </w:tcPr>
                <w:p w14:paraId="66224431" w14:textId="77777777" w:rsidR="006C74D4" w:rsidRDefault="006C74D4" w:rsidP="003B682A">
                  <w:pPr>
                    <w:jc w:val="right"/>
                  </w:pPr>
                  <w:r>
                    <w:rPr>
                      <w:rFonts w:ascii="Arial" w:eastAsia="Arial" w:hAnsi="Arial"/>
                      <w:color w:val="000000"/>
                      <w:sz w:val="18"/>
                    </w:rPr>
                    <w:t>-15.5%</w:t>
                  </w:r>
                </w:p>
              </w:tc>
              <w:tc>
                <w:tcPr>
                  <w:tcW w:w="1814" w:type="dxa"/>
                  <w:tcBorders>
                    <w:top w:val="nil"/>
                    <w:left w:val="nil"/>
                    <w:bottom w:val="nil"/>
                    <w:right w:val="nil"/>
                  </w:tcBorders>
                  <w:tcMar>
                    <w:top w:w="19" w:type="dxa"/>
                    <w:left w:w="19" w:type="dxa"/>
                    <w:bottom w:w="19" w:type="dxa"/>
                    <w:right w:w="19" w:type="dxa"/>
                  </w:tcMar>
                </w:tcPr>
                <w:p w14:paraId="4B9EEC9C" w14:textId="77777777" w:rsidR="006C74D4" w:rsidRDefault="006C74D4" w:rsidP="003B682A">
                  <w:pPr>
                    <w:jc w:val="right"/>
                  </w:pPr>
                  <w:bookmarkStart w:id="6" w:name="_Hlk201556746"/>
                  <w:r>
                    <w:rPr>
                      <w:rFonts w:ascii="Arial" w:eastAsia="Arial" w:hAnsi="Arial"/>
                      <w:color w:val="000000"/>
                      <w:sz w:val="18"/>
                    </w:rPr>
                    <w:t>1.820.196,21</w:t>
                  </w:r>
                  <w:bookmarkEnd w:id="6"/>
                </w:p>
              </w:tc>
            </w:tr>
            <w:tr w:rsidR="006C74D4" w14:paraId="1A7F0BC4" w14:textId="77777777" w:rsidTr="003B682A">
              <w:trPr>
                <w:trHeight w:val="132"/>
              </w:trPr>
              <w:tc>
                <w:tcPr>
                  <w:tcW w:w="1021" w:type="dxa"/>
                  <w:tcBorders>
                    <w:top w:val="nil"/>
                    <w:left w:val="nil"/>
                    <w:bottom w:val="nil"/>
                    <w:right w:val="nil"/>
                  </w:tcBorders>
                  <w:tcMar>
                    <w:top w:w="19" w:type="dxa"/>
                    <w:left w:w="19" w:type="dxa"/>
                    <w:bottom w:w="19" w:type="dxa"/>
                    <w:right w:w="19" w:type="dxa"/>
                  </w:tcMar>
                </w:tcPr>
                <w:p w14:paraId="1E116679" w14:textId="77777777" w:rsidR="006C74D4" w:rsidRDefault="006C74D4" w:rsidP="003B682A">
                  <w:r>
                    <w:rPr>
                      <w:rFonts w:ascii="Arial" w:eastAsia="Arial" w:hAnsi="Arial"/>
                      <w:color w:val="000000"/>
                      <w:sz w:val="18"/>
                    </w:rPr>
                    <w:t>64</w:t>
                  </w:r>
                </w:p>
              </w:tc>
              <w:tc>
                <w:tcPr>
                  <w:tcW w:w="7823" w:type="dxa"/>
                  <w:tcBorders>
                    <w:top w:val="nil"/>
                    <w:left w:val="nil"/>
                    <w:bottom w:val="nil"/>
                    <w:right w:val="nil"/>
                  </w:tcBorders>
                  <w:tcMar>
                    <w:top w:w="19" w:type="dxa"/>
                    <w:left w:w="19" w:type="dxa"/>
                    <w:bottom w:w="19" w:type="dxa"/>
                    <w:right w:w="19" w:type="dxa"/>
                  </w:tcMar>
                </w:tcPr>
                <w:p w14:paraId="1C94FAAA" w14:textId="77777777" w:rsidR="006C74D4" w:rsidRDefault="006C74D4" w:rsidP="003B682A">
                  <w:r>
                    <w:rPr>
                      <w:rFonts w:ascii="Arial" w:eastAsia="Arial" w:hAnsi="Arial"/>
                      <w:color w:val="000000"/>
                      <w:sz w:val="18"/>
                    </w:rPr>
                    <w:t>Prihodi od imovine</w:t>
                  </w:r>
                </w:p>
              </w:tc>
              <w:tc>
                <w:tcPr>
                  <w:tcW w:w="1814" w:type="dxa"/>
                  <w:tcBorders>
                    <w:top w:val="nil"/>
                    <w:left w:val="nil"/>
                    <w:bottom w:val="nil"/>
                    <w:right w:val="nil"/>
                  </w:tcBorders>
                  <w:tcMar>
                    <w:top w:w="19" w:type="dxa"/>
                    <w:left w:w="19" w:type="dxa"/>
                    <w:bottom w:w="19" w:type="dxa"/>
                    <w:right w:w="19" w:type="dxa"/>
                  </w:tcMar>
                </w:tcPr>
                <w:p w14:paraId="1A6102E8" w14:textId="77777777" w:rsidR="006C74D4" w:rsidRDefault="006C74D4" w:rsidP="003B682A">
                  <w:pPr>
                    <w:jc w:val="right"/>
                  </w:pPr>
                  <w:r>
                    <w:rPr>
                      <w:rFonts w:ascii="Arial" w:eastAsia="Arial" w:hAnsi="Arial"/>
                      <w:color w:val="000000"/>
                      <w:sz w:val="18"/>
                    </w:rPr>
                    <w:t>29.597,92</w:t>
                  </w:r>
                </w:p>
              </w:tc>
              <w:tc>
                <w:tcPr>
                  <w:tcW w:w="1814" w:type="dxa"/>
                  <w:tcBorders>
                    <w:top w:val="nil"/>
                    <w:left w:val="nil"/>
                    <w:bottom w:val="nil"/>
                    <w:right w:val="nil"/>
                  </w:tcBorders>
                  <w:tcMar>
                    <w:top w:w="19" w:type="dxa"/>
                    <w:left w:w="19" w:type="dxa"/>
                    <w:bottom w:w="19" w:type="dxa"/>
                    <w:right w:w="19" w:type="dxa"/>
                  </w:tcMar>
                </w:tcPr>
                <w:p w14:paraId="16B94C22" w14:textId="77777777" w:rsidR="006C74D4" w:rsidRDefault="006C74D4" w:rsidP="003B682A">
                  <w:pPr>
                    <w:jc w:val="right"/>
                  </w:pPr>
                  <w:r>
                    <w:rPr>
                      <w:rFonts w:ascii="Arial" w:eastAsia="Arial" w:hAnsi="Arial"/>
                      <w:color w:val="000000"/>
                      <w:sz w:val="18"/>
                    </w:rPr>
                    <w:t>-9.200,00</w:t>
                  </w:r>
                </w:p>
              </w:tc>
              <w:tc>
                <w:tcPr>
                  <w:tcW w:w="963" w:type="dxa"/>
                  <w:tcBorders>
                    <w:top w:val="nil"/>
                    <w:left w:val="nil"/>
                    <w:bottom w:val="nil"/>
                    <w:right w:val="nil"/>
                  </w:tcBorders>
                  <w:tcMar>
                    <w:top w:w="19" w:type="dxa"/>
                    <w:left w:w="19" w:type="dxa"/>
                    <w:bottom w:w="19" w:type="dxa"/>
                    <w:right w:w="19" w:type="dxa"/>
                  </w:tcMar>
                </w:tcPr>
                <w:p w14:paraId="5DAA83A0" w14:textId="77777777" w:rsidR="006C74D4" w:rsidRDefault="006C74D4" w:rsidP="003B682A">
                  <w:pPr>
                    <w:jc w:val="right"/>
                  </w:pPr>
                  <w:r>
                    <w:rPr>
                      <w:rFonts w:ascii="Arial" w:eastAsia="Arial" w:hAnsi="Arial"/>
                      <w:color w:val="000000"/>
                      <w:sz w:val="18"/>
                    </w:rPr>
                    <w:t>-31.1%</w:t>
                  </w:r>
                </w:p>
              </w:tc>
              <w:tc>
                <w:tcPr>
                  <w:tcW w:w="1814" w:type="dxa"/>
                  <w:tcBorders>
                    <w:top w:val="nil"/>
                    <w:left w:val="nil"/>
                    <w:bottom w:val="nil"/>
                    <w:right w:val="nil"/>
                  </w:tcBorders>
                  <w:tcMar>
                    <w:top w:w="19" w:type="dxa"/>
                    <w:left w:w="19" w:type="dxa"/>
                    <w:bottom w:w="19" w:type="dxa"/>
                    <w:right w:w="19" w:type="dxa"/>
                  </w:tcMar>
                </w:tcPr>
                <w:p w14:paraId="718871B4" w14:textId="77777777" w:rsidR="006C74D4" w:rsidRDefault="006C74D4" w:rsidP="003B682A">
                  <w:pPr>
                    <w:jc w:val="right"/>
                  </w:pPr>
                  <w:r>
                    <w:rPr>
                      <w:rFonts w:ascii="Arial" w:eastAsia="Arial" w:hAnsi="Arial"/>
                      <w:color w:val="000000"/>
                      <w:sz w:val="18"/>
                    </w:rPr>
                    <w:t>20.397,92</w:t>
                  </w:r>
                </w:p>
              </w:tc>
            </w:tr>
            <w:tr w:rsidR="006C74D4" w14:paraId="189E3B92" w14:textId="77777777" w:rsidTr="003B682A">
              <w:trPr>
                <w:trHeight w:val="132"/>
              </w:trPr>
              <w:tc>
                <w:tcPr>
                  <w:tcW w:w="1021" w:type="dxa"/>
                  <w:tcBorders>
                    <w:top w:val="nil"/>
                    <w:left w:val="nil"/>
                    <w:bottom w:val="nil"/>
                    <w:right w:val="nil"/>
                  </w:tcBorders>
                  <w:tcMar>
                    <w:top w:w="19" w:type="dxa"/>
                    <w:left w:w="19" w:type="dxa"/>
                    <w:bottom w:w="19" w:type="dxa"/>
                    <w:right w:w="19" w:type="dxa"/>
                  </w:tcMar>
                </w:tcPr>
                <w:p w14:paraId="16F31DF8" w14:textId="77777777" w:rsidR="006C74D4" w:rsidRDefault="006C74D4" w:rsidP="003B682A">
                  <w:r>
                    <w:rPr>
                      <w:rFonts w:ascii="Arial" w:eastAsia="Arial" w:hAnsi="Arial"/>
                      <w:color w:val="000000"/>
                      <w:sz w:val="18"/>
                    </w:rPr>
                    <w:t>65</w:t>
                  </w:r>
                </w:p>
              </w:tc>
              <w:tc>
                <w:tcPr>
                  <w:tcW w:w="7823" w:type="dxa"/>
                  <w:tcBorders>
                    <w:top w:val="nil"/>
                    <w:left w:val="nil"/>
                    <w:bottom w:val="nil"/>
                    <w:right w:val="nil"/>
                  </w:tcBorders>
                  <w:tcMar>
                    <w:top w:w="19" w:type="dxa"/>
                    <w:left w:w="19" w:type="dxa"/>
                    <w:bottom w:w="19" w:type="dxa"/>
                    <w:right w:w="19" w:type="dxa"/>
                  </w:tcMar>
                </w:tcPr>
                <w:p w14:paraId="07D17CAD" w14:textId="77777777" w:rsidR="006C74D4" w:rsidRDefault="006C74D4" w:rsidP="003B682A">
                  <w:r>
                    <w:rPr>
                      <w:rFonts w:ascii="Arial" w:eastAsia="Arial" w:hAnsi="Arial"/>
                      <w:color w:val="000000"/>
                      <w:sz w:val="18"/>
                    </w:rPr>
                    <w:t>Prihodi od upravnih i administrativnih pristojbi, pristojbi po posebnim propisima i naknada</w:t>
                  </w:r>
                </w:p>
              </w:tc>
              <w:tc>
                <w:tcPr>
                  <w:tcW w:w="1814" w:type="dxa"/>
                  <w:tcBorders>
                    <w:top w:val="nil"/>
                    <w:left w:val="nil"/>
                    <w:bottom w:val="nil"/>
                    <w:right w:val="nil"/>
                  </w:tcBorders>
                  <w:tcMar>
                    <w:top w:w="19" w:type="dxa"/>
                    <w:left w:w="19" w:type="dxa"/>
                    <w:bottom w:w="19" w:type="dxa"/>
                    <w:right w:w="19" w:type="dxa"/>
                  </w:tcMar>
                </w:tcPr>
                <w:p w14:paraId="0AA8BA90" w14:textId="77777777" w:rsidR="006C74D4" w:rsidRDefault="006C74D4" w:rsidP="003B682A">
                  <w:pPr>
                    <w:jc w:val="right"/>
                  </w:pPr>
                  <w:r>
                    <w:rPr>
                      <w:rFonts w:ascii="Arial" w:eastAsia="Arial" w:hAnsi="Arial"/>
                      <w:color w:val="000000"/>
                      <w:sz w:val="18"/>
                    </w:rPr>
                    <w:t>133.249,00</w:t>
                  </w:r>
                </w:p>
              </w:tc>
              <w:tc>
                <w:tcPr>
                  <w:tcW w:w="1814" w:type="dxa"/>
                  <w:tcBorders>
                    <w:top w:val="nil"/>
                    <w:left w:val="nil"/>
                    <w:bottom w:val="nil"/>
                    <w:right w:val="nil"/>
                  </w:tcBorders>
                  <w:tcMar>
                    <w:top w:w="19" w:type="dxa"/>
                    <w:left w:w="19" w:type="dxa"/>
                    <w:bottom w:w="19" w:type="dxa"/>
                    <w:right w:w="19" w:type="dxa"/>
                  </w:tcMar>
                </w:tcPr>
                <w:p w14:paraId="0609E542" w14:textId="77777777" w:rsidR="006C74D4" w:rsidRDefault="006C74D4" w:rsidP="003B682A">
                  <w:pPr>
                    <w:jc w:val="right"/>
                  </w:pPr>
                  <w:r>
                    <w:rPr>
                      <w:rFonts w:ascii="Arial" w:eastAsia="Arial" w:hAnsi="Arial"/>
                      <w:color w:val="000000"/>
                      <w:sz w:val="18"/>
                    </w:rPr>
                    <w:t>7.665,88</w:t>
                  </w:r>
                </w:p>
              </w:tc>
              <w:tc>
                <w:tcPr>
                  <w:tcW w:w="963" w:type="dxa"/>
                  <w:tcBorders>
                    <w:top w:val="nil"/>
                    <w:left w:val="nil"/>
                    <w:bottom w:val="nil"/>
                    <w:right w:val="nil"/>
                  </w:tcBorders>
                  <w:tcMar>
                    <w:top w:w="19" w:type="dxa"/>
                    <w:left w:w="19" w:type="dxa"/>
                    <w:bottom w:w="19" w:type="dxa"/>
                    <w:right w:w="19" w:type="dxa"/>
                  </w:tcMar>
                </w:tcPr>
                <w:p w14:paraId="44ACB845" w14:textId="77777777" w:rsidR="006C74D4" w:rsidRDefault="006C74D4" w:rsidP="003B682A">
                  <w:pPr>
                    <w:jc w:val="right"/>
                  </w:pPr>
                  <w:r>
                    <w:rPr>
                      <w:rFonts w:ascii="Arial" w:eastAsia="Arial" w:hAnsi="Arial"/>
                      <w:color w:val="000000"/>
                      <w:sz w:val="18"/>
                    </w:rPr>
                    <w:t>5.8%</w:t>
                  </w:r>
                </w:p>
              </w:tc>
              <w:tc>
                <w:tcPr>
                  <w:tcW w:w="1814" w:type="dxa"/>
                  <w:tcBorders>
                    <w:top w:val="nil"/>
                    <w:left w:val="nil"/>
                    <w:bottom w:val="nil"/>
                    <w:right w:val="nil"/>
                  </w:tcBorders>
                  <w:tcMar>
                    <w:top w:w="19" w:type="dxa"/>
                    <w:left w:w="19" w:type="dxa"/>
                    <w:bottom w:w="19" w:type="dxa"/>
                    <w:right w:w="19" w:type="dxa"/>
                  </w:tcMar>
                </w:tcPr>
                <w:p w14:paraId="3125F7C0" w14:textId="77777777" w:rsidR="006C74D4" w:rsidRDefault="006C74D4" w:rsidP="003B682A">
                  <w:pPr>
                    <w:jc w:val="right"/>
                  </w:pPr>
                  <w:r>
                    <w:rPr>
                      <w:rFonts w:ascii="Arial" w:eastAsia="Arial" w:hAnsi="Arial"/>
                      <w:color w:val="000000"/>
                      <w:sz w:val="18"/>
                    </w:rPr>
                    <w:t>140.914,88</w:t>
                  </w:r>
                </w:p>
              </w:tc>
            </w:tr>
            <w:tr w:rsidR="006C74D4" w14:paraId="4251D864" w14:textId="77777777" w:rsidTr="003B682A">
              <w:trPr>
                <w:trHeight w:val="132"/>
              </w:trPr>
              <w:tc>
                <w:tcPr>
                  <w:tcW w:w="1021" w:type="dxa"/>
                  <w:tcBorders>
                    <w:top w:val="nil"/>
                    <w:left w:val="nil"/>
                    <w:bottom w:val="nil"/>
                    <w:right w:val="nil"/>
                  </w:tcBorders>
                  <w:tcMar>
                    <w:top w:w="19" w:type="dxa"/>
                    <w:left w:w="19" w:type="dxa"/>
                    <w:bottom w:w="19" w:type="dxa"/>
                    <w:right w:w="19" w:type="dxa"/>
                  </w:tcMar>
                </w:tcPr>
                <w:p w14:paraId="09601A12" w14:textId="77777777" w:rsidR="006C74D4" w:rsidRDefault="006C74D4" w:rsidP="003B682A">
                  <w:r>
                    <w:rPr>
                      <w:rFonts w:ascii="Arial" w:eastAsia="Arial" w:hAnsi="Arial"/>
                      <w:color w:val="000000"/>
                      <w:sz w:val="18"/>
                    </w:rPr>
                    <w:t>66</w:t>
                  </w:r>
                </w:p>
              </w:tc>
              <w:tc>
                <w:tcPr>
                  <w:tcW w:w="7823" w:type="dxa"/>
                  <w:tcBorders>
                    <w:top w:val="nil"/>
                    <w:left w:val="nil"/>
                    <w:bottom w:val="nil"/>
                    <w:right w:val="nil"/>
                  </w:tcBorders>
                  <w:tcMar>
                    <w:top w:w="19" w:type="dxa"/>
                    <w:left w:w="19" w:type="dxa"/>
                    <w:bottom w:w="19" w:type="dxa"/>
                    <w:right w:w="19" w:type="dxa"/>
                  </w:tcMar>
                </w:tcPr>
                <w:p w14:paraId="46D4E9B3" w14:textId="77777777" w:rsidR="006C74D4" w:rsidRDefault="006C74D4" w:rsidP="003B682A">
                  <w:r>
                    <w:rPr>
                      <w:rFonts w:ascii="Arial" w:eastAsia="Arial" w:hAnsi="Arial"/>
                      <w:color w:val="000000"/>
                      <w:sz w:val="18"/>
                    </w:rPr>
                    <w:t>Prihodi od prodaje proizvoda i robe te pruženih usluga, prihodi od donacija te povrati po protestira</w:t>
                  </w:r>
                </w:p>
              </w:tc>
              <w:tc>
                <w:tcPr>
                  <w:tcW w:w="1814" w:type="dxa"/>
                  <w:tcBorders>
                    <w:top w:val="nil"/>
                    <w:left w:val="nil"/>
                    <w:bottom w:val="nil"/>
                    <w:right w:val="nil"/>
                  </w:tcBorders>
                  <w:tcMar>
                    <w:top w:w="19" w:type="dxa"/>
                    <w:left w:w="19" w:type="dxa"/>
                    <w:bottom w:w="19" w:type="dxa"/>
                    <w:right w:w="19" w:type="dxa"/>
                  </w:tcMar>
                </w:tcPr>
                <w:p w14:paraId="7116449A" w14:textId="77777777" w:rsidR="006C74D4" w:rsidRDefault="006C74D4" w:rsidP="003B682A">
                  <w:pPr>
                    <w:jc w:val="right"/>
                  </w:pPr>
                  <w:r>
                    <w:rPr>
                      <w:rFonts w:ascii="Arial" w:eastAsia="Arial" w:hAnsi="Arial"/>
                      <w:color w:val="000000"/>
                      <w:sz w:val="18"/>
                    </w:rPr>
                    <w:t>10.710,00</w:t>
                  </w:r>
                </w:p>
              </w:tc>
              <w:tc>
                <w:tcPr>
                  <w:tcW w:w="1814" w:type="dxa"/>
                  <w:tcBorders>
                    <w:top w:val="nil"/>
                    <w:left w:val="nil"/>
                    <w:bottom w:val="nil"/>
                    <w:right w:val="nil"/>
                  </w:tcBorders>
                  <w:tcMar>
                    <w:top w:w="19" w:type="dxa"/>
                    <w:left w:w="19" w:type="dxa"/>
                    <w:bottom w:w="19" w:type="dxa"/>
                    <w:right w:w="19" w:type="dxa"/>
                  </w:tcMar>
                </w:tcPr>
                <w:p w14:paraId="7E52BA35" w14:textId="77777777" w:rsidR="006C74D4" w:rsidRDefault="006C74D4" w:rsidP="003B682A">
                  <w:pPr>
                    <w:jc w:val="right"/>
                  </w:pPr>
                  <w:r>
                    <w:rPr>
                      <w:rFonts w:ascii="Arial" w:eastAsia="Arial" w:hAnsi="Arial"/>
                      <w:color w:val="000000"/>
                      <w:sz w:val="18"/>
                    </w:rPr>
                    <w:t>-7.000,00</w:t>
                  </w:r>
                </w:p>
              </w:tc>
              <w:tc>
                <w:tcPr>
                  <w:tcW w:w="963" w:type="dxa"/>
                  <w:tcBorders>
                    <w:top w:val="nil"/>
                    <w:left w:val="nil"/>
                    <w:bottom w:val="nil"/>
                    <w:right w:val="nil"/>
                  </w:tcBorders>
                  <w:tcMar>
                    <w:top w:w="19" w:type="dxa"/>
                    <w:left w:w="19" w:type="dxa"/>
                    <w:bottom w:w="19" w:type="dxa"/>
                    <w:right w:w="19" w:type="dxa"/>
                  </w:tcMar>
                </w:tcPr>
                <w:p w14:paraId="46BE839B" w14:textId="77777777" w:rsidR="006C74D4" w:rsidRDefault="006C74D4" w:rsidP="003B682A">
                  <w:pPr>
                    <w:jc w:val="right"/>
                  </w:pPr>
                  <w:r>
                    <w:rPr>
                      <w:rFonts w:ascii="Arial" w:eastAsia="Arial" w:hAnsi="Arial"/>
                      <w:color w:val="000000"/>
                      <w:sz w:val="18"/>
                    </w:rPr>
                    <w:t>-65.4%</w:t>
                  </w:r>
                </w:p>
              </w:tc>
              <w:tc>
                <w:tcPr>
                  <w:tcW w:w="1814" w:type="dxa"/>
                  <w:tcBorders>
                    <w:top w:val="nil"/>
                    <w:left w:val="nil"/>
                    <w:bottom w:val="nil"/>
                    <w:right w:val="nil"/>
                  </w:tcBorders>
                  <w:tcMar>
                    <w:top w:w="19" w:type="dxa"/>
                    <w:left w:w="19" w:type="dxa"/>
                    <w:bottom w:w="19" w:type="dxa"/>
                    <w:right w:w="19" w:type="dxa"/>
                  </w:tcMar>
                </w:tcPr>
                <w:p w14:paraId="15CBB0FF" w14:textId="77777777" w:rsidR="006C74D4" w:rsidRDefault="006C74D4" w:rsidP="003B682A">
                  <w:pPr>
                    <w:jc w:val="right"/>
                  </w:pPr>
                  <w:r>
                    <w:rPr>
                      <w:rFonts w:ascii="Arial" w:eastAsia="Arial" w:hAnsi="Arial"/>
                      <w:color w:val="000000"/>
                      <w:sz w:val="18"/>
                    </w:rPr>
                    <w:t>3.710,00</w:t>
                  </w:r>
                </w:p>
              </w:tc>
            </w:tr>
            <w:tr w:rsidR="006C74D4" w14:paraId="020D7BB5" w14:textId="77777777" w:rsidTr="003B682A">
              <w:trPr>
                <w:trHeight w:val="132"/>
              </w:trPr>
              <w:tc>
                <w:tcPr>
                  <w:tcW w:w="1021" w:type="dxa"/>
                  <w:tcBorders>
                    <w:top w:val="nil"/>
                    <w:left w:val="nil"/>
                    <w:bottom w:val="nil"/>
                    <w:right w:val="nil"/>
                  </w:tcBorders>
                  <w:tcMar>
                    <w:top w:w="19" w:type="dxa"/>
                    <w:left w:w="19" w:type="dxa"/>
                    <w:bottom w:w="19" w:type="dxa"/>
                    <w:right w:w="19" w:type="dxa"/>
                  </w:tcMar>
                </w:tcPr>
                <w:p w14:paraId="58E73F2E" w14:textId="77777777" w:rsidR="006C74D4" w:rsidRDefault="006C74D4" w:rsidP="003B682A">
                  <w:r>
                    <w:rPr>
                      <w:rFonts w:ascii="Arial" w:eastAsia="Arial" w:hAnsi="Arial"/>
                      <w:color w:val="000000"/>
                      <w:sz w:val="18"/>
                    </w:rPr>
                    <w:t>68</w:t>
                  </w:r>
                </w:p>
              </w:tc>
              <w:tc>
                <w:tcPr>
                  <w:tcW w:w="7823" w:type="dxa"/>
                  <w:tcBorders>
                    <w:top w:val="nil"/>
                    <w:left w:val="nil"/>
                    <w:bottom w:val="nil"/>
                    <w:right w:val="nil"/>
                  </w:tcBorders>
                  <w:tcMar>
                    <w:top w:w="19" w:type="dxa"/>
                    <w:left w:w="19" w:type="dxa"/>
                    <w:bottom w:w="19" w:type="dxa"/>
                    <w:right w:w="19" w:type="dxa"/>
                  </w:tcMar>
                </w:tcPr>
                <w:p w14:paraId="3A6FB329" w14:textId="77777777" w:rsidR="006C74D4" w:rsidRDefault="006C74D4" w:rsidP="003B682A">
                  <w:r>
                    <w:rPr>
                      <w:rFonts w:ascii="Arial" w:eastAsia="Arial" w:hAnsi="Arial"/>
                      <w:color w:val="000000"/>
                      <w:sz w:val="18"/>
                    </w:rPr>
                    <w:t>Kazne, upravne mjere i ostali prihodi</w:t>
                  </w:r>
                </w:p>
              </w:tc>
              <w:tc>
                <w:tcPr>
                  <w:tcW w:w="1814" w:type="dxa"/>
                  <w:tcBorders>
                    <w:top w:val="nil"/>
                    <w:left w:val="nil"/>
                    <w:bottom w:val="nil"/>
                    <w:right w:val="nil"/>
                  </w:tcBorders>
                  <w:tcMar>
                    <w:top w:w="19" w:type="dxa"/>
                    <w:left w:w="19" w:type="dxa"/>
                    <w:bottom w:w="19" w:type="dxa"/>
                    <w:right w:w="19" w:type="dxa"/>
                  </w:tcMar>
                </w:tcPr>
                <w:p w14:paraId="6A38F180" w14:textId="77777777" w:rsidR="006C74D4" w:rsidRDefault="006C74D4" w:rsidP="003B682A">
                  <w:pPr>
                    <w:jc w:val="right"/>
                  </w:pPr>
                  <w:r>
                    <w:rPr>
                      <w:rFonts w:ascii="Arial" w:eastAsia="Arial" w:hAnsi="Arial"/>
                      <w:color w:val="000000"/>
                      <w:sz w:val="18"/>
                    </w:rPr>
                    <w:t>270,00</w:t>
                  </w:r>
                </w:p>
              </w:tc>
              <w:tc>
                <w:tcPr>
                  <w:tcW w:w="1814" w:type="dxa"/>
                  <w:tcBorders>
                    <w:top w:val="nil"/>
                    <w:left w:val="nil"/>
                    <w:bottom w:val="nil"/>
                    <w:right w:val="nil"/>
                  </w:tcBorders>
                  <w:tcMar>
                    <w:top w:w="19" w:type="dxa"/>
                    <w:left w:w="19" w:type="dxa"/>
                    <w:bottom w:w="19" w:type="dxa"/>
                    <w:right w:w="19" w:type="dxa"/>
                  </w:tcMar>
                </w:tcPr>
                <w:p w14:paraId="2595B1E3" w14:textId="77777777" w:rsidR="006C74D4" w:rsidRDefault="006C74D4" w:rsidP="003B682A">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7AD62B00" w14:textId="77777777" w:rsidR="006C74D4" w:rsidRDefault="006C74D4" w:rsidP="003B682A">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053CA187" w14:textId="77777777" w:rsidR="006C74D4" w:rsidRDefault="006C74D4" w:rsidP="003B682A">
                  <w:pPr>
                    <w:jc w:val="right"/>
                  </w:pPr>
                  <w:r>
                    <w:rPr>
                      <w:rFonts w:ascii="Arial" w:eastAsia="Arial" w:hAnsi="Arial"/>
                      <w:color w:val="000000"/>
                      <w:sz w:val="18"/>
                    </w:rPr>
                    <w:t>270,00</w:t>
                  </w:r>
                </w:p>
              </w:tc>
            </w:tr>
            <w:tr w:rsidR="006C74D4" w14:paraId="5D63EBA3" w14:textId="77777777" w:rsidTr="003B682A">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5A4F830D" w14:textId="77777777" w:rsidR="006C74D4" w:rsidRDefault="006C74D4" w:rsidP="003B682A">
                  <w:r>
                    <w:rPr>
                      <w:rFonts w:ascii="Arial" w:eastAsia="Arial" w:hAnsi="Arial"/>
                      <w:b/>
                      <w:color w:val="FFFFFF"/>
                      <w:sz w:val="18"/>
                    </w:rPr>
                    <w:t>7</w:t>
                  </w:r>
                </w:p>
              </w:tc>
              <w:tc>
                <w:tcPr>
                  <w:tcW w:w="7823" w:type="dxa"/>
                  <w:tcBorders>
                    <w:top w:val="nil"/>
                    <w:left w:val="nil"/>
                    <w:bottom w:val="nil"/>
                    <w:right w:val="nil"/>
                  </w:tcBorders>
                  <w:shd w:val="clear" w:color="auto" w:fill="191970"/>
                  <w:tcMar>
                    <w:top w:w="19" w:type="dxa"/>
                    <w:left w:w="19" w:type="dxa"/>
                    <w:bottom w:w="19" w:type="dxa"/>
                    <w:right w:w="19" w:type="dxa"/>
                  </w:tcMar>
                </w:tcPr>
                <w:p w14:paraId="376381B0" w14:textId="77777777" w:rsidR="006C74D4" w:rsidRDefault="006C74D4" w:rsidP="003B682A">
                  <w:r>
                    <w:rPr>
                      <w:rFonts w:ascii="Arial" w:eastAsia="Arial" w:hAnsi="Arial"/>
                      <w:b/>
                      <w:color w:val="FFFFFF"/>
                      <w:sz w:val="18"/>
                    </w:rPr>
                    <w:t>Prihodi od prodaje nefinancijske imovine</w:t>
                  </w:r>
                </w:p>
              </w:tc>
              <w:tc>
                <w:tcPr>
                  <w:tcW w:w="1814" w:type="dxa"/>
                  <w:tcBorders>
                    <w:top w:val="nil"/>
                    <w:left w:val="nil"/>
                    <w:bottom w:val="nil"/>
                    <w:right w:val="nil"/>
                  </w:tcBorders>
                  <w:shd w:val="clear" w:color="auto" w:fill="191970"/>
                  <w:tcMar>
                    <w:top w:w="19" w:type="dxa"/>
                    <w:left w:w="19" w:type="dxa"/>
                    <w:bottom w:w="19" w:type="dxa"/>
                    <w:right w:w="19" w:type="dxa"/>
                  </w:tcMar>
                </w:tcPr>
                <w:p w14:paraId="7F72FFFF" w14:textId="77777777" w:rsidR="006C74D4" w:rsidRDefault="006C74D4" w:rsidP="003B682A">
                  <w:pPr>
                    <w:jc w:val="right"/>
                  </w:pPr>
                  <w:r>
                    <w:rPr>
                      <w:rFonts w:ascii="Arial" w:eastAsia="Arial" w:hAnsi="Arial"/>
                      <w:b/>
                      <w:color w:val="FFFFFF"/>
                      <w:sz w:val="18"/>
                    </w:rPr>
                    <w:t>0,00</w:t>
                  </w:r>
                </w:p>
              </w:tc>
              <w:tc>
                <w:tcPr>
                  <w:tcW w:w="1814" w:type="dxa"/>
                  <w:tcBorders>
                    <w:top w:val="nil"/>
                    <w:left w:val="nil"/>
                    <w:bottom w:val="nil"/>
                    <w:right w:val="nil"/>
                  </w:tcBorders>
                  <w:shd w:val="clear" w:color="auto" w:fill="191970"/>
                  <w:tcMar>
                    <w:top w:w="19" w:type="dxa"/>
                    <w:left w:w="19" w:type="dxa"/>
                    <w:bottom w:w="19" w:type="dxa"/>
                    <w:right w:w="19" w:type="dxa"/>
                  </w:tcMar>
                </w:tcPr>
                <w:p w14:paraId="79D3C947" w14:textId="77777777" w:rsidR="006C74D4" w:rsidRDefault="006C74D4" w:rsidP="003B682A">
                  <w:pPr>
                    <w:jc w:val="right"/>
                  </w:pPr>
                  <w:r>
                    <w:rPr>
                      <w:rFonts w:ascii="Arial" w:eastAsia="Arial" w:hAnsi="Arial"/>
                      <w:b/>
                      <w:color w:val="FFFFFF"/>
                      <w:sz w:val="18"/>
                    </w:rPr>
                    <w:t>0,00</w:t>
                  </w:r>
                </w:p>
              </w:tc>
              <w:tc>
                <w:tcPr>
                  <w:tcW w:w="963" w:type="dxa"/>
                  <w:tcBorders>
                    <w:top w:val="nil"/>
                    <w:left w:val="nil"/>
                    <w:bottom w:val="nil"/>
                    <w:right w:val="nil"/>
                  </w:tcBorders>
                  <w:shd w:val="clear" w:color="auto" w:fill="191970"/>
                  <w:tcMar>
                    <w:top w:w="19" w:type="dxa"/>
                    <w:left w:w="19" w:type="dxa"/>
                    <w:bottom w:w="19" w:type="dxa"/>
                    <w:right w:w="19" w:type="dxa"/>
                  </w:tcMar>
                </w:tcPr>
                <w:p w14:paraId="4CDD9B82" w14:textId="77777777" w:rsidR="006C74D4" w:rsidRDefault="006C74D4" w:rsidP="003B682A">
                  <w:pPr>
                    <w:jc w:val="right"/>
                  </w:pPr>
                  <w:r>
                    <w:rPr>
                      <w:rFonts w:ascii="Arial" w:eastAsia="Arial" w:hAnsi="Arial"/>
                      <w:b/>
                      <w:color w:val="FFFFFF"/>
                      <w:sz w:val="18"/>
                    </w:rPr>
                    <w:t>0,0%</w:t>
                  </w:r>
                </w:p>
              </w:tc>
              <w:tc>
                <w:tcPr>
                  <w:tcW w:w="1814" w:type="dxa"/>
                  <w:tcBorders>
                    <w:top w:val="nil"/>
                    <w:left w:val="nil"/>
                    <w:bottom w:val="nil"/>
                    <w:right w:val="nil"/>
                  </w:tcBorders>
                  <w:shd w:val="clear" w:color="auto" w:fill="191970"/>
                  <w:tcMar>
                    <w:top w:w="19" w:type="dxa"/>
                    <w:left w:w="19" w:type="dxa"/>
                    <w:bottom w:w="19" w:type="dxa"/>
                    <w:right w:w="19" w:type="dxa"/>
                  </w:tcMar>
                </w:tcPr>
                <w:p w14:paraId="6CA3A7A9" w14:textId="77777777" w:rsidR="006C74D4" w:rsidRDefault="006C74D4" w:rsidP="003B682A">
                  <w:pPr>
                    <w:jc w:val="right"/>
                  </w:pPr>
                  <w:r>
                    <w:rPr>
                      <w:rFonts w:ascii="Arial" w:eastAsia="Arial" w:hAnsi="Arial"/>
                      <w:b/>
                      <w:color w:val="FFFFFF"/>
                      <w:sz w:val="18"/>
                    </w:rPr>
                    <w:t>0,00</w:t>
                  </w:r>
                </w:p>
              </w:tc>
            </w:tr>
            <w:tr w:rsidR="006C74D4" w14:paraId="772D31EC" w14:textId="77777777" w:rsidTr="003B682A">
              <w:trPr>
                <w:trHeight w:val="132"/>
              </w:trPr>
              <w:tc>
                <w:tcPr>
                  <w:tcW w:w="1021" w:type="dxa"/>
                  <w:tcBorders>
                    <w:top w:val="nil"/>
                    <w:left w:val="nil"/>
                    <w:bottom w:val="nil"/>
                    <w:right w:val="nil"/>
                  </w:tcBorders>
                  <w:tcMar>
                    <w:top w:w="19" w:type="dxa"/>
                    <w:left w:w="19" w:type="dxa"/>
                    <w:bottom w:w="19" w:type="dxa"/>
                    <w:right w:w="19" w:type="dxa"/>
                  </w:tcMar>
                </w:tcPr>
                <w:p w14:paraId="5D53C61F" w14:textId="77777777" w:rsidR="006C74D4" w:rsidRDefault="006C74D4" w:rsidP="003B682A">
                  <w:r>
                    <w:rPr>
                      <w:rFonts w:ascii="Arial" w:eastAsia="Arial" w:hAnsi="Arial"/>
                      <w:color w:val="000000"/>
                      <w:sz w:val="18"/>
                    </w:rPr>
                    <w:t>71</w:t>
                  </w:r>
                </w:p>
              </w:tc>
              <w:tc>
                <w:tcPr>
                  <w:tcW w:w="7823" w:type="dxa"/>
                  <w:tcBorders>
                    <w:top w:val="nil"/>
                    <w:left w:val="nil"/>
                    <w:bottom w:val="nil"/>
                    <w:right w:val="nil"/>
                  </w:tcBorders>
                  <w:tcMar>
                    <w:top w:w="19" w:type="dxa"/>
                    <w:left w:w="19" w:type="dxa"/>
                    <w:bottom w:w="19" w:type="dxa"/>
                    <w:right w:w="19" w:type="dxa"/>
                  </w:tcMar>
                </w:tcPr>
                <w:p w14:paraId="71E48167" w14:textId="77777777" w:rsidR="006C74D4" w:rsidRDefault="006C74D4" w:rsidP="003B682A">
                  <w:r>
                    <w:rPr>
                      <w:rFonts w:ascii="Arial" w:eastAsia="Arial" w:hAnsi="Arial"/>
                      <w:color w:val="000000"/>
                      <w:sz w:val="18"/>
                    </w:rPr>
                    <w:t xml:space="preserve">Prihodi od prodaje </w:t>
                  </w:r>
                  <w:proofErr w:type="spellStart"/>
                  <w:r>
                    <w:rPr>
                      <w:rFonts w:ascii="Arial" w:eastAsia="Arial" w:hAnsi="Arial"/>
                      <w:color w:val="000000"/>
                      <w:sz w:val="18"/>
                    </w:rPr>
                    <w:t>neproizvedene</w:t>
                  </w:r>
                  <w:proofErr w:type="spellEnd"/>
                  <w:r>
                    <w:rPr>
                      <w:rFonts w:ascii="Arial" w:eastAsia="Arial" w:hAnsi="Arial"/>
                      <w:color w:val="000000"/>
                      <w:sz w:val="18"/>
                    </w:rPr>
                    <w:t xml:space="preserve"> dugotrajne imovine</w:t>
                  </w:r>
                </w:p>
              </w:tc>
              <w:tc>
                <w:tcPr>
                  <w:tcW w:w="1814" w:type="dxa"/>
                  <w:tcBorders>
                    <w:top w:val="nil"/>
                    <w:left w:val="nil"/>
                    <w:bottom w:val="nil"/>
                    <w:right w:val="nil"/>
                  </w:tcBorders>
                  <w:tcMar>
                    <w:top w:w="19" w:type="dxa"/>
                    <w:left w:w="19" w:type="dxa"/>
                    <w:bottom w:w="19" w:type="dxa"/>
                    <w:right w:w="19" w:type="dxa"/>
                  </w:tcMar>
                </w:tcPr>
                <w:p w14:paraId="66454D11" w14:textId="77777777" w:rsidR="006C74D4" w:rsidRDefault="006C74D4" w:rsidP="003B682A">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14:paraId="0BAA80BC" w14:textId="77777777" w:rsidR="006C74D4" w:rsidRDefault="006C74D4" w:rsidP="003B682A">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271973EE" w14:textId="77777777" w:rsidR="006C74D4" w:rsidRDefault="006C74D4" w:rsidP="003B682A">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16813DD1" w14:textId="77777777" w:rsidR="006C74D4" w:rsidRDefault="006C74D4" w:rsidP="003B682A">
                  <w:pPr>
                    <w:jc w:val="right"/>
                  </w:pPr>
                  <w:r>
                    <w:rPr>
                      <w:rFonts w:ascii="Arial" w:eastAsia="Arial" w:hAnsi="Arial"/>
                      <w:color w:val="000000"/>
                      <w:sz w:val="18"/>
                    </w:rPr>
                    <w:t>0,00</w:t>
                  </w:r>
                </w:p>
              </w:tc>
            </w:tr>
            <w:tr w:rsidR="006C74D4" w14:paraId="54BDC725" w14:textId="77777777" w:rsidTr="003B682A">
              <w:trPr>
                <w:trHeight w:val="132"/>
              </w:trPr>
              <w:tc>
                <w:tcPr>
                  <w:tcW w:w="1021" w:type="dxa"/>
                  <w:tcBorders>
                    <w:top w:val="nil"/>
                    <w:left w:val="nil"/>
                    <w:bottom w:val="nil"/>
                    <w:right w:val="nil"/>
                  </w:tcBorders>
                  <w:tcMar>
                    <w:top w:w="19" w:type="dxa"/>
                    <w:left w:w="19" w:type="dxa"/>
                    <w:bottom w:w="19" w:type="dxa"/>
                    <w:right w:w="19" w:type="dxa"/>
                  </w:tcMar>
                </w:tcPr>
                <w:p w14:paraId="1BE11104" w14:textId="77777777" w:rsidR="006C74D4" w:rsidRDefault="006C74D4" w:rsidP="003B682A">
                  <w:r>
                    <w:rPr>
                      <w:rFonts w:ascii="Arial" w:eastAsia="Arial" w:hAnsi="Arial"/>
                      <w:color w:val="000000"/>
                      <w:sz w:val="18"/>
                    </w:rPr>
                    <w:t>72</w:t>
                  </w:r>
                </w:p>
              </w:tc>
              <w:tc>
                <w:tcPr>
                  <w:tcW w:w="7823" w:type="dxa"/>
                  <w:tcBorders>
                    <w:top w:val="nil"/>
                    <w:left w:val="nil"/>
                    <w:bottom w:val="nil"/>
                    <w:right w:val="nil"/>
                  </w:tcBorders>
                  <w:tcMar>
                    <w:top w:w="19" w:type="dxa"/>
                    <w:left w:w="19" w:type="dxa"/>
                    <w:bottom w:w="19" w:type="dxa"/>
                    <w:right w:w="19" w:type="dxa"/>
                  </w:tcMar>
                </w:tcPr>
                <w:p w14:paraId="245677AF" w14:textId="77777777" w:rsidR="006C74D4" w:rsidRDefault="006C74D4" w:rsidP="003B682A">
                  <w:r>
                    <w:rPr>
                      <w:rFonts w:ascii="Arial" w:eastAsia="Arial" w:hAnsi="Arial"/>
                      <w:color w:val="000000"/>
                      <w:sz w:val="18"/>
                    </w:rPr>
                    <w:t>Prihodi od prodaje proizvedene dugotrajne imovine</w:t>
                  </w:r>
                </w:p>
              </w:tc>
              <w:tc>
                <w:tcPr>
                  <w:tcW w:w="1814" w:type="dxa"/>
                  <w:tcBorders>
                    <w:top w:val="nil"/>
                    <w:left w:val="nil"/>
                    <w:bottom w:val="nil"/>
                    <w:right w:val="nil"/>
                  </w:tcBorders>
                  <w:tcMar>
                    <w:top w:w="19" w:type="dxa"/>
                    <w:left w:w="19" w:type="dxa"/>
                    <w:bottom w:w="19" w:type="dxa"/>
                    <w:right w:w="19" w:type="dxa"/>
                  </w:tcMar>
                </w:tcPr>
                <w:p w14:paraId="243A3504" w14:textId="77777777" w:rsidR="006C74D4" w:rsidRDefault="006C74D4" w:rsidP="003B682A">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14:paraId="68109605" w14:textId="77777777" w:rsidR="006C74D4" w:rsidRDefault="006C74D4" w:rsidP="003B682A">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5F58272A" w14:textId="77777777" w:rsidR="006C74D4" w:rsidRDefault="006C74D4" w:rsidP="003B682A">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53E35EEF" w14:textId="77777777" w:rsidR="006C74D4" w:rsidRDefault="006C74D4" w:rsidP="003B682A">
                  <w:pPr>
                    <w:jc w:val="right"/>
                  </w:pPr>
                  <w:r>
                    <w:rPr>
                      <w:rFonts w:ascii="Arial" w:eastAsia="Arial" w:hAnsi="Arial"/>
                      <w:color w:val="000000"/>
                      <w:sz w:val="18"/>
                    </w:rPr>
                    <w:t>0,00</w:t>
                  </w:r>
                </w:p>
              </w:tc>
            </w:tr>
            <w:tr w:rsidR="006C74D4" w14:paraId="331FF81E" w14:textId="77777777" w:rsidTr="003B682A">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0F8DCBDB" w14:textId="77777777" w:rsidR="006C74D4" w:rsidRDefault="006C74D4" w:rsidP="003B682A">
                  <w:r>
                    <w:rPr>
                      <w:rFonts w:ascii="Arial" w:eastAsia="Arial" w:hAnsi="Arial"/>
                      <w:b/>
                      <w:color w:val="FFFFFF"/>
                      <w:sz w:val="18"/>
                    </w:rPr>
                    <w:t>3</w:t>
                  </w:r>
                </w:p>
              </w:tc>
              <w:tc>
                <w:tcPr>
                  <w:tcW w:w="7823" w:type="dxa"/>
                  <w:tcBorders>
                    <w:top w:val="nil"/>
                    <w:left w:val="nil"/>
                    <w:bottom w:val="nil"/>
                    <w:right w:val="nil"/>
                  </w:tcBorders>
                  <w:shd w:val="clear" w:color="auto" w:fill="191970"/>
                  <w:tcMar>
                    <w:top w:w="19" w:type="dxa"/>
                    <w:left w:w="19" w:type="dxa"/>
                    <w:bottom w:w="19" w:type="dxa"/>
                    <w:right w:w="19" w:type="dxa"/>
                  </w:tcMar>
                </w:tcPr>
                <w:p w14:paraId="4DD25C3C" w14:textId="77777777" w:rsidR="006C74D4" w:rsidRDefault="006C74D4" w:rsidP="003B682A">
                  <w:r>
                    <w:rPr>
                      <w:rFonts w:ascii="Arial" w:eastAsia="Arial" w:hAnsi="Arial"/>
                      <w:b/>
                      <w:color w:val="FFFFFF"/>
                      <w:sz w:val="18"/>
                    </w:rPr>
                    <w:t>Rashodi poslovanja</w:t>
                  </w:r>
                </w:p>
              </w:tc>
              <w:tc>
                <w:tcPr>
                  <w:tcW w:w="1814" w:type="dxa"/>
                  <w:tcBorders>
                    <w:top w:val="nil"/>
                    <w:left w:val="nil"/>
                    <w:bottom w:val="nil"/>
                    <w:right w:val="nil"/>
                  </w:tcBorders>
                  <w:shd w:val="clear" w:color="auto" w:fill="191970"/>
                  <w:tcMar>
                    <w:top w:w="19" w:type="dxa"/>
                    <w:left w:w="19" w:type="dxa"/>
                    <w:bottom w:w="19" w:type="dxa"/>
                    <w:right w:w="19" w:type="dxa"/>
                  </w:tcMar>
                </w:tcPr>
                <w:p w14:paraId="1A29552C" w14:textId="77777777" w:rsidR="006C74D4" w:rsidRDefault="006C74D4" w:rsidP="003B682A">
                  <w:pPr>
                    <w:jc w:val="right"/>
                  </w:pPr>
                  <w:r>
                    <w:rPr>
                      <w:rFonts w:ascii="Arial" w:eastAsia="Arial" w:hAnsi="Arial"/>
                      <w:b/>
                      <w:color w:val="FFFFFF"/>
                      <w:sz w:val="18"/>
                    </w:rPr>
                    <w:t>870.508,00</w:t>
                  </w:r>
                </w:p>
              </w:tc>
              <w:tc>
                <w:tcPr>
                  <w:tcW w:w="1814" w:type="dxa"/>
                  <w:tcBorders>
                    <w:top w:val="nil"/>
                    <w:left w:val="nil"/>
                    <w:bottom w:val="nil"/>
                    <w:right w:val="nil"/>
                  </w:tcBorders>
                  <w:shd w:val="clear" w:color="auto" w:fill="191970"/>
                  <w:tcMar>
                    <w:top w:w="19" w:type="dxa"/>
                    <w:left w:w="19" w:type="dxa"/>
                    <w:bottom w:w="19" w:type="dxa"/>
                    <w:right w:w="19" w:type="dxa"/>
                  </w:tcMar>
                </w:tcPr>
                <w:p w14:paraId="3EB537A0" w14:textId="77777777" w:rsidR="006C74D4" w:rsidRDefault="006C74D4" w:rsidP="003B682A">
                  <w:pPr>
                    <w:jc w:val="right"/>
                  </w:pPr>
                  <w:r>
                    <w:rPr>
                      <w:rFonts w:ascii="Arial" w:eastAsia="Arial" w:hAnsi="Arial"/>
                      <w:b/>
                      <w:color w:val="FFFFFF"/>
                      <w:sz w:val="18"/>
                    </w:rPr>
                    <w:t>76.317,42</w:t>
                  </w:r>
                </w:p>
              </w:tc>
              <w:tc>
                <w:tcPr>
                  <w:tcW w:w="963" w:type="dxa"/>
                  <w:tcBorders>
                    <w:top w:val="nil"/>
                    <w:left w:val="nil"/>
                    <w:bottom w:val="nil"/>
                    <w:right w:val="nil"/>
                  </w:tcBorders>
                  <w:shd w:val="clear" w:color="auto" w:fill="191970"/>
                  <w:tcMar>
                    <w:top w:w="19" w:type="dxa"/>
                    <w:left w:w="19" w:type="dxa"/>
                    <w:bottom w:w="19" w:type="dxa"/>
                    <w:right w:w="19" w:type="dxa"/>
                  </w:tcMar>
                </w:tcPr>
                <w:p w14:paraId="4923C945" w14:textId="77777777" w:rsidR="006C74D4" w:rsidRDefault="006C74D4" w:rsidP="003B682A">
                  <w:pPr>
                    <w:jc w:val="right"/>
                  </w:pPr>
                  <w:r>
                    <w:rPr>
                      <w:rFonts w:ascii="Arial" w:eastAsia="Arial" w:hAnsi="Arial"/>
                      <w:b/>
                      <w:color w:val="FFFFFF"/>
                      <w:sz w:val="18"/>
                    </w:rPr>
                    <w:t>8.8%</w:t>
                  </w:r>
                </w:p>
              </w:tc>
              <w:tc>
                <w:tcPr>
                  <w:tcW w:w="1814" w:type="dxa"/>
                  <w:tcBorders>
                    <w:top w:val="nil"/>
                    <w:left w:val="nil"/>
                    <w:bottom w:val="nil"/>
                    <w:right w:val="nil"/>
                  </w:tcBorders>
                  <w:shd w:val="clear" w:color="auto" w:fill="191970"/>
                  <w:tcMar>
                    <w:top w:w="19" w:type="dxa"/>
                    <w:left w:w="19" w:type="dxa"/>
                    <w:bottom w:w="19" w:type="dxa"/>
                    <w:right w:w="19" w:type="dxa"/>
                  </w:tcMar>
                </w:tcPr>
                <w:p w14:paraId="7CED353A" w14:textId="77777777" w:rsidR="006C74D4" w:rsidRDefault="006C74D4" w:rsidP="003B682A">
                  <w:pPr>
                    <w:jc w:val="right"/>
                  </w:pPr>
                  <w:r>
                    <w:rPr>
                      <w:rFonts w:ascii="Arial" w:eastAsia="Arial" w:hAnsi="Arial"/>
                      <w:b/>
                      <w:color w:val="FFFFFF"/>
                      <w:sz w:val="18"/>
                    </w:rPr>
                    <w:t>946.825,42</w:t>
                  </w:r>
                </w:p>
              </w:tc>
            </w:tr>
            <w:tr w:rsidR="006C74D4" w14:paraId="1A2E174F" w14:textId="77777777" w:rsidTr="003B682A">
              <w:trPr>
                <w:trHeight w:val="132"/>
              </w:trPr>
              <w:tc>
                <w:tcPr>
                  <w:tcW w:w="1021" w:type="dxa"/>
                  <w:tcBorders>
                    <w:top w:val="nil"/>
                    <w:left w:val="nil"/>
                    <w:bottom w:val="nil"/>
                    <w:right w:val="nil"/>
                  </w:tcBorders>
                  <w:tcMar>
                    <w:top w:w="19" w:type="dxa"/>
                    <w:left w:w="19" w:type="dxa"/>
                    <w:bottom w:w="19" w:type="dxa"/>
                    <w:right w:w="19" w:type="dxa"/>
                  </w:tcMar>
                </w:tcPr>
                <w:p w14:paraId="6C7E6F16" w14:textId="77777777" w:rsidR="006C74D4" w:rsidRDefault="006C74D4" w:rsidP="003B682A">
                  <w:r>
                    <w:rPr>
                      <w:rFonts w:ascii="Arial" w:eastAsia="Arial" w:hAnsi="Arial"/>
                      <w:color w:val="000000"/>
                      <w:sz w:val="18"/>
                    </w:rPr>
                    <w:t>31</w:t>
                  </w:r>
                </w:p>
              </w:tc>
              <w:tc>
                <w:tcPr>
                  <w:tcW w:w="7823" w:type="dxa"/>
                  <w:tcBorders>
                    <w:top w:val="nil"/>
                    <w:left w:val="nil"/>
                    <w:bottom w:val="nil"/>
                    <w:right w:val="nil"/>
                  </w:tcBorders>
                  <w:tcMar>
                    <w:top w:w="19" w:type="dxa"/>
                    <w:left w:w="19" w:type="dxa"/>
                    <w:bottom w:w="19" w:type="dxa"/>
                    <w:right w:w="19" w:type="dxa"/>
                  </w:tcMar>
                </w:tcPr>
                <w:p w14:paraId="4978972D" w14:textId="77777777" w:rsidR="006C74D4" w:rsidRDefault="006C74D4" w:rsidP="003B682A">
                  <w:r>
                    <w:rPr>
                      <w:rFonts w:ascii="Arial" w:eastAsia="Arial" w:hAnsi="Arial"/>
                      <w:color w:val="000000"/>
                      <w:sz w:val="18"/>
                    </w:rPr>
                    <w:t>Rashodi za zaposlene</w:t>
                  </w:r>
                </w:p>
              </w:tc>
              <w:tc>
                <w:tcPr>
                  <w:tcW w:w="1814" w:type="dxa"/>
                  <w:tcBorders>
                    <w:top w:val="nil"/>
                    <w:left w:val="nil"/>
                    <w:bottom w:val="nil"/>
                    <w:right w:val="nil"/>
                  </w:tcBorders>
                  <w:tcMar>
                    <w:top w:w="19" w:type="dxa"/>
                    <w:left w:w="19" w:type="dxa"/>
                    <w:bottom w:w="19" w:type="dxa"/>
                    <w:right w:w="19" w:type="dxa"/>
                  </w:tcMar>
                </w:tcPr>
                <w:p w14:paraId="324C80AD" w14:textId="77777777" w:rsidR="006C74D4" w:rsidRDefault="006C74D4" w:rsidP="003B682A">
                  <w:pPr>
                    <w:jc w:val="right"/>
                  </w:pPr>
                  <w:r>
                    <w:rPr>
                      <w:rFonts w:ascii="Arial" w:eastAsia="Arial" w:hAnsi="Arial"/>
                      <w:color w:val="000000"/>
                      <w:sz w:val="18"/>
                    </w:rPr>
                    <w:t>148.151,00</w:t>
                  </w:r>
                </w:p>
              </w:tc>
              <w:tc>
                <w:tcPr>
                  <w:tcW w:w="1814" w:type="dxa"/>
                  <w:tcBorders>
                    <w:top w:val="nil"/>
                    <w:left w:val="nil"/>
                    <w:bottom w:val="nil"/>
                    <w:right w:val="nil"/>
                  </w:tcBorders>
                  <w:tcMar>
                    <w:top w:w="19" w:type="dxa"/>
                    <w:left w:w="19" w:type="dxa"/>
                    <w:bottom w:w="19" w:type="dxa"/>
                    <w:right w:w="19" w:type="dxa"/>
                  </w:tcMar>
                </w:tcPr>
                <w:p w14:paraId="3BF132D5" w14:textId="77777777" w:rsidR="006C74D4" w:rsidRDefault="006C74D4" w:rsidP="003B682A">
                  <w:pPr>
                    <w:jc w:val="right"/>
                  </w:pPr>
                  <w:r>
                    <w:rPr>
                      <w:rFonts w:ascii="Arial" w:eastAsia="Arial" w:hAnsi="Arial"/>
                      <w:color w:val="000000"/>
                      <w:sz w:val="18"/>
                    </w:rPr>
                    <w:t>-460,00</w:t>
                  </w:r>
                </w:p>
              </w:tc>
              <w:tc>
                <w:tcPr>
                  <w:tcW w:w="963" w:type="dxa"/>
                  <w:tcBorders>
                    <w:top w:val="nil"/>
                    <w:left w:val="nil"/>
                    <w:bottom w:val="nil"/>
                    <w:right w:val="nil"/>
                  </w:tcBorders>
                  <w:tcMar>
                    <w:top w:w="19" w:type="dxa"/>
                    <w:left w:w="19" w:type="dxa"/>
                    <w:bottom w:w="19" w:type="dxa"/>
                    <w:right w:w="19" w:type="dxa"/>
                  </w:tcMar>
                </w:tcPr>
                <w:p w14:paraId="2F37E1E2" w14:textId="77777777" w:rsidR="006C74D4" w:rsidRDefault="006C74D4" w:rsidP="003B682A">
                  <w:pPr>
                    <w:jc w:val="right"/>
                  </w:pPr>
                  <w:r>
                    <w:rPr>
                      <w:rFonts w:ascii="Arial" w:eastAsia="Arial" w:hAnsi="Arial"/>
                      <w:color w:val="000000"/>
                      <w:sz w:val="18"/>
                    </w:rPr>
                    <w:t>-0.3%</w:t>
                  </w:r>
                </w:p>
              </w:tc>
              <w:tc>
                <w:tcPr>
                  <w:tcW w:w="1814" w:type="dxa"/>
                  <w:tcBorders>
                    <w:top w:val="nil"/>
                    <w:left w:val="nil"/>
                    <w:bottom w:val="nil"/>
                    <w:right w:val="nil"/>
                  </w:tcBorders>
                  <w:tcMar>
                    <w:top w:w="19" w:type="dxa"/>
                    <w:left w:w="19" w:type="dxa"/>
                    <w:bottom w:w="19" w:type="dxa"/>
                    <w:right w:w="19" w:type="dxa"/>
                  </w:tcMar>
                </w:tcPr>
                <w:p w14:paraId="0DE1600A" w14:textId="77777777" w:rsidR="006C74D4" w:rsidRDefault="006C74D4" w:rsidP="003B682A">
                  <w:pPr>
                    <w:jc w:val="right"/>
                  </w:pPr>
                  <w:r>
                    <w:rPr>
                      <w:rFonts w:ascii="Arial" w:eastAsia="Arial" w:hAnsi="Arial"/>
                      <w:color w:val="000000"/>
                      <w:sz w:val="18"/>
                    </w:rPr>
                    <w:t>147.691,00</w:t>
                  </w:r>
                </w:p>
              </w:tc>
            </w:tr>
            <w:tr w:rsidR="006C74D4" w14:paraId="33AC0DC4" w14:textId="77777777" w:rsidTr="003B682A">
              <w:trPr>
                <w:trHeight w:val="132"/>
              </w:trPr>
              <w:tc>
                <w:tcPr>
                  <w:tcW w:w="1021" w:type="dxa"/>
                  <w:tcBorders>
                    <w:top w:val="nil"/>
                    <w:left w:val="nil"/>
                    <w:bottom w:val="nil"/>
                    <w:right w:val="nil"/>
                  </w:tcBorders>
                  <w:tcMar>
                    <w:top w:w="19" w:type="dxa"/>
                    <w:left w:w="19" w:type="dxa"/>
                    <w:bottom w:w="19" w:type="dxa"/>
                    <w:right w:w="19" w:type="dxa"/>
                  </w:tcMar>
                </w:tcPr>
                <w:p w14:paraId="7540E399" w14:textId="77777777" w:rsidR="006C74D4" w:rsidRDefault="006C74D4" w:rsidP="003B682A">
                  <w:r>
                    <w:rPr>
                      <w:rFonts w:ascii="Arial" w:eastAsia="Arial" w:hAnsi="Arial"/>
                      <w:color w:val="000000"/>
                      <w:sz w:val="18"/>
                    </w:rPr>
                    <w:t>32</w:t>
                  </w:r>
                </w:p>
              </w:tc>
              <w:tc>
                <w:tcPr>
                  <w:tcW w:w="7823" w:type="dxa"/>
                  <w:tcBorders>
                    <w:top w:val="nil"/>
                    <w:left w:val="nil"/>
                    <w:bottom w:val="nil"/>
                    <w:right w:val="nil"/>
                  </w:tcBorders>
                  <w:tcMar>
                    <w:top w:w="19" w:type="dxa"/>
                    <w:left w:w="19" w:type="dxa"/>
                    <w:bottom w:w="19" w:type="dxa"/>
                    <w:right w:w="19" w:type="dxa"/>
                  </w:tcMar>
                </w:tcPr>
                <w:p w14:paraId="556863BC" w14:textId="77777777" w:rsidR="006C74D4" w:rsidRDefault="006C74D4" w:rsidP="003B682A">
                  <w:r>
                    <w:rPr>
                      <w:rFonts w:ascii="Arial" w:eastAsia="Arial" w:hAnsi="Arial"/>
                      <w:color w:val="000000"/>
                      <w:sz w:val="18"/>
                    </w:rPr>
                    <w:t>Materijalni rashodi</w:t>
                  </w:r>
                </w:p>
              </w:tc>
              <w:tc>
                <w:tcPr>
                  <w:tcW w:w="1814" w:type="dxa"/>
                  <w:tcBorders>
                    <w:top w:val="nil"/>
                    <w:left w:val="nil"/>
                    <w:bottom w:val="nil"/>
                    <w:right w:val="nil"/>
                  </w:tcBorders>
                  <w:tcMar>
                    <w:top w:w="19" w:type="dxa"/>
                    <w:left w:w="19" w:type="dxa"/>
                    <w:bottom w:w="19" w:type="dxa"/>
                    <w:right w:w="19" w:type="dxa"/>
                  </w:tcMar>
                </w:tcPr>
                <w:p w14:paraId="20C70694" w14:textId="77777777" w:rsidR="006C74D4" w:rsidRDefault="006C74D4" w:rsidP="003B682A">
                  <w:pPr>
                    <w:jc w:val="right"/>
                  </w:pPr>
                  <w:r>
                    <w:rPr>
                      <w:rFonts w:ascii="Arial" w:eastAsia="Arial" w:hAnsi="Arial"/>
                      <w:color w:val="000000"/>
                      <w:sz w:val="18"/>
                    </w:rPr>
                    <w:t>462.209,00</w:t>
                  </w:r>
                </w:p>
              </w:tc>
              <w:tc>
                <w:tcPr>
                  <w:tcW w:w="1814" w:type="dxa"/>
                  <w:tcBorders>
                    <w:top w:val="nil"/>
                    <w:left w:val="nil"/>
                    <w:bottom w:val="nil"/>
                    <w:right w:val="nil"/>
                  </w:tcBorders>
                  <w:tcMar>
                    <w:top w:w="19" w:type="dxa"/>
                    <w:left w:w="19" w:type="dxa"/>
                    <w:bottom w:w="19" w:type="dxa"/>
                    <w:right w:w="19" w:type="dxa"/>
                  </w:tcMar>
                </w:tcPr>
                <w:p w14:paraId="0E542918" w14:textId="77777777" w:rsidR="006C74D4" w:rsidRDefault="006C74D4" w:rsidP="003B682A">
                  <w:pPr>
                    <w:jc w:val="right"/>
                  </w:pPr>
                  <w:r>
                    <w:rPr>
                      <w:rFonts w:ascii="Arial" w:eastAsia="Arial" w:hAnsi="Arial"/>
                      <w:color w:val="000000"/>
                      <w:sz w:val="18"/>
                    </w:rPr>
                    <w:t>41.718,49</w:t>
                  </w:r>
                </w:p>
              </w:tc>
              <w:tc>
                <w:tcPr>
                  <w:tcW w:w="963" w:type="dxa"/>
                  <w:tcBorders>
                    <w:top w:val="nil"/>
                    <w:left w:val="nil"/>
                    <w:bottom w:val="nil"/>
                    <w:right w:val="nil"/>
                  </w:tcBorders>
                  <w:tcMar>
                    <w:top w:w="19" w:type="dxa"/>
                    <w:left w:w="19" w:type="dxa"/>
                    <w:bottom w:w="19" w:type="dxa"/>
                    <w:right w:w="19" w:type="dxa"/>
                  </w:tcMar>
                </w:tcPr>
                <w:p w14:paraId="4DB94294" w14:textId="77777777" w:rsidR="006C74D4" w:rsidRDefault="006C74D4" w:rsidP="003B682A">
                  <w:pPr>
                    <w:jc w:val="right"/>
                  </w:pPr>
                  <w:r>
                    <w:rPr>
                      <w:rFonts w:ascii="Arial" w:eastAsia="Arial" w:hAnsi="Arial"/>
                      <w:color w:val="000000"/>
                      <w:sz w:val="18"/>
                    </w:rPr>
                    <w:t>9.0%</w:t>
                  </w:r>
                </w:p>
              </w:tc>
              <w:tc>
                <w:tcPr>
                  <w:tcW w:w="1814" w:type="dxa"/>
                  <w:tcBorders>
                    <w:top w:val="nil"/>
                    <w:left w:val="nil"/>
                    <w:bottom w:val="nil"/>
                    <w:right w:val="nil"/>
                  </w:tcBorders>
                  <w:tcMar>
                    <w:top w:w="19" w:type="dxa"/>
                    <w:left w:w="19" w:type="dxa"/>
                    <w:bottom w:w="19" w:type="dxa"/>
                    <w:right w:w="19" w:type="dxa"/>
                  </w:tcMar>
                </w:tcPr>
                <w:p w14:paraId="573BFED5" w14:textId="77777777" w:rsidR="006C74D4" w:rsidRDefault="006C74D4" w:rsidP="003B682A">
                  <w:pPr>
                    <w:jc w:val="right"/>
                  </w:pPr>
                  <w:r>
                    <w:rPr>
                      <w:rFonts w:ascii="Arial" w:eastAsia="Arial" w:hAnsi="Arial"/>
                      <w:color w:val="000000"/>
                      <w:sz w:val="18"/>
                    </w:rPr>
                    <w:t>503.927,49</w:t>
                  </w:r>
                </w:p>
              </w:tc>
            </w:tr>
            <w:tr w:rsidR="006C74D4" w14:paraId="3A985863" w14:textId="77777777" w:rsidTr="003B682A">
              <w:trPr>
                <w:trHeight w:val="132"/>
              </w:trPr>
              <w:tc>
                <w:tcPr>
                  <w:tcW w:w="1021" w:type="dxa"/>
                  <w:tcBorders>
                    <w:top w:val="nil"/>
                    <w:left w:val="nil"/>
                    <w:bottom w:val="nil"/>
                    <w:right w:val="nil"/>
                  </w:tcBorders>
                  <w:tcMar>
                    <w:top w:w="19" w:type="dxa"/>
                    <w:left w:w="19" w:type="dxa"/>
                    <w:bottom w:w="19" w:type="dxa"/>
                    <w:right w:w="19" w:type="dxa"/>
                  </w:tcMar>
                </w:tcPr>
                <w:p w14:paraId="6A98F09E" w14:textId="77777777" w:rsidR="006C74D4" w:rsidRDefault="006C74D4" w:rsidP="003B682A">
                  <w:r>
                    <w:rPr>
                      <w:rFonts w:ascii="Arial" w:eastAsia="Arial" w:hAnsi="Arial"/>
                      <w:color w:val="000000"/>
                      <w:sz w:val="18"/>
                    </w:rPr>
                    <w:t>34</w:t>
                  </w:r>
                </w:p>
              </w:tc>
              <w:tc>
                <w:tcPr>
                  <w:tcW w:w="7823" w:type="dxa"/>
                  <w:tcBorders>
                    <w:top w:val="nil"/>
                    <w:left w:val="nil"/>
                    <w:bottom w:val="nil"/>
                    <w:right w:val="nil"/>
                  </w:tcBorders>
                  <w:tcMar>
                    <w:top w:w="19" w:type="dxa"/>
                    <w:left w:w="19" w:type="dxa"/>
                    <w:bottom w:w="19" w:type="dxa"/>
                    <w:right w:w="19" w:type="dxa"/>
                  </w:tcMar>
                </w:tcPr>
                <w:p w14:paraId="0853C421" w14:textId="77777777" w:rsidR="006C74D4" w:rsidRDefault="006C74D4" w:rsidP="003B682A">
                  <w:r>
                    <w:rPr>
                      <w:rFonts w:ascii="Arial" w:eastAsia="Arial" w:hAnsi="Arial"/>
                      <w:color w:val="000000"/>
                      <w:sz w:val="18"/>
                    </w:rPr>
                    <w:t>Financijski rashodi</w:t>
                  </w:r>
                </w:p>
              </w:tc>
              <w:tc>
                <w:tcPr>
                  <w:tcW w:w="1814" w:type="dxa"/>
                  <w:tcBorders>
                    <w:top w:val="nil"/>
                    <w:left w:val="nil"/>
                    <w:bottom w:val="nil"/>
                    <w:right w:val="nil"/>
                  </w:tcBorders>
                  <w:tcMar>
                    <w:top w:w="19" w:type="dxa"/>
                    <w:left w:w="19" w:type="dxa"/>
                    <w:bottom w:w="19" w:type="dxa"/>
                    <w:right w:w="19" w:type="dxa"/>
                  </w:tcMar>
                </w:tcPr>
                <w:p w14:paraId="1097DA97" w14:textId="77777777" w:rsidR="006C74D4" w:rsidRDefault="006C74D4" w:rsidP="003B682A">
                  <w:pPr>
                    <w:jc w:val="right"/>
                  </w:pPr>
                  <w:r>
                    <w:rPr>
                      <w:rFonts w:ascii="Arial" w:eastAsia="Arial" w:hAnsi="Arial"/>
                      <w:color w:val="000000"/>
                      <w:sz w:val="18"/>
                    </w:rPr>
                    <w:t>12.790,00</w:t>
                  </w:r>
                </w:p>
              </w:tc>
              <w:tc>
                <w:tcPr>
                  <w:tcW w:w="1814" w:type="dxa"/>
                  <w:tcBorders>
                    <w:top w:val="nil"/>
                    <w:left w:val="nil"/>
                    <w:bottom w:val="nil"/>
                    <w:right w:val="nil"/>
                  </w:tcBorders>
                  <w:tcMar>
                    <w:top w:w="19" w:type="dxa"/>
                    <w:left w:w="19" w:type="dxa"/>
                    <w:bottom w:w="19" w:type="dxa"/>
                    <w:right w:w="19" w:type="dxa"/>
                  </w:tcMar>
                </w:tcPr>
                <w:p w14:paraId="2CA999F7" w14:textId="77777777" w:rsidR="006C74D4" w:rsidRDefault="006C74D4" w:rsidP="003B682A">
                  <w:pPr>
                    <w:jc w:val="right"/>
                  </w:pPr>
                  <w:r>
                    <w:rPr>
                      <w:rFonts w:ascii="Arial" w:eastAsia="Arial" w:hAnsi="Arial"/>
                      <w:color w:val="000000"/>
                      <w:sz w:val="18"/>
                    </w:rPr>
                    <w:t>17.263,93</w:t>
                  </w:r>
                </w:p>
              </w:tc>
              <w:tc>
                <w:tcPr>
                  <w:tcW w:w="963" w:type="dxa"/>
                  <w:tcBorders>
                    <w:top w:val="nil"/>
                    <w:left w:val="nil"/>
                    <w:bottom w:val="nil"/>
                    <w:right w:val="nil"/>
                  </w:tcBorders>
                  <w:tcMar>
                    <w:top w:w="19" w:type="dxa"/>
                    <w:left w:w="19" w:type="dxa"/>
                    <w:bottom w:w="19" w:type="dxa"/>
                    <w:right w:w="19" w:type="dxa"/>
                  </w:tcMar>
                </w:tcPr>
                <w:p w14:paraId="01845AAC" w14:textId="77777777" w:rsidR="006C74D4" w:rsidRDefault="006C74D4" w:rsidP="003B682A">
                  <w:pPr>
                    <w:jc w:val="right"/>
                  </w:pPr>
                  <w:r>
                    <w:rPr>
                      <w:rFonts w:ascii="Arial" w:eastAsia="Arial" w:hAnsi="Arial"/>
                      <w:color w:val="000000"/>
                      <w:sz w:val="18"/>
                    </w:rPr>
                    <w:t>135.0%</w:t>
                  </w:r>
                </w:p>
              </w:tc>
              <w:tc>
                <w:tcPr>
                  <w:tcW w:w="1814" w:type="dxa"/>
                  <w:tcBorders>
                    <w:top w:val="nil"/>
                    <w:left w:val="nil"/>
                    <w:bottom w:val="nil"/>
                    <w:right w:val="nil"/>
                  </w:tcBorders>
                  <w:tcMar>
                    <w:top w:w="19" w:type="dxa"/>
                    <w:left w:w="19" w:type="dxa"/>
                    <w:bottom w:w="19" w:type="dxa"/>
                    <w:right w:w="19" w:type="dxa"/>
                  </w:tcMar>
                </w:tcPr>
                <w:p w14:paraId="4D9725F7" w14:textId="77777777" w:rsidR="006C74D4" w:rsidRDefault="006C74D4" w:rsidP="003B682A">
                  <w:pPr>
                    <w:jc w:val="right"/>
                  </w:pPr>
                  <w:r>
                    <w:rPr>
                      <w:rFonts w:ascii="Arial" w:eastAsia="Arial" w:hAnsi="Arial"/>
                      <w:color w:val="000000"/>
                      <w:sz w:val="18"/>
                    </w:rPr>
                    <w:t>30.053,93</w:t>
                  </w:r>
                </w:p>
              </w:tc>
            </w:tr>
            <w:tr w:rsidR="006C74D4" w14:paraId="065AA949" w14:textId="77777777" w:rsidTr="003B682A">
              <w:trPr>
                <w:trHeight w:val="132"/>
              </w:trPr>
              <w:tc>
                <w:tcPr>
                  <w:tcW w:w="1021" w:type="dxa"/>
                  <w:tcBorders>
                    <w:top w:val="nil"/>
                    <w:left w:val="nil"/>
                    <w:bottom w:val="nil"/>
                    <w:right w:val="nil"/>
                  </w:tcBorders>
                  <w:tcMar>
                    <w:top w:w="19" w:type="dxa"/>
                    <w:left w:w="19" w:type="dxa"/>
                    <w:bottom w:w="19" w:type="dxa"/>
                    <w:right w:w="19" w:type="dxa"/>
                  </w:tcMar>
                </w:tcPr>
                <w:p w14:paraId="0183A33D" w14:textId="77777777" w:rsidR="006C74D4" w:rsidRDefault="006C74D4" w:rsidP="003B682A">
                  <w:r>
                    <w:rPr>
                      <w:rFonts w:ascii="Arial" w:eastAsia="Arial" w:hAnsi="Arial"/>
                      <w:color w:val="000000"/>
                      <w:sz w:val="18"/>
                    </w:rPr>
                    <w:t>35</w:t>
                  </w:r>
                </w:p>
              </w:tc>
              <w:tc>
                <w:tcPr>
                  <w:tcW w:w="7823" w:type="dxa"/>
                  <w:tcBorders>
                    <w:top w:val="nil"/>
                    <w:left w:val="nil"/>
                    <w:bottom w:val="nil"/>
                    <w:right w:val="nil"/>
                  </w:tcBorders>
                  <w:tcMar>
                    <w:top w:w="19" w:type="dxa"/>
                    <w:left w:w="19" w:type="dxa"/>
                    <w:bottom w:w="19" w:type="dxa"/>
                    <w:right w:w="19" w:type="dxa"/>
                  </w:tcMar>
                </w:tcPr>
                <w:p w14:paraId="321A0366" w14:textId="77777777" w:rsidR="006C74D4" w:rsidRDefault="006C74D4" w:rsidP="003B682A">
                  <w:r>
                    <w:rPr>
                      <w:rFonts w:ascii="Arial" w:eastAsia="Arial" w:hAnsi="Arial"/>
                      <w:color w:val="000000"/>
                      <w:sz w:val="18"/>
                    </w:rPr>
                    <w:t>Subvencije</w:t>
                  </w:r>
                </w:p>
              </w:tc>
              <w:tc>
                <w:tcPr>
                  <w:tcW w:w="1814" w:type="dxa"/>
                  <w:tcBorders>
                    <w:top w:val="nil"/>
                    <w:left w:val="nil"/>
                    <w:bottom w:val="nil"/>
                    <w:right w:val="nil"/>
                  </w:tcBorders>
                  <w:tcMar>
                    <w:top w:w="19" w:type="dxa"/>
                    <w:left w:w="19" w:type="dxa"/>
                    <w:bottom w:w="19" w:type="dxa"/>
                    <w:right w:w="19" w:type="dxa"/>
                  </w:tcMar>
                </w:tcPr>
                <w:p w14:paraId="2B01284A" w14:textId="77777777" w:rsidR="006C74D4" w:rsidRDefault="006C74D4" w:rsidP="003B682A">
                  <w:pPr>
                    <w:jc w:val="right"/>
                  </w:pPr>
                  <w:r>
                    <w:rPr>
                      <w:rFonts w:ascii="Arial" w:eastAsia="Arial" w:hAnsi="Arial"/>
                      <w:color w:val="000000"/>
                      <w:sz w:val="18"/>
                    </w:rPr>
                    <w:t>36.747,00</w:t>
                  </w:r>
                </w:p>
              </w:tc>
              <w:tc>
                <w:tcPr>
                  <w:tcW w:w="1814" w:type="dxa"/>
                  <w:tcBorders>
                    <w:top w:val="nil"/>
                    <w:left w:val="nil"/>
                    <w:bottom w:val="nil"/>
                    <w:right w:val="nil"/>
                  </w:tcBorders>
                  <w:tcMar>
                    <w:top w:w="19" w:type="dxa"/>
                    <w:left w:w="19" w:type="dxa"/>
                    <w:bottom w:w="19" w:type="dxa"/>
                    <w:right w:w="19" w:type="dxa"/>
                  </w:tcMar>
                </w:tcPr>
                <w:p w14:paraId="667361C1" w14:textId="77777777" w:rsidR="006C74D4" w:rsidRDefault="006C74D4" w:rsidP="003B682A">
                  <w:pPr>
                    <w:jc w:val="right"/>
                  </w:pPr>
                  <w:r>
                    <w:rPr>
                      <w:rFonts w:ascii="Arial" w:eastAsia="Arial" w:hAnsi="Arial"/>
                      <w:color w:val="000000"/>
                      <w:sz w:val="18"/>
                    </w:rPr>
                    <w:t>49.640,00</w:t>
                  </w:r>
                </w:p>
              </w:tc>
              <w:tc>
                <w:tcPr>
                  <w:tcW w:w="963" w:type="dxa"/>
                  <w:tcBorders>
                    <w:top w:val="nil"/>
                    <w:left w:val="nil"/>
                    <w:bottom w:val="nil"/>
                    <w:right w:val="nil"/>
                  </w:tcBorders>
                  <w:tcMar>
                    <w:top w:w="19" w:type="dxa"/>
                    <w:left w:w="19" w:type="dxa"/>
                    <w:bottom w:w="19" w:type="dxa"/>
                    <w:right w:w="19" w:type="dxa"/>
                  </w:tcMar>
                </w:tcPr>
                <w:p w14:paraId="737A1A84" w14:textId="77777777" w:rsidR="006C74D4" w:rsidRDefault="006C74D4" w:rsidP="003B682A">
                  <w:pPr>
                    <w:jc w:val="right"/>
                  </w:pPr>
                  <w:r>
                    <w:rPr>
                      <w:rFonts w:ascii="Arial" w:eastAsia="Arial" w:hAnsi="Arial"/>
                      <w:color w:val="000000"/>
                      <w:sz w:val="18"/>
                    </w:rPr>
                    <w:t>135.1%</w:t>
                  </w:r>
                </w:p>
              </w:tc>
              <w:tc>
                <w:tcPr>
                  <w:tcW w:w="1814" w:type="dxa"/>
                  <w:tcBorders>
                    <w:top w:val="nil"/>
                    <w:left w:val="nil"/>
                    <w:bottom w:val="nil"/>
                    <w:right w:val="nil"/>
                  </w:tcBorders>
                  <w:tcMar>
                    <w:top w:w="19" w:type="dxa"/>
                    <w:left w:w="19" w:type="dxa"/>
                    <w:bottom w:w="19" w:type="dxa"/>
                    <w:right w:w="19" w:type="dxa"/>
                  </w:tcMar>
                </w:tcPr>
                <w:p w14:paraId="2E58239A" w14:textId="77777777" w:rsidR="006C74D4" w:rsidRDefault="006C74D4" w:rsidP="003B682A">
                  <w:pPr>
                    <w:jc w:val="right"/>
                  </w:pPr>
                  <w:r>
                    <w:rPr>
                      <w:rFonts w:ascii="Arial" w:eastAsia="Arial" w:hAnsi="Arial"/>
                      <w:color w:val="000000"/>
                      <w:sz w:val="18"/>
                    </w:rPr>
                    <w:t>86.387,00</w:t>
                  </w:r>
                </w:p>
              </w:tc>
            </w:tr>
            <w:tr w:rsidR="006C74D4" w14:paraId="05664049" w14:textId="77777777" w:rsidTr="003B682A">
              <w:trPr>
                <w:trHeight w:val="132"/>
              </w:trPr>
              <w:tc>
                <w:tcPr>
                  <w:tcW w:w="1021" w:type="dxa"/>
                  <w:tcBorders>
                    <w:top w:val="nil"/>
                    <w:left w:val="nil"/>
                    <w:bottom w:val="nil"/>
                    <w:right w:val="nil"/>
                  </w:tcBorders>
                  <w:tcMar>
                    <w:top w:w="19" w:type="dxa"/>
                    <w:left w:w="19" w:type="dxa"/>
                    <w:bottom w:w="19" w:type="dxa"/>
                    <w:right w:w="19" w:type="dxa"/>
                  </w:tcMar>
                </w:tcPr>
                <w:p w14:paraId="5F1CFCEE" w14:textId="77777777" w:rsidR="006C74D4" w:rsidRDefault="006C74D4" w:rsidP="003B682A">
                  <w:r>
                    <w:rPr>
                      <w:rFonts w:ascii="Arial" w:eastAsia="Arial" w:hAnsi="Arial"/>
                      <w:color w:val="000000"/>
                      <w:sz w:val="18"/>
                    </w:rPr>
                    <w:t>36</w:t>
                  </w:r>
                </w:p>
              </w:tc>
              <w:tc>
                <w:tcPr>
                  <w:tcW w:w="7823" w:type="dxa"/>
                  <w:tcBorders>
                    <w:top w:val="nil"/>
                    <w:left w:val="nil"/>
                    <w:bottom w:val="nil"/>
                    <w:right w:val="nil"/>
                  </w:tcBorders>
                  <w:tcMar>
                    <w:top w:w="19" w:type="dxa"/>
                    <w:left w:w="19" w:type="dxa"/>
                    <w:bottom w:w="19" w:type="dxa"/>
                    <w:right w:w="19" w:type="dxa"/>
                  </w:tcMar>
                </w:tcPr>
                <w:p w14:paraId="76202521" w14:textId="77777777" w:rsidR="006C74D4" w:rsidRDefault="006C74D4" w:rsidP="003B682A">
                  <w:r>
                    <w:rPr>
                      <w:rFonts w:ascii="Arial" w:eastAsia="Arial" w:hAnsi="Arial"/>
                      <w:color w:val="000000"/>
                      <w:sz w:val="18"/>
                    </w:rPr>
                    <w:t>Pomoći dane u inozemstvo i unutar općeg proračuna</w:t>
                  </w:r>
                </w:p>
              </w:tc>
              <w:tc>
                <w:tcPr>
                  <w:tcW w:w="1814" w:type="dxa"/>
                  <w:tcBorders>
                    <w:top w:val="nil"/>
                    <w:left w:val="nil"/>
                    <w:bottom w:val="nil"/>
                    <w:right w:val="nil"/>
                  </w:tcBorders>
                  <w:tcMar>
                    <w:top w:w="19" w:type="dxa"/>
                    <w:left w:w="19" w:type="dxa"/>
                    <w:bottom w:w="19" w:type="dxa"/>
                    <w:right w:w="19" w:type="dxa"/>
                  </w:tcMar>
                </w:tcPr>
                <w:p w14:paraId="4A3D47B1" w14:textId="77777777" w:rsidR="006C74D4" w:rsidRDefault="006C74D4" w:rsidP="003B682A">
                  <w:pPr>
                    <w:jc w:val="right"/>
                  </w:pPr>
                  <w:r>
                    <w:rPr>
                      <w:rFonts w:ascii="Arial" w:eastAsia="Arial" w:hAnsi="Arial"/>
                      <w:color w:val="000000"/>
                      <w:sz w:val="18"/>
                    </w:rPr>
                    <w:t>130,00</w:t>
                  </w:r>
                </w:p>
              </w:tc>
              <w:tc>
                <w:tcPr>
                  <w:tcW w:w="1814" w:type="dxa"/>
                  <w:tcBorders>
                    <w:top w:val="nil"/>
                    <w:left w:val="nil"/>
                    <w:bottom w:val="nil"/>
                    <w:right w:val="nil"/>
                  </w:tcBorders>
                  <w:tcMar>
                    <w:top w:w="19" w:type="dxa"/>
                    <w:left w:w="19" w:type="dxa"/>
                    <w:bottom w:w="19" w:type="dxa"/>
                    <w:right w:w="19" w:type="dxa"/>
                  </w:tcMar>
                </w:tcPr>
                <w:p w14:paraId="2BF42FF0" w14:textId="77777777" w:rsidR="006C74D4" w:rsidRDefault="006C74D4" w:rsidP="003B682A">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51DFCD79" w14:textId="77777777" w:rsidR="006C74D4" w:rsidRDefault="006C74D4" w:rsidP="003B682A">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11DA7925" w14:textId="77777777" w:rsidR="006C74D4" w:rsidRDefault="006C74D4" w:rsidP="003B682A">
                  <w:pPr>
                    <w:jc w:val="right"/>
                  </w:pPr>
                  <w:r>
                    <w:rPr>
                      <w:rFonts w:ascii="Arial" w:eastAsia="Arial" w:hAnsi="Arial"/>
                      <w:color w:val="000000"/>
                      <w:sz w:val="18"/>
                    </w:rPr>
                    <w:t>130,00</w:t>
                  </w:r>
                </w:p>
              </w:tc>
            </w:tr>
            <w:tr w:rsidR="006C74D4" w14:paraId="523EB932" w14:textId="77777777" w:rsidTr="003B682A">
              <w:trPr>
                <w:trHeight w:val="132"/>
              </w:trPr>
              <w:tc>
                <w:tcPr>
                  <w:tcW w:w="1021" w:type="dxa"/>
                  <w:tcBorders>
                    <w:top w:val="nil"/>
                    <w:left w:val="nil"/>
                    <w:bottom w:val="nil"/>
                    <w:right w:val="nil"/>
                  </w:tcBorders>
                  <w:tcMar>
                    <w:top w:w="19" w:type="dxa"/>
                    <w:left w:w="19" w:type="dxa"/>
                    <w:bottom w:w="19" w:type="dxa"/>
                    <w:right w:w="19" w:type="dxa"/>
                  </w:tcMar>
                </w:tcPr>
                <w:p w14:paraId="3EBCDAB4" w14:textId="77777777" w:rsidR="006C74D4" w:rsidRDefault="006C74D4" w:rsidP="003B682A">
                  <w:r>
                    <w:rPr>
                      <w:rFonts w:ascii="Arial" w:eastAsia="Arial" w:hAnsi="Arial"/>
                      <w:color w:val="000000"/>
                      <w:sz w:val="18"/>
                    </w:rPr>
                    <w:t>37</w:t>
                  </w:r>
                </w:p>
              </w:tc>
              <w:tc>
                <w:tcPr>
                  <w:tcW w:w="7823" w:type="dxa"/>
                  <w:tcBorders>
                    <w:top w:val="nil"/>
                    <w:left w:val="nil"/>
                    <w:bottom w:val="nil"/>
                    <w:right w:val="nil"/>
                  </w:tcBorders>
                  <w:tcMar>
                    <w:top w:w="19" w:type="dxa"/>
                    <w:left w:w="19" w:type="dxa"/>
                    <w:bottom w:w="19" w:type="dxa"/>
                    <w:right w:w="19" w:type="dxa"/>
                  </w:tcMar>
                </w:tcPr>
                <w:p w14:paraId="6E1F0F58" w14:textId="77777777" w:rsidR="006C74D4" w:rsidRDefault="006C74D4" w:rsidP="003B682A">
                  <w:r>
                    <w:rPr>
                      <w:rFonts w:ascii="Arial" w:eastAsia="Arial" w:hAnsi="Arial"/>
                      <w:color w:val="000000"/>
                      <w:sz w:val="18"/>
                    </w:rPr>
                    <w:t>Naknade građanima i kućanstvima na temelju osiguranja i druge naknade</w:t>
                  </w:r>
                </w:p>
              </w:tc>
              <w:tc>
                <w:tcPr>
                  <w:tcW w:w="1814" w:type="dxa"/>
                  <w:tcBorders>
                    <w:top w:val="nil"/>
                    <w:left w:val="nil"/>
                    <w:bottom w:val="nil"/>
                    <w:right w:val="nil"/>
                  </w:tcBorders>
                  <w:tcMar>
                    <w:top w:w="19" w:type="dxa"/>
                    <w:left w:w="19" w:type="dxa"/>
                    <w:bottom w:w="19" w:type="dxa"/>
                    <w:right w:w="19" w:type="dxa"/>
                  </w:tcMar>
                </w:tcPr>
                <w:p w14:paraId="389C88A6" w14:textId="77777777" w:rsidR="006C74D4" w:rsidRDefault="006C74D4" w:rsidP="003B682A">
                  <w:pPr>
                    <w:jc w:val="right"/>
                  </w:pPr>
                  <w:r>
                    <w:rPr>
                      <w:rFonts w:ascii="Arial" w:eastAsia="Arial" w:hAnsi="Arial"/>
                      <w:color w:val="000000"/>
                      <w:sz w:val="18"/>
                    </w:rPr>
                    <w:t>26.403,00</w:t>
                  </w:r>
                </w:p>
              </w:tc>
              <w:tc>
                <w:tcPr>
                  <w:tcW w:w="1814" w:type="dxa"/>
                  <w:tcBorders>
                    <w:top w:val="nil"/>
                    <w:left w:val="nil"/>
                    <w:bottom w:val="nil"/>
                    <w:right w:val="nil"/>
                  </w:tcBorders>
                  <w:tcMar>
                    <w:top w:w="19" w:type="dxa"/>
                    <w:left w:w="19" w:type="dxa"/>
                    <w:bottom w:w="19" w:type="dxa"/>
                    <w:right w:w="19" w:type="dxa"/>
                  </w:tcMar>
                </w:tcPr>
                <w:p w14:paraId="68330E83" w14:textId="77777777" w:rsidR="006C74D4" w:rsidRDefault="006C74D4" w:rsidP="003B682A">
                  <w:pPr>
                    <w:jc w:val="right"/>
                  </w:pPr>
                  <w:r>
                    <w:rPr>
                      <w:rFonts w:ascii="Arial" w:eastAsia="Arial" w:hAnsi="Arial"/>
                      <w:color w:val="000000"/>
                      <w:sz w:val="18"/>
                    </w:rPr>
                    <w:t>-92,00</w:t>
                  </w:r>
                </w:p>
              </w:tc>
              <w:tc>
                <w:tcPr>
                  <w:tcW w:w="963" w:type="dxa"/>
                  <w:tcBorders>
                    <w:top w:val="nil"/>
                    <w:left w:val="nil"/>
                    <w:bottom w:val="nil"/>
                    <w:right w:val="nil"/>
                  </w:tcBorders>
                  <w:tcMar>
                    <w:top w:w="19" w:type="dxa"/>
                    <w:left w:w="19" w:type="dxa"/>
                    <w:bottom w:w="19" w:type="dxa"/>
                    <w:right w:w="19" w:type="dxa"/>
                  </w:tcMar>
                </w:tcPr>
                <w:p w14:paraId="09C09900" w14:textId="77777777" w:rsidR="006C74D4" w:rsidRDefault="006C74D4" w:rsidP="003B682A">
                  <w:pPr>
                    <w:jc w:val="right"/>
                  </w:pPr>
                  <w:r>
                    <w:rPr>
                      <w:rFonts w:ascii="Arial" w:eastAsia="Arial" w:hAnsi="Arial"/>
                      <w:color w:val="000000"/>
                      <w:sz w:val="18"/>
                    </w:rPr>
                    <w:t>-0.3%</w:t>
                  </w:r>
                </w:p>
              </w:tc>
              <w:tc>
                <w:tcPr>
                  <w:tcW w:w="1814" w:type="dxa"/>
                  <w:tcBorders>
                    <w:top w:val="nil"/>
                    <w:left w:val="nil"/>
                    <w:bottom w:val="nil"/>
                    <w:right w:val="nil"/>
                  </w:tcBorders>
                  <w:tcMar>
                    <w:top w:w="19" w:type="dxa"/>
                    <w:left w:w="19" w:type="dxa"/>
                    <w:bottom w:w="19" w:type="dxa"/>
                    <w:right w:w="19" w:type="dxa"/>
                  </w:tcMar>
                </w:tcPr>
                <w:p w14:paraId="3CBA4D92" w14:textId="77777777" w:rsidR="006C74D4" w:rsidRDefault="006C74D4" w:rsidP="003B682A">
                  <w:pPr>
                    <w:jc w:val="right"/>
                  </w:pPr>
                  <w:r>
                    <w:rPr>
                      <w:rFonts w:ascii="Arial" w:eastAsia="Arial" w:hAnsi="Arial"/>
                      <w:color w:val="000000"/>
                      <w:sz w:val="18"/>
                    </w:rPr>
                    <w:t>26.311,00</w:t>
                  </w:r>
                </w:p>
              </w:tc>
            </w:tr>
            <w:tr w:rsidR="006C74D4" w14:paraId="3D705367" w14:textId="77777777" w:rsidTr="003B682A">
              <w:trPr>
                <w:trHeight w:val="132"/>
              </w:trPr>
              <w:tc>
                <w:tcPr>
                  <w:tcW w:w="1021" w:type="dxa"/>
                  <w:tcBorders>
                    <w:top w:val="nil"/>
                    <w:left w:val="nil"/>
                    <w:bottom w:val="nil"/>
                    <w:right w:val="nil"/>
                  </w:tcBorders>
                  <w:tcMar>
                    <w:top w:w="19" w:type="dxa"/>
                    <w:left w:w="19" w:type="dxa"/>
                    <w:bottom w:w="19" w:type="dxa"/>
                    <w:right w:w="19" w:type="dxa"/>
                  </w:tcMar>
                </w:tcPr>
                <w:p w14:paraId="4B53A73A" w14:textId="77777777" w:rsidR="006C74D4" w:rsidRDefault="006C74D4" w:rsidP="003B682A">
                  <w:r>
                    <w:rPr>
                      <w:rFonts w:ascii="Arial" w:eastAsia="Arial" w:hAnsi="Arial"/>
                      <w:color w:val="000000"/>
                      <w:sz w:val="18"/>
                    </w:rPr>
                    <w:t>38</w:t>
                  </w:r>
                </w:p>
              </w:tc>
              <w:tc>
                <w:tcPr>
                  <w:tcW w:w="7823" w:type="dxa"/>
                  <w:tcBorders>
                    <w:top w:val="nil"/>
                    <w:left w:val="nil"/>
                    <w:bottom w:val="nil"/>
                    <w:right w:val="nil"/>
                  </w:tcBorders>
                  <w:tcMar>
                    <w:top w:w="19" w:type="dxa"/>
                    <w:left w:w="19" w:type="dxa"/>
                    <w:bottom w:w="19" w:type="dxa"/>
                    <w:right w:w="19" w:type="dxa"/>
                  </w:tcMar>
                </w:tcPr>
                <w:p w14:paraId="634343C5" w14:textId="77777777" w:rsidR="006C74D4" w:rsidRDefault="006C74D4" w:rsidP="003B682A">
                  <w:r>
                    <w:rPr>
                      <w:rFonts w:ascii="Arial" w:eastAsia="Arial" w:hAnsi="Arial"/>
                      <w:color w:val="000000"/>
                      <w:sz w:val="18"/>
                    </w:rPr>
                    <w:t>Rashodi za donacije, kazne, naknade šteta i kapitalne pomoći</w:t>
                  </w:r>
                </w:p>
              </w:tc>
              <w:tc>
                <w:tcPr>
                  <w:tcW w:w="1814" w:type="dxa"/>
                  <w:tcBorders>
                    <w:top w:val="nil"/>
                    <w:left w:val="nil"/>
                    <w:bottom w:val="nil"/>
                    <w:right w:val="nil"/>
                  </w:tcBorders>
                  <w:tcMar>
                    <w:top w:w="19" w:type="dxa"/>
                    <w:left w:w="19" w:type="dxa"/>
                    <w:bottom w:w="19" w:type="dxa"/>
                    <w:right w:w="19" w:type="dxa"/>
                  </w:tcMar>
                </w:tcPr>
                <w:p w14:paraId="268BC565" w14:textId="77777777" w:rsidR="006C74D4" w:rsidRDefault="006C74D4" w:rsidP="003B682A">
                  <w:pPr>
                    <w:jc w:val="right"/>
                  </w:pPr>
                  <w:r>
                    <w:rPr>
                      <w:rFonts w:ascii="Arial" w:eastAsia="Arial" w:hAnsi="Arial"/>
                      <w:color w:val="000000"/>
                      <w:sz w:val="18"/>
                    </w:rPr>
                    <w:t>184.078,00</w:t>
                  </w:r>
                </w:p>
              </w:tc>
              <w:tc>
                <w:tcPr>
                  <w:tcW w:w="1814" w:type="dxa"/>
                  <w:tcBorders>
                    <w:top w:val="nil"/>
                    <w:left w:val="nil"/>
                    <w:bottom w:val="nil"/>
                    <w:right w:val="nil"/>
                  </w:tcBorders>
                  <w:tcMar>
                    <w:top w:w="19" w:type="dxa"/>
                    <w:left w:w="19" w:type="dxa"/>
                    <w:bottom w:w="19" w:type="dxa"/>
                    <w:right w:w="19" w:type="dxa"/>
                  </w:tcMar>
                </w:tcPr>
                <w:p w14:paraId="5B206B96" w14:textId="77777777" w:rsidR="006C74D4" w:rsidRDefault="006C74D4" w:rsidP="003B682A">
                  <w:pPr>
                    <w:jc w:val="right"/>
                  </w:pPr>
                  <w:r>
                    <w:rPr>
                      <w:rFonts w:ascii="Arial" w:eastAsia="Arial" w:hAnsi="Arial"/>
                      <w:color w:val="000000"/>
                      <w:sz w:val="18"/>
                    </w:rPr>
                    <w:t>-31.753,00</w:t>
                  </w:r>
                </w:p>
              </w:tc>
              <w:tc>
                <w:tcPr>
                  <w:tcW w:w="963" w:type="dxa"/>
                  <w:tcBorders>
                    <w:top w:val="nil"/>
                    <w:left w:val="nil"/>
                    <w:bottom w:val="nil"/>
                    <w:right w:val="nil"/>
                  </w:tcBorders>
                  <w:tcMar>
                    <w:top w:w="19" w:type="dxa"/>
                    <w:left w:w="19" w:type="dxa"/>
                    <w:bottom w:w="19" w:type="dxa"/>
                    <w:right w:w="19" w:type="dxa"/>
                  </w:tcMar>
                </w:tcPr>
                <w:p w14:paraId="05CC46AB" w14:textId="77777777" w:rsidR="006C74D4" w:rsidRDefault="006C74D4" w:rsidP="003B682A">
                  <w:pPr>
                    <w:jc w:val="right"/>
                  </w:pPr>
                  <w:r>
                    <w:rPr>
                      <w:rFonts w:ascii="Arial" w:eastAsia="Arial" w:hAnsi="Arial"/>
                      <w:color w:val="000000"/>
                      <w:sz w:val="18"/>
                    </w:rPr>
                    <w:t>-17.2%</w:t>
                  </w:r>
                </w:p>
              </w:tc>
              <w:tc>
                <w:tcPr>
                  <w:tcW w:w="1814" w:type="dxa"/>
                  <w:tcBorders>
                    <w:top w:val="nil"/>
                    <w:left w:val="nil"/>
                    <w:bottom w:val="nil"/>
                    <w:right w:val="nil"/>
                  </w:tcBorders>
                  <w:tcMar>
                    <w:top w:w="19" w:type="dxa"/>
                    <w:left w:w="19" w:type="dxa"/>
                    <w:bottom w:w="19" w:type="dxa"/>
                    <w:right w:w="19" w:type="dxa"/>
                  </w:tcMar>
                </w:tcPr>
                <w:p w14:paraId="08BFB430" w14:textId="77777777" w:rsidR="006C74D4" w:rsidRDefault="006C74D4" w:rsidP="003B682A">
                  <w:pPr>
                    <w:jc w:val="right"/>
                  </w:pPr>
                  <w:r>
                    <w:rPr>
                      <w:rFonts w:ascii="Arial" w:eastAsia="Arial" w:hAnsi="Arial"/>
                      <w:color w:val="000000"/>
                      <w:sz w:val="18"/>
                    </w:rPr>
                    <w:t>152.325,00</w:t>
                  </w:r>
                </w:p>
              </w:tc>
            </w:tr>
            <w:tr w:rsidR="006C74D4" w14:paraId="0638EFD7" w14:textId="77777777" w:rsidTr="003B682A">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193C7894" w14:textId="77777777" w:rsidR="006C74D4" w:rsidRDefault="006C74D4" w:rsidP="003B682A">
                  <w:r>
                    <w:rPr>
                      <w:rFonts w:ascii="Arial" w:eastAsia="Arial" w:hAnsi="Arial"/>
                      <w:b/>
                      <w:color w:val="FFFFFF"/>
                      <w:sz w:val="18"/>
                    </w:rPr>
                    <w:t>4</w:t>
                  </w:r>
                </w:p>
              </w:tc>
              <w:tc>
                <w:tcPr>
                  <w:tcW w:w="7823" w:type="dxa"/>
                  <w:tcBorders>
                    <w:top w:val="nil"/>
                    <w:left w:val="nil"/>
                    <w:bottom w:val="nil"/>
                    <w:right w:val="nil"/>
                  </w:tcBorders>
                  <w:shd w:val="clear" w:color="auto" w:fill="191970"/>
                  <w:tcMar>
                    <w:top w:w="19" w:type="dxa"/>
                    <w:left w:w="19" w:type="dxa"/>
                    <w:bottom w:w="19" w:type="dxa"/>
                    <w:right w:w="19" w:type="dxa"/>
                  </w:tcMar>
                </w:tcPr>
                <w:p w14:paraId="3FEA774B" w14:textId="77777777" w:rsidR="006C74D4" w:rsidRDefault="006C74D4" w:rsidP="003B682A">
                  <w:r>
                    <w:rPr>
                      <w:rFonts w:ascii="Arial" w:eastAsia="Arial" w:hAnsi="Arial"/>
                      <w:b/>
                      <w:color w:val="FFFFFF"/>
                      <w:sz w:val="18"/>
                    </w:rPr>
                    <w:t>Rashodi za nabavu nefinancijske imovine</w:t>
                  </w:r>
                </w:p>
              </w:tc>
              <w:tc>
                <w:tcPr>
                  <w:tcW w:w="1814" w:type="dxa"/>
                  <w:tcBorders>
                    <w:top w:val="nil"/>
                    <w:left w:val="nil"/>
                    <w:bottom w:val="nil"/>
                    <w:right w:val="nil"/>
                  </w:tcBorders>
                  <w:shd w:val="clear" w:color="auto" w:fill="191970"/>
                  <w:tcMar>
                    <w:top w:w="19" w:type="dxa"/>
                    <w:left w:w="19" w:type="dxa"/>
                    <w:bottom w:w="19" w:type="dxa"/>
                    <w:right w:w="19" w:type="dxa"/>
                  </w:tcMar>
                </w:tcPr>
                <w:p w14:paraId="20EF548F" w14:textId="77777777" w:rsidR="006C74D4" w:rsidRDefault="006C74D4" w:rsidP="003B682A">
                  <w:pPr>
                    <w:jc w:val="right"/>
                  </w:pPr>
                  <w:r>
                    <w:rPr>
                      <w:rFonts w:ascii="Arial" w:eastAsia="Arial" w:hAnsi="Arial"/>
                      <w:b/>
                      <w:color w:val="FFFFFF"/>
                      <w:sz w:val="18"/>
                    </w:rPr>
                    <w:t>2.215.405,00</w:t>
                  </w:r>
                </w:p>
              </w:tc>
              <w:tc>
                <w:tcPr>
                  <w:tcW w:w="1814" w:type="dxa"/>
                  <w:tcBorders>
                    <w:top w:val="nil"/>
                    <w:left w:val="nil"/>
                    <w:bottom w:val="nil"/>
                    <w:right w:val="nil"/>
                  </w:tcBorders>
                  <w:shd w:val="clear" w:color="auto" w:fill="191970"/>
                  <w:tcMar>
                    <w:top w:w="19" w:type="dxa"/>
                    <w:left w:w="19" w:type="dxa"/>
                    <w:bottom w:w="19" w:type="dxa"/>
                    <w:right w:w="19" w:type="dxa"/>
                  </w:tcMar>
                </w:tcPr>
                <w:p w14:paraId="188BC366" w14:textId="77777777" w:rsidR="006C74D4" w:rsidRDefault="006C74D4" w:rsidP="003B682A">
                  <w:pPr>
                    <w:jc w:val="right"/>
                  </w:pPr>
                  <w:r>
                    <w:rPr>
                      <w:rFonts w:ascii="Arial" w:eastAsia="Arial" w:hAnsi="Arial"/>
                      <w:b/>
                      <w:color w:val="FFFFFF"/>
                      <w:sz w:val="18"/>
                    </w:rPr>
                    <w:t>-289.489,97</w:t>
                  </w:r>
                </w:p>
              </w:tc>
              <w:tc>
                <w:tcPr>
                  <w:tcW w:w="963" w:type="dxa"/>
                  <w:tcBorders>
                    <w:top w:val="nil"/>
                    <w:left w:val="nil"/>
                    <w:bottom w:val="nil"/>
                    <w:right w:val="nil"/>
                  </w:tcBorders>
                  <w:shd w:val="clear" w:color="auto" w:fill="191970"/>
                  <w:tcMar>
                    <w:top w:w="19" w:type="dxa"/>
                    <w:left w:w="19" w:type="dxa"/>
                    <w:bottom w:w="19" w:type="dxa"/>
                    <w:right w:w="19" w:type="dxa"/>
                  </w:tcMar>
                </w:tcPr>
                <w:p w14:paraId="44D3E48A" w14:textId="77777777" w:rsidR="006C74D4" w:rsidRDefault="006C74D4" w:rsidP="003B682A">
                  <w:pPr>
                    <w:jc w:val="right"/>
                  </w:pPr>
                  <w:r>
                    <w:rPr>
                      <w:rFonts w:ascii="Arial" w:eastAsia="Arial" w:hAnsi="Arial"/>
                      <w:b/>
                      <w:color w:val="FFFFFF"/>
                      <w:sz w:val="18"/>
                    </w:rPr>
                    <w:t>-13.1%</w:t>
                  </w:r>
                </w:p>
              </w:tc>
              <w:tc>
                <w:tcPr>
                  <w:tcW w:w="1814" w:type="dxa"/>
                  <w:tcBorders>
                    <w:top w:val="nil"/>
                    <w:left w:val="nil"/>
                    <w:bottom w:val="nil"/>
                    <w:right w:val="nil"/>
                  </w:tcBorders>
                  <w:shd w:val="clear" w:color="auto" w:fill="191970"/>
                  <w:tcMar>
                    <w:top w:w="19" w:type="dxa"/>
                    <w:left w:w="19" w:type="dxa"/>
                    <w:bottom w:w="19" w:type="dxa"/>
                    <w:right w:w="19" w:type="dxa"/>
                  </w:tcMar>
                </w:tcPr>
                <w:p w14:paraId="0FF35CB9" w14:textId="77777777" w:rsidR="006C74D4" w:rsidRDefault="006C74D4" w:rsidP="003B682A">
                  <w:pPr>
                    <w:jc w:val="right"/>
                  </w:pPr>
                  <w:r>
                    <w:rPr>
                      <w:rFonts w:ascii="Arial" w:eastAsia="Arial" w:hAnsi="Arial"/>
                      <w:b/>
                      <w:color w:val="FFFFFF"/>
                      <w:sz w:val="18"/>
                    </w:rPr>
                    <w:t>1.925.915,03</w:t>
                  </w:r>
                </w:p>
              </w:tc>
            </w:tr>
            <w:tr w:rsidR="006C74D4" w14:paraId="5FE3AE26" w14:textId="77777777" w:rsidTr="003B682A">
              <w:trPr>
                <w:trHeight w:val="132"/>
              </w:trPr>
              <w:tc>
                <w:tcPr>
                  <w:tcW w:w="1021" w:type="dxa"/>
                  <w:tcBorders>
                    <w:top w:val="nil"/>
                    <w:left w:val="nil"/>
                    <w:bottom w:val="nil"/>
                    <w:right w:val="nil"/>
                  </w:tcBorders>
                  <w:tcMar>
                    <w:top w:w="19" w:type="dxa"/>
                    <w:left w:w="19" w:type="dxa"/>
                    <w:bottom w:w="19" w:type="dxa"/>
                    <w:right w:w="19" w:type="dxa"/>
                  </w:tcMar>
                </w:tcPr>
                <w:p w14:paraId="5155BB49" w14:textId="77777777" w:rsidR="006C74D4" w:rsidRDefault="006C74D4" w:rsidP="003B682A">
                  <w:r>
                    <w:rPr>
                      <w:rFonts w:ascii="Arial" w:eastAsia="Arial" w:hAnsi="Arial"/>
                      <w:color w:val="000000"/>
                      <w:sz w:val="18"/>
                    </w:rPr>
                    <w:lastRenderedPageBreak/>
                    <w:t>41</w:t>
                  </w:r>
                </w:p>
              </w:tc>
              <w:tc>
                <w:tcPr>
                  <w:tcW w:w="7823" w:type="dxa"/>
                  <w:tcBorders>
                    <w:top w:val="nil"/>
                    <w:left w:val="nil"/>
                    <w:bottom w:val="nil"/>
                    <w:right w:val="nil"/>
                  </w:tcBorders>
                  <w:tcMar>
                    <w:top w:w="19" w:type="dxa"/>
                    <w:left w:w="19" w:type="dxa"/>
                    <w:bottom w:w="19" w:type="dxa"/>
                    <w:right w:w="19" w:type="dxa"/>
                  </w:tcMar>
                </w:tcPr>
                <w:p w14:paraId="60FEB17D" w14:textId="77777777" w:rsidR="006C74D4" w:rsidRDefault="006C74D4" w:rsidP="003B682A">
                  <w:r>
                    <w:rPr>
                      <w:rFonts w:ascii="Arial" w:eastAsia="Arial" w:hAnsi="Arial"/>
                      <w:color w:val="000000"/>
                      <w:sz w:val="18"/>
                    </w:rPr>
                    <w:t xml:space="preserve">Rashodi za nabavu </w:t>
                  </w:r>
                  <w:proofErr w:type="spellStart"/>
                  <w:r>
                    <w:rPr>
                      <w:rFonts w:ascii="Arial" w:eastAsia="Arial" w:hAnsi="Arial"/>
                      <w:color w:val="000000"/>
                      <w:sz w:val="18"/>
                    </w:rPr>
                    <w:t>neproizvedene</w:t>
                  </w:r>
                  <w:proofErr w:type="spellEnd"/>
                  <w:r>
                    <w:rPr>
                      <w:rFonts w:ascii="Arial" w:eastAsia="Arial" w:hAnsi="Arial"/>
                      <w:color w:val="000000"/>
                      <w:sz w:val="18"/>
                    </w:rPr>
                    <w:t xml:space="preserve"> dugotrajne imovine</w:t>
                  </w:r>
                </w:p>
              </w:tc>
              <w:tc>
                <w:tcPr>
                  <w:tcW w:w="1814" w:type="dxa"/>
                  <w:tcBorders>
                    <w:top w:val="nil"/>
                    <w:left w:val="nil"/>
                    <w:bottom w:val="nil"/>
                    <w:right w:val="nil"/>
                  </w:tcBorders>
                  <w:tcMar>
                    <w:top w:w="19" w:type="dxa"/>
                    <w:left w:w="19" w:type="dxa"/>
                    <w:bottom w:w="19" w:type="dxa"/>
                    <w:right w:w="19" w:type="dxa"/>
                  </w:tcMar>
                </w:tcPr>
                <w:p w14:paraId="25EBFDAD" w14:textId="77777777" w:rsidR="006C74D4" w:rsidRDefault="006C74D4" w:rsidP="003B682A">
                  <w:pPr>
                    <w:jc w:val="right"/>
                  </w:pPr>
                  <w:r>
                    <w:rPr>
                      <w:rFonts w:ascii="Arial" w:eastAsia="Arial" w:hAnsi="Arial"/>
                      <w:color w:val="000000"/>
                      <w:sz w:val="18"/>
                    </w:rPr>
                    <w:t>20.400,00</w:t>
                  </w:r>
                </w:p>
              </w:tc>
              <w:tc>
                <w:tcPr>
                  <w:tcW w:w="1814" w:type="dxa"/>
                  <w:tcBorders>
                    <w:top w:val="nil"/>
                    <w:left w:val="nil"/>
                    <w:bottom w:val="nil"/>
                    <w:right w:val="nil"/>
                  </w:tcBorders>
                  <w:tcMar>
                    <w:top w:w="19" w:type="dxa"/>
                    <w:left w:w="19" w:type="dxa"/>
                    <w:bottom w:w="19" w:type="dxa"/>
                    <w:right w:w="19" w:type="dxa"/>
                  </w:tcMar>
                </w:tcPr>
                <w:p w14:paraId="696F9396" w14:textId="77777777" w:rsidR="006C74D4" w:rsidRDefault="006C74D4" w:rsidP="003B682A">
                  <w:pPr>
                    <w:jc w:val="right"/>
                  </w:pPr>
                  <w:r>
                    <w:rPr>
                      <w:rFonts w:ascii="Arial" w:eastAsia="Arial" w:hAnsi="Arial"/>
                      <w:color w:val="000000"/>
                      <w:sz w:val="18"/>
                    </w:rPr>
                    <w:t>-400,00</w:t>
                  </w:r>
                </w:p>
              </w:tc>
              <w:tc>
                <w:tcPr>
                  <w:tcW w:w="963" w:type="dxa"/>
                  <w:tcBorders>
                    <w:top w:val="nil"/>
                    <w:left w:val="nil"/>
                    <w:bottom w:val="nil"/>
                    <w:right w:val="nil"/>
                  </w:tcBorders>
                  <w:tcMar>
                    <w:top w:w="19" w:type="dxa"/>
                    <w:left w:w="19" w:type="dxa"/>
                    <w:bottom w:w="19" w:type="dxa"/>
                    <w:right w:w="19" w:type="dxa"/>
                  </w:tcMar>
                </w:tcPr>
                <w:p w14:paraId="787DD51A" w14:textId="77777777" w:rsidR="006C74D4" w:rsidRDefault="006C74D4" w:rsidP="003B682A">
                  <w:pPr>
                    <w:jc w:val="right"/>
                  </w:pPr>
                  <w:r>
                    <w:rPr>
                      <w:rFonts w:ascii="Arial" w:eastAsia="Arial" w:hAnsi="Arial"/>
                      <w:color w:val="000000"/>
                      <w:sz w:val="18"/>
                    </w:rPr>
                    <w:t>-2.0%</w:t>
                  </w:r>
                </w:p>
              </w:tc>
              <w:tc>
                <w:tcPr>
                  <w:tcW w:w="1814" w:type="dxa"/>
                  <w:tcBorders>
                    <w:top w:val="nil"/>
                    <w:left w:val="nil"/>
                    <w:bottom w:val="nil"/>
                    <w:right w:val="nil"/>
                  </w:tcBorders>
                  <w:tcMar>
                    <w:top w:w="19" w:type="dxa"/>
                    <w:left w:w="19" w:type="dxa"/>
                    <w:bottom w:w="19" w:type="dxa"/>
                    <w:right w:w="19" w:type="dxa"/>
                  </w:tcMar>
                </w:tcPr>
                <w:p w14:paraId="0E655111" w14:textId="77777777" w:rsidR="006C74D4" w:rsidRDefault="006C74D4" w:rsidP="003B682A">
                  <w:pPr>
                    <w:jc w:val="right"/>
                  </w:pPr>
                  <w:r>
                    <w:rPr>
                      <w:rFonts w:ascii="Arial" w:eastAsia="Arial" w:hAnsi="Arial"/>
                      <w:color w:val="000000"/>
                      <w:sz w:val="18"/>
                    </w:rPr>
                    <w:t>20.000,00</w:t>
                  </w:r>
                </w:p>
              </w:tc>
            </w:tr>
            <w:tr w:rsidR="006C74D4" w14:paraId="57E4CC75" w14:textId="77777777" w:rsidTr="003B682A">
              <w:trPr>
                <w:trHeight w:val="132"/>
              </w:trPr>
              <w:tc>
                <w:tcPr>
                  <w:tcW w:w="1021" w:type="dxa"/>
                  <w:tcBorders>
                    <w:top w:val="nil"/>
                    <w:left w:val="nil"/>
                    <w:bottom w:val="nil"/>
                    <w:right w:val="nil"/>
                  </w:tcBorders>
                  <w:tcMar>
                    <w:top w:w="19" w:type="dxa"/>
                    <w:left w:w="19" w:type="dxa"/>
                    <w:bottom w:w="19" w:type="dxa"/>
                    <w:right w:w="19" w:type="dxa"/>
                  </w:tcMar>
                </w:tcPr>
                <w:p w14:paraId="3C9CD1C1" w14:textId="77777777" w:rsidR="006C74D4" w:rsidRDefault="006C74D4" w:rsidP="003B682A">
                  <w:r>
                    <w:rPr>
                      <w:rFonts w:ascii="Arial" w:eastAsia="Arial" w:hAnsi="Arial"/>
                      <w:color w:val="000000"/>
                      <w:sz w:val="18"/>
                    </w:rPr>
                    <w:t>42</w:t>
                  </w:r>
                </w:p>
              </w:tc>
              <w:tc>
                <w:tcPr>
                  <w:tcW w:w="7823" w:type="dxa"/>
                  <w:tcBorders>
                    <w:top w:val="nil"/>
                    <w:left w:val="nil"/>
                    <w:bottom w:val="nil"/>
                    <w:right w:val="nil"/>
                  </w:tcBorders>
                  <w:tcMar>
                    <w:top w:w="19" w:type="dxa"/>
                    <w:left w:w="19" w:type="dxa"/>
                    <w:bottom w:w="19" w:type="dxa"/>
                    <w:right w:w="19" w:type="dxa"/>
                  </w:tcMar>
                </w:tcPr>
                <w:p w14:paraId="6727ACCE" w14:textId="77777777" w:rsidR="006C74D4" w:rsidRDefault="006C74D4" w:rsidP="003B682A">
                  <w:r>
                    <w:rPr>
                      <w:rFonts w:ascii="Arial" w:eastAsia="Arial" w:hAnsi="Arial"/>
                      <w:color w:val="000000"/>
                      <w:sz w:val="18"/>
                    </w:rPr>
                    <w:t>Rashodi za nabavu proizvedene dugotrajne imovine</w:t>
                  </w:r>
                </w:p>
              </w:tc>
              <w:tc>
                <w:tcPr>
                  <w:tcW w:w="1814" w:type="dxa"/>
                  <w:tcBorders>
                    <w:top w:val="nil"/>
                    <w:left w:val="nil"/>
                    <w:bottom w:val="nil"/>
                    <w:right w:val="nil"/>
                  </w:tcBorders>
                  <w:tcMar>
                    <w:top w:w="19" w:type="dxa"/>
                    <w:left w:w="19" w:type="dxa"/>
                    <w:bottom w:w="19" w:type="dxa"/>
                    <w:right w:w="19" w:type="dxa"/>
                  </w:tcMar>
                </w:tcPr>
                <w:p w14:paraId="781D56EA" w14:textId="77777777" w:rsidR="006C74D4" w:rsidRDefault="006C74D4" w:rsidP="003B682A">
                  <w:pPr>
                    <w:jc w:val="right"/>
                  </w:pPr>
                  <w:r>
                    <w:rPr>
                      <w:rFonts w:ascii="Arial" w:eastAsia="Arial" w:hAnsi="Arial"/>
                      <w:color w:val="000000"/>
                      <w:sz w:val="18"/>
                    </w:rPr>
                    <w:t>2.086.005,00</w:t>
                  </w:r>
                </w:p>
              </w:tc>
              <w:tc>
                <w:tcPr>
                  <w:tcW w:w="1814" w:type="dxa"/>
                  <w:tcBorders>
                    <w:top w:val="nil"/>
                    <w:left w:val="nil"/>
                    <w:bottom w:val="nil"/>
                    <w:right w:val="nil"/>
                  </w:tcBorders>
                  <w:tcMar>
                    <w:top w:w="19" w:type="dxa"/>
                    <w:left w:w="19" w:type="dxa"/>
                    <w:bottom w:w="19" w:type="dxa"/>
                    <w:right w:w="19" w:type="dxa"/>
                  </w:tcMar>
                </w:tcPr>
                <w:p w14:paraId="189C476C" w14:textId="77777777" w:rsidR="006C74D4" w:rsidRDefault="006C74D4" w:rsidP="003B682A">
                  <w:pPr>
                    <w:jc w:val="right"/>
                  </w:pPr>
                  <w:r>
                    <w:rPr>
                      <w:rFonts w:ascii="Arial" w:eastAsia="Arial" w:hAnsi="Arial"/>
                      <w:color w:val="000000"/>
                      <w:sz w:val="18"/>
                    </w:rPr>
                    <w:t>-266.231,56</w:t>
                  </w:r>
                </w:p>
              </w:tc>
              <w:tc>
                <w:tcPr>
                  <w:tcW w:w="963" w:type="dxa"/>
                  <w:tcBorders>
                    <w:top w:val="nil"/>
                    <w:left w:val="nil"/>
                    <w:bottom w:val="nil"/>
                    <w:right w:val="nil"/>
                  </w:tcBorders>
                  <w:tcMar>
                    <w:top w:w="19" w:type="dxa"/>
                    <w:left w:w="19" w:type="dxa"/>
                    <w:bottom w:w="19" w:type="dxa"/>
                    <w:right w:w="19" w:type="dxa"/>
                  </w:tcMar>
                </w:tcPr>
                <w:p w14:paraId="3E6CA9D0" w14:textId="77777777" w:rsidR="006C74D4" w:rsidRDefault="006C74D4" w:rsidP="003B682A">
                  <w:pPr>
                    <w:jc w:val="right"/>
                  </w:pPr>
                  <w:r>
                    <w:rPr>
                      <w:rFonts w:ascii="Arial" w:eastAsia="Arial" w:hAnsi="Arial"/>
                      <w:color w:val="000000"/>
                      <w:sz w:val="18"/>
                    </w:rPr>
                    <w:t>-12.8%</w:t>
                  </w:r>
                </w:p>
              </w:tc>
              <w:tc>
                <w:tcPr>
                  <w:tcW w:w="1814" w:type="dxa"/>
                  <w:tcBorders>
                    <w:top w:val="nil"/>
                    <w:left w:val="nil"/>
                    <w:bottom w:val="nil"/>
                    <w:right w:val="nil"/>
                  </w:tcBorders>
                  <w:tcMar>
                    <w:top w:w="19" w:type="dxa"/>
                    <w:left w:w="19" w:type="dxa"/>
                    <w:bottom w:w="19" w:type="dxa"/>
                    <w:right w:w="19" w:type="dxa"/>
                  </w:tcMar>
                </w:tcPr>
                <w:p w14:paraId="69BB7783" w14:textId="77777777" w:rsidR="006C74D4" w:rsidRDefault="006C74D4" w:rsidP="003B682A">
                  <w:pPr>
                    <w:jc w:val="right"/>
                  </w:pPr>
                  <w:r>
                    <w:rPr>
                      <w:rFonts w:ascii="Arial" w:eastAsia="Arial" w:hAnsi="Arial"/>
                      <w:color w:val="000000"/>
                      <w:sz w:val="18"/>
                    </w:rPr>
                    <w:t>1.819.773,44</w:t>
                  </w:r>
                </w:p>
              </w:tc>
            </w:tr>
            <w:tr w:rsidR="006C74D4" w14:paraId="33A08531" w14:textId="77777777" w:rsidTr="003B682A">
              <w:trPr>
                <w:trHeight w:val="132"/>
              </w:trPr>
              <w:tc>
                <w:tcPr>
                  <w:tcW w:w="1021" w:type="dxa"/>
                  <w:tcBorders>
                    <w:top w:val="nil"/>
                    <w:left w:val="nil"/>
                    <w:bottom w:val="nil"/>
                    <w:right w:val="nil"/>
                  </w:tcBorders>
                  <w:tcMar>
                    <w:top w:w="19" w:type="dxa"/>
                    <w:left w:w="19" w:type="dxa"/>
                    <w:bottom w:w="19" w:type="dxa"/>
                    <w:right w:w="19" w:type="dxa"/>
                  </w:tcMar>
                </w:tcPr>
                <w:p w14:paraId="7F84859B" w14:textId="77777777" w:rsidR="006C74D4" w:rsidRDefault="006C74D4" w:rsidP="003B682A">
                  <w:r>
                    <w:rPr>
                      <w:rFonts w:ascii="Arial" w:eastAsia="Arial" w:hAnsi="Arial"/>
                      <w:color w:val="000000"/>
                      <w:sz w:val="18"/>
                    </w:rPr>
                    <w:t>45</w:t>
                  </w:r>
                </w:p>
              </w:tc>
              <w:tc>
                <w:tcPr>
                  <w:tcW w:w="7823" w:type="dxa"/>
                  <w:tcBorders>
                    <w:top w:val="nil"/>
                    <w:left w:val="nil"/>
                    <w:bottom w:val="nil"/>
                    <w:right w:val="nil"/>
                  </w:tcBorders>
                  <w:tcMar>
                    <w:top w:w="19" w:type="dxa"/>
                    <w:left w:w="19" w:type="dxa"/>
                    <w:bottom w:w="19" w:type="dxa"/>
                    <w:right w:w="19" w:type="dxa"/>
                  </w:tcMar>
                </w:tcPr>
                <w:p w14:paraId="1A069B19" w14:textId="77777777" w:rsidR="006C74D4" w:rsidRDefault="006C74D4" w:rsidP="003B682A">
                  <w:r>
                    <w:rPr>
                      <w:rFonts w:ascii="Arial" w:eastAsia="Arial" w:hAnsi="Arial"/>
                      <w:color w:val="000000"/>
                      <w:sz w:val="18"/>
                    </w:rPr>
                    <w:t>Rashodi za dodatna ulaganja na nefinancijskoj imovini</w:t>
                  </w:r>
                </w:p>
              </w:tc>
              <w:tc>
                <w:tcPr>
                  <w:tcW w:w="1814" w:type="dxa"/>
                  <w:tcBorders>
                    <w:top w:val="nil"/>
                    <w:left w:val="nil"/>
                    <w:bottom w:val="nil"/>
                    <w:right w:val="nil"/>
                  </w:tcBorders>
                  <w:tcMar>
                    <w:top w:w="19" w:type="dxa"/>
                    <w:left w:w="19" w:type="dxa"/>
                    <w:bottom w:w="19" w:type="dxa"/>
                    <w:right w:w="19" w:type="dxa"/>
                  </w:tcMar>
                </w:tcPr>
                <w:p w14:paraId="0A78D771" w14:textId="77777777" w:rsidR="006C74D4" w:rsidRDefault="006C74D4" w:rsidP="003B682A">
                  <w:pPr>
                    <w:jc w:val="right"/>
                  </w:pPr>
                  <w:r>
                    <w:rPr>
                      <w:rFonts w:ascii="Arial" w:eastAsia="Arial" w:hAnsi="Arial"/>
                      <w:color w:val="000000"/>
                      <w:sz w:val="18"/>
                    </w:rPr>
                    <w:t>109.000,00</w:t>
                  </w:r>
                </w:p>
              </w:tc>
              <w:tc>
                <w:tcPr>
                  <w:tcW w:w="1814" w:type="dxa"/>
                  <w:tcBorders>
                    <w:top w:val="nil"/>
                    <w:left w:val="nil"/>
                    <w:bottom w:val="nil"/>
                    <w:right w:val="nil"/>
                  </w:tcBorders>
                  <w:tcMar>
                    <w:top w:w="19" w:type="dxa"/>
                    <w:left w:w="19" w:type="dxa"/>
                    <w:bottom w:w="19" w:type="dxa"/>
                    <w:right w:w="19" w:type="dxa"/>
                  </w:tcMar>
                </w:tcPr>
                <w:p w14:paraId="58EDB6DB" w14:textId="77777777" w:rsidR="006C74D4" w:rsidRDefault="006C74D4" w:rsidP="003B682A">
                  <w:pPr>
                    <w:jc w:val="right"/>
                  </w:pPr>
                  <w:r>
                    <w:rPr>
                      <w:rFonts w:ascii="Arial" w:eastAsia="Arial" w:hAnsi="Arial"/>
                      <w:color w:val="000000"/>
                      <w:sz w:val="18"/>
                    </w:rPr>
                    <w:t>-22.858,41</w:t>
                  </w:r>
                </w:p>
              </w:tc>
              <w:tc>
                <w:tcPr>
                  <w:tcW w:w="963" w:type="dxa"/>
                  <w:tcBorders>
                    <w:top w:val="nil"/>
                    <w:left w:val="nil"/>
                    <w:bottom w:val="nil"/>
                    <w:right w:val="nil"/>
                  </w:tcBorders>
                  <w:tcMar>
                    <w:top w:w="19" w:type="dxa"/>
                    <w:left w:w="19" w:type="dxa"/>
                    <w:bottom w:w="19" w:type="dxa"/>
                    <w:right w:w="19" w:type="dxa"/>
                  </w:tcMar>
                </w:tcPr>
                <w:p w14:paraId="328CE13A" w14:textId="77777777" w:rsidR="006C74D4" w:rsidRDefault="006C74D4" w:rsidP="003B682A">
                  <w:pPr>
                    <w:jc w:val="right"/>
                  </w:pPr>
                  <w:r>
                    <w:rPr>
                      <w:rFonts w:ascii="Arial" w:eastAsia="Arial" w:hAnsi="Arial"/>
                      <w:color w:val="000000"/>
                      <w:sz w:val="18"/>
                    </w:rPr>
                    <w:t>-21.0%</w:t>
                  </w:r>
                </w:p>
              </w:tc>
              <w:tc>
                <w:tcPr>
                  <w:tcW w:w="1814" w:type="dxa"/>
                  <w:tcBorders>
                    <w:top w:val="nil"/>
                    <w:left w:val="nil"/>
                    <w:bottom w:val="nil"/>
                    <w:right w:val="nil"/>
                  </w:tcBorders>
                  <w:tcMar>
                    <w:top w:w="19" w:type="dxa"/>
                    <w:left w:w="19" w:type="dxa"/>
                    <w:bottom w:w="19" w:type="dxa"/>
                    <w:right w:w="19" w:type="dxa"/>
                  </w:tcMar>
                </w:tcPr>
                <w:p w14:paraId="61A93699" w14:textId="77777777" w:rsidR="006C74D4" w:rsidRDefault="006C74D4" w:rsidP="003B682A">
                  <w:pPr>
                    <w:jc w:val="right"/>
                  </w:pPr>
                  <w:r>
                    <w:rPr>
                      <w:rFonts w:ascii="Arial" w:eastAsia="Arial" w:hAnsi="Arial"/>
                      <w:color w:val="000000"/>
                      <w:sz w:val="18"/>
                    </w:rPr>
                    <w:t>86.141,59</w:t>
                  </w:r>
                </w:p>
              </w:tc>
            </w:tr>
            <w:tr w:rsidR="006C74D4" w14:paraId="695B3AA9" w14:textId="77777777" w:rsidTr="003B682A">
              <w:trPr>
                <w:trHeight w:val="281"/>
              </w:trPr>
              <w:tc>
                <w:tcPr>
                  <w:tcW w:w="1021" w:type="dxa"/>
                  <w:tcBorders>
                    <w:top w:val="nil"/>
                    <w:left w:val="nil"/>
                    <w:bottom w:val="nil"/>
                    <w:right w:val="nil"/>
                  </w:tcBorders>
                  <w:tcMar>
                    <w:top w:w="39" w:type="dxa"/>
                    <w:left w:w="39" w:type="dxa"/>
                    <w:bottom w:w="39" w:type="dxa"/>
                    <w:right w:w="39" w:type="dxa"/>
                  </w:tcMar>
                </w:tcPr>
                <w:p w14:paraId="30227B13" w14:textId="77777777" w:rsidR="006C74D4" w:rsidRDefault="006C74D4" w:rsidP="003B682A">
                  <w:pPr>
                    <w:rPr>
                      <w:sz w:val="0"/>
                    </w:rPr>
                  </w:pPr>
                </w:p>
              </w:tc>
              <w:tc>
                <w:tcPr>
                  <w:tcW w:w="7823" w:type="dxa"/>
                  <w:tcBorders>
                    <w:top w:val="nil"/>
                    <w:left w:val="nil"/>
                    <w:bottom w:val="nil"/>
                    <w:right w:val="nil"/>
                  </w:tcBorders>
                  <w:tcMar>
                    <w:top w:w="39" w:type="dxa"/>
                    <w:left w:w="39" w:type="dxa"/>
                    <w:bottom w:w="39" w:type="dxa"/>
                    <w:right w:w="39" w:type="dxa"/>
                  </w:tcMar>
                </w:tcPr>
                <w:p w14:paraId="35D84C50"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45F46CAF"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4CFA4453" w14:textId="77777777" w:rsidR="006C74D4" w:rsidRDefault="006C74D4" w:rsidP="003B682A">
                  <w:pPr>
                    <w:rPr>
                      <w:sz w:val="0"/>
                    </w:rPr>
                  </w:pPr>
                </w:p>
              </w:tc>
              <w:tc>
                <w:tcPr>
                  <w:tcW w:w="963" w:type="dxa"/>
                  <w:tcBorders>
                    <w:top w:val="nil"/>
                    <w:left w:val="nil"/>
                    <w:bottom w:val="nil"/>
                    <w:right w:val="nil"/>
                  </w:tcBorders>
                  <w:tcMar>
                    <w:top w:w="39" w:type="dxa"/>
                    <w:left w:w="39" w:type="dxa"/>
                    <w:bottom w:w="39" w:type="dxa"/>
                    <w:right w:w="39" w:type="dxa"/>
                  </w:tcMar>
                </w:tcPr>
                <w:p w14:paraId="381BFA52"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245EF149" w14:textId="77777777" w:rsidR="006C74D4" w:rsidRDefault="006C74D4" w:rsidP="003B682A">
                  <w:pPr>
                    <w:rPr>
                      <w:sz w:val="0"/>
                    </w:rPr>
                  </w:pPr>
                </w:p>
              </w:tc>
            </w:tr>
            <w:tr w:rsidR="006C74D4" w14:paraId="432CFFA9" w14:textId="77777777" w:rsidTr="003B682A">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tcPr>
                <w:p w14:paraId="6BE647A0" w14:textId="77777777" w:rsidR="006C74D4" w:rsidRDefault="006C74D4" w:rsidP="003B682A">
                  <w:r>
                    <w:rPr>
                      <w:rFonts w:ascii="Arial" w:eastAsia="Arial" w:hAnsi="Arial"/>
                      <w:b/>
                      <w:color w:val="FFFFFF"/>
                    </w:rPr>
                    <w:t>B. RAČUN ZADUŽIVANJA/FINANCIRANJA</w:t>
                  </w:r>
                </w:p>
              </w:tc>
              <w:tc>
                <w:tcPr>
                  <w:tcW w:w="1814" w:type="dxa"/>
                  <w:tcBorders>
                    <w:top w:val="nil"/>
                    <w:left w:val="nil"/>
                    <w:bottom w:val="nil"/>
                    <w:right w:val="nil"/>
                  </w:tcBorders>
                  <w:shd w:val="clear" w:color="auto" w:fill="808080"/>
                  <w:tcMar>
                    <w:top w:w="39" w:type="dxa"/>
                    <w:left w:w="39" w:type="dxa"/>
                    <w:bottom w:w="39" w:type="dxa"/>
                    <w:right w:w="39" w:type="dxa"/>
                  </w:tcMar>
                </w:tcPr>
                <w:p w14:paraId="7C56A3FB" w14:textId="77777777" w:rsidR="006C74D4" w:rsidRDefault="006C74D4" w:rsidP="003B682A">
                  <w:pPr>
                    <w:rPr>
                      <w:sz w:val="0"/>
                    </w:rPr>
                  </w:pPr>
                </w:p>
              </w:tc>
              <w:tc>
                <w:tcPr>
                  <w:tcW w:w="963" w:type="dxa"/>
                  <w:tcBorders>
                    <w:top w:val="nil"/>
                    <w:left w:val="nil"/>
                    <w:bottom w:val="nil"/>
                    <w:right w:val="nil"/>
                  </w:tcBorders>
                  <w:shd w:val="clear" w:color="auto" w:fill="808080"/>
                  <w:tcMar>
                    <w:top w:w="39" w:type="dxa"/>
                    <w:left w:w="39" w:type="dxa"/>
                    <w:bottom w:w="39" w:type="dxa"/>
                    <w:right w:w="39" w:type="dxa"/>
                  </w:tcMar>
                </w:tcPr>
                <w:p w14:paraId="22DDD2E4" w14:textId="77777777" w:rsidR="006C74D4" w:rsidRDefault="006C74D4" w:rsidP="003B682A">
                  <w:pPr>
                    <w:rPr>
                      <w:sz w:val="0"/>
                    </w:rPr>
                  </w:pPr>
                </w:p>
              </w:tc>
              <w:tc>
                <w:tcPr>
                  <w:tcW w:w="1814" w:type="dxa"/>
                  <w:tcBorders>
                    <w:top w:val="nil"/>
                    <w:left w:val="nil"/>
                    <w:bottom w:val="nil"/>
                    <w:right w:val="nil"/>
                  </w:tcBorders>
                  <w:shd w:val="clear" w:color="auto" w:fill="808080"/>
                  <w:tcMar>
                    <w:top w:w="39" w:type="dxa"/>
                    <w:left w:w="39" w:type="dxa"/>
                    <w:bottom w:w="39" w:type="dxa"/>
                    <w:right w:w="39" w:type="dxa"/>
                  </w:tcMar>
                </w:tcPr>
                <w:p w14:paraId="32F02E4D" w14:textId="77777777" w:rsidR="006C74D4" w:rsidRDefault="006C74D4" w:rsidP="003B682A">
                  <w:pPr>
                    <w:rPr>
                      <w:sz w:val="0"/>
                    </w:rPr>
                  </w:pPr>
                </w:p>
              </w:tc>
            </w:tr>
            <w:tr w:rsidR="006C74D4" w14:paraId="2B3BBD4F" w14:textId="77777777" w:rsidTr="003B682A">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3058DF5F" w14:textId="77777777" w:rsidR="006C74D4" w:rsidRDefault="006C74D4" w:rsidP="003B682A">
                  <w:r>
                    <w:rPr>
                      <w:rFonts w:ascii="Arial" w:eastAsia="Arial" w:hAnsi="Arial"/>
                      <w:b/>
                      <w:color w:val="FFFFFF"/>
                      <w:sz w:val="18"/>
                    </w:rPr>
                    <w:t>8</w:t>
                  </w:r>
                </w:p>
              </w:tc>
              <w:tc>
                <w:tcPr>
                  <w:tcW w:w="7823" w:type="dxa"/>
                  <w:tcBorders>
                    <w:top w:val="nil"/>
                    <w:left w:val="nil"/>
                    <w:bottom w:val="nil"/>
                    <w:right w:val="nil"/>
                  </w:tcBorders>
                  <w:shd w:val="clear" w:color="auto" w:fill="191970"/>
                  <w:tcMar>
                    <w:top w:w="19" w:type="dxa"/>
                    <w:left w:w="19" w:type="dxa"/>
                    <w:bottom w:w="19" w:type="dxa"/>
                    <w:right w:w="19" w:type="dxa"/>
                  </w:tcMar>
                </w:tcPr>
                <w:p w14:paraId="5C7E0558" w14:textId="77777777" w:rsidR="006C74D4" w:rsidRDefault="006C74D4" w:rsidP="003B682A">
                  <w:r>
                    <w:rPr>
                      <w:rFonts w:ascii="Arial" w:eastAsia="Arial" w:hAnsi="Arial"/>
                      <w:b/>
                      <w:color w:val="FFFFFF"/>
                      <w:sz w:val="18"/>
                    </w:rPr>
                    <w:t>Primici od financijske imovine i zaduživanja</w:t>
                  </w:r>
                </w:p>
              </w:tc>
              <w:tc>
                <w:tcPr>
                  <w:tcW w:w="1814" w:type="dxa"/>
                  <w:tcBorders>
                    <w:top w:val="nil"/>
                    <w:left w:val="nil"/>
                    <w:bottom w:val="nil"/>
                    <w:right w:val="nil"/>
                  </w:tcBorders>
                  <w:shd w:val="clear" w:color="auto" w:fill="191970"/>
                  <w:tcMar>
                    <w:top w:w="19" w:type="dxa"/>
                    <w:left w:w="19" w:type="dxa"/>
                    <w:bottom w:w="19" w:type="dxa"/>
                    <w:right w:w="19" w:type="dxa"/>
                  </w:tcMar>
                </w:tcPr>
                <w:p w14:paraId="699FE5E5" w14:textId="77777777" w:rsidR="006C74D4" w:rsidRDefault="006C74D4" w:rsidP="003B682A">
                  <w:pPr>
                    <w:jc w:val="right"/>
                  </w:pPr>
                  <w:r>
                    <w:rPr>
                      <w:rFonts w:ascii="Arial" w:eastAsia="Arial" w:hAnsi="Arial"/>
                      <w:b/>
                      <w:color w:val="FFFFFF"/>
                      <w:sz w:val="18"/>
                    </w:rPr>
                    <w:t>10.221,00</w:t>
                  </w:r>
                </w:p>
              </w:tc>
              <w:tc>
                <w:tcPr>
                  <w:tcW w:w="1814" w:type="dxa"/>
                  <w:tcBorders>
                    <w:top w:val="nil"/>
                    <w:left w:val="nil"/>
                    <w:bottom w:val="nil"/>
                    <w:right w:val="nil"/>
                  </w:tcBorders>
                  <w:shd w:val="clear" w:color="auto" w:fill="191970"/>
                  <w:tcMar>
                    <w:top w:w="19" w:type="dxa"/>
                    <w:left w:w="19" w:type="dxa"/>
                    <w:bottom w:w="19" w:type="dxa"/>
                    <w:right w:w="19" w:type="dxa"/>
                  </w:tcMar>
                </w:tcPr>
                <w:p w14:paraId="364375BB" w14:textId="77777777" w:rsidR="006C74D4" w:rsidRDefault="006C74D4" w:rsidP="003B682A">
                  <w:pPr>
                    <w:jc w:val="right"/>
                  </w:pPr>
                  <w:r>
                    <w:rPr>
                      <w:rFonts w:ascii="Arial" w:eastAsia="Arial" w:hAnsi="Arial"/>
                      <w:b/>
                      <w:color w:val="FFFFFF"/>
                      <w:sz w:val="18"/>
                    </w:rPr>
                    <w:t>0,00</w:t>
                  </w:r>
                </w:p>
              </w:tc>
              <w:tc>
                <w:tcPr>
                  <w:tcW w:w="963" w:type="dxa"/>
                  <w:tcBorders>
                    <w:top w:val="nil"/>
                    <w:left w:val="nil"/>
                    <w:bottom w:val="nil"/>
                    <w:right w:val="nil"/>
                  </w:tcBorders>
                  <w:shd w:val="clear" w:color="auto" w:fill="191970"/>
                  <w:tcMar>
                    <w:top w:w="19" w:type="dxa"/>
                    <w:left w:w="19" w:type="dxa"/>
                    <w:bottom w:w="19" w:type="dxa"/>
                    <w:right w:w="19" w:type="dxa"/>
                  </w:tcMar>
                </w:tcPr>
                <w:p w14:paraId="55086438" w14:textId="77777777" w:rsidR="006C74D4" w:rsidRDefault="006C74D4" w:rsidP="003B682A">
                  <w:pPr>
                    <w:jc w:val="right"/>
                  </w:pPr>
                  <w:r>
                    <w:rPr>
                      <w:rFonts w:ascii="Arial" w:eastAsia="Arial" w:hAnsi="Arial"/>
                      <w:b/>
                      <w:color w:val="FFFFFF"/>
                      <w:sz w:val="18"/>
                    </w:rPr>
                    <w:t>0.0%</w:t>
                  </w:r>
                </w:p>
              </w:tc>
              <w:tc>
                <w:tcPr>
                  <w:tcW w:w="1814" w:type="dxa"/>
                  <w:tcBorders>
                    <w:top w:val="nil"/>
                    <w:left w:val="nil"/>
                    <w:bottom w:val="nil"/>
                    <w:right w:val="nil"/>
                  </w:tcBorders>
                  <w:shd w:val="clear" w:color="auto" w:fill="191970"/>
                  <w:tcMar>
                    <w:top w:w="19" w:type="dxa"/>
                    <w:left w:w="19" w:type="dxa"/>
                    <w:bottom w:w="19" w:type="dxa"/>
                    <w:right w:w="19" w:type="dxa"/>
                  </w:tcMar>
                </w:tcPr>
                <w:p w14:paraId="3DF997A7" w14:textId="77777777" w:rsidR="006C74D4" w:rsidRDefault="006C74D4" w:rsidP="003B682A">
                  <w:pPr>
                    <w:jc w:val="right"/>
                  </w:pPr>
                  <w:r>
                    <w:rPr>
                      <w:rFonts w:ascii="Arial" w:eastAsia="Arial" w:hAnsi="Arial"/>
                      <w:b/>
                      <w:color w:val="FFFFFF"/>
                      <w:sz w:val="18"/>
                    </w:rPr>
                    <w:t>10.221,00</w:t>
                  </w:r>
                </w:p>
              </w:tc>
            </w:tr>
            <w:tr w:rsidR="006C74D4" w14:paraId="7131A30A" w14:textId="77777777" w:rsidTr="003B682A">
              <w:trPr>
                <w:trHeight w:val="132"/>
              </w:trPr>
              <w:tc>
                <w:tcPr>
                  <w:tcW w:w="1021" w:type="dxa"/>
                  <w:tcBorders>
                    <w:top w:val="nil"/>
                    <w:left w:val="nil"/>
                    <w:bottom w:val="nil"/>
                    <w:right w:val="nil"/>
                  </w:tcBorders>
                  <w:tcMar>
                    <w:top w:w="19" w:type="dxa"/>
                    <w:left w:w="19" w:type="dxa"/>
                    <w:bottom w:w="19" w:type="dxa"/>
                    <w:right w:w="19" w:type="dxa"/>
                  </w:tcMar>
                </w:tcPr>
                <w:p w14:paraId="2DDA38CC" w14:textId="77777777" w:rsidR="006C74D4" w:rsidRDefault="006C74D4" w:rsidP="003B682A">
                  <w:r>
                    <w:rPr>
                      <w:rFonts w:ascii="Arial" w:eastAsia="Arial" w:hAnsi="Arial"/>
                      <w:color w:val="000000"/>
                      <w:sz w:val="18"/>
                    </w:rPr>
                    <w:t>84</w:t>
                  </w:r>
                </w:p>
              </w:tc>
              <w:tc>
                <w:tcPr>
                  <w:tcW w:w="7823" w:type="dxa"/>
                  <w:tcBorders>
                    <w:top w:val="nil"/>
                    <w:left w:val="nil"/>
                    <w:bottom w:val="nil"/>
                    <w:right w:val="nil"/>
                  </w:tcBorders>
                  <w:tcMar>
                    <w:top w:w="19" w:type="dxa"/>
                    <w:left w:w="19" w:type="dxa"/>
                    <w:bottom w:w="19" w:type="dxa"/>
                    <w:right w:w="19" w:type="dxa"/>
                  </w:tcMar>
                </w:tcPr>
                <w:p w14:paraId="27C1AD52" w14:textId="77777777" w:rsidR="006C74D4" w:rsidRDefault="006C74D4" w:rsidP="003B682A">
                  <w:r>
                    <w:rPr>
                      <w:rFonts w:ascii="Arial" w:eastAsia="Arial" w:hAnsi="Arial"/>
                      <w:color w:val="000000"/>
                      <w:sz w:val="18"/>
                    </w:rPr>
                    <w:t>Primici od zaduživanja</w:t>
                  </w:r>
                </w:p>
              </w:tc>
              <w:tc>
                <w:tcPr>
                  <w:tcW w:w="1814" w:type="dxa"/>
                  <w:tcBorders>
                    <w:top w:val="nil"/>
                    <w:left w:val="nil"/>
                    <w:bottom w:val="nil"/>
                    <w:right w:val="nil"/>
                  </w:tcBorders>
                  <w:tcMar>
                    <w:top w:w="19" w:type="dxa"/>
                    <w:left w:w="19" w:type="dxa"/>
                    <w:bottom w:w="19" w:type="dxa"/>
                    <w:right w:w="19" w:type="dxa"/>
                  </w:tcMar>
                </w:tcPr>
                <w:p w14:paraId="4C22FA01" w14:textId="77777777" w:rsidR="006C74D4" w:rsidRDefault="006C74D4" w:rsidP="003B682A">
                  <w:pPr>
                    <w:jc w:val="right"/>
                  </w:pPr>
                  <w:r>
                    <w:rPr>
                      <w:rFonts w:ascii="Arial" w:eastAsia="Arial" w:hAnsi="Arial"/>
                      <w:color w:val="000000"/>
                      <w:sz w:val="18"/>
                    </w:rPr>
                    <w:t>10.221,00</w:t>
                  </w:r>
                </w:p>
              </w:tc>
              <w:tc>
                <w:tcPr>
                  <w:tcW w:w="1814" w:type="dxa"/>
                  <w:tcBorders>
                    <w:top w:val="nil"/>
                    <w:left w:val="nil"/>
                    <w:bottom w:val="nil"/>
                    <w:right w:val="nil"/>
                  </w:tcBorders>
                  <w:tcMar>
                    <w:top w:w="19" w:type="dxa"/>
                    <w:left w:w="19" w:type="dxa"/>
                    <w:bottom w:w="19" w:type="dxa"/>
                    <w:right w:w="19" w:type="dxa"/>
                  </w:tcMar>
                </w:tcPr>
                <w:p w14:paraId="74DDE2AF" w14:textId="77777777" w:rsidR="006C74D4" w:rsidRDefault="006C74D4" w:rsidP="003B682A">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7F4E4A1B" w14:textId="77777777" w:rsidR="006C74D4" w:rsidRDefault="006C74D4" w:rsidP="003B682A">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797DFBCB" w14:textId="77777777" w:rsidR="006C74D4" w:rsidRDefault="006C74D4" w:rsidP="003B682A">
                  <w:pPr>
                    <w:jc w:val="right"/>
                  </w:pPr>
                  <w:bookmarkStart w:id="7" w:name="_Hlk201558534"/>
                  <w:r>
                    <w:rPr>
                      <w:rFonts w:ascii="Arial" w:eastAsia="Arial" w:hAnsi="Arial"/>
                      <w:color w:val="000000"/>
                      <w:sz w:val="18"/>
                    </w:rPr>
                    <w:t>10.221,00</w:t>
                  </w:r>
                  <w:bookmarkEnd w:id="7"/>
                </w:p>
              </w:tc>
            </w:tr>
            <w:tr w:rsidR="006C74D4" w14:paraId="446AD718" w14:textId="77777777" w:rsidTr="003B682A">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1848A00F" w14:textId="77777777" w:rsidR="006C74D4" w:rsidRDefault="006C74D4" w:rsidP="003B682A">
                  <w:r>
                    <w:rPr>
                      <w:rFonts w:ascii="Arial" w:eastAsia="Arial" w:hAnsi="Arial"/>
                      <w:b/>
                      <w:color w:val="FFFFFF"/>
                      <w:sz w:val="18"/>
                    </w:rPr>
                    <w:t>5</w:t>
                  </w:r>
                </w:p>
              </w:tc>
              <w:tc>
                <w:tcPr>
                  <w:tcW w:w="7823" w:type="dxa"/>
                  <w:tcBorders>
                    <w:top w:val="nil"/>
                    <w:left w:val="nil"/>
                    <w:bottom w:val="nil"/>
                    <w:right w:val="nil"/>
                  </w:tcBorders>
                  <w:shd w:val="clear" w:color="auto" w:fill="191970"/>
                  <w:tcMar>
                    <w:top w:w="19" w:type="dxa"/>
                    <w:left w:w="19" w:type="dxa"/>
                    <w:bottom w:w="19" w:type="dxa"/>
                    <w:right w:w="19" w:type="dxa"/>
                  </w:tcMar>
                </w:tcPr>
                <w:p w14:paraId="353128CE" w14:textId="77777777" w:rsidR="006C74D4" w:rsidRDefault="006C74D4" w:rsidP="003B682A">
                  <w:r>
                    <w:rPr>
                      <w:rFonts w:ascii="Arial" w:eastAsia="Arial" w:hAnsi="Arial"/>
                      <w:b/>
                      <w:color w:val="FFFFFF"/>
                      <w:sz w:val="18"/>
                    </w:rPr>
                    <w:t>Izdaci za financijsku imovinu i otplate zajmova</w:t>
                  </w:r>
                </w:p>
              </w:tc>
              <w:tc>
                <w:tcPr>
                  <w:tcW w:w="1814" w:type="dxa"/>
                  <w:tcBorders>
                    <w:top w:val="nil"/>
                    <w:left w:val="nil"/>
                    <w:bottom w:val="nil"/>
                    <w:right w:val="nil"/>
                  </w:tcBorders>
                  <w:shd w:val="clear" w:color="auto" w:fill="191970"/>
                  <w:tcMar>
                    <w:top w:w="19" w:type="dxa"/>
                    <w:left w:w="19" w:type="dxa"/>
                    <w:bottom w:w="19" w:type="dxa"/>
                    <w:right w:w="19" w:type="dxa"/>
                  </w:tcMar>
                </w:tcPr>
                <w:p w14:paraId="39F73A02" w14:textId="77777777" w:rsidR="006C74D4" w:rsidRDefault="006C74D4" w:rsidP="003B682A">
                  <w:pPr>
                    <w:jc w:val="right"/>
                  </w:pPr>
                  <w:r>
                    <w:rPr>
                      <w:rFonts w:ascii="Arial" w:eastAsia="Arial" w:hAnsi="Arial"/>
                      <w:b/>
                      <w:color w:val="FFFFFF"/>
                      <w:sz w:val="18"/>
                    </w:rPr>
                    <w:t>30.390,00</w:t>
                  </w:r>
                </w:p>
              </w:tc>
              <w:tc>
                <w:tcPr>
                  <w:tcW w:w="1814" w:type="dxa"/>
                  <w:tcBorders>
                    <w:top w:val="nil"/>
                    <w:left w:val="nil"/>
                    <w:bottom w:val="nil"/>
                    <w:right w:val="nil"/>
                  </w:tcBorders>
                  <w:shd w:val="clear" w:color="auto" w:fill="191970"/>
                  <w:tcMar>
                    <w:top w:w="19" w:type="dxa"/>
                    <w:left w:w="19" w:type="dxa"/>
                    <w:bottom w:w="19" w:type="dxa"/>
                    <w:right w:w="19" w:type="dxa"/>
                  </w:tcMar>
                </w:tcPr>
                <w:p w14:paraId="5C792A07" w14:textId="77777777" w:rsidR="006C74D4" w:rsidRDefault="006C74D4" w:rsidP="003B682A">
                  <w:pPr>
                    <w:jc w:val="right"/>
                  </w:pPr>
                  <w:r>
                    <w:rPr>
                      <w:rFonts w:ascii="Arial" w:eastAsia="Arial" w:hAnsi="Arial"/>
                      <w:b/>
                      <w:color w:val="FFFFFF"/>
                      <w:sz w:val="18"/>
                    </w:rPr>
                    <w:t>26.754,40</w:t>
                  </w:r>
                </w:p>
              </w:tc>
              <w:tc>
                <w:tcPr>
                  <w:tcW w:w="963" w:type="dxa"/>
                  <w:tcBorders>
                    <w:top w:val="nil"/>
                    <w:left w:val="nil"/>
                    <w:bottom w:val="nil"/>
                    <w:right w:val="nil"/>
                  </w:tcBorders>
                  <w:shd w:val="clear" w:color="auto" w:fill="191970"/>
                  <w:tcMar>
                    <w:top w:w="19" w:type="dxa"/>
                    <w:left w:w="19" w:type="dxa"/>
                    <w:bottom w:w="19" w:type="dxa"/>
                    <w:right w:w="19" w:type="dxa"/>
                  </w:tcMar>
                </w:tcPr>
                <w:p w14:paraId="2F4E3D70" w14:textId="77777777" w:rsidR="006C74D4" w:rsidRDefault="006C74D4" w:rsidP="003B682A">
                  <w:pPr>
                    <w:jc w:val="right"/>
                  </w:pPr>
                  <w:r>
                    <w:rPr>
                      <w:rFonts w:ascii="Arial" w:eastAsia="Arial" w:hAnsi="Arial"/>
                      <w:b/>
                      <w:color w:val="FFFFFF"/>
                      <w:sz w:val="18"/>
                    </w:rPr>
                    <w:t>88.0%</w:t>
                  </w:r>
                </w:p>
              </w:tc>
              <w:tc>
                <w:tcPr>
                  <w:tcW w:w="1814" w:type="dxa"/>
                  <w:tcBorders>
                    <w:top w:val="nil"/>
                    <w:left w:val="nil"/>
                    <w:bottom w:val="nil"/>
                    <w:right w:val="nil"/>
                  </w:tcBorders>
                  <w:shd w:val="clear" w:color="auto" w:fill="191970"/>
                  <w:tcMar>
                    <w:top w:w="19" w:type="dxa"/>
                    <w:left w:w="19" w:type="dxa"/>
                    <w:bottom w:w="19" w:type="dxa"/>
                    <w:right w:w="19" w:type="dxa"/>
                  </w:tcMar>
                </w:tcPr>
                <w:p w14:paraId="6797C4EE" w14:textId="77777777" w:rsidR="006C74D4" w:rsidRDefault="006C74D4" w:rsidP="003B682A">
                  <w:pPr>
                    <w:jc w:val="right"/>
                  </w:pPr>
                  <w:r>
                    <w:rPr>
                      <w:rFonts w:ascii="Arial" w:eastAsia="Arial" w:hAnsi="Arial"/>
                      <w:b/>
                      <w:color w:val="FFFFFF"/>
                      <w:sz w:val="18"/>
                    </w:rPr>
                    <w:t>57.144,40</w:t>
                  </w:r>
                </w:p>
              </w:tc>
            </w:tr>
            <w:tr w:rsidR="006C74D4" w14:paraId="633E8DFD" w14:textId="77777777" w:rsidTr="003B682A">
              <w:trPr>
                <w:trHeight w:val="132"/>
              </w:trPr>
              <w:tc>
                <w:tcPr>
                  <w:tcW w:w="1021" w:type="dxa"/>
                  <w:tcBorders>
                    <w:top w:val="nil"/>
                    <w:left w:val="nil"/>
                    <w:bottom w:val="nil"/>
                    <w:right w:val="nil"/>
                  </w:tcBorders>
                  <w:tcMar>
                    <w:top w:w="19" w:type="dxa"/>
                    <w:left w:w="19" w:type="dxa"/>
                    <w:bottom w:w="19" w:type="dxa"/>
                    <w:right w:w="19" w:type="dxa"/>
                  </w:tcMar>
                </w:tcPr>
                <w:p w14:paraId="51CA9E7E" w14:textId="77777777" w:rsidR="006C74D4" w:rsidRDefault="006C74D4" w:rsidP="003B682A">
                  <w:r>
                    <w:rPr>
                      <w:rFonts w:ascii="Arial" w:eastAsia="Arial" w:hAnsi="Arial"/>
                      <w:color w:val="000000"/>
                      <w:sz w:val="18"/>
                    </w:rPr>
                    <w:t>54</w:t>
                  </w:r>
                </w:p>
              </w:tc>
              <w:tc>
                <w:tcPr>
                  <w:tcW w:w="7823" w:type="dxa"/>
                  <w:tcBorders>
                    <w:top w:val="nil"/>
                    <w:left w:val="nil"/>
                    <w:bottom w:val="nil"/>
                    <w:right w:val="nil"/>
                  </w:tcBorders>
                  <w:tcMar>
                    <w:top w:w="19" w:type="dxa"/>
                    <w:left w:w="19" w:type="dxa"/>
                    <w:bottom w:w="19" w:type="dxa"/>
                    <w:right w:w="19" w:type="dxa"/>
                  </w:tcMar>
                </w:tcPr>
                <w:p w14:paraId="652F1B64" w14:textId="77777777" w:rsidR="006C74D4" w:rsidRDefault="006C74D4" w:rsidP="003B682A">
                  <w:r>
                    <w:rPr>
                      <w:rFonts w:ascii="Arial" w:eastAsia="Arial" w:hAnsi="Arial"/>
                      <w:color w:val="000000"/>
                      <w:sz w:val="18"/>
                    </w:rPr>
                    <w:t>Izdaci za otplatu glavnice primljenih kredita i zajmova</w:t>
                  </w:r>
                </w:p>
              </w:tc>
              <w:tc>
                <w:tcPr>
                  <w:tcW w:w="1814" w:type="dxa"/>
                  <w:tcBorders>
                    <w:top w:val="nil"/>
                    <w:left w:val="nil"/>
                    <w:bottom w:val="nil"/>
                    <w:right w:val="nil"/>
                  </w:tcBorders>
                  <w:tcMar>
                    <w:top w:w="19" w:type="dxa"/>
                    <w:left w:w="19" w:type="dxa"/>
                    <w:bottom w:w="19" w:type="dxa"/>
                    <w:right w:w="19" w:type="dxa"/>
                  </w:tcMar>
                </w:tcPr>
                <w:p w14:paraId="5B3AC071" w14:textId="77777777" w:rsidR="006C74D4" w:rsidRDefault="006C74D4" w:rsidP="003B682A">
                  <w:pPr>
                    <w:jc w:val="right"/>
                  </w:pPr>
                  <w:r>
                    <w:rPr>
                      <w:rFonts w:ascii="Arial" w:eastAsia="Arial" w:hAnsi="Arial"/>
                      <w:color w:val="000000"/>
                      <w:sz w:val="18"/>
                    </w:rPr>
                    <w:t>30.390,00</w:t>
                  </w:r>
                </w:p>
              </w:tc>
              <w:tc>
                <w:tcPr>
                  <w:tcW w:w="1814" w:type="dxa"/>
                  <w:tcBorders>
                    <w:top w:val="nil"/>
                    <w:left w:val="nil"/>
                    <w:bottom w:val="nil"/>
                    <w:right w:val="nil"/>
                  </w:tcBorders>
                  <w:tcMar>
                    <w:top w:w="19" w:type="dxa"/>
                    <w:left w:w="19" w:type="dxa"/>
                    <w:bottom w:w="19" w:type="dxa"/>
                    <w:right w:w="19" w:type="dxa"/>
                  </w:tcMar>
                </w:tcPr>
                <w:p w14:paraId="77F58537" w14:textId="77777777" w:rsidR="006C74D4" w:rsidRDefault="006C74D4" w:rsidP="003B682A">
                  <w:pPr>
                    <w:jc w:val="right"/>
                  </w:pPr>
                  <w:r>
                    <w:rPr>
                      <w:rFonts w:ascii="Arial" w:eastAsia="Arial" w:hAnsi="Arial"/>
                      <w:color w:val="000000"/>
                      <w:sz w:val="18"/>
                    </w:rPr>
                    <w:t>26.754,40</w:t>
                  </w:r>
                </w:p>
              </w:tc>
              <w:tc>
                <w:tcPr>
                  <w:tcW w:w="963" w:type="dxa"/>
                  <w:tcBorders>
                    <w:top w:val="nil"/>
                    <w:left w:val="nil"/>
                    <w:bottom w:val="nil"/>
                    <w:right w:val="nil"/>
                  </w:tcBorders>
                  <w:tcMar>
                    <w:top w:w="19" w:type="dxa"/>
                    <w:left w:w="19" w:type="dxa"/>
                    <w:bottom w:w="19" w:type="dxa"/>
                    <w:right w:w="19" w:type="dxa"/>
                  </w:tcMar>
                </w:tcPr>
                <w:p w14:paraId="21048AD7" w14:textId="77777777" w:rsidR="006C74D4" w:rsidRDefault="006C74D4" w:rsidP="003B682A">
                  <w:pPr>
                    <w:jc w:val="right"/>
                  </w:pPr>
                  <w:r>
                    <w:rPr>
                      <w:rFonts w:ascii="Arial" w:eastAsia="Arial" w:hAnsi="Arial"/>
                      <w:color w:val="000000"/>
                      <w:sz w:val="18"/>
                    </w:rPr>
                    <w:t>88.0%</w:t>
                  </w:r>
                </w:p>
              </w:tc>
              <w:tc>
                <w:tcPr>
                  <w:tcW w:w="1814" w:type="dxa"/>
                  <w:tcBorders>
                    <w:top w:val="nil"/>
                    <w:left w:val="nil"/>
                    <w:bottom w:val="nil"/>
                    <w:right w:val="nil"/>
                  </w:tcBorders>
                  <w:tcMar>
                    <w:top w:w="19" w:type="dxa"/>
                    <w:left w:w="19" w:type="dxa"/>
                    <w:bottom w:w="19" w:type="dxa"/>
                    <w:right w:w="19" w:type="dxa"/>
                  </w:tcMar>
                </w:tcPr>
                <w:p w14:paraId="464F1752" w14:textId="77777777" w:rsidR="006C74D4" w:rsidRDefault="006C74D4" w:rsidP="003B682A">
                  <w:pPr>
                    <w:jc w:val="right"/>
                  </w:pPr>
                  <w:r>
                    <w:rPr>
                      <w:rFonts w:ascii="Arial" w:eastAsia="Arial" w:hAnsi="Arial"/>
                      <w:color w:val="000000"/>
                      <w:sz w:val="18"/>
                    </w:rPr>
                    <w:t>57.144,40</w:t>
                  </w:r>
                </w:p>
              </w:tc>
            </w:tr>
            <w:tr w:rsidR="006C74D4" w14:paraId="09736797" w14:textId="77777777" w:rsidTr="003B682A">
              <w:trPr>
                <w:trHeight w:val="281"/>
              </w:trPr>
              <w:tc>
                <w:tcPr>
                  <w:tcW w:w="1021" w:type="dxa"/>
                  <w:tcBorders>
                    <w:top w:val="nil"/>
                    <w:left w:val="nil"/>
                    <w:bottom w:val="nil"/>
                    <w:right w:val="nil"/>
                  </w:tcBorders>
                  <w:tcMar>
                    <w:top w:w="39" w:type="dxa"/>
                    <w:left w:w="39" w:type="dxa"/>
                    <w:bottom w:w="39" w:type="dxa"/>
                    <w:right w:w="39" w:type="dxa"/>
                  </w:tcMar>
                </w:tcPr>
                <w:p w14:paraId="71D9FDA5" w14:textId="77777777" w:rsidR="006C74D4" w:rsidRDefault="006C74D4" w:rsidP="003B682A">
                  <w:pPr>
                    <w:rPr>
                      <w:sz w:val="0"/>
                    </w:rPr>
                  </w:pPr>
                </w:p>
              </w:tc>
              <w:tc>
                <w:tcPr>
                  <w:tcW w:w="7823" w:type="dxa"/>
                  <w:tcBorders>
                    <w:top w:val="nil"/>
                    <w:left w:val="nil"/>
                    <w:bottom w:val="nil"/>
                    <w:right w:val="nil"/>
                  </w:tcBorders>
                  <w:tcMar>
                    <w:top w:w="39" w:type="dxa"/>
                    <w:left w:w="39" w:type="dxa"/>
                    <w:bottom w:w="39" w:type="dxa"/>
                    <w:right w:w="39" w:type="dxa"/>
                  </w:tcMar>
                </w:tcPr>
                <w:p w14:paraId="52E4A1DE"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2822B677"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56BEAD86" w14:textId="77777777" w:rsidR="006C74D4" w:rsidRDefault="006C74D4" w:rsidP="003B682A">
                  <w:pPr>
                    <w:rPr>
                      <w:sz w:val="0"/>
                    </w:rPr>
                  </w:pPr>
                </w:p>
              </w:tc>
              <w:tc>
                <w:tcPr>
                  <w:tcW w:w="963" w:type="dxa"/>
                  <w:tcBorders>
                    <w:top w:val="nil"/>
                    <w:left w:val="nil"/>
                    <w:bottom w:val="nil"/>
                    <w:right w:val="nil"/>
                  </w:tcBorders>
                  <w:tcMar>
                    <w:top w:w="39" w:type="dxa"/>
                    <w:left w:w="39" w:type="dxa"/>
                    <w:bottom w:w="39" w:type="dxa"/>
                    <w:right w:w="39" w:type="dxa"/>
                  </w:tcMar>
                </w:tcPr>
                <w:p w14:paraId="6C13D3A8"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4FABB609" w14:textId="77777777" w:rsidR="006C74D4" w:rsidRDefault="006C74D4" w:rsidP="003B682A">
                  <w:pPr>
                    <w:rPr>
                      <w:sz w:val="0"/>
                    </w:rPr>
                  </w:pPr>
                </w:p>
              </w:tc>
            </w:tr>
            <w:tr w:rsidR="006C74D4" w14:paraId="618D03DB" w14:textId="77777777" w:rsidTr="003B682A">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tcPr>
                <w:p w14:paraId="2B59CA0C" w14:textId="77777777" w:rsidR="006C74D4" w:rsidRDefault="006C74D4" w:rsidP="003B682A">
                  <w:r>
                    <w:rPr>
                      <w:rFonts w:ascii="Arial" w:eastAsia="Arial" w:hAnsi="Arial"/>
                      <w:b/>
                      <w:color w:val="FFFFFF"/>
                    </w:rPr>
                    <w:t>C. RASPOLOŽIVA SREDSTVA IZ PRETHODNIH GODINA</w:t>
                  </w:r>
                </w:p>
              </w:tc>
              <w:tc>
                <w:tcPr>
                  <w:tcW w:w="1814" w:type="dxa"/>
                  <w:tcBorders>
                    <w:top w:val="nil"/>
                    <w:left w:val="nil"/>
                    <w:bottom w:val="nil"/>
                    <w:right w:val="nil"/>
                  </w:tcBorders>
                  <w:shd w:val="clear" w:color="auto" w:fill="808080"/>
                  <w:tcMar>
                    <w:top w:w="39" w:type="dxa"/>
                    <w:left w:w="39" w:type="dxa"/>
                    <w:bottom w:w="39" w:type="dxa"/>
                    <w:right w:w="39" w:type="dxa"/>
                  </w:tcMar>
                </w:tcPr>
                <w:p w14:paraId="2EA8FF0F" w14:textId="77777777" w:rsidR="006C74D4" w:rsidRDefault="006C74D4" w:rsidP="003B682A">
                  <w:pPr>
                    <w:rPr>
                      <w:sz w:val="0"/>
                    </w:rPr>
                  </w:pPr>
                </w:p>
              </w:tc>
              <w:tc>
                <w:tcPr>
                  <w:tcW w:w="963" w:type="dxa"/>
                  <w:tcBorders>
                    <w:top w:val="nil"/>
                    <w:left w:val="nil"/>
                    <w:bottom w:val="nil"/>
                    <w:right w:val="nil"/>
                  </w:tcBorders>
                  <w:shd w:val="clear" w:color="auto" w:fill="808080"/>
                  <w:tcMar>
                    <w:top w:w="39" w:type="dxa"/>
                    <w:left w:w="39" w:type="dxa"/>
                    <w:bottom w:w="39" w:type="dxa"/>
                    <w:right w:w="39" w:type="dxa"/>
                  </w:tcMar>
                </w:tcPr>
                <w:p w14:paraId="244DADFB" w14:textId="77777777" w:rsidR="006C74D4" w:rsidRDefault="006C74D4" w:rsidP="003B682A">
                  <w:pPr>
                    <w:rPr>
                      <w:sz w:val="0"/>
                    </w:rPr>
                  </w:pPr>
                </w:p>
              </w:tc>
              <w:tc>
                <w:tcPr>
                  <w:tcW w:w="1814" w:type="dxa"/>
                  <w:tcBorders>
                    <w:top w:val="nil"/>
                    <w:left w:val="nil"/>
                    <w:bottom w:val="nil"/>
                    <w:right w:val="nil"/>
                  </w:tcBorders>
                  <w:shd w:val="clear" w:color="auto" w:fill="808080"/>
                  <w:tcMar>
                    <w:top w:w="39" w:type="dxa"/>
                    <w:left w:w="39" w:type="dxa"/>
                    <w:bottom w:w="39" w:type="dxa"/>
                    <w:right w:w="39" w:type="dxa"/>
                  </w:tcMar>
                </w:tcPr>
                <w:p w14:paraId="53182D41" w14:textId="77777777" w:rsidR="006C74D4" w:rsidRDefault="006C74D4" w:rsidP="003B682A">
                  <w:pPr>
                    <w:rPr>
                      <w:sz w:val="0"/>
                    </w:rPr>
                  </w:pPr>
                </w:p>
              </w:tc>
            </w:tr>
            <w:tr w:rsidR="006C74D4" w14:paraId="178FA602" w14:textId="77777777" w:rsidTr="003B682A">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79D9E250" w14:textId="77777777" w:rsidR="006C74D4" w:rsidRDefault="006C74D4" w:rsidP="003B682A">
                  <w:r>
                    <w:rPr>
                      <w:rFonts w:ascii="Arial" w:eastAsia="Arial" w:hAnsi="Arial"/>
                      <w:b/>
                      <w:color w:val="FFFFFF"/>
                      <w:sz w:val="18"/>
                    </w:rPr>
                    <w:t>9</w:t>
                  </w:r>
                </w:p>
              </w:tc>
              <w:tc>
                <w:tcPr>
                  <w:tcW w:w="7823" w:type="dxa"/>
                  <w:tcBorders>
                    <w:top w:val="nil"/>
                    <w:left w:val="nil"/>
                    <w:bottom w:val="nil"/>
                    <w:right w:val="nil"/>
                  </w:tcBorders>
                  <w:shd w:val="clear" w:color="auto" w:fill="191970"/>
                  <w:tcMar>
                    <w:top w:w="19" w:type="dxa"/>
                    <w:left w:w="19" w:type="dxa"/>
                    <w:bottom w:w="19" w:type="dxa"/>
                    <w:right w:w="19" w:type="dxa"/>
                  </w:tcMar>
                </w:tcPr>
                <w:p w14:paraId="36CC1DA2" w14:textId="77777777" w:rsidR="006C74D4" w:rsidRDefault="006C74D4" w:rsidP="003B682A">
                  <w:r>
                    <w:rPr>
                      <w:rFonts w:ascii="Arial" w:eastAsia="Arial" w:hAnsi="Arial"/>
                      <w:b/>
                      <w:color w:val="FFFFFF"/>
                      <w:sz w:val="18"/>
                    </w:rPr>
                    <w:t>Vlastiti izvori</w:t>
                  </w:r>
                </w:p>
              </w:tc>
              <w:tc>
                <w:tcPr>
                  <w:tcW w:w="1814" w:type="dxa"/>
                  <w:tcBorders>
                    <w:top w:val="nil"/>
                    <w:left w:val="nil"/>
                    <w:bottom w:val="nil"/>
                    <w:right w:val="nil"/>
                  </w:tcBorders>
                  <w:shd w:val="clear" w:color="auto" w:fill="191970"/>
                  <w:tcMar>
                    <w:top w:w="19" w:type="dxa"/>
                    <w:left w:w="19" w:type="dxa"/>
                    <w:bottom w:w="19" w:type="dxa"/>
                    <w:right w:w="19" w:type="dxa"/>
                  </w:tcMar>
                </w:tcPr>
                <w:p w14:paraId="4F99B262" w14:textId="77777777" w:rsidR="006C74D4" w:rsidRDefault="006C74D4" w:rsidP="003B682A">
                  <w:pPr>
                    <w:jc w:val="right"/>
                  </w:pPr>
                  <w:r>
                    <w:rPr>
                      <w:rFonts w:ascii="Arial" w:eastAsia="Arial" w:hAnsi="Arial"/>
                      <w:b/>
                      <w:color w:val="FFFFFF"/>
                      <w:sz w:val="18"/>
                    </w:rPr>
                    <w:t>50.886,08</w:t>
                  </w:r>
                </w:p>
              </w:tc>
              <w:tc>
                <w:tcPr>
                  <w:tcW w:w="1814" w:type="dxa"/>
                  <w:tcBorders>
                    <w:top w:val="nil"/>
                    <w:left w:val="nil"/>
                    <w:bottom w:val="nil"/>
                    <w:right w:val="nil"/>
                  </w:tcBorders>
                  <w:shd w:val="clear" w:color="auto" w:fill="191970"/>
                  <w:tcMar>
                    <w:top w:w="19" w:type="dxa"/>
                    <w:left w:w="19" w:type="dxa"/>
                    <w:bottom w:w="19" w:type="dxa"/>
                    <w:right w:w="19" w:type="dxa"/>
                  </w:tcMar>
                </w:tcPr>
                <w:p w14:paraId="565D2DF8" w14:textId="77777777" w:rsidR="006C74D4" w:rsidRDefault="006C74D4" w:rsidP="003B682A">
                  <w:pPr>
                    <w:jc w:val="right"/>
                  </w:pPr>
                  <w:r>
                    <w:rPr>
                      <w:rFonts w:ascii="Arial" w:eastAsia="Arial" w:hAnsi="Arial"/>
                      <w:b/>
                      <w:color w:val="FFFFFF"/>
                      <w:sz w:val="18"/>
                    </w:rPr>
                    <w:t>0,00</w:t>
                  </w:r>
                </w:p>
              </w:tc>
              <w:tc>
                <w:tcPr>
                  <w:tcW w:w="963" w:type="dxa"/>
                  <w:tcBorders>
                    <w:top w:val="nil"/>
                    <w:left w:val="nil"/>
                    <w:bottom w:val="nil"/>
                    <w:right w:val="nil"/>
                  </w:tcBorders>
                  <w:shd w:val="clear" w:color="auto" w:fill="191970"/>
                  <w:tcMar>
                    <w:top w:w="19" w:type="dxa"/>
                    <w:left w:w="19" w:type="dxa"/>
                    <w:bottom w:w="19" w:type="dxa"/>
                    <w:right w:w="19" w:type="dxa"/>
                  </w:tcMar>
                </w:tcPr>
                <w:p w14:paraId="4FB9712A" w14:textId="77777777" w:rsidR="006C74D4" w:rsidRDefault="006C74D4" w:rsidP="003B682A">
                  <w:pPr>
                    <w:jc w:val="right"/>
                  </w:pPr>
                  <w:r>
                    <w:rPr>
                      <w:rFonts w:ascii="Arial" w:eastAsia="Arial" w:hAnsi="Arial"/>
                      <w:b/>
                      <w:color w:val="FFFFFF"/>
                      <w:sz w:val="18"/>
                    </w:rPr>
                    <w:t>0.0%</w:t>
                  </w:r>
                </w:p>
              </w:tc>
              <w:tc>
                <w:tcPr>
                  <w:tcW w:w="1814" w:type="dxa"/>
                  <w:tcBorders>
                    <w:top w:val="nil"/>
                    <w:left w:val="nil"/>
                    <w:bottom w:val="nil"/>
                    <w:right w:val="nil"/>
                  </w:tcBorders>
                  <w:shd w:val="clear" w:color="auto" w:fill="191970"/>
                  <w:tcMar>
                    <w:top w:w="19" w:type="dxa"/>
                    <w:left w:w="19" w:type="dxa"/>
                    <w:bottom w:w="19" w:type="dxa"/>
                    <w:right w:w="19" w:type="dxa"/>
                  </w:tcMar>
                </w:tcPr>
                <w:p w14:paraId="18372B95" w14:textId="77777777" w:rsidR="006C74D4" w:rsidRDefault="006C74D4" w:rsidP="003B682A">
                  <w:pPr>
                    <w:jc w:val="right"/>
                  </w:pPr>
                  <w:r>
                    <w:rPr>
                      <w:rFonts w:ascii="Arial" w:eastAsia="Arial" w:hAnsi="Arial"/>
                      <w:b/>
                      <w:color w:val="FFFFFF"/>
                      <w:sz w:val="18"/>
                    </w:rPr>
                    <w:t>50.886,08</w:t>
                  </w:r>
                </w:p>
              </w:tc>
            </w:tr>
            <w:tr w:rsidR="006C74D4" w14:paraId="6D7F594A" w14:textId="77777777" w:rsidTr="003B682A">
              <w:trPr>
                <w:trHeight w:val="132"/>
              </w:trPr>
              <w:tc>
                <w:tcPr>
                  <w:tcW w:w="1021" w:type="dxa"/>
                  <w:tcBorders>
                    <w:top w:val="nil"/>
                    <w:left w:val="nil"/>
                    <w:bottom w:val="nil"/>
                    <w:right w:val="nil"/>
                  </w:tcBorders>
                  <w:tcMar>
                    <w:top w:w="19" w:type="dxa"/>
                    <w:left w:w="19" w:type="dxa"/>
                    <w:bottom w:w="19" w:type="dxa"/>
                    <w:right w:w="19" w:type="dxa"/>
                  </w:tcMar>
                </w:tcPr>
                <w:p w14:paraId="7CE05B03" w14:textId="77777777" w:rsidR="006C74D4" w:rsidRDefault="006C74D4" w:rsidP="003B682A">
                  <w:r>
                    <w:rPr>
                      <w:rFonts w:ascii="Arial" w:eastAsia="Arial" w:hAnsi="Arial"/>
                      <w:color w:val="000000"/>
                      <w:sz w:val="18"/>
                    </w:rPr>
                    <w:t>92</w:t>
                  </w:r>
                </w:p>
              </w:tc>
              <w:tc>
                <w:tcPr>
                  <w:tcW w:w="7823" w:type="dxa"/>
                  <w:tcBorders>
                    <w:top w:val="nil"/>
                    <w:left w:val="nil"/>
                    <w:bottom w:val="nil"/>
                    <w:right w:val="nil"/>
                  </w:tcBorders>
                  <w:tcMar>
                    <w:top w:w="19" w:type="dxa"/>
                    <w:left w:w="19" w:type="dxa"/>
                    <w:bottom w:w="19" w:type="dxa"/>
                    <w:right w:w="19" w:type="dxa"/>
                  </w:tcMar>
                </w:tcPr>
                <w:p w14:paraId="46107C73" w14:textId="77777777" w:rsidR="006C74D4" w:rsidRDefault="006C74D4" w:rsidP="003B682A">
                  <w:r>
                    <w:rPr>
                      <w:rFonts w:ascii="Arial" w:eastAsia="Arial" w:hAnsi="Arial"/>
                      <w:color w:val="000000"/>
                      <w:sz w:val="18"/>
                    </w:rPr>
                    <w:t>Rezultat poslovanja</w:t>
                  </w:r>
                </w:p>
              </w:tc>
              <w:tc>
                <w:tcPr>
                  <w:tcW w:w="1814" w:type="dxa"/>
                  <w:tcBorders>
                    <w:top w:val="nil"/>
                    <w:left w:val="nil"/>
                    <w:bottom w:val="nil"/>
                    <w:right w:val="nil"/>
                  </w:tcBorders>
                  <w:tcMar>
                    <w:top w:w="19" w:type="dxa"/>
                    <w:left w:w="19" w:type="dxa"/>
                    <w:bottom w:w="19" w:type="dxa"/>
                    <w:right w:w="19" w:type="dxa"/>
                  </w:tcMar>
                </w:tcPr>
                <w:p w14:paraId="01831316" w14:textId="77777777" w:rsidR="006C74D4" w:rsidRDefault="006C74D4" w:rsidP="003B682A">
                  <w:pPr>
                    <w:jc w:val="right"/>
                  </w:pPr>
                  <w:r>
                    <w:rPr>
                      <w:rFonts w:ascii="Arial" w:eastAsia="Arial" w:hAnsi="Arial"/>
                      <w:color w:val="000000"/>
                      <w:sz w:val="18"/>
                    </w:rPr>
                    <w:t>50.886,08</w:t>
                  </w:r>
                </w:p>
              </w:tc>
              <w:tc>
                <w:tcPr>
                  <w:tcW w:w="1814" w:type="dxa"/>
                  <w:tcBorders>
                    <w:top w:val="nil"/>
                    <w:left w:val="nil"/>
                    <w:bottom w:val="nil"/>
                    <w:right w:val="nil"/>
                  </w:tcBorders>
                  <w:tcMar>
                    <w:top w:w="19" w:type="dxa"/>
                    <w:left w:w="19" w:type="dxa"/>
                    <w:bottom w:w="19" w:type="dxa"/>
                    <w:right w:w="19" w:type="dxa"/>
                  </w:tcMar>
                </w:tcPr>
                <w:p w14:paraId="1C7FD529" w14:textId="77777777" w:rsidR="006C74D4" w:rsidRDefault="006C74D4" w:rsidP="003B682A">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6F215923" w14:textId="77777777" w:rsidR="006C74D4" w:rsidRDefault="006C74D4" w:rsidP="003B682A">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6D6597D9" w14:textId="77777777" w:rsidR="006C74D4" w:rsidRDefault="006C74D4" w:rsidP="003B682A">
                  <w:pPr>
                    <w:jc w:val="right"/>
                  </w:pPr>
                  <w:r>
                    <w:rPr>
                      <w:rFonts w:ascii="Arial" w:eastAsia="Arial" w:hAnsi="Arial"/>
                      <w:color w:val="000000"/>
                      <w:sz w:val="18"/>
                    </w:rPr>
                    <w:t>50.886,08</w:t>
                  </w:r>
                </w:p>
              </w:tc>
            </w:tr>
            <w:tr w:rsidR="006C74D4" w14:paraId="797E0D33" w14:textId="77777777" w:rsidTr="003B682A">
              <w:trPr>
                <w:trHeight w:val="281"/>
              </w:trPr>
              <w:tc>
                <w:tcPr>
                  <w:tcW w:w="1021" w:type="dxa"/>
                  <w:tcBorders>
                    <w:top w:val="nil"/>
                    <w:left w:val="nil"/>
                    <w:bottom w:val="nil"/>
                    <w:right w:val="nil"/>
                  </w:tcBorders>
                  <w:tcMar>
                    <w:top w:w="39" w:type="dxa"/>
                    <w:left w:w="39" w:type="dxa"/>
                    <w:bottom w:w="39" w:type="dxa"/>
                    <w:right w:w="39" w:type="dxa"/>
                  </w:tcMar>
                </w:tcPr>
                <w:p w14:paraId="499156A8" w14:textId="77777777" w:rsidR="006C74D4" w:rsidRDefault="006C74D4" w:rsidP="003B682A">
                  <w:pPr>
                    <w:rPr>
                      <w:sz w:val="0"/>
                    </w:rPr>
                  </w:pPr>
                </w:p>
              </w:tc>
              <w:tc>
                <w:tcPr>
                  <w:tcW w:w="7823" w:type="dxa"/>
                  <w:tcBorders>
                    <w:top w:val="nil"/>
                    <w:left w:val="nil"/>
                    <w:bottom w:val="nil"/>
                    <w:right w:val="nil"/>
                  </w:tcBorders>
                  <w:tcMar>
                    <w:top w:w="39" w:type="dxa"/>
                    <w:left w:w="39" w:type="dxa"/>
                    <w:bottom w:w="39" w:type="dxa"/>
                    <w:right w:w="39" w:type="dxa"/>
                  </w:tcMar>
                </w:tcPr>
                <w:p w14:paraId="67B63EB9"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55913B4A"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3F9C57EE" w14:textId="77777777" w:rsidR="006C74D4" w:rsidRDefault="006C74D4" w:rsidP="003B682A">
                  <w:pPr>
                    <w:rPr>
                      <w:sz w:val="0"/>
                    </w:rPr>
                  </w:pPr>
                </w:p>
              </w:tc>
              <w:tc>
                <w:tcPr>
                  <w:tcW w:w="963" w:type="dxa"/>
                  <w:tcBorders>
                    <w:top w:val="nil"/>
                    <w:left w:val="nil"/>
                    <w:bottom w:val="nil"/>
                    <w:right w:val="nil"/>
                  </w:tcBorders>
                  <w:tcMar>
                    <w:top w:w="39" w:type="dxa"/>
                    <w:left w:w="39" w:type="dxa"/>
                    <w:bottom w:w="39" w:type="dxa"/>
                    <w:right w:w="39" w:type="dxa"/>
                  </w:tcMar>
                </w:tcPr>
                <w:p w14:paraId="6BE61B54" w14:textId="77777777" w:rsidR="006C74D4" w:rsidRDefault="006C74D4" w:rsidP="003B682A">
                  <w:pPr>
                    <w:rPr>
                      <w:sz w:val="0"/>
                    </w:rPr>
                  </w:pPr>
                </w:p>
              </w:tc>
              <w:tc>
                <w:tcPr>
                  <w:tcW w:w="1814" w:type="dxa"/>
                  <w:tcBorders>
                    <w:top w:val="nil"/>
                    <w:left w:val="nil"/>
                    <w:bottom w:val="nil"/>
                    <w:right w:val="nil"/>
                  </w:tcBorders>
                  <w:tcMar>
                    <w:top w:w="39" w:type="dxa"/>
                    <w:left w:w="39" w:type="dxa"/>
                    <w:bottom w:w="39" w:type="dxa"/>
                    <w:right w:w="39" w:type="dxa"/>
                  </w:tcMar>
                </w:tcPr>
                <w:p w14:paraId="75B3457F" w14:textId="77777777" w:rsidR="006C74D4" w:rsidRDefault="006C74D4" w:rsidP="003B682A">
                  <w:pPr>
                    <w:rPr>
                      <w:sz w:val="0"/>
                    </w:rPr>
                  </w:pPr>
                </w:p>
              </w:tc>
            </w:tr>
          </w:tbl>
          <w:p w14:paraId="73CD454D" w14:textId="77777777" w:rsidR="006C74D4" w:rsidRDefault="006C74D4" w:rsidP="003B682A"/>
        </w:tc>
      </w:tr>
      <w:tr w:rsidR="006C74D4" w14:paraId="042629E4" w14:textId="77777777" w:rsidTr="003B682A">
        <w:tblPrEx>
          <w:tblBorders>
            <w:top w:val="nil"/>
            <w:left w:val="nil"/>
            <w:bottom w:val="nil"/>
            <w:right w:val="nil"/>
          </w:tblBorders>
          <w:tblLook w:val="0000" w:firstRow="0" w:lastRow="0" w:firstColumn="0" w:lastColumn="0" w:noHBand="0" w:noVBand="0"/>
        </w:tblPrEx>
        <w:trPr>
          <w:gridAfter w:val="1"/>
          <w:wAfter w:w="4858" w:type="dxa"/>
          <w:trHeight w:val="281"/>
        </w:trPr>
        <w:tc>
          <w:tcPr>
            <w:tcW w:w="830" w:type="dxa"/>
            <w:tcBorders>
              <w:top w:val="nil"/>
              <w:left w:val="nil"/>
              <w:bottom w:val="nil"/>
              <w:right w:val="nil"/>
            </w:tcBorders>
            <w:tcMar>
              <w:top w:w="39" w:type="dxa"/>
              <w:left w:w="39" w:type="dxa"/>
              <w:bottom w:w="39" w:type="dxa"/>
              <w:right w:w="39" w:type="dxa"/>
            </w:tcMar>
          </w:tcPr>
          <w:p w14:paraId="08233B4B" w14:textId="77777777" w:rsidR="006C74D4" w:rsidRDefault="006C74D4" w:rsidP="003B682A">
            <w:pPr>
              <w:rPr>
                <w:sz w:val="0"/>
              </w:rPr>
            </w:pPr>
          </w:p>
        </w:tc>
        <w:tc>
          <w:tcPr>
            <w:tcW w:w="3703" w:type="dxa"/>
            <w:tcBorders>
              <w:top w:val="nil"/>
              <w:left w:val="nil"/>
              <w:bottom w:val="nil"/>
              <w:right w:val="nil"/>
            </w:tcBorders>
            <w:tcMar>
              <w:top w:w="39" w:type="dxa"/>
              <w:left w:w="39" w:type="dxa"/>
              <w:bottom w:w="39" w:type="dxa"/>
              <w:right w:w="39" w:type="dxa"/>
            </w:tcMar>
          </w:tcPr>
          <w:p w14:paraId="4AA64FE9" w14:textId="77777777" w:rsidR="006C74D4" w:rsidRDefault="006C74D4" w:rsidP="003B682A">
            <w:pPr>
              <w:rPr>
                <w:sz w:val="0"/>
              </w:rPr>
            </w:pPr>
          </w:p>
        </w:tc>
        <w:tc>
          <w:tcPr>
            <w:tcW w:w="1394" w:type="dxa"/>
            <w:tcBorders>
              <w:top w:val="nil"/>
              <w:left w:val="nil"/>
              <w:bottom w:val="nil"/>
              <w:right w:val="nil"/>
            </w:tcBorders>
            <w:tcMar>
              <w:top w:w="39" w:type="dxa"/>
              <w:left w:w="39" w:type="dxa"/>
              <w:bottom w:w="39" w:type="dxa"/>
              <w:right w:w="39" w:type="dxa"/>
            </w:tcMar>
          </w:tcPr>
          <w:p w14:paraId="6954892A" w14:textId="77777777" w:rsidR="006C74D4" w:rsidRDefault="006C74D4" w:rsidP="003B682A">
            <w:pPr>
              <w:rPr>
                <w:sz w:val="0"/>
              </w:rPr>
            </w:pPr>
          </w:p>
        </w:tc>
        <w:tc>
          <w:tcPr>
            <w:tcW w:w="1357" w:type="dxa"/>
            <w:tcBorders>
              <w:top w:val="nil"/>
              <w:left w:val="nil"/>
              <w:bottom w:val="nil"/>
              <w:right w:val="nil"/>
            </w:tcBorders>
            <w:tcMar>
              <w:top w:w="39" w:type="dxa"/>
              <w:left w:w="39" w:type="dxa"/>
              <w:bottom w:w="39" w:type="dxa"/>
              <w:right w:w="39" w:type="dxa"/>
            </w:tcMar>
          </w:tcPr>
          <w:p w14:paraId="6B1F0332" w14:textId="77777777" w:rsidR="006C74D4" w:rsidRDefault="006C74D4" w:rsidP="003B682A">
            <w:pPr>
              <w:rPr>
                <w:sz w:val="0"/>
              </w:rPr>
            </w:pPr>
          </w:p>
        </w:tc>
        <w:tc>
          <w:tcPr>
            <w:tcW w:w="765" w:type="dxa"/>
            <w:tcBorders>
              <w:top w:val="nil"/>
              <w:left w:val="nil"/>
              <w:bottom w:val="nil"/>
              <w:right w:val="nil"/>
            </w:tcBorders>
            <w:tcMar>
              <w:top w:w="39" w:type="dxa"/>
              <w:left w:w="39" w:type="dxa"/>
              <w:bottom w:w="39" w:type="dxa"/>
              <w:right w:w="39" w:type="dxa"/>
            </w:tcMar>
          </w:tcPr>
          <w:p w14:paraId="1FCA876F" w14:textId="77777777" w:rsidR="006C74D4" w:rsidRDefault="006C74D4" w:rsidP="003B682A">
            <w:pPr>
              <w:rPr>
                <w:sz w:val="0"/>
              </w:rPr>
            </w:pPr>
          </w:p>
        </w:tc>
        <w:tc>
          <w:tcPr>
            <w:tcW w:w="1357" w:type="dxa"/>
            <w:tcBorders>
              <w:top w:val="nil"/>
              <w:left w:val="nil"/>
              <w:bottom w:val="nil"/>
              <w:right w:val="nil"/>
            </w:tcBorders>
            <w:tcMar>
              <w:top w:w="39" w:type="dxa"/>
              <w:left w:w="39" w:type="dxa"/>
              <w:bottom w:w="39" w:type="dxa"/>
              <w:right w:w="39" w:type="dxa"/>
            </w:tcMar>
          </w:tcPr>
          <w:p w14:paraId="37BA60F3" w14:textId="77777777" w:rsidR="006C74D4" w:rsidRDefault="006C74D4" w:rsidP="003B682A">
            <w:pPr>
              <w:rPr>
                <w:sz w:val="0"/>
              </w:rPr>
            </w:pPr>
          </w:p>
        </w:tc>
      </w:tr>
    </w:tbl>
    <w:p w14:paraId="4721BA9D" w14:textId="77777777" w:rsidR="006C74D4" w:rsidRPr="006C74D4" w:rsidRDefault="006C74D4" w:rsidP="006C74D4">
      <w:pPr>
        <w:ind w:right="281"/>
        <w:rPr>
          <w:rFonts w:ascii="Arial Narrow" w:hAnsi="Arial Narrow" w:cs="Calibri"/>
          <w:b/>
          <w:bCs/>
          <w:color w:val="000000"/>
          <w:lang w:eastAsia="hr-HR"/>
        </w:rPr>
      </w:pPr>
      <w:r w:rsidRPr="006C74D4">
        <w:rPr>
          <w:rFonts w:ascii="Arial Narrow" w:hAnsi="Arial Narrow" w:cs="Calibri"/>
          <w:b/>
          <w:bCs/>
          <w:color w:val="000000"/>
          <w:lang w:eastAsia="hr-HR"/>
        </w:rPr>
        <w:t>Prihodi od poreza</w:t>
      </w:r>
    </w:p>
    <w:p w14:paraId="7400E802" w14:textId="77777777" w:rsidR="006C74D4" w:rsidRPr="006C74D4" w:rsidRDefault="006C74D4" w:rsidP="006C74D4">
      <w:pPr>
        <w:rPr>
          <w:rFonts w:ascii="Arial Narrow" w:hAnsi="Arial Narrow" w:cs="Arial"/>
          <w:lang w:eastAsia="hr-HR"/>
        </w:rPr>
      </w:pPr>
      <w:r w:rsidRPr="006C74D4">
        <w:rPr>
          <w:rFonts w:ascii="Arial Narrow" w:hAnsi="Arial Narrow" w:cs="Calibri"/>
          <w:color w:val="000000"/>
          <w:lang w:eastAsia="hr-HR"/>
        </w:rPr>
        <w:t>Prihodi od poreza planirani su u 2025. godini u iznosu od</w:t>
      </w:r>
      <w:r w:rsidRPr="006C74D4">
        <w:rPr>
          <w:rFonts w:ascii="Arial Narrow" w:hAnsi="Arial Narrow" w:cs="Calibri"/>
          <w:b/>
          <w:bCs/>
          <w:color w:val="000000"/>
          <w:lang w:eastAsia="hr-HR"/>
        </w:rPr>
        <w:t xml:space="preserve"> </w:t>
      </w:r>
      <w:bookmarkStart w:id="8" w:name="_Hlk122080358"/>
      <w:r w:rsidRPr="006C74D4">
        <w:rPr>
          <w:rFonts w:ascii="Arial Narrow" w:eastAsia="Arial" w:hAnsi="Arial Narrow"/>
          <w:color w:val="000000"/>
        </w:rPr>
        <w:t xml:space="preserve">883.288,76 </w:t>
      </w:r>
      <w:r w:rsidRPr="006C74D4">
        <w:rPr>
          <w:rFonts w:ascii="Arial Narrow" w:hAnsi="Arial Narrow" w:cs="Calibri"/>
          <w:color w:val="000000"/>
          <w:lang w:eastAsia="hr-HR"/>
        </w:rPr>
        <w:t>€</w:t>
      </w:r>
      <w:bookmarkEnd w:id="8"/>
      <w:r w:rsidRPr="006C74D4">
        <w:rPr>
          <w:rFonts w:ascii="Arial Narrow" w:hAnsi="Arial Narrow" w:cs="Calibri"/>
          <w:color w:val="000000"/>
          <w:lang w:eastAsia="hr-HR"/>
        </w:rPr>
        <w:t>.</w:t>
      </w:r>
    </w:p>
    <w:p w14:paraId="61D17FCC" w14:textId="77777777" w:rsidR="006C74D4" w:rsidRPr="006C74D4" w:rsidRDefault="006C74D4" w:rsidP="006C74D4">
      <w:pPr>
        <w:ind w:right="281"/>
        <w:rPr>
          <w:rFonts w:ascii="Arial Narrow" w:hAnsi="Arial Narrow" w:cs="Calibri"/>
          <w:b/>
          <w:bCs/>
          <w:color w:val="000000"/>
          <w:lang w:eastAsia="hr-HR"/>
        </w:rPr>
      </w:pPr>
      <w:r w:rsidRPr="006C74D4">
        <w:rPr>
          <w:rFonts w:ascii="Arial Narrow" w:hAnsi="Arial Narrow" w:cs="Calibri"/>
          <w:b/>
          <w:bCs/>
          <w:color w:val="000000"/>
          <w:lang w:eastAsia="hr-HR"/>
        </w:rPr>
        <w:t>Pomoći iz inozemstva i od subjekata unutar općeg proračuna</w:t>
      </w:r>
    </w:p>
    <w:p w14:paraId="3D20A4AE" w14:textId="77777777" w:rsidR="006C74D4" w:rsidRPr="006C74D4" w:rsidRDefault="006C74D4" w:rsidP="006C74D4">
      <w:pPr>
        <w:rPr>
          <w:rFonts w:ascii="Arial Narrow" w:hAnsi="Arial Narrow" w:cs="Arial"/>
          <w:lang w:eastAsia="hr-HR"/>
        </w:rPr>
      </w:pPr>
      <w:r w:rsidRPr="006C74D4">
        <w:rPr>
          <w:rFonts w:ascii="Arial Narrow" w:hAnsi="Arial Narrow" w:cs="Calibri"/>
          <w:color w:val="000000"/>
          <w:lang w:eastAsia="hr-HR"/>
        </w:rPr>
        <w:t xml:space="preserve">Prihodi od pomoći planirani su u 2025. godini u iznosu od </w:t>
      </w:r>
      <w:bookmarkStart w:id="9" w:name="_Hlk121820101"/>
      <w:r w:rsidRPr="006C74D4">
        <w:rPr>
          <w:rFonts w:ascii="Arial Narrow" w:eastAsia="Arial" w:hAnsi="Arial Narrow"/>
          <w:color w:val="000000"/>
        </w:rPr>
        <w:t xml:space="preserve">1.820.196,21 </w:t>
      </w:r>
      <w:r w:rsidRPr="006C74D4">
        <w:rPr>
          <w:rFonts w:ascii="Arial Narrow" w:hAnsi="Arial Narrow" w:cs="Calibri"/>
          <w:color w:val="000000"/>
          <w:lang w:eastAsia="hr-HR"/>
        </w:rPr>
        <w:t>€</w:t>
      </w:r>
      <w:bookmarkEnd w:id="9"/>
      <w:r w:rsidRPr="006C74D4">
        <w:rPr>
          <w:rFonts w:ascii="Arial Narrow" w:hAnsi="Arial Narrow" w:cs="Calibri"/>
          <w:color w:val="000000"/>
          <w:lang w:eastAsia="hr-HR"/>
        </w:rPr>
        <w:t>.</w:t>
      </w:r>
    </w:p>
    <w:p w14:paraId="285A6C72" w14:textId="77777777" w:rsidR="006C74D4" w:rsidRPr="006C74D4" w:rsidRDefault="006C74D4" w:rsidP="006C74D4">
      <w:pPr>
        <w:ind w:right="281"/>
        <w:rPr>
          <w:rFonts w:ascii="Arial Narrow" w:hAnsi="Arial Narrow" w:cs="Calibri"/>
          <w:lang w:eastAsia="hr-HR"/>
        </w:rPr>
      </w:pPr>
      <w:r w:rsidRPr="006C74D4">
        <w:rPr>
          <w:rFonts w:ascii="Arial Narrow" w:hAnsi="Arial Narrow" w:cs="Calibri"/>
          <w:lang w:eastAsia="hr-HR"/>
        </w:rPr>
        <w:t xml:space="preserve">Navedeni prihodi odnose se na projekte sanacija klizišta u ulici Horvatov brijeg, na rekonstrukciju Kumrovečke ceste izgradnjom nogostupa- 3. i 4. faza, na izgradnju biciklističke staze SUTLA ROAD , na izgradnju potpornog zida, sanacija </w:t>
      </w:r>
      <w:proofErr w:type="spellStart"/>
      <w:r w:rsidRPr="006C74D4">
        <w:rPr>
          <w:rFonts w:ascii="Arial Narrow" w:hAnsi="Arial Narrow" w:cs="Calibri"/>
          <w:lang w:eastAsia="hr-HR"/>
        </w:rPr>
        <w:t>pokosa</w:t>
      </w:r>
      <w:proofErr w:type="spellEnd"/>
      <w:r w:rsidRPr="006C74D4">
        <w:rPr>
          <w:rFonts w:ascii="Arial Narrow" w:hAnsi="Arial Narrow" w:cs="Calibri"/>
          <w:lang w:eastAsia="hr-HR"/>
        </w:rPr>
        <w:t xml:space="preserve"> i staza- groblje u Rozgi, na rekonstrukciju </w:t>
      </w:r>
      <w:proofErr w:type="spellStart"/>
      <w:r w:rsidRPr="006C74D4">
        <w:rPr>
          <w:rFonts w:ascii="Arial Narrow" w:hAnsi="Arial Narrow" w:cs="Calibri"/>
          <w:lang w:eastAsia="hr-HR"/>
        </w:rPr>
        <w:t>Lukavečke</w:t>
      </w:r>
      <w:proofErr w:type="spellEnd"/>
      <w:r w:rsidRPr="006C74D4">
        <w:rPr>
          <w:rFonts w:ascii="Arial Narrow" w:hAnsi="Arial Narrow" w:cs="Calibri"/>
          <w:lang w:eastAsia="hr-HR"/>
        </w:rPr>
        <w:t xml:space="preserve"> ceste izgradnjom nogostupa II. faza, na energetsku obnovu zgrada javnog sektora- stara škola, na izgradnju i opremanje dječjeg igrališta u Dubravici k.č.br. 72/8,</w:t>
      </w:r>
      <w:r w:rsidRPr="006C74D4">
        <w:rPr>
          <w:rFonts w:ascii="Arial Narrow" w:hAnsi="Arial Narrow"/>
        </w:rPr>
        <w:t xml:space="preserve"> </w:t>
      </w:r>
      <w:r w:rsidRPr="006C74D4">
        <w:rPr>
          <w:rFonts w:ascii="Arial Narrow" w:hAnsi="Arial Narrow" w:cs="Calibri"/>
          <w:lang w:eastAsia="hr-HR"/>
        </w:rPr>
        <w:t xml:space="preserve">na program predškolskog odgoja i obrazovanja, na program školskog obrazovanje, za općinske manifestacije (Uskrsni sajam, </w:t>
      </w:r>
      <w:proofErr w:type="spellStart"/>
      <w:r w:rsidRPr="006C74D4">
        <w:rPr>
          <w:rFonts w:ascii="Arial Narrow" w:hAnsi="Arial Narrow" w:cs="Calibri"/>
          <w:lang w:eastAsia="hr-HR"/>
        </w:rPr>
        <w:t>kotlovinijada</w:t>
      </w:r>
      <w:proofErr w:type="spellEnd"/>
      <w:r w:rsidRPr="006C74D4">
        <w:rPr>
          <w:rFonts w:ascii="Arial Narrow" w:hAnsi="Arial Narrow" w:cs="Calibri"/>
          <w:lang w:eastAsia="hr-HR"/>
        </w:rPr>
        <w:t xml:space="preserve"> i </w:t>
      </w:r>
      <w:proofErr w:type="spellStart"/>
      <w:r w:rsidRPr="006C74D4">
        <w:rPr>
          <w:rFonts w:ascii="Arial Narrow" w:hAnsi="Arial Narrow" w:cs="Calibri"/>
          <w:lang w:eastAsia="hr-HR"/>
        </w:rPr>
        <w:t>biciklijada</w:t>
      </w:r>
      <w:proofErr w:type="spellEnd"/>
      <w:r w:rsidRPr="006C74D4">
        <w:rPr>
          <w:rFonts w:ascii="Arial Narrow" w:hAnsi="Arial Narrow" w:cs="Calibri"/>
          <w:lang w:eastAsia="hr-HR"/>
        </w:rPr>
        <w:t xml:space="preserve">), za održavanje botaničkog rezervata </w:t>
      </w:r>
      <w:proofErr w:type="spellStart"/>
      <w:r w:rsidRPr="006C74D4">
        <w:rPr>
          <w:rFonts w:ascii="Arial Narrow" w:hAnsi="Arial Narrow" w:cs="Calibri"/>
          <w:lang w:eastAsia="hr-HR"/>
        </w:rPr>
        <w:t>Cret</w:t>
      </w:r>
      <w:proofErr w:type="spellEnd"/>
      <w:r w:rsidRPr="006C74D4">
        <w:rPr>
          <w:rFonts w:ascii="Arial Narrow" w:hAnsi="Arial Narrow" w:cs="Calibri"/>
          <w:lang w:eastAsia="hr-HR"/>
        </w:rPr>
        <w:t xml:space="preserve"> Dubravica, što predstavlja  značajan doprinos proračunskom financiranju. </w:t>
      </w:r>
      <w:bookmarkStart w:id="10" w:name="_Hlk201557471"/>
    </w:p>
    <w:bookmarkEnd w:id="10"/>
    <w:p w14:paraId="2FFF24F6" w14:textId="77777777" w:rsidR="006C74D4" w:rsidRPr="006C74D4" w:rsidRDefault="006C74D4" w:rsidP="006C74D4">
      <w:pPr>
        <w:ind w:right="281"/>
        <w:rPr>
          <w:rFonts w:ascii="Arial Narrow" w:hAnsi="Arial Narrow" w:cs="Calibri"/>
          <w:b/>
          <w:bCs/>
          <w:color w:val="000000"/>
          <w:lang w:eastAsia="hr-HR"/>
        </w:rPr>
      </w:pPr>
      <w:r w:rsidRPr="006C74D4">
        <w:rPr>
          <w:rFonts w:ascii="Arial Narrow" w:hAnsi="Arial Narrow" w:cs="Calibri"/>
          <w:b/>
          <w:bCs/>
          <w:color w:val="000000"/>
          <w:lang w:eastAsia="hr-HR"/>
        </w:rPr>
        <w:t>Prihodi od imovine</w:t>
      </w:r>
    </w:p>
    <w:p w14:paraId="6A39B925" w14:textId="77777777" w:rsidR="006C74D4" w:rsidRPr="006C74D4" w:rsidRDefault="006C74D4" w:rsidP="006C74D4">
      <w:pPr>
        <w:pStyle w:val="Default"/>
        <w:rPr>
          <w:rFonts w:ascii="Arial Narrow" w:hAnsi="Arial Narrow"/>
          <w:iCs/>
          <w:sz w:val="22"/>
          <w:szCs w:val="22"/>
        </w:rPr>
      </w:pPr>
      <w:r w:rsidRPr="006C74D4">
        <w:rPr>
          <w:rFonts w:ascii="Arial Narrow" w:hAnsi="Arial Narrow"/>
          <w:sz w:val="22"/>
          <w:szCs w:val="22"/>
        </w:rPr>
        <w:t xml:space="preserve">Prihodi od imovine su u 2025. godini planirani </w:t>
      </w:r>
      <w:bookmarkStart w:id="11" w:name="_Hlk121903507"/>
      <w:r w:rsidRPr="006C74D4">
        <w:rPr>
          <w:rFonts w:ascii="Arial Narrow" w:hAnsi="Arial Narrow"/>
          <w:sz w:val="22"/>
          <w:szCs w:val="22"/>
        </w:rPr>
        <w:t xml:space="preserve">u iznosu od </w:t>
      </w:r>
      <w:r w:rsidRPr="006C74D4">
        <w:rPr>
          <w:rFonts w:ascii="Arial Narrow" w:eastAsia="Arial" w:hAnsi="Arial Narrow"/>
          <w:sz w:val="22"/>
          <w:szCs w:val="22"/>
        </w:rPr>
        <w:t xml:space="preserve">20.397,92 </w:t>
      </w:r>
      <w:r w:rsidRPr="006C74D4">
        <w:rPr>
          <w:rFonts w:ascii="Arial Narrow" w:hAnsi="Arial Narrow" w:cs="Calibri"/>
          <w:sz w:val="22"/>
          <w:szCs w:val="22"/>
        </w:rPr>
        <w:t>€</w:t>
      </w:r>
      <w:bookmarkEnd w:id="11"/>
      <w:r w:rsidRPr="006C74D4">
        <w:rPr>
          <w:rFonts w:ascii="Arial Narrow" w:hAnsi="Arial Narrow"/>
          <w:sz w:val="22"/>
          <w:szCs w:val="22"/>
        </w:rPr>
        <w:t>, sveukupno je manji od planiranog, naime trenutno je prihod od zakupa poslovnog prostora -nove zgrade relativno manji u odnosu na planirano, međutim očekuje se povećanje istog do kraja godine, prihodi od najma prostora zgrade dječjeg vrtića također će se povećati do kraja godine zbog promjene mjesečnog iznosa najma, dok su naknade za nezakonito izgrađenu zgradu i naknade za koncesije ostale relativno ne promijenjene.</w:t>
      </w:r>
    </w:p>
    <w:p w14:paraId="4380C118" w14:textId="77777777" w:rsidR="006C74D4" w:rsidRPr="006C74D4" w:rsidRDefault="006C74D4" w:rsidP="006C74D4">
      <w:pPr>
        <w:ind w:right="281"/>
        <w:rPr>
          <w:rFonts w:ascii="Arial Narrow" w:hAnsi="Arial Narrow" w:cs="Calibri"/>
          <w:b/>
          <w:bCs/>
          <w:color w:val="000000"/>
          <w:lang w:eastAsia="hr-HR"/>
        </w:rPr>
      </w:pPr>
      <w:r w:rsidRPr="006C74D4">
        <w:rPr>
          <w:rFonts w:ascii="Arial Narrow" w:hAnsi="Arial Narrow" w:cs="Calibri"/>
          <w:b/>
          <w:bCs/>
          <w:color w:val="000000"/>
          <w:lang w:eastAsia="hr-HR"/>
        </w:rPr>
        <w:t>Prihodi od upravnih i administrativnih pristojbi, pristojbi po posebnim propisima i naknada</w:t>
      </w:r>
    </w:p>
    <w:p w14:paraId="3D7C8AD6" w14:textId="77777777" w:rsidR="006C74D4" w:rsidRPr="006C74D4" w:rsidRDefault="006C74D4" w:rsidP="006C74D4">
      <w:pPr>
        <w:ind w:right="281"/>
        <w:rPr>
          <w:rFonts w:ascii="Arial Narrow" w:hAnsi="Arial Narrow" w:cs="Calibri"/>
          <w:color w:val="000000"/>
          <w:lang w:eastAsia="hr-HR"/>
        </w:rPr>
      </w:pPr>
      <w:r w:rsidRPr="006C74D4">
        <w:rPr>
          <w:rFonts w:ascii="Arial Narrow" w:hAnsi="Arial Narrow" w:cs="Calibri"/>
          <w:color w:val="000000"/>
          <w:lang w:eastAsia="hr-HR"/>
        </w:rPr>
        <w:t>U ovoj skupini planirani su prihodi od grobne naknade, mrtvačnice i rashladne komore, prihodi od prodaje grobnih mjesta – novo groblje, prihod od naknade za razvoj – GPZ, komunalni doprinos, komunalna naknada, te ostali nespomenuti prihodi.</w:t>
      </w:r>
    </w:p>
    <w:p w14:paraId="6DE71AC4" w14:textId="77777777" w:rsidR="006C74D4" w:rsidRPr="006C74D4" w:rsidRDefault="006C74D4" w:rsidP="006C74D4">
      <w:pPr>
        <w:ind w:right="281"/>
        <w:rPr>
          <w:rFonts w:ascii="Arial Narrow" w:hAnsi="Arial Narrow" w:cs="Calibri"/>
          <w:b/>
          <w:bCs/>
          <w:color w:val="000000"/>
          <w:lang w:eastAsia="hr-HR"/>
        </w:rPr>
      </w:pPr>
      <w:r w:rsidRPr="006C74D4">
        <w:rPr>
          <w:rFonts w:ascii="Arial Narrow" w:hAnsi="Arial Narrow" w:cs="Calibri"/>
          <w:b/>
          <w:bCs/>
          <w:color w:val="000000"/>
          <w:lang w:eastAsia="hr-HR"/>
        </w:rPr>
        <w:t>Prihodi od prodaje proizvoda i robe te pruženih usluga i prihodi od donacija</w:t>
      </w:r>
    </w:p>
    <w:p w14:paraId="55FAC80A" w14:textId="77777777" w:rsidR="006C74D4" w:rsidRPr="006C74D4" w:rsidRDefault="006C74D4" w:rsidP="006C74D4">
      <w:pPr>
        <w:ind w:right="281"/>
        <w:rPr>
          <w:rFonts w:ascii="Arial Narrow" w:hAnsi="Arial Narrow" w:cs="Calibri"/>
          <w:color w:val="000000"/>
          <w:lang w:eastAsia="hr-HR"/>
        </w:rPr>
      </w:pPr>
      <w:r w:rsidRPr="006C74D4">
        <w:rPr>
          <w:rFonts w:ascii="Arial Narrow" w:hAnsi="Arial Narrow" w:cs="Calibri"/>
          <w:color w:val="000000"/>
          <w:lang w:eastAsia="hr-HR"/>
        </w:rPr>
        <w:lastRenderedPageBreak/>
        <w:t>U okviru ove skupine planirani su prihodi od pruženih usluga na temelju propisane obveze jedinica lokalne samouprave da u ime i za račun Hrvatskih voda prikuplja prihode od naknade za uređenje voda na svom području zajedno s komunalnom naknadom, te za navedenu uslugu jedinici pripada 10% iznosa naplaćene vodne naknade, međutim od 01.01.2025. Hrvatske  vode uslugu ubiranja prihoda obavljaju samostalno iz tog razloga ukupan iznos ovog prihoda je umanjen.</w:t>
      </w:r>
    </w:p>
    <w:p w14:paraId="10D904C6" w14:textId="77777777" w:rsidR="006C74D4" w:rsidRPr="006C74D4" w:rsidRDefault="006C74D4" w:rsidP="006C74D4">
      <w:pPr>
        <w:pStyle w:val="Default"/>
        <w:rPr>
          <w:rFonts w:ascii="Arial Narrow" w:hAnsi="Arial Narrow" w:cs="Calibri"/>
          <w:b/>
          <w:bCs/>
          <w:sz w:val="22"/>
          <w:szCs w:val="22"/>
        </w:rPr>
      </w:pPr>
      <w:r w:rsidRPr="006C74D4">
        <w:rPr>
          <w:rFonts w:ascii="Arial Narrow" w:hAnsi="Arial Narrow" w:cs="Calibri"/>
          <w:b/>
          <w:bCs/>
          <w:sz w:val="22"/>
          <w:szCs w:val="22"/>
        </w:rPr>
        <w:t>Kazne, upravne mjere i ostali prihodi</w:t>
      </w:r>
    </w:p>
    <w:p w14:paraId="7098CAF0" w14:textId="77777777" w:rsidR="006C74D4" w:rsidRPr="006C74D4" w:rsidRDefault="006C74D4" w:rsidP="006C74D4">
      <w:pPr>
        <w:pStyle w:val="Default"/>
        <w:rPr>
          <w:rFonts w:ascii="Arial Narrow" w:hAnsi="Arial Narrow" w:cs="Calibri"/>
          <w:sz w:val="22"/>
          <w:szCs w:val="22"/>
        </w:rPr>
      </w:pPr>
      <w:r w:rsidRPr="006C74D4">
        <w:rPr>
          <w:rFonts w:ascii="Arial Narrow" w:hAnsi="Arial Narrow" w:cs="Calibri"/>
          <w:sz w:val="22"/>
          <w:szCs w:val="22"/>
        </w:rPr>
        <w:t>U 2025. godini planirani su prihodi od kazni.</w:t>
      </w:r>
    </w:p>
    <w:p w14:paraId="30AE3D11" w14:textId="77777777" w:rsidR="006C74D4" w:rsidRPr="006C74D4" w:rsidRDefault="006C74D4" w:rsidP="006C74D4">
      <w:pPr>
        <w:pStyle w:val="Default"/>
        <w:rPr>
          <w:rFonts w:ascii="Arial Narrow" w:hAnsi="Arial Narrow" w:cs="Calibri"/>
          <w:b/>
          <w:bCs/>
          <w:sz w:val="22"/>
          <w:szCs w:val="22"/>
        </w:rPr>
      </w:pPr>
      <w:r w:rsidRPr="006C74D4">
        <w:rPr>
          <w:rFonts w:ascii="Arial Narrow" w:hAnsi="Arial Narrow" w:cs="Calibri"/>
          <w:b/>
          <w:bCs/>
          <w:sz w:val="22"/>
          <w:szCs w:val="22"/>
        </w:rPr>
        <w:t xml:space="preserve">Primici od zaduživanja </w:t>
      </w:r>
    </w:p>
    <w:p w14:paraId="276993F6" w14:textId="77777777" w:rsidR="006C74D4" w:rsidRPr="006C74D4" w:rsidRDefault="006C74D4" w:rsidP="006C74D4">
      <w:pPr>
        <w:rPr>
          <w:rFonts w:ascii="Arial Narrow" w:hAnsi="Arial Narrow"/>
          <w:color w:val="000000"/>
          <w:lang w:eastAsia="hr-HR"/>
        </w:rPr>
      </w:pPr>
      <w:r w:rsidRPr="006C74D4">
        <w:rPr>
          <w:rFonts w:ascii="Arial Narrow" w:hAnsi="Arial Narrow"/>
          <w:color w:val="000000"/>
          <w:lang w:eastAsia="hr-HR"/>
        </w:rPr>
        <w:t xml:space="preserve">U ovoj skupini planiran je u 2025. godini  primitak kao beskamatni zajam u iznosu od </w:t>
      </w:r>
      <w:bookmarkStart w:id="12" w:name="_Hlk121903660"/>
      <w:r w:rsidRPr="006C74D4">
        <w:rPr>
          <w:rFonts w:ascii="Arial Narrow" w:eastAsia="Arial" w:hAnsi="Arial Narrow"/>
          <w:color w:val="000000"/>
        </w:rPr>
        <w:t xml:space="preserve">10.221,00 </w:t>
      </w:r>
      <w:r w:rsidRPr="006C74D4">
        <w:rPr>
          <w:rFonts w:ascii="Arial Narrow" w:hAnsi="Arial Narrow"/>
          <w:color w:val="000000"/>
          <w:lang w:eastAsia="hr-HR"/>
        </w:rPr>
        <w:t>€</w:t>
      </w:r>
      <w:bookmarkEnd w:id="12"/>
      <w:r w:rsidRPr="006C74D4">
        <w:rPr>
          <w:rFonts w:ascii="Arial Narrow" w:hAnsi="Arial Narrow"/>
          <w:color w:val="000000"/>
          <w:lang w:eastAsia="hr-HR"/>
        </w:rPr>
        <w:t>.</w:t>
      </w:r>
    </w:p>
    <w:p w14:paraId="185E1598" w14:textId="77777777" w:rsidR="006C74D4" w:rsidRPr="006C74D4" w:rsidRDefault="006C74D4" w:rsidP="006C74D4">
      <w:pPr>
        <w:pStyle w:val="Default"/>
        <w:rPr>
          <w:rFonts w:ascii="Arial Narrow" w:hAnsi="Arial Narrow"/>
          <w:i/>
          <w:sz w:val="22"/>
          <w:szCs w:val="22"/>
          <w:u w:val="single"/>
        </w:rPr>
      </w:pPr>
    </w:p>
    <w:p w14:paraId="6C6F17CC" w14:textId="77777777" w:rsidR="006C74D4" w:rsidRPr="006C74D4" w:rsidRDefault="006C74D4" w:rsidP="006C74D4">
      <w:pPr>
        <w:pStyle w:val="Default"/>
        <w:rPr>
          <w:rFonts w:ascii="Arial Narrow" w:hAnsi="Arial Narrow"/>
          <w:i/>
          <w:sz w:val="22"/>
          <w:szCs w:val="22"/>
          <w:u w:val="single"/>
        </w:rPr>
      </w:pPr>
    </w:p>
    <w:p w14:paraId="7CF0D40F" w14:textId="77777777" w:rsidR="006C74D4" w:rsidRPr="006C74D4" w:rsidRDefault="006C74D4" w:rsidP="006C74D4">
      <w:pPr>
        <w:pStyle w:val="Default"/>
        <w:rPr>
          <w:rFonts w:ascii="Arial Narrow" w:hAnsi="Arial Narrow"/>
          <w:i/>
          <w:sz w:val="22"/>
          <w:szCs w:val="22"/>
          <w:u w:val="single"/>
        </w:rPr>
      </w:pPr>
      <w:r w:rsidRPr="006C74D4">
        <w:rPr>
          <w:rFonts w:ascii="Arial Narrow" w:hAnsi="Arial Narrow"/>
          <w:i/>
          <w:sz w:val="22"/>
          <w:szCs w:val="22"/>
          <w:u w:val="single"/>
        </w:rPr>
        <w:t>RASHODI I IZDACI</w:t>
      </w:r>
    </w:p>
    <w:p w14:paraId="3E043378" w14:textId="77777777" w:rsidR="006C74D4" w:rsidRPr="006C74D4" w:rsidRDefault="006C74D4" w:rsidP="006C74D4">
      <w:pPr>
        <w:pStyle w:val="Default"/>
        <w:rPr>
          <w:rFonts w:ascii="Arial Narrow" w:hAnsi="Arial Narrow"/>
          <w:i/>
          <w:sz w:val="22"/>
          <w:szCs w:val="22"/>
          <w:u w:val="single"/>
        </w:rPr>
      </w:pPr>
    </w:p>
    <w:p w14:paraId="42374B59" w14:textId="77777777" w:rsidR="006C74D4" w:rsidRPr="006C74D4" w:rsidRDefault="006C74D4" w:rsidP="006C74D4">
      <w:pPr>
        <w:pStyle w:val="Default"/>
        <w:rPr>
          <w:rFonts w:ascii="Arial Narrow" w:hAnsi="Arial Narrow"/>
          <w:color w:val="auto"/>
          <w:sz w:val="22"/>
          <w:szCs w:val="22"/>
          <w:lang w:eastAsia="en-US"/>
        </w:rPr>
      </w:pPr>
      <w:r w:rsidRPr="006C74D4">
        <w:rPr>
          <w:rFonts w:ascii="Arial Narrow" w:hAnsi="Arial Narrow"/>
          <w:color w:val="auto"/>
          <w:sz w:val="22"/>
          <w:szCs w:val="22"/>
          <w:lang w:eastAsia="en-US"/>
        </w:rPr>
        <w:t xml:space="preserve">Rashodi su planirani na razini očekivanih prihoda, preuzetim obvezama, te u skladu s potrebama lokalnog stanovništva.  </w:t>
      </w:r>
    </w:p>
    <w:p w14:paraId="5E527D7B" w14:textId="77777777" w:rsidR="006C74D4" w:rsidRPr="006C74D4" w:rsidRDefault="006C74D4" w:rsidP="006C74D4">
      <w:pPr>
        <w:rPr>
          <w:rFonts w:ascii="Arial Narrow" w:hAnsi="Arial Narrow"/>
        </w:rPr>
      </w:pPr>
      <w:r w:rsidRPr="006C74D4">
        <w:rPr>
          <w:rFonts w:ascii="Arial Narrow" w:hAnsi="Arial Narrow"/>
        </w:rPr>
        <w:t>Ukupni rashodi i izdaci za 2025. godinu planirani su u iznosu od 2.929.884,85 €.</w:t>
      </w:r>
    </w:p>
    <w:p w14:paraId="1DA4C3F5" w14:textId="77777777" w:rsidR="006C74D4" w:rsidRPr="006C74D4" w:rsidRDefault="006C74D4" w:rsidP="006C74D4">
      <w:pPr>
        <w:pStyle w:val="Default"/>
        <w:jc w:val="both"/>
        <w:rPr>
          <w:rFonts w:ascii="Arial Narrow" w:hAnsi="Arial Narrow"/>
          <w:color w:val="auto"/>
          <w:sz w:val="22"/>
          <w:szCs w:val="22"/>
          <w:lang w:eastAsia="en-US"/>
        </w:rPr>
      </w:pPr>
      <w:r w:rsidRPr="006C74D4">
        <w:rPr>
          <w:rFonts w:ascii="Arial Narrow" w:hAnsi="Arial Narrow"/>
          <w:color w:val="auto"/>
          <w:sz w:val="22"/>
          <w:szCs w:val="22"/>
          <w:lang w:eastAsia="en-US"/>
        </w:rPr>
        <w:t xml:space="preserve">Procjena rashoda i izdataka temelji se na kretanju njihove realizacije u 2025. godini, na novim tekućim/ili preuzetim obvezama i potrebama za naredno razdoblje te predviđenoj dinamici realizacije planiranih ulaganja i njihovog financiranja. </w:t>
      </w:r>
    </w:p>
    <w:p w14:paraId="54FE5389" w14:textId="77777777" w:rsidR="006C74D4" w:rsidRPr="006C74D4" w:rsidRDefault="006C74D4" w:rsidP="006C74D4">
      <w:pPr>
        <w:pStyle w:val="Default"/>
        <w:jc w:val="both"/>
        <w:rPr>
          <w:rFonts w:ascii="Arial Narrow" w:hAnsi="Arial Narrow"/>
          <w:color w:val="auto"/>
          <w:sz w:val="22"/>
          <w:szCs w:val="22"/>
          <w:lang w:eastAsia="en-US"/>
        </w:rPr>
      </w:pPr>
      <w:r w:rsidRPr="006C74D4">
        <w:rPr>
          <w:rFonts w:ascii="Arial Narrow" w:hAnsi="Arial Narrow"/>
          <w:color w:val="auto"/>
          <w:sz w:val="22"/>
          <w:szCs w:val="22"/>
          <w:lang w:eastAsia="en-US"/>
        </w:rPr>
        <w:t xml:space="preserve">U 2025. godini, planirana su sredstva koja bi osigurala odgovarajuću razinu i kvalitetu usluga iz djelokruga i nadležnosti Općine. </w:t>
      </w:r>
    </w:p>
    <w:p w14:paraId="3BD79E30" w14:textId="77777777" w:rsidR="006C74D4" w:rsidRPr="006C74D4" w:rsidRDefault="006C74D4" w:rsidP="006C74D4">
      <w:pPr>
        <w:pStyle w:val="Default"/>
        <w:jc w:val="both"/>
        <w:rPr>
          <w:rFonts w:ascii="Arial Narrow" w:hAnsi="Arial Narrow"/>
          <w:color w:val="auto"/>
          <w:sz w:val="22"/>
          <w:szCs w:val="22"/>
          <w:lang w:eastAsia="en-US"/>
        </w:rPr>
      </w:pPr>
      <w:r w:rsidRPr="006C74D4">
        <w:rPr>
          <w:rFonts w:ascii="Arial Narrow" w:hAnsi="Arial Narrow"/>
          <w:color w:val="auto"/>
          <w:sz w:val="22"/>
          <w:szCs w:val="22"/>
          <w:lang w:eastAsia="en-US"/>
        </w:rPr>
        <w:t>Financijski rashodi se u planu 2025. godine dijelom odnose na bankarske usluge, usluge platnog prometa  te na kamate i bankarske usluge u slijedećim godinama.</w:t>
      </w:r>
    </w:p>
    <w:p w14:paraId="59DC7519" w14:textId="77777777" w:rsidR="006C74D4" w:rsidRPr="006C74D4" w:rsidRDefault="006C74D4" w:rsidP="006C74D4">
      <w:pPr>
        <w:pStyle w:val="Default"/>
        <w:jc w:val="both"/>
        <w:rPr>
          <w:rFonts w:ascii="Arial Narrow" w:hAnsi="Arial Narrow"/>
          <w:sz w:val="22"/>
          <w:szCs w:val="22"/>
        </w:rPr>
      </w:pPr>
    </w:p>
    <w:p w14:paraId="79851BDE"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rPr>
        <w:t xml:space="preserve">U 2025. godini planiran je i povrat duga u okviru izdataka, na skupini 54 Izdaci za otplatu primljenih kredita i zajmova po osnovi namirenja iz državnog proračuna za povrat poreza na dohodak  te po osnovi odgode plaćanja poreza na dohodak u ukupnom iznosu od </w:t>
      </w:r>
      <w:r w:rsidRPr="006C74D4">
        <w:rPr>
          <w:rFonts w:ascii="Arial Narrow" w:eastAsia="Arial" w:hAnsi="Arial Narrow"/>
          <w:sz w:val="22"/>
          <w:szCs w:val="22"/>
        </w:rPr>
        <w:t xml:space="preserve">57.144,40 </w:t>
      </w:r>
      <w:r w:rsidRPr="006C74D4">
        <w:rPr>
          <w:rFonts w:ascii="Arial Narrow" w:hAnsi="Arial Narrow" w:cs="Calibri"/>
          <w:sz w:val="22"/>
          <w:szCs w:val="22"/>
        </w:rPr>
        <w:t>€</w:t>
      </w:r>
      <w:r w:rsidRPr="006C74D4">
        <w:rPr>
          <w:rFonts w:ascii="Arial Narrow" w:hAnsi="Arial Narrow"/>
          <w:sz w:val="22"/>
          <w:szCs w:val="22"/>
        </w:rPr>
        <w:t>.</w:t>
      </w:r>
    </w:p>
    <w:tbl>
      <w:tblPr>
        <w:tblW w:w="0" w:type="auto"/>
        <w:tblInd w:w="78" w:type="dxa"/>
        <w:tblLayout w:type="fixed"/>
        <w:tblLook w:val="0000" w:firstRow="0" w:lastRow="0" w:firstColumn="0" w:lastColumn="0" w:noHBand="0" w:noVBand="0"/>
      </w:tblPr>
      <w:tblGrid>
        <w:gridCol w:w="579"/>
        <w:gridCol w:w="2541"/>
        <w:gridCol w:w="1149"/>
        <w:gridCol w:w="902"/>
        <w:gridCol w:w="932"/>
        <w:gridCol w:w="237"/>
        <w:gridCol w:w="1071"/>
        <w:gridCol w:w="1122"/>
        <w:gridCol w:w="868"/>
        <w:gridCol w:w="1077"/>
      </w:tblGrid>
      <w:tr w:rsidR="006C74D4" w:rsidRPr="006C74D4" w14:paraId="22B6C84F" w14:textId="77777777" w:rsidTr="003B682A">
        <w:trPr>
          <w:trHeight w:val="84"/>
        </w:trPr>
        <w:tc>
          <w:tcPr>
            <w:tcW w:w="579" w:type="dxa"/>
            <w:tcBorders>
              <w:top w:val="nil"/>
              <w:left w:val="nil"/>
              <w:bottom w:val="nil"/>
              <w:right w:val="nil"/>
            </w:tcBorders>
          </w:tcPr>
          <w:p w14:paraId="028B010C" w14:textId="77777777" w:rsidR="006C74D4" w:rsidRPr="006C74D4" w:rsidRDefault="006C74D4" w:rsidP="003B682A">
            <w:pPr>
              <w:rPr>
                <w:rFonts w:ascii="Arial Narrow" w:hAnsi="Arial Narrow" w:cs="Arial"/>
                <w:b/>
                <w:bCs/>
                <w:color w:val="000000"/>
                <w:lang w:eastAsia="hr-HR"/>
              </w:rPr>
            </w:pPr>
          </w:p>
        </w:tc>
        <w:tc>
          <w:tcPr>
            <w:tcW w:w="2541" w:type="dxa"/>
            <w:tcBorders>
              <w:top w:val="nil"/>
              <w:left w:val="nil"/>
              <w:bottom w:val="nil"/>
              <w:right w:val="nil"/>
            </w:tcBorders>
          </w:tcPr>
          <w:p w14:paraId="29B3E454" w14:textId="77777777" w:rsidR="006C74D4" w:rsidRPr="006C74D4" w:rsidRDefault="006C74D4" w:rsidP="003B682A">
            <w:pPr>
              <w:autoSpaceDE w:val="0"/>
              <w:autoSpaceDN w:val="0"/>
              <w:adjustRightInd w:val="0"/>
              <w:rPr>
                <w:rFonts w:ascii="Arial Narrow" w:hAnsi="Arial Narrow" w:cs="Arial"/>
                <w:b/>
                <w:bCs/>
                <w:color w:val="000000"/>
                <w:lang w:eastAsia="hr-HR"/>
              </w:rPr>
            </w:pPr>
          </w:p>
        </w:tc>
        <w:tc>
          <w:tcPr>
            <w:tcW w:w="1149" w:type="dxa"/>
            <w:tcBorders>
              <w:top w:val="nil"/>
              <w:left w:val="nil"/>
              <w:bottom w:val="nil"/>
              <w:right w:val="nil"/>
            </w:tcBorders>
          </w:tcPr>
          <w:p w14:paraId="754B427B" w14:textId="77777777" w:rsidR="006C74D4" w:rsidRPr="006C74D4" w:rsidRDefault="006C74D4" w:rsidP="003B682A">
            <w:pPr>
              <w:autoSpaceDE w:val="0"/>
              <w:autoSpaceDN w:val="0"/>
              <w:adjustRightInd w:val="0"/>
              <w:rPr>
                <w:rFonts w:ascii="Arial Narrow" w:hAnsi="Arial Narrow" w:cs="Arial"/>
                <w:b/>
                <w:bCs/>
                <w:color w:val="000000"/>
                <w:lang w:eastAsia="hr-HR"/>
              </w:rPr>
            </w:pPr>
          </w:p>
        </w:tc>
        <w:tc>
          <w:tcPr>
            <w:tcW w:w="902" w:type="dxa"/>
            <w:tcBorders>
              <w:top w:val="nil"/>
              <w:left w:val="nil"/>
              <w:bottom w:val="nil"/>
              <w:right w:val="nil"/>
            </w:tcBorders>
          </w:tcPr>
          <w:p w14:paraId="634262F7" w14:textId="77777777" w:rsidR="006C74D4" w:rsidRPr="006C74D4" w:rsidRDefault="006C74D4" w:rsidP="003B682A">
            <w:pPr>
              <w:autoSpaceDE w:val="0"/>
              <w:autoSpaceDN w:val="0"/>
              <w:adjustRightInd w:val="0"/>
              <w:jc w:val="center"/>
              <w:rPr>
                <w:rFonts w:ascii="Arial Narrow" w:hAnsi="Arial Narrow" w:cs="Arial"/>
                <w:b/>
                <w:bCs/>
                <w:color w:val="000000"/>
                <w:lang w:eastAsia="hr-HR"/>
              </w:rPr>
            </w:pPr>
          </w:p>
        </w:tc>
        <w:tc>
          <w:tcPr>
            <w:tcW w:w="932" w:type="dxa"/>
            <w:tcBorders>
              <w:top w:val="nil"/>
              <w:left w:val="nil"/>
              <w:bottom w:val="nil"/>
              <w:right w:val="nil"/>
            </w:tcBorders>
          </w:tcPr>
          <w:p w14:paraId="04DB885B" w14:textId="77777777" w:rsidR="006C74D4" w:rsidRPr="006C74D4" w:rsidRDefault="006C74D4" w:rsidP="003B682A">
            <w:pPr>
              <w:autoSpaceDE w:val="0"/>
              <w:autoSpaceDN w:val="0"/>
              <w:adjustRightInd w:val="0"/>
              <w:jc w:val="center"/>
              <w:rPr>
                <w:rFonts w:ascii="Arial Narrow" w:hAnsi="Arial Narrow" w:cs="Arial"/>
                <w:b/>
                <w:bCs/>
                <w:color w:val="000000"/>
                <w:lang w:eastAsia="hr-HR"/>
              </w:rPr>
            </w:pPr>
          </w:p>
        </w:tc>
        <w:tc>
          <w:tcPr>
            <w:tcW w:w="237" w:type="dxa"/>
            <w:tcBorders>
              <w:top w:val="nil"/>
              <w:left w:val="nil"/>
              <w:bottom w:val="nil"/>
              <w:right w:val="nil"/>
            </w:tcBorders>
          </w:tcPr>
          <w:p w14:paraId="750AD0BD" w14:textId="77777777" w:rsidR="006C74D4" w:rsidRPr="006C74D4" w:rsidRDefault="006C74D4" w:rsidP="003B682A">
            <w:pPr>
              <w:autoSpaceDE w:val="0"/>
              <w:autoSpaceDN w:val="0"/>
              <w:adjustRightInd w:val="0"/>
              <w:jc w:val="center"/>
              <w:rPr>
                <w:rFonts w:ascii="Arial Narrow" w:hAnsi="Arial Narrow" w:cs="Arial"/>
                <w:b/>
                <w:bCs/>
                <w:color w:val="000000"/>
                <w:lang w:eastAsia="hr-HR"/>
              </w:rPr>
            </w:pPr>
          </w:p>
        </w:tc>
        <w:tc>
          <w:tcPr>
            <w:tcW w:w="1071" w:type="dxa"/>
            <w:tcBorders>
              <w:top w:val="nil"/>
              <w:left w:val="nil"/>
              <w:bottom w:val="nil"/>
              <w:right w:val="nil"/>
            </w:tcBorders>
          </w:tcPr>
          <w:p w14:paraId="3AF6E004" w14:textId="77777777" w:rsidR="006C74D4" w:rsidRPr="006C74D4" w:rsidRDefault="006C74D4" w:rsidP="003B682A">
            <w:pPr>
              <w:autoSpaceDE w:val="0"/>
              <w:autoSpaceDN w:val="0"/>
              <w:adjustRightInd w:val="0"/>
              <w:jc w:val="center"/>
              <w:rPr>
                <w:rFonts w:ascii="Arial Narrow" w:hAnsi="Arial Narrow" w:cs="Arial"/>
                <w:b/>
                <w:bCs/>
                <w:color w:val="000000"/>
                <w:lang w:eastAsia="hr-HR"/>
              </w:rPr>
            </w:pPr>
          </w:p>
        </w:tc>
        <w:tc>
          <w:tcPr>
            <w:tcW w:w="1122" w:type="dxa"/>
            <w:tcBorders>
              <w:top w:val="nil"/>
              <w:left w:val="nil"/>
              <w:bottom w:val="nil"/>
              <w:right w:val="nil"/>
            </w:tcBorders>
          </w:tcPr>
          <w:p w14:paraId="2BFCCEF3" w14:textId="77777777" w:rsidR="006C74D4" w:rsidRPr="006C74D4" w:rsidRDefault="006C74D4" w:rsidP="003B682A">
            <w:pPr>
              <w:autoSpaceDE w:val="0"/>
              <w:autoSpaceDN w:val="0"/>
              <w:adjustRightInd w:val="0"/>
              <w:jc w:val="center"/>
              <w:rPr>
                <w:rFonts w:ascii="Arial Narrow" w:hAnsi="Arial Narrow" w:cs="Arial"/>
                <w:b/>
                <w:bCs/>
                <w:color w:val="000000"/>
                <w:lang w:eastAsia="hr-HR"/>
              </w:rPr>
            </w:pPr>
          </w:p>
        </w:tc>
        <w:tc>
          <w:tcPr>
            <w:tcW w:w="868" w:type="dxa"/>
            <w:tcBorders>
              <w:top w:val="nil"/>
              <w:left w:val="nil"/>
              <w:bottom w:val="nil"/>
              <w:right w:val="nil"/>
            </w:tcBorders>
          </w:tcPr>
          <w:p w14:paraId="1C9BFD6C" w14:textId="77777777" w:rsidR="006C74D4" w:rsidRPr="006C74D4" w:rsidRDefault="006C74D4" w:rsidP="003B682A">
            <w:pPr>
              <w:autoSpaceDE w:val="0"/>
              <w:autoSpaceDN w:val="0"/>
              <w:adjustRightInd w:val="0"/>
              <w:jc w:val="center"/>
              <w:rPr>
                <w:rFonts w:ascii="Arial Narrow" w:hAnsi="Arial Narrow" w:cs="Arial"/>
                <w:b/>
                <w:bCs/>
                <w:color w:val="000000"/>
                <w:lang w:eastAsia="hr-HR"/>
              </w:rPr>
            </w:pPr>
          </w:p>
        </w:tc>
        <w:tc>
          <w:tcPr>
            <w:tcW w:w="1077" w:type="dxa"/>
            <w:tcBorders>
              <w:top w:val="nil"/>
              <w:left w:val="nil"/>
              <w:bottom w:val="nil"/>
              <w:right w:val="nil"/>
            </w:tcBorders>
          </w:tcPr>
          <w:p w14:paraId="2755D41B" w14:textId="77777777" w:rsidR="006C74D4" w:rsidRPr="006C74D4" w:rsidRDefault="006C74D4" w:rsidP="003B682A">
            <w:pPr>
              <w:autoSpaceDE w:val="0"/>
              <w:autoSpaceDN w:val="0"/>
              <w:adjustRightInd w:val="0"/>
              <w:jc w:val="center"/>
              <w:rPr>
                <w:rFonts w:ascii="Arial Narrow" w:hAnsi="Arial Narrow" w:cs="Arial"/>
                <w:b/>
                <w:bCs/>
                <w:color w:val="000000"/>
                <w:lang w:eastAsia="hr-HR"/>
              </w:rPr>
            </w:pPr>
          </w:p>
        </w:tc>
      </w:tr>
    </w:tbl>
    <w:p w14:paraId="592F3086" w14:textId="77777777" w:rsidR="006C74D4" w:rsidRPr="006C74D4" w:rsidRDefault="006C74D4" w:rsidP="006C74D4">
      <w:pPr>
        <w:pStyle w:val="Default"/>
        <w:rPr>
          <w:rFonts w:ascii="Arial Narrow" w:hAnsi="Arial Narrow"/>
          <w:b/>
          <w:bCs/>
          <w:color w:val="auto"/>
          <w:sz w:val="22"/>
          <w:szCs w:val="22"/>
          <w:lang w:eastAsia="en-US"/>
        </w:rPr>
      </w:pPr>
      <w:r w:rsidRPr="006C74D4">
        <w:rPr>
          <w:rFonts w:ascii="Arial Narrow" w:hAnsi="Arial Narrow"/>
          <w:b/>
          <w:bCs/>
          <w:color w:val="auto"/>
          <w:sz w:val="22"/>
          <w:szCs w:val="22"/>
          <w:lang w:eastAsia="en-US"/>
        </w:rPr>
        <w:t xml:space="preserve">POSEBNI DIO I. IZMJENA I DOPUNA PRORAČUNA </w:t>
      </w:r>
    </w:p>
    <w:p w14:paraId="02657CDE" w14:textId="77777777" w:rsidR="006C74D4" w:rsidRPr="006C74D4" w:rsidRDefault="006C74D4" w:rsidP="006C74D4">
      <w:pPr>
        <w:pStyle w:val="Default"/>
        <w:rPr>
          <w:rFonts w:ascii="Arial Narrow" w:hAnsi="Arial Narrow"/>
          <w:b/>
          <w:bCs/>
          <w:color w:val="auto"/>
          <w:sz w:val="22"/>
          <w:szCs w:val="22"/>
          <w:lang w:eastAsia="en-US"/>
        </w:rPr>
      </w:pPr>
    </w:p>
    <w:p w14:paraId="0A74119D" w14:textId="77777777" w:rsidR="006C74D4" w:rsidRPr="006C74D4" w:rsidRDefault="006C74D4" w:rsidP="006C74D4">
      <w:pPr>
        <w:pStyle w:val="Default"/>
        <w:rPr>
          <w:rFonts w:ascii="Arial Narrow" w:hAnsi="Arial Narrow"/>
          <w:i/>
          <w:iCs/>
          <w:color w:val="auto"/>
          <w:sz w:val="22"/>
          <w:szCs w:val="22"/>
          <w:lang w:eastAsia="en-US"/>
        </w:rPr>
      </w:pPr>
      <w:r w:rsidRPr="006C74D4">
        <w:rPr>
          <w:rFonts w:ascii="Arial Narrow" w:hAnsi="Arial Narrow"/>
          <w:i/>
          <w:iCs/>
          <w:color w:val="auto"/>
          <w:sz w:val="22"/>
          <w:szCs w:val="22"/>
          <w:lang w:eastAsia="en-US"/>
        </w:rPr>
        <w:t>Obrazloženje uz Posebni dio I. Izmjena i dopuna Proračuna Općine Dubravica za razdoblje 2025. godine</w:t>
      </w:r>
    </w:p>
    <w:p w14:paraId="21D47A06" w14:textId="77777777" w:rsidR="006C74D4" w:rsidRPr="006C74D4" w:rsidRDefault="006C74D4" w:rsidP="006C74D4">
      <w:pPr>
        <w:pStyle w:val="Default"/>
        <w:rPr>
          <w:rFonts w:ascii="Arial Narrow" w:hAnsi="Arial Narrow"/>
          <w:i/>
          <w:iCs/>
          <w:color w:val="auto"/>
          <w:sz w:val="22"/>
          <w:szCs w:val="22"/>
          <w:lang w:eastAsia="en-US"/>
        </w:rPr>
      </w:pPr>
    </w:p>
    <w:p w14:paraId="6F59F54F" w14:textId="77777777" w:rsidR="006C74D4" w:rsidRPr="006C74D4" w:rsidRDefault="006C74D4" w:rsidP="006C74D4">
      <w:pPr>
        <w:pStyle w:val="Default"/>
        <w:rPr>
          <w:rFonts w:ascii="Arial Narrow" w:hAnsi="Arial Narrow"/>
          <w:color w:val="auto"/>
          <w:sz w:val="22"/>
          <w:szCs w:val="22"/>
          <w:lang w:eastAsia="en-US"/>
        </w:rPr>
      </w:pPr>
      <w:r w:rsidRPr="006C74D4">
        <w:rPr>
          <w:rFonts w:ascii="Arial Narrow" w:hAnsi="Arial Narrow"/>
          <w:color w:val="auto"/>
          <w:sz w:val="22"/>
          <w:szCs w:val="22"/>
          <w:lang w:eastAsia="en-US"/>
        </w:rPr>
        <w:t>Obrazloženje Posebnog dijela I. izmjena i dopuna Proračuna Općine Dubravica za 2025. godinu sadrži ciljeve i pokazatelje uspješnosti po programima, obrazloženje programa, te potrebna sredstva za njihovo izvršenje po aktivnostima i projektima.</w:t>
      </w:r>
    </w:p>
    <w:p w14:paraId="6924D10B" w14:textId="77777777" w:rsidR="006C74D4" w:rsidRDefault="006C74D4" w:rsidP="006C74D4">
      <w:pPr>
        <w:pStyle w:val="Default"/>
      </w:pPr>
    </w:p>
    <w:tbl>
      <w:tblPr>
        <w:tblW w:w="14622" w:type="dxa"/>
        <w:tblLook w:val="04A0" w:firstRow="1" w:lastRow="0" w:firstColumn="1" w:lastColumn="0" w:noHBand="0" w:noVBand="1"/>
      </w:tblPr>
      <w:tblGrid>
        <w:gridCol w:w="1139"/>
        <w:gridCol w:w="928"/>
        <w:gridCol w:w="7450"/>
        <w:gridCol w:w="1405"/>
        <w:gridCol w:w="1350"/>
        <w:gridCol w:w="1350"/>
        <w:gridCol w:w="1000"/>
      </w:tblGrid>
      <w:tr w:rsidR="006C74D4" w:rsidRPr="00CD3AD8" w14:paraId="5D0428A9" w14:textId="77777777" w:rsidTr="003B682A">
        <w:trPr>
          <w:trHeight w:val="1016"/>
        </w:trPr>
        <w:tc>
          <w:tcPr>
            <w:tcW w:w="1139" w:type="dxa"/>
            <w:tcBorders>
              <w:top w:val="nil"/>
              <w:left w:val="nil"/>
              <w:bottom w:val="nil"/>
              <w:right w:val="nil"/>
            </w:tcBorders>
            <w:shd w:val="clear" w:color="auto" w:fill="auto"/>
            <w:noWrap/>
            <w:vAlign w:val="bottom"/>
            <w:hideMark/>
          </w:tcPr>
          <w:p w14:paraId="44748676"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POZICIJA</w:t>
            </w:r>
          </w:p>
        </w:tc>
        <w:tc>
          <w:tcPr>
            <w:tcW w:w="928" w:type="dxa"/>
            <w:tcBorders>
              <w:top w:val="nil"/>
              <w:left w:val="nil"/>
              <w:bottom w:val="nil"/>
              <w:right w:val="nil"/>
            </w:tcBorders>
            <w:shd w:val="clear" w:color="auto" w:fill="auto"/>
            <w:vAlign w:val="bottom"/>
            <w:hideMark/>
          </w:tcPr>
          <w:p w14:paraId="4557332F"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BROJ </w:t>
            </w:r>
            <w:r w:rsidRPr="00CD3AD8">
              <w:rPr>
                <w:rFonts w:ascii="Arial" w:hAnsi="Arial" w:cs="Arial"/>
                <w:b/>
                <w:bCs/>
                <w:sz w:val="20"/>
                <w:lang w:eastAsia="hr-HR"/>
              </w:rPr>
              <w:br/>
              <w:t>KONTA</w:t>
            </w:r>
          </w:p>
        </w:tc>
        <w:tc>
          <w:tcPr>
            <w:tcW w:w="7450" w:type="dxa"/>
            <w:tcBorders>
              <w:top w:val="nil"/>
              <w:left w:val="nil"/>
              <w:bottom w:val="nil"/>
              <w:right w:val="nil"/>
            </w:tcBorders>
            <w:shd w:val="clear" w:color="auto" w:fill="auto"/>
            <w:noWrap/>
            <w:vAlign w:val="bottom"/>
            <w:hideMark/>
          </w:tcPr>
          <w:p w14:paraId="3D537581"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VRSTA RASHODA / IZDATAKA</w:t>
            </w:r>
          </w:p>
        </w:tc>
        <w:tc>
          <w:tcPr>
            <w:tcW w:w="1405" w:type="dxa"/>
            <w:tcBorders>
              <w:top w:val="nil"/>
              <w:left w:val="nil"/>
              <w:bottom w:val="nil"/>
              <w:right w:val="nil"/>
            </w:tcBorders>
            <w:shd w:val="clear" w:color="auto" w:fill="auto"/>
            <w:noWrap/>
            <w:vAlign w:val="bottom"/>
            <w:hideMark/>
          </w:tcPr>
          <w:p w14:paraId="45CFB120"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PLANIRANO</w:t>
            </w:r>
          </w:p>
        </w:tc>
        <w:tc>
          <w:tcPr>
            <w:tcW w:w="1350" w:type="dxa"/>
            <w:tcBorders>
              <w:top w:val="nil"/>
              <w:left w:val="nil"/>
              <w:bottom w:val="nil"/>
              <w:right w:val="nil"/>
            </w:tcBorders>
            <w:shd w:val="clear" w:color="auto" w:fill="auto"/>
            <w:noWrap/>
            <w:vAlign w:val="bottom"/>
            <w:hideMark/>
          </w:tcPr>
          <w:p w14:paraId="4BCAFB9B"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PROMJENA IZNOS</w:t>
            </w:r>
          </w:p>
        </w:tc>
        <w:tc>
          <w:tcPr>
            <w:tcW w:w="1350" w:type="dxa"/>
            <w:tcBorders>
              <w:top w:val="nil"/>
              <w:left w:val="nil"/>
              <w:bottom w:val="nil"/>
              <w:right w:val="nil"/>
            </w:tcBorders>
            <w:shd w:val="clear" w:color="auto" w:fill="auto"/>
            <w:vAlign w:val="bottom"/>
            <w:hideMark/>
          </w:tcPr>
          <w:p w14:paraId="45234120"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PROMJENA </w:t>
            </w:r>
            <w:r w:rsidRPr="00CD3AD8">
              <w:rPr>
                <w:rFonts w:ascii="Arial" w:hAnsi="Arial" w:cs="Arial"/>
                <w:b/>
                <w:bCs/>
                <w:sz w:val="20"/>
                <w:lang w:eastAsia="hr-HR"/>
              </w:rPr>
              <w:br/>
              <w:t>POSTOTAK</w:t>
            </w:r>
          </w:p>
        </w:tc>
        <w:tc>
          <w:tcPr>
            <w:tcW w:w="1000" w:type="dxa"/>
            <w:tcBorders>
              <w:top w:val="nil"/>
              <w:left w:val="nil"/>
              <w:bottom w:val="nil"/>
              <w:right w:val="nil"/>
            </w:tcBorders>
            <w:shd w:val="clear" w:color="auto" w:fill="auto"/>
            <w:noWrap/>
            <w:vAlign w:val="bottom"/>
            <w:hideMark/>
          </w:tcPr>
          <w:p w14:paraId="74863DF7"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NOVI IZNOS</w:t>
            </w:r>
          </w:p>
        </w:tc>
      </w:tr>
    </w:tbl>
    <w:p w14:paraId="0398C606" w14:textId="77777777" w:rsidR="006C74D4" w:rsidRDefault="006C74D4" w:rsidP="006C74D4">
      <w:pPr>
        <w:pStyle w:val="Default"/>
      </w:pPr>
    </w:p>
    <w:tbl>
      <w:tblPr>
        <w:tblW w:w="14435" w:type="dxa"/>
        <w:tblLook w:val="04A0" w:firstRow="1" w:lastRow="0" w:firstColumn="1" w:lastColumn="0" w:noHBand="0" w:noVBand="1"/>
      </w:tblPr>
      <w:tblGrid>
        <w:gridCol w:w="9503"/>
        <w:gridCol w:w="1183"/>
        <w:gridCol w:w="1533"/>
        <w:gridCol w:w="1033"/>
        <w:gridCol w:w="1183"/>
      </w:tblGrid>
      <w:tr w:rsidR="006C74D4" w:rsidRPr="00DA0D2A" w14:paraId="43519DB4" w14:textId="77777777" w:rsidTr="003B682A">
        <w:trPr>
          <w:trHeight w:val="315"/>
        </w:trPr>
        <w:tc>
          <w:tcPr>
            <w:tcW w:w="9503" w:type="dxa"/>
            <w:tcBorders>
              <w:top w:val="nil"/>
              <w:left w:val="nil"/>
              <w:bottom w:val="nil"/>
              <w:right w:val="nil"/>
            </w:tcBorders>
            <w:shd w:val="clear" w:color="000000" w:fill="000080"/>
            <w:noWrap/>
            <w:vAlign w:val="bottom"/>
            <w:hideMark/>
          </w:tcPr>
          <w:p w14:paraId="16F17381" w14:textId="77777777" w:rsidR="006C74D4" w:rsidRPr="00DA0D2A" w:rsidRDefault="006C74D4" w:rsidP="003B682A">
            <w:pPr>
              <w:rPr>
                <w:rFonts w:ascii="Arial" w:hAnsi="Arial" w:cs="Arial"/>
                <w:b/>
                <w:bCs/>
                <w:color w:val="FFFFFF"/>
                <w:sz w:val="20"/>
                <w:lang w:eastAsia="hr-HR"/>
              </w:rPr>
            </w:pPr>
            <w:r w:rsidRPr="00DA0D2A">
              <w:rPr>
                <w:rFonts w:ascii="Arial" w:hAnsi="Arial" w:cs="Arial"/>
                <w:b/>
                <w:bCs/>
                <w:color w:val="FFFFFF"/>
                <w:sz w:val="20"/>
                <w:lang w:eastAsia="hr-HR"/>
              </w:rPr>
              <w:t>Razdjel 001 OPĆINSKO VIJEĆE</w:t>
            </w:r>
          </w:p>
        </w:tc>
        <w:tc>
          <w:tcPr>
            <w:tcW w:w="1183" w:type="dxa"/>
            <w:tcBorders>
              <w:top w:val="nil"/>
              <w:left w:val="nil"/>
              <w:bottom w:val="nil"/>
              <w:right w:val="nil"/>
            </w:tcBorders>
            <w:shd w:val="clear" w:color="000000" w:fill="000080"/>
            <w:noWrap/>
            <w:vAlign w:val="bottom"/>
            <w:hideMark/>
          </w:tcPr>
          <w:p w14:paraId="47E8CC7E" w14:textId="77777777" w:rsidR="006C74D4" w:rsidRPr="00DA0D2A" w:rsidRDefault="006C74D4" w:rsidP="003B682A">
            <w:pPr>
              <w:jc w:val="right"/>
              <w:rPr>
                <w:rFonts w:ascii="Arial" w:hAnsi="Arial" w:cs="Arial"/>
                <w:b/>
                <w:bCs/>
                <w:color w:val="FFFFFF"/>
                <w:sz w:val="20"/>
                <w:lang w:eastAsia="hr-HR"/>
              </w:rPr>
            </w:pPr>
            <w:r w:rsidRPr="00DA0D2A">
              <w:rPr>
                <w:rFonts w:ascii="Arial" w:hAnsi="Arial" w:cs="Arial"/>
                <w:b/>
                <w:bCs/>
                <w:color w:val="FFFFFF"/>
                <w:sz w:val="20"/>
                <w:lang w:eastAsia="hr-HR"/>
              </w:rPr>
              <w:t>28.080,00</w:t>
            </w:r>
          </w:p>
        </w:tc>
        <w:tc>
          <w:tcPr>
            <w:tcW w:w="1533" w:type="dxa"/>
            <w:tcBorders>
              <w:top w:val="nil"/>
              <w:left w:val="nil"/>
              <w:bottom w:val="nil"/>
              <w:right w:val="nil"/>
            </w:tcBorders>
            <w:shd w:val="clear" w:color="000000" w:fill="000080"/>
            <w:noWrap/>
            <w:vAlign w:val="bottom"/>
            <w:hideMark/>
          </w:tcPr>
          <w:p w14:paraId="48F9D331" w14:textId="77777777" w:rsidR="006C74D4" w:rsidRPr="00DA0D2A" w:rsidRDefault="006C74D4" w:rsidP="003B682A">
            <w:pPr>
              <w:jc w:val="right"/>
              <w:rPr>
                <w:rFonts w:ascii="Arial" w:hAnsi="Arial" w:cs="Arial"/>
                <w:b/>
                <w:bCs/>
                <w:color w:val="FFFFFF"/>
                <w:sz w:val="20"/>
                <w:lang w:eastAsia="hr-HR"/>
              </w:rPr>
            </w:pPr>
            <w:r w:rsidRPr="00DA0D2A">
              <w:rPr>
                <w:rFonts w:ascii="Arial" w:hAnsi="Arial" w:cs="Arial"/>
                <w:b/>
                <w:bCs/>
                <w:color w:val="FFFFFF"/>
                <w:sz w:val="20"/>
                <w:lang w:eastAsia="hr-HR"/>
              </w:rPr>
              <w:t>6.276,40</w:t>
            </w:r>
          </w:p>
        </w:tc>
        <w:tc>
          <w:tcPr>
            <w:tcW w:w="1033" w:type="dxa"/>
            <w:tcBorders>
              <w:top w:val="nil"/>
              <w:left w:val="nil"/>
              <w:bottom w:val="nil"/>
              <w:right w:val="nil"/>
            </w:tcBorders>
            <w:shd w:val="clear" w:color="000000" w:fill="000080"/>
            <w:noWrap/>
            <w:vAlign w:val="bottom"/>
            <w:hideMark/>
          </w:tcPr>
          <w:p w14:paraId="3327DB57" w14:textId="77777777" w:rsidR="006C74D4" w:rsidRPr="00DA0D2A" w:rsidRDefault="006C74D4" w:rsidP="003B682A">
            <w:pPr>
              <w:jc w:val="right"/>
              <w:rPr>
                <w:rFonts w:ascii="Arial" w:hAnsi="Arial" w:cs="Arial"/>
                <w:b/>
                <w:bCs/>
                <w:color w:val="FFFFFF"/>
                <w:sz w:val="20"/>
                <w:lang w:eastAsia="hr-HR"/>
              </w:rPr>
            </w:pPr>
            <w:r w:rsidRPr="00DA0D2A">
              <w:rPr>
                <w:rFonts w:ascii="Arial" w:hAnsi="Arial" w:cs="Arial"/>
                <w:b/>
                <w:bCs/>
                <w:color w:val="FFFFFF"/>
                <w:sz w:val="20"/>
                <w:lang w:eastAsia="hr-HR"/>
              </w:rPr>
              <w:t>22,35</w:t>
            </w:r>
          </w:p>
        </w:tc>
        <w:tc>
          <w:tcPr>
            <w:tcW w:w="1183" w:type="dxa"/>
            <w:tcBorders>
              <w:top w:val="nil"/>
              <w:left w:val="nil"/>
              <w:bottom w:val="nil"/>
              <w:right w:val="nil"/>
            </w:tcBorders>
            <w:shd w:val="clear" w:color="000000" w:fill="000080"/>
            <w:noWrap/>
            <w:vAlign w:val="bottom"/>
            <w:hideMark/>
          </w:tcPr>
          <w:p w14:paraId="1B165899" w14:textId="77777777" w:rsidR="006C74D4" w:rsidRPr="00DA0D2A" w:rsidRDefault="006C74D4" w:rsidP="003B682A">
            <w:pPr>
              <w:jc w:val="right"/>
              <w:rPr>
                <w:rFonts w:ascii="Arial" w:hAnsi="Arial" w:cs="Arial"/>
                <w:b/>
                <w:bCs/>
                <w:color w:val="FFFFFF"/>
                <w:sz w:val="20"/>
                <w:lang w:eastAsia="hr-HR"/>
              </w:rPr>
            </w:pPr>
            <w:r w:rsidRPr="00DA0D2A">
              <w:rPr>
                <w:rFonts w:ascii="Arial" w:hAnsi="Arial" w:cs="Arial"/>
                <w:b/>
                <w:bCs/>
                <w:color w:val="FFFFFF"/>
                <w:sz w:val="20"/>
                <w:lang w:eastAsia="hr-HR"/>
              </w:rPr>
              <w:t>34.356,40</w:t>
            </w:r>
          </w:p>
        </w:tc>
      </w:tr>
      <w:tr w:rsidR="006C74D4" w:rsidRPr="00DA0D2A" w14:paraId="52F8B449" w14:textId="77777777" w:rsidTr="003B682A">
        <w:trPr>
          <w:trHeight w:val="315"/>
        </w:trPr>
        <w:tc>
          <w:tcPr>
            <w:tcW w:w="9503" w:type="dxa"/>
            <w:tcBorders>
              <w:top w:val="nil"/>
              <w:left w:val="nil"/>
              <w:bottom w:val="nil"/>
              <w:right w:val="nil"/>
            </w:tcBorders>
            <w:shd w:val="clear" w:color="000000" w:fill="666699"/>
            <w:noWrap/>
            <w:vAlign w:val="bottom"/>
            <w:hideMark/>
          </w:tcPr>
          <w:p w14:paraId="2D1BDE1B" w14:textId="77777777" w:rsidR="006C74D4" w:rsidRPr="00DA0D2A" w:rsidRDefault="006C74D4" w:rsidP="003B682A">
            <w:pPr>
              <w:rPr>
                <w:rFonts w:ascii="Arial" w:hAnsi="Arial" w:cs="Arial"/>
                <w:b/>
                <w:bCs/>
                <w:color w:val="FFFFFF"/>
                <w:sz w:val="20"/>
                <w:lang w:eastAsia="hr-HR"/>
              </w:rPr>
            </w:pPr>
            <w:r w:rsidRPr="00DA0D2A">
              <w:rPr>
                <w:rFonts w:ascii="Arial" w:hAnsi="Arial" w:cs="Arial"/>
                <w:b/>
                <w:bCs/>
                <w:color w:val="FFFFFF"/>
                <w:sz w:val="20"/>
                <w:lang w:eastAsia="hr-HR"/>
              </w:rPr>
              <w:lastRenderedPageBreak/>
              <w:t>Glavni program A01 Općina Dubravica</w:t>
            </w:r>
          </w:p>
        </w:tc>
        <w:tc>
          <w:tcPr>
            <w:tcW w:w="1183" w:type="dxa"/>
            <w:tcBorders>
              <w:top w:val="nil"/>
              <w:left w:val="nil"/>
              <w:bottom w:val="nil"/>
              <w:right w:val="nil"/>
            </w:tcBorders>
            <w:shd w:val="clear" w:color="000000" w:fill="666699"/>
            <w:noWrap/>
            <w:vAlign w:val="bottom"/>
            <w:hideMark/>
          </w:tcPr>
          <w:p w14:paraId="212471E0" w14:textId="77777777" w:rsidR="006C74D4" w:rsidRPr="00DA0D2A" w:rsidRDefault="006C74D4" w:rsidP="003B682A">
            <w:pPr>
              <w:jc w:val="right"/>
              <w:rPr>
                <w:rFonts w:ascii="Arial" w:hAnsi="Arial" w:cs="Arial"/>
                <w:b/>
                <w:bCs/>
                <w:color w:val="FFFFFF"/>
                <w:sz w:val="20"/>
                <w:lang w:eastAsia="hr-HR"/>
              </w:rPr>
            </w:pPr>
            <w:r w:rsidRPr="00DA0D2A">
              <w:rPr>
                <w:rFonts w:ascii="Arial" w:hAnsi="Arial" w:cs="Arial"/>
                <w:b/>
                <w:bCs/>
                <w:color w:val="FFFFFF"/>
                <w:sz w:val="20"/>
                <w:lang w:eastAsia="hr-HR"/>
              </w:rPr>
              <w:t>19.200,00</w:t>
            </w:r>
          </w:p>
        </w:tc>
        <w:tc>
          <w:tcPr>
            <w:tcW w:w="1533" w:type="dxa"/>
            <w:tcBorders>
              <w:top w:val="nil"/>
              <w:left w:val="nil"/>
              <w:bottom w:val="nil"/>
              <w:right w:val="nil"/>
            </w:tcBorders>
            <w:shd w:val="clear" w:color="000000" w:fill="666699"/>
            <w:noWrap/>
            <w:vAlign w:val="bottom"/>
            <w:hideMark/>
          </w:tcPr>
          <w:p w14:paraId="0E315D78" w14:textId="77777777" w:rsidR="006C74D4" w:rsidRPr="00DA0D2A" w:rsidRDefault="006C74D4" w:rsidP="003B682A">
            <w:pPr>
              <w:jc w:val="right"/>
              <w:rPr>
                <w:rFonts w:ascii="Arial" w:hAnsi="Arial" w:cs="Arial"/>
                <w:b/>
                <w:bCs/>
                <w:color w:val="FFFFFF"/>
                <w:sz w:val="20"/>
                <w:lang w:eastAsia="hr-HR"/>
              </w:rPr>
            </w:pPr>
            <w:r w:rsidRPr="00DA0D2A">
              <w:rPr>
                <w:rFonts w:ascii="Arial" w:hAnsi="Arial" w:cs="Arial"/>
                <w:b/>
                <w:bCs/>
                <w:color w:val="FFFFFF"/>
                <w:sz w:val="20"/>
                <w:lang w:eastAsia="hr-HR"/>
              </w:rPr>
              <w:t>1.276,40</w:t>
            </w:r>
          </w:p>
        </w:tc>
        <w:tc>
          <w:tcPr>
            <w:tcW w:w="1033" w:type="dxa"/>
            <w:tcBorders>
              <w:top w:val="nil"/>
              <w:left w:val="nil"/>
              <w:bottom w:val="nil"/>
              <w:right w:val="nil"/>
            </w:tcBorders>
            <w:shd w:val="clear" w:color="000000" w:fill="666699"/>
            <w:noWrap/>
            <w:vAlign w:val="bottom"/>
            <w:hideMark/>
          </w:tcPr>
          <w:p w14:paraId="16DB75D3" w14:textId="77777777" w:rsidR="006C74D4" w:rsidRPr="00DA0D2A" w:rsidRDefault="006C74D4" w:rsidP="003B682A">
            <w:pPr>
              <w:jc w:val="right"/>
              <w:rPr>
                <w:rFonts w:ascii="Arial" w:hAnsi="Arial" w:cs="Arial"/>
                <w:b/>
                <w:bCs/>
                <w:color w:val="FFFFFF"/>
                <w:sz w:val="20"/>
                <w:lang w:eastAsia="hr-HR"/>
              </w:rPr>
            </w:pPr>
            <w:r w:rsidRPr="00DA0D2A">
              <w:rPr>
                <w:rFonts w:ascii="Arial" w:hAnsi="Arial" w:cs="Arial"/>
                <w:b/>
                <w:bCs/>
                <w:color w:val="FFFFFF"/>
                <w:sz w:val="20"/>
                <w:lang w:eastAsia="hr-HR"/>
              </w:rPr>
              <w:t>6,65</w:t>
            </w:r>
          </w:p>
        </w:tc>
        <w:tc>
          <w:tcPr>
            <w:tcW w:w="1183" w:type="dxa"/>
            <w:tcBorders>
              <w:top w:val="nil"/>
              <w:left w:val="nil"/>
              <w:bottom w:val="nil"/>
              <w:right w:val="nil"/>
            </w:tcBorders>
            <w:shd w:val="clear" w:color="000000" w:fill="666699"/>
            <w:noWrap/>
            <w:vAlign w:val="bottom"/>
            <w:hideMark/>
          </w:tcPr>
          <w:p w14:paraId="7C43E016" w14:textId="77777777" w:rsidR="006C74D4" w:rsidRPr="00DA0D2A" w:rsidRDefault="006C74D4" w:rsidP="003B682A">
            <w:pPr>
              <w:jc w:val="right"/>
              <w:rPr>
                <w:rFonts w:ascii="Arial" w:hAnsi="Arial" w:cs="Arial"/>
                <w:b/>
                <w:bCs/>
                <w:color w:val="FFFFFF"/>
                <w:sz w:val="20"/>
                <w:lang w:eastAsia="hr-HR"/>
              </w:rPr>
            </w:pPr>
            <w:r w:rsidRPr="00DA0D2A">
              <w:rPr>
                <w:rFonts w:ascii="Arial" w:hAnsi="Arial" w:cs="Arial"/>
                <w:b/>
                <w:bCs/>
                <w:color w:val="FFFFFF"/>
                <w:sz w:val="20"/>
                <w:lang w:eastAsia="hr-HR"/>
              </w:rPr>
              <w:t>20.476,40</w:t>
            </w:r>
          </w:p>
        </w:tc>
      </w:tr>
      <w:tr w:rsidR="006C74D4" w:rsidRPr="00DA0D2A" w14:paraId="5525CCB7" w14:textId="77777777" w:rsidTr="003B682A">
        <w:trPr>
          <w:trHeight w:val="315"/>
        </w:trPr>
        <w:tc>
          <w:tcPr>
            <w:tcW w:w="9503" w:type="dxa"/>
            <w:tcBorders>
              <w:top w:val="nil"/>
              <w:left w:val="nil"/>
              <w:bottom w:val="nil"/>
              <w:right w:val="nil"/>
            </w:tcBorders>
            <w:shd w:val="clear" w:color="000000" w:fill="9999FF"/>
            <w:noWrap/>
            <w:vAlign w:val="bottom"/>
            <w:hideMark/>
          </w:tcPr>
          <w:p w14:paraId="2A293DF2" w14:textId="77777777" w:rsidR="006C74D4" w:rsidRPr="00DA0D2A" w:rsidRDefault="006C74D4" w:rsidP="003B682A">
            <w:pPr>
              <w:rPr>
                <w:rFonts w:ascii="Arial" w:hAnsi="Arial" w:cs="Arial"/>
                <w:b/>
                <w:bCs/>
                <w:color w:val="000000"/>
                <w:sz w:val="20"/>
                <w:lang w:eastAsia="hr-HR"/>
              </w:rPr>
            </w:pPr>
            <w:r w:rsidRPr="00DA0D2A">
              <w:rPr>
                <w:rFonts w:ascii="Arial" w:hAnsi="Arial" w:cs="Arial"/>
                <w:b/>
                <w:bCs/>
                <w:color w:val="000000"/>
                <w:sz w:val="20"/>
                <w:lang w:eastAsia="hr-HR"/>
              </w:rPr>
              <w:t>Program 0100 Redovna djelatnost</w:t>
            </w:r>
          </w:p>
        </w:tc>
        <w:tc>
          <w:tcPr>
            <w:tcW w:w="1183" w:type="dxa"/>
            <w:tcBorders>
              <w:top w:val="nil"/>
              <w:left w:val="nil"/>
              <w:bottom w:val="nil"/>
              <w:right w:val="nil"/>
            </w:tcBorders>
            <w:shd w:val="clear" w:color="000000" w:fill="9999FF"/>
            <w:noWrap/>
            <w:vAlign w:val="bottom"/>
            <w:hideMark/>
          </w:tcPr>
          <w:p w14:paraId="0B3A3633"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19.200,00</w:t>
            </w:r>
          </w:p>
        </w:tc>
        <w:tc>
          <w:tcPr>
            <w:tcW w:w="1533" w:type="dxa"/>
            <w:tcBorders>
              <w:top w:val="nil"/>
              <w:left w:val="nil"/>
              <w:bottom w:val="nil"/>
              <w:right w:val="nil"/>
            </w:tcBorders>
            <w:shd w:val="clear" w:color="000000" w:fill="9999FF"/>
            <w:noWrap/>
            <w:vAlign w:val="bottom"/>
            <w:hideMark/>
          </w:tcPr>
          <w:p w14:paraId="533DE85E"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1.276,40</w:t>
            </w:r>
          </w:p>
        </w:tc>
        <w:tc>
          <w:tcPr>
            <w:tcW w:w="1033" w:type="dxa"/>
            <w:tcBorders>
              <w:top w:val="nil"/>
              <w:left w:val="nil"/>
              <w:bottom w:val="nil"/>
              <w:right w:val="nil"/>
            </w:tcBorders>
            <w:shd w:val="clear" w:color="000000" w:fill="9999FF"/>
            <w:noWrap/>
            <w:vAlign w:val="bottom"/>
            <w:hideMark/>
          </w:tcPr>
          <w:p w14:paraId="09082D93"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6,65</w:t>
            </w:r>
          </w:p>
        </w:tc>
        <w:tc>
          <w:tcPr>
            <w:tcW w:w="1183" w:type="dxa"/>
            <w:tcBorders>
              <w:top w:val="nil"/>
              <w:left w:val="nil"/>
              <w:bottom w:val="nil"/>
              <w:right w:val="nil"/>
            </w:tcBorders>
            <w:shd w:val="clear" w:color="000000" w:fill="9999FF"/>
            <w:noWrap/>
            <w:vAlign w:val="bottom"/>
            <w:hideMark/>
          </w:tcPr>
          <w:p w14:paraId="19C92890"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20.476,40</w:t>
            </w:r>
          </w:p>
        </w:tc>
      </w:tr>
      <w:tr w:rsidR="006C74D4" w:rsidRPr="00DA0D2A" w14:paraId="593E1687" w14:textId="77777777" w:rsidTr="003B682A">
        <w:trPr>
          <w:trHeight w:val="315"/>
        </w:trPr>
        <w:tc>
          <w:tcPr>
            <w:tcW w:w="9503" w:type="dxa"/>
            <w:tcBorders>
              <w:top w:val="nil"/>
              <w:left w:val="nil"/>
              <w:bottom w:val="nil"/>
              <w:right w:val="nil"/>
            </w:tcBorders>
            <w:shd w:val="clear" w:color="000000" w:fill="CCCCFF"/>
            <w:noWrap/>
            <w:vAlign w:val="bottom"/>
            <w:hideMark/>
          </w:tcPr>
          <w:p w14:paraId="262B6F5C" w14:textId="77777777" w:rsidR="006C74D4" w:rsidRPr="00DA0D2A" w:rsidRDefault="006C74D4" w:rsidP="003B682A">
            <w:pPr>
              <w:rPr>
                <w:rFonts w:ascii="Arial" w:hAnsi="Arial" w:cs="Arial"/>
                <w:b/>
                <w:bCs/>
                <w:color w:val="000000"/>
                <w:sz w:val="20"/>
                <w:lang w:eastAsia="hr-HR"/>
              </w:rPr>
            </w:pPr>
            <w:r w:rsidRPr="00DA0D2A">
              <w:rPr>
                <w:rFonts w:ascii="Arial" w:hAnsi="Arial" w:cs="Arial"/>
                <w:b/>
                <w:bCs/>
                <w:color w:val="000000"/>
                <w:sz w:val="20"/>
                <w:lang w:eastAsia="hr-HR"/>
              </w:rPr>
              <w:t>Aktivnost A100005 Ostali rashodi</w:t>
            </w:r>
          </w:p>
        </w:tc>
        <w:tc>
          <w:tcPr>
            <w:tcW w:w="1183" w:type="dxa"/>
            <w:tcBorders>
              <w:top w:val="nil"/>
              <w:left w:val="nil"/>
              <w:bottom w:val="nil"/>
              <w:right w:val="nil"/>
            </w:tcBorders>
            <w:shd w:val="clear" w:color="000000" w:fill="CCCCFF"/>
            <w:noWrap/>
            <w:vAlign w:val="bottom"/>
            <w:hideMark/>
          </w:tcPr>
          <w:p w14:paraId="6B5BDEF5"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19.200,00</w:t>
            </w:r>
          </w:p>
        </w:tc>
        <w:tc>
          <w:tcPr>
            <w:tcW w:w="1533" w:type="dxa"/>
            <w:tcBorders>
              <w:top w:val="nil"/>
              <w:left w:val="nil"/>
              <w:bottom w:val="nil"/>
              <w:right w:val="nil"/>
            </w:tcBorders>
            <w:shd w:val="clear" w:color="000000" w:fill="CCCCFF"/>
            <w:noWrap/>
            <w:vAlign w:val="bottom"/>
            <w:hideMark/>
          </w:tcPr>
          <w:p w14:paraId="3E85423C"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1.276,40</w:t>
            </w:r>
          </w:p>
        </w:tc>
        <w:tc>
          <w:tcPr>
            <w:tcW w:w="1033" w:type="dxa"/>
            <w:tcBorders>
              <w:top w:val="nil"/>
              <w:left w:val="nil"/>
              <w:bottom w:val="nil"/>
              <w:right w:val="nil"/>
            </w:tcBorders>
            <w:shd w:val="clear" w:color="000000" w:fill="CCCCFF"/>
            <w:noWrap/>
            <w:vAlign w:val="bottom"/>
            <w:hideMark/>
          </w:tcPr>
          <w:p w14:paraId="194ABA90"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6,65</w:t>
            </w:r>
          </w:p>
        </w:tc>
        <w:tc>
          <w:tcPr>
            <w:tcW w:w="1183" w:type="dxa"/>
            <w:tcBorders>
              <w:top w:val="nil"/>
              <w:left w:val="nil"/>
              <w:bottom w:val="nil"/>
              <w:right w:val="nil"/>
            </w:tcBorders>
            <w:shd w:val="clear" w:color="000000" w:fill="CCCCFF"/>
            <w:noWrap/>
            <w:vAlign w:val="bottom"/>
            <w:hideMark/>
          </w:tcPr>
          <w:p w14:paraId="62E3D3B8"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20.476,40</w:t>
            </w:r>
          </w:p>
        </w:tc>
      </w:tr>
      <w:tr w:rsidR="006C74D4" w:rsidRPr="00DA0D2A" w14:paraId="45E38A13" w14:textId="77777777" w:rsidTr="003B682A">
        <w:trPr>
          <w:trHeight w:val="315"/>
        </w:trPr>
        <w:tc>
          <w:tcPr>
            <w:tcW w:w="9503" w:type="dxa"/>
            <w:tcBorders>
              <w:top w:val="nil"/>
              <w:left w:val="nil"/>
              <w:bottom w:val="nil"/>
              <w:right w:val="nil"/>
            </w:tcBorders>
            <w:shd w:val="clear" w:color="000000" w:fill="CCCCFF"/>
            <w:noWrap/>
            <w:vAlign w:val="bottom"/>
            <w:hideMark/>
          </w:tcPr>
          <w:p w14:paraId="3DF32D55" w14:textId="77777777" w:rsidR="006C74D4" w:rsidRPr="00DA0D2A" w:rsidRDefault="006C74D4" w:rsidP="003B682A">
            <w:pPr>
              <w:rPr>
                <w:rFonts w:ascii="Arial" w:hAnsi="Arial" w:cs="Arial"/>
                <w:b/>
                <w:bCs/>
                <w:color w:val="000000"/>
                <w:sz w:val="20"/>
                <w:lang w:eastAsia="hr-HR"/>
              </w:rPr>
            </w:pPr>
            <w:r w:rsidRPr="00DA0D2A">
              <w:rPr>
                <w:rFonts w:ascii="Arial" w:hAnsi="Arial" w:cs="Arial"/>
                <w:b/>
                <w:bCs/>
                <w:color w:val="000000"/>
                <w:sz w:val="20"/>
                <w:lang w:eastAsia="hr-HR"/>
              </w:rPr>
              <w:t>Aktivnost A100001 Izdaci za troškove Općinskog vijeća i političke stranke</w:t>
            </w:r>
          </w:p>
        </w:tc>
        <w:tc>
          <w:tcPr>
            <w:tcW w:w="1183" w:type="dxa"/>
            <w:tcBorders>
              <w:top w:val="nil"/>
              <w:left w:val="nil"/>
              <w:bottom w:val="nil"/>
              <w:right w:val="nil"/>
            </w:tcBorders>
            <w:shd w:val="clear" w:color="000000" w:fill="CCCCFF"/>
            <w:noWrap/>
            <w:vAlign w:val="bottom"/>
            <w:hideMark/>
          </w:tcPr>
          <w:p w14:paraId="351EEC1F"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8.880,00</w:t>
            </w:r>
          </w:p>
        </w:tc>
        <w:tc>
          <w:tcPr>
            <w:tcW w:w="1533" w:type="dxa"/>
            <w:tcBorders>
              <w:top w:val="nil"/>
              <w:left w:val="nil"/>
              <w:bottom w:val="nil"/>
              <w:right w:val="nil"/>
            </w:tcBorders>
            <w:shd w:val="clear" w:color="000000" w:fill="CCCCFF"/>
            <w:noWrap/>
            <w:vAlign w:val="bottom"/>
            <w:hideMark/>
          </w:tcPr>
          <w:p w14:paraId="7E553DB8"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5.000,00</w:t>
            </w:r>
          </w:p>
        </w:tc>
        <w:tc>
          <w:tcPr>
            <w:tcW w:w="1033" w:type="dxa"/>
            <w:tcBorders>
              <w:top w:val="nil"/>
              <w:left w:val="nil"/>
              <w:bottom w:val="nil"/>
              <w:right w:val="nil"/>
            </w:tcBorders>
            <w:shd w:val="clear" w:color="000000" w:fill="CCCCFF"/>
            <w:noWrap/>
            <w:vAlign w:val="bottom"/>
            <w:hideMark/>
          </w:tcPr>
          <w:p w14:paraId="272DC198"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56,31</w:t>
            </w:r>
          </w:p>
        </w:tc>
        <w:tc>
          <w:tcPr>
            <w:tcW w:w="1183" w:type="dxa"/>
            <w:tcBorders>
              <w:top w:val="nil"/>
              <w:left w:val="nil"/>
              <w:bottom w:val="nil"/>
              <w:right w:val="nil"/>
            </w:tcBorders>
            <w:shd w:val="clear" w:color="000000" w:fill="CCCCFF"/>
            <w:noWrap/>
            <w:vAlign w:val="bottom"/>
            <w:hideMark/>
          </w:tcPr>
          <w:p w14:paraId="2168A08A"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13.880,00</w:t>
            </w:r>
          </w:p>
        </w:tc>
      </w:tr>
    </w:tbl>
    <w:p w14:paraId="4534E0BB" w14:textId="77777777" w:rsidR="006C74D4" w:rsidRDefault="006C74D4" w:rsidP="006C74D4">
      <w:pPr>
        <w:pStyle w:val="Default"/>
      </w:pPr>
    </w:p>
    <w:p w14:paraId="189E3A02" w14:textId="77777777" w:rsidR="006C74D4" w:rsidRPr="006C74D4" w:rsidRDefault="006C74D4" w:rsidP="006C74D4">
      <w:pPr>
        <w:pStyle w:val="Default"/>
        <w:rPr>
          <w:rFonts w:ascii="Arial Narrow" w:hAnsi="Arial Narrow"/>
          <w:sz w:val="22"/>
          <w:szCs w:val="22"/>
        </w:rPr>
      </w:pPr>
      <w:r w:rsidRPr="006C74D4">
        <w:rPr>
          <w:rFonts w:ascii="Arial Narrow" w:hAnsi="Arial Narrow"/>
          <w:sz w:val="22"/>
          <w:szCs w:val="22"/>
        </w:rPr>
        <w:t xml:space="preserve">U okviru </w:t>
      </w:r>
      <w:r w:rsidRPr="006C74D4">
        <w:rPr>
          <w:rFonts w:ascii="Arial Narrow" w:hAnsi="Arial Narrow"/>
          <w:b/>
          <w:bCs/>
          <w:sz w:val="22"/>
          <w:szCs w:val="22"/>
        </w:rPr>
        <w:t>Programa Redovne djelatnosti</w:t>
      </w:r>
      <w:r w:rsidRPr="006C74D4">
        <w:rPr>
          <w:rFonts w:ascii="Arial Narrow" w:hAnsi="Arial Narrow"/>
          <w:sz w:val="22"/>
          <w:szCs w:val="22"/>
        </w:rPr>
        <w:t xml:space="preserve">, </w:t>
      </w:r>
      <w:r w:rsidRPr="006C74D4">
        <w:rPr>
          <w:rFonts w:ascii="Arial Narrow" w:hAnsi="Arial Narrow"/>
          <w:b/>
          <w:bCs/>
          <w:sz w:val="22"/>
          <w:szCs w:val="22"/>
        </w:rPr>
        <w:t>razdjela Općinskog vijeća</w:t>
      </w:r>
      <w:r w:rsidRPr="006C74D4">
        <w:rPr>
          <w:rFonts w:ascii="Arial Narrow" w:hAnsi="Arial Narrow"/>
          <w:sz w:val="22"/>
          <w:szCs w:val="22"/>
        </w:rPr>
        <w:t xml:space="preserve">, financiraju se  lokalni izbori 2025, uredski materijal i ostali materijalni rashodi, naknade članovim predstavničkih tijela, naknade troškova službenog puta članovima predstavničkih i izvršnih tijela, reprezentacija , sredstva za političke stranke. </w:t>
      </w:r>
      <w:bookmarkStart w:id="13" w:name="_Hlk90294337"/>
    </w:p>
    <w:tbl>
      <w:tblPr>
        <w:tblW w:w="14274" w:type="dxa"/>
        <w:tblLook w:val="04A0" w:firstRow="1" w:lastRow="0" w:firstColumn="1" w:lastColumn="0" w:noHBand="0" w:noVBand="1"/>
      </w:tblPr>
      <w:tblGrid>
        <w:gridCol w:w="1139"/>
        <w:gridCol w:w="928"/>
        <w:gridCol w:w="7144"/>
        <w:gridCol w:w="1405"/>
        <w:gridCol w:w="1350"/>
        <w:gridCol w:w="1350"/>
        <w:gridCol w:w="958"/>
      </w:tblGrid>
      <w:tr w:rsidR="006C74D4" w:rsidRPr="00CD3AD8" w14:paraId="4144D184" w14:textId="77777777" w:rsidTr="003B682A">
        <w:trPr>
          <w:trHeight w:val="1258"/>
        </w:trPr>
        <w:tc>
          <w:tcPr>
            <w:tcW w:w="1139" w:type="dxa"/>
            <w:tcBorders>
              <w:top w:val="nil"/>
              <w:left w:val="nil"/>
              <w:bottom w:val="nil"/>
              <w:right w:val="nil"/>
            </w:tcBorders>
            <w:shd w:val="clear" w:color="auto" w:fill="auto"/>
            <w:noWrap/>
            <w:vAlign w:val="bottom"/>
            <w:hideMark/>
          </w:tcPr>
          <w:p w14:paraId="09240A90" w14:textId="77777777" w:rsidR="006C74D4" w:rsidRPr="00CD3AD8" w:rsidRDefault="006C74D4" w:rsidP="003B682A">
            <w:pPr>
              <w:rPr>
                <w:rFonts w:ascii="Arial" w:hAnsi="Arial" w:cs="Arial"/>
                <w:b/>
                <w:bCs/>
                <w:sz w:val="20"/>
                <w:lang w:eastAsia="hr-HR"/>
              </w:rPr>
            </w:pPr>
            <w:bookmarkStart w:id="14" w:name="_Hlk201560886"/>
            <w:r w:rsidRPr="00CD3AD8">
              <w:rPr>
                <w:rFonts w:ascii="Arial" w:hAnsi="Arial" w:cs="Arial"/>
                <w:b/>
                <w:bCs/>
                <w:sz w:val="20"/>
                <w:lang w:eastAsia="hr-HR"/>
              </w:rPr>
              <w:t>POZICIJA</w:t>
            </w:r>
          </w:p>
        </w:tc>
        <w:tc>
          <w:tcPr>
            <w:tcW w:w="928" w:type="dxa"/>
            <w:tcBorders>
              <w:top w:val="nil"/>
              <w:left w:val="nil"/>
              <w:bottom w:val="nil"/>
              <w:right w:val="nil"/>
            </w:tcBorders>
            <w:shd w:val="clear" w:color="auto" w:fill="auto"/>
            <w:vAlign w:val="bottom"/>
            <w:hideMark/>
          </w:tcPr>
          <w:p w14:paraId="46B5F3C1"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BROJ </w:t>
            </w:r>
            <w:r w:rsidRPr="00CD3AD8">
              <w:rPr>
                <w:rFonts w:ascii="Arial" w:hAnsi="Arial" w:cs="Arial"/>
                <w:b/>
                <w:bCs/>
                <w:sz w:val="20"/>
                <w:lang w:eastAsia="hr-HR"/>
              </w:rPr>
              <w:br/>
              <w:t>KONTA</w:t>
            </w:r>
          </w:p>
        </w:tc>
        <w:tc>
          <w:tcPr>
            <w:tcW w:w="7144" w:type="dxa"/>
            <w:tcBorders>
              <w:top w:val="nil"/>
              <w:left w:val="nil"/>
              <w:bottom w:val="nil"/>
              <w:right w:val="nil"/>
            </w:tcBorders>
            <w:shd w:val="clear" w:color="auto" w:fill="auto"/>
            <w:noWrap/>
            <w:vAlign w:val="bottom"/>
            <w:hideMark/>
          </w:tcPr>
          <w:p w14:paraId="4D550ADB"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VRSTA RASHODA / IZDATAKA</w:t>
            </w:r>
          </w:p>
        </w:tc>
        <w:tc>
          <w:tcPr>
            <w:tcW w:w="1405" w:type="dxa"/>
            <w:tcBorders>
              <w:top w:val="nil"/>
              <w:left w:val="nil"/>
              <w:bottom w:val="nil"/>
              <w:right w:val="nil"/>
            </w:tcBorders>
            <w:shd w:val="clear" w:color="auto" w:fill="auto"/>
            <w:noWrap/>
            <w:vAlign w:val="bottom"/>
            <w:hideMark/>
          </w:tcPr>
          <w:p w14:paraId="528E41EF"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PLANIRANO</w:t>
            </w:r>
          </w:p>
        </w:tc>
        <w:tc>
          <w:tcPr>
            <w:tcW w:w="1350" w:type="dxa"/>
            <w:tcBorders>
              <w:top w:val="nil"/>
              <w:left w:val="nil"/>
              <w:bottom w:val="nil"/>
              <w:right w:val="nil"/>
            </w:tcBorders>
            <w:shd w:val="clear" w:color="auto" w:fill="auto"/>
            <w:noWrap/>
            <w:vAlign w:val="bottom"/>
            <w:hideMark/>
          </w:tcPr>
          <w:p w14:paraId="36844784"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PROMJENA IZNOS</w:t>
            </w:r>
          </w:p>
        </w:tc>
        <w:tc>
          <w:tcPr>
            <w:tcW w:w="1350" w:type="dxa"/>
            <w:tcBorders>
              <w:top w:val="nil"/>
              <w:left w:val="nil"/>
              <w:bottom w:val="nil"/>
              <w:right w:val="nil"/>
            </w:tcBorders>
            <w:shd w:val="clear" w:color="auto" w:fill="auto"/>
            <w:vAlign w:val="bottom"/>
            <w:hideMark/>
          </w:tcPr>
          <w:p w14:paraId="0BB856B1"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PROMJENA </w:t>
            </w:r>
            <w:r w:rsidRPr="00CD3AD8">
              <w:rPr>
                <w:rFonts w:ascii="Arial" w:hAnsi="Arial" w:cs="Arial"/>
                <w:b/>
                <w:bCs/>
                <w:sz w:val="20"/>
                <w:lang w:eastAsia="hr-HR"/>
              </w:rPr>
              <w:br/>
              <w:t>POSTOTAK</w:t>
            </w:r>
          </w:p>
        </w:tc>
        <w:tc>
          <w:tcPr>
            <w:tcW w:w="958" w:type="dxa"/>
            <w:tcBorders>
              <w:top w:val="nil"/>
              <w:left w:val="nil"/>
              <w:bottom w:val="nil"/>
              <w:right w:val="nil"/>
            </w:tcBorders>
            <w:shd w:val="clear" w:color="auto" w:fill="auto"/>
            <w:noWrap/>
            <w:vAlign w:val="bottom"/>
            <w:hideMark/>
          </w:tcPr>
          <w:p w14:paraId="39E27F92"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NOVI IZNOS</w:t>
            </w:r>
          </w:p>
        </w:tc>
      </w:tr>
    </w:tbl>
    <w:p w14:paraId="082687C1" w14:textId="77777777" w:rsidR="006C74D4" w:rsidRDefault="006C74D4" w:rsidP="006C74D4">
      <w:pPr>
        <w:ind w:right="281"/>
        <w:rPr>
          <w:sz w:val="24"/>
          <w:szCs w:val="24"/>
        </w:rPr>
      </w:pPr>
    </w:p>
    <w:tbl>
      <w:tblPr>
        <w:tblW w:w="14004" w:type="dxa"/>
        <w:tblLook w:val="04A0" w:firstRow="1" w:lastRow="0" w:firstColumn="1" w:lastColumn="0" w:noHBand="0" w:noVBand="1"/>
      </w:tblPr>
      <w:tblGrid>
        <w:gridCol w:w="8853"/>
        <w:gridCol w:w="1380"/>
        <w:gridCol w:w="1428"/>
        <w:gridCol w:w="963"/>
        <w:gridCol w:w="1380"/>
      </w:tblGrid>
      <w:tr w:rsidR="006C74D4" w:rsidRPr="00DA0D2A" w14:paraId="0D745B8E" w14:textId="77777777" w:rsidTr="003B682A">
        <w:trPr>
          <w:trHeight w:val="390"/>
        </w:trPr>
        <w:tc>
          <w:tcPr>
            <w:tcW w:w="8879" w:type="dxa"/>
            <w:tcBorders>
              <w:top w:val="nil"/>
              <w:left w:val="nil"/>
              <w:bottom w:val="nil"/>
              <w:right w:val="nil"/>
            </w:tcBorders>
            <w:shd w:val="clear" w:color="000000" w:fill="000080"/>
            <w:noWrap/>
            <w:vAlign w:val="bottom"/>
            <w:hideMark/>
          </w:tcPr>
          <w:bookmarkEnd w:id="14"/>
          <w:p w14:paraId="49329F93" w14:textId="77777777" w:rsidR="006C74D4" w:rsidRPr="00DA0D2A" w:rsidRDefault="006C74D4" w:rsidP="003B682A">
            <w:pPr>
              <w:rPr>
                <w:rFonts w:ascii="Arial" w:hAnsi="Arial" w:cs="Arial"/>
                <w:b/>
                <w:bCs/>
                <w:color w:val="FFFFFF"/>
                <w:sz w:val="20"/>
                <w:lang w:eastAsia="hr-HR"/>
              </w:rPr>
            </w:pPr>
            <w:r w:rsidRPr="00DA0D2A">
              <w:rPr>
                <w:rFonts w:ascii="Arial" w:hAnsi="Arial" w:cs="Arial"/>
                <w:b/>
                <w:bCs/>
                <w:color w:val="FFFFFF"/>
                <w:sz w:val="20"/>
                <w:lang w:eastAsia="hr-HR"/>
              </w:rPr>
              <w:t>Razdjel 002 JEDINSTVENI UPRAVNI ODJEL</w:t>
            </w:r>
          </w:p>
        </w:tc>
        <w:tc>
          <w:tcPr>
            <w:tcW w:w="1364" w:type="dxa"/>
            <w:tcBorders>
              <w:top w:val="nil"/>
              <w:left w:val="nil"/>
              <w:bottom w:val="nil"/>
              <w:right w:val="nil"/>
            </w:tcBorders>
            <w:shd w:val="clear" w:color="000000" w:fill="000080"/>
            <w:noWrap/>
            <w:vAlign w:val="bottom"/>
            <w:hideMark/>
          </w:tcPr>
          <w:p w14:paraId="3620A78A" w14:textId="77777777" w:rsidR="006C74D4" w:rsidRPr="00DA0D2A" w:rsidRDefault="006C74D4" w:rsidP="003B682A">
            <w:pPr>
              <w:jc w:val="right"/>
              <w:rPr>
                <w:rFonts w:ascii="Arial" w:hAnsi="Arial" w:cs="Arial"/>
                <w:b/>
                <w:bCs/>
                <w:color w:val="FFFFFF"/>
                <w:sz w:val="20"/>
                <w:lang w:eastAsia="hr-HR"/>
              </w:rPr>
            </w:pPr>
            <w:r w:rsidRPr="00DA0D2A">
              <w:rPr>
                <w:rFonts w:ascii="Arial" w:hAnsi="Arial" w:cs="Arial"/>
                <w:b/>
                <w:bCs/>
                <w:color w:val="FFFFFF"/>
                <w:sz w:val="20"/>
                <w:lang w:eastAsia="hr-HR"/>
              </w:rPr>
              <w:t>3.088.223,00</w:t>
            </w:r>
          </w:p>
        </w:tc>
        <w:tc>
          <w:tcPr>
            <w:tcW w:w="1432" w:type="dxa"/>
            <w:tcBorders>
              <w:top w:val="nil"/>
              <w:left w:val="nil"/>
              <w:bottom w:val="nil"/>
              <w:right w:val="nil"/>
            </w:tcBorders>
            <w:shd w:val="clear" w:color="000000" w:fill="000080"/>
            <w:noWrap/>
            <w:vAlign w:val="bottom"/>
            <w:hideMark/>
          </w:tcPr>
          <w:p w14:paraId="1DC82A82" w14:textId="77777777" w:rsidR="006C74D4" w:rsidRPr="00DA0D2A" w:rsidRDefault="006C74D4" w:rsidP="003B682A">
            <w:pPr>
              <w:jc w:val="right"/>
              <w:rPr>
                <w:rFonts w:ascii="Arial" w:hAnsi="Arial" w:cs="Arial"/>
                <w:b/>
                <w:bCs/>
                <w:color w:val="FFFFFF"/>
                <w:sz w:val="20"/>
                <w:lang w:eastAsia="hr-HR"/>
              </w:rPr>
            </w:pPr>
            <w:r w:rsidRPr="00DA0D2A">
              <w:rPr>
                <w:rFonts w:ascii="Arial" w:hAnsi="Arial" w:cs="Arial"/>
                <w:b/>
                <w:bCs/>
                <w:color w:val="FFFFFF"/>
                <w:sz w:val="20"/>
                <w:lang w:eastAsia="hr-HR"/>
              </w:rPr>
              <w:t>-192.694,55</w:t>
            </w:r>
          </w:p>
        </w:tc>
        <w:tc>
          <w:tcPr>
            <w:tcW w:w="965" w:type="dxa"/>
            <w:tcBorders>
              <w:top w:val="nil"/>
              <w:left w:val="nil"/>
              <w:bottom w:val="nil"/>
              <w:right w:val="nil"/>
            </w:tcBorders>
            <w:shd w:val="clear" w:color="000000" w:fill="000080"/>
            <w:noWrap/>
            <w:vAlign w:val="bottom"/>
            <w:hideMark/>
          </w:tcPr>
          <w:p w14:paraId="23137ABF" w14:textId="77777777" w:rsidR="006C74D4" w:rsidRPr="00DA0D2A" w:rsidRDefault="006C74D4" w:rsidP="003B682A">
            <w:pPr>
              <w:jc w:val="right"/>
              <w:rPr>
                <w:rFonts w:ascii="Arial" w:hAnsi="Arial" w:cs="Arial"/>
                <w:b/>
                <w:bCs/>
                <w:color w:val="FFFFFF"/>
                <w:sz w:val="20"/>
                <w:lang w:eastAsia="hr-HR"/>
              </w:rPr>
            </w:pPr>
            <w:r w:rsidRPr="00DA0D2A">
              <w:rPr>
                <w:rFonts w:ascii="Arial" w:hAnsi="Arial" w:cs="Arial"/>
                <w:b/>
                <w:bCs/>
                <w:color w:val="FFFFFF"/>
                <w:sz w:val="20"/>
                <w:lang w:eastAsia="hr-HR"/>
              </w:rPr>
              <w:t>-6,24</w:t>
            </w:r>
          </w:p>
        </w:tc>
        <w:tc>
          <w:tcPr>
            <w:tcW w:w="1364" w:type="dxa"/>
            <w:tcBorders>
              <w:top w:val="nil"/>
              <w:left w:val="nil"/>
              <w:bottom w:val="nil"/>
              <w:right w:val="nil"/>
            </w:tcBorders>
            <w:shd w:val="clear" w:color="000000" w:fill="000080"/>
            <w:noWrap/>
            <w:vAlign w:val="bottom"/>
            <w:hideMark/>
          </w:tcPr>
          <w:p w14:paraId="3D58A9BC" w14:textId="77777777" w:rsidR="006C74D4" w:rsidRPr="00DA0D2A" w:rsidRDefault="006C74D4" w:rsidP="003B682A">
            <w:pPr>
              <w:jc w:val="right"/>
              <w:rPr>
                <w:rFonts w:ascii="Arial" w:hAnsi="Arial" w:cs="Arial"/>
                <w:b/>
                <w:bCs/>
                <w:color w:val="FFFFFF"/>
                <w:sz w:val="20"/>
                <w:lang w:eastAsia="hr-HR"/>
              </w:rPr>
            </w:pPr>
            <w:r w:rsidRPr="00DA0D2A">
              <w:rPr>
                <w:rFonts w:ascii="Arial" w:hAnsi="Arial" w:cs="Arial"/>
                <w:b/>
                <w:bCs/>
                <w:color w:val="FFFFFF"/>
                <w:sz w:val="20"/>
                <w:lang w:eastAsia="hr-HR"/>
              </w:rPr>
              <w:t>2.895.528,45</w:t>
            </w:r>
          </w:p>
        </w:tc>
      </w:tr>
      <w:tr w:rsidR="006C74D4" w:rsidRPr="00DA0D2A" w14:paraId="1F90CE8A" w14:textId="77777777" w:rsidTr="003B682A">
        <w:trPr>
          <w:trHeight w:val="390"/>
        </w:trPr>
        <w:tc>
          <w:tcPr>
            <w:tcW w:w="8879" w:type="dxa"/>
            <w:tcBorders>
              <w:top w:val="nil"/>
              <w:left w:val="nil"/>
              <w:bottom w:val="nil"/>
              <w:right w:val="nil"/>
            </w:tcBorders>
            <w:shd w:val="clear" w:color="000000" w:fill="0000FF"/>
            <w:noWrap/>
            <w:vAlign w:val="bottom"/>
            <w:hideMark/>
          </w:tcPr>
          <w:p w14:paraId="43E90A49" w14:textId="77777777" w:rsidR="006C74D4" w:rsidRPr="00DA0D2A" w:rsidRDefault="006C74D4" w:rsidP="003B682A">
            <w:pPr>
              <w:rPr>
                <w:rFonts w:ascii="Arial" w:hAnsi="Arial" w:cs="Arial"/>
                <w:b/>
                <w:bCs/>
                <w:color w:val="FFFFFF"/>
                <w:sz w:val="20"/>
                <w:lang w:eastAsia="hr-HR"/>
              </w:rPr>
            </w:pPr>
            <w:r w:rsidRPr="00DA0D2A">
              <w:rPr>
                <w:rFonts w:ascii="Arial" w:hAnsi="Arial" w:cs="Arial"/>
                <w:b/>
                <w:bCs/>
                <w:color w:val="FFFFFF"/>
                <w:sz w:val="20"/>
                <w:lang w:eastAsia="hr-HR"/>
              </w:rPr>
              <w:t>Glava 00201 JEDINSTVENI UPRAVNI ODJEL</w:t>
            </w:r>
          </w:p>
        </w:tc>
        <w:tc>
          <w:tcPr>
            <w:tcW w:w="1364" w:type="dxa"/>
            <w:tcBorders>
              <w:top w:val="nil"/>
              <w:left w:val="nil"/>
              <w:bottom w:val="nil"/>
              <w:right w:val="nil"/>
            </w:tcBorders>
            <w:shd w:val="clear" w:color="000000" w:fill="0000FF"/>
            <w:noWrap/>
            <w:vAlign w:val="bottom"/>
            <w:hideMark/>
          </w:tcPr>
          <w:p w14:paraId="5E3C7918" w14:textId="77777777" w:rsidR="006C74D4" w:rsidRPr="00DA0D2A" w:rsidRDefault="006C74D4" w:rsidP="003B682A">
            <w:pPr>
              <w:jc w:val="right"/>
              <w:rPr>
                <w:rFonts w:ascii="Arial" w:hAnsi="Arial" w:cs="Arial"/>
                <w:b/>
                <w:bCs/>
                <w:color w:val="FFFFFF"/>
                <w:sz w:val="20"/>
                <w:lang w:eastAsia="hr-HR"/>
              </w:rPr>
            </w:pPr>
            <w:r w:rsidRPr="00DA0D2A">
              <w:rPr>
                <w:rFonts w:ascii="Arial" w:hAnsi="Arial" w:cs="Arial"/>
                <w:b/>
                <w:bCs/>
                <w:color w:val="FFFFFF"/>
                <w:sz w:val="20"/>
                <w:lang w:eastAsia="hr-HR"/>
              </w:rPr>
              <w:t>3.088.223,00</w:t>
            </w:r>
          </w:p>
        </w:tc>
        <w:tc>
          <w:tcPr>
            <w:tcW w:w="1432" w:type="dxa"/>
            <w:tcBorders>
              <w:top w:val="nil"/>
              <w:left w:val="nil"/>
              <w:bottom w:val="nil"/>
              <w:right w:val="nil"/>
            </w:tcBorders>
            <w:shd w:val="clear" w:color="000000" w:fill="0000FF"/>
            <w:noWrap/>
            <w:vAlign w:val="bottom"/>
            <w:hideMark/>
          </w:tcPr>
          <w:p w14:paraId="50FE811C" w14:textId="77777777" w:rsidR="006C74D4" w:rsidRPr="00DA0D2A" w:rsidRDefault="006C74D4" w:rsidP="003B682A">
            <w:pPr>
              <w:jc w:val="right"/>
              <w:rPr>
                <w:rFonts w:ascii="Arial" w:hAnsi="Arial" w:cs="Arial"/>
                <w:b/>
                <w:bCs/>
                <w:color w:val="FFFFFF"/>
                <w:sz w:val="20"/>
                <w:lang w:eastAsia="hr-HR"/>
              </w:rPr>
            </w:pPr>
            <w:r w:rsidRPr="00DA0D2A">
              <w:rPr>
                <w:rFonts w:ascii="Arial" w:hAnsi="Arial" w:cs="Arial"/>
                <w:b/>
                <w:bCs/>
                <w:color w:val="FFFFFF"/>
                <w:sz w:val="20"/>
                <w:lang w:eastAsia="hr-HR"/>
              </w:rPr>
              <w:t>-192.694,55</w:t>
            </w:r>
          </w:p>
        </w:tc>
        <w:tc>
          <w:tcPr>
            <w:tcW w:w="965" w:type="dxa"/>
            <w:tcBorders>
              <w:top w:val="nil"/>
              <w:left w:val="nil"/>
              <w:bottom w:val="nil"/>
              <w:right w:val="nil"/>
            </w:tcBorders>
            <w:shd w:val="clear" w:color="000000" w:fill="0000FF"/>
            <w:noWrap/>
            <w:vAlign w:val="bottom"/>
            <w:hideMark/>
          </w:tcPr>
          <w:p w14:paraId="4EABDE85" w14:textId="77777777" w:rsidR="006C74D4" w:rsidRPr="00DA0D2A" w:rsidRDefault="006C74D4" w:rsidP="003B682A">
            <w:pPr>
              <w:jc w:val="right"/>
              <w:rPr>
                <w:rFonts w:ascii="Arial" w:hAnsi="Arial" w:cs="Arial"/>
                <w:b/>
                <w:bCs/>
                <w:color w:val="FFFFFF"/>
                <w:sz w:val="20"/>
                <w:lang w:eastAsia="hr-HR"/>
              </w:rPr>
            </w:pPr>
            <w:r w:rsidRPr="00DA0D2A">
              <w:rPr>
                <w:rFonts w:ascii="Arial" w:hAnsi="Arial" w:cs="Arial"/>
                <w:b/>
                <w:bCs/>
                <w:color w:val="FFFFFF"/>
                <w:sz w:val="20"/>
                <w:lang w:eastAsia="hr-HR"/>
              </w:rPr>
              <w:t>-6,24</w:t>
            </w:r>
          </w:p>
        </w:tc>
        <w:tc>
          <w:tcPr>
            <w:tcW w:w="1364" w:type="dxa"/>
            <w:tcBorders>
              <w:top w:val="nil"/>
              <w:left w:val="nil"/>
              <w:bottom w:val="nil"/>
              <w:right w:val="nil"/>
            </w:tcBorders>
            <w:shd w:val="clear" w:color="000000" w:fill="0000FF"/>
            <w:noWrap/>
            <w:vAlign w:val="bottom"/>
            <w:hideMark/>
          </w:tcPr>
          <w:p w14:paraId="32847BDE" w14:textId="77777777" w:rsidR="006C74D4" w:rsidRPr="00DA0D2A" w:rsidRDefault="006C74D4" w:rsidP="003B682A">
            <w:pPr>
              <w:jc w:val="right"/>
              <w:rPr>
                <w:rFonts w:ascii="Arial" w:hAnsi="Arial" w:cs="Arial"/>
                <w:b/>
                <w:bCs/>
                <w:color w:val="FFFFFF"/>
                <w:sz w:val="20"/>
                <w:lang w:eastAsia="hr-HR"/>
              </w:rPr>
            </w:pPr>
            <w:r w:rsidRPr="00DA0D2A">
              <w:rPr>
                <w:rFonts w:ascii="Arial" w:hAnsi="Arial" w:cs="Arial"/>
                <w:b/>
                <w:bCs/>
                <w:color w:val="FFFFFF"/>
                <w:sz w:val="20"/>
                <w:lang w:eastAsia="hr-HR"/>
              </w:rPr>
              <w:t>2.895.528,45</w:t>
            </w:r>
          </w:p>
        </w:tc>
      </w:tr>
      <w:tr w:rsidR="006C74D4" w:rsidRPr="00DA0D2A" w14:paraId="01030B7D" w14:textId="77777777" w:rsidTr="003B682A">
        <w:trPr>
          <w:trHeight w:val="390"/>
        </w:trPr>
        <w:tc>
          <w:tcPr>
            <w:tcW w:w="8879" w:type="dxa"/>
            <w:tcBorders>
              <w:top w:val="nil"/>
              <w:left w:val="nil"/>
              <w:bottom w:val="nil"/>
              <w:right w:val="nil"/>
            </w:tcBorders>
            <w:shd w:val="clear" w:color="000000" w:fill="666699"/>
            <w:noWrap/>
            <w:vAlign w:val="bottom"/>
            <w:hideMark/>
          </w:tcPr>
          <w:p w14:paraId="11504446" w14:textId="77777777" w:rsidR="006C74D4" w:rsidRPr="00DA0D2A" w:rsidRDefault="006C74D4" w:rsidP="003B682A">
            <w:pPr>
              <w:rPr>
                <w:rFonts w:ascii="Arial" w:hAnsi="Arial" w:cs="Arial"/>
                <w:b/>
                <w:bCs/>
                <w:color w:val="FFFFFF"/>
                <w:sz w:val="20"/>
                <w:lang w:eastAsia="hr-HR"/>
              </w:rPr>
            </w:pPr>
            <w:r w:rsidRPr="00DA0D2A">
              <w:rPr>
                <w:rFonts w:ascii="Arial" w:hAnsi="Arial" w:cs="Arial"/>
                <w:b/>
                <w:bCs/>
                <w:color w:val="FFFFFF"/>
                <w:sz w:val="20"/>
                <w:lang w:eastAsia="hr-HR"/>
              </w:rPr>
              <w:t>Glavni program A01 Općina Dubravica</w:t>
            </w:r>
          </w:p>
        </w:tc>
        <w:tc>
          <w:tcPr>
            <w:tcW w:w="1364" w:type="dxa"/>
            <w:tcBorders>
              <w:top w:val="nil"/>
              <w:left w:val="nil"/>
              <w:bottom w:val="nil"/>
              <w:right w:val="nil"/>
            </w:tcBorders>
            <w:shd w:val="clear" w:color="000000" w:fill="666699"/>
            <w:noWrap/>
            <w:vAlign w:val="bottom"/>
            <w:hideMark/>
          </w:tcPr>
          <w:p w14:paraId="4F57F77D" w14:textId="77777777" w:rsidR="006C74D4" w:rsidRPr="00DA0D2A" w:rsidRDefault="006C74D4" w:rsidP="003B682A">
            <w:pPr>
              <w:jc w:val="right"/>
              <w:rPr>
                <w:rFonts w:ascii="Arial" w:hAnsi="Arial" w:cs="Arial"/>
                <w:b/>
                <w:bCs/>
                <w:color w:val="FFFFFF"/>
                <w:sz w:val="20"/>
                <w:lang w:eastAsia="hr-HR"/>
              </w:rPr>
            </w:pPr>
            <w:r w:rsidRPr="00DA0D2A">
              <w:rPr>
                <w:rFonts w:ascii="Arial" w:hAnsi="Arial" w:cs="Arial"/>
                <w:b/>
                <w:bCs/>
                <w:color w:val="FFFFFF"/>
                <w:sz w:val="20"/>
                <w:lang w:eastAsia="hr-HR"/>
              </w:rPr>
              <w:t>3.088.223,00</w:t>
            </w:r>
          </w:p>
        </w:tc>
        <w:tc>
          <w:tcPr>
            <w:tcW w:w="1432" w:type="dxa"/>
            <w:tcBorders>
              <w:top w:val="nil"/>
              <w:left w:val="nil"/>
              <w:bottom w:val="nil"/>
              <w:right w:val="nil"/>
            </w:tcBorders>
            <w:shd w:val="clear" w:color="000000" w:fill="666699"/>
            <w:noWrap/>
            <w:vAlign w:val="bottom"/>
            <w:hideMark/>
          </w:tcPr>
          <w:p w14:paraId="7CBE49E0" w14:textId="77777777" w:rsidR="006C74D4" w:rsidRPr="00DA0D2A" w:rsidRDefault="006C74D4" w:rsidP="003B682A">
            <w:pPr>
              <w:jc w:val="right"/>
              <w:rPr>
                <w:rFonts w:ascii="Arial" w:hAnsi="Arial" w:cs="Arial"/>
                <w:b/>
                <w:bCs/>
                <w:color w:val="FFFFFF"/>
                <w:sz w:val="20"/>
                <w:lang w:eastAsia="hr-HR"/>
              </w:rPr>
            </w:pPr>
            <w:r w:rsidRPr="00DA0D2A">
              <w:rPr>
                <w:rFonts w:ascii="Arial" w:hAnsi="Arial" w:cs="Arial"/>
                <w:b/>
                <w:bCs/>
                <w:color w:val="FFFFFF"/>
                <w:sz w:val="20"/>
                <w:lang w:eastAsia="hr-HR"/>
              </w:rPr>
              <w:t>-192.694,55</w:t>
            </w:r>
          </w:p>
        </w:tc>
        <w:tc>
          <w:tcPr>
            <w:tcW w:w="965" w:type="dxa"/>
            <w:tcBorders>
              <w:top w:val="nil"/>
              <w:left w:val="nil"/>
              <w:bottom w:val="nil"/>
              <w:right w:val="nil"/>
            </w:tcBorders>
            <w:shd w:val="clear" w:color="000000" w:fill="666699"/>
            <w:noWrap/>
            <w:vAlign w:val="bottom"/>
            <w:hideMark/>
          </w:tcPr>
          <w:p w14:paraId="2B2523EB" w14:textId="77777777" w:rsidR="006C74D4" w:rsidRPr="00DA0D2A" w:rsidRDefault="006C74D4" w:rsidP="003B682A">
            <w:pPr>
              <w:jc w:val="right"/>
              <w:rPr>
                <w:rFonts w:ascii="Arial" w:hAnsi="Arial" w:cs="Arial"/>
                <w:b/>
                <w:bCs/>
                <w:color w:val="FFFFFF"/>
                <w:sz w:val="20"/>
                <w:lang w:eastAsia="hr-HR"/>
              </w:rPr>
            </w:pPr>
            <w:r w:rsidRPr="00DA0D2A">
              <w:rPr>
                <w:rFonts w:ascii="Arial" w:hAnsi="Arial" w:cs="Arial"/>
                <w:b/>
                <w:bCs/>
                <w:color w:val="FFFFFF"/>
                <w:sz w:val="20"/>
                <w:lang w:eastAsia="hr-HR"/>
              </w:rPr>
              <w:t>-6,24</w:t>
            </w:r>
          </w:p>
        </w:tc>
        <w:tc>
          <w:tcPr>
            <w:tcW w:w="1364" w:type="dxa"/>
            <w:tcBorders>
              <w:top w:val="nil"/>
              <w:left w:val="nil"/>
              <w:bottom w:val="nil"/>
              <w:right w:val="nil"/>
            </w:tcBorders>
            <w:shd w:val="clear" w:color="000000" w:fill="666699"/>
            <w:noWrap/>
            <w:vAlign w:val="bottom"/>
            <w:hideMark/>
          </w:tcPr>
          <w:p w14:paraId="4ADFA67E" w14:textId="77777777" w:rsidR="006C74D4" w:rsidRPr="00DA0D2A" w:rsidRDefault="006C74D4" w:rsidP="003B682A">
            <w:pPr>
              <w:jc w:val="right"/>
              <w:rPr>
                <w:rFonts w:ascii="Arial" w:hAnsi="Arial" w:cs="Arial"/>
                <w:b/>
                <w:bCs/>
                <w:color w:val="FFFFFF"/>
                <w:sz w:val="20"/>
                <w:lang w:eastAsia="hr-HR"/>
              </w:rPr>
            </w:pPr>
            <w:r w:rsidRPr="00DA0D2A">
              <w:rPr>
                <w:rFonts w:ascii="Arial" w:hAnsi="Arial" w:cs="Arial"/>
                <w:b/>
                <w:bCs/>
                <w:color w:val="FFFFFF"/>
                <w:sz w:val="20"/>
                <w:lang w:eastAsia="hr-HR"/>
              </w:rPr>
              <w:t>2.895.528,45</w:t>
            </w:r>
          </w:p>
        </w:tc>
      </w:tr>
      <w:tr w:rsidR="006C74D4" w:rsidRPr="00DA0D2A" w14:paraId="586E8BAA" w14:textId="77777777" w:rsidTr="003B682A">
        <w:trPr>
          <w:trHeight w:val="390"/>
        </w:trPr>
        <w:tc>
          <w:tcPr>
            <w:tcW w:w="8879" w:type="dxa"/>
            <w:tcBorders>
              <w:top w:val="nil"/>
              <w:left w:val="nil"/>
              <w:bottom w:val="nil"/>
              <w:right w:val="nil"/>
            </w:tcBorders>
            <w:shd w:val="clear" w:color="000000" w:fill="9999FF"/>
            <w:noWrap/>
            <w:vAlign w:val="bottom"/>
            <w:hideMark/>
          </w:tcPr>
          <w:p w14:paraId="6CDC7A79" w14:textId="77777777" w:rsidR="006C74D4" w:rsidRPr="00DA0D2A" w:rsidRDefault="006C74D4" w:rsidP="003B682A">
            <w:pPr>
              <w:rPr>
                <w:rFonts w:ascii="Arial" w:hAnsi="Arial" w:cs="Arial"/>
                <w:b/>
                <w:bCs/>
                <w:color w:val="000000"/>
                <w:sz w:val="20"/>
                <w:lang w:eastAsia="hr-HR"/>
              </w:rPr>
            </w:pPr>
            <w:r w:rsidRPr="00DA0D2A">
              <w:rPr>
                <w:rFonts w:ascii="Arial" w:hAnsi="Arial" w:cs="Arial"/>
                <w:b/>
                <w:bCs/>
                <w:color w:val="000000"/>
                <w:sz w:val="20"/>
                <w:lang w:eastAsia="hr-HR"/>
              </w:rPr>
              <w:t>Program 0100 Redovna djelatnost</w:t>
            </w:r>
          </w:p>
        </w:tc>
        <w:tc>
          <w:tcPr>
            <w:tcW w:w="1364" w:type="dxa"/>
            <w:tcBorders>
              <w:top w:val="nil"/>
              <w:left w:val="nil"/>
              <w:bottom w:val="nil"/>
              <w:right w:val="nil"/>
            </w:tcBorders>
            <w:shd w:val="clear" w:color="000000" w:fill="9999FF"/>
            <w:noWrap/>
            <w:vAlign w:val="bottom"/>
            <w:hideMark/>
          </w:tcPr>
          <w:p w14:paraId="61535969"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61.020,00</w:t>
            </w:r>
          </w:p>
        </w:tc>
        <w:tc>
          <w:tcPr>
            <w:tcW w:w="1432" w:type="dxa"/>
            <w:tcBorders>
              <w:top w:val="nil"/>
              <w:left w:val="nil"/>
              <w:bottom w:val="nil"/>
              <w:right w:val="nil"/>
            </w:tcBorders>
            <w:shd w:val="clear" w:color="000000" w:fill="9999FF"/>
            <w:noWrap/>
            <w:vAlign w:val="bottom"/>
            <w:hideMark/>
          </w:tcPr>
          <w:p w14:paraId="5599F446"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9.625,00</w:t>
            </w:r>
          </w:p>
        </w:tc>
        <w:tc>
          <w:tcPr>
            <w:tcW w:w="965" w:type="dxa"/>
            <w:tcBorders>
              <w:top w:val="nil"/>
              <w:left w:val="nil"/>
              <w:bottom w:val="nil"/>
              <w:right w:val="nil"/>
            </w:tcBorders>
            <w:shd w:val="clear" w:color="000000" w:fill="9999FF"/>
            <w:noWrap/>
            <w:vAlign w:val="bottom"/>
            <w:hideMark/>
          </w:tcPr>
          <w:p w14:paraId="0E3D0730"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15,77</w:t>
            </w:r>
          </w:p>
        </w:tc>
        <w:tc>
          <w:tcPr>
            <w:tcW w:w="1364" w:type="dxa"/>
            <w:tcBorders>
              <w:top w:val="nil"/>
              <w:left w:val="nil"/>
              <w:bottom w:val="nil"/>
              <w:right w:val="nil"/>
            </w:tcBorders>
            <w:shd w:val="clear" w:color="000000" w:fill="9999FF"/>
            <w:noWrap/>
            <w:vAlign w:val="bottom"/>
            <w:hideMark/>
          </w:tcPr>
          <w:p w14:paraId="5649632D"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70.645,00</w:t>
            </w:r>
          </w:p>
        </w:tc>
      </w:tr>
      <w:tr w:rsidR="006C74D4" w:rsidRPr="00DA0D2A" w14:paraId="2E16BCAD" w14:textId="77777777" w:rsidTr="003B682A">
        <w:trPr>
          <w:trHeight w:val="390"/>
        </w:trPr>
        <w:tc>
          <w:tcPr>
            <w:tcW w:w="8879" w:type="dxa"/>
            <w:tcBorders>
              <w:top w:val="nil"/>
              <w:left w:val="nil"/>
              <w:bottom w:val="nil"/>
              <w:right w:val="nil"/>
            </w:tcBorders>
            <w:shd w:val="clear" w:color="000000" w:fill="CCCCFF"/>
            <w:noWrap/>
            <w:vAlign w:val="bottom"/>
            <w:hideMark/>
          </w:tcPr>
          <w:p w14:paraId="23F0DC31" w14:textId="77777777" w:rsidR="006C74D4" w:rsidRPr="00DA0D2A" w:rsidRDefault="006C74D4" w:rsidP="003B682A">
            <w:pPr>
              <w:rPr>
                <w:rFonts w:ascii="Arial" w:hAnsi="Arial" w:cs="Arial"/>
                <w:b/>
                <w:bCs/>
                <w:color w:val="000000"/>
                <w:sz w:val="20"/>
                <w:lang w:eastAsia="hr-HR"/>
              </w:rPr>
            </w:pPr>
            <w:r w:rsidRPr="00DA0D2A">
              <w:rPr>
                <w:rFonts w:ascii="Arial" w:hAnsi="Arial" w:cs="Arial"/>
                <w:b/>
                <w:bCs/>
                <w:color w:val="000000"/>
                <w:sz w:val="20"/>
                <w:lang w:eastAsia="hr-HR"/>
              </w:rPr>
              <w:t>Aktivnost A100002 Materijalni troškovi</w:t>
            </w:r>
          </w:p>
        </w:tc>
        <w:tc>
          <w:tcPr>
            <w:tcW w:w="1364" w:type="dxa"/>
            <w:tcBorders>
              <w:top w:val="nil"/>
              <w:left w:val="nil"/>
              <w:bottom w:val="nil"/>
              <w:right w:val="nil"/>
            </w:tcBorders>
            <w:shd w:val="clear" w:color="000000" w:fill="CCCCFF"/>
            <w:noWrap/>
            <w:vAlign w:val="bottom"/>
            <w:hideMark/>
          </w:tcPr>
          <w:p w14:paraId="6A3BF8B3"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2.520,00</w:t>
            </w:r>
          </w:p>
        </w:tc>
        <w:tc>
          <w:tcPr>
            <w:tcW w:w="1432" w:type="dxa"/>
            <w:tcBorders>
              <w:top w:val="nil"/>
              <w:left w:val="nil"/>
              <w:bottom w:val="nil"/>
              <w:right w:val="nil"/>
            </w:tcBorders>
            <w:shd w:val="clear" w:color="000000" w:fill="CCCCFF"/>
            <w:noWrap/>
            <w:vAlign w:val="bottom"/>
            <w:hideMark/>
          </w:tcPr>
          <w:p w14:paraId="19C0CE03"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0,00</w:t>
            </w:r>
          </w:p>
        </w:tc>
        <w:tc>
          <w:tcPr>
            <w:tcW w:w="965" w:type="dxa"/>
            <w:tcBorders>
              <w:top w:val="nil"/>
              <w:left w:val="nil"/>
              <w:bottom w:val="nil"/>
              <w:right w:val="nil"/>
            </w:tcBorders>
            <w:shd w:val="clear" w:color="000000" w:fill="CCCCFF"/>
            <w:noWrap/>
            <w:vAlign w:val="bottom"/>
            <w:hideMark/>
          </w:tcPr>
          <w:p w14:paraId="14ABFA8C"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0,00</w:t>
            </w:r>
          </w:p>
        </w:tc>
        <w:tc>
          <w:tcPr>
            <w:tcW w:w="1364" w:type="dxa"/>
            <w:tcBorders>
              <w:top w:val="nil"/>
              <w:left w:val="nil"/>
              <w:bottom w:val="nil"/>
              <w:right w:val="nil"/>
            </w:tcBorders>
            <w:shd w:val="clear" w:color="000000" w:fill="CCCCFF"/>
            <w:noWrap/>
            <w:vAlign w:val="bottom"/>
            <w:hideMark/>
          </w:tcPr>
          <w:p w14:paraId="24B77BD7"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2.520,00</w:t>
            </w:r>
          </w:p>
        </w:tc>
      </w:tr>
      <w:tr w:rsidR="006C74D4" w:rsidRPr="00DA0D2A" w14:paraId="453220F7" w14:textId="77777777" w:rsidTr="003B682A">
        <w:trPr>
          <w:trHeight w:val="390"/>
        </w:trPr>
        <w:tc>
          <w:tcPr>
            <w:tcW w:w="8879" w:type="dxa"/>
            <w:tcBorders>
              <w:top w:val="nil"/>
              <w:left w:val="nil"/>
              <w:bottom w:val="nil"/>
              <w:right w:val="nil"/>
            </w:tcBorders>
            <w:shd w:val="clear" w:color="000000" w:fill="CCCCFF"/>
            <w:noWrap/>
            <w:vAlign w:val="bottom"/>
            <w:hideMark/>
          </w:tcPr>
          <w:p w14:paraId="3950FCF5" w14:textId="77777777" w:rsidR="006C74D4" w:rsidRPr="00DA0D2A" w:rsidRDefault="006C74D4" w:rsidP="003B682A">
            <w:pPr>
              <w:rPr>
                <w:rFonts w:ascii="Arial" w:hAnsi="Arial" w:cs="Arial"/>
                <w:b/>
                <w:bCs/>
                <w:color w:val="000000"/>
                <w:sz w:val="20"/>
                <w:lang w:eastAsia="hr-HR"/>
              </w:rPr>
            </w:pPr>
            <w:r w:rsidRPr="00DA0D2A">
              <w:rPr>
                <w:rFonts w:ascii="Arial" w:hAnsi="Arial" w:cs="Arial"/>
                <w:b/>
                <w:bCs/>
                <w:color w:val="000000"/>
                <w:sz w:val="20"/>
                <w:lang w:eastAsia="hr-HR"/>
              </w:rPr>
              <w:t>Aktivnost A100005 Ostali rashodi</w:t>
            </w:r>
          </w:p>
        </w:tc>
        <w:tc>
          <w:tcPr>
            <w:tcW w:w="1364" w:type="dxa"/>
            <w:tcBorders>
              <w:top w:val="nil"/>
              <w:left w:val="nil"/>
              <w:bottom w:val="nil"/>
              <w:right w:val="nil"/>
            </w:tcBorders>
            <w:shd w:val="clear" w:color="000000" w:fill="CCCCFF"/>
            <w:noWrap/>
            <w:vAlign w:val="bottom"/>
            <w:hideMark/>
          </w:tcPr>
          <w:p w14:paraId="7305211C"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58.500,00</w:t>
            </w:r>
          </w:p>
        </w:tc>
        <w:tc>
          <w:tcPr>
            <w:tcW w:w="1432" w:type="dxa"/>
            <w:tcBorders>
              <w:top w:val="nil"/>
              <w:left w:val="nil"/>
              <w:bottom w:val="nil"/>
              <w:right w:val="nil"/>
            </w:tcBorders>
            <w:shd w:val="clear" w:color="000000" w:fill="CCCCFF"/>
            <w:noWrap/>
            <w:vAlign w:val="bottom"/>
            <w:hideMark/>
          </w:tcPr>
          <w:p w14:paraId="26D434C5"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9.625,00</w:t>
            </w:r>
          </w:p>
        </w:tc>
        <w:tc>
          <w:tcPr>
            <w:tcW w:w="965" w:type="dxa"/>
            <w:tcBorders>
              <w:top w:val="nil"/>
              <w:left w:val="nil"/>
              <w:bottom w:val="nil"/>
              <w:right w:val="nil"/>
            </w:tcBorders>
            <w:shd w:val="clear" w:color="000000" w:fill="CCCCFF"/>
            <w:noWrap/>
            <w:vAlign w:val="bottom"/>
            <w:hideMark/>
          </w:tcPr>
          <w:p w14:paraId="35F93E50"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16,45</w:t>
            </w:r>
          </w:p>
        </w:tc>
        <w:tc>
          <w:tcPr>
            <w:tcW w:w="1364" w:type="dxa"/>
            <w:tcBorders>
              <w:top w:val="nil"/>
              <w:left w:val="nil"/>
              <w:bottom w:val="nil"/>
              <w:right w:val="nil"/>
            </w:tcBorders>
            <w:shd w:val="clear" w:color="000000" w:fill="CCCCFF"/>
            <w:noWrap/>
            <w:vAlign w:val="bottom"/>
            <w:hideMark/>
          </w:tcPr>
          <w:p w14:paraId="35D84740"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68.125,00</w:t>
            </w:r>
          </w:p>
        </w:tc>
      </w:tr>
      <w:tr w:rsidR="006C74D4" w:rsidRPr="00DA0D2A" w14:paraId="3F28DE94" w14:textId="77777777" w:rsidTr="003B682A">
        <w:trPr>
          <w:trHeight w:val="390"/>
        </w:trPr>
        <w:tc>
          <w:tcPr>
            <w:tcW w:w="8879" w:type="dxa"/>
            <w:tcBorders>
              <w:top w:val="nil"/>
              <w:left w:val="nil"/>
              <w:bottom w:val="nil"/>
              <w:right w:val="nil"/>
            </w:tcBorders>
            <w:shd w:val="clear" w:color="000000" w:fill="CCCCFF"/>
            <w:noWrap/>
            <w:vAlign w:val="bottom"/>
            <w:hideMark/>
          </w:tcPr>
          <w:p w14:paraId="2F277ED8" w14:textId="77777777" w:rsidR="006C74D4" w:rsidRPr="00DA0D2A" w:rsidRDefault="006C74D4" w:rsidP="003B682A">
            <w:pPr>
              <w:rPr>
                <w:rFonts w:ascii="Arial" w:hAnsi="Arial" w:cs="Arial"/>
                <w:b/>
                <w:bCs/>
                <w:color w:val="000000"/>
                <w:sz w:val="20"/>
                <w:lang w:eastAsia="hr-HR"/>
              </w:rPr>
            </w:pPr>
            <w:r w:rsidRPr="00DA0D2A">
              <w:rPr>
                <w:rFonts w:ascii="Arial" w:hAnsi="Arial" w:cs="Arial"/>
                <w:b/>
                <w:bCs/>
                <w:color w:val="000000"/>
                <w:sz w:val="20"/>
                <w:lang w:eastAsia="hr-HR"/>
              </w:rPr>
              <w:t>Aktivnost A100002 Rashodi za zaposlene</w:t>
            </w:r>
          </w:p>
        </w:tc>
        <w:tc>
          <w:tcPr>
            <w:tcW w:w="1364" w:type="dxa"/>
            <w:tcBorders>
              <w:top w:val="nil"/>
              <w:left w:val="nil"/>
              <w:bottom w:val="nil"/>
              <w:right w:val="nil"/>
            </w:tcBorders>
            <w:shd w:val="clear" w:color="000000" w:fill="CCCCFF"/>
            <w:noWrap/>
            <w:vAlign w:val="bottom"/>
            <w:hideMark/>
          </w:tcPr>
          <w:p w14:paraId="1939F984"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145.631,00</w:t>
            </w:r>
          </w:p>
        </w:tc>
        <w:tc>
          <w:tcPr>
            <w:tcW w:w="1432" w:type="dxa"/>
            <w:tcBorders>
              <w:top w:val="nil"/>
              <w:left w:val="nil"/>
              <w:bottom w:val="nil"/>
              <w:right w:val="nil"/>
            </w:tcBorders>
            <w:shd w:val="clear" w:color="000000" w:fill="CCCCFF"/>
            <w:noWrap/>
            <w:vAlign w:val="bottom"/>
            <w:hideMark/>
          </w:tcPr>
          <w:p w14:paraId="6025F6A5"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-460,00</w:t>
            </w:r>
          </w:p>
        </w:tc>
        <w:tc>
          <w:tcPr>
            <w:tcW w:w="965" w:type="dxa"/>
            <w:tcBorders>
              <w:top w:val="nil"/>
              <w:left w:val="nil"/>
              <w:bottom w:val="nil"/>
              <w:right w:val="nil"/>
            </w:tcBorders>
            <w:shd w:val="clear" w:color="000000" w:fill="CCCCFF"/>
            <w:noWrap/>
            <w:vAlign w:val="bottom"/>
            <w:hideMark/>
          </w:tcPr>
          <w:p w14:paraId="2B7412E6"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-0,32</w:t>
            </w:r>
          </w:p>
        </w:tc>
        <w:tc>
          <w:tcPr>
            <w:tcW w:w="1364" w:type="dxa"/>
            <w:tcBorders>
              <w:top w:val="nil"/>
              <w:left w:val="nil"/>
              <w:bottom w:val="nil"/>
              <w:right w:val="nil"/>
            </w:tcBorders>
            <w:shd w:val="clear" w:color="000000" w:fill="CCCCFF"/>
            <w:noWrap/>
            <w:vAlign w:val="bottom"/>
            <w:hideMark/>
          </w:tcPr>
          <w:p w14:paraId="1F05DE2B"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145.171,00</w:t>
            </w:r>
          </w:p>
        </w:tc>
      </w:tr>
      <w:tr w:rsidR="006C74D4" w:rsidRPr="00DA0D2A" w14:paraId="6CE355D8" w14:textId="77777777" w:rsidTr="003B682A">
        <w:trPr>
          <w:trHeight w:val="390"/>
        </w:trPr>
        <w:tc>
          <w:tcPr>
            <w:tcW w:w="8879" w:type="dxa"/>
            <w:tcBorders>
              <w:top w:val="nil"/>
              <w:left w:val="nil"/>
              <w:bottom w:val="nil"/>
              <w:right w:val="nil"/>
            </w:tcBorders>
            <w:shd w:val="clear" w:color="000000" w:fill="CCCCFF"/>
            <w:noWrap/>
            <w:vAlign w:val="bottom"/>
            <w:hideMark/>
          </w:tcPr>
          <w:p w14:paraId="1DEFAE22" w14:textId="77777777" w:rsidR="006C74D4" w:rsidRPr="00DA0D2A" w:rsidRDefault="006C74D4" w:rsidP="003B682A">
            <w:pPr>
              <w:rPr>
                <w:rFonts w:ascii="Arial" w:hAnsi="Arial" w:cs="Arial"/>
                <w:b/>
                <w:bCs/>
                <w:color w:val="000000"/>
                <w:sz w:val="20"/>
                <w:lang w:eastAsia="hr-HR"/>
              </w:rPr>
            </w:pPr>
            <w:r w:rsidRPr="00DA0D2A">
              <w:rPr>
                <w:rFonts w:ascii="Arial" w:hAnsi="Arial" w:cs="Arial"/>
                <w:b/>
                <w:bCs/>
                <w:color w:val="000000"/>
                <w:sz w:val="20"/>
                <w:lang w:eastAsia="hr-HR"/>
              </w:rPr>
              <w:t>Aktivnost A100003 Materijalni rashodi</w:t>
            </w:r>
          </w:p>
        </w:tc>
        <w:tc>
          <w:tcPr>
            <w:tcW w:w="1364" w:type="dxa"/>
            <w:tcBorders>
              <w:top w:val="nil"/>
              <w:left w:val="nil"/>
              <w:bottom w:val="nil"/>
              <w:right w:val="nil"/>
            </w:tcBorders>
            <w:shd w:val="clear" w:color="000000" w:fill="CCCCFF"/>
            <w:noWrap/>
            <w:vAlign w:val="bottom"/>
            <w:hideMark/>
          </w:tcPr>
          <w:p w14:paraId="0EF80414"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135.431,00</w:t>
            </w:r>
          </w:p>
        </w:tc>
        <w:tc>
          <w:tcPr>
            <w:tcW w:w="1432" w:type="dxa"/>
            <w:tcBorders>
              <w:top w:val="nil"/>
              <w:left w:val="nil"/>
              <w:bottom w:val="nil"/>
              <w:right w:val="nil"/>
            </w:tcBorders>
            <w:shd w:val="clear" w:color="000000" w:fill="CCCCFF"/>
            <w:noWrap/>
            <w:vAlign w:val="bottom"/>
            <w:hideMark/>
          </w:tcPr>
          <w:p w14:paraId="5BC12FCE"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14.158,00</w:t>
            </w:r>
          </w:p>
        </w:tc>
        <w:tc>
          <w:tcPr>
            <w:tcW w:w="965" w:type="dxa"/>
            <w:tcBorders>
              <w:top w:val="nil"/>
              <w:left w:val="nil"/>
              <w:bottom w:val="nil"/>
              <w:right w:val="nil"/>
            </w:tcBorders>
            <w:shd w:val="clear" w:color="000000" w:fill="CCCCFF"/>
            <w:noWrap/>
            <w:vAlign w:val="bottom"/>
            <w:hideMark/>
          </w:tcPr>
          <w:p w14:paraId="1D53E90D"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10,45</w:t>
            </w:r>
          </w:p>
        </w:tc>
        <w:tc>
          <w:tcPr>
            <w:tcW w:w="1364" w:type="dxa"/>
            <w:tcBorders>
              <w:top w:val="nil"/>
              <w:left w:val="nil"/>
              <w:bottom w:val="nil"/>
              <w:right w:val="nil"/>
            </w:tcBorders>
            <w:shd w:val="clear" w:color="000000" w:fill="CCCCFF"/>
            <w:noWrap/>
            <w:vAlign w:val="bottom"/>
            <w:hideMark/>
          </w:tcPr>
          <w:p w14:paraId="37204AD3"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149.589,00</w:t>
            </w:r>
          </w:p>
        </w:tc>
      </w:tr>
      <w:tr w:rsidR="006C74D4" w:rsidRPr="00DA0D2A" w14:paraId="008988C2" w14:textId="77777777" w:rsidTr="003B682A">
        <w:trPr>
          <w:trHeight w:val="390"/>
        </w:trPr>
        <w:tc>
          <w:tcPr>
            <w:tcW w:w="8879" w:type="dxa"/>
            <w:tcBorders>
              <w:top w:val="nil"/>
              <w:left w:val="nil"/>
              <w:bottom w:val="nil"/>
              <w:right w:val="nil"/>
            </w:tcBorders>
            <w:shd w:val="clear" w:color="000000" w:fill="CCCCFF"/>
            <w:noWrap/>
            <w:vAlign w:val="bottom"/>
            <w:hideMark/>
          </w:tcPr>
          <w:p w14:paraId="68612D76" w14:textId="77777777" w:rsidR="006C74D4" w:rsidRPr="00DA0D2A" w:rsidRDefault="006C74D4" w:rsidP="003B682A">
            <w:pPr>
              <w:rPr>
                <w:rFonts w:ascii="Arial" w:hAnsi="Arial" w:cs="Arial"/>
                <w:b/>
                <w:bCs/>
                <w:color w:val="000000"/>
                <w:sz w:val="20"/>
                <w:lang w:eastAsia="hr-HR"/>
              </w:rPr>
            </w:pPr>
            <w:r w:rsidRPr="00DA0D2A">
              <w:rPr>
                <w:rFonts w:ascii="Arial" w:hAnsi="Arial" w:cs="Arial"/>
                <w:b/>
                <w:bCs/>
                <w:color w:val="000000"/>
                <w:sz w:val="20"/>
                <w:lang w:eastAsia="hr-HR"/>
              </w:rPr>
              <w:t>Aktivnost A100004 Financijski rashodi</w:t>
            </w:r>
          </w:p>
        </w:tc>
        <w:tc>
          <w:tcPr>
            <w:tcW w:w="1364" w:type="dxa"/>
            <w:tcBorders>
              <w:top w:val="nil"/>
              <w:left w:val="nil"/>
              <w:bottom w:val="nil"/>
              <w:right w:val="nil"/>
            </w:tcBorders>
            <w:shd w:val="clear" w:color="000000" w:fill="CCCCFF"/>
            <w:noWrap/>
            <w:vAlign w:val="bottom"/>
            <w:hideMark/>
          </w:tcPr>
          <w:p w14:paraId="7319FA94"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12.790,00</w:t>
            </w:r>
          </w:p>
        </w:tc>
        <w:tc>
          <w:tcPr>
            <w:tcW w:w="1432" w:type="dxa"/>
            <w:tcBorders>
              <w:top w:val="nil"/>
              <w:left w:val="nil"/>
              <w:bottom w:val="nil"/>
              <w:right w:val="nil"/>
            </w:tcBorders>
            <w:shd w:val="clear" w:color="000000" w:fill="CCCCFF"/>
            <w:noWrap/>
            <w:vAlign w:val="bottom"/>
            <w:hideMark/>
          </w:tcPr>
          <w:p w14:paraId="46AF037D"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17.263,93</w:t>
            </w:r>
          </w:p>
        </w:tc>
        <w:tc>
          <w:tcPr>
            <w:tcW w:w="965" w:type="dxa"/>
            <w:tcBorders>
              <w:top w:val="nil"/>
              <w:left w:val="nil"/>
              <w:bottom w:val="nil"/>
              <w:right w:val="nil"/>
            </w:tcBorders>
            <w:shd w:val="clear" w:color="000000" w:fill="CCCCFF"/>
            <w:noWrap/>
            <w:vAlign w:val="bottom"/>
            <w:hideMark/>
          </w:tcPr>
          <w:p w14:paraId="4325B8D6"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134,98</w:t>
            </w:r>
          </w:p>
        </w:tc>
        <w:tc>
          <w:tcPr>
            <w:tcW w:w="1364" w:type="dxa"/>
            <w:tcBorders>
              <w:top w:val="nil"/>
              <w:left w:val="nil"/>
              <w:bottom w:val="nil"/>
              <w:right w:val="nil"/>
            </w:tcBorders>
            <w:shd w:val="clear" w:color="000000" w:fill="CCCCFF"/>
            <w:noWrap/>
            <w:vAlign w:val="bottom"/>
            <w:hideMark/>
          </w:tcPr>
          <w:p w14:paraId="1930CF33"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30.053,93</w:t>
            </w:r>
          </w:p>
        </w:tc>
      </w:tr>
      <w:tr w:rsidR="006C74D4" w:rsidRPr="00DA0D2A" w14:paraId="09E4D5BD" w14:textId="77777777" w:rsidTr="003B682A">
        <w:trPr>
          <w:trHeight w:val="390"/>
        </w:trPr>
        <w:tc>
          <w:tcPr>
            <w:tcW w:w="8879" w:type="dxa"/>
            <w:tcBorders>
              <w:top w:val="nil"/>
              <w:left w:val="nil"/>
              <w:bottom w:val="nil"/>
              <w:right w:val="nil"/>
            </w:tcBorders>
            <w:shd w:val="clear" w:color="000000" w:fill="CCCCFF"/>
            <w:noWrap/>
            <w:vAlign w:val="bottom"/>
            <w:hideMark/>
          </w:tcPr>
          <w:p w14:paraId="37503AEA" w14:textId="77777777" w:rsidR="006C74D4" w:rsidRPr="00DA0D2A" w:rsidRDefault="006C74D4" w:rsidP="003B682A">
            <w:pPr>
              <w:rPr>
                <w:rFonts w:ascii="Arial" w:hAnsi="Arial" w:cs="Arial"/>
                <w:b/>
                <w:bCs/>
                <w:color w:val="000000"/>
                <w:sz w:val="20"/>
                <w:lang w:eastAsia="hr-HR"/>
              </w:rPr>
            </w:pPr>
            <w:r w:rsidRPr="00DA0D2A">
              <w:rPr>
                <w:rFonts w:ascii="Arial" w:hAnsi="Arial" w:cs="Arial"/>
                <w:b/>
                <w:bCs/>
                <w:color w:val="000000"/>
                <w:sz w:val="20"/>
                <w:lang w:eastAsia="hr-HR"/>
              </w:rPr>
              <w:t>Aktivnost A100011 Izdaci za otplatu primljenih kredita i zajmova</w:t>
            </w:r>
          </w:p>
        </w:tc>
        <w:tc>
          <w:tcPr>
            <w:tcW w:w="1364" w:type="dxa"/>
            <w:tcBorders>
              <w:top w:val="nil"/>
              <w:left w:val="nil"/>
              <w:bottom w:val="nil"/>
              <w:right w:val="nil"/>
            </w:tcBorders>
            <w:shd w:val="clear" w:color="000000" w:fill="CCCCFF"/>
            <w:noWrap/>
            <w:vAlign w:val="bottom"/>
            <w:hideMark/>
          </w:tcPr>
          <w:p w14:paraId="1BF104F1"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30.390,00</w:t>
            </w:r>
          </w:p>
        </w:tc>
        <w:tc>
          <w:tcPr>
            <w:tcW w:w="1432" w:type="dxa"/>
            <w:tcBorders>
              <w:top w:val="nil"/>
              <w:left w:val="nil"/>
              <w:bottom w:val="nil"/>
              <w:right w:val="nil"/>
            </w:tcBorders>
            <w:shd w:val="clear" w:color="000000" w:fill="CCCCFF"/>
            <w:noWrap/>
            <w:vAlign w:val="bottom"/>
            <w:hideMark/>
          </w:tcPr>
          <w:p w14:paraId="08576001"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26.754,40</w:t>
            </w:r>
          </w:p>
        </w:tc>
        <w:tc>
          <w:tcPr>
            <w:tcW w:w="965" w:type="dxa"/>
            <w:tcBorders>
              <w:top w:val="nil"/>
              <w:left w:val="nil"/>
              <w:bottom w:val="nil"/>
              <w:right w:val="nil"/>
            </w:tcBorders>
            <w:shd w:val="clear" w:color="000000" w:fill="CCCCFF"/>
            <w:noWrap/>
            <w:vAlign w:val="bottom"/>
            <w:hideMark/>
          </w:tcPr>
          <w:p w14:paraId="1B0AC0A9"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88,04</w:t>
            </w:r>
          </w:p>
        </w:tc>
        <w:tc>
          <w:tcPr>
            <w:tcW w:w="1364" w:type="dxa"/>
            <w:tcBorders>
              <w:top w:val="nil"/>
              <w:left w:val="nil"/>
              <w:bottom w:val="nil"/>
              <w:right w:val="nil"/>
            </w:tcBorders>
            <w:shd w:val="clear" w:color="000000" w:fill="CCCCFF"/>
            <w:noWrap/>
            <w:vAlign w:val="bottom"/>
            <w:hideMark/>
          </w:tcPr>
          <w:p w14:paraId="068DD303"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57.144,40</w:t>
            </w:r>
          </w:p>
        </w:tc>
      </w:tr>
      <w:tr w:rsidR="006C74D4" w:rsidRPr="00DA0D2A" w14:paraId="4A5BBC3E" w14:textId="77777777" w:rsidTr="003B682A">
        <w:trPr>
          <w:trHeight w:val="390"/>
        </w:trPr>
        <w:tc>
          <w:tcPr>
            <w:tcW w:w="8879" w:type="dxa"/>
            <w:tcBorders>
              <w:top w:val="nil"/>
              <w:left w:val="nil"/>
              <w:bottom w:val="nil"/>
              <w:right w:val="nil"/>
            </w:tcBorders>
            <w:shd w:val="clear" w:color="000000" w:fill="CCCCFF"/>
            <w:noWrap/>
            <w:vAlign w:val="bottom"/>
            <w:hideMark/>
          </w:tcPr>
          <w:p w14:paraId="2AE85741" w14:textId="77777777" w:rsidR="006C74D4" w:rsidRPr="00DA0D2A" w:rsidRDefault="006C74D4" w:rsidP="003B682A">
            <w:pPr>
              <w:rPr>
                <w:rFonts w:ascii="Arial" w:hAnsi="Arial" w:cs="Arial"/>
                <w:b/>
                <w:bCs/>
                <w:color w:val="000000"/>
                <w:sz w:val="20"/>
                <w:lang w:eastAsia="hr-HR"/>
              </w:rPr>
            </w:pPr>
            <w:r w:rsidRPr="00DA0D2A">
              <w:rPr>
                <w:rFonts w:ascii="Arial" w:hAnsi="Arial" w:cs="Arial"/>
                <w:b/>
                <w:bCs/>
                <w:color w:val="000000"/>
                <w:sz w:val="20"/>
                <w:lang w:eastAsia="hr-HR"/>
              </w:rPr>
              <w:t>Kapitalni projekt K100001 Postrojenja i oprema</w:t>
            </w:r>
          </w:p>
        </w:tc>
        <w:tc>
          <w:tcPr>
            <w:tcW w:w="1364" w:type="dxa"/>
            <w:tcBorders>
              <w:top w:val="nil"/>
              <w:left w:val="nil"/>
              <w:bottom w:val="nil"/>
              <w:right w:val="nil"/>
            </w:tcBorders>
            <w:shd w:val="clear" w:color="000000" w:fill="CCCCFF"/>
            <w:noWrap/>
            <w:vAlign w:val="bottom"/>
            <w:hideMark/>
          </w:tcPr>
          <w:p w14:paraId="2E6816CE"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10.646,00</w:t>
            </w:r>
          </w:p>
        </w:tc>
        <w:tc>
          <w:tcPr>
            <w:tcW w:w="1432" w:type="dxa"/>
            <w:tcBorders>
              <w:top w:val="nil"/>
              <w:left w:val="nil"/>
              <w:bottom w:val="nil"/>
              <w:right w:val="nil"/>
            </w:tcBorders>
            <w:shd w:val="clear" w:color="000000" w:fill="CCCCFF"/>
            <w:noWrap/>
            <w:vAlign w:val="bottom"/>
            <w:hideMark/>
          </w:tcPr>
          <w:p w14:paraId="6A3FAD88"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0,00</w:t>
            </w:r>
          </w:p>
        </w:tc>
        <w:tc>
          <w:tcPr>
            <w:tcW w:w="965" w:type="dxa"/>
            <w:tcBorders>
              <w:top w:val="nil"/>
              <w:left w:val="nil"/>
              <w:bottom w:val="nil"/>
              <w:right w:val="nil"/>
            </w:tcBorders>
            <w:shd w:val="clear" w:color="000000" w:fill="CCCCFF"/>
            <w:noWrap/>
            <w:vAlign w:val="bottom"/>
            <w:hideMark/>
          </w:tcPr>
          <w:p w14:paraId="27F12C4D"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0,00</w:t>
            </w:r>
          </w:p>
        </w:tc>
        <w:tc>
          <w:tcPr>
            <w:tcW w:w="1364" w:type="dxa"/>
            <w:tcBorders>
              <w:top w:val="nil"/>
              <w:left w:val="nil"/>
              <w:bottom w:val="nil"/>
              <w:right w:val="nil"/>
            </w:tcBorders>
            <w:shd w:val="clear" w:color="000000" w:fill="CCCCFF"/>
            <w:noWrap/>
            <w:vAlign w:val="bottom"/>
            <w:hideMark/>
          </w:tcPr>
          <w:p w14:paraId="6A3D3D0B" w14:textId="77777777" w:rsidR="006C74D4" w:rsidRPr="00DA0D2A" w:rsidRDefault="006C74D4" w:rsidP="003B682A">
            <w:pPr>
              <w:jc w:val="right"/>
              <w:rPr>
                <w:rFonts w:ascii="Arial" w:hAnsi="Arial" w:cs="Arial"/>
                <w:b/>
                <w:bCs/>
                <w:color w:val="000000"/>
                <w:sz w:val="20"/>
                <w:lang w:eastAsia="hr-HR"/>
              </w:rPr>
            </w:pPr>
            <w:r w:rsidRPr="00DA0D2A">
              <w:rPr>
                <w:rFonts w:ascii="Arial" w:hAnsi="Arial" w:cs="Arial"/>
                <w:b/>
                <w:bCs/>
                <w:color w:val="000000"/>
                <w:sz w:val="20"/>
                <w:lang w:eastAsia="hr-HR"/>
              </w:rPr>
              <w:t>10.646,00</w:t>
            </w:r>
          </w:p>
        </w:tc>
      </w:tr>
    </w:tbl>
    <w:p w14:paraId="3C5169EB" w14:textId="77777777" w:rsidR="006C74D4" w:rsidRDefault="006C74D4" w:rsidP="006C74D4">
      <w:pPr>
        <w:ind w:right="281"/>
        <w:rPr>
          <w:sz w:val="24"/>
          <w:szCs w:val="24"/>
        </w:rPr>
      </w:pPr>
    </w:p>
    <w:p w14:paraId="1A593C95" w14:textId="77777777" w:rsidR="006C74D4" w:rsidRPr="006C74D4" w:rsidRDefault="006C74D4" w:rsidP="006C74D4">
      <w:pPr>
        <w:ind w:right="281"/>
        <w:rPr>
          <w:rFonts w:ascii="Arial Narrow" w:hAnsi="Arial Narrow"/>
        </w:rPr>
      </w:pPr>
      <w:r w:rsidRPr="006C74D4">
        <w:rPr>
          <w:rFonts w:ascii="Arial Narrow" w:hAnsi="Arial Narrow"/>
        </w:rPr>
        <w:lastRenderedPageBreak/>
        <w:t xml:space="preserve">U okviru </w:t>
      </w:r>
      <w:r w:rsidRPr="006C74D4">
        <w:rPr>
          <w:rFonts w:ascii="Arial Narrow" w:hAnsi="Arial Narrow"/>
          <w:b/>
          <w:bCs/>
        </w:rPr>
        <w:t>programa Redovne djelatnosti, razdjela Jedinstvenog upravnog odjela</w:t>
      </w:r>
      <w:r w:rsidRPr="006C74D4">
        <w:rPr>
          <w:rFonts w:ascii="Arial Narrow" w:hAnsi="Arial Narrow"/>
        </w:rPr>
        <w:t xml:space="preserve">, financiraju se -materijalni troškovi- naknada za prehranu, - ostali rashodi- povrat neutrošenih sredstava Zagrebačke županije i Aktivni u zajednici,  </w:t>
      </w:r>
      <w:bookmarkEnd w:id="13"/>
      <w:r w:rsidRPr="006C74D4">
        <w:rPr>
          <w:rFonts w:ascii="Arial Narrow" w:hAnsi="Arial Narrow"/>
        </w:rPr>
        <w:t xml:space="preserve">– materijalni rashodi – električna energija, plin, komunalne usluge –voda, smeće, usluge odvjetnika, uredski materijal, službena i radna odjeća i obuća, usluge telefona, telefaksa i interneta, usluge pošte, tekućeg i investicijskog održavanja opreme, promidžbe i informiranja, intelektualne i osobne usluge, programi, prijevoz pokojnika, čišćenje općinske zgrade, mrtvačnice, premije osiguranje, članarine, pristojbe i naknade, naknade za prijevoz na posao i s posla, stručno usavršavanje zaposlenika, stručna literatura,  službena putovanja, naknada za korištenje privatnog automobila u službene  svrhe, sitni inventar, standardno održavanje programa – </w:t>
      </w:r>
      <w:proofErr w:type="spellStart"/>
      <w:r w:rsidRPr="006C74D4">
        <w:rPr>
          <w:rFonts w:ascii="Arial Narrow" w:hAnsi="Arial Narrow"/>
        </w:rPr>
        <w:t>Libusoft</w:t>
      </w:r>
      <w:proofErr w:type="spellEnd"/>
      <w:r w:rsidRPr="006C74D4">
        <w:rPr>
          <w:rFonts w:ascii="Arial Narrow" w:hAnsi="Arial Narrow"/>
        </w:rPr>
        <w:t>, računalne usluge, uredska oprema i namještaj.</w:t>
      </w:r>
    </w:p>
    <w:p w14:paraId="6C75DC4B" w14:textId="77777777" w:rsidR="006C74D4" w:rsidRPr="006C74D4" w:rsidRDefault="006C74D4" w:rsidP="006C74D4">
      <w:pPr>
        <w:ind w:right="281"/>
        <w:rPr>
          <w:rFonts w:ascii="Arial Narrow" w:hAnsi="Arial Narrow"/>
        </w:rPr>
      </w:pPr>
      <w:r w:rsidRPr="006C74D4">
        <w:rPr>
          <w:rFonts w:ascii="Arial Narrow" w:hAnsi="Arial Narrow"/>
        </w:rPr>
        <w:t>-rashodi za zaposlene – plaće, doprinosi za mirovinsko, zdravstveno osiguranje, regres, Božićnica, darovi djeci, jubilarne nagrade,</w:t>
      </w:r>
    </w:p>
    <w:p w14:paraId="009123FC" w14:textId="77777777" w:rsidR="006C74D4" w:rsidRPr="006C74D4" w:rsidRDefault="006C74D4" w:rsidP="006C74D4">
      <w:pPr>
        <w:ind w:right="281"/>
        <w:rPr>
          <w:rFonts w:ascii="Arial Narrow" w:hAnsi="Arial Narrow"/>
        </w:rPr>
      </w:pPr>
      <w:r w:rsidRPr="006C74D4">
        <w:rPr>
          <w:rFonts w:ascii="Arial Narrow" w:hAnsi="Arial Narrow"/>
        </w:rPr>
        <w:t>-financijski rashodi – kamate za primljene kredite dugoročne i kratkoročne, bankarske usluge i usluge platnog prometa, zatezne kamate,</w:t>
      </w:r>
    </w:p>
    <w:p w14:paraId="5B1E1C0A" w14:textId="77777777" w:rsidR="006C74D4" w:rsidRPr="006C74D4" w:rsidRDefault="006C74D4" w:rsidP="006C74D4">
      <w:pPr>
        <w:ind w:right="281"/>
        <w:rPr>
          <w:rFonts w:ascii="Arial Narrow" w:hAnsi="Arial Narrow"/>
        </w:rPr>
      </w:pPr>
      <w:r w:rsidRPr="006C74D4">
        <w:rPr>
          <w:rFonts w:ascii="Arial Narrow" w:hAnsi="Arial Narrow"/>
        </w:rPr>
        <w:t>-izdaci za otplatu primljenih kredita i zajmova – otplata zajma i otplata glavnice kredita,</w:t>
      </w:r>
    </w:p>
    <w:p w14:paraId="2D268CE4" w14:textId="77777777" w:rsidR="006C74D4" w:rsidRPr="006C74D4" w:rsidRDefault="006C74D4" w:rsidP="006C74D4">
      <w:pPr>
        <w:ind w:right="281"/>
        <w:rPr>
          <w:rFonts w:ascii="Arial Narrow" w:hAnsi="Arial Narrow"/>
        </w:rPr>
      </w:pPr>
      <w:r w:rsidRPr="006C74D4">
        <w:rPr>
          <w:rFonts w:ascii="Arial Narrow" w:hAnsi="Arial Narrow"/>
        </w:rPr>
        <w:t>-postrojenja i oprema – planirana su sredstva za uredsku opremu i namještaj.</w:t>
      </w:r>
    </w:p>
    <w:p w14:paraId="3AF7E34A" w14:textId="77777777" w:rsidR="006C74D4" w:rsidRPr="006C74D4" w:rsidRDefault="006C74D4" w:rsidP="006C74D4">
      <w:pPr>
        <w:ind w:right="281"/>
        <w:rPr>
          <w:rFonts w:ascii="Arial Narrow" w:hAnsi="Arial Narrow"/>
        </w:rPr>
      </w:pPr>
      <w:r w:rsidRPr="006C74D4">
        <w:rPr>
          <w:rFonts w:ascii="Arial Narrow" w:hAnsi="Arial Narrow"/>
          <w:u w:val="single"/>
        </w:rPr>
        <w:t>Opći je cilj</w:t>
      </w:r>
      <w:r w:rsidRPr="006C74D4">
        <w:rPr>
          <w:rFonts w:ascii="Arial Narrow" w:hAnsi="Arial Narrow"/>
        </w:rPr>
        <w:t xml:space="preserve"> navedenog programa efikasno obavljanje poslova lokalnog značaja, upravljanje općinom, izvršavanje Proračuna, provođenje redovnih aktivnosti i poslova.</w:t>
      </w:r>
    </w:p>
    <w:p w14:paraId="52D76D44" w14:textId="77777777" w:rsidR="006C74D4" w:rsidRPr="006C74D4" w:rsidRDefault="006C74D4" w:rsidP="006C74D4">
      <w:pPr>
        <w:ind w:right="281"/>
        <w:rPr>
          <w:rFonts w:ascii="Arial Narrow" w:hAnsi="Arial Narrow"/>
        </w:rPr>
      </w:pPr>
      <w:r w:rsidRPr="006C74D4">
        <w:rPr>
          <w:rFonts w:ascii="Arial Narrow" w:hAnsi="Arial Narrow"/>
          <w:u w:val="single"/>
        </w:rPr>
        <w:t>Posebni cilj</w:t>
      </w:r>
      <w:r w:rsidRPr="006C74D4">
        <w:rPr>
          <w:rFonts w:ascii="Arial Narrow" w:hAnsi="Arial Narrow"/>
        </w:rPr>
        <w:t xml:space="preserve">: Povećanje efikasnosti izvršavanja poslova </w:t>
      </w:r>
    </w:p>
    <w:p w14:paraId="2D87AC4F" w14:textId="77777777" w:rsidR="006C74D4" w:rsidRPr="006C74D4" w:rsidRDefault="006C74D4" w:rsidP="006C74D4">
      <w:pPr>
        <w:ind w:right="281"/>
        <w:rPr>
          <w:rFonts w:ascii="Arial Narrow" w:hAnsi="Arial Narrow"/>
        </w:rPr>
      </w:pPr>
      <w:r w:rsidRPr="006C74D4">
        <w:rPr>
          <w:rFonts w:ascii="Arial Narrow" w:hAnsi="Arial Narrow"/>
          <w:u w:val="single"/>
        </w:rPr>
        <w:t>Mjerilo uspješnosti</w:t>
      </w:r>
      <w:r w:rsidRPr="006C74D4">
        <w:rPr>
          <w:rFonts w:ascii="Arial Narrow" w:hAnsi="Arial Narrow"/>
        </w:rPr>
        <w:t>;</w:t>
      </w:r>
      <w:r w:rsidRPr="006C74D4">
        <w:rPr>
          <w:rFonts w:ascii="Arial Narrow" w:hAnsi="Arial Narrow"/>
          <w:u w:val="single"/>
        </w:rPr>
        <w:t xml:space="preserve"> </w:t>
      </w:r>
      <w:r w:rsidRPr="006C74D4">
        <w:rPr>
          <w:rFonts w:ascii="Arial Narrow" w:hAnsi="Arial Narrow"/>
        </w:rPr>
        <w:t>Uspješnost realizacije programa utvrđenih proračunom, zadovoljstvo mještana, zadovoljstvo mještana radom Jedinstvenog upravnog odjela.</w:t>
      </w:r>
    </w:p>
    <w:tbl>
      <w:tblPr>
        <w:tblW w:w="14107" w:type="dxa"/>
        <w:tblLook w:val="04A0" w:firstRow="1" w:lastRow="0" w:firstColumn="1" w:lastColumn="0" w:noHBand="0" w:noVBand="1"/>
      </w:tblPr>
      <w:tblGrid>
        <w:gridCol w:w="1139"/>
        <w:gridCol w:w="928"/>
        <w:gridCol w:w="7189"/>
        <w:gridCol w:w="1405"/>
        <w:gridCol w:w="1350"/>
        <w:gridCol w:w="1350"/>
        <w:gridCol w:w="965"/>
      </w:tblGrid>
      <w:tr w:rsidR="006C74D4" w:rsidRPr="00CD3AD8" w14:paraId="138EE9A0" w14:textId="77777777" w:rsidTr="003B682A">
        <w:trPr>
          <w:trHeight w:val="1334"/>
        </w:trPr>
        <w:tc>
          <w:tcPr>
            <w:tcW w:w="1099" w:type="dxa"/>
            <w:tcBorders>
              <w:top w:val="nil"/>
              <w:left w:val="nil"/>
              <w:bottom w:val="nil"/>
              <w:right w:val="nil"/>
            </w:tcBorders>
            <w:shd w:val="clear" w:color="auto" w:fill="auto"/>
            <w:noWrap/>
            <w:vAlign w:val="bottom"/>
            <w:hideMark/>
          </w:tcPr>
          <w:p w14:paraId="48EA2E09"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POZICIJA</w:t>
            </w:r>
          </w:p>
        </w:tc>
        <w:tc>
          <w:tcPr>
            <w:tcW w:w="895" w:type="dxa"/>
            <w:tcBorders>
              <w:top w:val="nil"/>
              <w:left w:val="nil"/>
              <w:bottom w:val="nil"/>
              <w:right w:val="nil"/>
            </w:tcBorders>
            <w:shd w:val="clear" w:color="auto" w:fill="auto"/>
            <w:vAlign w:val="bottom"/>
            <w:hideMark/>
          </w:tcPr>
          <w:p w14:paraId="5AF4F938"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BROJ </w:t>
            </w:r>
            <w:r w:rsidRPr="00CD3AD8">
              <w:rPr>
                <w:rFonts w:ascii="Arial" w:hAnsi="Arial" w:cs="Arial"/>
                <w:b/>
                <w:bCs/>
                <w:sz w:val="20"/>
                <w:lang w:eastAsia="hr-HR"/>
              </w:rPr>
              <w:br/>
              <w:t>KONTA</w:t>
            </w:r>
          </w:p>
        </w:tc>
        <w:tc>
          <w:tcPr>
            <w:tcW w:w="7189" w:type="dxa"/>
            <w:tcBorders>
              <w:top w:val="nil"/>
              <w:left w:val="nil"/>
              <w:bottom w:val="nil"/>
              <w:right w:val="nil"/>
            </w:tcBorders>
            <w:shd w:val="clear" w:color="auto" w:fill="auto"/>
            <w:noWrap/>
            <w:vAlign w:val="bottom"/>
            <w:hideMark/>
          </w:tcPr>
          <w:p w14:paraId="0309AD0B"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VRSTA RASHODA / IZDATAKA</w:t>
            </w:r>
          </w:p>
        </w:tc>
        <w:tc>
          <w:tcPr>
            <w:tcW w:w="1355" w:type="dxa"/>
            <w:tcBorders>
              <w:top w:val="nil"/>
              <w:left w:val="nil"/>
              <w:bottom w:val="nil"/>
              <w:right w:val="nil"/>
            </w:tcBorders>
            <w:shd w:val="clear" w:color="auto" w:fill="auto"/>
            <w:noWrap/>
            <w:vAlign w:val="bottom"/>
            <w:hideMark/>
          </w:tcPr>
          <w:p w14:paraId="25402E5A"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PLANIRANO</w:t>
            </w:r>
          </w:p>
        </w:tc>
        <w:tc>
          <w:tcPr>
            <w:tcW w:w="1302" w:type="dxa"/>
            <w:tcBorders>
              <w:top w:val="nil"/>
              <w:left w:val="nil"/>
              <w:bottom w:val="nil"/>
              <w:right w:val="nil"/>
            </w:tcBorders>
            <w:shd w:val="clear" w:color="auto" w:fill="auto"/>
            <w:noWrap/>
            <w:vAlign w:val="bottom"/>
            <w:hideMark/>
          </w:tcPr>
          <w:p w14:paraId="2A3F04BF"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PROMJENA IZNOS</w:t>
            </w:r>
          </w:p>
        </w:tc>
        <w:tc>
          <w:tcPr>
            <w:tcW w:w="1302" w:type="dxa"/>
            <w:tcBorders>
              <w:top w:val="nil"/>
              <w:left w:val="nil"/>
              <w:bottom w:val="nil"/>
              <w:right w:val="nil"/>
            </w:tcBorders>
            <w:shd w:val="clear" w:color="auto" w:fill="auto"/>
            <w:vAlign w:val="bottom"/>
            <w:hideMark/>
          </w:tcPr>
          <w:p w14:paraId="4EA5D9E5"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PROMJENA </w:t>
            </w:r>
            <w:r w:rsidRPr="00CD3AD8">
              <w:rPr>
                <w:rFonts w:ascii="Arial" w:hAnsi="Arial" w:cs="Arial"/>
                <w:b/>
                <w:bCs/>
                <w:sz w:val="20"/>
                <w:lang w:eastAsia="hr-HR"/>
              </w:rPr>
              <w:br/>
              <w:t>POSTOTAK</w:t>
            </w:r>
          </w:p>
        </w:tc>
        <w:tc>
          <w:tcPr>
            <w:tcW w:w="965" w:type="dxa"/>
            <w:tcBorders>
              <w:top w:val="nil"/>
              <w:left w:val="nil"/>
              <w:bottom w:val="nil"/>
              <w:right w:val="nil"/>
            </w:tcBorders>
            <w:shd w:val="clear" w:color="auto" w:fill="auto"/>
            <w:noWrap/>
            <w:vAlign w:val="bottom"/>
            <w:hideMark/>
          </w:tcPr>
          <w:p w14:paraId="4BA4FD1C"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NOVI IZNOS</w:t>
            </w:r>
          </w:p>
        </w:tc>
      </w:tr>
    </w:tbl>
    <w:p w14:paraId="6CA5596B" w14:textId="77777777" w:rsidR="006C74D4" w:rsidRDefault="006C74D4" w:rsidP="006C74D4">
      <w:pPr>
        <w:ind w:right="281"/>
        <w:rPr>
          <w:sz w:val="24"/>
          <w:szCs w:val="24"/>
        </w:rPr>
      </w:pPr>
    </w:p>
    <w:p w14:paraId="1E6443DA" w14:textId="77777777" w:rsidR="006C74D4" w:rsidRDefault="006C74D4" w:rsidP="006C74D4">
      <w:pPr>
        <w:ind w:right="281"/>
        <w:rPr>
          <w:sz w:val="24"/>
          <w:szCs w:val="24"/>
        </w:rPr>
      </w:pPr>
    </w:p>
    <w:tbl>
      <w:tblPr>
        <w:tblW w:w="14022" w:type="dxa"/>
        <w:tblLook w:val="04A0" w:firstRow="1" w:lastRow="0" w:firstColumn="1" w:lastColumn="0" w:noHBand="0" w:noVBand="1"/>
      </w:tblPr>
      <w:tblGrid>
        <w:gridCol w:w="9216"/>
        <w:gridCol w:w="1147"/>
        <w:gridCol w:w="1487"/>
        <w:gridCol w:w="1002"/>
        <w:gridCol w:w="1217"/>
      </w:tblGrid>
      <w:tr w:rsidR="006C74D4" w:rsidRPr="009E6D23" w14:paraId="35F634F3" w14:textId="77777777" w:rsidTr="003B682A">
        <w:trPr>
          <w:trHeight w:val="441"/>
        </w:trPr>
        <w:tc>
          <w:tcPr>
            <w:tcW w:w="9216" w:type="dxa"/>
            <w:tcBorders>
              <w:top w:val="nil"/>
              <w:left w:val="nil"/>
              <w:bottom w:val="nil"/>
              <w:right w:val="nil"/>
            </w:tcBorders>
            <w:shd w:val="clear" w:color="000000" w:fill="9999FF"/>
            <w:noWrap/>
            <w:vAlign w:val="bottom"/>
            <w:hideMark/>
          </w:tcPr>
          <w:p w14:paraId="078BBDEB" w14:textId="77777777" w:rsidR="006C74D4" w:rsidRPr="009E6D23" w:rsidRDefault="006C74D4" w:rsidP="003B682A">
            <w:pPr>
              <w:rPr>
                <w:rFonts w:ascii="Arial" w:hAnsi="Arial" w:cs="Arial"/>
                <w:b/>
                <w:bCs/>
                <w:color w:val="000000"/>
                <w:sz w:val="20"/>
                <w:lang w:eastAsia="hr-HR"/>
              </w:rPr>
            </w:pPr>
            <w:r w:rsidRPr="009E6D23">
              <w:rPr>
                <w:rFonts w:ascii="Arial" w:hAnsi="Arial" w:cs="Arial"/>
                <w:b/>
                <w:bCs/>
                <w:color w:val="000000"/>
                <w:sz w:val="20"/>
                <w:lang w:eastAsia="hr-HR"/>
              </w:rPr>
              <w:t>Program 1001 Predškolsko obrazovanje</w:t>
            </w:r>
          </w:p>
        </w:tc>
        <w:tc>
          <w:tcPr>
            <w:tcW w:w="1147" w:type="dxa"/>
            <w:tcBorders>
              <w:top w:val="nil"/>
              <w:left w:val="nil"/>
              <w:bottom w:val="nil"/>
              <w:right w:val="nil"/>
            </w:tcBorders>
            <w:shd w:val="clear" w:color="000000" w:fill="9999FF"/>
            <w:noWrap/>
            <w:vAlign w:val="bottom"/>
            <w:hideMark/>
          </w:tcPr>
          <w:p w14:paraId="17018AEF"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65.266,00</w:t>
            </w:r>
          </w:p>
        </w:tc>
        <w:tc>
          <w:tcPr>
            <w:tcW w:w="1487" w:type="dxa"/>
            <w:tcBorders>
              <w:top w:val="nil"/>
              <w:left w:val="nil"/>
              <w:bottom w:val="nil"/>
              <w:right w:val="nil"/>
            </w:tcBorders>
            <w:shd w:val="clear" w:color="000000" w:fill="9999FF"/>
            <w:noWrap/>
            <w:vAlign w:val="bottom"/>
            <w:hideMark/>
          </w:tcPr>
          <w:p w14:paraId="313BACE5"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103.081,59</w:t>
            </w:r>
          </w:p>
        </w:tc>
        <w:tc>
          <w:tcPr>
            <w:tcW w:w="1002" w:type="dxa"/>
            <w:tcBorders>
              <w:top w:val="nil"/>
              <w:left w:val="nil"/>
              <w:bottom w:val="nil"/>
              <w:right w:val="nil"/>
            </w:tcBorders>
            <w:shd w:val="clear" w:color="000000" w:fill="9999FF"/>
            <w:noWrap/>
            <w:vAlign w:val="bottom"/>
            <w:hideMark/>
          </w:tcPr>
          <w:p w14:paraId="59649E43"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157,94</w:t>
            </w:r>
          </w:p>
        </w:tc>
        <w:tc>
          <w:tcPr>
            <w:tcW w:w="1170" w:type="dxa"/>
            <w:tcBorders>
              <w:top w:val="nil"/>
              <w:left w:val="nil"/>
              <w:bottom w:val="nil"/>
              <w:right w:val="nil"/>
            </w:tcBorders>
            <w:shd w:val="clear" w:color="000000" w:fill="9999FF"/>
            <w:noWrap/>
            <w:vAlign w:val="bottom"/>
            <w:hideMark/>
          </w:tcPr>
          <w:p w14:paraId="04185EB7"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168.347,59</w:t>
            </w:r>
          </w:p>
        </w:tc>
      </w:tr>
      <w:tr w:rsidR="006C74D4" w:rsidRPr="009E6D23" w14:paraId="7A99A11C" w14:textId="77777777" w:rsidTr="003B682A">
        <w:trPr>
          <w:trHeight w:val="441"/>
        </w:trPr>
        <w:tc>
          <w:tcPr>
            <w:tcW w:w="9216" w:type="dxa"/>
            <w:tcBorders>
              <w:top w:val="nil"/>
              <w:left w:val="nil"/>
              <w:bottom w:val="nil"/>
              <w:right w:val="nil"/>
            </w:tcBorders>
            <w:shd w:val="clear" w:color="000000" w:fill="CCCCFF"/>
            <w:noWrap/>
            <w:vAlign w:val="bottom"/>
            <w:hideMark/>
          </w:tcPr>
          <w:p w14:paraId="415A1708" w14:textId="77777777" w:rsidR="006C74D4" w:rsidRPr="009E6D23" w:rsidRDefault="006C74D4" w:rsidP="003B682A">
            <w:pPr>
              <w:rPr>
                <w:rFonts w:ascii="Arial" w:hAnsi="Arial" w:cs="Arial"/>
                <w:b/>
                <w:bCs/>
                <w:color w:val="000000"/>
                <w:sz w:val="20"/>
                <w:lang w:eastAsia="hr-HR"/>
              </w:rPr>
            </w:pPr>
            <w:r w:rsidRPr="009E6D23">
              <w:rPr>
                <w:rFonts w:ascii="Arial" w:hAnsi="Arial" w:cs="Arial"/>
                <w:b/>
                <w:bCs/>
                <w:color w:val="000000"/>
                <w:sz w:val="20"/>
                <w:lang w:eastAsia="hr-HR"/>
              </w:rPr>
              <w:t>Aktivnost A100006 Predškolski odgoj</w:t>
            </w:r>
          </w:p>
        </w:tc>
        <w:tc>
          <w:tcPr>
            <w:tcW w:w="1147" w:type="dxa"/>
            <w:tcBorders>
              <w:top w:val="nil"/>
              <w:left w:val="nil"/>
              <w:bottom w:val="nil"/>
              <w:right w:val="nil"/>
            </w:tcBorders>
            <w:shd w:val="clear" w:color="000000" w:fill="CCCCFF"/>
            <w:noWrap/>
            <w:vAlign w:val="bottom"/>
            <w:hideMark/>
          </w:tcPr>
          <w:p w14:paraId="3832760F"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60.266,00</w:t>
            </w:r>
          </w:p>
        </w:tc>
        <w:tc>
          <w:tcPr>
            <w:tcW w:w="1487" w:type="dxa"/>
            <w:tcBorders>
              <w:top w:val="nil"/>
              <w:left w:val="nil"/>
              <w:bottom w:val="nil"/>
              <w:right w:val="nil"/>
            </w:tcBorders>
            <w:shd w:val="clear" w:color="000000" w:fill="CCCCFF"/>
            <w:noWrap/>
            <w:vAlign w:val="bottom"/>
            <w:hideMark/>
          </w:tcPr>
          <w:p w14:paraId="02E7E35D"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44.640,00</w:t>
            </w:r>
          </w:p>
        </w:tc>
        <w:tc>
          <w:tcPr>
            <w:tcW w:w="1002" w:type="dxa"/>
            <w:tcBorders>
              <w:top w:val="nil"/>
              <w:left w:val="nil"/>
              <w:bottom w:val="nil"/>
              <w:right w:val="nil"/>
            </w:tcBorders>
            <w:shd w:val="clear" w:color="000000" w:fill="CCCCFF"/>
            <w:noWrap/>
            <w:vAlign w:val="bottom"/>
            <w:hideMark/>
          </w:tcPr>
          <w:p w14:paraId="150A05F5"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74,07</w:t>
            </w:r>
          </w:p>
        </w:tc>
        <w:tc>
          <w:tcPr>
            <w:tcW w:w="1170" w:type="dxa"/>
            <w:tcBorders>
              <w:top w:val="nil"/>
              <w:left w:val="nil"/>
              <w:bottom w:val="nil"/>
              <w:right w:val="nil"/>
            </w:tcBorders>
            <w:shd w:val="clear" w:color="000000" w:fill="CCCCFF"/>
            <w:noWrap/>
            <w:vAlign w:val="bottom"/>
            <w:hideMark/>
          </w:tcPr>
          <w:p w14:paraId="3C935110"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104.906,00</w:t>
            </w:r>
          </w:p>
        </w:tc>
      </w:tr>
      <w:tr w:rsidR="006C74D4" w:rsidRPr="009E6D23" w14:paraId="40B60CB6" w14:textId="77777777" w:rsidTr="003B682A">
        <w:trPr>
          <w:trHeight w:val="441"/>
        </w:trPr>
        <w:tc>
          <w:tcPr>
            <w:tcW w:w="9216" w:type="dxa"/>
            <w:tcBorders>
              <w:top w:val="nil"/>
              <w:left w:val="nil"/>
              <w:bottom w:val="nil"/>
              <w:right w:val="nil"/>
            </w:tcBorders>
            <w:shd w:val="clear" w:color="000000" w:fill="CCCCFF"/>
            <w:noWrap/>
            <w:vAlign w:val="bottom"/>
            <w:hideMark/>
          </w:tcPr>
          <w:p w14:paraId="72C6A841" w14:textId="77777777" w:rsidR="006C74D4" w:rsidRPr="009E6D23" w:rsidRDefault="006C74D4" w:rsidP="003B682A">
            <w:pPr>
              <w:rPr>
                <w:rFonts w:ascii="Arial" w:hAnsi="Arial" w:cs="Arial"/>
                <w:b/>
                <w:bCs/>
                <w:color w:val="000000"/>
                <w:sz w:val="20"/>
                <w:lang w:eastAsia="hr-HR"/>
              </w:rPr>
            </w:pPr>
            <w:r w:rsidRPr="009E6D23">
              <w:rPr>
                <w:rFonts w:ascii="Arial" w:hAnsi="Arial" w:cs="Arial"/>
                <w:b/>
                <w:bCs/>
                <w:color w:val="000000"/>
                <w:sz w:val="20"/>
                <w:lang w:eastAsia="hr-HR"/>
              </w:rPr>
              <w:t>Kapitalni projekt K100004 Ulaganje u dječji vrtić</w:t>
            </w:r>
          </w:p>
        </w:tc>
        <w:tc>
          <w:tcPr>
            <w:tcW w:w="1147" w:type="dxa"/>
            <w:tcBorders>
              <w:top w:val="nil"/>
              <w:left w:val="nil"/>
              <w:bottom w:val="nil"/>
              <w:right w:val="nil"/>
            </w:tcBorders>
            <w:shd w:val="clear" w:color="000000" w:fill="CCCCFF"/>
            <w:noWrap/>
            <w:vAlign w:val="bottom"/>
            <w:hideMark/>
          </w:tcPr>
          <w:p w14:paraId="4A31B3D5"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0,00</w:t>
            </w:r>
          </w:p>
        </w:tc>
        <w:tc>
          <w:tcPr>
            <w:tcW w:w="1487" w:type="dxa"/>
            <w:tcBorders>
              <w:top w:val="nil"/>
              <w:left w:val="nil"/>
              <w:bottom w:val="nil"/>
              <w:right w:val="nil"/>
            </w:tcBorders>
            <w:shd w:val="clear" w:color="000000" w:fill="CCCCFF"/>
            <w:noWrap/>
            <w:vAlign w:val="bottom"/>
            <w:hideMark/>
          </w:tcPr>
          <w:p w14:paraId="6FCCD3B5"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9.504,09</w:t>
            </w:r>
          </w:p>
        </w:tc>
        <w:tc>
          <w:tcPr>
            <w:tcW w:w="1002" w:type="dxa"/>
            <w:tcBorders>
              <w:top w:val="nil"/>
              <w:left w:val="nil"/>
              <w:bottom w:val="nil"/>
              <w:right w:val="nil"/>
            </w:tcBorders>
            <w:shd w:val="clear" w:color="000000" w:fill="CCCCFF"/>
            <w:noWrap/>
            <w:vAlign w:val="bottom"/>
            <w:hideMark/>
          </w:tcPr>
          <w:p w14:paraId="1FE2C516"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100,00</w:t>
            </w:r>
          </w:p>
        </w:tc>
        <w:tc>
          <w:tcPr>
            <w:tcW w:w="1170" w:type="dxa"/>
            <w:tcBorders>
              <w:top w:val="nil"/>
              <w:left w:val="nil"/>
              <w:bottom w:val="nil"/>
              <w:right w:val="nil"/>
            </w:tcBorders>
            <w:shd w:val="clear" w:color="000000" w:fill="CCCCFF"/>
            <w:noWrap/>
            <w:vAlign w:val="bottom"/>
            <w:hideMark/>
          </w:tcPr>
          <w:p w14:paraId="59AF9A0F"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9.504,09</w:t>
            </w:r>
          </w:p>
        </w:tc>
      </w:tr>
      <w:tr w:rsidR="006C74D4" w:rsidRPr="009E6D23" w14:paraId="5EC28568" w14:textId="77777777" w:rsidTr="003B682A">
        <w:trPr>
          <w:trHeight w:val="441"/>
        </w:trPr>
        <w:tc>
          <w:tcPr>
            <w:tcW w:w="9216" w:type="dxa"/>
            <w:tcBorders>
              <w:top w:val="nil"/>
              <w:left w:val="nil"/>
              <w:bottom w:val="nil"/>
              <w:right w:val="nil"/>
            </w:tcBorders>
            <w:shd w:val="clear" w:color="000000" w:fill="CCCCFF"/>
            <w:noWrap/>
            <w:vAlign w:val="bottom"/>
            <w:hideMark/>
          </w:tcPr>
          <w:p w14:paraId="23128519" w14:textId="77777777" w:rsidR="006C74D4" w:rsidRPr="009E6D23" w:rsidRDefault="006C74D4" w:rsidP="003B682A">
            <w:pPr>
              <w:rPr>
                <w:rFonts w:ascii="Arial" w:hAnsi="Arial" w:cs="Arial"/>
                <w:b/>
                <w:bCs/>
                <w:color w:val="000000"/>
                <w:sz w:val="20"/>
                <w:lang w:eastAsia="hr-HR"/>
              </w:rPr>
            </w:pPr>
            <w:r w:rsidRPr="009E6D23">
              <w:rPr>
                <w:rFonts w:ascii="Arial" w:hAnsi="Arial" w:cs="Arial"/>
                <w:b/>
                <w:bCs/>
                <w:color w:val="000000"/>
                <w:sz w:val="20"/>
                <w:lang w:eastAsia="hr-HR"/>
              </w:rPr>
              <w:t>Kapitalni projekt K100005 Oprema za vrtić</w:t>
            </w:r>
          </w:p>
        </w:tc>
        <w:tc>
          <w:tcPr>
            <w:tcW w:w="1147" w:type="dxa"/>
            <w:tcBorders>
              <w:top w:val="nil"/>
              <w:left w:val="nil"/>
              <w:bottom w:val="nil"/>
              <w:right w:val="nil"/>
            </w:tcBorders>
            <w:shd w:val="clear" w:color="000000" w:fill="CCCCFF"/>
            <w:noWrap/>
            <w:vAlign w:val="bottom"/>
            <w:hideMark/>
          </w:tcPr>
          <w:p w14:paraId="1888E7E7"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2.000,00</w:t>
            </w:r>
          </w:p>
        </w:tc>
        <w:tc>
          <w:tcPr>
            <w:tcW w:w="1487" w:type="dxa"/>
            <w:tcBorders>
              <w:top w:val="nil"/>
              <w:left w:val="nil"/>
              <w:bottom w:val="nil"/>
              <w:right w:val="nil"/>
            </w:tcBorders>
            <w:shd w:val="clear" w:color="000000" w:fill="CCCCFF"/>
            <w:noWrap/>
            <w:vAlign w:val="bottom"/>
            <w:hideMark/>
          </w:tcPr>
          <w:p w14:paraId="573537E6"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6.000,00</w:t>
            </w:r>
          </w:p>
        </w:tc>
        <w:tc>
          <w:tcPr>
            <w:tcW w:w="1002" w:type="dxa"/>
            <w:tcBorders>
              <w:top w:val="nil"/>
              <w:left w:val="nil"/>
              <w:bottom w:val="nil"/>
              <w:right w:val="nil"/>
            </w:tcBorders>
            <w:shd w:val="clear" w:color="000000" w:fill="CCCCFF"/>
            <w:noWrap/>
            <w:vAlign w:val="bottom"/>
            <w:hideMark/>
          </w:tcPr>
          <w:p w14:paraId="2FAE4820"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300,00</w:t>
            </w:r>
          </w:p>
        </w:tc>
        <w:tc>
          <w:tcPr>
            <w:tcW w:w="1170" w:type="dxa"/>
            <w:tcBorders>
              <w:top w:val="nil"/>
              <w:left w:val="nil"/>
              <w:bottom w:val="nil"/>
              <w:right w:val="nil"/>
            </w:tcBorders>
            <w:shd w:val="clear" w:color="000000" w:fill="CCCCFF"/>
            <w:noWrap/>
            <w:vAlign w:val="bottom"/>
            <w:hideMark/>
          </w:tcPr>
          <w:p w14:paraId="4C11B7BC"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8.000,00</w:t>
            </w:r>
          </w:p>
        </w:tc>
      </w:tr>
      <w:tr w:rsidR="006C74D4" w:rsidRPr="009E6D23" w14:paraId="46D5273B" w14:textId="77777777" w:rsidTr="003B682A">
        <w:trPr>
          <w:trHeight w:val="441"/>
        </w:trPr>
        <w:tc>
          <w:tcPr>
            <w:tcW w:w="9216" w:type="dxa"/>
            <w:tcBorders>
              <w:top w:val="nil"/>
              <w:left w:val="nil"/>
              <w:bottom w:val="nil"/>
              <w:right w:val="nil"/>
            </w:tcBorders>
            <w:shd w:val="clear" w:color="000000" w:fill="CCCCFF"/>
            <w:noWrap/>
            <w:vAlign w:val="bottom"/>
            <w:hideMark/>
          </w:tcPr>
          <w:p w14:paraId="6784C603" w14:textId="77777777" w:rsidR="006C74D4" w:rsidRPr="009E6D23" w:rsidRDefault="006C74D4" w:rsidP="003B682A">
            <w:pPr>
              <w:rPr>
                <w:rFonts w:ascii="Arial" w:hAnsi="Arial" w:cs="Arial"/>
                <w:b/>
                <w:bCs/>
                <w:color w:val="000000"/>
                <w:sz w:val="20"/>
                <w:lang w:eastAsia="hr-HR"/>
              </w:rPr>
            </w:pPr>
            <w:r w:rsidRPr="009E6D23">
              <w:rPr>
                <w:rFonts w:ascii="Arial" w:hAnsi="Arial" w:cs="Arial"/>
                <w:b/>
                <w:bCs/>
                <w:color w:val="000000"/>
                <w:sz w:val="20"/>
                <w:lang w:eastAsia="hr-HR"/>
              </w:rPr>
              <w:t>Kapitalni projekt K100009 Adaptacija zgrade vrtića</w:t>
            </w:r>
          </w:p>
        </w:tc>
        <w:tc>
          <w:tcPr>
            <w:tcW w:w="1147" w:type="dxa"/>
            <w:tcBorders>
              <w:top w:val="nil"/>
              <w:left w:val="nil"/>
              <w:bottom w:val="nil"/>
              <w:right w:val="nil"/>
            </w:tcBorders>
            <w:shd w:val="clear" w:color="000000" w:fill="CCCCFF"/>
            <w:noWrap/>
            <w:vAlign w:val="bottom"/>
            <w:hideMark/>
          </w:tcPr>
          <w:p w14:paraId="6BAD5C1F"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0,00</w:t>
            </w:r>
          </w:p>
        </w:tc>
        <w:tc>
          <w:tcPr>
            <w:tcW w:w="1487" w:type="dxa"/>
            <w:tcBorders>
              <w:top w:val="nil"/>
              <w:left w:val="nil"/>
              <w:bottom w:val="nil"/>
              <w:right w:val="nil"/>
            </w:tcBorders>
            <w:shd w:val="clear" w:color="000000" w:fill="CCCCFF"/>
            <w:noWrap/>
            <w:vAlign w:val="bottom"/>
            <w:hideMark/>
          </w:tcPr>
          <w:p w14:paraId="74B3F4D7"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18.500,00</w:t>
            </w:r>
          </w:p>
        </w:tc>
        <w:tc>
          <w:tcPr>
            <w:tcW w:w="1002" w:type="dxa"/>
            <w:tcBorders>
              <w:top w:val="nil"/>
              <w:left w:val="nil"/>
              <w:bottom w:val="nil"/>
              <w:right w:val="nil"/>
            </w:tcBorders>
            <w:shd w:val="clear" w:color="000000" w:fill="CCCCFF"/>
            <w:noWrap/>
            <w:vAlign w:val="bottom"/>
            <w:hideMark/>
          </w:tcPr>
          <w:p w14:paraId="36C4C561"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100,00</w:t>
            </w:r>
          </w:p>
        </w:tc>
        <w:tc>
          <w:tcPr>
            <w:tcW w:w="1170" w:type="dxa"/>
            <w:tcBorders>
              <w:top w:val="nil"/>
              <w:left w:val="nil"/>
              <w:bottom w:val="nil"/>
              <w:right w:val="nil"/>
            </w:tcBorders>
            <w:shd w:val="clear" w:color="000000" w:fill="CCCCFF"/>
            <w:noWrap/>
            <w:vAlign w:val="bottom"/>
            <w:hideMark/>
          </w:tcPr>
          <w:p w14:paraId="35D4FC05"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18.500,00</w:t>
            </w:r>
          </w:p>
        </w:tc>
      </w:tr>
      <w:tr w:rsidR="006C74D4" w:rsidRPr="009E6D23" w14:paraId="54D6590B" w14:textId="77777777" w:rsidTr="003B682A">
        <w:trPr>
          <w:trHeight w:val="441"/>
        </w:trPr>
        <w:tc>
          <w:tcPr>
            <w:tcW w:w="9216" w:type="dxa"/>
            <w:tcBorders>
              <w:top w:val="nil"/>
              <w:left w:val="nil"/>
              <w:bottom w:val="nil"/>
              <w:right w:val="nil"/>
            </w:tcBorders>
            <w:shd w:val="clear" w:color="000000" w:fill="CCCCFF"/>
            <w:noWrap/>
            <w:vAlign w:val="bottom"/>
            <w:hideMark/>
          </w:tcPr>
          <w:p w14:paraId="7A4ECCFC" w14:textId="77777777" w:rsidR="006C74D4" w:rsidRPr="009E6D23" w:rsidRDefault="006C74D4" w:rsidP="003B682A">
            <w:pPr>
              <w:rPr>
                <w:rFonts w:ascii="Arial" w:hAnsi="Arial" w:cs="Arial"/>
                <w:b/>
                <w:bCs/>
                <w:color w:val="000000"/>
                <w:sz w:val="20"/>
                <w:lang w:eastAsia="hr-HR"/>
              </w:rPr>
            </w:pPr>
            <w:r w:rsidRPr="009E6D23">
              <w:rPr>
                <w:rFonts w:ascii="Arial" w:hAnsi="Arial" w:cs="Arial"/>
                <w:b/>
                <w:bCs/>
                <w:color w:val="000000"/>
                <w:sz w:val="20"/>
                <w:lang w:eastAsia="hr-HR"/>
              </w:rPr>
              <w:t>Kapitalni projekt K100010 Adaptacija poslovnog prostora nove javno-poslovne zgrade za potrebe dječjeg vrtića</w:t>
            </w:r>
          </w:p>
        </w:tc>
        <w:tc>
          <w:tcPr>
            <w:tcW w:w="1147" w:type="dxa"/>
            <w:tcBorders>
              <w:top w:val="nil"/>
              <w:left w:val="nil"/>
              <w:bottom w:val="nil"/>
              <w:right w:val="nil"/>
            </w:tcBorders>
            <w:shd w:val="clear" w:color="000000" w:fill="CCCCFF"/>
            <w:noWrap/>
            <w:vAlign w:val="bottom"/>
            <w:hideMark/>
          </w:tcPr>
          <w:p w14:paraId="3C1AD57C"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0,00</w:t>
            </w:r>
          </w:p>
        </w:tc>
        <w:tc>
          <w:tcPr>
            <w:tcW w:w="1487" w:type="dxa"/>
            <w:tcBorders>
              <w:top w:val="nil"/>
              <w:left w:val="nil"/>
              <w:bottom w:val="nil"/>
              <w:right w:val="nil"/>
            </w:tcBorders>
            <w:shd w:val="clear" w:color="000000" w:fill="CCCCFF"/>
            <w:noWrap/>
            <w:vAlign w:val="bottom"/>
            <w:hideMark/>
          </w:tcPr>
          <w:p w14:paraId="6C7CCC49"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24.437,50</w:t>
            </w:r>
          </w:p>
        </w:tc>
        <w:tc>
          <w:tcPr>
            <w:tcW w:w="1002" w:type="dxa"/>
            <w:tcBorders>
              <w:top w:val="nil"/>
              <w:left w:val="nil"/>
              <w:bottom w:val="nil"/>
              <w:right w:val="nil"/>
            </w:tcBorders>
            <w:shd w:val="clear" w:color="000000" w:fill="CCCCFF"/>
            <w:noWrap/>
            <w:vAlign w:val="bottom"/>
            <w:hideMark/>
          </w:tcPr>
          <w:p w14:paraId="0AB60F59"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100,00</w:t>
            </w:r>
          </w:p>
        </w:tc>
        <w:tc>
          <w:tcPr>
            <w:tcW w:w="1170" w:type="dxa"/>
            <w:tcBorders>
              <w:top w:val="nil"/>
              <w:left w:val="nil"/>
              <w:bottom w:val="nil"/>
              <w:right w:val="nil"/>
            </w:tcBorders>
            <w:shd w:val="clear" w:color="000000" w:fill="CCCCFF"/>
            <w:noWrap/>
            <w:vAlign w:val="bottom"/>
            <w:hideMark/>
          </w:tcPr>
          <w:p w14:paraId="05778282"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24.437,50</w:t>
            </w:r>
          </w:p>
        </w:tc>
      </w:tr>
      <w:tr w:rsidR="006C74D4" w:rsidRPr="009E6D23" w14:paraId="0368A18C" w14:textId="77777777" w:rsidTr="003B682A">
        <w:trPr>
          <w:trHeight w:val="441"/>
        </w:trPr>
        <w:tc>
          <w:tcPr>
            <w:tcW w:w="9216" w:type="dxa"/>
            <w:tcBorders>
              <w:top w:val="nil"/>
              <w:left w:val="nil"/>
              <w:bottom w:val="nil"/>
              <w:right w:val="nil"/>
            </w:tcBorders>
            <w:shd w:val="clear" w:color="000000" w:fill="CCCCFF"/>
            <w:noWrap/>
            <w:vAlign w:val="bottom"/>
            <w:hideMark/>
          </w:tcPr>
          <w:p w14:paraId="3E22CE18" w14:textId="77777777" w:rsidR="006C74D4" w:rsidRPr="009E6D23" w:rsidRDefault="006C74D4" w:rsidP="003B682A">
            <w:pPr>
              <w:rPr>
                <w:rFonts w:ascii="Arial" w:hAnsi="Arial" w:cs="Arial"/>
                <w:b/>
                <w:bCs/>
                <w:color w:val="000000"/>
                <w:sz w:val="20"/>
                <w:lang w:eastAsia="hr-HR"/>
              </w:rPr>
            </w:pPr>
            <w:r w:rsidRPr="009E6D23">
              <w:rPr>
                <w:rFonts w:ascii="Arial" w:hAnsi="Arial" w:cs="Arial"/>
                <w:b/>
                <w:bCs/>
                <w:color w:val="000000"/>
                <w:sz w:val="20"/>
                <w:lang w:eastAsia="hr-HR"/>
              </w:rPr>
              <w:t>Tekući projekt T100001 Održavanje zgrade Dječjeg vrtića</w:t>
            </w:r>
          </w:p>
        </w:tc>
        <w:tc>
          <w:tcPr>
            <w:tcW w:w="1147" w:type="dxa"/>
            <w:tcBorders>
              <w:top w:val="nil"/>
              <w:left w:val="nil"/>
              <w:bottom w:val="nil"/>
              <w:right w:val="nil"/>
            </w:tcBorders>
            <w:shd w:val="clear" w:color="000000" w:fill="CCCCFF"/>
            <w:noWrap/>
            <w:vAlign w:val="bottom"/>
            <w:hideMark/>
          </w:tcPr>
          <w:p w14:paraId="5849330D"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3.000,00</w:t>
            </w:r>
          </w:p>
        </w:tc>
        <w:tc>
          <w:tcPr>
            <w:tcW w:w="1487" w:type="dxa"/>
            <w:tcBorders>
              <w:top w:val="nil"/>
              <w:left w:val="nil"/>
              <w:bottom w:val="nil"/>
              <w:right w:val="nil"/>
            </w:tcBorders>
            <w:shd w:val="clear" w:color="000000" w:fill="CCCCFF"/>
            <w:noWrap/>
            <w:vAlign w:val="bottom"/>
            <w:hideMark/>
          </w:tcPr>
          <w:p w14:paraId="0B386CBE"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0,00</w:t>
            </w:r>
          </w:p>
        </w:tc>
        <w:tc>
          <w:tcPr>
            <w:tcW w:w="1002" w:type="dxa"/>
            <w:tcBorders>
              <w:top w:val="nil"/>
              <w:left w:val="nil"/>
              <w:bottom w:val="nil"/>
              <w:right w:val="nil"/>
            </w:tcBorders>
            <w:shd w:val="clear" w:color="000000" w:fill="CCCCFF"/>
            <w:noWrap/>
            <w:vAlign w:val="bottom"/>
            <w:hideMark/>
          </w:tcPr>
          <w:p w14:paraId="0EB06189"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0,00</w:t>
            </w:r>
          </w:p>
        </w:tc>
        <w:tc>
          <w:tcPr>
            <w:tcW w:w="1170" w:type="dxa"/>
            <w:tcBorders>
              <w:top w:val="nil"/>
              <w:left w:val="nil"/>
              <w:bottom w:val="nil"/>
              <w:right w:val="nil"/>
            </w:tcBorders>
            <w:shd w:val="clear" w:color="000000" w:fill="CCCCFF"/>
            <w:noWrap/>
            <w:vAlign w:val="bottom"/>
            <w:hideMark/>
          </w:tcPr>
          <w:p w14:paraId="1F9A7434"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3.000,00</w:t>
            </w:r>
          </w:p>
        </w:tc>
      </w:tr>
    </w:tbl>
    <w:p w14:paraId="600A233E" w14:textId="77777777" w:rsidR="006C74D4" w:rsidRDefault="006C74D4" w:rsidP="006C74D4">
      <w:pPr>
        <w:ind w:right="281"/>
        <w:rPr>
          <w:sz w:val="24"/>
          <w:szCs w:val="24"/>
        </w:rPr>
      </w:pPr>
    </w:p>
    <w:p w14:paraId="7FF6E1E1" w14:textId="77777777" w:rsidR="006C74D4" w:rsidRPr="006C74D4" w:rsidRDefault="006C74D4" w:rsidP="006C74D4">
      <w:pPr>
        <w:ind w:right="281"/>
        <w:rPr>
          <w:rFonts w:ascii="Arial Narrow" w:hAnsi="Arial Narrow"/>
        </w:rPr>
      </w:pPr>
      <w:r w:rsidRPr="006C74D4">
        <w:rPr>
          <w:rFonts w:ascii="Arial Narrow" w:hAnsi="Arial Narrow"/>
        </w:rPr>
        <w:lastRenderedPageBreak/>
        <w:t xml:space="preserve">Za potrebe financiranja programa </w:t>
      </w:r>
      <w:r w:rsidRPr="006C74D4">
        <w:rPr>
          <w:rFonts w:ascii="Arial Narrow" w:hAnsi="Arial Narrow"/>
          <w:b/>
        </w:rPr>
        <w:t xml:space="preserve">Predškolskog obrazovanja </w:t>
      </w:r>
      <w:r w:rsidRPr="006C74D4">
        <w:rPr>
          <w:rFonts w:ascii="Arial Narrow" w:hAnsi="Arial Narrow"/>
        </w:rPr>
        <w:t>planirana sredstva namijenjena su za provođenje redovnih programa predškolskog odgoja, male škole, održavanje i opremanje zgrade vrtića,  ulaganja u novu opremu za dječji vrtić, također planirana su sredstva za adaptaciju kako zgrade vrtića tako i poslovnog prostora nove javno-poslovne zgrade za potrebe dječjeg vrtića.</w:t>
      </w:r>
    </w:p>
    <w:p w14:paraId="3D446535" w14:textId="77777777" w:rsidR="006C74D4" w:rsidRPr="006C74D4" w:rsidRDefault="006C74D4" w:rsidP="006C74D4">
      <w:pPr>
        <w:ind w:right="281"/>
        <w:rPr>
          <w:rFonts w:ascii="Arial Narrow" w:hAnsi="Arial Narrow"/>
        </w:rPr>
      </w:pPr>
      <w:r w:rsidRPr="006C74D4">
        <w:rPr>
          <w:rFonts w:ascii="Arial Narrow" w:hAnsi="Arial Narrow"/>
          <w:u w:val="single"/>
        </w:rPr>
        <w:t>Opći cilj:</w:t>
      </w:r>
      <w:r w:rsidRPr="006C74D4">
        <w:rPr>
          <w:rFonts w:ascii="Arial Narrow" w:hAnsi="Arial Narrow"/>
        </w:rPr>
        <w:t xml:space="preserve"> osiguravanje uvjeta za provođenje redovnih programa predškolskog odgoja, odnosno vrtića te programa male škole.</w:t>
      </w:r>
    </w:p>
    <w:p w14:paraId="03EB6E76" w14:textId="77777777" w:rsidR="006C74D4" w:rsidRPr="006C74D4" w:rsidRDefault="006C74D4" w:rsidP="006C74D4">
      <w:pPr>
        <w:ind w:right="281"/>
        <w:rPr>
          <w:rFonts w:ascii="Arial Narrow" w:hAnsi="Arial Narrow"/>
        </w:rPr>
      </w:pPr>
      <w:r w:rsidRPr="006C74D4">
        <w:rPr>
          <w:rFonts w:ascii="Arial Narrow" w:hAnsi="Arial Narrow"/>
          <w:u w:val="single"/>
        </w:rPr>
        <w:t xml:space="preserve">Posebni cilj: </w:t>
      </w:r>
      <w:r w:rsidRPr="006C74D4">
        <w:rPr>
          <w:rFonts w:ascii="Arial Narrow" w:hAnsi="Arial Narrow"/>
        </w:rPr>
        <w:t>uključivanje što većeg broja djece u programe kojima se osigurava odgoj, naobrazba djece.</w:t>
      </w:r>
    </w:p>
    <w:p w14:paraId="79F94DED" w14:textId="77777777" w:rsidR="006C74D4" w:rsidRPr="006C74D4" w:rsidRDefault="006C74D4" w:rsidP="006C74D4">
      <w:pPr>
        <w:ind w:right="281"/>
        <w:rPr>
          <w:rFonts w:ascii="Arial Narrow" w:hAnsi="Arial Narrow"/>
        </w:rPr>
      </w:pPr>
      <w:r w:rsidRPr="006C74D4">
        <w:rPr>
          <w:rFonts w:ascii="Arial Narrow" w:hAnsi="Arial Narrow"/>
          <w:u w:val="single"/>
        </w:rPr>
        <w:t>Mjerilo uspješnosti:</w:t>
      </w:r>
      <w:r w:rsidRPr="006C74D4">
        <w:rPr>
          <w:rFonts w:ascii="Arial Narrow" w:hAnsi="Arial Narrow"/>
        </w:rPr>
        <w:t xml:space="preserve"> Broj djece uključen u programe </w:t>
      </w:r>
      <w:proofErr w:type="spellStart"/>
      <w:r w:rsidRPr="006C74D4">
        <w:rPr>
          <w:rFonts w:ascii="Arial Narrow" w:hAnsi="Arial Narrow"/>
        </w:rPr>
        <w:t>predškole</w:t>
      </w:r>
      <w:proofErr w:type="spellEnd"/>
      <w:r w:rsidRPr="006C74D4">
        <w:rPr>
          <w:rFonts w:ascii="Arial Narrow" w:hAnsi="Arial Narrow"/>
        </w:rPr>
        <w:t xml:space="preserve"> (vrtića) i program male škole.</w:t>
      </w:r>
    </w:p>
    <w:tbl>
      <w:tblPr>
        <w:tblW w:w="14135" w:type="dxa"/>
        <w:tblLook w:val="04A0" w:firstRow="1" w:lastRow="0" w:firstColumn="1" w:lastColumn="0" w:noHBand="0" w:noVBand="1"/>
      </w:tblPr>
      <w:tblGrid>
        <w:gridCol w:w="1139"/>
        <w:gridCol w:w="928"/>
        <w:gridCol w:w="7265"/>
        <w:gridCol w:w="1405"/>
        <w:gridCol w:w="1350"/>
        <w:gridCol w:w="1350"/>
        <w:gridCol w:w="976"/>
      </w:tblGrid>
      <w:tr w:rsidR="006C74D4" w:rsidRPr="00CD3AD8" w14:paraId="74AB882B" w14:textId="77777777" w:rsidTr="003B682A">
        <w:trPr>
          <w:trHeight w:val="1329"/>
        </w:trPr>
        <w:tc>
          <w:tcPr>
            <w:tcW w:w="1088" w:type="dxa"/>
            <w:tcBorders>
              <w:top w:val="nil"/>
              <w:left w:val="nil"/>
              <w:bottom w:val="nil"/>
              <w:right w:val="nil"/>
            </w:tcBorders>
            <w:shd w:val="clear" w:color="auto" w:fill="auto"/>
            <w:noWrap/>
            <w:vAlign w:val="bottom"/>
            <w:hideMark/>
          </w:tcPr>
          <w:p w14:paraId="6C2F6B9D"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POZICIJA</w:t>
            </w:r>
          </w:p>
        </w:tc>
        <w:tc>
          <w:tcPr>
            <w:tcW w:w="886" w:type="dxa"/>
            <w:tcBorders>
              <w:top w:val="nil"/>
              <w:left w:val="nil"/>
              <w:bottom w:val="nil"/>
              <w:right w:val="nil"/>
            </w:tcBorders>
            <w:shd w:val="clear" w:color="auto" w:fill="auto"/>
            <w:vAlign w:val="bottom"/>
            <w:hideMark/>
          </w:tcPr>
          <w:p w14:paraId="7240633D"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BROJ </w:t>
            </w:r>
            <w:r w:rsidRPr="00CD3AD8">
              <w:rPr>
                <w:rFonts w:ascii="Arial" w:hAnsi="Arial" w:cs="Arial"/>
                <w:b/>
                <w:bCs/>
                <w:sz w:val="20"/>
                <w:lang w:eastAsia="hr-HR"/>
              </w:rPr>
              <w:br/>
              <w:t>KONTA</w:t>
            </w:r>
          </w:p>
        </w:tc>
        <w:tc>
          <w:tcPr>
            <w:tcW w:w="7265" w:type="dxa"/>
            <w:tcBorders>
              <w:top w:val="nil"/>
              <w:left w:val="nil"/>
              <w:bottom w:val="nil"/>
              <w:right w:val="nil"/>
            </w:tcBorders>
            <w:shd w:val="clear" w:color="auto" w:fill="auto"/>
            <w:noWrap/>
            <w:vAlign w:val="bottom"/>
            <w:hideMark/>
          </w:tcPr>
          <w:p w14:paraId="2B2C0915"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VRSTA RASHODA / IZDATAKA</w:t>
            </w:r>
          </w:p>
        </w:tc>
        <w:tc>
          <w:tcPr>
            <w:tcW w:w="1342" w:type="dxa"/>
            <w:tcBorders>
              <w:top w:val="nil"/>
              <w:left w:val="nil"/>
              <w:bottom w:val="nil"/>
              <w:right w:val="nil"/>
            </w:tcBorders>
            <w:shd w:val="clear" w:color="auto" w:fill="auto"/>
            <w:noWrap/>
            <w:vAlign w:val="bottom"/>
            <w:hideMark/>
          </w:tcPr>
          <w:p w14:paraId="53653016"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PLANIRANO</w:t>
            </w:r>
          </w:p>
        </w:tc>
        <w:tc>
          <w:tcPr>
            <w:tcW w:w="1289" w:type="dxa"/>
            <w:tcBorders>
              <w:top w:val="nil"/>
              <w:left w:val="nil"/>
              <w:bottom w:val="nil"/>
              <w:right w:val="nil"/>
            </w:tcBorders>
            <w:shd w:val="clear" w:color="auto" w:fill="auto"/>
            <w:noWrap/>
            <w:vAlign w:val="bottom"/>
            <w:hideMark/>
          </w:tcPr>
          <w:p w14:paraId="6BF2A471"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PROMJENA IZNOS</w:t>
            </w:r>
          </w:p>
        </w:tc>
        <w:tc>
          <w:tcPr>
            <w:tcW w:w="1289" w:type="dxa"/>
            <w:tcBorders>
              <w:top w:val="nil"/>
              <w:left w:val="nil"/>
              <w:bottom w:val="nil"/>
              <w:right w:val="nil"/>
            </w:tcBorders>
            <w:shd w:val="clear" w:color="auto" w:fill="auto"/>
            <w:vAlign w:val="bottom"/>
            <w:hideMark/>
          </w:tcPr>
          <w:p w14:paraId="569B64D5"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PROMJENA </w:t>
            </w:r>
            <w:r w:rsidRPr="00CD3AD8">
              <w:rPr>
                <w:rFonts w:ascii="Arial" w:hAnsi="Arial" w:cs="Arial"/>
                <w:b/>
                <w:bCs/>
                <w:sz w:val="20"/>
                <w:lang w:eastAsia="hr-HR"/>
              </w:rPr>
              <w:br/>
              <w:t>POSTOTAK</w:t>
            </w:r>
          </w:p>
        </w:tc>
        <w:tc>
          <w:tcPr>
            <w:tcW w:w="976" w:type="dxa"/>
            <w:tcBorders>
              <w:top w:val="nil"/>
              <w:left w:val="nil"/>
              <w:bottom w:val="nil"/>
              <w:right w:val="nil"/>
            </w:tcBorders>
            <w:shd w:val="clear" w:color="auto" w:fill="auto"/>
            <w:noWrap/>
            <w:vAlign w:val="bottom"/>
            <w:hideMark/>
          </w:tcPr>
          <w:p w14:paraId="22781ADE"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NOVI IZNOS</w:t>
            </w:r>
          </w:p>
        </w:tc>
      </w:tr>
    </w:tbl>
    <w:p w14:paraId="7393CB6F" w14:textId="77777777" w:rsidR="006C74D4" w:rsidRDefault="006C74D4" w:rsidP="006C74D4">
      <w:pPr>
        <w:ind w:right="281"/>
        <w:rPr>
          <w:sz w:val="24"/>
          <w:szCs w:val="24"/>
        </w:rPr>
      </w:pPr>
    </w:p>
    <w:p w14:paraId="07F05E3C" w14:textId="77777777" w:rsidR="006C74D4" w:rsidRDefault="006C74D4" w:rsidP="006C74D4">
      <w:pPr>
        <w:ind w:right="281"/>
        <w:rPr>
          <w:sz w:val="24"/>
          <w:szCs w:val="24"/>
        </w:rPr>
      </w:pPr>
    </w:p>
    <w:tbl>
      <w:tblPr>
        <w:tblW w:w="14143" w:type="dxa"/>
        <w:tblLook w:val="04A0" w:firstRow="1" w:lastRow="0" w:firstColumn="1" w:lastColumn="0" w:noHBand="0" w:noVBand="1"/>
      </w:tblPr>
      <w:tblGrid>
        <w:gridCol w:w="9313"/>
        <w:gridCol w:w="1159"/>
        <w:gridCol w:w="1501"/>
        <w:gridCol w:w="1011"/>
        <w:gridCol w:w="1159"/>
      </w:tblGrid>
      <w:tr w:rsidR="006C74D4" w:rsidRPr="009E6D23" w14:paraId="0FC8E46F" w14:textId="77777777" w:rsidTr="003B682A">
        <w:trPr>
          <w:trHeight w:val="1062"/>
        </w:trPr>
        <w:tc>
          <w:tcPr>
            <w:tcW w:w="9313" w:type="dxa"/>
            <w:tcBorders>
              <w:top w:val="nil"/>
              <w:left w:val="nil"/>
              <w:bottom w:val="nil"/>
              <w:right w:val="nil"/>
            </w:tcBorders>
            <w:shd w:val="clear" w:color="000000" w:fill="9999FF"/>
            <w:noWrap/>
            <w:vAlign w:val="bottom"/>
            <w:hideMark/>
          </w:tcPr>
          <w:p w14:paraId="2B5BCF7B" w14:textId="77777777" w:rsidR="006C74D4" w:rsidRPr="009E6D23" w:rsidRDefault="006C74D4" w:rsidP="003B682A">
            <w:pPr>
              <w:rPr>
                <w:rFonts w:ascii="Arial" w:hAnsi="Arial" w:cs="Arial"/>
                <w:b/>
                <w:bCs/>
                <w:color w:val="000000"/>
                <w:sz w:val="20"/>
                <w:lang w:eastAsia="hr-HR"/>
              </w:rPr>
            </w:pPr>
            <w:r w:rsidRPr="009E6D23">
              <w:rPr>
                <w:rFonts w:ascii="Arial" w:hAnsi="Arial" w:cs="Arial"/>
                <w:b/>
                <w:bCs/>
                <w:color w:val="000000"/>
                <w:sz w:val="20"/>
                <w:lang w:eastAsia="hr-HR"/>
              </w:rPr>
              <w:t>Program 1002 Školsko obrazovanje</w:t>
            </w:r>
          </w:p>
        </w:tc>
        <w:tc>
          <w:tcPr>
            <w:tcW w:w="1159" w:type="dxa"/>
            <w:tcBorders>
              <w:top w:val="nil"/>
              <w:left w:val="nil"/>
              <w:bottom w:val="nil"/>
              <w:right w:val="nil"/>
            </w:tcBorders>
            <w:shd w:val="clear" w:color="000000" w:fill="9999FF"/>
            <w:noWrap/>
            <w:vAlign w:val="bottom"/>
            <w:hideMark/>
          </w:tcPr>
          <w:p w14:paraId="7C33778C"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38.656,00</w:t>
            </w:r>
          </w:p>
        </w:tc>
        <w:tc>
          <w:tcPr>
            <w:tcW w:w="1501" w:type="dxa"/>
            <w:tcBorders>
              <w:top w:val="nil"/>
              <w:left w:val="nil"/>
              <w:bottom w:val="nil"/>
              <w:right w:val="nil"/>
            </w:tcBorders>
            <w:shd w:val="clear" w:color="000000" w:fill="9999FF"/>
            <w:noWrap/>
            <w:vAlign w:val="bottom"/>
            <w:hideMark/>
          </w:tcPr>
          <w:p w14:paraId="5D7E3C34"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5.000,00</w:t>
            </w:r>
          </w:p>
        </w:tc>
        <w:tc>
          <w:tcPr>
            <w:tcW w:w="1011" w:type="dxa"/>
            <w:tcBorders>
              <w:top w:val="nil"/>
              <w:left w:val="nil"/>
              <w:bottom w:val="nil"/>
              <w:right w:val="nil"/>
            </w:tcBorders>
            <w:shd w:val="clear" w:color="000000" w:fill="9999FF"/>
            <w:noWrap/>
            <w:vAlign w:val="bottom"/>
            <w:hideMark/>
          </w:tcPr>
          <w:p w14:paraId="4ED88AF4"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12,93</w:t>
            </w:r>
          </w:p>
        </w:tc>
        <w:tc>
          <w:tcPr>
            <w:tcW w:w="1159" w:type="dxa"/>
            <w:tcBorders>
              <w:top w:val="nil"/>
              <w:left w:val="nil"/>
              <w:bottom w:val="nil"/>
              <w:right w:val="nil"/>
            </w:tcBorders>
            <w:shd w:val="clear" w:color="000000" w:fill="9999FF"/>
            <w:noWrap/>
            <w:vAlign w:val="bottom"/>
            <w:hideMark/>
          </w:tcPr>
          <w:p w14:paraId="64579A57"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43.656,00</w:t>
            </w:r>
          </w:p>
        </w:tc>
      </w:tr>
      <w:tr w:rsidR="006C74D4" w:rsidRPr="009E6D23" w14:paraId="484C9F45" w14:textId="77777777" w:rsidTr="003B682A">
        <w:trPr>
          <w:trHeight w:val="1062"/>
        </w:trPr>
        <w:tc>
          <w:tcPr>
            <w:tcW w:w="9313" w:type="dxa"/>
            <w:tcBorders>
              <w:top w:val="nil"/>
              <w:left w:val="nil"/>
              <w:bottom w:val="nil"/>
              <w:right w:val="nil"/>
            </w:tcBorders>
            <w:shd w:val="clear" w:color="000000" w:fill="CCCCFF"/>
            <w:noWrap/>
            <w:vAlign w:val="bottom"/>
            <w:hideMark/>
          </w:tcPr>
          <w:p w14:paraId="28F02E39" w14:textId="77777777" w:rsidR="006C74D4" w:rsidRPr="009E6D23" w:rsidRDefault="006C74D4" w:rsidP="003B682A">
            <w:pPr>
              <w:rPr>
                <w:rFonts w:ascii="Arial" w:hAnsi="Arial" w:cs="Arial"/>
                <w:b/>
                <w:bCs/>
                <w:color w:val="000000"/>
                <w:sz w:val="20"/>
                <w:lang w:eastAsia="hr-HR"/>
              </w:rPr>
            </w:pPr>
            <w:r w:rsidRPr="009E6D23">
              <w:rPr>
                <w:rFonts w:ascii="Arial" w:hAnsi="Arial" w:cs="Arial"/>
                <w:b/>
                <w:bCs/>
                <w:color w:val="000000"/>
                <w:sz w:val="20"/>
                <w:lang w:eastAsia="hr-HR"/>
              </w:rPr>
              <w:t>Aktivnost A100001 Sufinanciranje troškova djece područne škole Dubravica</w:t>
            </w:r>
          </w:p>
        </w:tc>
        <w:tc>
          <w:tcPr>
            <w:tcW w:w="1159" w:type="dxa"/>
            <w:tcBorders>
              <w:top w:val="nil"/>
              <w:left w:val="nil"/>
              <w:bottom w:val="nil"/>
              <w:right w:val="nil"/>
            </w:tcBorders>
            <w:shd w:val="clear" w:color="000000" w:fill="CCCCFF"/>
            <w:noWrap/>
            <w:vAlign w:val="bottom"/>
            <w:hideMark/>
          </w:tcPr>
          <w:p w14:paraId="212A0784"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35.992,00</w:t>
            </w:r>
          </w:p>
        </w:tc>
        <w:tc>
          <w:tcPr>
            <w:tcW w:w="1501" w:type="dxa"/>
            <w:tcBorders>
              <w:top w:val="nil"/>
              <w:left w:val="nil"/>
              <w:bottom w:val="nil"/>
              <w:right w:val="nil"/>
            </w:tcBorders>
            <w:shd w:val="clear" w:color="000000" w:fill="CCCCFF"/>
            <w:noWrap/>
            <w:vAlign w:val="bottom"/>
            <w:hideMark/>
          </w:tcPr>
          <w:p w14:paraId="646F1F61"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5.000,00</w:t>
            </w:r>
          </w:p>
        </w:tc>
        <w:tc>
          <w:tcPr>
            <w:tcW w:w="1011" w:type="dxa"/>
            <w:tcBorders>
              <w:top w:val="nil"/>
              <w:left w:val="nil"/>
              <w:bottom w:val="nil"/>
              <w:right w:val="nil"/>
            </w:tcBorders>
            <w:shd w:val="clear" w:color="000000" w:fill="CCCCFF"/>
            <w:noWrap/>
            <w:vAlign w:val="bottom"/>
            <w:hideMark/>
          </w:tcPr>
          <w:p w14:paraId="1613B092"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13,89</w:t>
            </w:r>
          </w:p>
        </w:tc>
        <w:tc>
          <w:tcPr>
            <w:tcW w:w="1159" w:type="dxa"/>
            <w:tcBorders>
              <w:top w:val="nil"/>
              <w:left w:val="nil"/>
              <w:bottom w:val="nil"/>
              <w:right w:val="nil"/>
            </w:tcBorders>
            <w:shd w:val="clear" w:color="000000" w:fill="CCCCFF"/>
            <w:noWrap/>
            <w:vAlign w:val="bottom"/>
            <w:hideMark/>
          </w:tcPr>
          <w:p w14:paraId="0C698CD6"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40.992,00</w:t>
            </w:r>
          </w:p>
        </w:tc>
      </w:tr>
      <w:tr w:rsidR="006C74D4" w:rsidRPr="009E6D23" w14:paraId="6048C2B2" w14:textId="77777777" w:rsidTr="003B682A">
        <w:trPr>
          <w:trHeight w:val="1062"/>
        </w:trPr>
        <w:tc>
          <w:tcPr>
            <w:tcW w:w="9313" w:type="dxa"/>
            <w:tcBorders>
              <w:top w:val="nil"/>
              <w:left w:val="nil"/>
              <w:bottom w:val="nil"/>
              <w:right w:val="nil"/>
            </w:tcBorders>
            <w:shd w:val="clear" w:color="000000" w:fill="CCCCFF"/>
            <w:noWrap/>
            <w:vAlign w:val="bottom"/>
            <w:hideMark/>
          </w:tcPr>
          <w:p w14:paraId="3E86F661" w14:textId="77777777" w:rsidR="006C74D4" w:rsidRPr="009E6D23" w:rsidRDefault="006C74D4" w:rsidP="003B682A">
            <w:pPr>
              <w:rPr>
                <w:rFonts w:ascii="Arial" w:hAnsi="Arial" w:cs="Arial"/>
                <w:b/>
                <w:bCs/>
                <w:color w:val="000000"/>
                <w:sz w:val="20"/>
                <w:lang w:eastAsia="hr-HR"/>
              </w:rPr>
            </w:pPr>
            <w:r w:rsidRPr="009E6D23">
              <w:rPr>
                <w:rFonts w:ascii="Arial" w:hAnsi="Arial" w:cs="Arial"/>
                <w:b/>
                <w:bCs/>
                <w:color w:val="000000"/>
                <w:sz w:val="20"/>
                <w:lang w:eastAsia="hr-HR"/>
              </w:rPr>
              <w:t xml:space="preserve">Aktivnost A100002 </w:t>
            </w:r>
            <w:proofErr w:type="spellStart"/>
            <w:r w:rsidRPr="009E6D23">
              <w:rPr>
                <w:rFonts w:ascii="Arial" w:hAnsi="Arial" w:cs="Arial"/>
                <w:b/>
                <w:bCs/>
                <w:color w:val="000000"/>
                <w:sz w:val="20"/>
                <w:lang w:eastAsia="hr-HR"/>
              </w:rPr>
              <w:t>Suf</w:t>
            </w:r>
            <w:proofErr w:type="spellEnd"/>
            <w:r>
              <w:rPr>
                <w:rFonts w:ascii="Arial" w:hAnsi="Arial" w:cs="Arial"/>
                <w:b/>
                <w:bCs/>
                <w:color w:val="000000"/>
                <w:sz w:val="20"/>
                <w:lang w:eastAsia="hr-HR"/>
              </w:rPr>
              <w:t xml:space="preserve">. </w:t>
            </w:r>
            <w:r w:rsidRPr="009E6D23">
              <w:rPr>
                <w:rFonts w:ascii="Arial" w:hAnsi="Arial" w:cs="Arial"/>
                <w:b/>
                <w:bCs/>
                <w:color w:val="000000"/>
                <w:sz w:val="20"/>
                <w:lang w:eastAsia="hr-HR"/>
              </w:rPr>
              <w:t>prijevoza srednjoškolaca i studenata</w:t>
            </w:r>
          </w:p>
        </w:tc>
        <w:tc>
          <w:tcPr>
            <w:tcW w:w="1159" w:type="dxa"/>
            <w:tcBorders>
              <w:top w:val="nil"/>
              <w:left w:val="nil"/>
              <w:bottom w:val="nil"/>
              <w:right w:val="nil"/>
            </w:tcBorders>
            <w:shd w:val="clear" w:color="000000" w:fill="CCCCFF"/>
            <w:noWrap/>
            <w:vAlign w:val="bottom"/>
            <w:hideMark/>
          </w:tcPr>
          <w:p w14:paraId="5AA6B8AF"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664,00</w:t>
            </w:r>
          </w:p>
        </w:tc>
        <w:tc>
          <w:tcPr>
            <w:tcW w:w="1501" w:type="dxa"/>
            <w:tcBorders>
              <w:top w:val="nil"/>
              <w:left w:val="nil"/>
              <w:bottom w:val="nil"/>
              <w:right w:val="nil"/>
            </w:tcBorders>
            <w:shd w:val="clear" w:color="000000" w:fill="CCCCFF"/>
            <w:noWrap/>
            <w:vAlign w:val="bottom"/>
            <w:hideMark/>
          </w:tcPr>
          <w:p w14:paraId="4907FC6C"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0,00</w:t>
            </w:r>
          </w:p>
        </w:tc>
        <w:tc>
          <w:tcPr>
            <w:tcW w:w="1011" w:type="dxa"/>
            <w:tcBorders>
              <w:top w:val="nil"/>
              <w:left w:val="nil"/>
              <w:bottom w:val="nil"/>
              <w:right w:val="nil"/>
            </w:tcBorders>
            <w:shd w:val="clear" w:color="000000" w:fill="CCCCFF"/>
            <w:noWrap/>
            <w:vAlign w:val="bottom"/>
            <w:hideMark/>
          </w:tcPr>
          <w:p w14:paraId="526B95D2"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0,00</w:t>
            </w:r>
          </w:p>
        </w:tc>
        <w:tc>
          <w:tcPr>
            <w:tcW w:w="1159" w:type="dxa"/>
            <w:tcBorders>
              <w:top w:val="nil"/>
              <w:left w:val="nil"/>
              <w:bottom w:val="nil"/>
              <w:right w:val="nil"/>
            </w:tcBorders>
            <w:shd w:val="clear" w:color="000000" w:fill="CCCCFF"/>
            <w:noWrap/>
            <w:vAlign w:val="bottom"/>
            <w:hideMark/>
          </w:tcPr>
          <w:p w14:paraId="045F8A49"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664,00</w:t>
            </w:r>
          </w:p>
        </w:tc>
      </w:tr>
      <w:tr w:rsidR="006C74D4" w:rsidRPr="009E6D23" w14:paraId="1DB7875B" w14:textId="77777777" w:rsidTr="003B682A">
        <w:trPr>
          <w:trHeight w:val="1062"/>
        </w:trPr>
        <w:tc>
          <w:tcPr>
            <w:tcW w:w="9313" w:type="dxa"/>
            <w:tcBorders>
              <w:top w:val="nil"/>
              <w:left w:val="nil"/>
              <w:bottom w:val="nil"/>
              <w:right w:val="nil"/>
            </w:tcBorders>
            <w:shd w:val="clear" w:color="000000" w:fill="CCCCFF"/>
            <w:noWrap/>
            <w:vAlign w:val="bottom"/>
            <w:hideMark/>
          </w:tcPr>
          <w:p w14:paraId="62621EFF" w14:textId="77777777" w:rsidR="006C74D4" w:rsidRPr="009E6D23" w:rsidRDefault="006C74D4" w:rsidP="003B682A">
            <w:pPr>
              <w:rPr>
                <w:rFonts w:ascii="Arial" w:hAnsi="Arial" w:cs="Arial"/>
                <w:b/>
                <w:bCs/>
                <w:color w:val="000000"/>
                <w:sz w:val="20"/>
                <w:lang w:eastAsia="hr-HR"/>
              </w:rPr>
            </w:pPr>
            <w:r w:rsidRPr="009E6D23">
              <w:rPr>
                <w:rFonts w:ascii="Arial" w:hAnsi="Arial" w:cs="Arial"/>
                <w:b/>
                <w:bCs/>
                <w:color w:val="000000"/>
                <w:sz w:val="20"/>
                <w:lang w:eastAsia="hr-HR"/>
              </w:rPr>
              <w:t>Kapitalni projekt K100001 Ulaganja u školstvo</w:t>
            </w:r>
          </w:p>
        </w:tc>
        <w:tc>
          <w:tcPr>
            <w:tcW w:w="1159" w:type="dxa"/>
            <w:tcBorders>
              <w:top w:val="nil"/>
              <w:left w:val="nil"/>
              <w:bottom w:val="nil"/>
              <w:right w:val="nil"/>
            </w:tcBorders>
            <w:shd w:val="clear" w:color="000000" w:fill="CCCCFF"/>
            <w:noWrap/>
            <w:vAlign w:val="bottom"/>
            <w:hideMark/>
          </w:tcPr>
          <w:p w14:paraId="694C11E6"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2.000,00</w:t>
            </w:r>
          </w:p>
        </w:tc>
        <w:tc>
          <w:tcPr>
            <w:tcW w:w="1501" w:type="dxa"/>
            <w:tcBorders>
              <w:top w:val="nil"/>
              <w:left w:val="nil"/>
              <w:bottom w:val="nil"/>
              <w:right w:val="nil"/>
            </w:tcBorders>
            <w:shd w:val="clear" w:color="000000" w:fill="CCCCFF"/>
            <w:noWrap/>
            <w:vAlign w:val="bottom"/>
            <w:hideMark/>
          </w:tcPr>
          <w:p w14:paraId="265788A9"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0,00</w:t>
            </w:r>
          </w:p>
        </w:tc>
        <w:tc>
          <w:tcPr>
            <w:tcW w:w="1011" w:type="dxa"/>
            <w:tcBorders>
              <w:top w:val="nil"/>
              <w:left w:val="nil"/>
              <w:bottom w:val="nil"/>
              <w:right w:val="nil"/>
            </w:tcBorders>
            <w:shd w:val="clear" w:color="000000" w:fill="CCCCFF"/>
            <w:noWrap/>
            <w:vAlign w:val="bottom"/>
            <w:hideMark/>
          </w:tcPr>
          <w:p w14:paraId="072288A6"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0,00</w:t>
            </w:r>
          </w:p>
        </w:tc>
        <w:tc>
          <w:tcPr>
            <w:tcW w:w="1159" w:type="dxa"/>
            <w:tcBorders>
              <w:top w:val="nil"/>
              <w:left w:val="nil"/>
              <w:bottom w:val="nil"/>
              <w:right w:val="nil"/>
            </w:tcBorders>
            <w:shd w:val="clear" w:color="000000" w:fill="CCCCFF"/>
            <w:noWrap/>
            <w:vAlign w:val="bottom"/>
            <w:hideMark/>
          </w:tcPr>
          <w:p w14:paraId="52E10632" w14:textId="77777777" w:rsidR="006C74D4" w:rsidRPr="009E6D23" w:rsidRDefault="006C74D4" w:rsidP="003B682A">
            <w:pPr>
              <w:jc w:val="right"/>
              <w:rPr>
                <w:rFonts w:ascii="Arial" w:hAnsi="Arial" w:cs="Arial"/>
                <w:b/>
                <w:bCs/>
                <w:color w:val="000000"/>
                <w:sz w:val="20"/>
                <w:lang w:eastAsia="hr-HR"/>
              </w:rPr>
            </w:pPr>
            <w:r w:rsidRPr="009E6D23">
              <w:rPr>
                <w:rFonts w:ascii="Arial" w:hAnsi="Arial" w:cs="Arial"/>
                <w:b/>
                <w:bCs/>
                <w:color w:val="000000"/>
                <w:sz w:val="20"/>
                <w:lang w:eastAsia="hr-HR"/>
              </w:rPr>
              <w:t>2.000,00</w:t>
            </w:r>
          </w:p>
        </w:tc>
      </w:tr>
    </w:tbl>
    <w:p w14:paraId="24D063B6" w14:textId="77777777" w:rsidR="006C74D4" w:rsidRDefault="006C74D4" w:rsidP="006C74D4">
      <w:pPr>
        <w:pStyle w:val="Default"/>
        <w:rPr>
          <w:sz w:val="28"/>
          <w:szCs w:val="28"/>
        </w:rPr>
      </w:pPr>
    </w:p>
    <w:p w14:paraId="698DF2B0" w14:textId="77777777" w:rsidR="006C74D4" w:rsidRDefault="006C74D4" w:rsidP="006C74D4">
      <w:pPr>
        <w:pStyle w:val="Default"/>
        <w:rPr>
          <w:sz w:val="28"/>
          <w:szCs w:val="28"/>
        </w:rPr>
      </w:pPr>
    </w:p>
    <w:p w14:paraId="05A44546" w14:textId="77777777" w:rsidR="006C74D4" w:rsidRPr="006C74D4" w:rsidRDefault="006C74D4" w:rsidP="006C74D4">
      <w:pPr>
        <w:ind w:right="281"/>
        <w:rPr>
          <w:rFonts w:ascii="Arial Narrow" w:hAnsi="Arial Narrow"/>
        </w:rPr>
      </w:pPr>
      <w:r w:rsidRPr="006C74D4">
        <w:rPr>
          <w:rFonts w:ascii="Arial Narrow" w:hAnsi="Arial Narrow"/>
        </w:rPr>
        <w:lastRenderedPageBreak/>
        <w:t xml:space="preserve">Navedenim programom </w:t>
      </w:r>
      <w:r w:rsidRPr="006C74D4">
        <w:rPr>
          <w:rFonts w:ascii="Arial Narrow" w:hAnsi="Arial Narrow"/>
          <w:b/>
          <w:bCs/>
        </w:rPr>
        <w:t xml:space="preserve">Školskog obrazovanja </w:t>
      </w:r>
      <w:r w:rsidRPr="006C74D4">
        <w:rPr>
          <w:rFonts w:ascii="Arial Narrow" w:hAnsi="Arial Narrow"/>
        </w:rPr>
        <w:t>planirana su sredstva za školu u prirodi, školu plivanja, školsko zvono, športska natjecanja učenika područne škole Dubravica, sufinanciranje produženog boravka, darovi za Sv. Nikolu, sufinanciranje troškova prijevoza učenika srednje škole i studenata, te sredstva za izgradnju tribina i nabavu opreme igrališta ŠK.</w:t>
      </w:r>
    </w:p>
    <w:p w14:paraId="0A024129" w14:textId="77777777" w:rsidR="006C74D4" w:rsidRPr="006C74D4" w:rsidRDefault="006C74D4" w:rsidP="006C74D4">
      <w:pPr>
        <w:ind w:right="281"/>
        <w:rPr>
          <w:rFonts w:ascii="Arial Narrow" w:hAnsi="Arial Narrow"/>
        </w:rPr>
      </w:pPr>
      <w:r w:rsidRPr="006C74D4">
        <w:rPr>
          <w:rFonts w:ascii="Arial Narrow" w:hAnsi="Arial Narrow"/>
          <w:u w:val="single"/>
        </w:rPr>
        <w:t>Opći cilj</w:t>
      </w:r>
      <w:r w:rsidRPr="006C74D4">
        <w:rPr>
          <w:rFonts w:ascii="Arial Narrow" w:hAnsi="Arial Narrow"/>
        </w:rPr>
        <w:t>: podizanje standarda u obrazovanju kroz financiranja/sufinanciranje .</w:t>
      </w:r>
    </w:p>
    <w:p w14:paraId="138A7440" w14:textId="77777777" w:rsidR="006C74D4" w:rsidRPr="006C74D4" w:rsidRDefault="006C74D4" w:rsidP="006C74D4">
      <w:pPr>
        <w:ind w:right="281"/>
        <w:rPr>
          <w:rFonts w:ascii="Arial Narrow" w:hAnsi="Arial Narrow"/>
        </w:rPr>
      </w:pPr>
      <w:r w:rsidRPr="006C74D4">
        <w:rPr>
          <w:rFonts w:ascii="Arial Narrow" w:hAnsi="Arial Narrow"/>
          <w:u w:val="single"/>
        </w:rPr>
        <w:t>Posebni cilj</w:t>
      </w:r>
      <w:r w:rsidRPr="006C74D4">
        <w:rPr>
          <w:rFonts w:ascii="Arial Narrow" w:hAnsi="Arial Narrow"/>
        </w:rPr>
        <w:t>: sufinanciranje troškova prijevoza, dodatne potrebe u školstvu.</w:t>
      </w:r>
    </w:p>
    <w:p w14:paraId="63680B6A" w14:textId="7A5F1230" w:rsidR="006C74D4" w:rsidRDefault="006C74D4" w:rsidP="006C74D4">
      <w:pPr>
        <w:ind w:right="281"/>
        <w:rPr>
          <w:sz w:val="24"/>
          <w:szCs w:val="24"/>
        </w:rPr>
      </w:pPr>
      <w:r w:rsidRPr="006C74D4">
        <w:rPr>
          <w:rFonts w:ascii="Arial Narrow" w:hAnsi="Arial Narrow"/>
          <w:u w:val="single"/>
        </w:rPr>
        <w:t>Mjerilo uspješnosti</w:t>
      </w:r>
      <w:r w:rsidRPr="006C74D4">
        <w:rPr>
          <w:rFonts w:ascii="Arial Narrow" w:hAnsi="Arial Narrow"/>
        </w:rPr>
        <w:t>: broj provedenih aktivnosti.</w:t>
      </w:r>
    </w:p>
    <w:tbl>
      <w:tblPr>
        <w:tblW w:w="14135" w:type="dxa"/>
        <w:tblLook w:val="04A0" w:firstRow="1" w:lastRow="0" w:firstColumn="1" w:lastColumn="0" w:noHBand="0" w:noVBand="1"/>
      </w:tblPr>
      <w:tblGrid>
        <w:gridCol w:w="1139"/>
        <w:gridCol w:w="928"/>
        <w:gridCol w:w="7265"/>
        <w:gridCol w:w="1405"/>
        <w:gridCol w:w="1350"/>
        <w:gridCol w:w="1350"/>
        <w:gridCol w:w="976"/>
      </w:tblGrid>
      <w:tr w:rsidR="006C74D4" w:rsidRPr="00CD3AD8" w14:paraId="76F34331" w14:textId="77777777" w:rsidTr="003B682A">
        <w:trPr>
          <w:trHeight w:val="1329"/>
        </w:trPr>
        <w:tc>
          <w:tcPr>
            <w:tcW w:w="1088" w:type="dxa"/>
            <w:tcBorders>
              <w:top w:val="nil"/>
              <w:left w:val="nil"/>
              <w:bottom w:val="nil"/>
              <w:right w:val="nil"/>
            </w:tcBorders>
            <w:shd w:val="clear" w:color="auto" w:fill="auto"/>
            <w:noWrap/>
            <w:vAlign w:val="bottom"/>
            <w:hideMark/>
          </w:tcPr>
          <w:p w14:paraId="298ABBB9"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POZICIJA</w:t>
            </w:r>
          </w:p>
        </w:tc>
        <w:tc>
          <w:tcPr>
            <w:tcW w:w="886" w:type="dxa"/>
            <w:tcBorders>
              <w:top w:val="nil"/>
              <w:left w:val="nil"/>
              <w:bottom w:val="nil"/>
              <w:right w:val="nil"/>
            </w:tcBorders>
            <w:shd w:val="clear" w:color="auto" w:fill="auto"/>
            <w:vAlign w:val="bottom"/>
            <w:hideMark/>
          </w:tcPr>
          <w:p w14:paraId="4A50765B"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BROJ </w:t>
            </w:r>
            <w:r w:rsidRPr="00CD3AD8">
              <w:rPr>
                <w:rFonts w:ascii="Arial" w:hAnsi="Arial" w:cs="Arial"/>
                <w:b/>
                <w:bCs/>
                <w:sz w:val="20"/>
                <w:lang w:eastAsia="hr-HR"/>
              </w:rPr>
              <w:br/>
              <w:t>KONTA</w:t>
            </w:r>
          </w:p>
        </w:tc>
        <w:tc>
          <w:tcPr>
            <w:tcW w:w="7265" w:type="dxa"/>
            <w:tcBorders>
              <w:top w:val="nil"/>
              <w:left w:val="nil"/>
              <w:bottom w:val="nil"/>
              <w:right w:val="nil"/>
            </w:tcBorders>
            <w:shd w:val="clear" w:color="auto" w:fill="auto"/>
            <w:noWrap/>
            <w:vAlign w:val="bottom"/>
            <w:hideMark/>
          </w:tcPr>
          <w:p w14:paraId="0BD96C36"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VRSTA RASHODA / IZDATAKA</w:t>
            </w:r>
          </w:p>
        </w:tc>
        <w:tc>
          <w:tcPr>
            <w:tcW w:w="1342" w:type="dxa"/>
            <w:tcBorders>
              <w:top w:val="nil"/>
              <w:left w:val="nil"/>
              <w:bottom w:val="nil"/>
              <w:right w:val="nil"/>
            </w:tcBorders>
            <w:shd w:val="clear" w:color="auto" w:fill="auto"/>
            <w:noWrap/>
            <w:vAlign w:val="bottom"/>
            <w:hideMark/>
          </w:tcPr>
          <w:p w14:paraId="2F18FD5B"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PLANIRANO</w:t>
            </w:r>
          </w:p>
        </w:tc>
        <w:tc>
          <w:tcPr>
            <w:tcW w:w="1289" w:type="dxa"/>
            <w:tcBorders>
              <w:top w:val="nil"/>
              <w:left w:val="nil"/>
              <w:bottom w:val="nil"/>
              <w:right w:val="nil"/>
            </w:tcBorders>
            <w:shd w:val="clear" w:color="auto" w:fill="auto"/>
            <w:noWrap/>
            <w:vAlign w:val="bottom"/>
            <w:hideMark/>
          </w:tcPr>
          <w:p w14:paraId="6CBC4633"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PROMJENA IZNOS</w:t>
            </w:r>
          </w:p>
        </w:tc>
        <w:tc>
          <w:tcPr>
            <w:tcW w:w="1289" w:type="dxa"/>
            <w:tcBorders>
              <w:top w:val="nil"/>
              <w:left w:val="nil"/>
              <w:bottom w:val="nil"/>
              <w:right w:val="nil"/>
            </w:tcBorders>
            <w:shd w:val="clear" w:color="auto" w:fill="auto"/>
            <w:vAlign w:val="bottom"/>
            <w:hideMark/>
          </w:tcPr>
          <w:p w14:paraId="0DDE10EF"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PROMJENA </w:t>
            </w:r>
            <w:r w:rsidRPr="00CD3AD8">
              <w:rPr>
                <w:rFonts w:ascii="Arial" w:hAnsi="Arial" w:cs="Arial"/>
                <w:b/>
                <w:bCs/>
                <w:sz w:val="20"/>
                <w:lang w:eastAsia="hr-HR"/>
              </w:rPr>
              <w:br/>
              <w:t>POSTOTAK</w:t>
            </w:r>
          </w:p>
        </w:tc>
        <w:tc>
          <w:tcPr>
            <w:tcW w:w="976" w:type="dxa"/>
            <w:tcBorders>
              <w:top w:val="nil"/>
              <w:left w:val="nil"/>
              <w:bottom w:val="nil"/>
              <w:right w:val="nil"/>
            </w:tcBorders>
            <w:shd w:val="clear" w:color="auto" w:fill="auto"/>
            <w:noWrap/>
            <w:vAlign w:val="bottom"/>
            <w:hideMark/>
          </w:tcPr>
          <w:p w14:paraId="1B3C64C9"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NOVI IZNOS</w:t>
            </w:r>
          </w:p>
        </w:tc>
      </w:tr>
    </w:tbl>
    <w:p w14:paraId="6D659646" w14:textId="77777777" w:rsidR="006C74D4" w:rsidRDefault="006C74D4" w:rsidP="006C74D4">
      <w:pPr>
        <w:ind w:right="281"/>
        <w:rPr>
          <w:sz w:val="24"/>
          <w:szCs w:val="24"/>
        </w:rPr>
      </w:pPr>
    </w:p>
    <w:tbl>
      <w:tblPr>
        <w:tblW w:w="14264" w:type="dxa"/>
        <w:tblLook w:val="04A0" w:firstRow="1" w:lastRow="0" w:firstColumn="1" w:lastColumn="0" w:noHBand="0" w:noVBand="1"/>
      </w:tblPr>
      <w:tblGrid>
        <w:gridCol w:w="9041"/>
        <w:gridCol w:w="1384"/>
        <w:gridCol w:w="1466"/>
        <w:gridCol w:w="989"/>
        <w:gridCol w:w="1384"/>
      </w:tblGrid>
      <w:tr w:rsidR="006C74D4" w:rsidRPr="00562E81" w14:paraId="5A0AA6D9" w14:textId="77777777" w:rsidTr="003B682A">
        <w:trPr>
          <w:trHeight w:val="424"/>
        </w:trPr>
        <w:tc>
          <w:tcPr>
            <w:tcW w:w="9041" w:type="dxa"/>
            <w:tcBorders>
              <w:top w:val="nil"/>
              <w:left w:val="nil"/>
              <w:bottom w:val="nil"/>
              <w:right w:val="nil"/>
            </w:tcBorders>
            <w:shd w:val="clear" w:color="000000" w:fill="9999FF"/>
            <w:noWrap/>
            <w:vAlign w:val="bottom"/>
            <w:hideMark/>
          </w:tcPr>
          <w:p w14:paraId="6D42F5C9" w14:textId="77777777" w:rsidR="006C74D4" w:rsidRPr="00562E81" w:rsidRDefault="006C74D4" w:rsidP="003B682A">
            <w:pPr>
              <w:rPr>
                <w:rFonts w:ascii="Arial" w:hAnsi="Arial" w:cs="Arial"/>
                <w:b/>
                <w:bCs/>
                <w:color w:val="000000"/>
                <w:sz w:val="20"/>
                <w:lang w:eastAsia="hr-HR"/>
              </w:rPr>
            </w:pPr>
            <w:r w:rsidRPr="00562E81">
              <w:rPr>
                <w:rFonts w:ascii="Arial" w:hAnsi="Arial" w:cs="Arial"/>
                <w:b/>
                <w:bCs/>
                <w:color w:val="000000"/>
                <w:sz w:val="20"/>
                <w:lang w:eastAsia="hr-HR"/>
              </w:rPr>
              <w:t>Program 1003 Gradnje objekata i uređaja komunalne infrastrukture</w:t>
            </w:r>
          </w:p>
        </w:tc>
        <w:tc>
          <w:tcPr>
            <w:tcW w:w="1384" w:type="dxa"/>
            <w:tcBorders>
              <w:top w:val="nil"/>
              <w:left w:val="nil"/>
              <w:bottom w:val="nil"/>
              <w:right w:val="nil"/>
            </w:tcBorders>
            <w:shd w:val="clear" w:color="000000" w:fill="9999FF"/>
            <w:noWrap/>
            <w:vAlign w:val="bottom"/>
            <w:hideMark/>
          </w:tcPr>
          <w:p w14:paraId="3CDC11B0"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2.020.221,00</w:t>
            </w:r>
          </w:p>
        </w:tc>
        <w:tc>
          <w:tcPr>
            <w:tcW w:w="1466" w:type="dxa"/>
            <w:tcBorders>
              <w:top w:val="nil"/>
              <w:left w:val="nil"/>
              <w:bottom w:val="nil"/>
              <w:right w:val="nil"/>
            </w:tcBorders>
            <w:shd w:val="clear" w:color="000000" w:fill="9999FF"/>
            <w:noWrap/>
            <w:vAlign w:val="bottom"/>
            <w:hideMark/>
          </w:tcPr>
          <w:p w14:paraId="619F558B"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-822.391,06</w:t>
            </w:r>
          </w:p>
        </w:tc>
        <w:tc>
          <w:tcPr>
            <w:tcW w:w="989" w:type="dxa"/>
            <w:tcBorders>
              <w:top w:val="nil"/>
              <w:left w:val="nil"/>
              <w:bottom w:val="nil"/>
              <w:right w:val="nil"/>
            </w:tcBorders>
            <w:shd w:val="clear" w:color="000000" w:fill="9999FF"/>
            <w:noWrap/>
            <w:vAlign w:val="bottom"/>
            <w:hideMark/>
          </w:tcPr>
          <w:p w14:paraId="38A18FB6"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-40,71</w:t>
            </w:r>
          </w:p>
        </w:tc>
        <w:tc>
          <w:tcPr>
            <w:tcW w:w="1384" w:type="dxa"/>
            <w:tcBorders>
              <w:top w:val="nil"/>
              <w:left w:val="nil"/>
              <w:bottom w:val="nil"/>
              <w:right w:val="nil"/>
            </w:tcBorders>
            <w:shd w:val="clear" w:color="000000" w:fill="9999FF"/>
            <w:noWrap/>
            <w:vAlign w:val="bottom"/>
            <w:hideMark/>
          </w:tcPr>
          <w:p w14:paraId="29130745"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1.197.829,94</w:t>
            </w:r>
          </w:p>
        </w:tc>
      </w:tr>
      <w:tr w:rsidR="006C74D4" w:rsidRPr="00562E81" w14:paraId="154CF681" w14:textId="77777777" w:rsidTr="003B682A">
        <w:trPr>
          <w:trHeight w:val="424"/>
        </w:trPr>
        <w:tc>
          <w:tcPr>
            <w:tcW w:w="9041" w:type="dxa"/>
            <w:tcBorders>
              <w:top w:val="nil"/>
              <w:left w:val="nil"/>
              <w:bottom w:val="nil"/>
              <w:right w:val="nil"/>
            </w:tcBorders>
            <w:shd w:val="clear" w:color="000000" w:fill="CCCCFF"/>
            <w:noWrap/>
            <w:vAlign w:val="bottom"/>
            <w:hideMark/>
          </w:tcPr>
          <w:p w14:paraId="65AFC94B" w14:textId="77777777" w:rsidR="006C74D4" w:rsidRPr="00562E81" w:rsidRDefault="006C74D4" w:rsidP="003B682A">
            <w:pPr>
              <w:rPr>
                <w:rFonts w:ascii="Arial" w:hAnsi="Arial" w:cs="Arial"/>
                <w:b/>
                <w:bCs/>
                <w:color w:val="000000"/>
                <w:sz w:val="20"/>
                <w:lang w:eastAsia="hr-HR"/>
              </w:rPr>
            </w:pPr>
            <w:r w:rsidRPr="00562E81">
              <w:rPr>
                <w:rFonts w:ascii="Arial" w:hAnsi="Arial" w:cs="Arial"/>
                <w:b/>
                <w:bCs/>
                <w:color w:val="000000"/>
                <w:sz w:val="20"/>
                <w:lang w:eastAsia="hr-HR"/>
              </w:rPr>
              <w:t>Kapitalni projekt K100002 Javna rasvjeta</w:t>
            </w:r>
          </w:p>
        </w:tc>
        <w:tc>
          <w:tcPr>
            <w:tcW w:w="1384" w:type="dxa"/>
            <w:tcBorders>
              <w:top w:val="nil"/>
              <w:left w:val="nil"/>
              <w:bottom w:val="nil"/>
              <w:right w:val="nil"/>
            </w:tcBorders>
            <w:shd w:val="clear" w:color="000000" w:fill="CCCCFF"/>
            <w:noWrap/>
            <w:vAlign w:val="bottom"/>
            <w:hideMark/>
          </w:tcPr>
          <w:p w14:paraId="23CA22C1"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8.489,00</w:t>
            </w:r>
          </w:p>
        </w:tc>
        <w:tc>
          <w:tcPr>
            <w:tcW w:w="1466" w:type="dxa"/>
            <w:tcBorders>
              <w:top w:val="nil"/>
              <w:left w:val="nil"/>
              <w:bottom w:val="nil"/>
              <w:right w:val="nil"/>
            </w:tcBorders>
            <w:shd w:val="clear" w:color="000000" w:fill="CCCCFF"/>
            <w:noWrap/>
            <w:vAlign w:val="bottom"/>
            <w:hideMark/>
          </w:tcPr>
          <w:p w14:paraId="1CA41E28"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0,00</w:t>
            </w:r>
          </w:p>
        </w:tc>
        <w:tc>
          <w:tcPr>
            <w:tcW w:w="989" w:type="dxa"/>
            <w:tcBorders>
              <w:top w:val="nil"/>
              <w:left w:val="nil"/>
              <w:bottom w:val="nil"/>
              <w:right w:val="nil"/>
            </w:tcBorders>
            <w:shd w:val="clear" w:color="000000" w:fill="CCCCFF"/>
            <w:noWrap/>
            <w:vAlign w:val="bottom"/>
            <w:hideMark/>
          </w:tcPr>
          <w:p w14:paraId="5F25A86A"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0,00</w:t>
            </w:r>
          </w:p>
        </w:tc>
        <w:tc>
          <w:tcPr>
            <w:tcW w:w="1384" w:type="dxa"/>
            <w:tcBorders>
              <w:top w:val="nil"/>
              <w:left w:val="nil"/>
              <w:bottom w:val="nil"/>
              <w:right w:val="nil"/>
            </w:tcBorders>
            <w:shd w:val="clear" w:color="000000" w:fill="CCCCFF"/>
            <w:noWrap/>
            <w:vAlign w:val="bottom"/>
            <w:hideMark/>
          </w:tcPr>
          <w:p w14:paraId="42BADA14"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8.489,00</w:t>
            </w:r>
          </w:p>
        </w:tc>
      </w:tr>
      <w:tr w:rsidR="006C74D4" w:rsidRPr="00562E81" w14:paraId="6B1BA367" w14:textId="77777777" w:rsidTr="003B682A">
        <w:trPr>
          <w:trHeight w:val="424"/>
        </w:trPr>
        <w:tc>
          <w:tcPr>
            <w:tcW w:w="9041" w:type="dxa"/>
            <w:tcBorders>
              <w:top w:val="nil"/>
              <w:left w:val="nil"/>
              <w:bottom w:val="nil"/>
              <w:right w:val="nil"/>
            </w:tcBorders>
            <w:shd w:val="clear" w:color="000000" w:fill="CCCCFF"/>
            <w:noWrap/>
            <w:vAlign w:val="bottom"/>
            <w:hideMark/>
          </w:tcPr>
          <w:p w14:paraId="4499600C" w14:textId="77777777" w:rsidR="006C74D4" w:rsidRPr="00562E81" w:rsidRDefault="006C74D4" w:rsidP="003B682A">
            <w:pPr>
              <w:rPr>
                <w:rFonts w:ascii="Arial" w:hAnsi="Arial" w:cs="Arial"/>
                <w:b/>
                <w:bCs/>
                <w:color w:val="000000"/>
                <w:sz w:val="20"/>
                <w:lang w:eastAsia="hr-HR"/>
              </w:rPr>
            </w:pPr>
            <w:r w:rsidRPr="00562E81">
              <w:rPr>
                <w:rFonts w:ascii="Arial" w:hAnsi="Arial" w:cs="Arial"/>
                <w:b/>
                <w:bCs/>
                <w:color w:val="000000"/>
                <w:sz w:val="20"/>
                <w:lang w:eastAsia="hr-HR"/>
              </w:rPr>
              <w:t>Kapitalni projekt K100004 Izgradnja javnih površina</w:t>
            </w:r>
          </w:p>
        </w:tc>
        <w:tc>
          <w:tcPr>
            <w:tcW w:w="1384" w:type="dxa"/>
            <w:tcBorders>
              <w:top w:val="nil"/>
              <w:left w:val="nil"/>
              <w:bottom w:val="nil"/>
              <w:right w:val="nil"/>
            </w:tcBorders>
            <w:shd w:val="clear" w:color="000000" w:fill="CCCCFF"/>
            <w:noWrap/>
            <w:vAlign w:val="bottom"/>
            <w:hideMark/>
          </w:tcPr>
          <w:p w14:paraId="4B067424"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2.400,00</w:t>
            </w:r>
          </w:p>
        </w:tc>
        <w:tc>
          <w:tcPr>
            <w:tcW w:w="1466" w:type="dxa"/>
            <w:tcBorders>
              <w:top w:val="nil"/>
              <w:left w:val="nil"/>
              <w:bottom w:val="nil"/>
              <w:right w:val="nil"/>
            </w:tcBorders>
            <w:shd w:val="clear" w:color="000000" w:fill="CCCCFF"/>
            <w:noWrap/>
            <w:vAlign w:val="bottom"/>
            <w:hideMark/>
          </w:tcPr>
          <w:p w14:paraId="51A2635E"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0,00</w:t>
            </w:r>
          </w:p>
        </w:tc>
        <w:tc>
          <w:tcPr>
            <w:tcW w:w="989" w:type="dxa"/>
            <w:tcBorders>
              <w:top w:val="nil"/>
              <w:left w:val="nil"/>
              <w:bottom w:val="nil"/>
              <w:right w:val="nil"/>
            </w:tcBorders>
            <w:shd w:val="clear" w:color="000000" w:fill="CCCCFF"/>
            <w:noWrap/>
            <w:vAlign w:val="bottom"/>
            <w:hideMark/>
          </w:tcPr>
          <w:p w14:paraId="5DCAE244"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0,00</w:t>
            </w:r>
          </w:p>
        </w:tc>
        <w:tc>
          <w:tcPr>
            <w:tcW w:w="1384" w:type="dxa"/>
            <w:tcBorders>
              <w:top w:val="nil"/>
              <w:left w:val="nil"/>
              <w:bottom w:val="nil"/>
              <w:right w:val="nil"/>
            </w:tcBorders>
            <w:shd w:val="clear" w:color="000000" w:fill="CCCCFF"/>
            <w:noWrap/>
            <w:vAlign w:val="bottom"/>
            <w:hideMark/>
          </w:tcPr>
          <w:p w14:paraId="4B5731BB"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2.400,00</w:t>
            </w:r>
          </w:p>
        </w:tc>
      </w:tr>
      <w:tr w:rsidR="006C74D4" w:rsidRPr="00562E81" w14:paraId="1644CBCC" w14:textId="77777777" w:rsidTr="003B682A">
        <w:trPr>
          <w:trHeight w:val="424"/>
        </w:trPr>
        <w:tc>
          <w:tcPr>
            <w:tcW w:w="9041" w:type="dxa"/>
            <w:tcBorders>
              <w:top w:val="nil"/>
              <w:left w:val="nil"/>
              <w:bottom w:val="nil"/>
              <w:right w:val="nil"/>
            </w:tcBorders>
            <w:shd w:val="clear" w:color="000000" w:fill="CCCCFF"/>
            <w:noWrap/>
            <w:vAlign w:val="bottom"/>
            <w:hideMark/>
          </w:tcPr>
          <w:p w14:paraId="1E58A9C5" w14:textId="77777777" w:rsidR="006C74D4" w:rsidRPr="00562E81" w:rsidRDefault="006C74D4" w:rsidP="003B682A">
            <w:pPr>
              <w:rPr>
                <w:rFonts w:ascii="Arial" w:hAnsi="Arial" w:cs="Arial"/>
                <w:b/>
                <w:bCs/>
                <w:color w:val="000000"/>
                <w:sz w:val="20"/>
                <w:lang w:eastAsia="hr-HR"/>
              </w:rPr>
            </w:pPr>
            <w:r w:rsidRPr="00562E81">
              <w:rPr>
                <w:rFonts w:ascii="Arial" w:hAnsi="Arial" w:cs="Arial"/>
                <w:b/>
                <w:bCs/>
                <w:color w:val="000000"/>
                <w:sz w:val="20"/>
                <w:lang w:eastAsia="hr-HR"/>
              </w:rPr>
              <w:t>Kapitalni projekt K100013 Prometna signalizacija</w:t>
            </w:r>
          </w:p>
        </w:tc>
        <w:tc>
          <w:tcPr>
            <w:tcW w:w="1384" w:type="dxa"/>
            <w:tcBorders>
              <w:top w:val="nil"/>
              <w:left w:val="nil"/>
              <w:bottom w:val="nil"/>
              <w:right w:val="nil"/>
            </w:tcBorders>
            <w:shd w:val="clear" w:color="000000" w:fill="CCCCFF"/>
            <w:noWrap/>
            <w:vAlign w:val="bottom"/>
            <w:hideMark/>
          </w:tcPr>
          <w:p w14:paraId="4A75AE14"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1.961,00</w:t>
            </w:r>
          </w:p>
        </w:tc>
        <w:tc>
          <w:tcPr>
            <w:tcW w:w="1466" w:type="dxa"/>
            <w:tcBorders>
              <w:top w:val="nil"/>
              <w:left w:val="nil"/>
              <w:bottom w:val="nil"/>
              <w:right w:val="nil"/>
            </w:tcBorders>
            <w:shd w:val="clear" w:color="000000" w:fill="CCCCFF"/>
            <w:noWrap/>
            <w:vAlign w:val="bottom"/>
            <w:hideMark/>
          </w:tcPr>
          <w:p w14:paraId="1FA401FF"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0,00</w:t>
            </w:r>
          </w:p>
        </w:tc>
        <w:tc>
          <w:tcPr>
            <w:tcW w:w="989" w:type="dxa"/>
            <w:tcBorders>
              <w:top w:val="nil"/>
              <w:left w:val="nil"/>
              <w:bottom w:val="nil"/>
              <w:right w:val="nil"/>
            </w:tcBorders>
            <w:shd w:val="clear" w:color="000000" w:fill="CCCCFF"/>
            <w:noWrap/>
            <w:vAlign w:val="bottom"/>
            <w:hideMark/>
          </w:tcPr>
          <w:p w14:paraId="71ED471C"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0,00</w:t>
            </w:r>
          </w:p>
        </w:tc>
        <w:tc>
          <w:tcPr>
            <w:tcW w:w="1384" w:type="dxa"/>
            <w:tcBorders>
              <w:top w:val="nil"/>
              <w:left w:val="nil"/>
              <w:bottom w:val="nil"/>
              <w:right w:val="nil"/>
            </w:tcBorders>
            <w:shd w:val="clear" w:color="000000" w:fill="CCCCFF"/>
            <w:noWrap/>
            <w:vAlign w:val="bottom"/>
            <w:hideMark/>
          </w:tcPr>
          <w:p w14:paraId="36CDF535"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1.961,00</w:t>
            </w:r>
          </w:p>
        </w:tc>
      </w:tr>
      <w:tr w:rsidR="006C74D4" w:rsidRPr="00562E81" w14:paraId="7A8375F8" w14:textId="77777777" w:rsidTr="003B682A">
        <w:trPr>
          <w:trHeight w:val="424"/>
        </w:trPr>
        <w:tc>
          <w:tcPr>
            <w:tcW w:w="9041" w:type="dxa"/>
            <w:tcBorders>
              <w:top w:val="nil"/>
              <w:left w:val="nil"/>
              <w:bottom w:val="nil"/>
              <w:right w:val="nil"/>
            </w:tcBorders>
            <w:shd w:val="clear" w:color="000000" w:fill="CCCCFF"/>
            <w:noWrap/>
            <w:vAlign w:val="bottom"/>
            <w:hideMark/>
          </w:tcPr>
          <w:p w14:paraId="684B06E8" w14:textId="77777777" w:rsidR="006C74D4" w:rsidRPr="00562E81" w:rsidRDefault="006C74D4" w:rsidP="003B682A">
            <w:pPr>
              <w:rPr>
                <w:rFonts w:ascii="Arial" w:hAnsi="Arial" w:cs="Arial"/>
                <w:b/>
                <w:bCs/>
                <w:color w:val="000000"/>
                <w:sz w:val="20"/>
                <w:lang w:eastAsia="hr-HR"/>
              </w:rPr>
            </w:pPr>
            <w:r w:rsidRPr="00562E81">
              <w:rPr>
                <w:rFonts w:ascii="Arial" w:hAnsi="Arial" w:cs="Arial"/>
                <w:b/>
                <w:bCs/>
                <w:color w:val="000000"/>
                <w:sz w:val="20"/>
                <w:lang w:eastAsia="hr-HR"/>
              </w:rPr>
              <w:t>Kapitalni projekt K100018 Proširenje grobnih mjesta i izgradnja ograde</w:t>
            </w:r>
          </w:p>
        </w:tc>
        <w:tc>
          <w:tcPr>
            <w:tcW w:w="1384" w:type="dxa"/>
            <w:tcBorders>
              <w:top w:val="nil"/>
              <w:left w:val="nil"/>
              <w:bottom w:val="nil"/>
              <w:right w:val="nil"/>
            </w:tcBorders>
            <w:shd w:val="clear" w:color="000000" w:fill="CCCCFF"/>
            <w:noWrap/>
            <w:vAlign w:val="bottom"/>
            <w:hideMark/>
          </w:tcPr>
          <w:p w14:paraId="2154DC28"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12.500,00</w:t>
            </w:r>
          </w:p>
        </w:tc>
        <w:tc>
          <w:tcPr>
            <w:tcW w:w="1466" w:type="dxa"/>
            <w:tcBorders>
              <w:top w:val="nil"/>
              <w:left w:val="nil"/>
              <w:bottom w:val="nil"/>
              <w:right w:val="nil"/>
            </w:tcBorders>
            <w:shd w:val="clear" w:color="000000" w:fill="CCCCFF"/>
            <w:noWrap/>
            <w:vAlign w:val="bottom"/>
            <w:hideMark/>
          </w:tcPr>
          <w:p w14:paraId="4F8EB742"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0,00</w:t>
            </w:r>
          </w:p>
        </w:tc>
        <w:tc>
          <w:tcPr>
            <w:tcW w:w="989" w:type="dxa"/>
            <w:tcBorders>
              <w:top w:val="nil"/>
              <w:left w:val="nil"/>
              <w:bottom w:val="nil"/>
              <w:right w:val="nil"/>
            </w:tcBorders>
            <w:shd w:val="clear" w:color="000000" w:fill="CCCCFF"/>
            <w:noWrap/>
            <w:vAlign w:val="bottom"/>
            <w:hideMark/>
          </w:tcPr>
          <w:p w14:paraId="311938D1"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0,00</w:t>
            </w:r>
          </w:p>
        </w:tc>
        <w:tc>
          <w:tcPr>
            <w:tcW w:w="1384" w:type="dxa"/>
            <w:tcBorders>
              <w:top w:val="nil"/>
              <w:left w:val="nil"/>
              <w:bottom w:val="nil"/>
              <w:right w:val="nil"/>
            </w:tcBorders>
            <w:shd w:val="clear" w:color="000000" w:fill="CCCCFF"/>
            <w:noWrap/>
            <w:vAlign w:val="bottom"/>
            <w:hideMark/>
          </w:tcPr>
          <w:p w14:paraId="2FA57B99"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12.500,00</w:t>
            </w:r>
          </w:p>
        </w:tc>
      </w:tr>
      <w:tr w:rsidR="006C74D4" w:rsidRPr="00562E81" w14:paraId="030DABA7" w14:textId="77777777" w:rsidTr="003B682A">
        <w:trPr>
          <w:trHeight w:val="424"/>
        </w:trPr>
        <w:tc>
          <w:tcPr>
            <w:tcW w:w="9041" w:type="dxa"/>
            <w:tcBorders>
              <w:top w:val="nil"/>
              <w:left w:val="nil"/>
              <w:bottom w:val="nil"/>
              <w:right w:val="nil"/>
            </w:tcBorders>
            <w:shd w:val="clear" w:color="000000" w:fill="CCCCFF"/>
            <w:noWrap/>
            <w:vAlign w:val="bottom"/>
            <w:hideMark/>
          </w:tcPr>
          <w:p w14:paraId="20519FAF" w14:textId="77777777" w:rsidR="006C74D4" w:rsidRPr="00562E81" w:rsidRDefault="006C74D4" w:rsidP="003B682A">
            <w:pPr>
              <w:rPr>
                <w:rFonts w:ascii="Arial" w:hAnsi="Arial" w:cs="Arial"/>
                <w:b/>
                <w:bCs/>
                <w:color w:val="000000"/>
                <w:sz w:val="20"/>
                <w:lang w:eastAsia="hr-HR"/>
              </w:rPr>
            </w:pPr>
            <w:r w:rsidRPr="00562E81">
              <w:rPr>
                <w:rFonts w:ascii="Arial" w:hAnsi="Arial" w:cs="Arial"/>
                <w:b/>
                <w:bCs/>
                <w:color w:val="000000"/>
                <w:sz w:val="20"/>
                <w:lang w:eastAsia="hr-HR"/>
              </w:rPr>
              <w:t>Kapitalni projekt K100019 Rekonstrukcija Kumrovečke ceste izgradnjom nogostupa - 4. faza</w:t>
            </w:r>
          </w:p>
        </w:tc>
        <w:tc>
          <w:tcPr>
            <w:tcW w:w="1384" w:type="dxa"/>
            <w:tcBorders>
              <w:top w:val="nil"/>
              <w:left w:val="nil"/>
              <w:bottom w:val="nil"/>
              <w:right w:val="nil"/>
            </w:tcBorders>
            <w:shd w:val="clear" w:color="000000" w:fill="CCCCFF"/>
            <w:noWrap/>
            <w:vAlign w:val="bottom"/>
            <w:hideMark/>
          </w:tcPr>
          <w:p w14:paraId="7667C853"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61.000,00</w:t>
            </w:r>
          </w:p>
        </w:tc>
        <w:tc>
          <w:tcPr>
            <w:tcW w:w="1466" w:type="dxa"/>
            <w:tcBorders>
              <w:top w:val="nil"/>
              <w:left w:val="nil"/>
              <w:bottom w:val="nil"/>
              <w:right w:val="nil"/>
            </w:tcBorders>
            <w:shd w:val="clear" w:color="000000" w:fill="CCCCFF"/>
            <w:noWrap/>
            <w:vAlign w:val="bottom"/>
            <w:hideMark/>
          </w:tcPr>
          <w:p w14:paraId="067D0A7F"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10.005,63</w:t>
            </w:r>
          </w:p>
        </w:tc>
        <w:tc>
          <w:tcPr>
            <w:tcW w:w="989" w:type="dxa"/>
            <w:tcBorders>
              <w:top w:val="nil"/>
              <w:left w:val="nil"/>
              <w:bottom w:val="nil"/>
              <w:right w:val="nil"/>
            </w:tcBorders>
            <w:shd w:val="clear" w:color="000000" w:fill="CCCCFF"/>
            <w:noWrap/>
            <w:vAlign w:val="bottom"/>
            <w:hideMark/>
          </w:tcPr>
          <w:p w14:paraId="060864CF"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16,40</w:t>
            </w:r>
          </w:p>
        </w:tc>
        <w:tc>
          <w:tcPr>
            <w:tcW w:w="1384" w:type="dxa"/>
            <w:tcBorders>
              <w:top w:val="nil"/>
              <w:left w:val="nil"/>
              <w:bottom w:val="nil"/>
              <w:right w:val="nil"/>
            </w:tcBorders>
            <w:shd w:val="clear" w:color="000000" w:fill="CCCCFF"/>
            <w:noWrap/>
            <w:vAlign w:val="bottom"/>
            <w:hideMark/>
          </w:tcPr>
          <w:p w14:paraId="0B10154C"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71.005,63</w:t>
            </w:r>
          </w:p>
        </w:tc>
      </w:tr>
      <w:tr w:rsidR="006C74D4" w:rsidRPr="00562E81" w14:paraId="6E397713" w14:textId="77777777" w:rsidTr="003B682A">
        <w:trPr>
          <w:trHeight w:val="424"/>
        </w:trPr>
        <w:tc>
          <w:tcPr>
            <w:tcW w:w="9041" w:type="dxa"/>
            <w:tcBorders>
              <w:top w:val="nil"/>
              <w:left w:val="nil"/>
              <w:bottom w:val="nil"/>
              <w:right w:val="nil"/>
            </w:tcBorders>
            <w:shd w:val="clear" w:color="000000" w:fill="CCCCFF"/>
            <w:noWrap/>
            <w:vAlign w:val="bottom"/>
            <w:hideMark/>
          </w:tcPr>
          <w:p w14:paraId="3E7ECB22" w14:textId="77777777" w:rsidR="006C74D4" w:rsidRPr="00562E81" w:rsidRDefault="006C74D4" w:rsidP="003B682A">
            <w:pPr>
              <w:rPr>
                <w:rFonts w:ascii="Arial" w:hAnsi="Arial" w:cs="Arial"/>
                <w:b/>
                <w:bCs/>
                <w:color w:val="000000"/>
                <w:sz w:val="20"/>
                <w:lang w:eastAsia="hr-HR"/>
              </w:rPr>
            </w:pPr>
            <w:r w:rsidRPr="00562E81">
              <w:rPr>
                <w:rFonts w:ascii="Arial" w:hAnsi="Arial" w:cs="Arial"/>
                <w:b/>
                <w:bCs/>
                <w:color w:val="000000"/>
                <w:sz w:val="20"/>
                <w:lang w:eastAsia="hr-HR"/>
              </w:rPr>
              <w:t>Kapitalni projekt K100029 Izgradnja i uređenje dječjih igrališta</w:t>
            </w:r>
          </w:p>
        </w:tc>
        <w:tc>
          <w:tcPr>
            <w:tcW w:w="1384" w:type="dxa"/>
            <w:tcBorders>
              <w:top w:val="nil"/>
              <w:left w:val="nil"/>
              <w:bottom w:val="nil"/>
              <w:right w:val="nil"/>
            </w:tcBorders>
            <w:shd w:val="clear" w:color="000000" w:fill="CCCCFF"/>
            <w:noWrap/>
            <w:vAlign w:val="bottom"/>
            <w:hideMark/>
          </w:tcPr>
          <w:p w14:paraId="2143AA4D"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20.000,00</w:t>
            </w:r>
          </w:p>
        </w:tc>
        <w:tc>
          <w:tcPr>
            <w:tcW w:w="1466" w:type="dxa"/>
            <w:tcBorders>
              <w:top w:val="nil"/>
              <w:left w:val="nil"/>
              <w:bottom w:val="nil"/>
              <w:right w:val="nil"/>
            </w:tcBorders>
            <w:shd w:val="clear" w:color="000000" w:fill="CCCCFF"/>
            <w:noWrap/>
            <w:vAlign w:val="bottom"/>
            <w:hideMark/>
          </w:tcPr>
          <w:p w14:paraId="3BE91960"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0,00</w:t>
            </w:r>
          </w:p>
        </w:tc>
        <w:tc>
          <w:tcPr>
            <w:tcW w:w="989" w:type="dxa"/>
            <w:tcBorders>
              <w:top w:val="nil"/>
              <w:left w:val="nil"/>
              <w:bottom w:val="nil"/>
              <w:right w:val="nil"/>
            </w:tcBorders>
            <w:shd w:val="clear" w:color="000000" w:fill="CCCCFF"/>
            <w:noWrap/>
            <w:vAlign w:val="bottom"/>
            <w:hideMark/>
          </w:tcPr>
          <w:p w14:paraId="787F43B3"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0,00</w:t>
            </w:r>
          </w:p>
        </w:tc>
        <w:tc>
          <w:tcPr>
            <w:tcW w:w="1384" w:type="dxa"/>
            <w:tcBorders>
              <w:top w:val="nil"/>
              <w:left w:val="nil"/>
              <w:bottom w:val="nil"/>
              <w:right w:val="nil"/>
            </w:tcBorders>
            <w:shd w:val="clear" w:color="000000" w:fill="CCCCFF"/>
            <w:noWrap/>
            <w:vAlign w:val="bottom"/>
            <w:hideMark/>
          </w:tcPr>
          <w:p w14:paraId="45552356"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20.000,00</w:t>
            </w:r>
          </w:p>
        </w:tc>
      </w:tr>
      <w:tr w:rsidR="006C74D4" w:rsidRPr="00562E81" w14:paraId="71292336" w14:textId="77777777" w:rsidTr="003B682A">
        <w:trPr>
          <w:trHeight w:val="424"/>
        </w:trPr>
        <w:tc>
          <w:tcPr>
            <w:tcW w:w="9041" w:type="dxa"/>
            <w:tcBorders>
              <w:top w:val="nil"/>
              <w:left w:val="nil"/>
              <w:bottom w:val="nil"/>
              <w:right w:val="nil"/>
            </w:tcBorders>
            <w:shd w:val="clear" w:color="000000" w:fill="CCCCFF"/>
            <w:noWrap/>
            <w:vAlign w:val="bottom"/>
            <w:hideMark/>
          </w:tcPr>
          <w:p w14:paraId="2D9A1621" w14:textId="77777777" w:rsidR="006C74D4" w:rsidRPr="00562E81" w:rsidRDefault="006C74D4" w:rsidP="003B682A">
            <w:pPr>
              <w:rPr>
                <w:rFonts w:ascii="Arial" w:hAnsi="Arial" w:cs="Arial"/>
                <w:b/>
                <w:bCs/>
                <w:color w:val="000000"/>
                <w:sz w:val="20"/>
                <w:lang w:eastAsia="hr-HR"/>
              </w:rPr>
            </w:pPr>
            <w:r w:rsidRPr="00562E81">
              <w:rPr>
                <w:rFonts w:ascii="Arial" w:hAnsi="Arial" w:cs="Arial"/>
                <w:b/>
                <w:bCs/>
                <w:color w:val="000000"/>
                <w:sz w:val="20"/>
                <w:lang w:eastAsia="hr-HR"/>
              </w:rPr>
              <w:t xml:space="preserve">Kapitalni projekt K100031 Izgradnja potpornog zida, sanacija </w:t>
            </w:r>
            <w:proofErr w:type="spellStart"/>
            <w:r w:rsidRPr="00562E81">
              <w:rPr>
                <w:rFonts w:ascii="Arial" w:hAnsi="Arial" w:cs="Arial"/>
                <w:b/>
                <w:bCs/>
                <w:color w:val="000000"/>
                <w:sz w:val="20"/>
                <w:lang w:eastAsia="hr-HR"/>
              </w:rPr>
              <w:t>pokosa</w:t>
            </w:r>
            <w:proofErr w:type="spellEnd"/>
            <w:r w:rsidRPr="00562E81">
              <w:rPr>
                <w:rFonts w:ascii="Arial" w:hAnsi="Arial" w:cs="Arial"/>
                <w:b/>
                <w:bCs/>
                <w:color w:val="000000"/>
                <w:sz w:val="20"/>
                <w:lang w:eastAsia="hr-HR"/>
              </w:rPr>
              <w:t xml:space="preserve"> i staza - groblje u Rozgi</w:t>
            </w:r>
          </w:p>
        </w:tc>
        <w:tc>
          <w:tcPr>
            <w:tcW w:w="1384" w:type="dxa"/>
            <w:tcBorders>
              <w:top w:val="nil"/>
              <w:left w:val="nil"/>
              <w:bottom w:val="nil"/>
              <w:right w:val="nil"/>
            </w:tcBorders>
            <w:shd w:val="clear" w:color="000000" w:fill="CCCCFF"/>
            <w:noWrap/>
            <w:vAlign w:val="bottom"/>
            <w:hideMark/>
          </w:tcPr>
          <w:p w14:paraId="0B4FBE24"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160.000,00</w:t>
            </w:r>
          </w:p>
        </w:tc>
        <w:tc>
          <w:tcPr>
            <w:tcW w:w="1466" w:type="dxa"/>
            <w:tcBorders>
              <w:top w:val="nil"/>
              <w:left w:val="nil"/>
              <w:bottom w:val="nil"/>
              <w:right w:val="nil"/>
            </w:tcBorders>
            <w:shd w:val="clear" w:color="000000" w:fill="CCCCFF"/>
            <w:noWrap/>
            <w:vAlign w:val="bottom"/>
            <w:hideMark/>
          </w:tcPr>
          <w:p w14:paraId="0D3E2FDE"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-14.520,94</w:t>
            </w:r>
          </w:p>
        </w:tc>
        <w:tc>
          <w:tcPr>
            <w:tcW w:w="989" w:type="dxa"/>
            <w:tcBorders>
              <w:top w:val="nil"/>
              <w:left w:val="nil"/>
              <w:bottom w:val="nil"/>
              <w:right w:val="nil"/>
            </w:tcBorders>
            <w:shd w:val="clear" w:color="000000" w:fill="CCCCFF"/>
            <w:noWrap/>
            <w:vAlign w:val="bottom"/>
            <w:hideMark/>
          </w:tcPr>
          <w:p w14:paraId="25BF0163"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-9,08</w:t>
            </w:r>
          </w:p>
        </w:tc>
        <w:tc>
          <w:tcPr>
            <w:tcW w:w="1384" w:type="dxa"/>
            <w:tcBorders>
              <w:top w:val="nil"/>
              <w:left w:val="nil"/>
              <w:bottom w:val="nil"/>
              <w:right w:val="nil"/>
            </w:tcBorders>
            <w:shd w:val="clear" w:color="000000" w:fill="CCCCFF"/>
            <w:noWrap/>
            <w:vAlign w:val="bottom"/>
            <w:hideMark/>
          </w:tcPr>
          <w:p w14:paraId="2BA4ED1C"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145.479,06</w:t>
            </w:r>
          </w:p>
        </w:tc>
      </w:tr>
      <w:tr w:rsidR="006C74D4" w:rsidRPr="00562E81" w14:paraId="48C8C092" w14:textId="77777777" w:rsidTr="003B682A">
        <w:trPr>
          <w:trHeight w:val="424"/>
        </w:trPr>
        <w:tc>
          <w:tcPr>
            <w:tcW w:w="9041" w:type="dxa"/>
            <w:tcBorders>
              <w:top w:val="nil"/>
              <w:left w:val="nil"/>
              <w:bottom w:val="nil"/>
              <w:right w:val="nil"/>
            </w:tcBorders>
            <w:shd w:val="clear" w:color="000000" w:fill="CCCCFF"/>
            <w:noWrap/>
            <w:vAlign w:val="bottom"/>
            <w:hideMark/>
          </w:tcPr>
          <w:p w14:paraId="5238B8DD" w14:textId="77777777" w:rsidR="006C74D4" w:rsidRPr="00562E81" w:rsidRDefault="006C74D4" w:rsidP="003B682A">
            <w:pPr>
              <w:rPr>
                <w:rFonts w:ascii="Arial" w:hAnsi="Arial" w:cs="Arial"/>
                <w:b/>
                <w:bCs/>
                <w:color w:val="000000"/>
                <w:sz w:val="20"/>
                <w:lang w:eastAsia="hr-HR"/>
              </w:rPr>
            </w:pPr>
            <w:r w:rsidRPr="00562E81">
              <w:rPr>
                <w:rFonts w:ascii="Arial" w:hAnsi="Arial" w:cs="Arial"/>
                <w:b/>
                <w:bCs/>
                <w:color w:val="000000"/>
                <w:sz w:val="20"/>
                <w:lang w:eastAsia="hr-HR"/>
              </w:rPr>
              <w:t xml:space="preserve">Kapitalni projekt K100033 Sanacija </w:t>
            </w:r>
            <w:proofErr w:type="spellStart"/>
            <w:r w:rsidRPr="00562E81">
              <w:rPr>
                <w:rFonts w:ascii="Arial" w:hAnsi="Arial" w:cs="Arial"/>
                <w:b/>
                <w:bCs/>
                <w:color w:val="000000"/>
                <w:sz w:val="20"/>
                <w:lang w:eastAsia="hr-HR"/>
              </w:rPr>
              <w:t>ner.ceste</w:t>
            </w:r>
            <w:proofErr w:type="spellEnd"/>
            <w:r w:rsidRPr="00562E81">
              <w:rPr>
                <w:rFonts w:ascii="Arial" w:hAnsi="Arial" w:cs="Arial"/>
                <w:b/>
                <w:bCs/>
                <w:color w:val="000000"/>
                <w:sz w:val="20"/>
                <w:lang w:eastAsia="hr-HR"/>
              </w:rPr>
              <w:t xml:space="preserve"> Ul. Sv. Vida ( od Kumrovečke c. do kbr. 11a)</w:t>
            </w:r>
          </w:p>
        </w:tc>
        <w:tc>
          <w:tcPr>
            <w:tcW w:w="1384" w:type="dxa"/>
            <w:tcBorders>
              <w:top w:val="nil"/>
              <w:left w:val="nil"/>
              <w:bottom w:val="nil"/>
              <w:right w:val="nil"/>
            </w:tcBorders>
            <w:shd w:val="clear" w:color="000000" w:fill="CCCCFF"/>
            <w:noWrap/>
            <w:vAlign w:val="bottom"/>
            <w:hideMark/>
          </w:tcPr>
          <w:p w14:paraId="6518E600"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42.000,00</w:t>
            </w:r>
          </w:p>
        </w:tc>
        <w:tc>
          <w:tcPr>
            <w:tcW w:w="1466" w:type="dxa"/>
            <w:tcBorders>
              <w:top w:val="nil"/>
              <w:left w:val="nil"/>
              <w:bottom w:val="nil"/>
              <w:right w:val="nil"/>
            </w:tcBorders>
            <w:shd w:val="clear" w:color="000000" w:fill="CCCCFF"/>
            <w:noWrap/>
            <w:vAlign w:val="bottom"/>
            <w:hideMark/>
          </w:tcPr>
          <w:p w14:paraId="073C878A"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0,00</w:t>
            </w:r>
          </w:p>
        </w:tc>
        <w:tc>
          <w:tcPr>
            <w:tcW w:w="989" w:type="dxa"/>
            <w:tcBorders>
              <w:top w:val="nil"/>
              <w:left w:val="nil"/>
              <w:bottom w:val="nil"/>
              <w:right w:val="nil"/>
            </w:tcBorders>
            <w:shd w:val="clear" w:color="000000" w:fill="CCCCFF"/>
            <w:noWrap/>
            <w:vAlign w:val="bottom"/>
            <w:hideMark/>
          </w:tcPr>
          <w:p w14:paraId="38285E13"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0,00</w:t>
            </w:r>
          </w:p>
        </w:tc>
        <w:tc>
          <w:tcPr>
            <w:tcW w:w="1384" w:type="dxa"/>
            <w:tcBorders>
              <w:top w:val="nil"/>
              <w:left w:val="nil"/>
              <w:bottom w:val="nil"/>
              <w:right w:val="nil"/>
            </w:tcBorders>
            <w:shd w:val="clear" w:color="000000" w:fill="CCCCFF"/>
            <w:noWrap/>
            <w:vAlign w:val="bottom"/>
            <w:hideMark/>
          </w:tcPr>
          <w:p w14:paraId="7FADC76E"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42.000,00</w:t>
            </w:r>
          </w:p>
        </w:tc>
      </w:tr>
      <w:tr w:rsidR="006C74D4" w:rsidRPr="00562E81" w14:paraId="5356D0BC" w14:textId="77777777" w:rsidTr="003B682A">
        <w:trPr>
          <w:trHeight w:val="424"/>
        </w:trPr>
        <w:tc>
          <w:tcPr>
            <w:tcW w:w="9041" w:type="dxa"/>
            <w:tcBorders>
              <w:top w:val="nil"/>
              <w:left w:val="nil"/>
              <w:bottom w:val="nil"/>
              <w:right w:val="nil"/>
            </w:tcBorders>
            <w:shd w:val="clear" w:color="000000" w:fill="CCCCFF"/>
            <w:noWrap/>
            <w:vAlign w:val="bottom"/>
            <w:hideMark/>
          </w:tcPr>
          <w:p w14:paraId="58907362" w14:textId="77777777" w:rsidR="006C74D4" w:rsidRPr="00562E81" w:rsidRDefault="006C74D4" w:rsidP="003B682A">
            <w:pPr>
              <w:rPr>
                <w:rFonts w:ascii="Arial" w:hAnsi="Arial" w:cs="Arial"/>
                <w:b/>
                <w:bCs/>
                <w:color w:val="000000"/>
                <w:sz w:val="20"/>
                <w:lang w:eastAsia="hr-HR"/>
              </w:rPr>
            </w:pPr>
            <w:r w:rsidRPr="00562E81">
              <w:rPr>
                <w:rFonts w:ascii="Arial" w:hAnsi="Arial" w:cs="Arial"/>
                <w:b/>
                <w:bCs/>
                <w:color w:val="000000"/>
                <w:sz w:val="20"/>
                <w:lang w:eastAsia="hr-HR"/>
              </w:rPr>
              <w:t xml:space="preserve">Kapitalni projekt K100034 Rekonstrukcija </w:t>
            </w:r>
            <w:proofErr w:type="spellStart"/>
            <w:r w:rsidRPr="00562E81">
              <w:rPr>
                <w:rFonts w:ascii="Arial" w:hAnsi="Arial" w:cs="Arial"/>
                <w:b/>
                <w:bCs/>
                <w:color w:val="000000"/>
                <w:sz w:val="20"/>
                <w:lang w:eastAsia="hr-HR"/>
              </w:rPr>
              <w:t>Lukavečke</w:t>
            </w:r>
            <w:proofErr w:type="spellEnd"/>
            <w:r w:rsidRPr="00562E81">
              <w:rPr>
                <w:rFonts w:ascii="Arial" w:hAnsi="Arial" w:cs="Arial"/>
                <w:b/>
                <w:bCs/>
                <w:color w:val="000000"/>
                <w:sz w:val="20"/>
                <w:lang w:eastAsia="hr-HR"/>
              </w:rPr>
              <w:t xml:space="preserve"> ceste izgradnjom nogostupa- II. faza</w:t>
            </w:r>
          </w:p>
        </w:tc>
        <w:tc>
          <w:tcPr>
            <w:tcW w:w="1384" w:type="dxa"/>
            <w:tcBorders>
              <w:top w:val="nil"/>
              <w:left w:val="nil"/>
              <w:bottom w:val="nil"/>
              <w:right w:val="nil"/>
            </w:tcBorders>
            <w:shd w:val="clear" w:color="000000" w:fill="CCCCFF"/>
            <w:noWrap/>
            <w:vAlign w:val="bottom"/>
            <w:hideMark/>
          </w:tcPr>
          <w:p w14:paraId="38A76858"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109.000,00</w:t>
            </w:r>
          </w:p>
        </w:tc>
        <w:tc>
          <w:tcPr>
            <w:tcW w:w="1466" w:type="dxa"/>
            <w:tcBorders>
              <w:top w:val="nil"/>
              <w:left w:val="nil"/>
              <w:bottom w:val="nil"/>
              <w:right w:val="nil"/>
            </w:tcBorders>
            <w:shd w:val="clear" w:color="000000" w:fill="CCCCFF"/>
            <w:noWrap/>
            <w:vAlign w:val="bottom"/>
            <w:hideMark/>
          </w:tcPr>
          <w:p w14:paraId="095AC779"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-27.125,00</w:t>
            </w:r>
          </w:p>
        </w:tc>
        <w:tc>
          <w:tcPr>
            <w:tcW w:w="989" w:type="dxa"/>
            <w:tcBorders>
              <w:top w:val="nil"/>
              <w:left w:val="nil"/>
              <w:bottom w:val="nil"/>
              <w:right w:val="nil"/>
            </w:tcBorders>
            <w:shd w:val="clear" w:color="000000" w:fill="CCCCFF"/>
            <w:noWrap/>
            <w:vAlign w:val="bottom"/>
            <w:hideMark/>
          </w:tcPr>
          <w:p w14:paraId="7AA315B7"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-24,89</w:t>
            </w:r>
          </w:p>
        </w:tc>
        <w:tc>
          <w:tcPr>
            <w:tcW w:w="1384" w:type="dxa"/>
            <w:tcBorders>
              <w:top w:val="nil"/>
              <w:left w:val="nil"/>
              <w:bottom w:val="nil"/>
              <w:right w:val="nil"/>
            </w:tcBorders>
            <w:shd w:val="clear" w:color="000000" w:fill="CCCCFF"/>
            <w:noWrap/>
            <w:vAlign w:val="bottom"/>
            <w:hideMark/>
          </w:tcPr>
          <w:p w14:paraId="5D85067D"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81.875,00</w:t>
            </w:r>
          </w:p>
        </w:tc>
      </w:tr>
      <w:tr w:rsidR="006C74D4" w:rsidRPr="00562E81" w14:paraId="48CA152B" w14:textId="77777777" w:rsidTr="003B682A">
        <w:trPr>
          <w:trHeight w:val="424"/>
        </w:trPr>
        <w:tc>
          <w:tcPr>
            <w:tcW w:w="9041" w:type="dxa"/>
            <w:tcBorders>
              <w:top w:val="nil"/>
              <w:left w:val="nil"/>
              <w:bottom w:val="nil"/>
              <w:right w:val="nil"/>
            </w:tcBorders>
            <w:shd w:val="clear" w:color="000000" w:fill="CCCCFF"/>
            <w:noWrap/>
            <w:vAlign w:val="bottom"/>
            <w:hideMark/>
          </w:tcPr>
          <w:p w14:paraId="4492A8A5" w14:textId="77777777" w:rsidR="006C74D4" w:rsidRPr="00562E81" w:rsidRDefault="006C74D4" w:rsidP="003B682A">
            <w:pPr>
              <w:rPr>
                <w:rFonts w:ascii="Arial" w:hAnsi="Arial" w:cs="Arial"/>
                <w:b/>
                <w:bCs/>
                <w:color w:val="000000"/>
                <w:sz w:val="20"/>
                <w:lang w:eastAsia="hr-HR"/>
              </w:rPr>
            </w:pPr>
            <w:r w:rsidRPr="00562E81">
              <w:rPr>
                <w:rFonts w:ascii="Arial" w:hAnsi="Arial" w:cs="Arial"/>
                <w:b/>
                <w:bCs/>
                <w:color w:val="000000"/>
                <w:sz w:val="20"/>
                <w:lang w:eastAsia="hr-HR"/>
              </w:rPr>
              <w:t>Kapitalni projekt K100035 Izgradnja biciklističke staze SUTLA ROUD</w:t>
            </w:r>
          </w:p>
        </w:tc>
        <w:tc>
          <w:tcPr>
            <w:tcW w:w="1384" w:type="dxa"/>
            <w:tcBorders>
              <w:top w:val="nil"/>
              <w:left w:val="nil"/>
              <w:bottom w:val="nil"/>
              <w:right w:val="nil"/>
            </w:tcBorders>
            <w:shd w:val="clear" w:color="000000" w:fill="CCCCFF"/>
            <w:noWrap/>
            <w:vAlign w:val="bottom"/>
            <w:hideMark/>
          </w:tcPr>
          <w:p w14:paraId="495C8E71"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571.750,00</w:t>
            </w:r>
          </w:p>
        </w:tc>
        <w:tc>
          <w:tcPr>
            <w:tcW w:w="1466" w:type="dxa"/>
            <w:tcBorders>
              <w:top w:val="nil"/>
              <w:left w:val="nil"/>
              <w:bottom w:val="nil"/>
              <w:right w:val="nil"/>
            </w:tcBorders>
            <w:shd w:val="clear" w:color="000000" w:fill="CCCCFF"/>
            <w:noWrap/>
            <w:vAlign w:val="bottom"/>
            <w:hideMark/>
          </w:tcPr>
          <w:p w14:paraId="7ED17058"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97.550,00</w:t>
            </w:r>
          </w:p>
        </w:tc>
        <w:tc>
          <w:tcPr>
            <w:tcW w:w="989" w:type="dxa"/>
            <w:tcBorders>
              <w:top w:val="nil"/>
              <w:left w:val="nil"/>
              <w:bottom w:val="nil"/>
              <w:right w:val="nil"/>
            </w:tcBorders>
            <w:shd w:val="clear" w:color="000000" w:fill="CCCCFF"/>
            <w:noWrap/>
            <w:vAlign w:val="bottom"/>
            <w:hideMark/>
          </w:tcPr>
          <w:p w14:paraId="43CFE45E"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17,06</w:t>
            </w:r>
          </w:p>
        </w:tc>
        <w:tc>
          <w:tcPr>
            <w:tcW w:w="1384" w:type="dxa"/>
            <w:tcBorders>
              <w:top w:val="nil"/>
              <w:left w:val="nil"/>
              <w:bottom w:val="nil"/>
              <w:right w:val="nil"/>
            </w:tcBorders>
            <w:shd w:val="clear" w:color="000000" w:fill="CCCCFF"/>
            <w:noWrap/>
            <w:vAlign w:val="bottom"/>
            <w:hideMark/>
          </w:tcPr>
          <w:p w14:paraId="1978C27E"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669.300,00</w:t>
            </w:r>
          </w:p>
        </w:tc>
      </w:tr>
      <w:tr w:rsidR="006C74D4" w:rsidRPr="00562E81" w14:paraId="5B99D1C5" w14:textId="77777777" w:rsidTr="003B682A">
        <w:trPr>
          <w:trHeight w:val="424"/>
        </w:trPr>
        <w:tc>
          <w:tcPr>
            <w:tcW w:w="9041" w:type="dxa"/>
            <w:tcBorders>
              <w:top w:val="nil"/>
              <w:left w:val="nil"/>
              <w:bottom w:val="nil"/>
              <w:right w:val="nil"/>
            </w:tcBorders>
            <w:shd w:val="clear" w:color="000000" w:fill="CCCCFF"/>
            <w:noWrap/>
            <w:vAlign w:val="bottom"/>
            <w:hideMark/>
          </w:tcPr>
          <w:p w14:paraId="0B9AF1B5" w14:textId="77777777" w:rsidR="006C74D4" w:rsidRPr="00562E81" w:rsidRDefault="006C74D4" w:rsidP="003B682A">
            <w:pPr>
              <w:rPr>
                <w:rFonts w:ascii="Arial" w:hAnsi="Arial" w:cs="Arial"/>
                <w:b/>
                <w:bCs/>
                <w:color w:val="000000"/>
                <w:sz w:val="20"/>
                <w:lang w:eastAsia="hr-HR"/>
              </w:rPr>
            </w:pPr>
            <w:r w:rsidRPr="00562E81">
              <w:rPr>
                <w:rFonts w:ascii="Arial" w:hAnsi="Arial" w:cs="Arial"/>
                <w:b/>
                <w:bCs/>
                <w:color w:val="000000"/>
                <w:sz w:val="20"/>
                <w:lang w:eastAsia="hr-HR"/>
              </w:rPr>
              <w:t>Kapitalni projekt K100036 Rekonstrukcija Kumrovečke ceste izgradnjom nogostupa- 3.  faza</w:t>
            </w:r>
          </w:p>
        </w:tc>
        <w:tc>
          <w:tcPr>
            <w:tcW w:w="1384" w:type="dxa"/>
            <w:tcBorders>
              <w:top w:val="nil"/>
              <w:left w:val="nil"/>
              <w:bottom w:val="nil"/>
              <w:right w:val="nil"/>
            </w:tcBorders>
            <w:shd w:val="clear" w:color="000000" w:fill="CCCCFF"/>
            <w:noWrap/>
            <w:vAlign w:val="bottom"/>
            <w:hideMark/>
          </w:tcPr>
          <w:p w14:paraId="5237737C"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0,00</w:t>
            </w:r>
          </w:p>
        </w:tc>
        <w:tc>
          <w:tcPr>
            <w:tcW w:w="1466" w:type="dxa"/>
            <w:tcBorders>
              <w:top w:val="nil"/>
              <w:left w:val="nil"/>
              <w:bottom w:val="nil"/>
              <w:right w:val="nil"/>
            </w:tcBorders>
            <w:shd w:val="clear" w:color="000000" w:fill="CCCCFF"/>
            <w:noWrap/>
            <w:vAlign w:val="bottom"/>
            <w:hideMark/>
          </w:tcPr>
          <w:p w14:paraId="345647DF"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30.555,25</w:t>
            </w:r>
          </w:p>
        </w:tc>
        <w:tc>
          <w:tcPr>
            <w:tcW w:w="989" w:type="dxa"/>
            <w:tcBorders>
              <w:top w:val="nil"/>
              <w:left w:val="nil"/>
              <w:bottom w:val="nil"/>
              <w:right w:val="nil"/>
            </w:tcBorders>
            <w:shd w:val="clear" w:color="000000" w:fill="CCCCFF"/>
            <w:noWrap/>
            <w:vAlign w:val="bottom"/>
            <w:hideMark/>
          </w:tcPr>
          <w:p w14:paraId="6D0FF819"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100,00</w:t>
            </w:r>
          </w:p>
        </w:tc>
        <w:tc>
          <w:tcPr>
            <w:tcW w:w="1384" w:type="dxa"/>
            <w:tcBorders>
              <w:top w:val="nil"/>
              <w:left w:val="nil"/>
              <w:bottom w:val="nil"/>
              <w:right w:val="nil"/>
            </w:tcBorders>
            <w:shd w:val="clear" w:color="000000" w:fill="CCCCFF"/>
            <w:noWrap/>
            <w:vAlign w:val="bottom"/>
            <w:hideMark/>
          </w:tcPr>
          <w:p w14:paraId="18ADB8DE"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30.555,25</w:t>
            </w:r>
          </w:p>
        </w:tc>
      </w:tr>
      <w:tr w:rsidR="006C74D4" w:rsidRPr="00562E81" w14:paraId="4B5ADEC5" w14:textId="77777777" w:rsidTr="003B682A">
        <w:trPr>
          <w:trHeight w:val="424"/>
        </w:trPr>
        <w:tc>
          <w:tcPr>
            <w:tcW w:w="9041" w:type="dxa"/>
            <w:tcBorders>
              <w:top w:val="nil"/>
              <w:left w:val="nil"/>
              <w:bottom w:val="nil"/>
              <w:right w:val="nil"/>
            </w:tcBorders>
            <w:shd w:val="clear" w:color="000000" w:fill="CCCCFF"/>
            <w:noWrap/>
            <w:vAlign w:val="bottom"/>
            <w:hideMark/>
          </w:tcPr>
          <w:p w14:paraId="37116A74" w14:textId="77777777" w:rsidR="006C74D4" w:rsidRPr="00562E81" w:rsidRDefault="006C74D4" w:rsidP="003B682A">
            <w:pPr>
              <w:rPr>
                <w:rFonts w:ascii="Arial" w:hAnsi="Arial" w:cs="Arial"/>
                <w:b/>
                <w:bCs/>
                <w:color w:val="000000"/>
                <w:sz w:val="20"/>
                <w:lang w:eastAsia="hr-HR"/>
              </w:rPr>
            </w:pPr>
            <w:r w:rsidRPr="00562E81">
              <w:rPr>
                <w:rFonts w:ascii="Arial" w:hAnsi="Arial" w:cs="Arial"/>
                <w:b/>
                <w:bCs/>
                <w:color w:val="000000"/>
                <w:sz w:val="20"/>
                <w:lang w:eastAsia="hr-HR"/>
              </w:rPr>
              <w:t>Kapitalni projekt K100037 Izgradnja i opremanje dječjeg igrališta u Dubravici k.č.br. 72/8</w:t>
            </w:r>
          </w:p>
        </w:tc>
        <w:tc>
          <w:tcPr>
            <w:tcW w:w="1384" w:type="dxa"/>
            <w:tcBorders>
              <w:top w:val="nil"/>
              <w:left w:val="nil"/>
              <w:bottom w:val="nil"/>
              <w:right w:val="nil"/>
            </w:tcBorders>
            <w:shd w:val="clear" w:color="000000" w:fill="CCCCFF"/>
            <w:noWrap/>
            <w:vAlign w:val="bottom"/>
            <w:hideMark/>
          </w:tcPr>
          <w:p w14:paraId="322DAF98"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0,00</w:t>
            </w:r>
          </w:p>
        </w:tc>
        <w:tc>
          <w:tcPr>
            <w:tcW w:w="1466" w:type="dxa"/>
            <w:tcBorders>
              <w:top w:val="nil"/>
              <w:left w:val="nil"/>
              <w:bottom w:val="nil"/>
              <w:right w:val="nil"/>
            </w:tcBorders>
            <w:shd w:val="clear" w:color="000000" w:fill="CCCCFF"/>
            <w:noWrap/>
            <w:vAlign w:val="bottom"/>
            <w:hideMark/>
          </w:tcPr>
          <w:p w14:paraId="1DB630B0"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77.275,00</w:t>
            </w:r>
          </w:p>
        </w:tc>
        <w:tc>
          <w:tcPr>
            <w:tcW w:w="989" w:type="dxa"/>
            <w:tcBorders>
              <w:top w:val="nil"/>
              <w:left w:val="nil"/>
              <w:bottom w:val="nil"/>
              <w:right w:val="nil"/>
            </w:tcBorders>
            <w:shd w:val="clear" w:color="000000" w:fill="CCCCFF"/>
            <w:noWrap/>
            <w:vAlign w:val="bottom"/>
            <w:hideMark/>
          </w:tcPr>
          <w:p w14:paraId="71769AF0"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100,00</w:t>
            </w:r>
          </w:p>
        </w:tc>
        <w:tc>
          <w:tcPr>
            <w:tcW w:w="1384" w:type="dxa"/>
            <w:tcBorders>
              <w:top w:val="nil"/>
              <w:left w:val="nil"/>
              <w:bottom w:val="nil"/>
              <w:right w:val="nil"/>
            </w:tcBorders>
            <w:shd w:val="clear" w:color="000000" w:fill="CCCCFF"/>
            <w:noWrap/>
            <w:vAlign w:val="bottom"/>
            <w:hideMark/>
          </w:tcPr>
          <w:p w14:paraId="6E22E292"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77.275,00</w:t>
            </w:r>
          </w:p>
        </w:tc>
      </w:tr>
      <w:tr w:rsidR="006C74D4" w:rsidRPr="00562E81" w14:paraId="7F3F99EA" w14:textId="77777777" w:rsidTr="003B682A">
        <w:trPr>
          <w:trHeight w:val="424"/>
        </w:trPr>
        <w:tc>
          <w:tcPr>
            <w:tcW w:w="9041" w:type="dxa"/>
            <w:tcBorders>
              <w:top w:val="nil"/>
              <w:left w:val="nil"/>
              <w:bottom w:val="nil"/>
              <w:right w:val="nil"/>
            </w:tcBorders>
            <w:shd w:val="clear" w:color="000000" w:fill="CCCCFF"/>
            <w:noWrap/>
            <w:vAlign w:val="bottom"/>
            <w:hideMark/>
          </w:tcPr>
          <w:p w14:paraId="7820FC69" w14:textId="77777777" w:rsidR="006C74D4" w:rsidRPr="00562E81" w:rsidRDefault="006C74D4" w:rsidP="003B682A">
            <w:pPr>
              <w:rPr>
                <w:rFonts w:ascii="Arial" w:hAnsi="Arial" w:cs="Arial"/>
                <w:b/>
                <w:bCs/>
                <w:color w:val="000000"/>
                <w:sz w:val="20"/>
                <w:lang w:eastAsia="hr-HR"/>
              </w:rPr>
            </w:pPr>
            <w:r w:rsidRPr="00562E81">
              <w:rPr>
                <w:rFonts w:ascii="Arial" w:hAnsi="Arial" w:cs="Arial"/>
                <w:b/>
                <w:bCs/>
                <w:color w:val="000000"/>
                <w:sz w:val="20"/>
                <w:lang w:eastAsia="hr-HR"/>
              </w:rPr>
              <w:lastRenderedPageBreak/>
              <w:t>Tekući projekt T100010 Evidentiranje komunalne infrastrukture u katastar i zemljišne knjige</w:t>
            </w:r>
          </w:p>
        </w:tc>
        <w:tc>
          <w:tcPr>
            <w:tcW w:w="1384" w:type="dxa"/>
            <w:tcBorders>
              <w:top w:val="nil"/>
              <w:left w:val="nil"/>
              <w:bottom w:val="nil"/>
              <w:right w:val="nil"/>
            </w:tcBorders>
            <w:shd w:val="clear" w:color="000000" w:fill="CCCCFF"/>
            <w:noWrap/>
            <w:vAlign w:val="bottom"/>
            <w:hideMark/>
          </w:tcPr>
          <w:p w14:paraId="248047F9"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2.390,00</w:t>
            </w:r>
          </w:p>
        </w:tc>
        <w:tc>
          <w:tcPr>
            <w:tcW w:w="1466" w:type="dxa"/>
            <w:tcBorders>
              <w:top w:val="nil"/>
              <w:left w:val="nil"/>
              <w:bottom w:val="nil"/>
              <w:right w:val="nil"/>
            </w:tcBorders>
            <w:shd w:val="clear" w:color="000000" w:fill="CCCCFF"/>
            <w:noWrap/>
            <w:vAlign w:val="bottom"/>
            <w:hideMark/>
          </w:tcPr>
          <w:p w14:paraId="6855F0CC"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0,00</w:t>
            </w:r>
          </w:p>
        </w:tc>
        <w:tc>
          <w:tcPr>
            <w:tcW w:w="989" w:type="dxa"/>
            <w:tcBorders>
              <w:top w:val="nil"/>
              <w:left w:val="nil"/>
              <w:bottom w:val="nil"/>
              <w:right w:val="nil"/>
            </w:tcBorders>
            <w:shd w:val="clear" w:color="000000" w:fill="CCCCFF"/>
            <w:noWrap/>
            <w:vAlign w:val="bottom"/>
            <w:hideMark/>
          </w:tcPr>
          <w:p w14:paraId="4403BE0A"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0,00</w:t>
            </w:r>
          </w:p>
        </w:tc>
        <w:tc>
          <w:tcPr>
            <w:tcW w:w="1384" w:type="dxa"/>
            <w:tcBorders>
              <w:top w:val="nil"/>
              <w:left w:val="nil"/>
              <w:bottom w:val="nil"/>
              <w:right w:val="nil"/>
            </w:tcBorders>
            <w:shd w:val="clear" w:color="000000" w:fill="CCCCFF"/>
            <w:noWrap/>
            <w:vAlign w:val="bottom"/>
            <w:hideMark/>
          </w:tcPr>
          <w:p w14:paraId="5E9E701B"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2.390,00</w:t>
            </w:r>
          </w:p>
        </w:tc>
      </w:tr>
      <w:tr w:rsidR="006C74D4" w:rsidRPr="00562E81" w14:paraId="381D25A1" w14:textId="77777777" w:rsidTr="003B682A">
        <w:trPr>
          <w:trHeight w:val="424"/>
        </w:trPr>
        <w:tc>
          <w:tcPr>
            <w:tcW w:w="9041" w:type="dxa"/>
            <w:tcBorders>
              <w:top w:val="nil"/>
              <w:left w:val="nil"/>
              <w:bottom w:val="nil"/>
              <w:right w:val="nil"/>
            </w:tcBorders>
            <w:shd w:val="clear" w:color="000000" w:fill="CCCCFF"/>
            <w:noWrap/>
            <w:vAlign w:val="bottom"/>
            <w:hideMark/>
          </w:tcPr>
          <w:p w14:paraId="4600AB9B" w14:textId="77777777" w:rsidR="006C74D4" w:rsidRPr="00562E81" w:rsidRDefault="006C74D4" w:rsidP="003B682A">
            <w:pPr>
              <w:rPr>
                <w:rFonts w:ascii="Arial" w:hAnsi="Arial" w:cs="Arial"/>
                <w:b/>
                <w:bCs/>
                <w:color w:val="000000"/>
                <w:sz w:val="20"/>
                <w:lang w:eastAsia="hr-HR"/>
              </w:rPr>
            </w:pPr>
            <w:r w:rsidRPr="00562E81">
              <w:rPr>
                <w:rFonts w:ascii="Arial" w:hAnsi="Arial" w:cs="Arial"/>
                <w:b/>
                <w:bCs/>
                <w:color w:val="000000"/>
                <w:sz w:val="20"/>
                <w:lang w:eastAsia="hr-HR"/>
              </w:rPr>
              <w:t>Tekući projekt T100011 Sanacija klizišta u ulici Horvatov brijeg</w:t>
            </w:r>
          </w:p>
        </w:tc>
        <w:tc>
          <w:tcPr>
            <w:tcW w:w="1384" w:type="dxa"/>
            <w:tcBorders>
              <w:top w:val="nil"/>
              <w:left w:val="nil"/>
              <w:bottom w:val="nil"/>
              <w:right w:val="nil"/>
            </w:tcBorders>
            <w:shd w:val="clear" w:color="000000" w:fill="CCCCFF"/>
            <w:noWrap/>
            <w:vAlign w:val="bottom"/>
            <w:hideMark/>
          </w:tcPr>
          <w:p w14:paraId="22C42E0E"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150.000,00</w:t>
            </w:r>
          </w:p>
        </w:tc>
        <w:tc>
          <w:tcPr>
            <w:tcW w:w="1466" w:type="dxa"/>
            <w:tcBorders>
              <w:top w:val="nil"/>
              <w:left w:val="nil"/>
              <w:bottom w:val="nil"/>
              <w:right w:val="nil"/>
            </w:tcBorders>
            <w:shd w:val="clear" w:color="000000" w:fill="CCCCFF"/>
            <w:noWrap/>
            <w:vAlign w:val="bottom"/>
            <w:hideMark/>
          </w:tcPr>
          <w:p w14:paraId="5B279345"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-117.400,00</w:t>
            </w:r>
          </w:p>
        </w:tc>
        <w:tc>
          <w:tcPr>
            <w:tcW w:w="989" w:type="dxa"/>
            <w:tcBorders>
              <w:top w:val="nil"/>
              <w:left w:val="nil"/>
              <w:bottom w:val="nil"/>
              <w:right w:val="nil"/>
            </w:tcBorders>
            <w:shd w:val="clear" w:color="000000" w:fill="CCCCFF"/>
            <w:noWrap/>
            <w:vAlign w:val="bottom"/>
            <w:hideMark/>
          </w:tcPr>
          <w:p w14:paraId="1849A326"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-78,27</w:t>
            </w:r>
          </w:p>
        </w:tc>
        <w:tc>
          <w:tcPr>
            <w:tcW w:w="1384" w:type="dxa"/>
            <w:tcBorders>
              <w:top w:val="nil"/>
              <w:left w:val="nil"/>
              <w:bottom w:val="nil"/>
              <w:right w:val="nil"/>
            </w:tcBorders>
            <w:shd w:val="clear" w:color="000000" w:fill="CCCCFF"/>
            <w:noWrap/>
            <w:vAlign w:val="bottom"/>
            <w:hideMark/>
          </w:tcPr>
          <w:p w14:paraId="5C049D8E" w14:textId="77777777" w:rsidR="006C74D4" w:rsidRPr="00562E81" w:rsidRDefault="006C74D4" w:rsidP="003B682A">
            <w:pPr>
              <w:jc w:val="right"/>
              <w:rPr>
                <w:rFonts w:ascii="Arial" w:hAnsi="Arial" w:cs="Arial"/>
                <w:b/>
                <w:bCs/>
                <w:color w:val="000000"/>
                <w:sz w:val="20"/>
                <w:lang w:eastAsia="hr-HR"/>
              </w:rPr>
            </w:pPr>
            <w:r w:rsidRPr="00562E81">
              <w:rPr>
                <w:rFonts w:ascii="Arial" w:hAnsi="Arial" w:cs="Arial"/>
                <w:b/>
                <w:bCs/>
                <w:color w:val="000000"/>
                <w:sz w:val="20"/>
                <w:lang w:eastAsia="hr-HR"/>
              </w:rPr>
              <w:t>32.600,00</w:t>
            </w:r>
          </w:p>
        </w:tc>
      </w:tr>
      <w:tr w:rsidR="006C74D4" w:rsidRPr="005012E4" w14:paraId="4A477A29" w14:textId="77777777" w:rsidTr="003B682A">
        <w:trPr>
          <w:trHeight w:val="424"/>
        </w:trPr>
        <w:tc>
          <w:tcPr>
            <w:tcW w:w="9041" w:type="dxa"/>
            <w:tcBorders>
              <w:top w:val="nil"/>
              <w:left w:val="nil"/>
              <w:bottom w:val="nil"/>
              <w:right w:val="nil"/>
            </w:tcBorders>
            <w:shd w:val="clear" w:color="000000" w:fill="CCCCFF"/>
            <w:noWrap/>
            <w:vAlign w:val="bottom"/>
            <w:hideMark/>
          </w:tcPr>
          <w:p w14:paraId="5139718C" w14:textId="77777777" w:rsidR="006C74D4" w:rsidRDefault="006C74D4" w:rsidP="003B682A">
            <w:pPr>
              <w:rPr>
                <w:rFonts w:ascii="Arial" w:hAnsi="Arial" w:cs="Arial"/>
                <w:b/>
                <w:bCs/>
                <w:color w:val="000000"/>
                <w:sz w:val="20"/>
                <w:lang w:eastAsia="hr-HR"/>
              </w:rPr>
            </w:pPr>
          </w:p>
          <w:p w14:paraId="23C5DC75" w14:textId="77777777" w:rsidR="006C74D4" w:rsidRPr="005012E4" w:rsidRDefault="006C74D4" w:rsidP="003B682A">
            <w:pPr>
              <w:rPr>
                <w:rFonts w:ascii="Arial" w:hAnsi="Arial" w:cs="Arial"/>
                <w:b/>
                <w:bCs/>
                <w:color w:val="000000"/>
                <w:sz w:val="20"/>
                <w:lang w:eastAsia="hr-HR"/>
              </w:rPr>
            </w:pPr>
            <w:r w:rsidRPr="005012E4">
              <w:rPr>
                <w:rFonts w:ascii="Arial" w:hAnsi="Arial" w:cs="Arial"/>
                <w:b/>
                <w:bCs/>
                <w:color w:val="000000"/>
                <w:sz w:val="20"/>
                <w:lang w:eastAsia="hr-HR"/>
              </w:rPr>
              <w:t xml:space="preserve">Kapitalni projekt K100030 Rekonstrukcija </w:t>
            </w:r>
            <w:proofErr w:type="spellStart"/>
            <w:r w:rsidRPr="005012E4">
              <w:rPr>
                <w:rFonts w:ascii="Arial" w:hAnsi="Arial" w:cs="Arial"/>
                <w:b/>
                <w:bCs/>
                <w:color w:val="000000"/>
                <w:sz w:val="20"/>
                <w:lang w:eastAsia="hr-HR"/>
              </w:rPr>
              <w:t>Rozganske</w:t>
            </w:r>
            <w:proofErr w:type="spellEnd"/>
            <w:r w:rsidRPr="005012E4">
              <w:rPr>
                <w:rFonts w:ascii="Arial" w:hAnsi="Arial" w:cs="Arial"/>
                <w:b/>
                <w:bCs/>
                <w:color w:val="000000"/>
                <w:sz w:val="20"/>
                <w:lang w:eastAsia="hr-HR"/>
              </w:rPr>
              <w:t xml:space="preserve"> ceste sa izgradnjom vodoopskrbnog cjevovoda</w:t>
            </w:r>
          </w:p>
        </w:tc>
        <w:tc>
          <w:tcPr>
            <w:tcW w:w="1384" w:type="dxa"/>
            <w:tcBorders>
              <w:top w:val="nil"/>
              <w:left w:val="nil"/>
              <w:bottom w:val="nil"/>
              <w:right w:val="nil"/>
            </w:tcBorders>
            <w:shd w:val="clear" w:color="000000" w:fill="CCCCFF"/>
            <w:noWrap/>
            <w:vAlign w:val="bottom"/>
            <w:hideMark/>
          </w:tcPr>
          <w:p w14:paraId="78A72AC0" w14:textId="77777777" w:rsidR="006C74D4" w:rsidRPr="005012E4" w:rsidRDefault="006C74D4" w:rsidP="003B682A">
            <w:pPr>
              <w:jc w:val="right"/>
              <w:rPr>
                <w:rFonts w:ascii="Arial" w:hAnsi="Arial" w:cs="Arial"/>
                <w:b/>
                <w:bCs/>
                <w:color w:val="000000"/>
                <w:sz w:val="20"/>
                <w:lang w:eastAsia="hr-HR"/>
              </w:rPr>
            </w:pPr>
            <w:r w:rsidRPr="005012E4">
              <w:rPr>
                <w:rFonts w:ascii="Arial" w:hAnsi="Arial" w:cs="Arial"/>
                <w:b/>
                <w:bCs/>
                <w:color w:val="000000"/>
                <w:sz w:val="20"/>
                <w:lang w:eastAsia="hr-HR"/>
              </w:rPr>
              <w:t>878.731,00</w:t>
            </w:r>
          </w:p>
        </w:tc>
        <w:tc>
          <w:tcPr>
            <w:tcW w:w="1466" w:type="dxa"/>
            <w:tcBorders>
              <w:top w:val="nil"/>
              <w:left w:val="nil"/>
              <w:bottom w:val="nil"/>
              <w:right w:val="nil"/>
            </w:tcBorders>
            <w:shd w:val="clear" w:color="000000" w:fill="CCCCFF"/>
            <w:noWrap/>
            <w:vAlign w:val="bottom"/>
            <w:hideMark/>
          </w:tcPr>
          <w:p w14:paraId="401FF512" w14:textId="77777777" w:rsidR="006C74D4" w:rsidRPr="005012E4" w:rsidRDefault="006C74D4" w:rsidP="003B682A">
            <w:pPr>
              <w:jc w:val="right"/>
              <w:rPr>
                <w:rFonts w:ascii="Arial" w:hAnsi="Arial" w:cs="Arial"/>
                <w:b/>
                <w:bCs/>
                <w:color w:val="000000"/>
                <w:sz w:val="20"/>
                <w:lang w:eastAsia="hr-HR"/>
              </w:rPr>
            </w:pPr>
            <w:r w:rsidRPr="005012E4">
              <w:rPr>
                <w:rFonts w:ascii="Arial" w:hAnsi="Arial" w:cs="Arial"/>
                <w:b/>
                <w:bCs/>
                <w:color w:val="000000"/>
                <w:sz w:val="20"/>
                <w:lang w:eastAsia="hr-HR"/>
              </w:rPr>
              <w:t>-878.731,00</w:t>
            </w:r>
          </w:p>
        </w:tc>
        <w:tc>
          <w:tcPr>
            <w:tcW w:w="989" w:type="dxa"/>
            <w:tcBorders>
              <w:top w:val="nil"/>
              <w:left w:val="nil"/>
              <w:bottom w:val="nil"/>
              <w:right w:val="nil"/>
            </w:tcBorders>
            <w:shd w:val="clear" w:color="000000" w:fill="CCCCFF"/>
            <w:noWrap/>
            <w:vAlign w:val="bottom"/>
            <w:hideMark/>
          </w:tcPr>
          <w:p w14:paraId="25098DFB" w14:textId="77777777" w:rsidR="006C74D4" w:rsidRPr="005012E4" w:rsidRDefault="006C74D4" w:rsidP="003B682A">
            <w:pPr>
              <w:jc w:val="right"/>
              <w:rPr>
                <w:rFonts w:ascii="Arial" w:hAnsi="Arial" w:cs="Arial"/>
                <w:b/>
                <w:bCs/>
                <w:color w:val="000000"/>
                <w:sz w:val="20"/>
                <w:lang w:eastAsia="hr-HR"/>
              </w:rPr>
            </w:pPr>
            <w:r w:rsidRPr="005012E4">
              <w:rPr>
                <w:rFonts w:ascii="Arial" w:hAnsi="Arial" w:cs="Arial"/>
                <w:b/>
                <w:bCs/>
                <w:color w:val="000000"/>
                <w:sz w:val="20"/>
                <w:lang w:eastAsia="hr-HR"/>
              </w:rPr>
              <w:t>-100,00</w:t>
            </w:r>
          </w:p>
        </w:tc>
        <w:tc>
          <w:tcPr>
            <w:tcW w:w="1384" w:type="dxa"/>
            <w:tcBorders>
              <w:top w:val="nil"/>
              <w:left w:val="nil"/>
              <w:bottom w:val="nil"/>
              <w:right w:val="nil"/>
            </w:tcBorders>
            <w:shd w:val="clear" w:color="000000" w:fill="CCCCFF"/>
            <w:noWrap/>
            <w:vAlign w:val="bottom"/>
            <w:hideMark/>
          </w:tcPr>
          <w:p w14:paraId="7A9892DF" w14:textId="77777777" w:rsidR="006C74D4" w:rsidRPr="005012E4" w:rsidRDefault="006C74D4" w:rsidP="003B682A">
            <w:pPr>
              <w:jc w:val="right"/>
              <w:rPr>
                <w:rFonts w:ascii="Arial" w:hAnsi="Arial" w:cs="Arial"/>
                <w:b/>
                <w:bCs/>
                <w:color w:val="000000"/>
                <w:sz w:val="20"/>
                <w:lang w:eastAsia="hr-HR"/>
              </w:rPr>
            </w:pPr>
            <w:r w:rsidRPr="005012E4">
              <w:rPr>
                <w:rFonts w:ascii="Arial" w:hAnsi="Arial" w:cs="Arial"/>
                <w:b/>
                <w:bCs/>
                <w:color w:val="000000"/>
                <w:sz w:val="20"/>
                <w:lang w:eastAsia="hr-HR"/>
              </w:rPr>
              <w:t>0,00</w:t>
            </w:r>
          </w:p>
        </w:tc>
      </w:tr>
    </w:tbl>
    <w:p w14:paraId="33264831" w14:textId="77777777" w:rsidR="006C74D4" w:rsidRDefault="006C74D4" w:rsidP="006C74D4">
      <w:pPr>
        <w:ind w:right="281"/>
        <w:rPr>
          <w:sz w:val="24"/>
          <w:szCs w:val="24"/>
        </w:rPr>
      </w:pPr>
    </w:p>
    <w:p w14:paraId="5EAC5CB6"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rPr>
        <w:t xml:space="preserve">Program </w:t>
      </w:r>
      <w:r w:rsidRPr="006C74D4">
        <w:rPr>
          <w:rFonts w:ascii="Arial Narrow" w:hAnsi="Arial Narrow"/>
          <w:b/>
          <w:sz w:val="22"/>
          <w:szCs w:val="22"/>
        </w:rPr>
        <w:t>Gradnje objekata i uređaja komunalne infrastrukture</w:t>
      </w:r>
      <w:r w:rsidRPr="006C74D4">
        <w:rPr>
          <w:rFonts w:ascii="Arial Narrow" w:hAnsi="Arial Narrow"/>
          <w:sz w:val="22"/>
          <w:szCs w:val="22"/>
        </w:rPr>
        <w:t xml:space="preserve"> uključuje ulaganja u javnu rasvjetu – proširenje javne rasvjete (</w:t>
      </w:r>
      <w:r w:rsidRPr="006C74D4">
        <w:rPr>
          <w:rFonts w:ascii="Arial Narrow" w:hAnsi="Arial Narrow"/>
          <w:sz w:val="22"/>
          <w:lang w:val="pl-PL"/>
        </w:rPr>
        <w:t>Rozganska cesta – 12 rasvjetnih tijela)</w:t>
      </w:r>
      <w:r w:rsidRPr="006C74D4">
        <w:rPr>
          <w:rFonts w:ascii="Arial Narrow" w:hAnsi="Arial Narrow"/>
          <w:sz w:val="22"/>
          <w:szCs w:val="22"/>
        </w:rPr>
        <w:t>, ulaganje u groblje –proširenje grobnih mjesta i izgradnja ograde, rekonstrukcija staze na groblju.</w:t>
      </w:r>
    </w:p>
    <w:p w14:paraId="156D94F3"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rPr>
        <w:t xml:space="preserve">Programom se nadalje planira plaćanje okončane situacije završenih radova na rekonstrukciji Kumrovečke ceste izgradnjom nogostupa (III. faza) i izvođenje radova na nastavku rekonstrukcije Kumrovečke ceste izgradnjom nogostupa  (IV. Faza) - </w:t>
      </w:r>
      <w:r w:rsidRPr="006C74D4">
        <w:rPr>
          <w:rFonts w:ascii="Arial Narrow" w:hAnsi="Arial Narrow"/>
          <w:sz w:val="22"/>
          <w:lang w:val="pl-PL"/>
        </w:rPr>
        <w:t>u dužini od 210 m, na k.č.br. 2244/2 k.o. Dubravica (županijska cesta ŽC 2186)</w:t>
      </w:r>
      <w:r w:rsidRPr="006C74D4">
        <w:rPr>
          <w:rFonts w:ascii="Arial Narrow" w:hAnsi="Arial Narrow"/>
          <w:sz w:val="22"/>
          <w:szCs w:val="22"/>
        </w:rPr>
        <w:t>, sanacija klizišta u ulici Horvatov brijeg (izrada projektne dokumentacije) te evidentiranje komunalne infrastrukture u katastar i zemljišne knjige.</w:t>
      </w:r>
    </w:p>
    <w:p w14:paraId="27F7F829"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rPr>
        <w:t xml:space="preserve">Programom se također planira </w:t>
      </w:r>
      <w:r w:rsidRPr="006C74D4">
        <w:rPr>
          <w:rFonts w:ascii="Arial Narrow" w:hAnsi="Arial Narrow"/>
          <w:bCs/>
          <w:sz w:val="22"/>
          <w:lang w:val="pl-PL"/>
        </w:rPr>
        <w:t>građenje komunalne infrastrukture - sanacija pokosa na novom groblju u naselju Rozga, na k.č.br. 601/19 k.o. Dubravica koja obuhvaća: izgradnja potpornog zida, pješačke staze i drenažne cijevi</w:t>
      </w:r>
      <w:r w:rsidRPr="006C74D4">
        <w:rPr>
          <w:rFonts w:ascii="Arial Narrow" w:hAnsi="Arial Narrow"/>
          <w:sz w:val="22"/>
          <w:szCs w:val="22"/>
        </w:rPr>
        <w:t xml:space="preserve">, </w:t>
      </w:r>
      <w:r w:rsidRPr="006C74D4">
        <w:rPr>
          <w:rFonts w:ascii="Arial Narrow" w:hAnsi="Arial Narrow"/>
          <w:sz w:val="22"/>
          <w:lang w:val="pl-PL"/>
        </w:rPr>
        <w:t xml:space="preserve">II. Faza izvođenja radova rekonstrukcije Lukavečke ceste u naselju Lukavec Sutlanski u svrhu izgradnje nogostupa u dužini od </w:t>
      </w:r>
      <w:r w:rsidRPr="006C74D4">
        <w:rPr>
          <w:rFonts w:ascii="Arial Narrow" w:hAnsi="Arial Narrow"/>
          <w:color w:val="auto"/>
          <w:sz w:val="22"/>
          <w:lang w:val="pl-PL"/>
        </w:rPr>
        <w:t xml:space="preserve">700 m, </w:t>
      </w:r>
      <w:r w:rsidRPr="006C74D4">
        <w:rPr>
          <w:rFonts w:ascii="Arial Narrow" w:hAnsi="Arial Narrow"/>
          <w:sz w:val="22"/>
          <w:lang w:val="pl-PL"/>
        </w:rPr>
        <w:t>(lokalna cesta pod upravom Županijske uprave za ceste Zagrebačke županije LC 31011), planira se realizacija EU projekta biciklistička staza SUTLA ROAD koja uključuje tehničku pomoć, te izvođenje radova uz stručni nadzor, zatim planira se izgradnja i opremanje dječjeg igrališta u Dubravici k.č.br. 72/8- izrada projektne dokumentacije, trošak pripreme, promidžbe i vidljivosti, te sami građevinski radovi. Od projekta rekontrukcija Rozganske ceste sa izgradnjom vodoopskrbnog cjevovoda se odustaje.</w:t>
      </w:r>
    </w:p>
    <w:p w14:paraId="6EF7F41D"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Opći cilj</w:t>
      </w:r>
      <w:r w:rsidRPr="006C74D4">
        <w:rPr>
          <w:rFonts w:ascii="Arial Narrow" w:hAnsi="Arial Narrow"/>
          <w:sz w:val="22"/>
          <w:szCs w:val="22"/>
        </w:rPr>
        <w:t>: Podizanje kvalitete života i stanovanja, izgradnja komunalne infrastrukture, rješavanje imovinsko-pravnih odnosa komunalne infrastrukture.</w:t>
      </w:r>
    </w:p>
    <w:p w14:paraId="395CF7B8"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Posebni cilj</w:t>
      </w:r>
      <w:r w:rsidRPr="006C74D4">
        <w:rPr>
          <w:rFonts w:ascii="Arial Narrow" w:hAnsi="Arial Narrow"/>
          <w:sz w:val="22"/>
          <w:szCs w:val="22"/>
        </w:rPr>
        <w:t xml:space="preserve">: Osiguranje uvjeta za priključenje na objekte komunalne infrastrukture. </w:t>
      </w:r>
    </w:p>
    <w:p w14:paraId="3E9818FF"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Mjerilo uspješnosti</w:t>
      </w:r>
      <w:r w:rsidRPr="006C74D4">
        <w:rPr>
          <w:rFonts w:ascii="Arial Narrow" w:hAnsi="Arial Narrow"/>
          <w:sz w:val="22"/>
          <w:szCs w:val="22"/>
        </w:rPr>
        <w:t>: Broj izgrađenih objekata.</w:t>
      </w:r>
    </w:p>
    <w:p w14:paraId="6C03CF97" w14:textId="77777777" w:rsidR="006C74D4" w:rsidRDefault="006C74D4" w:rsidP="006C74D4">
      <w:pPr>
        <w:pStyle w:val="Default"/>
        <w:jc w:val="both"/>
      </w:pPr>
    </w:p>
    <w:tbl>
      <w:tblPr>
        <w:tblW w:w="14331" w:type="dxa"/>
        <w:tblLook w:val="04A0" w:firstRow="1" w:lastRow="0" w:firstColumn="1" w:lastColumn="0" w:noHBand="0" w:noVBand="1"/>
      </w:tblPr>
      <w:tblGrid>
        <w:gridCol w:w="1139"/>
        <w:gridCol w:w="928"/>
        <w:gridCol w:w="7345"/>
        <w:gridCol w:w="1405"/>
        <w:gridCol w:w="1350"/>
        <w:gridCol w:w="1350"/>
        <w:gridCol w:w="987"/>
      </w:tblGrid>
      <w:tr w:rsidR="006C74D4" w:rsidRPr="00CD3AD8" w14:paraId="6817A3E1" w14:textId="77777777" w:rsidTr="003B682A">
        <w:trPr>
          <w:trHeight w:val="1084"/>
        </w:trPr>
        <w:tc>
          <w:tcPr>
            <w:tcW w:w="1107" w:type="dxa"/>
            <w:tcBorders>
              <w:top w:val="nil"/>
              <w:left w:val="nil"/>
              <w:bottom w:val="nil"/>
              <w:right w:val="nil"/>
            </w:tcBorders>
            <w:shd w:val="clear" w:color="auto" w:fill="auto"/>
            <w:noWrap/>
            <w:vAlign w:val="bottom"/>
            <w:hideMark/>
          </w:tcPr>
          <w:p w14:paraId="693FD5B4"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POZICIJA</w:t>
            </w:r>
          </w:p>
        </w:tc>
        <w:tc>
          <w:tcPr>
            <w:tcW w:w="902" w:type="dxa"/>
            <w:tcBorders>
              <w:top w:val="nil"/>
              <w:left w:val="nil"/>
              <w:bottom w:val="nil"/>
              <w:right w:val="nil"/>
            </w:tcBorders>
            <w:shd w:val="clear" w:color="auto" w:fill="auto"/>
            <w:vAlign w:val="bottom"/>
            <w:hideMark/>
          </w:tcPr>
          <w:p w14:paraId="50F6525A"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BROJ </w:t>
            </w:r>
            <w:r w:rsidRPr="00CD3AD8">
              <w:rPr>
                <w:rFonts w:ascii="Arial" w:hAnsi="Arial" w:cs="Arial"/>
                <w:b/>
                <w:bCs/>
                <w:sz w:val="20"/>
                <w:lang w:eastAsia="hr-HR"/>
              </w:rPr>
              <w:br/>
              <w:t>KONTA</w:t>
            </w:r>
          </w:p>
        </w:tc>
        <w:tc>
          <w:tcPr>
            <w:tcW w:w="7345" w:type="dxa"/>
            <w:tcBorders>
              <w:top w:val="nil"/>
              <w:left w:val="nil"/>
              <w:bottom w:val="nil"/>
              <w:right w:val="nil"/>
            </w:tcBorders>
            <w:shd w:val="clear" w:color="auto" w:fill="auto"/>
            <w:noWrap/>
            <w:vAlign w:val="bottom"/>
            <w:hideMark/>
          </w:tcPr>
          <w:p w14:paraId="14C2191F"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VRSTA RASHODA / IZDATAKA</w:t>
            </w:r>
          </w:p>
        </w:tc>
        <w:tc>
          <w:tcPr>
            <w:tcW w:w="1366" w:type="dxa"/>
            <w:tcBorders>
              <w:top w:val="nil"/>
              <w:left w:val="nil"/>
              <w:bottom w:val="nil"/>
              <w:right w:val="nil"/>
            </w:tcBorders>
            <w:shd w:val="clear" w:color="auto" w:fill="auto"/>
            <w:noWrap/>
            <w:vAlign w:val="bottom"/>
            <w:hideMark/>
          </w:tcPr>
          <w:p w14:paraId="754A663E"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PLANIRANO</w:t>
            </w:r>
          </w:p>
        </w:tc>
        <w:tc>
          <w:tcPr>
            <w:tcW w:w="1312" w:type="dxa"/>
            <w:tcBorders>
              <w:top w:val="nil"/>
              <w:left w:val="nil"/>
              <w:bottom w:val="nil"/>
              <w:right w:val="nil"/>
            </w:tcBorders>
            <w:shd w:val="clear" w:color="auto" w:fill="auto"/>
            <w:noWrap/>
            <w:vAlign w:val="bottom"/>
            <w:hideMark/>
          </w:tcPr>
          <w:p w14:paraId="42414A44"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PROMJENA IZNOS</w:t>
            </w:r>
          </w:p>
        </w:tc>
        <w:tc>
          <w:tcPr>
            <w:tcW w:w="1312" w:type="dxa"/>
            <w:tcBorders>
              <w:top w:val="nil"/>
              <w:left w:val="nil"/>
              <w:bottom w:val="nil"/>
              <w:right w:val="nil"/>
            </w:tcBorders>
            <w:shd w:val="clear" w:color="auto" w:fill="auto"/>
            <w:vAlign w:val="bottom"/>
            <w:hideMark/>
          </w:tcPr>
          <w:p w14:paraId="5DCAE25A"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PROMJENA </w:t>
            </w:r>
            <w:r w:rsidRPr="00CD3AD8">
              <w:rPr>
                <w:rFonts w:ascii="Arial" w:hAnsi="Arial" w:cs="Arial"/>
                <w:b/>
                <w:bCs/>
                <w:sz w:val="20"/>
                <w:lang w:eastAsia="hr-HR"/>
              </w:rPr>
              <w:br/>
              <w:t>POSTOTAK</w:t>
            </w:r>
          </w:p>
        </w:tc>
        <w:tc>
          <w:tcPr>
            <w:tcW w:w="987" w:type="dxa"/>
            <w:tcBorders>
              <w:top w:val="nil"/>
              <w:left w:val="nil"/>
              <w:bottom w:val="nil"/>
              <w:right w:val="nil"/>
            </w:tcBorders>
            <w:shd w:val="clear" w:color="auto" w:fill="auto"/>
            <w:noWrap/>
            <w:vAlign w:val="bottom"/>
            <w:hideMark/>
          </w:tcPr>
          <w:p w14:paraId="4B5A73C2"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NOVI IZNOS</w:t>
            </w:r>
          </w:p>
        </w:tc>
      </w:tr>
    </w:tbl>
    <w:p w14:paraId="6DF6D6BC" w14:textId="77777777" w:rsidR="006C74D4" w:rsidRDefault="006C74D4" w:rsidP="006C74D4">
      <w:pPr>
        <w:pStyle w:val="Default"/>
        <w:jc w:val="both"/>
      </w:pPr>
    </w:p>
    <w:tbl>
      <w:tblPr>
        <w:tblW w:w="14328" w:type="dxa"/>
        <w:tblLook w:val="04A0" w:firstRow="1" w:lastRow="0" w:firstColumn="1" w:lastColumn="0" w:noHBand="0" w:noVBand="1"/>
      </w:tblPr>
      <w:tblGrid>
        <w:gridCol w:w="9433"/>
        <w:gridCol w:w="1174"/>
        <w:gridCol w:w="1522"/>
        <w:gridCol w:w="1025"/>
        <w:gridCol w:w="1174"/>
      </w:tblGrid>
      <w:tr w:rsidR="006C74D4" w:rsidRPr="005305A2" w14:paraId="75BE7321" w14:textId="77777777" w:rsidTr="003B682A">
        <w:trPr>
          <w:trHeight w:val="335"/>
        </w:trPr>
        <w:tc>
          <w:tcPr>
            <w:tcW w:w="9433" w:type="dxa"/>
            <w:tcBorders>
              <w:top w:val="nil"/>
              <w:left w:val="nil"/>
              <w:bottom w:val="nil"/>
              <w:right w:val="nil"/>
            </w:tcBorders>
            <w:shd w:val="clear" w:color="000000" w:fill="9999FF"/>
            <w:noWrap/>
            <w:vAlign w:val="bottom"/>
            <w:hideMark/>
          </w:tcPr>
          <w:p w14:paraId="3198EEFF" w14:textId="77777777" w:rsidR="006C74D4" w:rsidRPr="005305A2" w:rsidRDefault="006C74D4" w:rsidP="003B682A">
            <w:pPr>
              <w:rPr>
                <w:rFonts w:ascii="Arial" w:hAnsi="Arial" w:cs="Arial"/>
                <w:b/>
                <w:bCs/>
                <w:color w:val="000000"/>
                <w:sz w:val="20"/>
                <w:lang w:eastAsia="hr-HR"/>
              </w:rPr>
            </w:pPr>
            <w:r w:rsidRPr="005305A2">
              <w:rPr>
                <w:rFonts w:ascii="Arial" w:hAnsi="Arial" w:cs="Arial"/>
                <w:b/>
                <w:bCs/>
                <w:color w:val="000000"/>
                <w:sz w:val="20"/>
                <w:lang w:eastAsia="hr-HR"/>
              </w:rPr>
              <w:t>Program 1004 Gospodarstvo i poljoprivreda</w:t>
            </w:r>
          </w:p>
        </w:tc>
        <w:tc>
          <w:tcPr>
            <w:tcW w:w="1174" w:type="dxa"/>
            <w:tcBorders>
              <w:top w:val="nil"/>
              <w:left w:val="nil"/>
              <w:bottom w:val="nil"/>
              <w:right w:val="nil"/>
            </w:tcBorders>
            <w:shd w:val="clear" w:color="000000" w:fill="9999FF"/>
            <w:noWrap/>
            <w:vAlign w:val="bottom"/>
            <w:hideMark/>
          </w:tcPr>
          <w:p w14:paraId="53157A7D" w14:textId="77777777" w:rsidR="006C74D4" w:rsidRPr="005305A2" w:rsidRDefault="006C74D4" w:rsidP="003B682A">
            <w:pPr>
              <w:jc w:val="right"/>
              <w:rPr>
                <w:rFonts w:ascii="Arial" w:hAnsi="Arial" w:cs="Arial"/>
                <w:b/>
                <w:bCs/>
                <w:color w:val="000000"/>
                <w:sz w:val="20"/>
                <w:lang w:eastAsia="hr-HR"/>
              </w:rPr>
            </w:pPr>
            <w:r w:rsidRPr="005305A2">
              <w:rPr>
                <w:rFonts w:ascii="Arial" w:hAnsi="Arial" w:cs="Arial"/>
                <w:b/>
                <w:bCs/>
                <w:color w:val="000000"/>
                <w:sz w:val="20"/>
                <w:lang w:eastAsia="hr-HR"/>
              </w:rPr>
              <w:t>3.627,00</w:t>
            </w:r>
          </w:p>
        </w:tc>
        <w:tc>
          <w:tcPr>
            <w:tcW w:w="1522" w:type="dxa"/>
            <w:tcBorders>
              <w:top w:val="nil"/>
              <w:left w:val="nil"/>
              <w:bottom w:val="nil"/>
              <w:right w:val="nil"/>
            </w:tcBorders>
            <w:shd w:val="clear" w:color="000000" w:fill="9999FF"/>
            <w:noWrap/>
            <w:vAlign w:val="bottom"/>
            <w:hideMark/>
          </w:tcPr>
          <w:p w14:paraId="7A08DCAE" w14:textId="77777777" w:rsidR="006C74D4" w:rsidRPr="005305A2" w:rsidRDefault="006C74D4" w:rsidP="003B682A">
            <w:pPr>
              <w:jc w:val="right"/>
              <w:rPr>
                <w:rFonts w:ascii="Arial" w:hAnsi="Arial" w:cs="Arial"/>
                <w:b/>
                <w:bCs/>
                <w:color w:val="000000"/>
                <w:sz w:val="20"/>
                <w:lang w:eastAsia="hr-HR"/>
              </w:rPr>
            </w:pPr>
            <w:r w:rsidRPr="005305A2">
              <w:rPr>
                <w:rFonts w:ascii="Arial" w:hAnsi="Arial" w:cs="Arial"/>
                <w:b/>
                <w:bCs/>
                <w:color w:val="000000"/>
                <w:sz w:val="20"/>
                <w:lang w:eastAsia="hr-HR"/>
              </w:rPr>
              <w:t>0,00</w:t>
            </w:r>
          </w:p>
        </w:tc>
        <w:tc>
          <w:tcPr>
            <w:tcW w:w="1025" w:type="dxa"/>
            <w:tcBorders>
              <w:top w:val="nil"/>
              <w:left w:val="nil"/>
              <w:bottom w:val="nil"/>
              <w:right w:val="nil"/>
            </w:tcBorders>
            <w:shd w:val="clear" w:color="000000" w:fill="9999FF"/>
            <w:noWrap/>
            <w:vAlign w:val="bottom"/>
            <w:hideMark/>
          </w:tcPr>
          <w:p w14:paraId="41070628" w14:textId="77777777" w:rsidR="006C74D4" w:rsidRPr="005305A2" w:rsidRDefault="006C74D4" w:rsidP="003B682A">
            <w:pPr>
              <w:jc w:val="right"/>
              <w:rPr>
                <w:rFonts w:ascii="Arial" w:hAnsi="Arial" w:cs="Arial"/>
                <w:b/>
                <w:bCs/>
                <w:color w:val="000000"/>
                <w:sz w:val="20"/>
                <w:lang w:eastAsia="hr-HR"/>
              </w:rPr>
            </w:pPr>
            <w:r w:rsidRPr="005305A2">
              <w:rPr>
                <w:rFonts w:ascii="Arial" w:hAnsi="Arial" w:cs="Arial"/>
                <w:b/>
                <w:bCs/>
                <w:color w:val="000000"/>
                <w:sz w:val="20"/>
                <w:lang w:eastAsia="hr-HR"/>
              </w:rPr>
              <w:t>0,00</w:t>
            </w:r>
          </w:p>
        </w:tc>
        <w:tc>
          <w:tcPr>
            <w:tcW w:w="1174" w:type="dxa"/>
            <w:tcBorders>
              <w:top w:val="nil"/>
              <w:left w:val="nil"/>
              <w:bottom w:val="nil"/>
              <w:right w:val="nil"/>
            </w:tcBorders>
            <w:shd w:val="clear" w:color="000000" w:fill="9999FF"/>
            <w:noWrap/>
            <w:vAlign w:val="bottom"/>
            <w:hideMark/>
          </w:tcPr>
          <w:p w14:paraId="45840B9E" w14:textId="77777777" w:rsidR="006C74D4" w:rsidRPr="005305A2" w:rsidRDefault="006C74D4" w:rsidP="003B682A">
            <w:pPr>
              <w:jc w:val="right"/>
              <w:rPr>
                <w:rFonts w:ascii="Arial" w:hAnsi="Arial" w:cs="Arial"/>
                <w:b/>
                <w:bCs/>
                <w:color w:val="000000"/>
                <w:sz w:val="20"/>
                <w:lang w:eastAsia="hr-HR"/>
              </w:rPr>
            </w:pPr>
            <w:r w:rsidRPr="005305A2">
              <w:rPr>
                <w:rFonts w:ascii="Arial" w:hAnsi="Arial" w:cs="Arial"/>
                <w:b/>
                <w:bCs/>
                <w:color w:val="000000"/>
                <w:sz w:val="20"/>
                <w:lang w:eastAsia="hr-HR"/>
              </w:rPr>
              <w:t>3.627,00</w:t>
            </w:r>
          </w:p>
        </w:tc>
      </w:tr>
      <w:tr w:rsidR="006C74D4" w:rsidRPr="005305A2" w14:paraId="1BB2F7F8" w14:textId="77777777" w:rsidTr="003B682A">
        <w:trPr>
          <w:trHeight w:val="335"/>
        </w:trPr>
        <w:tc>
          <w:tcPr>
            <w:tcW w:w="9433" w:type="dxa"/>
            <w:tcBorders>
              <w:top w:val="nil"/>
              <w:left w:val="nil"/>
              <w:bottom w:val="nil"/>
              <w:right w:val="nil"/>
            </w:tcBorders>
            <w:shd w:val="clear" w:color="000000" w:fill="CCCCFF"/>
            <w:noWrap/>
            <w:vAlign w:val="bottom"/>
            <w:hideMark/>
          </w:tcPr>
          <w:p w14:paraId="2653A4D0" w14:textId="77777777" w:rsidR="006C74D4" w:rsidRPr="005305A2" w:rsidRDefault="006C74D4" w:rsidP="003B682A">
            <w:pPr>
              <w:rPr>
                <w:rFonts w:ascii="Arial" w:hAnsi="Arial" w:cs="Arial"/>
                <w:b/>
                <w:bCs/>
                <w:color w:val="000000"/>
                <w:sz w:val="20"/>
                <w:lang w:eastAsia="hr-HR"/>
              </w:rPr>
            </w:pPr>
            <w:r w:rsidRPr="005305A2">
              <w:rPr>
                <w:rFonts w:ascii="Arial" w:hAnsi="Arial" w:cs="Arial"/>
                <w:b/>
                <w:bCs/>
                <w:color w:val="000000"/>
                <w:sz w:val="20"/>
                <w:lang w:eastAsia="hr-HR"/>
              </w:rPr>
              <w:t>Aktivnost A100001 Poticaj za razvoj gospodarstva i poljoprivrede</w:t>
            </w:r>
          </w:p>
        </w:tc>
        <w:tc>
          <w:tcPr>
            <w:tcW w:w="1174" w:type="dxa"/>
            <w:tcBorders>
              <w:top w:val="nil"/>
              <w:left w:val="nil"/>
              <w:bottom w:val="nil"/>
              <w:right w:val="nil"/>
            </w:tcBorders>
            <w:shd w:val="clear" w:color="000000" w:fill="CCCCFF"/>
            <w:noWrap/>
            <w:vAlign w:val="bottom"/>
            <w:hideMark/>
          </w:tcPr>
          <w:p w14:paraId="71E681B9" w14:textId="77777777" w:rsidR="006C74D4" w:rsidRPr="005305A2" w:rsidRDefault="006C74D4" w:rsidP="003B682A">
            <w:pPr>
              <w:jc w:val="right"/>
              <w:rPr>
                <w:rFonts w:ascii="Arial" w:hAnsi="Arial" w:cs="Arial"/>
                <w:b/>
                <w:bCs/>
                <w:color w:val="000000"/>
                <w:sz w:val="20"/>
                <w:lang w:eastAsia="hr-HR"/>
              </w:rPr>
            </w:pPr>
            <w:r w:rsidRPr="005305A2">
              <w:rPr>
                <w:rFonts w:ascii="Arial" w:hAnsi="Arial" w:cs="Arial"/>
                <w:b/>
                <w:bCs/>
                <w:color w:val="000000"/>
                <w:sz w:val="20"/>
                <w:lang w:eastAsia="hr-HR"/>
              </w:rPr>
              <w:t>1.727,00</w:t>
            </w:r>
          </w:p>
        </w:tc>
        <w:tc>
          <w:tcPr>
            <w:tcW w:w="1522" w:type="dxa"/>
            <w:tcBorders>
              <w:top w:val="nil"/>
              <w:left w:val="nil"/>
              <w:bottom w:val="nil"/>
              <w:right w:val="nil"/>
            </w:tcBorders>
            <w:shd w:val="clear" w:color="000000" w:fill="CCCCFF"/>
            <w:noWrap/>
            <w:vAlign w:val="bottom"/>
            <w:hideMark/>
          </w:tcPr>
          <w:p w14:paraId="330B7EF5" w14:textId="77777777" w:rsidR="006C74D4" w:rsidRPr="005305A2" w:rsidRDefault="006C74D4" w:rsidP="003B682A">
            <w:pPr>
              <w:jc w:val="right"/>
              <w:rPr>
                <w:rFonts w:ascii="Arial" w:hAnsi="Arial" w:cs="Arial"/>
                <w:b/>
                <w:bCs/>
                <w:color w:val="000000"/>
                <w:sz w:val="20"/>
                <w:lang w:eastAsia="hr-HR"/>
              </w:rPr>
            </w:pPr>
            <w:r w:rsidRPr="005305A2">
              <w:rPr>
                <w:rFonts w:ascii="Arial" w:hAnsi="Arial" w:cs="Arial"/>
                <w:b/>
                <w:bCs/>
                <w:color w:val="000000"/>
                <w:sz w:val="20"/>
                <w:lang w:eastAsia="hr-HR"/>
              </w:rPr>
              <w:t>0,00</w:t>
            </w:r>
          </w:p>
        </w:tc>
        <w:tc>
          <w:tcPr>
            <w:tcW w:w="1025" w:type="dxa"/>
            <w:tcBorders>
              <w:top w:val="nil"/>
              <w:left w:val="nil"/>
              <w:bottom w:val="nil"/>
              <w:right w:val="nil"/>
            </w:tcBorders>
            <w:shd w:val="clear" w:color="000000" w:fill="CCCCFF"/>
            <w:noWrap/>
            <w:vAlign w:val="bottom"/>
            <w:hideMark/>
          </w:tcPr>
          <w:p w14:paraId="5B125472" w14:textId="77777777" w:rsidR="006C74D4" w:rsidRPr="005305A2" w:rsidRDefault="006C74D4" w:rsidP="003B682A">
            <w:pPr>
              <w:jc w:val="right"/>
              <w:rPr>
                <w:rFonts w:ascii="Arial" w:hAnsi="Arial" w:cs="Arial"/>
                <w:b/>
                <w:bCs/>
                <w:color w:val="000000"/>
                <w:sz w:val="20"/>
                <w:lang w:eastAsia="hr-HR"/>
              </w:rPr>
            </w:pPr>
            <w:r w:rsidRPr="005305A2">
              <w:rPr>
                <w:rFonts w:ascii="Arial" w:hAnsi="Arial" w:cs="Arial"/>
                <w:b/>
                <w:bCs/>
                <w:color w:val="000000"/>
                <w:sz w:val="20"/>
                <w:lang w:eastAsia="hr-HR"/>
              </w:rPr>
              <w:t>0,00</w:t>
            </w:r>
          </w:p>
        </w:tc>
        <w:tc>
          <w:tcPr>
            <w:tcW w:w="1174" w:type="dxa"/>
            <w:tcBorders>
              <w:top w:val="nil"/>
              <w:left w:val="nil"/>
              <w:bottom w:val="nil"/>
              <w:right w:val="nil"/>
            </w:tcBorders>
            <w:shd w:val="clear" w:color="000000" w:fill="CCCCFF"/>
            <w:noWrap/>
            <w:vAlign w:val="bottom"/>
            <w:hideMark/>
          </w:tcPr>
          <w:p w14:paraId="693E7247" w14:textId="77777777" w:rsidR="006C74D4" w:rsidRPr="005305A2" w:rsidRDefault="006C74D4" w:rsidP="003B682A">
            <w:pPr>
              <w:jc w:val="right"/>
              <w:rPr>
                <w:rFonts w:ascii="Arial" w:hAnsi="Arial" w:cs="Arial"/>
                <w:b/>
                <w:bCs/>
                <w:color w:val="000000"/>
                <w:sz w:val="20"/>
                <w:lang w:eastAsia="hr-HR"/>
              </w:rPr>
            </w:pPr>
            <w:r w:rsidRPr="005305A2">
              <w:rPr>
                <w:rFonts w:ascii="Arial" w:hAnsi="Arial" w:cs="Arial"/>
                <w:b/>
                <w:bCs/>
                <w:color w:val="000000"/>
                <w:sz w:val="20"/>
                <w:lang w:eastAsia="hr-HR"/>
              </w:rPr>
              <w:t>1.727,00</w:t>
            </w:r>
          </w:p>
        </w:tc>
      </w:tr>
      <w:tr w:rsidR="006C74D4" w:rsidRPr="005305A2" w14:paraId="7B57C89B" w14:textId="77777777" w:rsidTr="003B682A">
        <w:trPr>
          <w:trHeight w:val="335"/>
        </w:trPr>
        <w:tc>
          <w:tcPr>
            <w:tcW w:w="9433" w:type="dxa"/>
            <w:tcBorders>
              <w:top w:val="nil"/>
              <w:left w:val="nil"/>
              <w:bottom w:val="nil"/>
              <w:right w:val="nil"/>
            </w:tcBorders>
            <w:shd w:val="clear" w:color="000000" w:fill="CCCCFF"/>
            <w:noWrap/>
            <w:vAlign w:val="bottom"/>
            <w:hideMark/>
          </w:tcPr>
          <w:p w14:paraId="3BDFA755" w14:textId="77777777" w:rsidR="006C74D4" w:rsidRPr="005305A2" w:rsidRDefault="006C74D4" w:rsidP="003B682A">
            <w:pPr>
              <w:rPr>
                <w:rFonts w:ascii="Arial" w:hAnsi="Arial" w:cs="Arial"/>
                <w:b/>
                <w:bCs/>
                <w:color w:val="000000"/>
                <w:sz w:val="20"/>
                <w:lang w:eastAsia="hr-HR"/>
              </w:rPr>
            </w:pPr>
            <w:r w:rsidRPr="005305A2">
              <w:rPr>
                <w:rFonts w:ascii="Arial" w:hAnsi="Arial" w:cs="Arial"/>
                <w:b/>
                <w:bCs/>
                <w:color w:val="000000"/>
                <w:sz w:val="20"/>
                <w:lang w:eastAsia="hr-HR"/>
              </w:rPr>
              <w:t>Aktivnost A100004 Program zaštite divljači</w:t>
            </w:r>
          </w:p>
        </w:tc>
        <w:tc>
          <w:tcPr>
            <w:tcW w:w="1174" w:type="dxa"/>
            <w:tcBorders>
              <w:top w:val="nil"/>
              <w:left w:val="nil"/>
              <w:bottom w:val="nil"/>
              <w:right w:val="nil"/>
            </w:tcBorders>
            <w:shd w:val="clear" w:color="000000" w:fill="CCCCFF"/>
            <w:noWrap/>
            <w:vAlign w:val="bottom"/>
            <w:hideMark/>
          </w:tcPr>
          <w:p w14:paraId="0E23313D" w14:textId="77777777" w:rsidR="006C74D4" w:rsidRPr="005305A2" w:rsidRDefault="006C74D4" w:rsidP="003B682A">
            <w:pPr>
              <w:jc w:val="right"/>
              <w:rPr>
                <w:rFonts w:ascii="Arial" w:hAnsi="Arial" w:cs="Arial"/>
                <w:b/>
                <w:bCs/>
                <w:color w:val="000000"/>
                <w:sz w:val="20"/>
                <w:lang w:eastAsia="hr-HR"/>
              </w:rPr>
            </w:pPr>
            <w:r w:rsidRPr="005305A2">
              <w:rPr>
                <w:rFonts w:ascii="Arial" w:hAnsi="Arial" w:cs="Arial"/>
                <w:b/>
                <w:bCs/>
                <w:color w:val="000000"/>
                <w:sz w:val="20"/>
                <w:lang w:eastAsia="hr-HR"/>
              </w:rPr>
              <w:t>1.900,00</w:t>
            </w:r>
          </w:p>
        </w:tc>
        <w:tc>
          <w:tcPr>
            <w:tcW w:w="1522" w:type="dxa"/>
            <w:tcBorders>
              <w:top w:val="nil"/>
              <w:left w:val="nil"/>
              <w:bottom w:val="nil"/>
              <w:right w:val="nil"/>
            </w:tcBorders>
            <w:shd w:val="clear" w:color="000000" w:fill="CCCCFF"/>
            <w:noWrap/>
            <w:vAlign w:val="bottom"/>
            <w:hideMark/>
          </w:tcPr>
          <w:p w14:paraId="77249DF7" w14:textId="77777777" w:rsidR="006C74D4" w:rsidRPr="005305A2" w:rsidRDefault="006C74D4" w:rsidP="003B682A">
            <w:pPr>
              <w:jc w:val="right"/>
              <w:rPr>
                <w:rFonts w:ascii="Arial" w:hAnsi="Arial" w:cs="Arial"/>
                <w:b/>
                <w:bCs/>
                <w:color w:val="000000"/>
                <w:sz w:val="20"/>
                <w:lang w:eastAsia="hr-HR"/>
              </w:rPr>
            </w:pPr>
            <w:r w:rsidRPr="005305A2">
              <w:rPr>
                <w:rFonts w:ascii="Arial" w:hAnsi="Arial" w:cs="Arial"/>
                <w:b/>
                <w:bCs/>
                <w:color w:val="000000"/>
                <w:sz w:val="20"/>
                <w:lang w:eastAsia="hr-HR"/>
              </w:rPr>
              <w:t>0,00</w:t>
            </w:r>
          </w:p>
        </w:tc>
        <w:tc>
          <w:tcPr>
            <w:tcW w:w="1025" w:type="dxa"/>
            <w:tcBorders>
              <w:top w:val="nil"/>
              <w:left w:val="nil"/>
              <w:bottom w:val="nil"/>
              <w:right w:val="nil"/>
            </w:tcBorders>
            <w:shd w:val="clear" w:color="000000" w:fill="CCCCFF"/>
            <w:noWrap/>
            <w:vAlign w:val="bottom"/>
            <w:hideMark/>
          </w:tcPr>
          <w:p w14:paraId="52CCFE65" w14:textId="77777777" w:rsidR="006C74D4" w:rsidRPr="005305A2" w:rsidRDefault="006C74D4" w:rsidP="003B682A">
            <w:pPr>
              <w:jc w:val="right"/>
              <w:rPr>
                <w:rFonts w:ascii="Arial" w:hAnsi="Arial" w:cs="Arial"/>
                <w:b/>
                <w:bCs/>
                <w:color w:val="000000"/>
                <w:sz w:val="20"/>
                <w:lang w:eastAsia="hr-HR"/>
              </w:rPr>
            </w:pPr>
            <w:r w:rsidRPr="005305A2">
              <w:rPr>
                <w:rFonts w:ascii="Arial" w:hAnsi="Arial" w:cs="Arial"/>
                <w:b/>
                <w:bCs/>
                <w:color w:val="000000"/>
                <w:sz w:val="20"/>
                <w:lang w:eastAsia="hr-HR"/>
              </w:rPr>
              <w:t>0,00</w:t>
            </w:r>
          </w:p>
        </w:tc>
        <w:tc>
          <w:tcPr>
            <w:tcW w:w="1174" w:type="dxa"/>
            <w:tcBorders>
              <w:top w:val="nil"/>
              <w:left w:val="nil"/>
              <w:bottom w:val="nil"/>
              <w:right w:val="nil"/>
            </w:tcBorders>
            <w:shd w:val="clear" w:color="000000" w:fill="CCCCFF"/>
            <w:noWrap/>
            <w:vAlign w:val="bottom"/>
            <w:hideMark/>
          </w:tcPr>
          <w:p w14:paraId="1D4857AA" w14:textId="77777777" w:rsidR="006C74D4" w:rsidRPr="005305A2" w:rsidRDefault="006C74D4" w:rsidP="003B682A">
            <w:pPr>
              <w:jc w:val="right"/>
              <w:rPr>
                <w:rFonts w:ascii="Arial" w:hAnsi="Arial" w:cs="Arial"/>
                <w:b/>
                <w:bCs/>
                <w:color w:val="000000"/>
                <w:sz w:val="20"/>
                <w:lang w:eastAsia="hr-HR"/>
              </w:rPr>
            </w:pPr>
            <w:r w:rsidRPr="005305A2">
              <w:rPr>
                <w:rFonts w:ascii="Arial" w:hAnsi="Arial" w:cs="Arial"/>
                <w:b/>
                <w:bCs/>
                <w:color w:val="000000"/>
                <w:sz w:val="20"/>
                <w:lang w:eastAsia="hr-HR"/>
              </w:rPr>
              <w:t>1.900,00</w:t>
            </w:r>
          </w:p>
        </w:tc>
      </w:tr>
    </w:tbl>
    <w:p w14:paraId="71B7D6D2" w14:textId="77777777" w:rsidR="006C74D4" w:rsidRPr="005305A2" w:rsidRDefault="006C74D4" w:rsidP="006C74D4">
      <w:pPr>
        <w:pStyle w:val="Default"/>
        <w:jc w:val="both"/>
        <w:rPr>
          <w:b/>
          <w:bCs/>
        </w:rPr>
      </w:pPr>
    </w:p>
    <w:p w14:paraId="34B92183" w14:textId="77777777" w:rsidR="006C74D4" w:rsidRPr="006C74D4" w:rsidRDefault="006C74D4" w:rsidP="006C74D4">
      <w:pPr>
        <w:ind w:right="281"/>
        <w:rPr>
          <w:rFonts w:ascii="Arial Narrow" w:hAnsi="Arial Narrow"/>
        </w:rPr>
      </w:pPr>
      <w:r w:rsidRPr="006C74D4">
        <w:rPr>
          <w:rFonts w:ascii="Arial Narrow" w:hAnsi="Arial Narrow"/>
        </w:rPr>
        <w:t>Kod</w:t>
      </w:r>
      <w:r w:rsidRPr="006C74D4">
        <w:rPr>
          <w:rFonts w:ascii="Arial Narrow" w:hAnsi="Arial Narrow"/>
          <w:b/>
        </w:rPr>
        <w:t xml:space="preserve"> programa Gospodarstva i poljoprivrede </w:t>
      </w:r>
      <w:r w:rsidRPr="006C74D4">
        <w:rPr>
          <w:rFonts w:ascii="Arial Narrow" w:hAnsi="Arial Narrow"/>
        </w:rPr>
        <w:t>planirana sredstva odnose se na  poticaje za razvoj gospodarstva i poljoprivrede – sajam gospodarstva, sufinanciranje umjetnog usjemenjivanja goveda, sufinanciranje za osiguranje poljoprivrednih usjeva, provođenje Programa zaštite divljači putem pravne osobe ovlaštene za njegovo provođenje (lovačko društvo i monitoring). Ovim programom planiraju se osigurati preduvjeti za razvoj gospodarstva i poljoprivrede.</w:t>
      </w:r>
    </w:p>
    <w:p w14:paraId="3D4775BB"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lastRenderedPageBreak/>
        <w:t>Opći cilj</w:t>
      </w:r>
      <w:r w:rsidRPr="006C74D4">
        <w:rPr>
          <w:rFonts w:ascii="Arial Narrow" w:hAnsi="Arial Narrow"/>
          <w:sz w:val="22"/>
          <w:szCs w:val="22"/>
        </w:rPr>
        <w:t>: Osiguravanje uvjeta za razvoj gospodarstva  i poljoprivrede na području Općine Dubravica.</w:t>
      </w:r>
    </w:p>
    <w:p w14:paraId="797C6A49"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Posebni cilj</w:t>
      </w:r>
      <w:r w:rsidRPr="006C74D4">
        <w:rPr>
          <w:rFonts w:ascii="Arial Narrow" w:hAnsi="Arial Narrow"/>
          <w:sz w:val="22"/>
          <w:szCs w:val="22"/>
        </w:rPr>
        <w:t>: Brži razvitak Općine .</w:t>
      </w:r>
    </w:p>
    <w:p w14:paraId="35066D2E"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Mjerilo uspješnosti</w:t>
      </w:r>
      <w:r w:rsidRPr="006C74D4">
        <w:rPr>
          <w:rFonts w:ascii="Arial Narrow" w:hAnsi="Arial Narrow"/>
          <w:sz w:val="22"/>
          <w:szCs w:val="22"/>
        </w:rPr>
        <w:t>: Kvaliteta provedenih aktivnosti.</w:t>
      </w:r>
    </w:p>
    <w:tbl>
      <w:tblPr>
        <w:tblW w:w="14134" w:type="dxa"/>
        <w:tblLook w:val="04A0" w:firstRow="1" w:lastRow="0" w:firstColumn="1" w:lastColumn="0" w:noHBand="0" w:noVBand="1"/>
      </w:tblPr>
      <w:tblGrid>
        <w:gridCol w:w="1139"/>
        <w:gridCol w:w="928"/>
        <w:gridCol w:w="7109"/>
        <w:gridCol w:w="1405"/>
        <w:gridCol w:w="1350"/>
        <w:gridCol w:w="1350"/>
        <w:gridCol w:w="953"/>
      </w:tblGrid>
      <w:tr w:rsidR="006C74D4" w:rsidRPr="00CD3AD8" w14:paraId="4AE8FBC6" w14:textId="77777777" w:rsidTr="003B682A">
        <w:trPr>
          <w:trHeight w:val="1736"/>
        </w:trPr>
        <w:tc>
          <w:tcPr>
            <w:tcW w:w="1121" w:type="dxa"/>
            <w:tcBorders>
              <w:top w:val="nil"/>
              <w:left w:val="nil"/>
              <w:bottom w:val="nil"/>
              <w:right w:val="nil"/>
            </w:tcBorders>
            <w:shd w:val="clear" w:color="auto" w:fill="auto"/>
            <w:noWrap/>
            <w:vAlign w:val="bottom"/>
            <w:hideMark/>
          </w:tcPr>
          <w:p w14:paraId="0F467918"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POZICIJA</w:t>
            </w:r>
          </w:p>
        </w:tc>
        <w:tc>
          <w:tcPr>
            <w:tcW w:w="913" w:type="dxa"/>
            <w:tcBorders>
              <w:top w:val="nil"/>
              <w:left w:val="nil"/>
              <w:bottom w:val="nil"/>
              <w:right w:val="nil"/>
            </w:tcBorders>
            <w:shd w:val="clear" w:color="auto" w:fill="auto"/>
            <w:vAlign w:val="bottom"/>
            <w:hideMark/>
          </w:tcPr>
          <w:p w14:paraId="1DA03C1A"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BROJ </w:t>
            </w:r>
            <w:r w:rsidRPr="00CD3AD8">
              <w:rPr>
                <w:rFonts w:ascii="Arial" w:hAnsi="Arial" w:cs="Arial"/>
                <w:b/>
                <w:bCs/>
                <w:sz w:val="20"/>
                <w:lang w:eastAsia="hr-HR"/>
              </w:rPr>
              <w:br/>
              <w:t>KONTA</w:t>
            </w:r>
          </w:p>
        </w:tc>
        <w:tc>
          <w:tcPr>
            <w:tcW w:w="7109" w:type="dxa"/>
            <w:tcBorders>
              <w:top w:val="nil"/>
              <w:left w:val="nil"/>
              <w:bottom w:val="nil"/>
              <w:right w:val="nil"/>
            </w:tcBorders>
            <w:shd w:val="clear" w:color="auto" w:fill="auto"/>
            <w:noWrap/>
            <w:vAlign w:val="bottom"/>
            <w:hideMark/>
          </w:tcPr>
          <w:p w14:paraId="272E75A2"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VRSTA RASHODA / IZDATAKA</w:t>
            </w:r>
          </w:p>
        </w:tc>
        <w:tc>
          <w:tcPr>
            <w:tcW w:w="1382" w:type="dxa"/>
            <w:tcBorders>
              <w:top w:val="nil"/>
              <w:left w:val="nil"/>
              <w:bottom w:val="nil"/>
              <w:right w:val="nil"/>
            </w:tcBorders>
            <w:shd w:val="clear" w:color="auto" w:fill="auto"/>
            <w:noWrap/>
            <w:vAlign w:val="bottom"/>
            <w:hideMark/>
          </w:tcPr>
          <w:p w14:paraId="3C638691"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PLANIRANO</w:t>
            </w:r>
          </w:p>
        </w:tc>
        <w:tc>
          <w:tcPr>
            <w:tcW w:w="1328" w:type="dxa"/>
            <w:tcBorders>
              <w:top w:val="nil"/>
              <w:left w:val="nil"/>
              <w:bottom w:val="nil"/>
              <w:right w:val="nil"/>
            </w:tcBorders>
            <w:shd w:val="clear" w:color="auto" w:fill="auto"/>
            <w:noWrap/>
            <w:vAlign w:val="bottom"/>
            <w:hideMark/>
          </w:tcPr>
          <w:p w14:paraId="512E43CA"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PROMJENA IZNOS</w:t>
            </w:r>
          </w:p>
        </w:tc>
        <w:tc>
          <w:tcPr>
            <w:tcW w:w="1328" w:type="dxa"/>
            <w:tcBorders>
              <w:top w:val="nil"/>
              <w:left w:val="nil"/>
              <w:bottom w:val="nil"/>
              <w:right w:val="nil"/>
            </w:tcBorders>
            <w:shd w:val="clear" w:color="auto" w:fill="auto"/>
            <w:vAlign w:val="bottom"/>
            <w:hideMark/>
          </w:tcPr>
          <w:p w14:paraId="76EB716C"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PROMJENA </w:t>
            </w:r>
            <w:r w:rsidRPr="00CD3AD8">
              <w:rPr>
                <w:rFonts w:ascii="Arial" w:hAnsi="Arial" w:cs="Arial"/>
                <w:b/>
                <w:bCs/>
                <w:sz w:val="20"/>
                <w:lang w:eastAsia="hr-HR"/>
              </w:rPr>
              <w:br/>
              <w:t>POSTOTAK</w:t>
            </w:r>
          </w:p>
        </w:tc>
        <w:tc>
          <w:tcPr>
            <w:tcW w:w="953" w:type="dxa"/>
            <w:tcBorders>
              <w:top w:val="nil"/>
              <w:left w:val="nil"/>
              <w:bottom w:val="nil"/>
              <w:right w:val="nil"/>
            </w:tcBorders>
            <w:shd w:val="clear" w:color="auto" w:fill="auto"/>
            <w:noWrap/>
            <w:vAlign w:val="bottom"/>
            <w:hideMark/>
          </w:tcPr>
          <w:p w14:paraId="416B42A8"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NOVI IZNOS</w:t>
            </w:r>
          </w:p>
        </w:tc>
      </w:tr>
    </w:tbl>
    <w:p w14:paraId="670FC57A" w14:textId="77777777" w:rsidR="006C74D4" w:rsidRDefault="006C74D4" w:rsidP="006C74D4">
      <w:pPr>
        <w:pStyle w:val="Default"/>
        <w:jc w:val="both"/>
      </w:pPr>
    </w:p>
    <w:p w14:paraId="6317BE66" w14:textId="77777777" w:rsidR="006C74D4" w:rsidRDefault="006C74D4" w:rsidP="006C74D4">
      <w:pPr>
        <w:pStyle w:val="Default"/>
        <w:jc w:val="both"/>
      </w:pPr>
    </w:p>
    <w:tbl>
      <w:tblPr>
        <w:tblW w:w="14027" w:type="dxa"/>
        <w:tblLook w:val="04A0" w:firstRow="1" w:lastRow="0" w:firstColumn="1" w:lastColumn="0" w:noHBand="0" w:noVBand="1"/>
      </w:tblPr>
      <w:tblGrid>
        <w:gridCol w:w="9158"/>
        <w:gridCol w:w="1217"/>
        <w:gridCol w:w="1476"/>
        <w:gridCol w:w="995"/>
        <w:gridCol w:w="1217"/>
      </w:tblGrid>
      <w:tr w:rsidR="006C74D4" w:rsidRPr="005305A2" w14:paraId="792A6E6A" w14:textId="77777777" w:rsidTr="003B682A">
        <w:trPr>
          <w:trHeight w:val="385"/>
        </w:trPr>
        <w:tc>
          <w:tcPr>
            <w:tcW w:w="9158" w:type="dxa"/>
            <w:tcBorders>
              <w:top w:val="nil"/>
              <w:left w:val="nil"/>
              <w:bottom w:val="nil"/>
              <w:right w:val="nil"/>
            </w:tcBorders>
            <w:shd w:val="clear" w:color="000000" w:fill="9999FF"/>
            <w:noWrap/>
            <w:vAlign w:val="bottom"/>
            <w:hideMark/>
          </w:tcPr>
          <w:p w14:paraId="20F02A2B" w14:textId="77777777" w:rsidR="006C74D4" w:rsidRPr="005305A2" w:rsidRDefault="006C74D4" w:rsidP="003B682A">
            <w:pPr>
              <w:rPr>
                <w:rFonts w:ascii="Arial" w:hAnsi="Arial" w:cs="Arial"/>
                <w:b/>
                <w:bCs/>
                <w:color w:val="000000"/>
                <w:sz w:val="20"/>
                <w:lang w:eastAsia="hr-HR"/>
              </w:rPr>
            </w:pPr>
            <w:r w:rsidRPr="005305A2">
              <w:rPr>
                <w:rFonts w:ascii="Arial" w:hAnsi="Arial" w:cs="Arial"/>
                <w:b/>
                <w:bCs/>
                <w:color w:val="000000"/>
                <w:sz w:val="20"/>
                <w:lang w:eastAsia="hr-HR"/>
              </w:rPr>
              <w:t>Program 1005 Javnih potreba u kulturi</w:t>
            </w:r>
          </w:p>
        </w:tc>
        <w:tc>
          <w:tcPr>
            <w:tcW w:w="1199" w:type="dxa"/>
            <w:tcBorders>
              <w:top w:val="nil"/>
              <w:left w:val="nil"/>
              <w:bottom w:val="nil"/>
              <w:right w:val="nil"/>
            </w:tcBorders>
            <w:shd w:val="clear" w:color="000000" w:fill="9999FF"/>
            <w:noWrap/>
            <w:vAlign w:val="bottom"/>
            <w:hideMark/>
          </w:tcPr>
          <w:p w14:paraId="388E88AA" w14:textId="77777777" w:rsidR="006C74D4" w:rsidRPr="005305A2" w:rsidRDefault="006C74D4" w:rsidP="003B682A">
            <w:pPr>
              <w:jc w:val="right"/>
              <w:rPr>
                <w:rFonts w:ascii="Arial" w:hAnsi="Arial" w:cs="Arial"/>
                <w:b/>
                <w:bCs/>
                <w:color w:val="000000"/>
                <w:sz w:val="20"/>
                <w:lang w:eastAsia="hr-HR"/>
              </w:rPr>
            </w:pPr>
            <w:r w:rsidRPr="005305A2">
              <w:rPr>
                <w:rFonts w:ascii="Arial" w:hAnsi="Arial" w:cs="Arial"/>
                <w:b/>
                <w:bCs/>
                <w:color w:val="000000"/>
                <w:sz w:val="20"/>
                <w:lang w:eastAsia="hr-HR"/>
              </w:rPr>
              <w:t>121.249,00</w:t>
            </w:r>
          </w:p>
        </w:tc>
        <w:tc>
          <w:tcPr>
            <w:tcW w:w="1476" w:type="dxa"/>
            <w:tcBorders>
              <w:top w:val="nil"/>
              <w:left w:val="nil"/>
              <w:bottom w:val="nil"/>
              <w:right w:val="nil"/>
            </w:tcBorders>
            <w:shd w:val="clear" w:color="000000" w:fill="9999FF"/>
            <w:noWrap/>
            <w:vAlign w:val="bottom"/>
            <w:hideMark/>
          </w:tcPr>
          <w:p w14:paraId="4F1DC1D1" w14:textId="77777777" w:rsidR="006C74D4" w:rsidRPr="005305A2" w:rsidRDefault="006C74D4" w:rsidP="003B682A">
            <w:pPr>
              <w:jc w:val="right"/>
              <w:rPr>
                <w:rFonts w:ascii="Arial" w:hAnsi="Arial" w:cs="Arial"/>
                <w:b/>
                <w:bCs/>
                <w:color w:val="000000"/>
                <w:sz w:val="20"/>
                <w:lang w:eastAsia="hr-HR"/>
              </w:rPr>
            </w:pPr>
            <w:r w:rsidRPr="005305A2">
              <w:rPr>
                <w:rFonts w:ascii="Arial" w:hAnsi="Arial" w:cs="Arial"/>
                <w:b/>
                <w:bCs/>
                <w:color w:val="000000"/>
                <w:sz w:val="20"/>
                <w:lang w:eastAsia="hr-HR"/>
              </w:rPr>
              <w:t>615.743,50</w:t>
            </w:r>
          </w:p>
        </w:tc>
        <w:tc>
          <w:tcPr>
            <w:tcW w:w="995" w:type="dxa"/>
            <w:tcBorders>
              <w:top w:val="nil"/>
              <w:left w:val="nil"/>
              <w:bottom w:val="nil"/>
              <w:right w:val="nil"/>
            </w:tcBorders>
            <w:shd w:val="clear" w:color="000000" w:fill="9999FF"/>
            <w:noWrap/>
            <w:vAlign w:val="bottom"/>
            <w:hideMark/>
          </w:tcPr>
          <w:p w14:paraId="43A14385" w14:textId="77777777" w:rsidR="006C74D4" w:rsidRPr="005305A2" w:rsidRDefault="006C74D4" w:rsidP="003B682A">
            <w:pPr>
              <w:jc w:val="right"/>
              <w:rPr>
                <w:rFonts w:ascii="Arial" w:hAnsi="Arial" w:cs="Arial"/>
                <w:b/>
                <w:bCs/>
                <w:color w:val="000000"/>
                <w:sz w:val="20"/>
                <w:lang w:eastAsia="hr-HR"/>
              </w:rPr>
            </w:pPr>
            <w:r w:rsidRPr="005305A2">
              <w:rPr>
                <w:rFonts w:ascii="Arial" w:hAnsi="Arial" w:cs="Arial"/>
                <w:b/>
                <w:bCs/>
                <w:color w:val="000000"/>
                <w:sz w:val="20"/>
                <w:lang w:eastAsia="hr-HR"/>
              </w:rPr>
              <w:t>507,83</w:t>
            </w:r>
          </w:p>
        </w:tc>
        <w:tc>
          <w:tcPr>
            <w:tcW w:w="1199" w:type="dxa"/>
            <w:tcBorders>
              <w:top w:val="nil"/>
              <w:left w:val="nil"/>
              <w:bottom w:val="nil"/>
              <w:right w:val="nil"/>
            </w:tcBorders>
            <w:shd w:val="clear" w:color="000000" w:fill="9999FF"/>
            <w:noWrap/>
            <w:vAlign w:val="bottom"/>
            <w:hideMark/>
          </w:tcPr>
          <w:p w14:paraId="1CA821EE" w14:textId="77777777" w:rsidR="006C74D4" w:rsidRPr="005305A2" w:rsidRDefault="006C74D4" w:rsidP="003B682A">
            <w:pPr>
              <w:jc w:val="right"/>
              <w:rPr>
                <w:rFonts w:ascii="Arial" w:hAnsi="Arial" w:cs="Arial"/>
                <w:b/>
                <w:bCs/>
                <w:color w:val="000000"/>
                <w:sz w:val="20"/>
                <w:lang w:eastAsia="hr-HR"/>
              </w:rPr>
            </w:pPr>
            <w:r w:rsidRPr="005305A2">
              <w:rPr>
                <w:rFonts w:ascii="Arial" w:hAnsi="Arial" w:cs="Arial"/>
                <w:b/>
                <w:bCs/>
                <w:color w:val="000000"/>
                <w:sz w:val="20"/>
                <w:lang w:eastAsia="hr-HR"/>
              </w:rPr>
              <w:t>736.992,50</w:t>
            </w:r>
          </w:p>
        </w:tc>
      </w:tr>
      <w:tr w:rsidR="006C74D4" w:rsidRPr="005305A2" w14:paraId="7B2A10C8" w14:textId="77777777" w:rsidTr="003B682A">
        <w:trPr>
          <w:trHeight w:val="385"/>
        </w:trPr>
        <w:tc>
          <w:tcPr>
            <w:tcW w:w="9158" w:type="dxa"/>
            <w:tcBorders>
              <w:top w:val="nil"/>
              <w:left w:val="nil"/>
              <w:bottom w:val="nil"/>
              <w:right w:val="nil"/>
            </w:tcBorders>
            <w:shd w:val="clear" w:color="000000" w:fill="CCCCFF"/>
            <w:noWrap/>
            <w:vAlign w:val="bottom"/>
            <w:hideMark/>
          </w:tcPr>
          <w:p w14:paraId="6BDAD93B" w14:textId="77777777" w:rsidR="006C74D4" w:rsidRPr="005305A2" w:rsidRDefault="006C74D4" w:rsidP="003B682A">
            <w:pPr>
              <w:rPr>
                <w:rFonts w:ascii="Arial" w:hAnsi="Arial" w:cs="Arial"/>
                <w:b/>
                <w:bCs/>
                <w:color w:val="000000"/>
                <w:sz w:val="20"/>
                <w:lang w:eastAsia="hr-HR"/>
              </w:rPr>
            </w:pPr>
            <w:r w:rsidRPr="005305A2">
              <w:rPr>
                <w:rFonts w:ascii="Arial" w:hAnsi="Arial" w:cs="Arial"/>
                <w:b/>
                <w:bCs/>
                <w:color w:val="000000"/>
                <w:sz w:val="20"/>
                <w:lang w:eastAsia="hr-HR"/>
              </w:rPr>
              <w:t>Aktivnost A100001 Sufinanciranje programa i projekata Udruga</w:t>
            </w:r>
          </w:p>
        </w:tc>
        <w:tc>
          <w:tcPr>
            <w:tcW w:w="1199" w:type="dxa"/>
            <w:tcBorders>
              <w:top w:val="nil"/>
              <w:left w:val="nil"/>
              <w:bottom w:val="nil"/>
              <w:right w:val="nil"/>
            </w:tcBorders>
            <w:shd w:val="clear" w:color="000000" w:fill="CCCCFF"/>
            <w:noWrap/>
            <w:vAlign w:val="bottom"/>
            <w:hideMark/>
          </w:tcPr>
          <w:p w14:paraId="45CCAF09" w14:textId="77777777" w:rsidR="006C74D4" w:rsidRPr="005305A2" w:rsidRDefault="006C74D4" w:rsidP="003B682A">
            <w:pPr>
              <w:jc w:val="right"/>
              <w:rPr>
                <w:rFonts w:ascii="Arial" w:hAnsi="Arial" w:cs="Arial"/>
                <w:b/>
                <w:bCs/>
                <w:color w:val="000000"/>
                <w:sz w:val="20"/>
                <w:lang w:eastAsia="hr-HR"/>
              </w:rPr>
            </w:pPr>
            <w:r w:rsidRPr="005305A2">
              <w:rPr>
                <w:rFonts w:ascii="Arial" w:hAnsi="Arial" w:cs="Arial"/>
                <w:b/>
                <w:bCs/>
                <w:color w:val="000000"/>
                <w:sz w:val="20"/>
                <w:lang w:eastAsia="hr-HR"/>
              </w:rPr>
              <w:t>11.285,00</w:t>
            </w:r>
          </w:p>
        </w:tc>
        <w:tc>
          <w:tcPr>
            <w:tcW w:w="1476" w:type="dxa"/>
            <w:tcBorders>
              <w:top w:val="nil"/>
              <w:left w:val="nil"/>
              <w:bottom w:val="nil"/>
              <w:right w:val="nil"/>
            </w:tcBorders>
            <w:shd w:val="clear" w:color="000000" w:fill="CCCCFF"/>
            <w:noWrap/>
            <w:vAlign w:val="bottom"/>
            <w:hideMark/>
          </w:tcPr>
          <w:p w14:paraId="5863B6D2" w14:textId="77777777" w:rsidR="006C74D4" w:rsidRPr="005305A2" w:rsidRDefault="006C74D4" w:rsidP="003B682A">
            <w:pPr>
              <w:jc w:val="right"/>
              <w:rPr>
                <w:rFonts w:ascii="Arial" w:hAnsi="Arial" w:cs="Arial"/>
                <w:b/>
                <w:bCs/>
                <w:color w:val="000000"/>
                <w:sz w:val="20"/>
                <w:lang w:eastAsia="hr-HR"/>
              </w:rPr>
            </w:pPr>
            <w:r w:rsidRPr="005305A2">
              <w:rPr>
                <w:rFonts w:ascii="Arial" w:hAnsi="Arial" w:cs="Arial"/>
                <w:b/>
                <w:bCs/>
                <w:color w:val="000000"/>
                <w:sz w:val="20"/>
                <w:lang w:eastAsia="hr-HR"/>
              </w:rPr>
              <w:t>0,00</w:t>
            </w:r>
          </w:p>
        </w:tc>
        <w:tc>
          <w:tcPr>
            <w:tcW w:w="995" w:type="dxa"/>
            <w:tcBorders>
              <w:top w:val="nil"/>
              <w:left w:val="nil"/>
              <w:bottom w:val="nil"/>
              <w:right w:val="nil"/>
            </w:tcBorders>
            <w:shd w:val="clear" w:color="000000" w:fill="CCCCFF"/>
            <w:noWrap/>
            <w:vAlign w:val="bottom"/>
            <w:hideMark/>
          </w:tcPr>
          <w:p w14:paraId="04698C3B" w14:textId="77777777" w:rsidR="006C74D4" w:rsidRPr="005305A2" w:rsidRDefault="006C74D4" w:rsidP="003B682A">
            <w:pPr>
              <w:jc w:val="right"/>
              <w:rPr>
                <w:rFonts w:ascii="Arial" w:hAnsi="Arial" w:cs="Arial"/>
                <w:b/>
                <w:bCs/>
                <w:color w:val="000000"/>
                <w:sz w:val="20"/>
                <w:lang w:eastAsia="hr-HR"/>
              </w:rPr>
            </w:pPr>
            <w:r w:rsidRPr="005305A2">
              <w:rPr>
                <w:rFonts w:ascii="Arial" w:hAnsi="Arial" w:cs="Arial"/>
                <w:b/>
                <w:bCs/>
                <w:color w:val="000000"/>
                <w:sz w:val="20"/>
                <w:lang w:eastAsia="hr-HR"/>
              </w:rPr>
              <w:t>0,00</w:t>
            </w:r>
          </w:p>
        </w:tc>
        <w:tc>
          <w:tcPr>
            <w:tcW w:w="1199" w:type="dxa"/>
            <w:tcBorders>
              <w:top w:val="nil"/>
              <w:left w:val="nil"/>
              <w:bottom w:val="nil"/>
              <w:right w:val="nil"/>
            </w:tcBorders>
            <w:shd w:val="clear" w:color="000000" w:fill="CCCCFF"/>
            <w:noWrap/>
            <w:vAlign w:val="bottom"/>
            <w:hideMark/>
          </w:tcPr>
          <w:p w14:paraId="60356329" w14:textId="77777777" w:rsidR="006C74D4" w:rsidRPr="005305A2" w:rsidRDefault="006C74D4" w:rsidP="003B682A">
            <w:pPr>
              <w:jc w:val="right"/>
              <w:rPr>
                <w:rFonts w:ascii="Arial" w:hAnsi="Arial" w:cs="Arial"/>
                <w:b/>
                <w:bCs/>
                <w:color w:val="000000"/>
                <w:sz w:val="20"/>
                <w:lang w:eastAsia="hr-HR"/>
              </w:rPr>
            </w:pPr>
            <w:r w:rsidRPr="005305A2">
              <w:rPr>
                <w:rFonts w:ascii="Arial" w:hAnsi="Arial" w:cs="Arial"/>
                <w:b/>
                <w:bCs/>
                <w:color w:val="000000"/>
                <w:sz w:val="20"/>
                <w:lang w:eastAsia="hr-HR"/>
              </w:rPr>
              <w:t>11.285,00</w:t>
            </w:r>
          </w:p>
        </w:tc>
      </w:tr>
      <w:tr w:rsidR="006C74D4" w:rsidRPr="00586CE5" w14:paraId="5C2496BB" w14:textId="77777777" w:rsidTr="003B682A">
        <w:trPr>
          <w:trHeight w:val="385"/>
        </w:trPr>
        <w:tc>
          <w:tcPr>
            <w:tcW w:w="9158" w:type="dxa"/>
            <w:tcBorders>
              <w:top w:val="nil"/>
              <w:left w:val="nil"/>
              <w:bottom w:val="nil"/>
              <w:right w:val="nil"/>
            </w:tcBorders>
            <w:shd w:val="clear" w:color="000000" w:fill="CCCCFF"/>
            <w:noWrap/>
            <w:vAlign w:val="bottom"/>
            <w:hideMark/>
          </w:tcPr>
          <w:p w14:paraId="17D2B049" w14:textId="77777777" w:rsidR="006C74D4" w:rsidRPr="00586CE5" w:rsidRDefault="006C74D4" w:rsidP="003B682A">
            <w:pPr>
              <w:rPr>
                <w:rFonts w:ascii="Arial" w:hAnsi="Arial" w:cs="Arial"/>
                <w:b/>
                <w:bCs/>
                <w:color w:val="000000"/>
                <w:sz w:val="20"/>
                <w:lang w:eastAsia="hr-HR"/>
              </w:rPr>
            </w:pPr>
            <w:r w:rsidRPr="00586CE5">
              <w:rPr>
                <w:rFonts w:ascii="Arial" w:hAnsi="Arial" w:cs="Arial"/>
                <w:b/>
                <w:bCs/>
                <w:color w:val="000000"/>
                <w:sz w:val="20"/>
                <w:lang w:eastAsia="hr-HR"/>
              </w:rPr>
              <w:t>Aktivnost A100004 Manifestacije u kulturi</w:t>
            </w:r>
          </w:p>
        </w:tc>
        <w:tc>
          <w:tcPr>
            <w:tcW w:w="1199" w:type="dxa"/>
            <w:tcBorders>
              <w:top w:val="nil"/>
              <w:left w:val="nil"/>
              <w:bottom w:val="nil"/>
              <w:right w:val="nil"/>
            </w:tcBorders>
            <w:shd w:val="clear" w:color="000000" w:fill="CCCCFF"/>
            <w:noWrap/>
            <w:vAlign w:val="bottom"/>
            <w:hideMark/>
          </w:tcPr>
          <w:p w14:paraId="08C19C17"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58.714,00</w:t>
            </w:r>
          </w:p>
        </w:tc>
        <w:tc>
          <w:tcPr>
            <w:tcW w:w="1476" w:type="dxa"/>
            <w:tcBorders>
              <w:top w:val="nil"/>
              <w:left w:val="nil"/>
              <w:bottom w:val="nil"/>
              <w:right w:val="nil"/>
            </w:tcBorders>
            <w:shd w:val="clear" w:color="000000" w:fill="CCCCFF"/>
            <w:noWrap/>
            <w:vAlign w:val="bottom"/>
            <w:hideMark/>
          </w:tcPr>
          <w:p w14:paraId="068DE158"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6.431,00</w:t>
            </w:r>
          </w:p>
        </w:tc>
        <w:tc>
          <w:tcPr>
            <w:tcW w:w="995" w:type="dxa"/>
            <w:tcBorders>
              <w:top w:val="nil"/>
              <w:left w:val="nil"/>
              <w:bottom w:val="nil"/>
              <w:right w:val="nil"/>
            </w:tcBorders>
            <w:shd w:val="clear" w:color="000000" w:fill="CCCCFF"/>
            <w:noWrap/>
            <w:vAlign w:val="bottom"/>
            <w:hideMark/>
          </w:tcPr>
          <w:p w14:paraId="0C0AAF49"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10,95</w:t>
            </w:r>
          </w:p>
        </w:tc>
        <w:tc>
          <w:tcPr>
            <w:tcW w:w="1199" w:type="dxa"/>
            <w:tcBorders>
              <w:top w:val="nil"/>
              <w:left w:val="nil"/>
              <w:bottom w:val="nil"/>
              <w:right w:val="nil"/>
            </w:tcBorders>
            <w:shd w:val="clear" w:color="000000" w:fill="CCCCFF"/>
            <w:noWrap/>
            <w:vAlign w:val="bottom"/>
            <w:hideMark/>
          </w:tcPr>
          <w:p w14:paraId="10F32D7C"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65.145,00</w:t>
            </w:r>
          </w:p>
        </w:tc>
      </w:tr>
      <w:tr w:rsidR="006C74D4" w:rsidRPr="00586CE5" w14:paraId="24069486" w14:textId="77777777" w:rsidTr="003B682A">
        <w:trPr>
          <w:trHeight w:val="385"/>
        </w:trPr>
        <w:tc>
          <w:tcPr>
            <w:tcW w:w="9158" w:type="dxa"/>
            <w:tcBorders>
              <w:top w:val="nil"/>
              <w:left w:val="nil"/>
              <w:bottom w:val="nil"/>
              <w:right w:val="nil"/>
            </w:tcBorders>
            <w:shd w:val="clear" w:color="000000" w:fill="CCCCFF"/>
            <w:noWrap/>
            <w:vAlign w:val="bottom"/>
            <w:hideMark/>
          </w:tcPr>
          <w:p w14:paraId="02B775FB" w14:textId="77777777" w:rsidR="006C74D4" w:rsidRPr="00586CE5" w:rsidRDefault="006C74D4" w:rsidP="003B682A">
            <w:pPr>
              <w:rPr>
                <w:rFonts w:ascii="Arial" w:hAnsi="Arial" w:cs="Arial"/>
                <w:b/>
                <w:bCs/>
                <w:color w:val="000000"/>
                <w:sz w:val="20"/>
                <w:lang w:eastAsia="hr-HR"/>
              </w:rPr>
            </w:pPr>
            <w:r w:rsidRPr="00586CE5">
              <w:rPr>
                <w:rFonts w:ascii="Arial" w:hAnsi="Arial" w:cs="Arial"/>
                <w:b/>
                <w:bCs/>
                <w:color w:val="000000"/>
                <w:sz w:val="20"/>
                <w:lang w:eastAsia="hr-HR"/>
              </w:rPr>
              <w:t>Aktivnost A100007 Pokroviteljstvo Matice Hrvatske</w:t>
            </w:r>
          </w:p>
        </w:tc>
        <w:tc>
          <w:tcPr>
            <w:tcW w:w="1199" w:type="dxa"/>
            <w:tcBorders>
              <w:top w:val="nil"/>
              <w:left w:val="nil"/>
              <w:bottom w:val="nil"/>
              <w:right w:val="nil"/>
            </w:tcBorders>
            <w:shd w:val="clear" w:color="000000" w:fill="CCCCFF"/>
            <w:noWrap/>
            <w:vAlign w:val="bottom"/>
            <w:hideMark/>
          </w:tcPr>
          <w:p w14:paraId="5335BCD4"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250,00</w:t>
            </w:r>
          </w:p>
        </w:tc>
        <w:tc>
          <w:tcPr>
            <w:tcW w:w="1476" w:type="dxa"/>
            <w:tcBorders>
              <w:top w:val="nil"/>
              <w:left w:val="nil"/>
              <w:bottom w:val="nil"/>
              <w:right w:val="nil"/>
            </w:tcBorders>
            <w:shd w:val="clear" w:color="000000" w:fill="CCCCFF"/>
            <w:noWrap/>
            <w:vAlign w:val="bottom"/>
            <w:hideMark/>
          </w:tcPr>
          <w:p w14:paraId="4F99F605"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0,00</w:t>
            </w:r>
          </w:p>
        </w:tc>
        <w:tc>
          <w:tcPr>
            <w:tcW w:w="995" w:type="dxa"/>
            <w:tcBorders>
              <w:top w:val="nil"/>
              <w:left w:val="nil"/>
              <w:bottom w:val="nil"/>
              <w:right w:val="nil"/>
            </w:tcBorders>
            <w:shd w:val="clear" w:color="000000" w:fill="CCCCFF"/>
            <w:noWrap/>
            <w:vAlign w:val="bottom"/>
            <w:hideMark/>
          </w:tcPr>
          <w:p w14:paraId="608008F6"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0,00</w:t>
            </w:r>
          </w:p>
        </w:tc>
        <w:tc>
          <w:tcPr>
            <w:tcW w:w="1199" w:type="dxa"/>
            <w:tcBorders>
              <w:top w:val="nil"/>
              <w:left w:val="nil"/>
              <w:bottom w:val="nil"/>
              <w:right w:val="nil"/>
            </w:tcBorders>
            <w:shd w:val="clear" w:color="000000" w:fill="CCCCFF"/>
            <w:noWrap/>
            <w:vAlign w:val="bottom"/>
            <w:hideMark/>
          </w:tcPr>
          <w:p w14:paraId="2AE4BBD5"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250,00</w:t>
            </w:r>
          </w:p>
        </w:tc>
      </w:tr>
      <w:tr w:rsidR="006C74D4" w:rsidRPr="00586CE5" w14:paraId="04B6A062" w14:textId="77777777" w:rsidTr="003B682A">
        <w:trPr>
          <w:trHeight w:val="385"/>
        </w:trPr>
        <w:tc>
          <w:tcPr>
            <w:tcW w:w="9158" w:type="dxa"/>
            <w:tcBorders>
              <w:top w:val="nil"/>
              <w:left w:val="nil"/>
              <w:bottom w:val="nil"/>
              <w:right w:val="nil"/>
            </w:tcBorders>
            <w:shd w:val="clear" w:color="000000" w:fill="CCCCFF"/>
            <w:noWrap/>
            <w:vAlign w:val="bottom"/>
            <w:hideMark/>
          </w:tcPr>
          <w:p w14:paraId="2B7CB0B9" w14:textId="77777777" w:rsidR="006C74D4" w:rsidRPr="00586CE5" w:rsidRDefault="006C74D4" w:rsidP="003B682A">
            <w:pPr>
              <w:rPr>
                <w:rFonts w:ascii="Arial" w:hAnsi="Arial" w:cs="Arial"/>
                <w:b/>
                <w:bCs/>
                <w:color w:val="000000"/>
                <w:sz w:val="20"/>
                <w:lang w:eastAsia="hr-HR"/>
              </w:rPr>
            </w:pPr>
            <w:r w:rsidRPr="00586CE5">
              <w:rPr>
                <w:rFonts w:ascii="Arial" w:hAnsi="Arial" w:cs="Arial"/>
                <w:b/>
                <w:bCs/>
                <w:color w:val="000000"/>
                <w:sz w:val="20"/>
                <w:lang w:eastAsia="hr-HR"/>
              </w:rPr>
              <w:t>Kapitalni projekt K100006 Energetska obnova zgrada javnog sektora- stara škola</w:t>
            </w:r>
          </w:p>
        </w:tc>
        <w:tc>
          <w:tcPr>
            <w:tcW w:w="1199" w:type="dxa"/>
            <w:tcBorders>
              <w:top w:val="nil"/>
              <w:left w:val="nil"/>
              <w:bottom w:val="nil"/>
              <w:right w:val="nil"/>
            </w:tcBorders>
            <w:shd w:val="clear" w:color="000000" w:fill="CCCCFF"/>
            <w:noWrap/>
            <w:vAlign w:val="bottom"/>
            <w:hideMark/>
          </w:tcPr>
          <w:p w14:paraId="69946D17"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0,00</w:t>
            </w:r>
          </w:p>
        </w:tc>
        <w:tc>
          <w:tcPr>
            <w:tcW w:w="1476" w:type="dxa"/>
            <w:tcBorders>
              <w:top w:val="nil"/>
              <w:left w:val="nil"/>
              <w:bottom w:val="nil"/>
              <w:right w:val="nil"/>
            </w:tcBorders>
            <w:shd w:val="clear" w:color="000000" w:fill="CCCCFF"/>
            <w:noWrap/>
            <w:vAlign w:val="bottom"/>
            <w:hideMark/>
          </w:tcPr>
          <w:p w14:paraId="7E29FAEC"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660.312,50</w:t>
            </w:r>
          </w:p>
        </w:tc>
        <w:tc>
          <w:tcPr>
            <w:tcW w:w="995" w:type="dxa"/>
            <w:tcBorders>
              <w:top w:val="nil"/>
              <w:left w:val="nil"/>
              <w:bottom w:val="nil"/>
              <w:right w:val="nil"/>
            </w:tcBorders>
            <w:shd w:val="clear" w:color="000000" w:fill="CCCCFF"/>
            <w:noWrap/>
            <w:vAlign w:val="bottom"/>
            <w:hideMark/>
          </w:tcPr>
          <w:p w14:paraId="2B8C1B55"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100,00</w:t>
            </w:r>
          </w:p>
        </w:tc>
        <w:tc>
          <w:tcPr>
            <w:tcW w:w="1199" w:type="dxa"/>
            <w:tcBorders>
              <w:top w:val="nil"/>
              <w:left w:val="nil"/>
              <w:bottom w:val="nil"/>
              <w:right w:val="nil"/>
            </w:tcBorders>
            <w:shd w:val="clear" w:color="000000" w:fill="CCCCFF"/>
            <w:noWrap/>
            <w:vAlign w:val="bottom"/>
            <w:hideMark/>
          </w:tcPr>
          <w:p w14:paraId="39015F6D"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660.312,50</w:t>
            </w:r>
          </w:p>
        </w:tc>
      </w:tr>
      <w:tr w:rsidR="006C74D4" w:rsidRPr="00586CE5" w14:paraId="1692F9DA" w14:textId="77777777" w:rsidTr="003B682A">
        <w:trPr>
          <w:trHeight w:val="385"/>
        </w:trPr>
        <w:tc>
          <w:tcPr>
            <w:tcW w:w="9158" w:type="dxa"/>
            <w:tcBorders>
              <w:top w:val="nil"/>
              <w:left w:val="nil"/>
              <w:bottom w:val="nil"/>
              <w:right w:val="nil"/>
            </w:tcBorders>
            <w:shd w:val="clear" w:color="000000" w:fill="CCCCFF"/>
            <w:noWrap/>
            <w:vAlign w:val="bottom"/>
            <w:hideMark/>
          </w:tcPr>
          <w:p w14:paraId="6D338386" w14:textId="77777777" w:rsidR="006C74D4" w:rsidRPr="00586CE5" w:rsidRDefault="006C74D4" w:rsidP="003B682A">
            <w:pPr>
              <w:rPr>
                <w:rFonts w:ascii="Arial" w:hAnsi="Arial" w:cs="Arial"/>
                <w:b/>
                <w:bCs/>
                <w:color w:val="000000"/>
                <w:sz w:val="20"/>
                <w:lang w:eastAsia="hr-HR"/>
              </w:rPr>
            </w:pPr>
            <w:r w:rsidRPr="00586CE5">
              <w:rPr>
                <w:rFonts w:ascii="Arial" w:hAnsi="Arial" w:cs="Arial"/>
                <w:b/>
                <w:bCs/>
                <w:color w:val="000000"/>
                <w:sz w:val="20"/>
                <w:lang w:eastAsia="hr-HR"/>
              </w:rPr>
              <w:t>Tekući projekt T100008 Rekonstrukcija interpretacijskog centra "KUĆA ROŽANICA"</w:t>
            </w:r>
          </w:p>
        </w:tc>
        <w:tc>
          <w:tcPr>
            <w:tcW w:w="1199" w:type="dxa"/>
            <w:tcBorders>
              <w:top w:val="nil"/>
              <w:left w:val="nil"/>
              <w:bottom w:val="nil"/>
              <w:right w:val="nil"/>
            </w:tcBorders>
            <w:shd w:val="clear" w:color="000000" w:fill="CCCCFF"/>
            <w:noWrap/>
            <w:vAlign w:val="bottom"/>
            <w:hideMark/>
          </w:tcPr>
          <w:p w14:paraId="6C49A729"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51.000,00</w:t>
            </w:r>
          </w:p>
        </w:tc>
        <w:tc>
          <w:tcPr>
            <w:tcW w:w="1476" w:type="dxa"/>
            <w:tcBorders>
              <w:top w:val="nil"/>
              <w:left w:val="nil"/>
              <w:bottom w:val="nil"/>
              <w:right w:val="nil"/>
            </w:tcBorders>
            <w:shd w:val="clear" w:color="000000" w:fill="CCCCFF"/>
            <w:noWrap/>
            <w:vAlign w:val="bottom"/>
            <w:hideMark/>
          </w:tcPr>
          <w:p w14:paraId="609EB6EB"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-51.000,00</w:t>
            </w:r>
          </w:p>
        </w:tc>
        <w:tc>
          <w:tcPr>
            <w:tcW w:w="995" w:type="dxa"/>
            <w:tcBorders>
              <w:top w:val="nil"/>
              <w:left w:val="nil"/>
              <w:bottom w:val="nil"/>
              <w:right w:val="nil"/>
            </w:tcBorders>
            <w:shd w:val="clear" w:color="000000" w:fill="CCCCFF"/>
            <w:noWrap/>
            <w:vAlign w:val="bottom"/>
            <w:hideMark/>
          </w:tcPr>
          <w:p w14:paraId="43DC4C48"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-100,00</w:t>
            </w:r>
          </w:p>
        </w:tc>
        <w:tc>
          <w:tcPr>
            <w:tcW w:w="1199" w:type="dxa"/>
            <w:tcBorders>
              <w:top w:val="nil"/>
              <w:left w:val="nil"/>
              <w:bottom w:val="nil"/>
              <w:right w:val="nil"/>
            </w:tcBorders>
            <w:shd w:val="clear" w:color="000000" w:fill="CCCCFF"/>
            <w:noWrap/>
            <w:vAlign w:val="bottom"/>
            <w:hideMark/>
          </w:tcPr>
          <w:p w14:paraId="75674A1C"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0,00</w:t>
            </w:r>
          </w:p>
        </w:tc>
      </w:tr>
    </w:tbl>
    <w:p w14:paraId="1F87E668" w14:textId="77777777" w:rsidR="006C74D4" w:rsidRDefault="006C74D4" w:rsidP="006C74D4">
      <w:pPr>
        <w:pStyle w:val="Default"/>
        <w:jc w:val="both"/>
      </w:pPr>
    </w:p>
    <w:p w14:paraId="3B9EDED3" w14:textId="77777777" w:rsidR="006C74D4" w:rsidRPr="006C74D4" w:rsidRDefault="006C74D4" w:rsidP="006C74D4">
      <w:pPr>
        <w:tabs>
          <w:tab w:val="left" w:pos="6147"/>
        </w:tabs>
        <w:ind w:right="281"/>
        <w:rPr>
          <w:rFonts w:ascii="Arial Narrow" w:hAnsi="Arial Narrow"/>
        </w:rPr>
      </w:pPr>
      <w:r w:rsidRPr="006C74D4">
        <w:rPr>
          <w:rFonts w:ascii="Arial Narrow" w:hAnsi="Arial Narrow"/>
        </w:rPr>
        <w:t xml:space="preserve">Navedenim programom </w:t>
      </w:r>
      <w:r w:rsidRPr="006C74D4">
        <w:rPr>
          <w:rFonts w:ascii="Arial Narrow" w:hAnsi="Arial Narrow"/>
          <w:b/>
          <w:bCs/>
        </w:rPr>
        <w:t xml:space="preserve">Javnih potreba u kulturi </w:t>
      </w:r>
      <w:r w:rsidRPr="006C74D4">
        <w:rPr>
          <w:rFonts w:ascii="Arial Narrow" w:hAnsi="Arial Narrow"/>
        </w:rPr>
        <w:t xml:space="preserve">obuhvaćene su aktivnosti za sufinanciranje programa i projekata Udruga na području Općine Dubravica i to: Udrugu umirovljenika, Udrugu vinogradara i podrumara, Lovačko društvo „Vidra“ Dubravica, Puhački orkestar „Rozga“, KUD „Pavao </w:t>
      </w:r>
      <w:proofErr w:type="spellStart"/>
      <w:r w:rsidRPr="006C74D4">
        <w:rPr>
          <w:rFonts w:ascii="Arial Narrow" w:hAnsi="Arial Narrow"/>
        </w:rPr>
        <w:t>Štoos</w:t>
      </w:r>
      <w:proofErr w:type="spellEnd"/>
      <w:r w:rsidRPr="006C74D4">
        <w:rPr>
          <w:rFonts w:ascii="Arial Narrow" w:hAnsi="Arial Narrow"/>
        </w:rPr>
        <w:t xml:space="preserve">“ Dubravica, Limena glazba Rozga Sveta Ana, Udruga Žene Dubravica, a temeljem prethodno provedenog Javnog poziva za podnošenje prijava za dodjelu jednokratnih financijskih potpora udrugama. Sredstva navedenog programa planirana su za djelovanje i rad udruga, očuvanje kulturnog identiteta, razvoju i poticanju kvalitetnih i uspješnih programa u kulturi, njegovanju tradicijskih običaja poput općinskim manifestacija (Uskrsni sajam i općinske manifestacije- </w:t>
      </w:r>
      <w:proofErr w:type="spellStart"/>
      <w:r w:rsidRPr="006C74D4">
        <w:rPr>
          <w:rFonts w:ascii="Arial Narrow" w:hAnsi="Arial Narrow"/>
        </w:rPr>
        <w:t>Kotlovinijada</w:t>
      </w:r>
      <w:proofErr w:type="spellEnd"/>
      <w:r w:rsidRPr="006C74D4">
        <w:rPr>
          <w:rFonts w:ascii="Arial Narrow" w:hAnsi="Arial Narrow"/>
        </w:rPr>
        <w:t xml:space="preserve"> i </w:t>
      </w:r>
      <w:proofErr w:type="spellStart"/>
      <w:r w:rsidRPr="006C74D4">
        <w:rPr>
          <w:rFonts w:ascii="Arial Narrow" w:hAnsi="Arial Narrow"/>
        </w:rPr>
        <w:t>biciklijada</w:t>
      </w:r>
      <w:proofErr w:type="spellEnd"/>
      <w:r w:rsidRPr="006C74D4">
        <w:rPr>
          <w:rFonts w:ascii="Arial Narrow" w:hAnsi="Arial Narrow"/>
        </w:rPr>
        <w:t>, te izrada Monografije Općine Dubravica), za  energetsku obnovu zgrada javnog sektora- stara škola što uključuje pripremu glavnog projekta i izradu projektne dokumentacije, građevinske radove uz stručni nadzor i ispunjavanje zahtjeva promidžbe i vidljivosti.</w:t>
      </w:r>
    </w:p>
    <w:p w14:paraId="58D72396"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Opći cilj</w:t>
      </w:r>
      <w:r w:rsidRPr="006C74D4">
        <w:rPr>
          <w:rFonts w:ascii="Arial Narrow" w:hAnsi="Arial Narrow"/>
          <w:sz w:val="22"/>
          <w:szCs w:val="22"/>
        </w:rPr>
        <w:t>: Očuvanje kulturnog identiteta, te djelovanje i rad Udruga.</w:t>
      </w:r>
    </w:p>
    <w:p w14:paraId="507D10A7"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Posebni cilj</w:t>
      </w:r>
      <w:r w:rsidRPr="006C74D4">
        <w:rPr>
          <w:rFonts w:ascii="Arial Narrow" w:hAnsi="Arial Narrow"/>
          <w:sz w:val="22"/>
          <w:szCs w:val="22"/>
        </w:rPr>
        <w:t>: Poticanje kvalitetnih programa u kulturi, obnova sakralnih objekata.</w:t>
      </w:r>
    </w:p>
    <w:p w14:paraId="68F4A45E"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Mjerilo uspješnosti</w:t>
      </w:r>
      <w:r w:rsidRPr="006C74D4">
        <w:rPr>
          <w:rFonts w:ascii="Arial Narrow" w:hAnsi="Arial Narrow"/>
          <w:sz w:val="22"/>
          <w:szCs w:val="22"/>
        </w:rPr>
        <w:t xml:space="preserve">: Očuvanje kulturne baštine. </w:t>
      </w:r>
    </w:p>
    <w:p w14:paraId="0C5291DA" w14:textId="77777777" w:rsidR="006C74D4" w:rsidRDefault="006C74D4" w:rsidP="006C74D4">
      <w:pPr>
        <w:pStyle w:val="Default"/>
        <w:jc w:val="both"/>
      </w:pPr>
    </w:p>
    <w:tbl>
      <w:tblPr>
        <w:tblW w:w="14492" w:type="dxa"/>
        <w:tblLook w:val="04A0" w:firstRow="1" w:lastRow="0" w:firstColumn="1" w:lastColumn="0" w:noHBand="0" w:noVBand="1"/>
      </w:tblPr>
      <w:tblGrid>
        <w:gridCol w:w="1139"/>
        <w:gridCol w:w="928"/>
        <w:gridCol w:w="7557"/>
        <w:gridCol w:w="1405"/>
        <w:gridCol w:w="1350"/>
        <w:gridCol w:w="1350"/>
        <w:gridCol w:w="1014"/>
      </w:tblGrid>
      <w:tr w:rsidR="006C74D4" w:rsidRPr="00CD3AD8" w14:paraId="6E644F22" w14:textId="77777777" w:rsidTr="003B682A">
        <w:trPr>
          <w:trHeight w:val="754"/>
        </w:trPr>
        <w:tc>
          <w:tcPr>
            <w:tcW w:w="1088" w:type="dxa"/>
            <w:tcBorders>
              <w:top w:val="nil"/>
              <w:left w:val="nil"/>
              <w:bottom w:val="nil"/>
              <w:right w:val="nil"/>
            </w:tcBorders>
            <w:shd w:val="clear" w:color="auto" w:fill="auto"/>
            <w:noWrap/>
            <w:vAlign w:val="bottom"/>
            <w:hideMark/>
          </w:tcPr>
          <w:p w14:paraId="56B21AA8"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lastRenderedPageBreak/>
              <w:t>POZICIJA</w:t>
            </w:r>
          </w:p>
        </w:tc>
        <w:tc>
          <w:tcPr>
            <w:tcW w:w="886" w:type="dxa"/>
            <w:tcBorders>
              <w:top w:val="nil"/>
              <w:left w:val="nil"/>
              <w:bottom w:val="nil"/>
              <w:right w:val="nil"/>
            </w:tcBorders>
            <w:shd w:val="clear" w:color="auto" w:fill="auto"/>
            <w:vAlign w:val="bottom"/>
            <w:hideMark/>
          </w:tcPr>
          <w:p w14:paraId="09B57D4B"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BROJ </w:t>
            </w:r>
            <w:r w:rsidRPr="00CD3AD8">
              <w:rPr>
                <w:rFonts w:ascii="Arial" w:hAnsi="Arial" w:cs="Arial"/>
                <w:b/>
                <w:bCs/>
                <w:sz w:val="20"/>
                <w:lang w:eastAsia="hr-HR"/>
              </w:rPr>
              <w:br/>
              <w:t>KONTA</w:t>
            </w:r>
          </w:p>
        </w:tc>
        <w:tc>
          <w:tcPr>
            <w:tcW w:w="7557" w:type="dxa"/>
            <w:tcBorders>
              <w:top w:val="nil"/>
              <w:left w:val="nil"/>
              <w:bottom w:val="nil"/>
              <w:right w:val="nil"/>
            </w:tcBorders>
            <w:shd w:val="clear" w:color="auto" w:fill="auto"/>
            <w:noWrap/>
            <w:vAlign w:val="bottom"/>
            <w:hideMark/>
          </w:tcPr>
          <w:p w14:paraId="12946D0E"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VRSTA RASHODA / IZDATAKA</w:t>
            </w:r>
          </w:p>
        </w:tc>
        <w:tc>
          <w:tcPr>
            <w:tcW w:w="1342" w:type="dxa"/>
            <w:tcBorders>
              <w:top w:val="nil"/>
              <w:left w:val="nil"/>
              <w:bottom w:val="nil"/>
              <w:right w:val="nil"/>
            </w:tcBorders>
            <w:shd w:val="clear" w:color="auto" w:fill="auto"/>
            <w:noWrap/>
            <w:vAlign w:val="bottom"/>
            <w:hideMark/>
          </w:tcPr>
          <w:p w14:paraId="63287E83"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PLANIRANO</w:t>
            </w:r>
          </w:p>
        </w:tc>
        <w:tc>
          <w:tcPr>
            <w:tcW w:w="1316" w:type="dxa"/>
            <w:tcBorders>
              <w:top w:val="nil"/>
              <w:left w:val="nil"/>
              <w:bottom w:val="nil"/>
              <w:right w:val="nil"/>
            </w:tcBorders>
            <w:shd w:val="clear" w:color="auto" w:fill="auto"/>
            <w:noWrap/>
            <w:vAlign w:val="bottom"/>
            <w:hideMark/>
          </w:tcPr>
          <w:p w14:paraId="238A4BEC"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PROMJENA IZNOS</w:t>
            </w:r>
          </w:p>
        </w:tc>
        <w:tc>
          <w:tcPr>
            <w:tcW w:w="1289" w:type="dxa"/>
            <w:tcBorders>
              <w:top w:val="nil"/>
              <w:left w:val="nil"/>
              <w:bottom w:val="nil"/>
              <w:right w:val="nil"/>
            </w:tcBorders>
            <w:shd w:val="clear" w:color="auto" w:fill="auto"/>
            <w:vAlign w:val="bottom"/>
            <w:hideMark/>
          </w:tcPr>
          <w:p w14:paraId="0B8F5888"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PROMJENA </w:t>
            </w:r>
            <w:r w:rsidRPr="00CD3AD8">
              <w:rPr>
                <w:rFonts w:ascii="Arial" w:hAnsi="Arial" w:cs="Arial"/>
                <w:b/>
                <w:bCs/>
                <w:sz w:val="20"/>
                <w:lang w:eastAsia="hr-HR"/>
              </w:rPr>
              <w:br/>
              <w:t>POSTOTAK</w:t>
            </w:r>
          </w:p>
        </w:tc>
        <w:tc>
          <w:tcPr>
            <w:tcW w:w="1014" w:type="dxa"/>
            <w:tcBorders>
              <w:top w:val="nil"/>
              <w:left w:val="nil"/>
              <w:bottom w:val="nil"/>
              <w:right w:val="nil"/>
            </w:tcBorders>
            <w:shd w:val="clear" w:color="auto" w:fill="auto"/>
            <w:noWrap/>
            <w:vAlign w:val="bottom"/>
            <w:hideMark/>
          </w:tcPr>
          <w:p w14:paraId="15440AF0"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NOVI IZNOS</w:t>
            </w:r>
          </w:p>
        </w:tc>
      </w:tr>
    </w:tbl>
    <w:p w14:paraId="193CC32A" w14:textId="77777777" w:rsidR="006C74D4" w:rsidRDefault="006C74D4" w:rsidP="006C74D4">
      <w:pPr>
        <w:pStyle w:val="Default"/>
        <w:jc w:val="both"/>
      </w:pPr>
    </w:p>
    <w:tbl>
      <w:tblPr>
        <w:tblW w:w="14444" w:type="dxa"/>
        <w:tblLook w:val="04A0" w:firstRow="1" w:lastRow="0" w:firstColumn="1" w:lastColumn="0" w:noHBand="0" w:noVBand="1"/>
      </w:tblPr>
      <w:tblGrid>
        <w:gridCol w:w="9512"/>
        <w:gridCol w:w="1183"/>
        <w:gridCol w:w="1533"/>
        <w:gridCol w:w="1033"/>
        <w:gridCol w:w="1183"/>
      </w:tblGrid>
      <w:tr w:rsidR="006C74D4" w:rsidRPr="00586CE5" w14:paraId="4E84E49C" w14:textId="77777777" w:rsidTr="003B682A">
        <w:trPr>
          <w:trHeight w:val="453"/>
        </w:trPr>
        <w:tc>
          <w:tcPr>
            <w:tcW w:w="9512" w:type="dxa"/>
            <w:tcBorders>
              <w:top w:val="nil"/>
              <w:left w:val="nil"/>
              <w:bottom w:val="nil"/>
              <w:right w:val="nil"/>
            </w:tcBorders>
            <w:shd w:val="clear" w:color="000000" w:fill="9999FF"/>
            <w:noWrap/>
            <w:vAlign w:val="bottom"/>
            <w:hideMark/>
          </w:tcPr>
          <w:p w14:paraId="4B17E6D1" w14:textId="77777777" w:rsidR="006C74D4" w:rsidRPr="00586CE5" w:rsidRDefault="006C74D4" w:rsidP="003B682A">
            <w:pPr>
              <w:rPr>
                <w:rFonts w:ascii="Arial" w:hAnsi="Arial" w:cs="Arial"/>
                <w:b/>
                <w:bCs/>
                <w:color w:val="000000"/>
                <w:sz w:val="20"/>
                <w:lang w:eastAsia="hr-HR"/>
              </w:rPr>
            </w:pPr>
            <w:r w:rsidRPr="00586CE5">
              <w:rPr>
                <w:rFonts w:ascii="Arial" w:hAnsi="Arial" w:cs="Arial"/>
                <w:b/>
                <w:bCs/>
                <w:color w:val="000000"/>
                <w:sz w:val="20"/>
                <w:lang w:eastAsia="hr-HR"/>
              </w:rPr>
              <w:t>Program 1006 Socijalna zaštita</w:t>
            </w:r>
          </w:p>
        </w:tc>
        <w:tc>
          <w:tcPr>
            <w:tcW w:w="1183" w:type="dxa"/>
            <w:tcBorders>
              <w:top w:val="nil"/>
              <w:left w:val="nil"/>
              <w:bottom w:val="nil"/>
              <w:right w:val="nil"/>
            </w:tcBorders>
            <w:shd w:val="clear" w:color="000000" w:fill="9999FF"/>
            <w:noWrap/>
            <w:vAlign w:val="bottom"/>
            <w:hideMark/>
          </w:tcPr>
          <w:p w14:paraId="6EFEC17B"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28.827,00</w:t>
            </w:r>
          </w:p>
        </w:tc>
        <w:tc>
          <w:tcPr>
            <w:tcW w:w="1533" w:type="dxa"/>
            <w:tcBorders>
              <w:top w:val="nil"/>
              <w:left w:val="nil"/>
              <w:bottom w:val="nil"/>
              <w:right w:val="nil"/>
            </w:tcBorders>
            <w:shd w:val="clear" w:color="000000" w:fill="9999FF"/>
            <w:noWrap/>
            <w:vAlign w:val="bottom"/>
            <w:hideMark/>
          </w:tcPr>
          <w:p w14:paraId="3E51788E"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4.185,00</w:t>
            </w:r>
          </w:p>
        </w:tc>
        <w:tc>
          <w:tcPr>
            <w:tcW w:w="1033" w:type="dxa"/>
            <w:tcBorders>
              <w:top w:val="nil"/>
              <w:left w:val="nil"/>
              <w:bottom w:val="nil"/>
              <w:right w:val="nil"/>
            </w:tcBorders>
            <w:shd w:val="clear" w:color="000000" w:fill="9999FF"/>
            <w:noWrap/>
            <w:vAlign w:val="bottom"/>
            <w:hideMark/>
          </w:tcPr>
          <w:p w14:paraId="568AB694"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14,52</w:t>
            </w:r>
          </w:p>
        </w:tc>
        <w:tc>
          <w:tcPr>
            <w:tcW w:w="1183" w:type="dxa"/>
            <w:tcBorders>
              <w:top w:val="nil"/>
              <w:left w:val="nil"/>
              <w:bottom w:val="nil"/>
              <w:right w:val="nil"/>
            </w:tcBorders>
            <w:shd w:val="clear" w:color="000000" w:fill="9999FF"/>
            <w:noWrap/>
            <w:vAlign w:val="bottom"/>
            <w:hideMark/>
          </w:tcPr>
          <w:p w14:paraId="228B2130"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33.012,00</w:t>
            </w:r>
          </w:p>
        </w:tc>
      </w:tr>
      <w:tr w:rsidR="006C74D4" w:rsidRPr="00586CE5" w14:paraId="73D83DA8" w14:textId="77777777" w:rsidTr="003B682A">
        <w:trPr>
          <w:trHeight w:val="453"/>
        </w:trPr>
        <w:tc>
          <w:tcPr>
            <w:tcW w:w="9512" w:type="dxa"/>
            <w:tcBorders>
              <w:top w:val="nil"/>
              <w:left w:val="nil"/>
              <w:bottom w:val="nil"/>
              <w:right w:val="nil"/>
            </w:tcBorders>
            <w:shd w:val="clear" w:color="000000" w:fill="CCCCFF"/>
            <w:noWrap/>
            <w:vAlign w:val="bottom"/>
            <w:hideMark/>
          </w:tcPr>
          <w:p w14:paraId="5B431B06" w14:textId="77777777" w:rsidR="006C74D4" w:rsidRPr="00586CE5" w:rsidRDefault="006C74D4" w:rsidP="003B682A">
            <w:pPr>
              <w:rPr>
                <w:rFonts w:ascii="Arial" w:hAnsi="Arial" w:cs="Arial"/>
                <w:b/>
                <w:bCs/>
                <w:color w:val="000000"/>
                <w:sz w:val="20"/>
                <w:lang w:eastAsia="hr-HR"/>
              </w:rPr>
            </w:pPr>
            <w:r w:rsidRPr="00586CE5">
              <w:rPr>
                <w:rFonts w:ascii="Arial" w:hAnsi="Arial" w:cs="Arial"/>
                <w:b/>
                <w:bCs/>
                <w:color w:val="000000"/>
                <w:sz w:val="20"/>
                <w:lang w:eastAsia="hr-HR"/>
              </w:rPr>
              <w:t>Aktivnost A100001 Troškovi stanovanja</w:t>
            </w:r>
          </w:p>
        </w:tc>
        <w:tc>
          <w:tcPr>
            <w:tcW w:w="1183" w:type="dxa"/>
            <w:tcBorders>
              <w:top w:val="nil"/>
              <w:left w:val="nil"/>
              <w:bottom w:val="nil"/>
              <w:right w:val="nil"/>
            </w:tcBorders>
            <w:shd w:val="clear" w:color="000000" w:fill="CCCCFF"/>
            <w:noWrap/>
            <w:vAlign w:val="bottom"/>
            <w:hideMark/>
          </w:tcPr>
          <w:p w14:paraId="387093AA"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664,00</w:t>
            </w:r>
          </w:p>
        </w:tc>
        <w:tc>
          <w:tcPr>
            <w:tcW w:w="1533" w:type="dxa"/>
            <w:tcBorders>
              <w:top w:val="nil"/>
              <w:left w:val="nil"/>
              <w:bottom w:val="nil"/>
              <w:right w:val="nil"/>
            </w:tcBorders>
            <w:shd w:val="clear" w:color="000000" w:fill="CCCCFF"/>
            <w:noWrap/>
            <w:vAlign w:val="bottom"/>
            <w:hideMark/>
          </w:tcPr>
          <w:p w14:paraId="51DDBC78"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456,00</w:t>
            </w:r>
          </w:p>
        </w:tc>
        <w:tc>
          <w:tcPr>
            <w:tcW w:w="1033" w:type="dxa"/>
            <w:tcBorders>
              <w:top w:val="nil"/>
              <w:left w:val="nil"/>
              <w:bottom w:val="nil"/>
              <w:right w:val="nil"/>
            </w:tcBorders>
            <w:shd w:val="clear" w:color="000000" w:fill="CCCCFF"/>
            <w:noWrap/>
            <w:vAlign w:val="bottom"/>
            <w:hideMark/>
          </w:tcPr>
          <w:p w14:paraId="42942E05"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68,67</w:t>
            </w:r>
          </w:p>
        </w:tc>
        <w:tc>
          <w:tcPr>
            <w:tcW w:w="1183" w:type="dxa"/>
            <w:tcBorders>
              <w:top w:val="nil"/>
              <w:left w:val="nil"/>
              <w:bottom w:val="nil"/>
              <w:right w:val="nil"/>
            </w:tcBorders>
            <w:shd w:val="clear" w:color="000000" w:fill="CCCCFF"/>
            <w:noWrap/>
            <w:vAlign w:val="bottom"/>
            <w:hideMark/>
          </w:tcPr>
          <w:p w14:paraId="49B65B45"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1.120,00</w:t>
            </w:r>
          </w:p>
        </w:tc>
      </w:tr>
      <w:tr w:rsidR="006C74D4" w:rsidRPr="00586CE5" w14:paraId="56F74144" w14:textId="77777777" w:rsidTr="003B682A">
        <w:trPr>
          <w:trHeight w:val="453"/>
        </w:trPr>
        <w:tc>
          <w:tcPr>
            <w:tcW w:w="9512" w:type="dxa"/>
            <w:tcBorders>
              <w:top w:val="nil"/>
              <w:left w:val="nil"/>
              <w:bottom w:val="nil"/>
              <w:right w:val="nil"/>
            </w:tcBorders>
            <w:shd w:val="clear" w:color="000000" w:fill="CCCCFF"/>
            <w:noWrap/>
            <w:vAlign w:val="bottom"/>
            <w:hideMark/>
          </w:tcPr>
          <w:p w14:paraId="49C23CD5" w14:textId="77777777" w:rsidR="006C74D4" w:rsidRPr="00586CE5" w:rsidRDefault="006C74D4" w:rsidP="003B682A">
            <w:pPr>
              <w:rPr>
                <w:rFonts w:ascii="Arial" w:hAnsi="Arial" w:cs="Arial"/>
                <w:b/>
                <w:bCs/>
                <w:color w:val="000000"/>
                <w:sz w:val="20"/>
                <w:lang w:eastAsia="hr-HR"/>
              </w:rPr>
            </w:pPr>
            <w:r w:rsidRPr="00586CE5">
              <w:rPr>
                <w:rFonts w:ascii="Arial" w:hAnsi="Arial" w:cs="Arial"/>
                <w:b/>
                <w:bCs/>
                <w:color w:val="000000"/>
                <w:sz w:val="20"/>
                <w:lang w:eastAsia="hr-HR"/>
              </w:rPr>
              <w:t>Aktivnost A100002 Troškovi prijevoza starijih osoba</w:t>
            </w:r>
          </w:p>
        </w:tc>
        <w:tc>
          <w:tcPr>
            <w:tcW w:w="1183" w:type="dxa"/>
            <w:tcBorders>
              <w:top w:val="nil"/>
              <w:left w:val="nil"/>
              <w:bottom w:val="nil"/>
              <w:right w:val="nil"/>
            </w:tcBorders>
            <w:shd w:val="clear" w:color="000000" w:fill="CCCCFF"/>
            <w:noWrap/>
            <w:vAlign w:val="bottom"/>
            <w:hideMark/>
          </w:tcPr>
          <w:p w14:paraId="3BA49950"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7.700,00</w:t>
            </w:r>
          </w:p>
        </w:tc>
        <w:tc>
          <w:tcPr>
            <w:tcW w:w="1533" w:type="dxa"/>
            <w:tcBorders>
              <w:top w:val="nil"/>
              <w:left w:val="nil"/>
              <w:bottom w:val="nil"/>
              <w:right w:val="nil"/>
            </w:tcBorders>
            <w:shd w:val="clear" w:color="000000" w:fill="CCCCFF"/>
            <w:noWrap/>
            <w:vAlign w:val="bottom"/>
            <w:hideMark/>
          </w:tcPr>
          <w:p w14:paraId="349A550D"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-548,00</w:t>
            </w:r>
          </w:p>
        </w:tc>
        <w:tc>
          <w:tcPr>
            <w:tcW w:w="1033" w:type="dxa"/>
            <w:tcBorders>
              <w:top w:val="nil"/>
              <w:left w:val="nil"/>
              <w:bottom w:val="nil"/>
              <w:right w:val="nil"/>
            </w:tcBorders>
            <w:shd w:val="clear" w:color="000000" w:fill="CCCCFF"/>
            <w:noWrap/>
            <w:vAlign w:val="bottom"/>
            <w:hideMark/>
          </w:tcPr>
          <w:p w14:paraId="1FBD9609"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-7,12</w:t>
            </w:r>
          </w:p>
        </w:tc>
        <w:tc>
          <w:tcPr>
            <w:tcW w:w="1183" w:type="dxa"/>
            <w:tcBorders>
              <w:top w:val="nil"/>
              <w:left w:val="nil"/>
              <w:bottom w:val="nil"/>
              <w:right w:val="nil"/>
            </w:tcBorders>
            <w:shd w:val="clear" w:color="000000" w:fill="CCCCFF"/>
            <w:noWrap/>
            <w:vAlign w:val="bottom"/>
            <w:hideMark/>
          </w:tcPr>
          <w:p w14:paraId="4731A798"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7.152,00</w:t>
            </w:r>
          </w:p>
        </w:tc>
      </w:tr>
      <w:tr w:rsidR="006C74D4" w:rsidRPr="00586CE5" w14:paraId="53E48F78" w14:textId="77777777" w:rsidTr="003B682A">
        <w:trPr>
          <w:trHeight w:val="453"/>
        </w:trPr>
        <w:tc>
          <w:tcPr>
            <w:tcW w:w="9512" w:type="dxa"/>
            <w:tcBorders>
              <w:top w:val="nil"/>
              <w:left w:val="nil"/>
              <w:bottom w:val="nil"/>
              <w:right w:val="nil"/>
            </w:tcBorders>
            <w:shd w:val="clear" w:color="000000" w:fill="CCCCFF"/>
            <w:noWrap/>
            <w:vAlign w:val="bottom"/>
            <w:hideMark/>
          </w:tcPr>
          <w:p w14:paraId="668FBFBE" w14:textId="77777777" w:rsidR="006C74D4" w:rsidRPr="00586CE5" w:rsidRDefault="006C74D4" w:rsidP="003B682A">
            <w:pPr>
              <w:rPr>
                <w:rFonts w:ascii="Arial" w:hAnsi="Arial" w:cs="Arial"/>
                <w:b/>
                <w:bCs/>
                <w:color w:val="000000"/>
                <w:sz w:val="20"/>
                <w:lang w:eastAsia="hr-HR"/>
              </w:rPr>
            </w:pPr>
            <w:r w:rsidRPr="00586CE5">
              <w:rPr>
                <w:rFonts w:ascii="Arial" w:hAnsi="Arial" w:cs="Arial"/>
                <w:b/>
                <w:bCs/>
                <w:color w:val="000000"/>
                <w:sz w:val="20"/>
                <w:lang w:eastAsia="hr-HR"/>
              </w:rPr>
              <w:t>Aktivnost A100003 Pomoć socijalno ugroženim obiteljima</w:t>
            </w:r>
          </w:p>
        </w:tc>
        <w:tc>
          <w:tcPr>
            <w:tcW w:w="1183" w:type="dxa"/>
            <w:tcBorders>
              <w:top w:val="nil"/>
              <w:left w:val="nil"/>
              <w:bottom w:val="nil"/>
              <w:right w:val="nil"/>
            </w:tcBorders>
            <w:shd w:val="clear" w:color="000000" w:fill="CCCCFF"/>
            <w:noWrap/>
            <w:vAlign w:val="bottom"/>
            <w:hideMark/>
          </w:tcPr>
          <w:p w14:paraId="33BBC766"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10.088,00</w:t>
            </w:r>
          </w:p>
        </w:tc>
        <w:tc>
          <w:tcPr>
            <w:tcW w:w="1533" w:type="dxa"/>
            <w:tcBorders>
              <w:top w:val="nil"/>
              <w:left w:val="nil"/>
              <w:bottom w:val="nil"/>
              <w:right w:val="nil"/>
            </w:tcBorders>
            <w:shd w:val="clear" w:color="000000" w:fill="CCCCFF"/>
            <w:noWrap/>
            <w:vAlign w:val="bottom"/>
            <w:hideMark/>
          </w:tcPr>
          <w:p w14:paraId="45DD52B2"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4.277,00</w:t>
            </w:r>
          </w:p>
        </w:tc>
        <w:tc>
          <w:tcPr>
            <w:tcW w:w="1033" w:type="dxa"/>
            <w:tcBorders>
              <w:top w:val="nil"/>
              <w:left w:val="nil"/>
              <w:bottom w:val="nil"/>
              <w:right w:val="nil"/>
            </w:tcBorders>
            <w:shd w:val="clear" w:color="000000" w:fill="CCCCFF"/>
            <w:noWrap/>
            <w:vAlign w:val="bottom"/>
            <w:hideMark/>
          </w:tcPr>
          <w:p w14:paraId="56BA4ACF"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42,40</w:t>
            </w:r>
          </w:p>
        </w:tc>
        <w:tc>
          <w:tcPr>
            <w:tcW w:w="1183" w:type="dxa"/>
            <w:tcBorders>
              <w:top w:val="nil"/>
              <w:left w:val="nil"/>
              <w:bottom w:val="nil"/>
              <w:right w:val="nil"/>
            </w:tcBorders>
            <w:shd w:val="clear" w:color="000000" w:fill="CCCCFF"/>
            <w:noWrap/>
            <w:vAlign w:val="bottom"/>
            <w:hideMark/>
          </w:tcPr>
          <w:p w14:paraId="43D4C05D"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14.365,00</w:t>
            </w:r>
          </w:p>
        </w:tc>
      </w:tr>
      <w:tr w:rsidR="006C74D4" w:rsidRPr="00586CE5" w14:paraId="4BDA015A" w14:textId="77777777" w:rsidTr="003B682A">
        <w:trPr>
          <w:trHeight w:val="453"/>
        </w:trPr>
        <w:tc>
          <w:tcPr>
            <w:tcW w:w="9512" w:type="dxa"/>
            <w:tcBorders>
              <w:top w:val="nil"/>
              <w:left w:val="nil"/>
              <w:bottom w:val="nil"/>
              <w:right w:val="nil"/>
            </w:tcBorders>
            <w:shd w:val="clear" w:color="000000" w:fill="CCCCFF"/>
            <w:noWrap/>
            <w:vAlign w:val="bottom"/>
            <w:hideMark/>
          </w:tcPr>
          <w:p w14:paraId="0260C6B7" w14:textId="77777777" w:rsidR="006C74D4" w:rsidRPr="00586CE5" w:rsidRDefault="006C74D4" w:rsidP="003B682A">
            <w:pPr>
              <w:rPr>
                <w:rFonts w:ascii="Arial" w:hAnsi="Arial" w:cs="Arial"/>
                <w:b/>
                <w:bCs/>
                <w:color w:val="000000"/>
                <w:sz w:val="20"/>
                <w:lang w:eastAsia="hr-HR"/>
              </w:rPr>
            </w:pPr>
            <w:r w:rsidRPr="00586CE5">
              <w:rPr>
                <w:rFonts w:ascii="Arial" w:hAnsi="Arial" w:cs="Arial"/>
                <w:b/>
                <w:bCs/>
                <w:color w:val="000000"/>
                <w:sz w:val="20"/>
                <w:lang w:eastAsia="hr-HR"/>
              </w:rPr>
              <w:t>Tekući projekt T100077 Program stambenog zbrinjavanja mladih obitelji</w:t>
            </w:r>
          </w:p>
        </w:tc>
        <w:tc>
          <w:tcPr>
            <w:tcW w:w="1183" w:type="dxa"/>
            <w:tcBorders>
              <w:top w:val="nil"/>
              <w:left w:val="nil"/>
              <w:bottom w:val="nil"/>
              <w:right w:val="nil"/>
            </w:tcBorders>
            <w:shd w:val="clear" w:color="000000" w:fill="CCCCFF"/>
            <w:noWrap/>
            <w:vAlign w:val="bottom"/>
            <w:hideMark/>
          </w:tcPr>
          <w:p w14:paraId="55B3FEF8"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10.375,00</w:t>
            </w:r>
          </w:p>
        </w:tc>
        <w:tc>
          <w:tcPr>
            <w:tcW w:w="1533" w:type="dxa"/>
            <w:tcBorders>
              <w:top w:val="nil"/>
              <w:left w:val="nil"/>
              <w:bottom w:val="nil"/>
              <w:right w:val="nil"/>
            </w:tcBorders>
            <w:shd w:val="clear" w:color="000000" w:fill="CCCCFF"/>
            <w:noWrap/>
            <w:vAlign w:val="bottom"/>
            <w:hideMark/>
          </w:tcPr>
          <w:p w14:paraId="75495B8A"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0,00</w:t>
            </w:r>
          </w:p>
        </w:tc>
        <w:tc>
          <w:tcPr>
            <w:tcW w:w="1033" w:type="dxa"/>
            <w:tcBorders>
              <w:top w:val="nil"/>
              <w:left w:val="nil"/>
              <w:bottom w:val="nil"/>
              <w:right w:val="nil"/>
            </w:tcBorders>
            <w:shd w:val="clear" w:color="000000" w:fill="CCCCFF"/>
            <w:noWrap/>
            <w:vAlign w:val="bottom"/>
            <w:hideMark/>
          </w:tcPr>
          <w:p w14:paraId="1A49C01C"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0,00</w:t>
            </w:r>
          </w:p>
        </w:tc>
        <w:tc>
          <w:tcPr>
            <w:tcW w:w="1183" w:type="dxa"/>
            <w:tcBorders>
              <w:top w:val="nil"/>
              <w:left w:val="nil"/>
              <w:bottom w:val="nil"/>
              <w:right w:val="nil"/>
            </w:tcBorders>
            <w:shd w:val="clear" w:color="000000" w:fill="CCCCFF"/>
            <w:noWrap/>
            <w:vAlign w:val="bottom"/>
            <w:hideMark/>
          </w:tcPr>
          <w:p w14:paraId="1A5BB922" w14:textId="77777777" w:rsidR="006C74D4" w:rsidRPr="00586CE5" w:rsidRDefault="006C74D4" w:rsidP="003B682A">
            <w:pPr>
              <w:jc w:val="right"/>
              <w:rPr>
                <w:rFonts w:ascii="Arial" w:hAnsi="Arial" w:cs="Arial"/>
                <w:b/>
                <w:bCs/>
                <w:color w:val="000000"/>
                <w:sz w:val="20"/>
                <w:lang w:eastAsia="hr-HR"/>
              </w:rPr>
            </w:pPr>
            <w:r w:rsidRPr="00586CE5">
              <w:rPr>
                <w:rFonts w:ascii="Arial" w:hAnsi="Arial" w:cs="Arial"/>
                <w:b/>
                <w:bCs/>
                <w:color w:val="000000"/>
                <w:sz w:val="20"/>
                <w:lang w:eastAsia="hr-HR"/>
              </w:rPr>
              <w:t>10.375,00</w:t>
            </w:r>
          </w:p>
        </w:tc>
      </w:tr>
    </w:tbl>
    <w:p w14:paraId="0572B5C9" w14:textId="77777777" w:rsidR="006C74D4" w:rsidRDefault="006C74D4" w:rsidP="006C74D4">
      <w:pPr>
        <w:pStyle w:val="Default"/>
        <w:jc w:val="both"/>
      </w:pPr>
    </w:p>
    <w:p w14:paraId="1CB49C90" w14:textId="77777777" w:rsidR="006C74D4" w:rsidRPr="006C74D4" w:rsidRDefault="006C74D4" w:rsidP="006C74D4">
      <w:pPr>
        <w:tabs>
          <w:tab w:val="left" w:pos="6147"/>
        </w:tabs>
        <w:ind w:right="281"/>
        <w:rPr>
          <w:rFonts w:ascii="Arial Narrow" w:hAnsi="Arial Narrow"/>
        </w:rPr>
      </w:pPr>
      <w:r w:rsidRPr="006C74D4">
        <w:rPr>
          <w:rFonts w:ascii="Arial Narrow" w:hAnsi="Arial Narrow"/>
        </w:rPr>
        <w:t xml:space="preserve">Programom </w:t>
      </w:r>
      <w:r w:rsidRPr="006C74D4">
        <w:rPr>
          <w:rFonts w:ascii="Arial Narrow" w:hAnsi="Arial Narrow"/>
          <w:b/>
          <w:bCs/>
        </w:rPr>
        <w:t>Socijalne zaštite</w:t>
      </w:r>
      <w:r w:rsidRPr="006C74D4">
        <w:rPr>
          <w:rFonts w:ascii="Arial Narrow" w:hAnsi="Arial Narrow"/>
        </w:rPr>
        <w:t xml:space="preserve"> se predviđaju sredstva za poticanje nataliteta, naknadu štete od elementarnih nepogoda, pomoć obiteljima i kućanstvima, pomoći za stanovanje, sufinanciranje javnog prijevoza, zakonski prijenos sredstava Crvenom križu. </w:t>
      </w:r>
    </w:p>
    <w:p w14:paraId="57E71129" w14:textId="77777777" w:rsidR="006C74D4" w:rsidRPr="006C74D4" w:rsidRDefault="006C74D4" w:rsidP="006C74D4">
      <w:pPr>
        <w:tabs>
          <w:tab w:val="left" w:pos="6147"/>
        </w:tabs>
        <w:ind w:right="281"/>
        <w:rPr>
          <w:rFonts w:ascii="Arial Narrow" w:hAnsi="Arial Narrow"/>
        </w:rPr>
      </w:pPr>
      <w:r w:rsidRPr="006C74D4">
        <w:rPr>
          <w:rFonts w:ascii="Arial Narrow" w:hAnsi="Arial Narrow"/>
        </w:rPr>
        <w:t>U sklopu navedenog programa nalazi se i Program stambenog zbrinjavanja mladih obitelji sukladno Programu mjera za poticanje rješavanja stambenog pitanja mladih osoba na području Općine Dubravica kojim se namjerava pomoći stanovništvu u rješavanju stambene problematike, naročito mladih obitelji te mladih poljoprivrednika, no navedeni program će se provoditi u 2025. godini</w:t>
      </w:r>
    </w:p>
    <w:p w14:paraId="568A2B5C"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Opći cilj</w:t>
      </w:r>
      <w:r w:rsidRPr="006C74D4">
        <w:rPr>
          <w:rFonts w:ascii="Arial Narrow" w:hAnsi="Arial Narrow"/>
          <w:sz w:val="22"/>
          <w:szCs w:val="22"/>
        </w:rPr>
        <w:t>: ostvarenje većeg standarda za mještane općine Dubravica.</w:t>
      </w:r>
    </w:p>
    <w:p w14:paraId="0DAE3D9E"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Posebni cilj</w:t>
      </w:r>
      <w:r w:rsidRPr="006C74D4">
        <w:rPr>
          <w:rFonts w:ascii="Arial Narrow" w:hAnsi="Arial Narrow"/>
          <w:sz w:val="22"/>
          <w:szCs w:val="22"/>
        </w:rPr>
        <w:t>: Pomoć nezaposlenim, socijalno ugroženim obiteljima, mladim obiteljima, mladim poljoprivrednicima.</w:t>
      </w:r>
    </w:p>
    <w:p w14:paraId="707E9E07"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Mjerilo uspješnosti</w:t>
      </w:r>
      <w:r w:rsidRPr="006C74D4">
        <w:rPr>
          <w:rFonts w:ascii="Arial Narrow" w:hAnsi="Arial Narrow"/>
          <w:sz w:val="22"/>
          <w:szCs w:val="22"/>
        </w:rPr>
        <w:t>: Zadovoljstvo mještana uslugom.</w:t>
      </w:r>
    </w:p>
    <w:p w14:paraId="44816542" w14:textId="77777777" w:rsidR="006C74D4" w:rsidRDefault="006C74D4" w:rsidP="006C74D4">
      <w:pPr>
        <w:pStyle w:val="Default"/>
        <w:jc w:val="both"/>
      </w:pPr>
    </w:p>
    <w:p w14:paraId="3316726A" w14:textId="77777777" w:rsidR="006C74D4" w:rsidRDefault="006C74D4" w:rsidP="006C74D4">
      <w:pPr>
        <w:pStyle w:val="Default"/>
        <w:jc w:val="both"/>
      </w:pPr>
    </w:p>
    <w:tbl>
      <w:tblPr>
        <w:tblW w:w="14887" w:type="dxa"/>
        <w:tblLook w:val="04A0" w:firstRow="1" w:lastRow="0" w:firstColumn="1" w:lastColumn="0" w:noHBand="0" w:noVBand="1"/>
      </w:tblPr>
      <w:tblGrid>
        <w:gridCol w:w="1139"/>
        <w:gridCol w:w="928"/>
        <w:gridCol w:w="7683"/>
        <w:gridCol w:w="1405"/>
        <w:gridCol w:w="1350"/>
        <w:gridCol w:w="1350"/>
        <w:gridCol w:w="1032"/>
      </w:tblGrid>
      <w:tr w:rsidR="006C74D4" w:rsidRPr="00CD3AD8" w14:paraId="32C1FE70" w14:textId="77777777" w:rsidTr="003B682A">
        <w:trPr>
          <w:trHeight w:val="646"/>
        </w:trPr>
        <w:tc>
          <w:tcPr>
            <w:tcW w:w="1139" w:type="dxa"/>
            <w:tcBorders>
              <w:top w:val="nil"/>
              <w:left w:val="nil"/>
              <w:bottom w:val="nil"/>
              <w:right w:val="nil"/>
            </w:tcBorders>
            <w:shd w:val="clear" w:color="auto" w:fill="auto"/>
            <w:noWrap/>
            <w:vAlign w:val="bottom"/>
            <w:hideMark/>
          </w:tcPr>
          <w:p w14:paraId="7F301363"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POZICIJA</w:t>
            </w:r>
          </w:p>
        </w:tc>
        <w:tc>
          <w:tcPr>
            <w:tcW w:w="928" w:type="dxa"/>
            <w:tcBorders>
              <w:top w:val="nil"/>
              <w:left w:val="nil"/>
              <w:bottom w:val="nil"/>
              <w:right w:val="nil"/>
            </w:tcBorders>
            <w:shd w:val="clear" w:color="auto" w:fill="auto"/>
            <w:vAlign w:val="bottom"/>
            <w:hideMark/>
          </w:tcPr>
          <w:p w14:paraId="7264B6B8"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BROJ </w:t>
            </w:r>
            <w:r w:rsidRPr="00CD3AD8">
              <w:rPr>
                <w:rFonts w:ascii="Arial" w:hAnsi="Arial" w:cs="Arial"/>
                <w:b/>
                <w:bCs/>
                <w:sz w:val="20"/>
                <w:lang w:eastAsia="hr-HR"/>
              </w:rPr>
              <w:br/>
              <w:t>KONTA</w:t>
            </w:r>
          </w:p>
        </w:tc>
        <w:tc>
          <w:tcPr>
            <w:tcW w:w="7683" w:type="dxa"/>
            <w:tcBorders>
              <w:top w:val="nil"/>
              <w:left w:val="nil"/>
              <w:bottom w:val="nil"/>
              <w:right w:val="nil"/>
            </w:tcBorders>
            <w:shd w:val="clear" w:color="auto" w:fill="auto"/>
            <w:noWrap/>
            <w:vAlign w:val="bottom"/>
            <w:hideMark/>
          </w:tcPr>
          <w:p w14:paraId="1CC2B77E"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VRSTA RASHODA / IZDATAKA</w:t>
            </w:r>
          </w:p>
        </w:tc>
        <w:tc>
          <w:tcPr>
            <w:tcW w:w="1405" w:type="dxa"/>
            <w:tcBorders>
              <w:top w:val="nil"/>
              <w:left w:val="nil"/>
              <w:bottom w:val="nil"/>
              <w:right w:val="nil"/>
            </w:tcBorders>
            <w:shd w:val="clear" w:color="auto" w:fill="auto"/>
            <w:noWrap/>
            <w:vAlign w:val="bottom"/>
            <w:hideMark/>
          </w:tcPr>
          <w:p w14:paraId="75061FFB"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PLANIRANO</w:t>
            </w:r>
          </w:p>
        </w:tc>
        <w:tc>
          <w:tcPr>
            <w:tcW w:w="1350" w:type="dxa"/>
            <w:tcBorders>
              <w:top w:val="nil"/>
              <w:left w:val="nil"/>
              <w:bottom w:val="nil"/>
              <w:right w:val="nil"/>
            </w:tcBorders>
            <w:shd w:val="clear" w:color="auto" w:fill="auto"/>
            <w:noWrap/>
            <w:vAlign w:val="bottom"/>
            <w:hideMark/>
          </w:tcPr>
          <w:p w14:paraId="0705DDC4"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PROMJENA IZNOS</w:t>
            </w:r>
          </w:p>
        </w:tc>
        <w:tc>
          <w:tcPr>
            <w:tcW w:w="1350" w:type="dxa"/>
            <w:tcBorders>
              <w:top w:val="nil"/>
              <w:left w:val="nil"/>
              <w:bottom w:val="nil"/>
              <w:right w:val="nil"/>
            </w:tcBorders>
            <w:shd w:val="clear" w:color="auto" w:fill="auto"/>
            <w:vAlign w:val="bottom"/>
            <w:hideMark/>
          </w:tcPr>
          <w:p w14:paraId="07196C2B"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PROMJENA </w:t>
            </w:r>
            <w:r w:rsidRPr="00CD3AD8">
              <w:rPr>
                <w:rFonts w:ascii="Arial" w:hAnsi="Arial" w:cs="Arial"/>
                <w:b/>
                <w:bCs/>
                <w:sz w:val="20"/>
                <w:lang w:eastAsia="hr-HR"/>
              </w:rPr>
              <w:br/>
              <w:t>POSTOTAK</w:t>
            </w:r>
          </w:p>
        </w:tc>
        <w:tc>
          <w:tcPr>
            <w:tcW w:w="1032" w:type="dxa"/>
            <w:tcBorders>
              <w:top w:val="nil"/>
              <w:left w:val="nil"/>
              <w:bottom w:val="nil"/>
              <w:right w:val="nil"/>
            </w:tcBorders>
            <w:shd w:val="clear" w:color="auto" w:fill="auto"/>
            <w:noWrap/>
            <w:vAlign w:val="bottom"/>
            <w:hideMark/>
          </w:tcPr>
          <w:p w14:paraId="7557576E"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NOVI IZNOS</w:t>
            </w:r>
          </w:p>
        </w:tc>
      </w:tr>
    </w:tbl>
    <w:p w14:paraId="574AE2AE" w14:textId="77777777" w:rsidR="006C74D4" w:rsidRDefault="006C74D4" w:rsidP="006C74D4">
      <w:pPr>
        <w:pStyle w:val="Default"/>
        <w:jc w:val="both"/>
      </w:pPr>
    </w:p>
    <w:tbl>
      <w:tblPr>
        <w:tblW w:w="14602" w:type="dxa"/>
        <w:tblLook w:val="04A0" w:firstRow="1" w:lastRow="0" w:firstColumn="1" w:lastColumn="0" w:noHBand="0" w:noVBand="1"/>
      </w:tblPr>
      <w:tblGrid>
        <w:gridCol w:w="9612"/>
        <w:gridCol w:w="1197"/>
        <w:gridCol w:w="1551"/>
        <w:gridCol w:w="1045"/>
        <w:gridCol w:w="1197"/>
      </w:tblGrid>
      <w:tr w:rsidR="006C74D4" w:rsidRPr="0058261A" w14:paraId="742E31A8" w14:textId="77777777" w:rsidTr="003B682A">
        <w:trPr>
          <w:trHeight w:val="386"/>
        </w:trPr>
        <w:tc>
          <w:tcPr>
            <w:tcW w:w="9612" w:type="dxa"/>
            <w:tcBorders>
              <w:top w:val="nil"/>
              <w:left w:val="nil"/>
              <w:bottom w:val="nil"/>
              <w:right w:val="nil"/>
            </w:tcBorders>
            <w:shd w:val="clear" w:color="000000" w:fill="9999FF"/>
            <w:noWrap/>
            <w:vAlign w:val="bottom"/>
            <w:hideMark/>
          </w:tcPr>
          <w:p w14:paraId="6EE71ECD" w14:textId="77777777" w:rsidR="006C74D4" w:rsidRPr="0058261A" w:rsidRDefault="006C74D4" w:rsidP="003B682A">
            <w:pPr>
              <w:rPr>
                <w:rFonts w:ascii="Arial" w:hAnsi="Arial" w:cs="Arial"/>
                <w:b/>
                <w:bCs/>
                <w:color w:val="000000"/>
                <w:sz w:val="20"/>
                <w:lang w:eastAsia="hr-HR"/>
              </w:rPr>
            </w:pPr>
            <w:r w:rsidRPr="0058261A">
              <w:rPr>
                <w:rFonts w:ascii="Arial" w:hAnsi="Arial" w:cs="Arial"/>
                <w:b/>
                <w:bCs/>
                <w:color w:val="000000"/>
                <w:sz w:val="20"/>
                <w:lang w:eastAsia="hr-HR"/>
              </w:rPr>
              <w:t>Program 1007 Zdravstvo</w:t>
            </w:r>
          </w:p>
        </w:tc>
        <w:tc>
          <w:tcPr>
            <w:tcW w:w="1197" w:type="dxa"/>
            <w:tcBorders>
              <w:top w:val="nil"/>
              <w:left w:val="nil"/>
              <w:bottom w:val="nil"/>
              <w:right w:val="nil"/>
            </w:tcBorders>
            <w:shd w:val="clear" w:color="000000" w:fill="9999FF"/>
            <w:noWrap/>
            <w:vAlign w:val="bottom"/>
            <w:hideMark/>
          </w:tcPr>
          <w:p w14:paraId="33958666"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1.328,00</w:t>
            </w:r>
          </w:p>
        </w:tc>
        <w:tc>
          <w:tcPr>
            <w:tcW w:w="1551" w:type="dxa"/>
            <w:tcBorders>
              <w:top w:val="nil"/>
              <w:left w:val="nil"/>
              <w:bottom w:val="nil"/>
              <w:right w:val="nil"/>
            </w:tcBorders>
            <w:shd w:val="clear" w:color="000000" w:fill="9999FF"/>
            <w:noWrap/>
            <w:vAlign w:val="bottom"/>
            <w:hideMark/>
          </w:tcPr>
          <w:p w14:paraId="0A51CE80"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045" w:type="dxa"/>
            <w:tcBorders>
              <w:top w:val="nil"/>
              <w:left w:val="nil"/>
              <w:bottom w:val="nil"/>
              <w:right w:val="nil"/>
            </w:tcBorders>
            <w:shd w:val="clear" w:color="000000" w:fill="9999FF"/>
            <w:noWrap/>
            <w:vAlign w:val="bottom"/>
            <w:hideMark/>
          </w:tcPr>
          <w:p w14:paraId="7F6BB700"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197" w:type="dxa"/>
            <w:tcBorders>
              <w:top w:val="nil"/>
              <w:left w:val="nil"/>
              <w:bottom w:val="nil"/>
              <w:right w:val="nil"/>
            </w:tcBorders>
            <w:shd w:val="clear" w:color="000000" w:fill="9999FF"/>
            <w:noWrap/>
            <w:vAlign w:val="bottom"/>
            <w:hideMark/>
          </w:tcPr>
          <w:p w14:paraId="6258652C"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1.328,00</w:t>
            </w:r>
          </w:p>
        </w:tc>
      </w:tr>
      <w:tr w:rsidR="006C74D4" w:rsidRPr="0058261A" w14:paraId="71BDF5BA" w14:textId="77777777" w:rsidTr="003B682A">
        <w:trPr>
          <w:trHeight w:val="386"/>
        </w:trPr>
        <w:tc>
          <w:tcPr>
            <w:tcW w:w="9612" w:type="dxa"/>
            <w:tcBorders>
              <w:top w:val="nil"/>
              <w:left w:val="nil"/>
              <w:bottom w:val="nil"/>
              <w:right w:val="nil"/>
            </w:tcBorders>
            <w:shd w:val="clear" w:color="000000" w:fill="CCCCFF"/>
            <w:noWrap/>
            <w:vAlign w:val="bottom"/>
            <w:hideMark/>
          </w:tcPr>
          <w:p w14:paraId="2B33F0B8" w14:textId="77777777" w:rsidR="006C74D4" w:rsidRPr="0058261A" w:rsidRDefault="006C74D4" w:rsidP="003B682A">
            <w:pPr>
              <w:rPr>
                <w:rFonts w:ascii="Arial" w:hAnsi="Arial" w:cs="Arial"/>
                <w:b/>
                <w:bCs/>
                <w:color w:val="000000"/>
                <w:sz w:val="20"/>
                <w:lang w:eastAsia="hr-HR"/>
              </w:rPr>
            </w:pPr>
            <w:r w:rsidRPr="0058261A">
              <w:rPr>
                <w:rFonts w:ascii="Arial" w:hAnsi="Arial" w:cs="Arial"/>
                <w:b/>
                <w:bCs/>
                <w:color w:val="000000"/>
                <w:sz w:val="20"/>
                <w:lang w:eastAsia="hr-HR"/>
              </w:rPr>
              <w:t>Aktivnost A100003 Sufinanciranje hitne medicinske pomoći</w:t>
            </w:r>
          </w:p>
        </w:tc>
        <w:tc>
          <w:tcPr>
            <w:tcW w:w="1197" w:type="dxa"/>
            <w:tcBorders>
              <w:top w:val="nil"/>
              <w:left w:val="nil"/>
              <w:bottom w:val="nil"/>
              <w:right w:val="nil"/>
            </w:tcBorders>
            <w:shd w:val="clear" w:color="000000" w:fill="CCCCFF"/>
            <w:noWrap/>
            <w:vAlign w:val="bottom"/>
            <w:hideMark/>
          </w:tcPr>
          <w:p w14:paraId="02A691E6"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1.328,00</w:t>
            </w:r>
          </w:p>
        </w:tc>
        <w:tc>
          <w:tcPr>
            <w:tcW w:w="1551" w:type="dxa"/>
            <w:tcBorders>
              <w:top w:val="nil"/>
              <w:left w:val="nil"/>
              <w:bottom w:val="nil"/>
              <w:right w:val="nil"/>
            </w:tcBorders>
            <w:shd w:val="clear" w:color="000000" w:fill="CCCCFF"/>
            <w:noWrap/>
            <w:vAlign w:val="bottom"/>
            <w:hideMark/>
          </w:tcPr>
          <w:p w14:paraId="4B37C9DE"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045" w:type="dxa"/>
            <w:tcBorders>
              <w:top w:val="nil"/>
              <w:left w:val="nil"/>
              <w:bottom w:val="nil"/>
              <w:right w:val="nil"/>
            </w:tcBorders>
            <w:shd w:val="clear" w:color="000000" w:fill="CCCCFF"/>
            <w:noWrap/>
            <w:vAlign w:val="bottom"/>
            <w:hideMark/>
          </w:tcPr>
          <w:p w14:paraId="36483506"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197" w:type="dxa"/>
            <w:tcBorders>
              <w:top w:val="nil"/>
              <w:left w:val="nil"/>
              <w:bottom w:val="nil"/>
              <w:right w:val="nil"/>
            </w:tcBorders>
            <w:shd w:val="clear" w:color="000000" w:fill="CCCCFF"/>
            <w:noWrap/>
            <w:vAlign w:val="bottom"/>
            <w:hideMark/>
          </w:tcPr>
          <w:p w14:paraId="0B26FCD4"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1.328,00</w:t>
            </w:r>
          </w:p>
        </w:tc>
      </w:tr>
    </w:tbl>
    <w:p w14:paraId="1F88E0ED" w14:textId="77777777" w:rsidR="006C74D4" w:rsidRDefault="006C74D4" w:rsidP="006C74D4">
      <w:pPr>
        <w:pStyle w:val="Default"/>
        <w:jc w:val="both"/>
      </w:pPr>
    </w:p>
    <w:p w14:paraId="61299D6B" w14:textId="77777777" w:rsidR="006C74D4" w:rsidRPr="006C74D4" w:rsidRDefault="006C74D4" w:rsidP="006C74D4">
      <w:pPr>
        <w:tabs>
          <w:tab w:val="left" w:pos="6147"/>
        </w:tabs>
        <w:ind w:right="281"/>
        <w:rPr>
          <w:rFonts w:ascii="Arial Narrow" w:hAnsi="Arial Narrow"/>
        </w:rPr>
      </w:pPr>
      <w:r w:rsidRPr="006C74D4">
        <w:rPr>
          <w:rFonts w:ascii="Arial Narrow" w:hAnsi="Arial Narrow"/>
        </w:rPr>
        <w:t xml:space="preserve">Navedeni Program </w:t>
      </w:r>
      <w:r w:rsidRPr="006C74D4">
        <w:rPr>
          <w:rFonts w:ascii="Arial Narrow" w:hAnsi="Arial Narrow"/>
          <w:b/>
          <w:bCs/>
        </w:rPr>
        <w:t>Zdravstva</w:t>
      </w:r>
      <w:r w:rsidRPr="006C74D4">
        <w:rPr>
          <w:rFonts w:ascii="Arial Narrow" w:hAnsi="Arial Narrow"/>
        </w:rPr>
        <w:t xml:space="preserve"> uključuje sufinanciranje rada Zavoda za hitnu medicinu Zagrebačke županije.</w:t>
      </w:r>
    </w:p>
    <w:p w14:paraId="1488E9FD" w14:textId="77777777" w:rsidR="006C74D4" w:rsidRPr="006C74D4" w:rsidRDefault="006C74D4" w:rsidP="006C74D4">
      <w:pPr>
        <w:tabs>
          <w:tab w:val="left" w:pos="6147"/>
        </w:tabs>
        <w:ind w:right="281"/>
        <w:rPr>
          <w:rFonts w:ascii="Arial Narrow" w:hAnsi="Arial Narrow"/>
        </w:rPr>
      </w:pPr>
      <w:r w:rsidRPr="006C74D4">
        <w:rPr>
          <w:rFonts w:ascii="Arial Narrow" w:hAnsi="Arial Narrow"/>
        </w:rPr>
        <w:lastRenderedPageBreak/>
        <w:t>Naime, uslijed povećanja svih troškova poslovanja, od cijene goriva do troškova plaća rezervnih dijelova i održavanja, Zavod je došao u situaciju otežanog poslovanja prvenstveno iz razloga nedovoljnog financiranja od strane HZZO, ali i zbog rada sa većim brojem timova hitne medicine i sanitetskog prijevoza od ugovorenog.</w:t>
      </w:r>
    </w:p>
    <w:p w14:paraId="638559C3"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Opći cilj</w:t>
      </w:r>
      <w:r w:rsidRPr="006C74D4">
        <w:rPr>
          <w:rFonts w:ascii="Arial Narrow" w:hAnsi="Arial Narrow"/>
          <w:sz w:val="22"/>
          <w:szCs w:val="22"/>
        </w:rPr>
        <w:t>: Ostvarenje većeg standarda za mještane općine Dubravica.</w:t>
      </w:r>
    </w:p>
    <w:p w14:paraId="0DD1794A"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Posebni cilj</w:t>
      </w:r>
      <w:r w:rsidRPr="006C74D4">
        <w:rPr>
          <w:rFonts w:ascii="Arial Narrow" w:hAnsi="Arial Narrow"/>
          <w:sz w:val="22"/>
          <w:szCs w:val="22"/>
        </w:rPr>
        <w:t>: Osigurati kvalitetu života.</w:t>
      </w:r>
    </w:p>
    <w:p w14:paraId="3826D17E"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Mjerilo uspješnosti</w:t>
      </w:r>
      <w:r w:rsidRPr="006C74D4">
        <w:rPr>
          <w:rFonts w:ascii="Arial Narrow" w:hAnsi="Arial Narrow"/>
          <w:sz w:val="22"/>
          <w:szCs w:val="22"/>
        </w:rPr>
        <w:t>: Zadovoljstvo mještana uslugom.</w:t>
      </w:r>
    </w:p>
    <w:p w14:paraId="443F9ECC" w14:textId="77777777" w:rsidR="006C74D4" w:rsidRDefault="006C74D4" w:rsidP="006C74D4">
      <w:pPr>
        <w:pStyle w:val="Default"/>
        <w:jc w:val="both"/>
      </w:pPr>
    </w:p>
    <w:tbl>
      <w:tblPr>
        <w:tblW w:w="14951" w:type="dxa"/>
        <w:tblLook w:val="04A0" w:firstRow="1" w:lastRow="0" w:firstColumn="1" w:lastColumn="0" w:noHBand="0" w:noVBand="1"/>
      </w:tblPr>
      <w:tblGrid>
        <w:gridCol w:w="1139"/>
        <w:gridCol w:w="928"/>
        <w:gridCol w:w="7739"/>
        <w:gridCol w:w="1405"/>
        <w:gridCol w:w="1350"/>
        <w:gridCol w:w="1350"/>
        <w:gridCol w:w="1040"/>
      </w:tblGrid>
      <w:tr w:rsidR="006C74D4" w:rsidRPr="00CD3AD8" w14:paraId="3A63AFA6" w14:textId="77777777" w:rsidTr="003B682A">
        <w:trPr>
          <w:trHeight w:val="730"/>
        </w:trPr>
        <w:tc>
          <w:tcPr>
            <w:tcW w:w="1139" w:type="dxa"/>
            <w:tcBorders>
              <w:top w:val="nil"/>
              <w:left w:val="nil"/>
              <w:bottom w:val="nil"/>
              <w:right w:val="nil"/>
            </w:tcBorders>
            <w:shd w:val="clear" w:color="auto" w:fill="auto"/>
            <w:noWrap/>
            <w:vAlign w:val="bottom"/>
            <w:hideMark/>
          </w:tcPr>
          <w:p w14:paraId="57BBD1A6"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POZICIJA</w:t>
            </w:r>
          </w:p>
        </w:tc>
        <w:tc>
          <w:tcPr>
            <w:tcW w:w="928" w:type="dxa"/>
            <w:tcBorders>
              <w:top w:val="nil"/>
              <w:left w:val="nil"/>
              <w:bottom w:val="nil"/>
              <w:right w:val="nil"/>
            </w:tcBorders>
            <w:shd w:val="clear" w:color="auto" w:fill="auto"/>
            <w:vAlign w:val="bottom"/>
            <w:hideMark/>
          </w:tcPr>
          <w:p w14:paraId="5B66A977"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BROJ </w:t>
            </w:r>
            <w:r w:rsidRPr="00CD3AD8">
              <w:rPr>
                <w:rFonts w:ascii="Arial" w:hAnsi="Arial" w:cs="Arial"/>
                <w:b/>
                <w:bCs/>
                <w:sz w:val="20"/>
                <w:lang w:eastAsia="hr-HR"/>
              </w:rPr>
              <w:br/>
              <w:t>KONTA</w:t>
            </w:r>
          </w:p>
        </w:tc>
        <w:tc>
          <w:tcPr>
            <w:tcW w:w="7739" w:type="dxa"/>
            <w:tcBorders>
              <w:top w:val="nil"/>
              <w:left w:val="nil"/>
              <w:bottom w:val="nil"/>
              <w:right w:val="nil"/>
            </w:tcBorders>
            <w:shd w:val="clear" w:color="auto" w:fill="auto"/>
            <w:noWrap/>
            <w:vAlign w:val="bottom"/>
            <w:hideMark/>
          </w:tcPr>
          <w:p w14:paraId="0C80241C"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VRSTA RASHODA / IZDATAKA</w:t>
            </w:r>
          </w:p>
        </w:tc>
        <w:tc>
          <w:tcPr>
            <w:tcW w:w="1405" w:type="dxa"/>
            <w:tcBorders>
              <w:top w:val="nil"/>
              <w:left w:val="nil"/>
              <w:bottom w:val="nil"/>
              <w:right w:val="nil"/>
            </w:tcBorders>
            <w:shd w:val="clear" w:color="auto" w:fill="auto"/>
            <w:noWrap/>
            <w:vAlign w:val="bottom"/>
            <w:hideMark/>
          </w:tcPr>
          <w:p w14:paraId="2AF5EC89"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PLANIRANO</w:t>
            </w:r>
          </w:p>
        </w:tc>
        <w:tc>
          <w:tcPr>
            <w:tcW w:w="1350" w:type="dxa"/>
            <w:tcBorders>
              <w:top w:val="nil"/>
              <w:left w:val="nil"/>
              <w:bottom w:val="nil"/>
              <w:right w:val="nil"/>
            </w:tcBorders>
            <w:shd w:val="clear" w:color="auto" w:fill="auto"/>
            <w:noWrap/>
            <w:vAlign w:val="bottom"/>
            <w:hideMark/>
          </w:tcPr>
          <w:p w14:paraId="37801D9C"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PROMJENA IZNOS</w:t>
            </w:r>
          </w:p>
        </w:tc>
        <w:tc>
          <w:tcPr>
            <w:tcW w:w="1350" w:type="dxa"/>
            <w:tcBorders>
              <w:top w:val="nil"/>
              <w:left w:val="nil"/>
              <w:bottom w:val="nil"/>
              <w:right w:val="nil"/>
            </w:tcBorders>
            <w:shd w:val="clear" w:color="auto" w:fill="auto"/>
            <w:vAlign w:val="bottom"/>
            <w:hideMark/>
          </w:tcPr>
          <w:p w14:paraId="48FCBB58"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PROMJENA </w:t>
            </w:r>
            <w:r w:rsidRPr="00CD3AD8">
              <w:rPr>
                <w:rFonts w:ascii="Arial" w:hAnsi="Arial" w:cs="Arial"/>
                <w:b/>
                <w:bCs/>
                <w:sz w:val="20"/>
                <w:lang w:eastAsia="hr-HR"/>
              </w:rPr>
              <w:br/>
              <w:t>POSTOTAK</w:t>
            </w:r>
          </w:p>
        </w:tc>
        <w:tc>
          <w:tcPr>
            <w:tcW w:w="1040" w:type="dxa"/>
            <w:tcBorders>
              <w:top w:val="nil"/>
              <w:left w:val="nil"/>
              <w:bottom w:val="nil"/>
              <w:right w:val="nil"/>
            </w:tcBorders>
            <w:shd w:val="clear" w:color="auto" w:fill="auto"/>
            <w:noWrap/>
            <w:vAlign w:val="bottom"/>
            <w:hideMark/>
          </w:tcPr>
          <w:p w14:paraId="22ABF85C"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NOVI IZNOS</w:t>
            </w:r>
          </w:p>
        </w:tc>
      </w:tr>
    </w:tbl>
    <w:p w14:paraId="1D563F0F" w14:textId="77777777" w:rsidR="006C74D4" w:rsidRDefault="006C74D4" w:rsidP="006C74D4">
      <w:pPr>
        <w:pStyle w:val="Default"/>
        <w:jc w:val="both"/>
      </w:pPr>
    </w:p>
    <w:tbl>
      <w:tblPr>
        <w:tblW w:w="14604" w:type="dxa"/>
        <w:tblLook w:val="04A0" w:firstRow="1" w:lastRow="0" w:firstColumn="1" w:lastColumn="0" w:noHBand="0" w:noVBand="1"/>
      </w:tblPr>
      <w:tblGrid>
        <w:gridCol w:w="9582"/>
        <w:gridCol w:w="1217"/>
        <w:gridCol w:w="1546"/>
        <w:gridCol w:w="1042"/>
        <w:gridCol w:w="1217"/>
      </w:tblGrid>
      <w:tr w:rsidR="006C74D4" w:rsidRPr="0058261A" w14:paraId="54EA83D2" w14:textId="77777777" w:rsidTr="003B682A">
        <w:trPr>
          <w:trHeight w:val="372"/>
        </w:trPr>
        <w:tc>
          <w:tcPr>
            <w:tcW w:w="9582" w:type="dxa"/>
            <w:tcBorders>
              <w:top w:val="nil"/>
              <w:left w:val="nil"/>
              <w:bottom w:val="nil"/>
              <w:right w:val="nil"/>
            </w:tcBorders>
            <w:shd w:val="clear" w:color="000000" w:fill="9999FF"/>
            <w:noWrap/>
            <w:vAlign w:val="bottom"/>
            <w:hideMark/>
          </w:tcPr>
          <w:p w14:paraId="10BDEE6E" w14:textId="77777777" w:rsidR="006C74D4" w:rsidRPr="0058261A" w:rsidRDefault="006C74D4" w:rsidP="003B682A">
            <w:pPr>
              <w:rPr>
                <w:rFonts w:ascii="Arial" w:hAnsi="Arial" w:cs="Arial"/>
                <w:b/>
                <w:bCs/>
                <w:color w:val="000000"/>
                <w:sz w:val="20"/>
                <w:lang w:eastAsia="hr-HR"/>
              </w:rPr>
            </w:pPr>
            <w:r w:rsidRPr="0058261A">
              <w:rPr>
                <w:rFonts w:ascii="Arial" w:hAnsi="Arial" w:cs="Arial"/>
                <w:b/>
                <w:bCs/>
                <w:color w:val="000000"/>
                <w:sz w:val="20"/>
                <w:lang w:eastAsia="hr-HR"/>
              </w:rPr>
              <w:t>Program 1008 Održavanje komunalne infrastrukture</w:t>
            </w:r>
          </w:p>
        </w:tc>
        <w:tc>
          <w:tcPr>
            <w:tcW w:w="1217" w:type="dxa"/>
            <w:tcBorders>
              <w:top w:val="nil"/>
              <w:left w:val="nil"/>
              <w:bottom w:val="nil"/>
              <w:right w:val="nil"/>
            </w:tcBorders>
            <w:shd w:val="clear" w:color="000000" w:fill="9999FF"/>
            <w:noWrap/>
            <w:vAlign w:val="bottom"/>
            <w:hideMark/>
          </w:tcPr>
          <w:p w14:paraId="6170AC7A"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114.534,00</w:t>
            </w:r>
          </w:p>
        </w:tc>
        <w:tc>
          <w:tcPr>
            <w:tcW w:w="1546" w:type="dxa"/>
            <w:tcBorders>
              <w:top w:val="nil"/>
              <w:left w:val="nil"/>
              <w:bottom w:val="nil"/>
              <w:right w:val="nil"/>
            </w:tcBorders>
            <w:shd w:val="clear" w:color="000000" w:fill="9999FF"/>
            <w:noWrap/>
            <w:vAlign w:val="bottom"/>
            <w:hideMark/>
          </w:tcPr>
          <w:p w14:paraId="3A95BF34"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5.530,00</w:t>
            </w:r>
          </w:p>
        </w:tc>
        <w:tc>
          <w:tcPr>
            <w:tcW w:w="1042" w:type="dxa"/>
            <w:tcBorders>
              <w:top w:val="nil"/>
              <w:left w:val="nil"/>
              <w:bottom w:val="nil"/>
              <w:right w:val="nil"/>
            </w:tcBorders>
            <w:shd w:val="clear" w:color="000000" w:fill="9999FF"/>
            <w:noWrap/>
            <w:vAlign w:val="bottom"/>
            <w:hideMark/>
          </w:tcPr>
          <w:p w14:paraId="1DD50389"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4,83</w:t>
            </w:r>
          </w:p>
        </w:tc>
        <w:tc>
          <w:tcPr>
            <w:tcW w:w="1217" w:type="dxa"/>
            <w:tcBorders>
              <w:top w:val="nil"/>
              <w:left w:val="nil"/>
              <w:bottom w:val="nil"/>
              <w:right w:val="nil"/>
            </w:tcBorders>
            <w:shd w:val="clear" w:color="000000" w:fill="9999FF"/>
            <w:noWrap/>
            <w:vAlign w:val="bottom"/>
            <w:hideMark/>
          </w:tcPr>
          <w:p w14:paraId="0FF569DA"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120.064,00</w:t>
            </w:r>
          </w:p>
        </w:tc>
      </w:tr>
      <w:tr w:rsidR="006C74D4" w:rsidRPr="0058261A" w14:paraId="703B2459" w14:textId="77777777" w:rsidTr="003B682A">
        <w:trPr>
          <w:trHeight w:val="372"/>
        </w:trPr>
        <w:tc>
          <w:tcPr>
            <w:tcW w:w="9582" w:type="dxa"/>
            <w:tcBorders>
              <w:top w:val="nil"/>
              <w:left w:val="nil"/>
              <w:bottom w:val="nil"/>
              <w:right w:val="nil"/>
            </w:tcBorders>
            <w:shd w:val="clear" w:color="000000" w:fill="CCCCFF"/>
            <w:noWrap/>
            <w:vAlign w:val="bottom"/>
            <w:hideMark/>
          </w:tcPr>
          <w:p w14:paraId="43CFEEE6" w14:textId="77777777" w:rsidR="006C74D4" w:rsidRPr="0058261A" w:rsidRDefault="006C74D4" w:rsidP="003B682A">
            <w:pPr>
              <w:rPr>
                <w:rFonts w:ascii="Arial" w:hAnsi="Arial" w:cs="Arial"/>
                <w:b/>
                <w:bCs/>
                <w:color w:val="000000"/>
                <w:sz w:val="20"/>
                <w:lang w:eastAsia="hr-HR"/>
              </w:rPr>
            </w:pPr>
            <w:r w:rsidRPr="0058261A">
              <w:rPr>
                <w:rFonts w:ascii="Arial" w:hAnsi="Arial" w:cs="Arial"/>
                <w:b/>
                <w:bCs/>
                <w:color w:val="000000"/>
                <w:sz w:val="20"/>
                <w:lang w:eastAsia="hr-HR"/>
              </w:rPr>
              <w:t>Aktivnost A100001 Javna rasvjeta</w:t>
            </w:r>
          </w:p>
        </w:tc>
        <w:tc>
          <w:tcPr>
            <w:tcW w:w="1217" w:type="dxa"/>
            <w:tcBorders>
              <w:top w:val="nil"/>
              <w:left w:val="nil"/>
              <w:bottom w:val="nil"/>
              <w:right w:val="nil"/>
            </w:tcBorders>
            <w:shd w:val="clear" w:color="000000" w:fill="CCCCFF"/>
            <w:noWrap/>
            <w:vAlign w:val="bottom"/>
            <w:hideMark/>
          </w:tcPr>
          <w:p w14:paraId="1B0CBEB4"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50.675,00</w:t>
            </w:r>
          </w:p>
        </w:tc>
        <w:tc>
          <w:tcPr>
            <w:tcW w:w="1546" w:type="dxa"/>
            <w:tcBorders>
              <w:top w:val="nil"/>
              <w:left w:val="nil"/>
              <w:bottom w:val="nil"/>
              <w:right w:val="nil"/>
            </w:tcBorders>
            <w:shd w:val="clear" w:color="000000" w:fill="CCCCFF"/>
            <w:noWrap/>
            <w:vAlign w:val="bottom"/>
            <w:hideMark/>
          </w:tcPr>
          <w:p w14:paraId="52FCCE5D"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042" w:type="dxa"/>
            <w:tcBorders>
              <w:top w:val="nil"/>
              <w:left w:val="nil"/>
              <w:bottom w:val="nil"/>
              <w:right w:val="nil"/>
            </w:tcBorders>
            <w:shd w:val="clear" w:color="000000" w:fill="CCCCFF"/>
            <w:noWrap/>
            <w:vAlign w:val="bottom"/>
            <w:hideMark/>
          </w:tcPr>
          <w:p w14:paraId="4785B0DC"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217" w:type="dxa"/>
            <w:tcBorders>
              <w:top w:val="nil"/>
              <w:left w:val="nil"/>
              <w:bottom w:val="nil"/>
              <w:right w:val="nil"/>
            </w:tcBorders>
            <w:shd w:val="clear" w:color="000000" w:fill="CCCCFF"/>
            <w:noWrap/>
            <w:vAlign w:val="bottom"/>
            <w:hideMark/>
          </w:tcPr>
          <w:p w14:paraId="6EDEB10D"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50.675,00</w:t>
            </w:r>
          </w:p>
        </w:tc>
      </w:tr>
      <w:tr w:rsidR="006C74D4" w:rsidRPr="0058261A" w14:paraId="3B089EFF" w14:textId="77777777" w:rsidTr="003B682A">
        <w:trPr>
          <w:trHeight w:val="372"/>
        </w:trPr>
        <w:tc>
          <w:tcPr>
            <w:tcW w:w="9582" w:type="dxa"/>
            <w:tcBorders>
              <w:top w:val="nil"/>
              <w:left w:val="nil"/>
              <w:bottom w:val="nil"/>
              <w:right w:val="nil"/>
            </w:tcBorders>
            <w:shd w:val="clear" w:color="000000" w:fill="CCCCFF"/>
            <w:noWrap/>
            <w:vAlign w:val="bottom"/>
            <w:hideMark/>
          </w:tcPr>
          <w:p w14:paraId="27EE6870" w14:textId="77777777" w:rsidR="006C74D4" w:rsidRPr="0058261A" w:rsidRDefault="006C74D4" w:rsidP="003B682A">
            <w:pPr>
              <w:rPr>
                <w:rFonts w:ascii="Arial" w:hAnsi="Arial" w:cs="Arial"/>
                <w:b/>
                <w:bCs/>
                <w:color w:val="000000"/>
                <w:sz w:val="20"/>
                <w:lang w:eastAsia="hr-HR"/>
              </w:rPr>
            </w:pPr>
            <w:r w:rsidRPr="0058261A">
              <w:rPr>
                <w:rFonts w:ascii="Arial" w:hAnsi="Arial" w:cs="Arial"/>
                <w:b/>
                <w:bCs/>
                <w:color w:val="000000"/>
                <w:sz w:val="20"/>
                <w:lang w:eastAsia="hr-HR"/>
              </w:rPr>
              <w:t>Aktivnost A100002 Održavanje javnih površina, građevina javne namjene, kanala oborinske odvodnje</w:t>
            </w:r>
          </w:p>
        </w:tc>
        <w:tc>
          <w:tcPr>
            <w:tcW w:w="1217" w:type="dxa"/>
            <w:tcBorders>
              <w:top w:val="nil"/>
              <w:left w:val="nil"/>
              <w:bottom w:val="nil"/>
              <w:right w:val="nil"/>
            </w:tcBorders>
            <w:shd w:val="clear" w:color="000000" w:fill="CCCCFF"/>
            <w:noWrap/>
            <w:vAlign w:val="bottom"/>
            <w:hideMark/>
          </w:tcPr>
          <w:p w14:paraId="00295F24"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12.089,00</w:t>
            </w:r>
          </w:p>
        </w:tc>
        <w:tc>
          <w:tcPr>
            <w:tcW w:w="1546" w:type="dxa"/>
            <w:tcBorders>
              <w:top w:val="nil"/>
              <w:left w:val="nil"/>
              <w:bottom w:val="nil"/>
              <w:right w:val="nil"/>
            </w:tcBorders>
            <w:shd w:val="clear" w:color="000000" w:fill="CCCCFF"/>
            <w:noWrap/>
            <w:vAlign w:val="bottom"/>
            <w:hideMark/>
          </w:tcPr>
          <w:p w14:paraId="4E33A25F"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5.530,00</w:t>
            </w:r>
          </w:p>
        </w:tc>
        <w:tc>
          <w:tcPr>
            <w:tcW w:w="1042" w:type="dxa"/>
            <w:tcBorders>
              <w:top w:val="nil"/>
              <w:left w:val="nil"/>
              <w:bottom w:val="nil"/>
              <w:right w:val="nil"/>
            </w:tcBorders>
            <w:shd w:val="clear" w:color="000000" w:fill="CCCCFF"/>
            <w:noWrap/>
            <w:vAlign w:val="bottom"/>
            <w:hideMark/>
          </w:tcPr>
          <w:p w14:paraId="2DE8FC7E"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45,74</w:t>
            </w:r>
          </w:p>
        </w:tc>
        <w:tc>
          <w:tcPr>
            <w:tcW w:w="1217" w:type="dxa"/>
            <w:tcBorders>
              <w:top w:val="nil"/>
              <w:left w:val="nil"/>
              <w:bottom w:val="nil"/>
              <w:right w:val="nil"/>
            </w:tcBorders>
            <w:shd w:val="clear" w:color="000000" w:fill="CCCCFF"/>
            <w:noWrap/>
            <w:vAlign w:val="bottom"/>
            <w:hideMark/>
          </w:tcPr>
          <w:p w14:paraId="5E2B37CD"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17.619,00</w:t>
            </w:r>
          </w:p>
        </w:tc>
      </w:tr>
      <w:tr w:rsidR="006C74D4" w:rsidRPr="0058261A" w14:paraId="042DD962" w14:textId="77777777" w:rsidTr="003B682A">
        <w:trPr>
          <w:trHeight w:val="372"/>
        </w:trPr>
        <w:tc>
          <w:tcPr>
            <w:tcW w:w="9582" w:type="dxa"/>
            <w:tcBorders>
              <w:top w:val="nil"/>
              <w:left w:val="nil"/>
              <w:bottom w:val="nil"/>
              <w:right w:val="nil"/>
            </w:tcBorders>
            <w:shd w:val="clear" w:color="000000" w:fill="CCCCFF"/>
            <w:noWrap/>
            <w:vAlign w:val="bottom"/>
            <w:hideMark/>
          </w:tcPr>
          <w:p w14:paraId="54C86936" w14:textId="77777777" w:rsidR="006C74D4" w:rsidRPr="0058261A" w:rsidRDefault="006C74D4" w:rsidP="003B682A">
            <w:pPr>
              <w:rPr>
                <w:rFonts w:ascii="Arial" w:hAnsi="Arial" w:cs="Arial"/>
                <w:b/>
                <w:bCs/>
                <w:color w:val="000000"/>
                <w:sz w:val="20"/>
                <w:lang w:eastAsia="hr-HR"/>
              </w:rPr>
            </w:pPr>
            <w:r w:rsidRPr="0058261A">
              <w:rPr>
                <w:rFonts w:ascii="Arial" w:hAnsi="Arial" w:cs="Arial"/>
                <w:b/>
                <w:bCs/>
                <w:color w:val="000000"/>
                <w:sz w:val="20"/>
                <w:lang w:eastAsia="hr-HR"/>
              </w:rPr>
              <w:t>Aktivnost A100003 Održavanje nerazvrstanih cesta</w:t>
            </w:r>
          </w:p>
        </w:tc>
        <w:tc>
          <w:tcPr>
            <w:tcW w:w="1217" w:type="dxa"/>
            <w:tcBorders>
              <w:top w:val="nil"/>
              <w:left w:val="nil"/>
              <w:bottom w:val="nil"/>
              <w:right w:val="nil"/>
            </w:tcBorders>
            <w:shd w:val="clear" w:color="000000" w:fill="CCCCFF"/>
            <w:noWrap/>
            <w:vAlign w:val="bottom"/>
            <w:hideMark/>
          </w:tcPr>
          <w:p w14:paraId="27792EE2"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35.969,00</w:t>
            </w:r>
          </w:p>
        </w:tc>
        <w:tc>
          <w:tcPr>
            <w:tcW w:w="1546" w:type="dxa"/>
            <w:tcBorders>
              <w:top w:val="nil"/>
              <w:left w:val="nil"/>
              <w:bottom w:val="nil"/>
              <w:right w:val="nil"/>
            </w:tcBorders>
            <w:shd w:val="clear" w:color="000000" w:fill="CCCCFF"/>
            <w:noWrap/>
            <w:vAlign w:val="bottom"/>
            <w:hideMark/>
          </w:tcPr>
          <w:p w14:paraId="6F086E03"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042" w:type="dxa"/>
            <w:tcBorders>
              <w:top w:val="nil"/>
              <w:left w:val="nil"/>
              <w:bottom w:val="nil"/>
              <w:right w:val="nil"/>
            </w:tcBorders>
            <w:shd w:val="clear" w:color="000000" w:fill="CCCCFF"/>
            <w:noWrap/>
            <w:vAlign w:val="bottom"/>
            <w:hideMark/>
          </w:tcPr>
          <w:p w14:paraId="31716818"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217" w:type="dxa"/>
            <w:tcBorders>
              <w:top w:val="nil"/>
              <w:left w:val="nil"/>
              <w:bottom w:val="nil"/>
              <w:right w:val="nil"/>
            </w:tcBorders>
            <w:shd w:val="clear" w:color="000000" w:fill="CCCCFF"/>
            <w:noWrap/>
            <w:vAlign w:val="bottom"/>
            <w:hideMark/>
          </w:tcPr>
          <w:p w14:paraId="66B3360F"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35.969,00</w:t>
            </w:r>
          </w:p>
        </w:tc>
      </w:tr>
      <w:tr w:rsidR="006C74D4" w:rsidRPr="0058261A" w14:paraId="2C8994C0" w14:textId="77777777" w:rsidTr="003B682A">
        <w:trPr>
          <w:trHeight w:val="372"/>
        </w:trPr>
        <w:tc>
          <w:tcPr>
            <w:tcW w:w="9582" w:type="dxa"/>
            <w:tcBorders>
              <w:top w:val="nil"/>
              <w:left w:val="nil"/>
              <w:bottom w:val="nil"/>
              <w:right w:val="nil"/>
            </w:tcBorders>
            <w:shd w:val="clear" w:color="000000" w:fill="CCCCFF"/>
            <w:noWrap/>
            <w:vAlign w:val="bottom"/>
            <w:hideMark/>
          </w:tcPr>
          <w:p w14:paraId="6DF948B5" w14:textId="77777777" w:rsidR="006C74D4" w:rsidRPr="0058261A" w:rsidRDefault="006C74D4" w:rsidP="003B682A">
            <w:pPr>
              <w:rPr>
                <w:rFonts w:ascii="Arial" w:hAnsi="Arial" w:cs="Arial"/>
                <w:b/>
                <w:bCs/>
                <w:color w:val="000000"/>
                <w:sz w:val="20"/>
                <w:lang w:eastAsia="hr-HR"/>
              </w:rPr>
            </w:pPr>
            <w:r w:rsidRPr="0058261A">
              <w:rPr>
                <w:rFonts w:ascii="Arial" w:hAnsi="Arial" w:cs="Arial"/>
                <w:b/>
                <w:bCs/>
                <w:color w:val="000000"/>
                <w:sz w:val="20"/>
                <w:lang w:eastAsia="hr-HR"/>
              </w:rPr>
              <w:t>Aktivnost A100004 Zimsko održavanje</w:t>
            </w:r>
          </w:p>
        </w:tc>
        <w:tc>
          <w:tcPr>
            <w:tcW w:w="1217" w:type="dxa"/>
            <w:tcBorders>
              <w:top w:val="nil"/>
              <w:left w:val="nil"/>
              <w:bottom w:val="nil"/>
              <w:right w:val="nil"/>
            </w:tcBorders>
            <w:shd w:val="clear" w:color="000000" w:fill="CCCCFF"/>
            <w:noWrap/>
            <w:vAlign w:val="bottom"/>
            <w:hideMark/>
          </w:tcPr>
          <w:p w14:paraId="0F674C3B"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7.834,00</w:t>
            </w:r>
          </w:p>
        </w:tc>
        <w:tc>
          <w:tcPr>
            <w:tcW w:w="1546" w:type="dxa"/>
            <w:tcBorders>
              <w:top w:val="nil"/>
              <w:left w:val="nil"/>
              <w:bottom w:val="nil"/>
              <w:right w:val="nil"/>
            </w:tcBorders>
            <w:shd w:val="clear" w:color="000000" w:fill="CCCCFF"/>
            <w:noWrap/>
            <w:vAlign w:val="bottom"/>
            <w:hideMark/>
          </w:tcPr>
          <w:p w14:paraId="08E42C4F"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042" w:type="dxa"/>
            <w:tcBorders>
              <w:top w:val="nil"/>
              <w:left w:val="nil"/>
              <w:bottom w:val="nil"/>
              <w:right w:val="nil"/>
            </w:tcBorders>
            <w:shd w:val="clear" w:color="000000" w:fill="CCCCFF"/>
            <w:noWrap/>
            <w:vAlign w:val="bottom"/>
            <w:hideMark/>
          </w:tcPr>
          <w:p w14:paraId="34848102"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217" w:type="dxa"/>
            <w:tcBorders>
              <w:top w:val="nil"/>
              <w:left w:val="nil"/>
              <w:bottom w:val="nil"/>
              <w:right w:val="nil"/>
            </w:tcBorders>
            <w:shd w:val="clear" w:color="000000" w:fill="CCCCFF"/>
            <w:noWrap/>
            <w:vAlign w:val="bottom"/>
            <w:hideMark/>
          </w:tcPr>
          <w:p w14:paraId="5A55E6F1"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7.834,00</w:t>
            </w:r>
          </w:p>
        </w:tc>
      </w:tr>
      <w:tr w:rsidR="006C74D4" w:rsidRPr="0058261A" w14:paraId="4E342EAD" w14:textId="77777777" w:rsidTr="003B682A">
        <w:trPr>
          <w:trHeight w:val="372"/>
        </w:trPr>
        <w:tc>
          <w:tcPr>
            <w:tcW w:w="9582" w:type="dxa"/>
            <w:tcBorders>
              <w:top w:val="nil"/>
              <w:left w:val="nil"/>
              <w:bottom w:val="nil"/>
              <w:right w:val="nil"/>
            </w:tcBorders>
            <w:shd w:val="clear" w:color="000000" w:fill="CCCCFF"/>
            <w:noWrap/>
            <w:vAlign w:val="bottom"/>
            <w:hideMark/>
          </w:tcPr>
          <w:p w14:paraId="351C647D" w14:textId="77777777" w:rsidR="006C74D4" w:rsidRPr="0058261A" w:rsidRDefault="006C74D4" w:rsidP="003B682A">
            <w:pPr>
              <w:rPr>
                <w:rFonts w:ascii="Arial" w:hAnsi="Arial" w:cs="Arial"/>
                <w:b/>
                <w:bCs/>
                <w:color w:val="000000"/>
                <w:sz w:val="20"/>
                <w:lang w:eastAsia="hr-HR"/>
              </w:rPr>
            </w:pPr>
            <w:r w:rsidRPr="0058261A">
              <w:rPr>
                <w:rFonts w:ascii="Arial" w:hAnsi="Arial" w:cs="Arial"/>
                <w:b/>
                <w:bCs/>
                <w:color w:val="000000"/>
                <w:sz w:val="20"/>
                <w:lang w:eastAsia="hr-HR"/>
              </w:rPr>
              <w:t>Aktivnost A100005 Groblje, mrtvačnica</w:t>
            </w:r>
          </w:p>
        </w:tc>
        <w:tc>
          <w:tcPr>
            <w:tcW w:w="1217" w:type="dxa"/>
            <w:tcBorders>
              <w:top w:val="nil"/>
              <w:left w:val="nil"/>
              <w:bottom w:val="nil"/>
              <w:right w:val="nil"/>
            </w:tcBorders>
            <w:shd w:val="clear" w:color="000000" w:fill="CCCCFF"/>
            <w:noWrap/>
            <w:vAlign w:val="bottom"/>
            <w:hideMark/>
          </w:tcPr>
          <w:p w14:paraId="1D47E7FA"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6.637,00</w:t>
            </w:r>
          </w:p>
        </w:tc>
        <w:tc>
          <w:tcPr>
            <w:tcW w:w="1546" w:type="dxa"/>
            <w:tcBorders>
              <w:top w:val="nil"/>
              <w:left w:val="nil"/>
              <w:bottom w:val="nil"/>
              <w:right w:val="nil"/>
            </w:tcBorders>
            <w:shd w:val="clear" w:color="000000" w:fill="CCCCFF"/>
            <w:noWrap/>
            <w:vAlign w:val="bottom"/>
            <w:hideMark/>
          </w:tcPr>
          <w:p w14:paraId="6A9B301E"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042" w:type="dxa"/>
            <w:tcBorders>
              <w:top w:val="nil"/>
              <w:left w:val="nil"/>
              <w:bottom w:val="nil"/>
              <w:right w:val="nil"/>
            </w:tcBorders>
            <w:shd w:val="clear" w:color="000000" w:fill="CCCCFF"/>
            <w:noWrap/>
            <w:vAlign w:val="bottom"/>
            <w:hideMark/>
          </w:tcPr>
          <w:p w14:paraId="5E91E7FB"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217" w:type="dxa"/>
            <w:tcBorders>
              <w:top w:val="nil"/>
              <w:left w:val="nil"/>
              <w:bottom w:val="nil"/>
              <w:right w:val="nil"/>
            </w:tcBorders>
            <w:shd w:val="clear" w:color="000000" w:fill="CCCCFF"/>
            <w:noWrap/>
            <w:vAlign w:val="bottom"/>
            <w:hideMark/>
          </w:tcPr>
          <w:p w14:paraId="1E7D7668"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6.637,00</w:t>
            </w:r>
          </w:p>
        </w:tc>
      </w:tr>
      <w:tr w:rsidR="006C74D4" w:rsidRPr="0058261A" w14:paraId="336736E0" w14:textId="77777777" w:rsidTr="003B682A">
        <w:trPr>
          <w:trHeight w:val="372"/>
        </w:trPr>
        <w:tc>
          <w:tcPr>
            <w:tcW w:w="9582" w:type="dxa"/>
            <w:tcBorders>
              <w:top w:val="nil"/>
              <w:left w:val="nil"/>
              <w:bottom w:val="nil"/>
              <w:right w:val="nil"/>
            </w:tcBorders>
            <w:shd w:val="clear" w:color="000000" w:fill="CCCCFF"/>
            <w:noWrap/>
            <w:vAlign w:val="bottom"/>
            <w:hideMark/>
          </w:tcPr>
          <w:p w14:paraId="42EF73D8" w14:textId="77777777" w:rsidR="006C74D4" w:rsidRPr="0058261A" w:rsidRDefault="006C74D4" w:rsidP="003B682A">
            <w:pPr>
              <w:rPr>
                <w:rFonts w:ascii="Arial" w:hAnsi="Arial" w:cs="Arial"/>
                <w:b/>
                <w:bCs/>
                <w:color w:val="000000"/>
                <w:sz w:val="20"/>
                <w:lang w:eastAsia="hr-HR"/>
              </w:rPr>
            </w:pPr>
            <w:r w:rsidRPr="0058261A">
              <w:rPr>
                <w:rFonts w:ascii="Arial" w:hAnsi="Arial" w:cs="Arial"/>
                <w:b/>
                <w:bCs/>
                <w:color w:val="000000"/>
                <w:sz w:val="20"/>
                <w:lang w:eastAsia="hr-HR"/>
              </w:rPr>
              <w:t>Tekući projekt T100001 Pojačano održavanje nerazvrstanih cesta</w:t>
            </w:r>
          </w:p>
        </w:tc>
        <w:tc>
          <w:tcPr>
            <w:tcW w:w="1217" w:type="dxa"/>
            <w:tcBorders>
              <w:top w:val="nil"/>
              <w:left w:val="nil"/>
              <w:bottom w:val="nil"/>
              <w:right w:val="nil"/>
            </w:tcBorders>
            <w:shd w:val="clear" w:color="000000" w:fill="CCCCFF"/>
            <w:noWrap/>
            <w:vAlign w:val="bottom"/>
            <w:hideMark/>
          </w:tcPr>
          <w:p w14:paraId="773C0CDE"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1.330,00</w:t>
            </w:r>
          </w:p>
        </w:tc>
        <w:tc>
          <w:tcPr>
            <w:tcW w:w="1546" w:type="dxa"/>
            <w:tcBorders>
              <w:top w:val="nil"/>
              <w:left w:val="nil"/>
              <w:bottom w:val="nil"/>
              <w:right w:val="nil"/>
            </w:tcBorders>
            <w:shd w:val="clear" w:color="000000" w:fill="CCCCFF"/>
            <w:noWrap/>
            <w:vAlign w:val="bottom"/>
            <w:hideMark/>
          </w:tcPr>
          <w:p w14:paraId="55C693F6"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042" w:type="dxa"/>
            <w:tcBorders>
              <w:top w:val="nil"/>
              <w:left w:val="nil"/>
              <w:bottom w:val="nil"/>
              <w:right w:val="nil"/>
            </w:tcBorders>
            <w:shd w:val="clear" w:color="000000" w:fill="CCCCFF"/>
            <w:noWrap/>
            <w:vAlign w:val="bottom"/>
            <w:hideMark/>
          </w:tcPr>
          <w:p w14:paraId="3E273330"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217" w:type="dxa"/>
            <w:tcBorders>
              <w:top w:val="nil"/>
              <w:left w:val="nil"/>
              <w:bottom w:val="nil"/>
              <w:right w:val="nil"/>
            </w:tcBorders>
            <w:shd w:val="clear" w:color="000000" w:fill="CCCCFF"/>
            <w:noWrap/>
            <w:vAlign w:val="bottom"/>
            <w:hideMark/>
          </w:tcPr>
          <w:p w14:paraId="00E384B8"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1.330,00</w:t>
            </w:r>
          </w:p>
        </w:tc>
      </w:tr>
    </w:tbl>
    <w:p w14:paraId="19B0F36A" w14:textId="77777777" w:rsidR="006C74D4" w:rsidRDefault="006C74D4" w:rsidP="006C74D4">
      <w:pPr>
        <w:pStyle w:val="Default"/>
        <w:jc w:val="both"/>
      </w:pPr>
    </w:p>
    <w:p w14:paraId="3476E5CA" w14:textId="77777777" w:rsidR="006C74D4" w:rsidRPr="006C74D4" w:rsidRDefault="006C74D4" w:rsidP="006C74D4">
      <w:pPr>
        <w:tabs>
          <w:tab w:val="left" w:pos="6147"/>
        </w:tabs>
        <w:ind w:right="281"/>
        <w:rPr>
          <w:rFonts w:ascii="Arial Narrow" w:hAnsi="Arial Narrow"/>
        </w:rPr>
      </w:pPr>
      <w:r w:rsidRPr="006C74D4">
        <w:rPr>
          <w:rFonts w:ascii="Arial Narrow" w:hAnsi="Arial Narrow"/>
          <w:b/>
          <w:bCs/>
        </w:rPr>
        <w:t>Program održavanja komunalne infrastrukture</w:t>
      </w:r>
      <w:r w:rsidRPr="006C74D4">
        <w:rPr>
          <w:rFonts w:ascii="Arial Narrow" w:hAnsi="Arial Narrow"/>
        </w:rPr>
        <w:t xml:space="preserve"> uključuje održavanje postojećih objekata komunalne infrastrukture potrebnih za obavljanje komunalnih  djelatnosti, te se nastoji  dovesti komunalnu infrastrukturu na stupanj prihvatljiv za korištenje i sigurnost građana.</w:t>
      </w:r>
    </w:p>
    <w:p w14:paraId="505A4206" w14:textId="77777777" w:rsidR="006C74D4" w:rsidRPr="006C74D4" w:rsidRDefault="006C74D4" w:rsidP="006C74D4">
      <w:pPr>
        <w:rPr>
          <w:rFonts w:ascii="Arial Narrow" w:hAnsi="Arial Narrow"/>
          <w:sz w:val="18"/>
          <w:szCs w:val="20"/>
        </w:rPr>
      </w:pPr>
      <w:r w:rsidRPr="006C74D4">
        <w:rPr>
          <w:rFonts w:ascii="Arial Narrow" w:hAnsi="Arial Narrow"/>
        </w:rPr>
        <w:t>Programom su obuhvaćeni: električna energija – javna rasvjeta, energetska usluga, održavanje javne rasvjete s ciljem osvjetljavanja cijelog područja Općine Dubravica, održavanje javnih površina, održavanje nerazvrstanih cesta, zimsko održavanje, održavanje groblja i mrtvačnice,  građevine i uređaji javne namjene, pojačano održavanje nerazvrstanih cesta – sanacija cijevnog propusta – Vinski put.</w:t>
      </w:r>
    </w:p>
    <w:p w14:paraId="31A3B4E3"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Opći cilj</w:t>
      </w:r>
      <w:r w:rsidRPr="006C74D4">
        <w:rPr>
          <w:rFonts w:ascii="Arial Narrow" w:hAnsi="Arial Narrow"/>
          <w:sz w:val="22"/>
          <w:szCs w:val="22"/>
        </w:rPr>
        <w:t>: Obavljanje komunalne djelatnosti.</w:t>
      </w:r>
    </w:p>
    <w:p w14:paraId="705F3C62"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Posebni cilj</w:t>
      </w:r>
      <w:r w:rsidRPr="006C74D4">
        <w:rPr>
          <w:rFonts w:ascii="Arial Narrow" w:hAnsi="Arial Narrow"/>
          <w:sz w:val="22"/>
          <w:szCs w:val="22"/>
        </w:rPr>
        <w:t xml:space="preserve">: Kvalitetno i kontinuirano obavljanje. </w:t>
      </w:r>
    </w:p>
    <w:p w14:paraId="109C663A"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Mjerilo uspješnosti</w:t>
      </w:r>
      <w:r w:rsidRPr="006C74D4">
        <w:rPr>
          <w:rFonts w:ascii="Arial Narrow" w:hAnsi="Arial Narrow"/>
          <w:sz w:val="22"/>
          <w:szCs w:val="22"/>
        </w:rPr>
        <w:t>: Zadovoljstvo mještana uslugom, stupanj čistoće javnih površina, funkcionalnost javne rasvjete, efikasnost zimske službe.</w:t>
      </w:r>
    </w:p>
    <w:p w14:paraId="5B0A84D4" w14:textId="77777777" w:rsidR="006C74D4" w:rsidRPr="006C74D4" w:rsidRDefault="006C74D4" w:rsidP="006C74D4">
      <w:pPr>
        <w:pStyle w:val="Default"/>
        <w:jc w:val="both"/>
        <w:rPr>
          <w:rFonts w:ascii="Arial Narrow" w:hAnsi="Arial Narrow"/>
          <w:sz w:val="22"/>
          <w:szCs w:val="22"/>
        </w:rPr>
      </w:pPr>
    </w:p>
    <w:tbl>
      <w:tblPr>
        <w:tblW w:w="14994" w:type="dxa"/>
        <w:tblLook w:val="04A0" w:firstRow="1" w:lastRow="0" w:firstColumn="1" w:lastColumn="0" w:noHBand="0" w:noVBand="1"/>
      </w:tblPr>
      <w:tblGrid>
        <w:gridCol w:w="1139"/>
        <w:gridCol w:w="928"/>
        <w:gridCol w:w="7773"/>
        <w:gridCol w:w="1405"/>
        <w:gridCol w:w="1354"/>
        <w:gridCol w:w="1350"/>
        <w:gridCol w:w="1045"/>
      </w:tblGrid>
      <w:tr w:rsidR="006C74D4" w:rsidRPr="00CD3AD8" w14:paraId="7F79F523" w14:textId="77777777" w:rsidTr="003B682A">
        <w:trPr>
          <w:trHeight w:val="744"/>
        </w:trPr>
        <w:tc>
          <w:tcPr>
            <w:tcW w:w="1139" w:type="dxa"/>
            <w:tcBorders>
              <w:top w:val="nil"/>
              <w:left w:val="nil"/>
              <w:bottom w:val="nil"/>
              <w:right w:val="nil"/>
            </w:tcBorders>
            <w:shd w:val="clear" w:color="auto" w:fill="auto"/>
            <w:noWrap/>
            <w:vAlign w:val="bottom"/>
            <w:hideMark/>
          </w:tcPr>
          <w:p w14:paraId="3D9696FA"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POZICIJA</w:t>
            </w:r>
          </w:p>
        </w:tc>
        <w:tc>
          <w:tcPr>
            <w:tcW w:w="928" w:type="dxa"/>
            <w:tcBorders>
              <w:top w:val="nil"/>
              <w:left w:val="nil"/>
              <w:bottom w:val="nil"/>
              <w:right w:val="nil"/>
            </w:tcBorders>
            <w:shd w:val="clear" w:color="auto" w:fill="auto"/>
            <w:vAlign w:val="bottom"/>
            <w:hideMark/>
          </w:tcPr>
          <w:p w14:paraId="552AC61E"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BROJ </w:t>
            </w:r>
            <w:r w:rsidRPr="00CD3AD8">
              <w:rPr>
                <w:rFonts w:ascii="Arial" w:hAnsi="Arial" w:cs="Arial"/>
                <w:b/>
                <w:bCs/>
                <w:sz w:val="20"/>
                <w:lang w:eastAsia="hr-HR"/>
              </w:rPr>
              <w:br/>
              <w:t>KONTA</w:t>
            </w:r>
          </w:p>
        </w:tc>
        <w:tc>
          <w:tcPr>
            <w:tcW w:w="7773" w:type="dxa"/>
            <w:tcBorders>
              <w:top w:val="nil"/>
              <w:left w:val="nil"/>
              <w:bottom w:val="nil"/>
              <w:right w:val="nil"/>
            </w:tcBorders>
            <w:shd w:val="clear" w:color="auto" w:fill="auto"/>
            <w:noWrap/>
            <w:vAlign w:val="bottom"/>
            <w:hideMark/>
          </w:tcPr>
          <w:p w14:paraId="64FF49CF"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VRSTA RASHODA / IZDATAKA</w:t>
            </w:r>
          </w:p>
        </w:tc>
        <w:tc>
          <w:tcPr>
            <w:tcW w:w="1405" w:type="dxa"/>
            <w:tcBorders>
              <w:top w:val="nil"/>
              <w:left w:val="nil"/>
              <w:bottom w:val="nil"/>
              <w:right w:val="nil"/>
            </w:tcBorders>
            <w:shd w:val="clear" w:color="auto" w:fill="auto"/>
            <w:noWrap/>
            <w:vAlign w:val="bottom"/>
            <w:hideMark/>
          </w:tcPr>
          <w:p w14:paraId="30BF6D08"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PLANIRANO</w:t>
            </w:r>
          </w:p>
        </w:tc>
        <w:tc>
          <w:tcPr>
            <w:tcW w:w="1354" w:type="dxa"/>
            <w:tcBorders>
              <w:top w:val="nil"/>
              <w:left w:val="nil"/>
              <w:bottom w:val="nil"/>
              <w:right w:val="nil"/>
            </w:tcBorders>
            <w:shd w:val="clear" w:color="auto" w:fill="auto"/>
            <w:noWrap/>
            <w:vAlign w:val="bottom"/>
            <w:hideMark/>
          </w:tcPr>
          <w:p w14:paraId="3AC695C9"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PROMJENA IZNOS</w:t>
            </w:r>
          </w:p>
        </w:tc>
        <w:tc>
          <w:tcPr>
            <w:tcW w:w="1350" w:type="dxa"/>
            <w:tcBorders>
              <w:top w:val="nil"/>
              <w:left w:val="nil"/>
              <w:bottom w:val="nil"/>
              <w:right w:val="nil"/>
            </w:tcBorders>
            <w:shd w:val="clear" w:color="auto" w:fill="auto"/>
            <w:vAlign w:val="bottom"/>
            <w:hideMark/>
          </w:tcPr>
          <w:p w14:paraId="6F6D1D9A"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PROMJENA </w:t>
            </w:r>
            <w:r w:rsidRPr="00CD3AD8">
              <w:rPr>
                <w:rFonts w:ascii="Arial" w:hAnsi="Arial" w:cs="Arial"/>
                <w:b/>
                <w:bCs/>
                <w:sz w:val="20"/>
                <w:lang w:eastAsia="hr-HR"/>
              </w:rPr>
              <w:br/>
              <w:t>POSTOTAK</w:t>
            </w:r>
          </w:p>
        </w:tc>
        <w:tc>
          <w:tcPr>
            <w:tcW w:w="1045" w:type="dxa"/>
            <w:tcBorders>
              <w:top w:val="nil"/>
              <w:left w:val="nil"/>
              <w:bottom w:val="nil"/>
              <w:right w:val="nil"/>
            </w:tcBorders>
            <w:shd w:val="clear" w:color="auto" w:fill="auto"/>
            <w:noWrap/>
            <w:vAlign w:val="bottom"/>
            <w:hideMark/>
          </w:tcPr>
          <w:p w14:paraId="48159821"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NOVI IZNOS</w:t>
            </w:r>
          </w:p>
        </w:tc>
      </w:tr>
    </w:tbl>
    <w:p w14:paraId="04BE470A" w14:textId="77777777" w:rsidR="006C74D4" w:rsidRDefault="006C74D4" w:rsidP="006C74D4">
      <w:pPr>
        <w:pStyle w:val="Default"/>
        <w:jc w:val="both"/>
      </w:pPr>
    </w:p>
    <w:tbl>
      <w:tblPr>
        <w:tblW w:w="14661" w:type="dxa"/>
        <w:tblLook w:val="04A0" w:firstRow="1" w:lastRow="0" w:firstColumn="1" w:lastColumn="0" w:noHBand="0" w:noVBand="1"/>
      </w:tblPr>
      <w:tblGrid>
        <w:gridCol w:w="9651"/>
        <w:gridCol w:w="1202"/>
        <w:gridCol w:w="1557"/>
        <w:gridCol w:w="1049"/>
        <w:gridCol w:w="1202"/>
      </w:tblGrid>
      <w:tr w:rsidR="006C74D4" w:rsidRPr="0058261A" w14:paraId="6CED0AAE" w14:textId="77777777" w:rsidTr="003B682A">
        <w:trPr>
          <w:trHeight w:val="295"/>
        </w:trPr>
        <w:tc>
          <w:tcPr>
            <w:tcW w:w="9651" w:type="dxa"/>
            <w:tcBorders>
              <w:top w:val="nil"/>
              <w:left w:val="nil"/>
              <w:bottom w:val="nil"/>
              <w:right w:val="nil"/>
            </w:tcBorders>
            <w:shd w:val="clear" w:color="000000" w:fill="9999FF"/>
            <w:noWrap/>
            <w:vAlign w:val="bottom"/>
            <w:hideMark/>
          </w:tcPr>
          <w:p w14:paraId="12B7FFE9" w14:textId="77777777" w:rsidR="006C74D4" w:rsidRPr="0058261A" w:rsidRDefault="006C74D4" w:rsidP="003B682A">
            <w:pPr>
              <w:rPr>
                <w:rFonts w:ascii="Arial" w:hAnsi="Arial" w:cs="Arial"/>
                <w:b/>
                <w:bCs/>
                <w:color w:val="000000"/>
                <w:sz w:val="20"/>
                <w:lang w:eastAsia="hr-HR"/>
              </w:rPr>
            </w:pPr>
            <w:r w:rsidRPr="0058261A">
              <w:rPr>
                <w:rFonts w:ascii="Arial" w:hAnsi="Arial" w:cs="Arial"/>
                <w:b/>
                <w:bCs/>
                <w:color w:val="000000"/>
                <w:sz w:val="20"/>
                <w:lang w:eastAsia="hr-HR"/>
              </w:rPr>
              <w:t>Program 1009 Zaštita okoliša</w:t>
            </w:r>
          </w:p>
        </w:tc>
        <w:tc>
          <w:tcPr>
            <w:tcW w:w="1202" w:type="dxa"/>
            <w:tcBorders>
              <w:top w:val="nil"/>
              <w:left w:val="nil"/>
              <w:bottom w:val="nil"/>
              <w:right w:val="nil"/>
            </w:tcBorders>
            <w:shd w:val="clear" w:color="000000" w:fill="9999FF"/>
            <w:noWrap/>
            <w:vAlign w:val="bottom"/>
            <w:hideMark/>
          </w:tcPr>
          <w:p w14:paraId="37E146BE"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4.164,00</w:t>
            </w:r>
          </w:p>
        </w:tc>
        <w:tc>
          <w:tcPr>
            <w:tcW w:w="1557" w:type="dxa"/>
            <w:tcBorders>
              <w:top w:val="nil"/>
              <w:left w:val="nil"/>
              <w:bottom w:val="nil"/>
              <w:right w:val="nil"/>
            </w:tcBorders>
            <w:shd w:val="clear" w:color="000000" w:fill="9999FF"/>
            <w:noWrap/>
            <w:vAlign w:val="bottom"/>
            <w:hideMark/>
          </w:tcPr>
          <w:p w14:paraId="5863AA3C"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698,09</w:t>
            </w:r>
          </w:p>
        </w:tc>
        <w:tc>
          <w:tcPr>
            <w:tcW w:w="1049" w:type="dxa"/>
            <w:tcBorders>
              <w:top w:val="nil"/>
              <w:left w:val="nil"/>
              <w:bottom w:val="nil"/>
              <w:right w:val="nil"/>
            </w:tcBorders>
            <w:shd w:val="clear" w:color="000000" w:fill="9999FF"/>
            <w:noWrap/>
            <w:vAlign w:val="bottom"/>
            <w:hideMark/>
          </w:tcPr>
          <w:p w14:paraId="02869704"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16,76</w:t>
            </w:r>
          </w:p>
        </w:tc>
        <w:tc>
          <w:tcPr>
            <w:tcW w:w="1202" w:type="dxa"/>
            <w:tcBorders>
              <w:top w:val="nil"/>
              <w:left w:val="nil"/>
              <w:bottom w:val="nil"/>
              <w:right w:val="nil"/>
            </w:tcBorders>
            <w:shd w:val="clear" w:color="000000" w:fill="9999FF"/>
            <w:noWrap/>
            <w:vAlign w:val="bottom"/>
            <w:hideMark/>
          </w:tcPr>
          <w:p w14:paraId="005C386B"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4.862,09</w:t>
            </w:r>
          </w:p>
        </w:tc>
      </w:tr>
      <w:tr w:rsidR="006C74D4" w:rsidRPr="0058261A" w14:paraId="618848A9" w14:textId="77777777" w:rsidTr="003B682A">
        <w:trPr>
          <w:trHeight w:val="295"/>
        </w:trPr>
        <w:tc>
          <w:tcPr>
            <w:tcW w:w="9651" w:type="dxa"/>
            <w:tcBorders>
              <w:top w:val="nil"/>
              <w:left w:val="nil"/>
              <w:bottom w:val="nil"/>
              <w:right w:val="nil"/>
            </w:tcBorders>
            <w:shd w:val="clear" w:color="000000" w:fill="CCCCFF"/>
            <w:noWrap/>
            <w:vAlign w:val="bottom"/>
            <w:hideMark/>
          </w:tcPr>
          <w:p w14:paraId="5CBFB3AF" w14:textId="77777777" w:rsidR="006C74D4" w:rsidRPr="0058261A" w:rsidRDefault="006C74D4" w:rsidP="003B682A">
            <w:pPr>
              <w:rPr>
                <w:rFonts w:ascii="Arial" w:hAnsi="Arial" w:cs="Arial"/>
                <w:b/>
                <w:bCs/>
                <w:color w:val="000000"/>
                <w:sz w:val="20"/>
                <w:lang w:eastAsia="hr-HR"/>
              </w:rPr>
            </w:pPr>
            <w:r w:rsidRPr="0058261A">
              <w:rPr>
                <w:rFonts w:ascii="Arial" w:hAnsi="Arial" w:cs="Arial"/>
                <w:b/>
                <w:bCs/>
                <w:color w:val="000000"/>
                <w:sz w:val="20"/>
                <w:lang w:eastAsia="hr-HR"/>
              </w:rPr>
              <w:t>Aktivnost A100001 Održavanje javnih površina</w:t>
            </w:r>
          </w:p>
        </w:tc>
        <w:tc>
          <w:tcPr>
            <w:tcW w:w="1202" w:type="dxa"/>
            <w:tcBorders>
              <w:top w:val="nil"/>
              <w:left w:val="nil"/>
              <w:bottom w:val="nil"/>
              <w:right w:val="nil"/>
            </w:tcBorders>
            <w:shd w:val="clear" w:color="000000" w:fill="CCCCFF"/>
            <w:noWrap/>
            <w:vAlign w:val="bottom"/>
            <w:hideMark/>
          </w:tcPr>
          <w:p w14:paraId="415D219B"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4.164,00</w:t>
            </w:r>
          </w:p>
        </w:tc>
        <w:tc>
          <w:tcPr>
            <w:tcW w:w="1557" w:type="dxa"/>
            <w:tcBorders>
              <w:top w:val="nil"/>
              <w:left w:val="nil"/>
              <w:bottom w:val="nil"/>
              <w:right w:val="nil"/>
            </w:tcBorders>
            <w:shd w:val="clear" w:color="000000" w:fill="CCCCFF"/>
            <w:noWrap/>
            <w:vAlign w:val="bottom"/>
            <w:hideMark/>
          </w:tcPr>
          <w:p w14:paraId="2CDF19C4"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049" w:type="dxa"/>
            <w:tcBorders>
              <w:top w:val="nil"/>
              <w:left w:val="nil"/>
              <w:bottom w:val="nil"/>
              <w:right w:val="nil"/>
            </w:tcBorders>
            <w:shd w:val="clear" w:color="000000" w:fill="CCCCFF"/>
            <w:noWrap/>
            <w:vAlign w:val="bottom"/>
            <w:hideMark/>
          </w:tcPr>
          <w:p w14:paraId="05EC419C"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202" w:type="dxa"/>
            <w:tcBorders>
              <w:top w:val="nil"/>
              <w:left w:val="nil"/>
              <w:bottom w:val="nil"/>
              <w:right w:val="nil"/>
            </w:tcBorders>
            <w:shd w:val="clear" w:color="000000" w:fill="CCCCFF"/>
            <w:noWrap/>
            <w:vAlign w:val="bottom"/>
            <w:hideMark/>
          </w:tcPr>
          <w:p w14:paraId="539DA323"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4.164,00</w:t>
            </w:r>
          </w:p>
        </w:tc>
      </w:tr>
      <w:tr w:rsidR="006C74D4" w:rsidRPr="0058261A" w14:paraId="34171EE7" w14:textId="77777777" w:rsidTr="003B682A">
        <w:trPr>
          <w:trHeight w:val="295"/>
        </w:trPr>
        <w:tc>
          <w:tcPr>
            <w:tcW w:w="9651" w:type="dxa"/>
            <w:tcBorders>
              <w:top w:val="nil"/>
              <w:left w:val="nil"/>
              <w:bottom w:val="nil"/>
              <w:right w:val="nil"/>
            </w:tcBorders>
            <w:shd w:val="clear" w:color="000000" w:fill="CCCCFF"/>
            <w:noWrap/>
            <w:vAlign w:val="bottom"/>
            <w:hideMark/>
          </w:tcPr>
          <w:p w14:paraId="44585828" w14:textId="77777777" w:rsidR="006C74D4" w:rsidRPr="0058261A" w:rsidRDefault="006C74D4" w:rsidP="003B682A">
            <w:pPr>
              <w:rPr>
                <w:rFonts w:ascii="Arial" w:hAnsi="Arial" w:cs="Arial"/>
                <w:b/>
                <w:bCs/>
                <w:color w:val="000000"/>
                <w:sz w:val="20"/>
                <w:lang w:eastAsia="hr-HR"/>
              </w:rPr>
            </w:pPr>
            <w:r w:rsidRPr="0058261A">
              <w:rPr>
                <w:rFonts w:ascii="Arial" w:hAnsi="Arial" w:cs="Arial"/>
                <w:b/>
                <w:bCs/>
                <w:color w:val="000000"/>
                <w:sz w:val="20"/>
                <w:lang w:eastAsia="hr-HR"/>
              </w:rPr>
              <w:t>Aktivnost A100004 Kampanja ne budi loš koristi koš</w:t>
            </w:r>
          </w:p>
        </w:tc>
        <w:tc>
          <w:tcPr>
            <w:tcW w:w="1202" w:type="dxa"/>
            <w:tcBorders>
              <w:top w:val="nil"/>
              <w:left w:val="nil"/>
              <w:bottom w:val="nil"/>
              <w:right w:val="nil"/>
            </w:tcBorders>
            <w:shd w:val="clear" w:color="000000" w:fill="CCCCFF"/>
            <w:noWrap/>
            <w:vAlign w:val="bottom"/>
            <w:hideMark/>
          </w:tcPr>
          <w:p w14:paraId="0C3ACB6E"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557" w:type="dxa"/>
            <w:tcBorders>
              <w:top w:val="nil"/>
              <w:left w:val="nil"/>
              <w:bottom w:val="nil"/>
              <w:right w:val="nil"/>
            </w:tcBorders>
            <w:shd w:val="clear" w:color="000000" w:fill="CCCCFF"/>
            <w:noWrap/>
            <w:vAlign w:val="bottom"/>
            <w:hideMark/>
          </w:tcPr>
          <w:p w14:paraId="469AE6B8"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698,09</w:t>
            </w:r>
          </w:p>
        </w:tc>
        <w:tc>
          <w:tcPr>
            <w:tcW w:w="1049" w:type="dxa"/>
            <w:tcBorders>
              <w:top w:val="nil"/>
              <w:left w:val="nil"/>
              <w:bottom w:val="nil"/>
              <w:right w:val="nil"/>
            </w:tcBorders>
            <w:shd w:val="clear" w:color="000000" w:fill="CCCCFF"/>
            <w:noWrap/>
            <w:vAlign w:val="bottom"/>
            <w:hideMark/>
          </w:tcPr>
          <w:p w14:paraId="3F91FDAE"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100,00</w:t>
            </w:r>
          </w:p>
        </w:tc>
        <w:tc>
          <w:tcPr>
            <w:tcW w:w="1202" w:type="dxa"/>
            <w:tcBorders>
              <w:top w:val="nil"/>
              <w:left w:val="nil"/>
              <w:bottom w:val="nil"/>
              <w:right w:val="nil"/>
            </w:tcBorders>
            <w:shd w:val="clear" w:color="000000" w:fill="CCCCFF"/>
            <w:noWrap/>
            <w:vAlign w:val="bottom"/>
            <w:hideMark/>
          </w:tcPr>
          <w:p w14:paraId="5EBDD812"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698,09</w:t>
            </w:r>
          </w:p>
        </w:tc>
      </w:tr>
    </w:tbl>
    <w:p w14:paraId="76096120" w14:textId="77777777" w:rsidR="006C74D4" w:rsidRDefault="006C74D4" w:rsidP="006C74D4">
      <w:pPr>
        <w:pStyle w:val="Default"/>
        <w:jc w:val="both"/>
      </w:pPr>
    </w:p>
    <w:p w14:paraId="60E00754" w14:textId="77777777" w:rsidR="006C74D4" w:rsidRPr="006C74D4" w:rsidRDefault="006C74D4" w:rsidP="006C74D4">
      <w:pPr>
        <w:tabs>
          <w:tab w:val="left" w:pos="6147"/>
        </w:tabs>
        <w:ind w:right="281"/>
        <w:rPr>
          <w:rFonts w:ascii="Arial Narrow" w:hAnsi="Arial Narrow"/>
        </w:rPr>
      </w:pPr>
      <w:r w:rsidRPr="006C74D4">
        <w:rPr>
          <w:rFonts w:ascii="Arial Narrow" w:hAnsi="Arial Narrow"/>
        </w:rPr>
        <w:t xml:space="preserve">Programom </w:t>
      </w:r>
      <w:r w:rsidRPr="006C74D4">
        <w:rPr>
          <w:rFonts w:ascii="Arial Narrow" w:hAnsi="Arial Narrow"/>
          <w:b/>
          <w:bCs/>
        </w:rPr>
        <w:t xml:space="preserve">Zaštite okoliša </w:t>
      </w:r>
      <w:r w:rsidRPr="006C74D4">
        <w:rPr>
          <w:rFonts w:ascii="Arial Narrow" w:hAnsi="Arial Narrow"/>
        </w:rPr>
        <w:t xml:space="preserve">su predviđena sredstva za održavanje botaničkog rezervata i izgradnju ograde – </w:t>
      </w:r>
      <w:proofErr w:type="spellStart"/>
      <w:r w:rsidRPr="006C74D4">
        <w:rPr>
          <w:rFonts w:ascii="Arial Narrow" w:hAnsi="Arial Narrow"/>
        </w:rPr>
        <w:t>Cret</w:t>
      </w:r>
      <w:proofErr w:type="spellEnd"/>
      <w:r w:rsidRPr="006C74D4">
        <w:rPr>
          <w:rFonts w:ascii="Arial Narrow" w:hAnsi="Arial Narrow"/>
        </w:rPr>
        <w:t xml:space="preserve"> Dubravica te kampanja poticanja i osvješćivanja mještana o obvezi odlaganja komunalnog otpada pod nazivom „Ne budi loš koristi koš“, kampanja se provodi u suradnji sa komunalnom tvrtkom Zaprešić d.o.o., nadležna za odvoz otpada na području općine.</w:t>
      </w:r>
    </w:p>
    <w:p w14:paraId="0D86015A" w14:textId="77777777" w:rsidR="006C74D4" w:rsidRPr="006C74D4" w:rsidRDefault="006C74D4" w:rsidP="006C74D4">
      <w:pPr>
        <w:rPr>
          <w:rFonts w:ascii="Arial Narrow" w:hAnsi="Arial Narrow"/>
        </w:rPr>
      </w:pPr>
      <w:r w:rsidRPr="006C74D4">
        <w:rPr>
          <w:rFonts w:ascii="Arial Narrow" w:hAnsi="Arial Narrow"/>
          <w:u w:val="single"/>
        </w:rPr>
        <w:t>Opći cilj</w:t>
      </w:r>
      <w:r w:rsidRPr="006C74D4">
        <w:rPr>
          <w:rFonts w:ascii="Arial Narrow" w:hAnsi="Arial Narrow"/>
        </w:rPr>
        <w:t xml:space="preserve">: </w:t>
      </w:r>
      <w:proofErr w:type="spellStart"/>
      <w:r w:rsidRPr="006C74D4">
        <w:rPr>
          <w:rFonts w:ascii="Arial Narrow" w:hAnsi="Arial Narrow"/>
        </w:rPr>
        <w:t>Cret</w:t>
      </w:r>
      <w:proofErr w:type="spellEnd"/>
      <w:r w:rsidRPr="006C74D4">
        <w:rPr>
          <w:rFonts w:ascii="Arial Narrow" w:hAnsi="Arial Narrow"/>
        </w:rPr>
        <w:t xml:space="preserve"> Dubravica predstavlja izniman turistički potencijal lokalnog turizma te se njegovo održavanje provodi radi zaštite okoliša, osvješćivanje mještana o obvezi odlaganja otpada.</w:t>
      </w:r>
    </w:p>
    <w:p w14:paraId="68EE9962" w14:textId="77777777" w:rsidR="006C74D4" w:rsidRPr="006C74D4" w:rsidRDefault="006C74D4" w:rsidP="006C74D4">
      <w:pPr>
        <w:rPr>
          <w:rFonts w:ascii="Arial Narrow" w:hAnsi="Arial Narrow"/>
        </w:rPr>
      </w:pPr>
      <w:r w:rsidRPr="006C74D4">
        <w:rPr>
          <w:rFonts w:ascii="Arial Narrow" w:hAnsi="Arial Narrow"/>
          <w:u w:val="single"/>
        </w:rPr>
        <w:t>Poseban cilj</w:t>
      </w:r>
      <w:r w:rsidRPr="006C74D4">
        <w:rPr>
          <w:rFonts w:ascii="Arial Narrow" w:hAnsi="Arial Narrow"/>
        </w:rPr>
        <w:t xml:space="preserve">: Dosadašnje realizirane brojne aktivnosti zaštite i turističke valorizacije </w:t>
      </w:r>
      <w:proofErr w:type="spellStart"/>
      <w:r w:rsidRPr="006C74D4">
        <w:rPr>
          <w:rFonts w:ascii="Arial Narrow" w:hAnsi="Arial Narrow"/>
        </w:rPr>
        <w:t>Creta</w:t>
      </w:r>
      <w:proofErr w:type="spellEnd"/>
      <w:r w:rsidRPr="006C74D4">
        <w:rPr>
          <w:rFonts w:ascii="Arial Narrow" w:hAnsi="Arial Narrow"/>
        </w:rPr>
        <w:t xml:space="preserve"> Dubravica zahtijevaju redovito provođenje održavanja botaničkog rezervata radi zaštite okoliša.  Pojačanim uključivanjem ovog zaštićenog primjerka prirodne baštine u turističku ponudu osigurala bi se sredstva za daljnje projekte zaštite </w:t>
      </w:r>
      <w:proofErr w:type="spellStart"/>
      <w:r w:rsidRPr="006C74D4">
        <w:rPr>
          <w:rFonts w:ascii="Arial Narrow" w:hAnsi="Arial Narrow"/>
        </w:rPr>
        <w:t>Creta</w:t>
      </w:r>
      <w:proofErr w:type="spellEnd"/>
      <w:r w:rsidRPr="006C74D4">
        <w:rPr>
          <w:rFonts w:ascii="Arial Narrow" w:hAnsi="Arial Narrow"/>
        </w:rPr>
        <w:t xml:space="preserve">, ali i osigurala prepoznatljivost općine na turističkom tržištu. </w:t>
      </w:r>
    </w:p>
    <w:p w14:paraId="247F2D94" w14:textId="77777777" w:rsidR="006C74D4" w:rsidRPr="006C74D4" w:rsidRDefault="006C74D4" w:rsidP="006C74D4">
      <w:pPr>
        <w:rPr>
          <w:rFonts w:ascii="Arial Narrow" w:hAnsi="Arial Narrow"/>
        </w:rPr>
      </w:pPr>
      <w:r w:rsidRPr="006C74D4">
        <w:rPr>
          <w:rFonts w:ascii="Arial Narrow" w:hAnsi="Arial Narrow"/>
          <w:u w:val="single"/>
        </w:rPr>
        <w:t>Mjerilo uspješnosti</w:t>
      </w:r>
      <w:r w:rsidRPr="006C74D4">
        <w:rPr>
          <w:rFonts w:ascii="Arial Narrow" w:hAnsi="Arial Narrow"/>
        </w:rPr>
        <w:t xml:space="preserve">: Na području Općine Dubravica nalazi se nekoliko vrijednih primjeraka prirodne baštine, a najviši stupanj zaštite uživa posebni botanički rezervat </w:t>
      </w:r>
      <w:proofErr w:type="spellStart"/>
      <w:r w:rsidRPr="006C74D4">
        <w:rPr>
          <w:rFonts w:ascii="Arial Narrow" w:hAnsi="Arial Narrow"/>
        </w:rPr>
        <w:t>Cret</w:t>
      </w:r>
      <w:proofErr w:type="spellEnd"/>
      <w:r w:rsidRPr="006C74D4">
        <w:rPr>
          <w:rFonts w:ascii="Arial Narrow" w:hAnsi="Arial Narrow"/>
        </w:rPr>
        <w:t xml:space="preserve"> Dubravica te je potrebno njegovo održavanje radi zaštite okoliša, povećanje količine odvoza otpada te njegovo sortiranje.</w:t>
      </w:r>
    </w:p>
    <w:p w14:paraId="3E044C99" w14:textId="77777777" w:rsidR="006C74D4" w:rsidRDefault="006C74D4" w:rsidP="006C74D4">
      <w:pPr>
        <w:rPr>
          <w:sz w:val="24"/>
          <w:szCs w:val="24"/>
        </w:rPr>
      </w:pPr>
    </w:p>
    <w:tbl>
      <w:tblPr>
        <w:tblW w:w="14926" w:type="dxa"/>
        <w:tblLook w:val="04A0" w:firstRow="1" w:lastRow="0" w:firstColumn="1" w:lastColumn="0" w:noHBand="0" w:noVBand="1"/>
      </w:tblPr>
      <w:tblGrid>
        <w:gridCol w:w="1139"/>
        <w:gridCol w:w="928"/>
        <w:gridCol w:w="7717"/>
        <w:gridCol w:w="1405"/>
        <w:gridCol w:w="1350"/>
        <w:gridCol w:w="1350"/>
        <w:gridCol w:w="1037"/>
      </w:tblGrid>
      <w:tr w:rsidR="006C74D4" w:rsidRPr="00CD3AD8" w14:paraId="124DAF86" w14:textId="77777777" w:rsidTr="003B682A">
        <w:trPr>
          <w:trHeight w:val="607"/>
        </w:trPr>
        <w:tc>
          <w:tcPr>
            <w:tcW w:w="1139" w:type="dxa"/>
            <w:tcBorders>
              <w:top w:val="nil"/>
              <w:left w:val="nil"/>
              <w:bottom w:val="nil"/>
              <w:right w:val="nil"/>
            </w:tcBorders>
            <w:shd w:val="clear" w:color="auto" w:fill="auto"/>
            <w:noWrap/>
            <w:vAlign w:val="bottom"/>
            <w:hideMark/>
          </w:tcPr>
          <w:p w14:paraId="45FB6E83"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POZICIJA</w:t>
            </w:r>
          </w:p>
        </w:tc>
        <w:tc>
          <w:tcPr>
            <w:tcW w:w="928" w:type="dxa"/>
            <w:tcBorders>
              <w:top w:val="nil"/>
              <w:left w:val="nil"/>
              <w:bottom w:val="nil"/>
              <w:right w:val="nil"/>
            </w:tcBorders>
            <w:shd w:val="clear" w:color="auto" w:fill="auto"/>
            <w:vAlign w:val="bottom"/>
            <w:hideMark/>
          </w:tcPr>
          <w:p w14:paraId="59CB64C4"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BROJ </w:t>
            </w:r>
            <w:r w:rsidRPr="00CD3AD8">
              <w:rPr>
                <w:rFonts w:ascii="Arial" w:hAnsi="Arial" w:cs="Arial"/>
                <w:b/>
                <w:bCs/>
                <w:sz w:val="20"/>
                <w:lang w:eastAsia="hr-HR"/>
              </w:rPr>
              <w:br/>
              <w:t>KONTA</w:t>
            </w:r>
          </w:p>
        </w:tc>
        <w:tc>
          <w:tcPr>
            <w:tcW w:w="7717" w:type="dxa"/>
            <w:tcBorders>
              <w:top w:val="nil"/>
              <w:left w:val="nil"/>
              <w:bottom w:val="nil"/>
              <w:right w:val="nil"/>
            </w:tcBorders>
            <w:shd w:val="clear" w:color="auto" w:fill="auto"/>
            <w:noWrap/>
            <w:vAlign w:val="bottom"/>
            <w:hideMark/>
          </w:tcPr>
          <w:p w14:paraId="6AE5907D"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VRSTA RASHODA / IZDATAKA</w:t>
            </w:r>
          </w:p>
        </w:tc>
        <w:tc>
          <w:tcPr>
            <w:tcW w:w="1405" w:type="dxa"/>
            <w:tcBorders>
              <w:top w:val="nil"/>
              <w:left w:val="nil"/>
              <w:bottom w:val="nil"/>
              <w:right w:val="nil"/>
            </w:tcBorders>
            <w:shd w:val="clear" w:color="auto" w:fill="auto"/>
            <w:noWrap/>
            <w:vAlign w:val="bottom"/>
            <w:hideMark/>
          </w:tcPr>
          <w:p w14:paraId="03E4EAB9"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PLANIRANO</w:t>
            </w:r>
          </w:p>
        </w:tc>
        <w:tc>
          <w:tcPr>
            <w:tcW w:w="1350" w:type="dxa"/>
            <w:tcBorders>
              <w:top w:val="nil"/>
              <w:left w:val="nil"/>
              <w:bottom w:val="nil"/>
              <w:right w:val="nil"/>
            </w:tcBorders>
            <w:shd w:val="clear" w:color="auto" w:fill="auto"/>
            <w:noWrap/>
            <w:vAlign w:val="bottom"/>
            <w:hideMark/>
          </w:tcPr>
          <w:p w14:paraId="000D707C"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PROMJENA IZNOS</w:t>
            </w:r>
          </w:p>
        </w:tc>
        <w:tc>
          <w:tcPr>
            <w:tcW w:w="1350" w:type="dxa"/>
            <w:tcBorders>
              <w:top w:val="nil"/>
              <w:left w:val="nil"/>
              <w:bottom w:val="nil"/>
              <w:right w:val="nil"/>
            </w:tcBorders>
            <w:shd w:val="clear" w:color="auto" w:fill="auto"/>
            <w:vAlign w:val="bottom"/>
            <w:hideMark/>
          </w:tcPr>
          <w:p w14:paraId="1EA0FE25"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PROMJENA </w:t>
            </w:r>
            <w:r w:rsidRPr="00CD3AD8">
              <w:rPr>
                <w:rFonts w:ascii="Arial" w:hAnsi="Arial" w:cs="Arial"/>
                <w:b/>
                <w:bCs/>
                <w:sz w:val="20"/>
                <w:lang w:eastAsia="hr-HR"/>
              </w:rPr>
              <w:br/>
              <w:t>POSTOTAK</w:t>
            </w:r>
          </w:p>
        </w:tc>
        <w:tc>
          <w:tcPr>
            <w:tcW w:w="1037" w:type="dxa"/>
            <w:tcBorders>
              <w:top w:val="nil"/>
              <w:left w:val="nil"/>
              <w:bottom w:val="nil"/>
              <w:right w:val="nil"/>
            </w:tcBorders>
            <w:shd w:val="clear" w:color="auto" w:fill="auto"/>
            <w:noWrap/>
            <w:vAlign w:val="bottom"/>
            <w:hideMark/>
          </w:tcPr>
          <w:p w14:paraId="214294A8"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NOVI IZNOS</w:t>
            </w:r>
          </w:p>
        </w:tc>
      </w:tr>
    </w:tbl>
    <w:p w14:paraId="49536DE3" w14:textId="77777777" w:rsidR="006C74D4" w:rsidRDefault="006C74D4" w:rsidP="006C74D4">
      <w:pPr>
        <w:rPr>
          <w:sz w:val="24"/>
          <w:szCs w:val="24"/>
        </w:rPr>
      </w:pPr>
    </w:p>
    <w:tbl>
      <w:tblPr>
        <w:tblW w:w="14630" w:type="dxa"/>
        <w:tblLook w:val="04A0" w:firstRow="1" w:lastRow="0" w:firstColumn="1" w:lastColumn="0" w:noHBand="0" w:noVBand="1"/>
      </w:tblPr>
      <w:tblGrid>
        <w:gridCol w:w="9631"/>
        <w:gridCol w:w="1199"/>
        <w:gridCol w:w="1554"/>
        <w:gridCol w:w="1047"/>
        <w:gridCol w:w="1199"/>
      </w:tblGrid>
      <w:tr w:rsidR="006C74D4" w:rsidRPr="0058261A" w14:paraId="599FE98C" w14:textId="77777777" w:rsidTr="003B682A">
        <w:trPr>
          <w:trHeight w:val="331"/>
        </w:trPr>
        <w:tc>
          <w:tcPr>
            <w:tcW w:w="9631" w:type="dxa"/>
            <w:tcBorders>
              <w:top w:val="nil"/>
              <w:left w:val="nil"/>
              <w:bottom w:val="nil"/>
              <w:right w:val="nil"/>
            </w:tcBorders>
            <w:shd w:val="clear" w:color="000000" w:fill="9999FF"/>
            <w:noWrap/>
            <w:vAlign w:val="bottom"/>
            <w:hideMark/>
          </w:tcPr>
          <w:p w14:paraId="20AB7EE0" w14:textId="77777777" w:rsidR="006C74D4" w:rsidRPr="0058261A" w:rsidRDefault="006C74D4" w:rsidP="003B682A">
            <w:pPr>
              <w:rPr>
                <w:rFonts w:ascii="Arial" w:hAnsi="Arial" w:cs="Arial"/>
                <w:b/>
                <w:bCs/>
                <w:color w:val="000000"/>
                <w:sz w:val="20"/>
                <w:lang w:eastAsia="hr-HR"/>
              </w:rPr>
            </w:pPr>
            <w:r w:rsidRPr="0058261A">
              <w:rPr>
                <w:rFonts w:ascii="Arial" w:hAnsi="Arial" w:cs="Arial"/>
                <w:b/>
                <w:bCs/>
                <w:color w:val="000000"/>
                <w:sz w:val="20"/>
                <w:lang w:eastAsia="hr-HR"/>
              </w:rPr>
              <w:t>Program 1010 Urbanizam i prostorno uređenje</w:t>
            </w:r>
          </w:p>
        </w:tc>
        <w:tc>
          <w:tcPr>
            <w:tcW w:w="1199" w:type="dxa"/>
            <w:tcBorders>
              <w:top w:val="nil"/>
              <w:left w:val="nil"/>
              <w:bottom w:val="nil"/>
              <w:right w:val="nil"/>
            </w:tcBorders>
            <w:shd w:val="clear" w:color="000000" w:fill="9999FF"/>
            <w:noWrap/>
            <w:vAlign w:val="bottom"/>
            <w:hideMark/>
          </w:tcPr>
          <w:p w14:paraId="6E2F0FF2"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24.501,00</w:t>
            </w:r>
          </w:p>
        </w:tc>
        <w:tc>
          <w:tcPr>
            <w:tcW w:w="1554" w:type="dxa"/>
            <w:tcBorders>
              <w:top w:val="nil"/>
              <w:left w:val="nil"/>
              <w:bottom w:val="nil"/>
              <w:right w:val="nil"/>
            </w:tcBorders>
            <w:shd w:val="clear" w:color="000000" w:fill="9999FF"/>
            <w:noWrap/>
            <w:vAlign w:val="bottom"/>
            <w:hideMark/>
          </w:tcPr>
          <w:p w14:paraId="1E839613"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047" w:type="dxa"/>
            <w:tcBorders>
              <w:top w:val="nil"/>
              <w:left w:val="nil"/>
              <w:bottom w:val="nil"/>
              <w:right w:val="nil"/>
            </w:tcBorders>
            <w:shd w:val="clear" w:color="000000" w:fill="9999FF"/>
            <w:noWrap/>
            <w:vAlign w:val="bottom"/>
            <w:hideMark/>
          </w:tcPr>
          <w:p w14:paraId="392124C1"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199" w:type="dxa"/>
            <w:tcBorders>
              <w:top w:val="nil"/>
              <w:left w:val="nil"/>
              <w:bottom w:val="nil"/>
              <w:right w:val="nil"/>
            </w:tcBorders>
            <w:shd w:val="clear" w:color="000000" w:fill="9999FF"/>
            <w:noWrap/>
            <w:vAlign w:val="bottom"/>
            <w:hideMark/>
          </w:tcPr>
          <w:p w14:paraId="478BCF63"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24.501,00</w:t>
            </w:r>
          </w:p>
        </w:tc>
      </w:tr>
      <w:tr w:rsidR="006C74D4" w:rsidRPr="0058261A" w14:paraId="17091C44" w14:textId="77777777" w:rsidTr="003B682A">
        <w:trPr>
          <w:trHeight w:val="331"/>
        </w:trPr>
        <w:tc>
          <w:tcPr>
            <w:tcW w:w="9631" w:type="dxa"/>
            <w:tcBorders>
              <w:top w:val="nil"/>
              <w:left w:val="nil"/>
              <w:bottom w:val="nil"/>
              <w:right w:val="nil"/>
            </w:tcBorders>
            <w:shd w:val="clear" w:color="000000" w:fill="CCCCFF"/>
            <w:noWrap/>
            <w:vAlign w:val="bottom"/>
            <w:hideMark/>
          </w:tcPr>
          <w:p w14:paraId="66CF7EDE" w14:textId="77777777" w:rsidR="006C74D4" w:rsidRPr="0058261A" w:rsidRDefault="006C74D4" w:rsidP="003B682A">
            <w:pPr>
              <w:rPr>
                <w:rFonts w:ascii="Arial" w:hAnsi="Arial" w:cs="Arial"/>
                <w:b/>
                <w:bCs/>
                <w:color w:val="000000"/>
                <w:sz w:val="20"/>
                <w:lang w:eastAsia="hr-HR"/>
              </w:rPr>
            </w:pPr>
            <w:r w:rsidRPr="0058261A">
              <w:rPr>
                <w:rFonts w:ascii="Arial" w:hAnsi="Arial" w:cs="Arial"/>
                <w:b/>
                <w:bCs/>
                <w:color w:val="000000"/>
                <w:sz w:val="20"/>
                <w:lang w:eastAsia="hr-HR"/>
              </w:rPr>
              <w:t>Aktivnost A100002 Legalizacija nerazvrstanih cesta</w:t>
            </w:r>
          </w:p>
        </w:tc>
        <w:tc>
          <w:tcPr>
            <w:tcW w:w="1199" w:type="dxa"/>
            <w:tcBorders>
              <w:top w:val="nil"/>
              <w:left w:val="nil"/>
              <w:bottom w:val="nil"/>
              <w:right w:val="nil"/>
            </w:tcBorders>
            <w:shd w:val="clear" w:color="000000" w:fill="CCCCFF"/>
            <w:noWrap/>
            <w:vAlign w:val="bottom"/>
            <w:hideMark/>
          </w:tcPr>
          <w:p w14:paraId="4142F0C7"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5.000,00</w:t>
            </w:r>
          </w:p>
        </w:tc>
        <w:tc>
          <w:tcPr>
            <w:tcW w:w="1554" w:type="dxa"/>
            <w:tcBorders>
              <w:top w:val="nil"/>
              <w:left w:val="nil"/>
              <w:bottom w:val="nil"/>
              <w:right w:val="nil"/>
            </w:tcBorders>
            <w:shd w:val="clear" w:color="000000" w:fill="CCCCFF"/>
            <w:noWrap/>
            <w:vAlign w:val="bottom"/>
            <w:hideMark/>
          </w:tcPr>
          <w:p w14:paraId="401BCBDF"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047" w:type="dxa"/>
            <w:tcBorders>
              <w:top w:val="nil"/>
              <w:left w:val="nil"/>
              <w:bottom w:val="nil"/>
              <w:right w:val="nil"/>
            </w:tcBorders>
            <w:shd w:val="clear" w:color="000000" w:fill="CCCCFF"/>
            <w:noWrap/>
            <w:vAlign w:val="bottom"/>
            <w:hideMark/>
          </w:tcPr>
          <w:p w14:paraId="05691217"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199" w:type="dxa"/>
            <w:tcBorders>
              <w:top w:val="nil"/>
              <w:left w:val="nil"/>
              <w:bottom w:val="nil"/>
              <w:right w:val="nil"/>
            </w:tcBorders>
            <w:shd w:val="clear" w:color="000000" w:fill="CCCCFF"/>
            <w:noWrap/>
            <w:vAlign w:val="bottom"/>
            <w:hideMark/>
          </w:tcPr>
          <w:p w14:paraId="2AE7BB4C"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5.000,00</w:t>
            </w:r>
          </w:p>
        </w:tc>
      </w:tr>
      <w:tr w:rsidR="006C74D4" w:rsidRPr="0058261A" w14:paraId="4212AE1D" w14:textId="77777777" w:rsidTr="003B682A">
        <w:trPr>
          <w:trHeight w:val="331"/>
        </w:trPr>
        <w:tc>
          <w:tcPr>
            <w:tcW w:w="9631" w:type="dxa"/>
            <w:tcBorders>
              <w:top w:val="nil"/>
              <w:left w:val="nil"/>
              <w:bottom w:val="nil"/>
              <w:right w:val="nil"/>
            </w:tcBorders>
            <w:shd w:val="clear" w:color="000000" w:fill="CCCCFF"/>
            <w:noWrap/>
            <w:vAlign w:val="bottom"/>
            <w:hideMark/>
          </w:tcPr>
          <w:p w14:paraId="538E2562" w14:textId="77777777" w:rsidR="006C74D4" w:rsidRPr="0058261A" w:rsidRDefault="006C74D4" w:rsidP="003B682A">
            <w:pPr>
              <w:rPr>
                <w:rFonts w:ascii="Arial" w:hAnsi="Arial" w:cs="Arial"/>
                <w:b/>
                <w:bCs/>
                <w:color w:val="000000"/>
                <w:sz w:val="20"/>
                <w:lang w:eastAsia="hr-HR"/>
              </w:rPr>
            </w:pPr>
            <w:r w:rsidRPr="0058261A">
              <w:rPr>
                <w:rFonts w:ascii="Arial" w:hAnsi="Arial" w:cs="Arial"/>
                <w:b/>
                <w:bCs/>
                <w:color w:val="000000"/>
                <w:sz w:val="20"/>
                <w:lang w:eastAsia="hr-HR"/>
              </w:rPr>
              <w:t>Aktivnost A100003 Digitalizacija Prostornog plana uređenja Općine Dubravica</w:t>
            </w:r>
          </w:p>
        </w:tc>
        <w:tc>
          <w:tcPr>
            <w:tcW w:w="1199" w:type="dxa"/>
            <w:tcBorders>
              <w:top w:val="nil"/>
              <w:left w:val="nil"/>
              <w:bottom w:val="nil"/>
              <w:right w:val="nil"/>
            </w:tcBorders>
            <w:shd w:val="clear" w:color="000000" w:fill="CCCCFF"/>
            <w:noWrap/>
            <w:vAlign w:val="bottom"/>
            <w:hideMark/>
          </w:tcPr>
          <w:p w14:paraId="0F3D01C9"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19.501,00</w:t>
            </w:r>
          </w:p>
        </w:tc>
        <w:tc>
          <w:tcPr>
            <w:tcW w:w="1554" w:type="dxa"/>
            <w:tcBorders>
              <w:top w:val="nil"/>
              <w:left w:val="nil"/>
              <w:bottom w:val="nil"/>
              <w:right w:val="nil"/>
            </w:tcBorders>
            <w:shd w:val="clear" w:color="000000" w:fill="CCCCFF"/>
            <w:noWrap/>
            <w:vAlign w:val="bottom"/>
            <w:hideMark/>
          </w:tcPr>
          <w:p w14:paraId="327A460D"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047" w:type="dxa"/>
            <w:tcBorders>
              <w:top w:val="nil"/>
              <w:left w:val="nil"/>
              <w:bottom w:val="nil"/>
              <w:right w:val="nil"/>
            </w:tcBorders>
            <w:shd w:val="clear" w:color="000000" w:fill="CCCCFF"/>
            <w:noWrap/>
            <w:vAlign w:val="bottom"/>
            <w:hideMark/>
          </w:tcPr>
          <w:p w14:paraId="17DE25E2"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0,00</w:t>
            </w:r>
          </w:p>
        </w:tc>
        <w:tc>
          <w:tcPr>
            <w:tcW w:w="1199" w:type="dxa"/>
            <w:tcBorders>
              <w:top w:val="nil"/>
              <w:left w:val="nil"/>
              <w:bottom w:val="nil"/>
              <w:right w:val="nil"/>
            </w:tcBorders>
            <w:shd w:val="clear" w:color="000000" w:fill="CCCCFF"/>
            <w:noWrap/>
            <w:vAlign w:val="bottom"/>
            <w:hideMark/>
          </w:tcPr>
          <w:p w14:paraId="40601BAE" w14:textId="77777777" w:rsidR="006C74D4" w:rsidRPr="0058261A" w:rsidRDefault="006C74D4" w:rsidP="003B682A">
            <w:pPr>
              <w:jc w:val="right"/>
              <w:rPr>
                <w:rFonts w:ascii="Arial" w:hAnsi="Arial" w:cs="Arial"/>
                <w:b/>
                <w:bCs/>
                <w:color w:val="000000"/>
                <w:sz w:val="20"/>
                <w:lang w:eastAsia="hr-HR"/>
              </w:rPr>
            </w:pPr>
            <w:r w:rsidRPr="0058261A">
              <w:rPr>
                <w:rFonts w:ascii="Arial" w:hAnsi="Arial" w:cs="Arial"/>
                <w:b/>
                <w:bCs/>
                <w:color w:val="000000"/>
                <w:sz w:val="20"/>
                <w:lang w:eastAsia="hr-HR"/>
              </w:rPr>
              <w:t>19.501,00</w:t>
            </w:r>
          </w:p>
        </w:tc>
      </w:tr>
    </w:tbl>
    <w:p w14:paraId="61AE6873" w14:textId="77777777" w:rsidR="006C74D4" w:rsidRPr="00FD4CD2" w:rsidRDefault="006C74D4" w:rsidP="006C74D4">
      <w:pPr>
        <w:rPr>
          <w:rFonts w:ascii="Calibri" w:hAnsi="Calibri" w:cs="Calibri"/>
        </w:rPr>
      </w:pPr>
    </w:p>
    <w:p w14:paraId="7AE9DC6A" w14:textId="77777777" w:rsidR="006C74D4" w:rsidRPr="006C74D4" w:rsidRDefault="006C74D4" w:rsidP="006C74D4">
      <w:pPr>
        <w:tabs>
          <w:tab w:val="left" w:pos="6147"/>
        </w:tabs>
        <w:ind w:right="281"/>
        <w:rPr>
          <w:rFonts w:ascii="Arial Narrow" w:hAnsi="Arial Narrow"/>
        </w:rPr>
      </w:pPr>
      <w:r w:rsidRPr="006C74D4">
        <w:rPr>
          <w:rFonts w:ascii="Arial Narrow" w:hAnsi="Arial Narrow"/>
        </w:rPr>
        <w:t xml:space="preserve">Programom </w:t>
      </w:r>
      <w:r w:rsidRPr="006C74D4">
        <w:rPr>
          <w:rFonts w:ascii="Arial Narrow" w:hAnsi="Arial Narrow"/>
          <w:b/>
          <w:bCs/>
        </w:rPr>
        <w:t>Urbanizma i prostornog uređenja</w:t>
      </w:r>
      <w:r w:rsidRPr="006C74D4">
        <w:rPr>
          <w:rFonts w:ascii="Arial Narrow" w:hAnsi="Arial Narrow"/>
        </w:rPr>
        <w:t xml:space="preserve"> predviđena su sredstva za legalizaciju nerazvrstanih cesta (izrada geodetskog elaborata postojećeg stanja ceste za proglašenje ceste komunalnom infrastrukturom te njegovo provođenje u katastru i zemljišnoj knjizi) te sredstva za provedbu Digitalizacije prostornog plana uređenja Općine Dubravica u modul e Planovi.</w:t>
      </w:r>
    </w:p>
    <w:p w14:paraId="78B9CA23" w14:textId="77777777" w:rsidR="006C74D4" w:rsidRPr="006C74D4" w:rsidRDefault="006C74D4" w:rsidP="006C74D4">
      <w:pPr>
        <w:tabs>
          <w:tab w:val="left" w:pos="6147"/>
        </w:tabs>
        <w:ind w:right="281"/>
        <w:rPr>
          <w:rFonts w:ascii="Arial Narrow" w:hAnsi="Arial Narrow"/>
        </w:rPr>
      </w:pPr>
      <w:r w:rsidRPr="006C74D4">
        <w:rPr>
          <w:rFonts w:ascii="Arial Narrow" w:hAnsi="Arial Narrow"/>
          <w:u w:val="single"/>
        </w:rPr>
        <w:t>Opći cilj:</w:t>
      </w:r>
      <w:r w:rsidRPr="006C74D4">
        <w:rPr>
          <w:rFonts w:ascii="Arial Narrow" w:hAnsi="Arial Narrow"/>
        </w:rPr>
        <w:t xml:space="preserve"> digitalizacija prostornog plana.</w:t>
      </w:r>
    </w:p>
    <w:p w14:paraId="0A8C95D5" w14:textId="77777777" w:rsidR="006C74D4" w:rsidRPr="006C74D4" w:rsidRDefault="006C74D4" w:rsidP="006C74D4">
      <w:pPr>
        <w:tabs>
          <w:tab w:val="left" w:pos="6147"/>
        </w:tabs>
        <w:ind w:right="281"/>
        <w:rPr>
          <w:rFonts w:ascii="Arial Narrow" w:hAnsi="Arial Narrow"/>
        </w:rPr>
      </w:pPr>
      <w:r w:rsidRPr="006C74D4">
        <w:rPr>
          <w:rFonts w:ascii="Arial Narrow" w:hAnsi="Arial Narrow"/>
          <w:u w:val="single"/>
        </w:rPr>
        <w:t>Poseban cilj</w:t>
      </w:r>
      <w:r w:rsidRPr="006C74D4">
        <w:rPr>
          <w:rFonts w:ascii="Arial Narrow" w:hAnsi="Arial Narrow"/>
        </w:rPr>
        <w:t>: uređenje prostornog plana.</w:t>
      </w:r>
    </w:p>
    <w:p w14:paraId="4E5CBC42" w14:textId="77777777" w:rsidR="006C74D4" w:rsidRPr="006C74D4" w:rsidRDefault="006C74D4" w:rsidP="006C74D4">
      <w:pPr>
        <w:tabs>
          <w:tab w:val="left" w:pos="6147"/>
        </w:tabs>
        <w:ind w:right="281"/>
        <w:rPr>
          <w:rFonts w:ascii="Arial Narrow" w:hAnsi="Arial Narrow"/>
        </w:rPr>
      </w:pPr>
      <w:r w:rsidRPr="006C74D4">
        <w:rPr>
          <w:rFonts w:ascii="Arial Narrow" w:hAnsi="Arial Narrow"/>
          <w:u w:val="single"/>
        </w:rPr>
        <w:t>Mjerilo uspješnosti</w:t>
      </w:r>
      <w:r w:rsidRPr="006C74D4">
        <w:rPr>
          <w:rFonts w:ascii="Arial Narrow" w:hAnsi="Arial Narrow"/>
        </w:rPr>
        <w:t>: Uređena prostorno planska dokumentacija.</w:t>
      </w:r>
    </w:p>
    <w:p w14:paraId="56AF0C70" w14:textId="77777777" w:rsidR="006C74D4" w:rsidRDefault="006C74D4" w:rsidP="006C74D4">
      <w:pPr>
        <w:tabs>
          <w:tab w:val="left" w:pos="6147"/>
        </w:tabs>
        <w:ind w:right="281"/>
        <w:rPr>
          <w:sz w:val="24"/>
          <w:szCs w:val="24"/>
        </w:rPr>
      </w:pPr>
    </w:p>
    <w:p w14:paraId="147D0413" w14:textId="77777777" w:rsidR="006C74D4" w:rsidRDefault="006C74D4" w:rsidP="006C74D4">
      <w:pPr>
        <w:tabs>
          <w:tab w:val="left" w:pos="6147"/>
        </w:tabs>
        <w:ind w:right="281"/>
        <w:rPr>
          <w:sz w:val="24"/>
          <w:szCs w:val="24"/>
        </w:rPr>
      </w:pPr>
    </w:p>
    <w:p w14:paraId="1B120926" w14:textId="77777777" w:rsidR="006C74D4" w:rsidRDefault="006C74D4" w:rsidP="006C74D4">
      <w:pPr>
        <w:tabs>
          <w:tab w:val="left" w:pos="6147"/>
        </w:tabs>
        <w:ind w:right="281"/>
        <w:rPr>
          <w:sz w:val="24"/>
          <w:szCs w:val="24"/>
        </w:rPr>
      </w:pPr>
    </w:p>
    <w:tbl>
      <w:tblPr>
        <w:tblW w:w="15044" w:type="dxa"/>
        <w:tblLook w:val="04A0" w:firstRow="1" w:lastRow="0" w:firstColumn="1" w:lastColumn="0" w:noHBand="0" w:noVBand="1"/>
      </w:tblPr>
      <w:tblGrid>
        <w:gridCol w:w="1139"/>
        <w:gridCol w:w="928"/>
        <w:gridCol w:w="7812"/>
        <w:gridCol w:w="1405"/>
        <w:gridCol w:w="1360"/>
        <w:gridCol w:w="1350"/>
        <w:gridCol w:w="1050"/>
      </w:tblGrid>
      <w:tr w:rsidR="006C74D4" w:rsidRPr="00CD3AD8" w14:paraId="2E7DB725" w14:textId="77777777" w:rsidTr="003B682A">
        <w:trPr>
          <w:trHeight w:val="632"/>
        </w:trPr>
        <w:tc>
          <w:tcPr>
            <w:tcW w:w="1139" w:type="dxa"/>
            <w:tcBorders>
              <w:top w:val="nil"/>
              <w:left w:val="nil"/>
              <w:bottom w:val="nil"/>
              <w:right w:val="nil"/>
            </w:tcBorders>
            <w:shd w:val="clear" w:color="auto" w:fill="auto"/>
            <w:noWrap/>
            <w:vAlign w:val="bottom"/>
            <w:hideMark/>
          </w:tcPr>
          <w:p w14:paraId="1DF5ABC8"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POZICIJA</w:t>
            </w:r>
          </w:p>
        </w:tc>
        <w:tc>
          <w:tcPr>
            <w:tcW w:w="928" w:type="dxa"/>
            <w:tcBorders>
              <w:top w:val="nil"/>
              <w:left w:val="nil"/>
              <w:bottom w:val="nil"/>
              <w:right w:val="nil"/>
            </w:tcBorders>
            <w:shd w:val="clear" w:color="auto" w:fill="auto"/>
            <w:vAlign w:val="bottom"/>
            <w:hideMark/>
          </w:tcPr>
          <w:p w14:paraId="74CBDB3D"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BROJ </w:t>
            </w:r>
            <w:r w:rsidRPr="00CD3AD8">
              <w:rPr>
                <w:rFonts w:ascii="Arial" w:hAnsi="Arial" w:cs="Arial"/>
                <w:b/>
                <w:bCs/>
                <w:sz w:val="20"/>
                <w:lang w:eastAsia="hr-HR"/>
              </w:rPr>
              <w:br/>
              <w:t>KONTA</w:t>
            </w:r>
          </w:p>
        </w:tc>
        <w:tc>
          <w:tcPr>
            <w:tcW w:w="7812" w:type="dxa"/>
            <w:tcBorders>
              <w:top w:val="nil"/>
              <w:left w:val="nil"/>
              <w:bottom w:val="nil"/>
              <w:right w:val="nil"/>
            </w:tcBorders>
            <w:shd w:val="clear" w:color="auto" w:fill="auto"/>
            <w:noWrap/>
            <w:vAlign w:val="bottom"/>
            <w:hideMark/>
          </w:tcPr>
          <w:p w14:paraId="4BA6AD38"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VRSTA RASHODA / IZDATAKA</w:t>
            </w:r>
          </w:p>
        </w:tc>
        <w:tc>
          <w:tcPr>
            <w:tcW w:w="1405" w:type="dxa"/>
            <w:tcBorders>
              <w:top w:val="nil"/>
              <w:left w:val="nil"/>
              <w:bottom w:val="nil"/>
              <w:right w:val="nil"/>
            </w:tcBorders>
            <w:shd w:val="clear" w:color="auto" w:fill="auto"/>
            <w:noWrap/>
            <w:vAlign w:val="bottom"/>
            <w:hideMark/>
          </w:tcPr>
          <w:p w14:paraId="54501323"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PLANIRANO</w:t>
            </w:r>
          </w:p>
        </w:tc>
        <w:tc>
          <w:tcPr>
            <w:tcW w:w="1360" w:type="dxa"/>
            <w:tcBorders>
              <w:top w:val="nil"/>
              <w:left w:val="nil"/>
              <w:bottom w:val="nil"/>
              <w:right w:val="nil"/>
            </w:tcBorders>
            <w:shd w:val="clear" w:color="auto" w:fill="auto"/>
            <w:noWrap/>
            <w:vAlign w:val="bottom"/>
            <w:hideMark/>
          </w:tcPr>
          <w:p w14:paraId="1EFAFEBB"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PROMJENA IZNOS</w:t>
            </w:r>
          </w:p>
        </w:tc>
        <w:tc>
          <w:tcPr>
            <w:tcW w:w="1350" w:type="dxa"/>
            <w:tcBorders>
              <w:top w:val="nil"/>
              <w:left w:val="nil"/>
              <w:bottom w:val="nil"/>
              <w:right w:val="nil"/>
            </w:tcBorders>
            <w:shd w:val="clear" w:color="auto" w:fill="auto"/>
            <w:vAlign w:val="bottom"/>
            <w:hideMark/>
          </w:tcPr>
          <w:p w14:paraId="1E0B1DAF"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PROMJENA </w:t>
            </w:r>
            <w:r w:rsidRPr="00CD3AD8">
              <w:rPr>
                <w:rFonts w:ascii="Arial" w:hAnsi="Arial" w:cs="Arial"/>
                <w:b/>
                <w:bCs/>
                <w:sz w:val="20"/>
                <w:lang w:eastAsia="hr-HR"/>
              </w:rPr>
              <w:br/>
              <w:t>POSTOTAK</w:t>
            </w:r>
          </w:p>
        </w:tc>
        <w:tc>
          <w:tcPr>
            <w:tcW w:w="1050" w:type="dxa"/>
            <w:tcBorders>
              <w:top w:val="nil"/>
              <w:left w:val="nil"/>
              <w:bottom w:val="nil"/>
              <w:right w:val="nil"/>
            </w:tcBorders>
            <w:shd w:val="clear" w:color="auto" w:fill="auto"/>
            <w:noWrap/>
            <w:vAlign w:val="bottom"/>
            <w:hideMark/>
          </w:tcPr>
          <w:p w14:paraId="2B7E7C92"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NOVI IZNOS</w:t>
            </w:r>
          </w:p>
        </w:tc>
      </w:tr>
    </w:tbl>
    <w:p w14:paraId="27E7D292" w14:textId="77777777" w:rsidR="006C74D4" w:rsidRDefault="006C74D4" w:rsidP="006C74D4">
      <w:pPr>
        <w:tabs>
          <w:tab w:val="left" w:pos="6147"/>
        </w:tabs>
        <w:ind w:right="281"/>
        <w:rPr>
          <w:sz w:val="24"/>
          <w:szCs w:val="24"/>
        </w:rPr>
      </w:pPr>
    </w:p>
    <w:tbl>
      <w:tblPr>
        <w:tblW w:w="14690" w:type="dxa"/>
        <w:tblLook w:val="04A0" w:firstRow="1" w:lastRow="0" w:firstColumn="1" w:lastColumn="0" w:noHBand="0" w:noVBand="1"/>
      </w:tblPr>
      <w:tblGrid>
        <w:gridCol w:w="9671"/>
        <w:gridCol w:w="1204"/>
        <w:gridCol w:w="1560"/>
        <w:gridCol w:w="1051"/>
        <w:gridCol w:w="1204"/>
      </w:tblGrid>
      <w:tr w:rsidR="006C74D4" w:rsidRPr="005A4668" w14:paraId="61451302" w14:textId="77777777" w:rsidTr="003B682A">
        <w:trPr>
          <w:trHeight w:val="309"/>
        </w:trPr>
        <w:tc>
          <w:tcPr>
            <w:tcW w:w="9671" w:type="dxa"/>
            <w:tcBorders>
              <w:top w:val="nil"/>
              <w:left w:val="nil"/>
              <w:bottom w:val="nil"/>
              <w:right w:val="nil"/>
            </w:tcBorders>
            <w:shd w:val="clear" w:color="000000" w:fill="9999FF"/>
            <w:noWrap/>
            <w:vAlign w:val="bottom"/>
            <w:hideMark/>
          </w:tcPr>
          <w:p w14:paraId="0385F380" w14:textId="77777777" w:rsidR="006C74D4" w:rsidRPr="005A4668" w:rsidRDefault="006C74D4" w:rsidP="003B682A">
            <w:pPr>
              <w:rPr>
                <w:rFonts w:ascii="Arial" w:hAnsi="Arial" w:cs="Arial"/>
                <w:b/>
                <w:bCs/>
                <w:color w:val="000000"/>
                <w:sz w:val="20"/>
                <w:lang w:eastAsia="hr-HR"/>
              </w:rPr>
            </w:pPr>
            <w:r w:rsidRPr="005A4668">
              <w:rPr>
                <w:rFonts w:ascii="Arial" w:hAnsi="Arial" w:cs="Arial"/>
                <w:b/>
                <w:bCs/>
                <w:color w:val="000000"/>
                <w:sz w:val="20"/>
                <w:lang w:eastAsia="hr-HR"/>
              </w:rPr>
              <w:t>Program 1012 Vatrogasne službe i zaštita</w:t>
            </w:r>
          </w:p>
        </w:tc>
        <w:tc>
          <w:tcPr>
            <w:tcW w:w="1204" w:type="dxa"/>
            <w:tcBorders>
              <w:top w:val="nil"/>
              <w:left w:val="nil"/>
              <w:bottom w:val="nil"/>
              <w:right w:val="nil"/>
            </w:tcBorders>
            <w:shd w:val="clear" w:color="000000" w:fill="9999FF"/>
            <w:noWrap/>
            <w:vAlign w:val="bottom"/>
            <w:hideMark/>
          </w:tcPr>
          <w:p w14:paraId="44DB1B6A"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80.020,00</w:t>
            </w:r>
          </w:p>
        </w:tc>
        <w:tc>
          <w:tcPr>
            <w:tcW w:w="1560" w:type="dxa"/>
            <w:tcBorders>
              <w:top w:val="nil"/>
              <w:left w:val="nil"/>
              <w:bottom w:val="nil"/>
              <w:right w:val="nil"/>
            </w:tcBorders>
            <w:shd w:val="clear" w:color="000000" w:fill="9999FF"/>
            <w:noWrap/>
            <w:vAlign w:val="bottom"/>
            <w:hideMark/>
          </w:tcPr>
          <w:p w14:paraId="24B787E7"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-44.880,00</w:t>
            </w:r>
          </w:p>
        </w:tc>
        <w:tc>
          <w:tcPr>
            <w:tcW w:w="1051" w:type="dxa"/>
            <w:tcBorders>
              <w:top w:val="nil"/>
              <w:left w:val="nil"/>
              <w:bottom w:val="nil"/>
              <w:right w:val="nil"/>
            </w:tcBorders>
            <w:shd w:val="clear" w:color="000000" w:fill="9999FF"/>
            <w:noWrap/>
            <w:vAlign w:val="bottom"/>
            <w:hideMark/>
          </w:tcPr>
          <w:p w14:paraId="2FE56CF4"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-56,09</w:t>
            </w:r>
          </w:p>
        </w:tc>
        <w:tc>
          <w:tcPr>
            <w:tcW w:w="1204" w:type="dxa"/>
            <w:tcBorders>
              <w:top w:val="nil"/>
              <w:left w:val="nil"/>
              <w:bottom w:val="nil"/>
              <w:right w:val="nil"/>
            </w:tcBorders>
            <w:shd w:val="clear" w:color="000000" w:fill="9999FF"/>
            <w:noWrap/>
            <w:vAlign w:val="bottom"/>
            <w:hideMark/>
          </w:tcPr>
          <w:p w14:paraId="0F91A3C9"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35.140,00</w:t>
            </w:r>
          </w:p>
        </w:tc>
      </w:tr>
      <w:tr w:rsidR="006C74D4" w:rsidRPr="005A4668" w14:paraId="63D4E34D" w14:textId="77777777" w:rsidTr="003B682A">
        <w:trPr>
          <w:trHeight w:val="309"/>
        </w:trPr>
        <w:tc>
          <w:tcPr>
            <w:tcW w:w="9671" w:type="dxa"/>
            <w:tcBorders>
              <w:top w:val="nil"/>
              <w:left w:val="nil"/>
              <w:bottom w:val="nil"/>
              <w:right w:val="nil"/>
            </w:tcBorders>
            <w:shd w:val="clear" w:color="000000" w:fill="CCCCFF"/>
            <w:noWrap/>
            <w:vAlign w:val="bottom"/>
            <w:hideMark/>
          </w:tcPr>
          <w:p w14:paraId="31F72E63" w14:textId="77777777" w:rsidR="006C74D4" w:rsidRPr="005A4668" w:rsidRDefault="006C74D4" w:rsidP="003B682A">
            <w:pPr>
              <w:rPr>
                <w:rFonts w:ascii="Arial" w:hAnsi="Arial" w:cs="Arial"/>
                <w:b/>
                <w:bCs/>
                <w:color w:val="000000"/>
                <w:sz w:val="20"/>
                <w:lang w:eastAsia="hr-HR"/>
              </w:rPr>
            </w:pPr>
            <w:r w:rsidRPr="005A4668">
              <w:rPr>
                <w:rFonts w:ascii="Arial" w:hAnsi="Arial" w:cs="Arial"/>
                <w:b/>
                <w:bCs/>
                <w:color w:val="000000"/>
                <w:sz w:val="20"/>
                <w:lang w:eastAsia="hr-HR"/>
              </w:rPr>
              <w:t>Aktivnost A100001 Vatrogasna zajednica i Civilna zaštita</w:t>
            </w:r>
          </w:p>
        </w:tc>
        <w:tc>
          <w:tcPr>
            <w:tcW w:w="1204" w:type="dxa"/>
            <w:tcBorders>
              <w:top w:val="nil"/>
              <w:left w:val="nil"/>
              <w:bottom w:val="nil"/>
              <w:right w:val="nil"/>
            </w:tcBorders>
            <w:shd w:val="clear" w:color="000000" w:fill="CCCCFF"/>
            <w:noWrap/>
            <w:vAlign w:val="bottom"/>
            <w:hideMark/>
          </w:tcPr>
          <w:p w14:paraId="72BB4CB3"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32.390,00</w:t>
            </w:r>
          </w:p>
        </w:tc>
        <w:tc>
          <w:tcPr>
            <w:tcW w:w="1560" w:type="dxa"/>
            <w:tcBorders>
              <w:top w:val="nil"/>
              <w:left w:val="nil"/>
              <w:bottom w:val="nil"/>
              <w:right w:val="nil"/>
            </w:tcBorders>
            <w:shd w:val="clear" w:color="000000" w:fill="CCCCFF"/>
            <w:noWrap/>
            <w:vAlign w:val="bottom"/>
            <w:hideMark/>
          </w:tcPr>
          <w:p w14:paraId="167A6CD6"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870,00</w:t>
            </w:r>
          </w:p>
        </w:tc>
        <w:tc>
          <w:tcPr>
            <w:tcW w:w="1051" w:type="dxa"/>
            <w:tcBorders>
              <w:top w:val="nil"/>
              <w:left w:val="nil"/>
              <w:bottom w:val="nil"/>
              <w:right w:val="nil"/>
            </w:tcBorders>
            <w:shd w:val="clear" w:color="000000" w:fill="CCCCFF"/>
            <w:noWrap/>
            <w:vAlign w:val="bottom"/>
            <w:hideMark/>
          </w:tcPr>
          <w:p w14:paraId="71AE0051"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2,69</w:t>
            </w:r>
          </w:p>
        </w:tc>
        <w:tc>
          <w:tcPr>
            <w:tcW w:w="1204" w:type="dxa"/>
            <w:tcBorders>
              <w:top w:val="nil"/>
              <w:left w:val="nil"/>
              <w:bottom w:val="nil"/>
              <w:right w:val="nil"/>
            </w:tcBorders>
            <w:shd w:val="clear" w:color="000000" w:fill="CCCCFF"/>
            <w:noWrap/>
            <w:vAlign w:val="bottom"/>
            <w:hideMark/>
          </w:tcPr>
          <w:p w14:paraId="3B4F1491"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33.260,00</w:t>
            </w:r>
          </w:p>
        </w:tc>
      </w:tr>
      <w:tr w:rsidR="006C74D4" w:rsidRPr="005A4668" w14:paraId="4A864BE1" w14:textId="77777777" w:rsidTr="003B682A">
        <w:trPr>
          <w:trHeight w:val="309"/>
        </w:trPr>
        <w:tc>
          <w:tcPr>
            <w:tcW w:w="9671" w:type="dxa"/>
            <w:tcBorders>
              <w:top w:val="nil"/>
              <w:left w:val="nil"/>
              <w:bottom w:val="nil"/>
              <w:right w:val="nil"/>
            </w:tcBorders>
            <w:shd w:val="clear" w:color="000000" w:fill="CCCCFF"/>
            <w:noWrap/>
            <w:vAlign w:val="bottom"/>
            <w:hideMark/>
          </w:tcPr>
          <w:p w14:paraId="7920FF00" w14:textId="77777777" w:rsidR="006C74D4" w:rsidRPr="005A4668" w:rsidRDefault="006C74D4" w:rsidP="003B682A">
            <w:pPr>
              <w:rPr>
                <w:rFonts w:ascii="Arial" w:hAnsi="Arial" w:cs="Arial"/>
                <w:b/>
                <w:bCs/>
                <w:color w:val="000000"/>
                <w:sz w:val="20"/>
                <w:lang w:eastAsia="hr-HR"/>
              </w:rPr>
            </w:pPr>
            <w:r w:rsidRPr="005A4668">
              <w:rPr>
                <w:rFonts w:ascii="Arial" w:hAnsi="Arial" w:cs="Arial"/>
                <w:b/>
                <w:bCs/>
                <w:color w:val="000000"/>
                <w:sz w:val="20"/>
                <w:lang w:eastAsia="hr-HR"/>
              </w:rPr>
              <w:t>Aktivnost A100002 Javna vatrogasna postrojba</w:t>
            </w:r>
          </w:p>
        </w:tc>
        <w:tc>
          <w:tcPr>
            <w:tcW w:w="1204" w:type="dxa"/>
            <w:tcBorders>
              <w:top w:val="nil"/>
              <w:left w:val="nil"/>
              <w:bottom w:val="nil"/>
              <w:right w:val="nil"/>
            </w:tcBorders>
            <w:shd w:val="clear" w:color="000000" w:fill="CCCCFF"/>
            <w:noWrap/>
            <w:vAlign w:val="bottom"/>
            <w:hideMark/>
          </w:tcPr>
          <w:p w14:paraId="01E390C6"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130,00</w:t>
            </w:r>
          </w:p>
        </w:tc>
        <w:tc>
          <w:tcPr>
            <w:tcW w:w="1560" w:type="dxa"/>
            <w:tcBorders>
              <w:top w:val="nil"/>
              <w:left w:val="nil"/>
              <w:bottom w:val="nil"/>
              <w:right w:val="nil"/>
            </w:tcBorders>
            <w:shd w:val="clear" w:color="000000" w:fill="CCCCFF"/>
            <w:noWrap/>
            <w:vAlign w:val="bottom"/>
            <w:hideMark/>
          </w:tcPr>
          <w:p w14:paraId="1235B374"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0,00</w:t>
            </w:r>
          </w:p>
        </w:tc>
        <w:tc>
          <w:tcPr>
            <w:tcW w:w="1051" w:type="dxa"/>
            <w:tcBorders>
              <w:top w:val="nil"/>
              <w:left w:val="nil"/>
              <w:bottom w:val="nil"/>
              <w:right w:val="nil"/>
            </w:tcBorders>
            <w:shd w:val="clear" w:color="000000" w:fill="CCCCFF"/>
            <w:noWrap/>
            <w:vAlign w:val="bottom"/>
            <w:hideMark/>
          </w:tcPr>
          <w:p w14:paraId="31323379"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0,00</w:t>
            </w:r>
          </w:p>
        </w:tc>
        <w:tc>
          <w:tcPr>
            <w:tcW w:w="1204" w:type="dxa"/>
            <w:tcBorders>
              <w:top w:val="nil"/>
              <w:left w:val="nil"/>
              <w:bottom w:val="nil"/>
              <w:right w:val="nil"/>
            </w:tcBorders>
            <w:shd w:val="clear" w:color="000000" w:fill="CCCCFF"/>
            <w:noWrap/>
            <w:vAlign w:val="bottom"/>
            <w:hideMark/>
          </w:tcPr>
          <w:p w14:paraId="6DED7AA0"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130,00</w:t>
            </w:r>
          </w:p>
        </w:tc>
      </w:tr>
      <w:tr w:rsidR="006C74D4" w:rsidRPr="005A4668" w14:paraId="103A4ACB" w14:textId="77777777" w:rsidTr="003B682A">
        <w:trPr>
          <w:trHeight w:val="309"/>
        </w:trPr>
        <w:tc>
          <w:tcPr>
            <w:tcW w:w="9671" w:type="dxa"/>
            <w:tcBorders>
              <w:top w:val="nil"/>
              <w:left w:val="nil"/>
              <w:bottom w:val="nil"/>
              <w:right w:val="nil"/>
            </w:tcBorders>
            <w:shd w:val="clear" w:color="000000" w:fill="CCCCFF"/>
            <w:noWrap/>
            <w:vAlign w:val="bottom"/>
            <w:hideMark/>
          </w:tcPr>
          <w:p w14:paraId="1D19C50A" w14:textId="77777777" w:rsidR="006C74D4" w:rsidRPr="005A4668" w:rsidRDefault="006C74D4" w:rsidP="003B682A">
            <w:pPr>
              <w:rPr>
                <w:rFonts w:ascii="Arial" w:hAnsi="Arial" w:cs="Arial"/>
                <w:b/>
                <w:bCs/>
                <w:color w:val="000000"/>
                <w:sz w:val="20"/>
                <w:lang w:eastAsia="hr-HR"/>
              </w:rPr>
            </w:pPr>
            <w:r w:rsidRPr="005A4668">
              <w:rPr>
                <w:rFonts w:ascii="Arial" w:hAnsi="Arial" w:cs="Arial"/>
                <w:b/>
                <w:bCs/>
                <w:color w:val="000000"/>
                <w:sz w:val="20"/>
                <w:lang w:eastAsia="hr-HR"/>
              </w:rPr>
              <w:t>Kapitalni projekt K100001 Planovi i procjene</w:t>
            </w:r>
          </w:p>
        </w:tc>
        <w:tc>
          <w:tcPr>
            <w:tcW w:w="1204" w:type="dxa"/>
            <w:tcBorders>
              <w:top w:val="nil"/>
              <w:left w:val="nil"/>
              <w:bottom w:val="nil"/>
              <w:right w:val="nil"/>
            </w:tcBorders>
            <w:shd w:val="clear" w:color="000000" w:fill="CCCCFF"/>
            <w:noWrap/>
            <w:vAlign w:val="bottom"/>
            <w:hideMark/>
          </w:tcPr>
          <w:p w14:paraId="00A8E35C"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17.500,00</w:t>
            </w:r>
          </w:p>
        </w:tc>
        <w:tc>
          <w:tcPr>
            <w:tcW w:w="1560" w:type="dxa"/>
            <w:tcBorders>
              <w:top w:val="nil"/>
              <w:left w:val="nil"/>
              <w:bottom w:val="nil"/>
              <w:right w:val="nil"/>
            </w:tcBorders>
            <w:shd w:val="clear" w:color="000000" w:fill="CCCCFF"/>
            <w:noWrap/>
            <w:vAlign w:val="bottom"/>
            <w:hideMark/>
          </w:tcPr>
          <w:p w14:paraId="6A26E1EA"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-15.750,00</w:t>
            </w:r>
          </w:p>
        </w:tc>
        <w:tc>
          <w:tcPr>
            <w:tcW w:w="1051" w:type="dxa"/>
            <w:tcBorders>
              <w:top w:val="nil"/>
              <w:left w:val="nil"/>
              <w:bottom w:val="nil"/>
              <w:right w:val="nil"/>
            </w:tcBorders>
            <w:shd w:val="clear" w:color="000000" w:fill="CCCCFF"/>
            <w:noWrap/>
            <w:vAlign w:val="bottom"/>
            <w:hideMark/>
          </w:tcPr>
          <w:p w14:paraId="70B5AF43"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-90,00</w:t>
            </w:r>
          </w:p>
        </w:tc>
        <w:tc>
          <w:tcPr>
            <w:tcW w:w="1204" w:type="dxa"/>
            <w:tcBorders>
              <w:top w:val="nil"/>
              <w:left w:val="nil"/>
              <w:bottom w:val="nil"/>
              <w:right w:val="nil"/>
            </w:tcBorders>
            <w:shd w:val="clear" w:color="000000" w:fill="CCCCFF"/>
            <w:noWrap/>
            <w:vAlign w:val="bottom"/>
            <w:hideMark/>
          </w:tcPr>
          <w:p w14:paraId="0511A02B"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1.750,00</w:t>
            </w:r>
          </w:p>
        </w:tc>
      </w:tr>
      <w:tr w:rsidR="006C74D4" w:rsidRPr="005A4668" w14:paraId="75CE236C" w14:textId="77777777" w:rsidTr="003B682A">
        <w:trPr>
          <w:trHeight w:val="309"/>
        </w:trPr>
        <w:tc>
          <w:tcPr>
            <w:tcW w:w="9671" w:type="dxa"/>
            <w:tcBorders>
              <w:top w:val="nil"/>
              <w:left w:val="nil"/>
              <w:bottom w:val="nil"/>
              <w:right w:val="nil"/>
            </w:tcBorders>
            <w:shd w:val="clear" w:color="000000" w:fill="CCCCFF"/>
            <w:noWrap/>
            <w:vAlign w:val="bottom"/>
            <w:hideMark/>
          </w:tcPr>
          <w:p w14:paraId="275417ED" w14:textId="77777777" w:rsidR="006C74D4" w:rsidRPr="005A4668" w:rsidRDefault="006C74D4" w:rsidP="003B682A">
            <w:pPr>
              <w:rPr>
                <w:rFonts w:ascii="Arial" w:hAnsi="Arial" w:cs="Arial"/>
                <w:b/>
                <w:bCs/>
                <w:color w:val="000000"/>
                <w:sz w:val="20"/>
                <w:lang w:eastAsia="hr-HR"/>
              </w:rPr>
            </w:pPr>
            <w:r w:rsidRPr="005A4668">
              <w:rPr>
                <w:rFonts w:ascii="Arial" w:hAnsi="Arial" w:cs="Arial"/>
                <w:b/>
                <w:bCs/>
                <w:color w:val="000000"/>
                <w:sz w:val="20"/>
                <w:lang w:eastAsia="hr-HR"/>
              </w:rPr>
              <w:t>Tekući projekt T100002 Izgradnja fasade DVD Dubravica</w:t>
            </w:r>
          </w:p>
        </w:tc>
        <w:tc>
          <w:tcPr>
            <w:tcW w:w="1204" w:type="dxa"/>
            <w:tcBorders>
              <w:top w:val="nil"/>
              <w:left w:val="nil"/>
              <w:bottom w:val="nil"/>
              <w:right w:val="nil"/>
            </w:tcBorders>
            <w:shd w:val="clear" w:color="000000" w:fill="CCCCFF"/>
            <w:noWrap/>
            <w:vAlign w:val="bottom"/>
            <w:hideMark/>
          </w:tcPr>
          <w:p w14:paraId="6026B231"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30.000,00</w:t>
            </w:r>
          </w:p>
        </w:tc>
        <w:tc>
          <w:tcPr>
            <w:tcW w:w="1560" w:type="dxa"/>
            <w:tcBorders>
              <w:top w:val="nil"/>
              <w:left w:val="nil"/>
              <w:bottom w:val="nil"/>
              <w:right w:val="nil"/>
            </w:tcBorders>
            <w:shd w:val="clear" w:color="000000" w:fill="CCCCFF"/>
            <w:noWrap/>
            <w:vAlign w:val="bottom"/>
            <w:hideMark/>
          </w:tcPr>
          <w:p w14:paraId="478EEC80"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-30.000,00</w:t>
            </w:r>
          </w:p>
        </w:tc>
        <w:tc>
          <w:tcPr>
            <w:tcW w:w="1051" w:type="dxa"/>
            <w:tcBorders>
              <w:top w:val="nil"/>
              <w:left w:val="nil"/>
              <w:bottom w:val="nil"/>
              <w:right w:val="nil"/>
            </w:tcBorders>
            <w:shd w:val="clear" w:color="000000" w:fill="CCCCFF"/>
            <w:noWrap/>
            <w:vAlign w:val="bottom"/>
            <w:hideMark/>
          </w:tcPr>
          <w:p w14:paraId="5113B727"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-100,00</w:t>
            </w:r>
          </w:p>
        </w:tc>
        <w:tc>
          <w:tcPr>
            <w:tcW w:w="1204" w:type="dxa"/>
            <w:tcBorders>
              <w:top w:val="nil"/>
              <w:left w:val="nil"/>
              <w:bottom w:val="nil"/>
              <w:right w:val="nil"/>
            </w:tcBorders>
            <w:shd w:val="clear" w:color="000000" w:fill="CCCCFF"/>
            <w:noWrap/>
            <w:vAlign w:val="bottom"/>
            <w:hideMark/>
          </w:tcPr>
          <w:p w14:paraId="7C662609"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0,00</w:t>
            </w:r>
          </w:p>
        </w:tc>
      </w:tr>
    </w:tbl>
    <w:p w14:paraId="0031E5B1" w14:textId="77777777" w:rsidR="006C74D4" w:rsidRDefault="006C74D4" w:rsidP="006C74D4">
      <w:pPr>
        <w:tabs>
          <w:tab w:val="left" w:pos="6147"/>
        </w:tabs>
        <w:ind w:right="281"/>
        <w:rPr>
          <w:sz w:val="24"/>
          <w:szCs w:val="24"/>
        </w:rPr>
      </w:pPr>
    </w:p>
    <w:p w14:paraId="154569BB" w14:textId="77777777" w:rsidR="006C74D4" w:rsidRPr="006C74D4" w:rsidRDefault="006C74D4" w:rsidP="006C74D4">
      <w:pPr>
        <w:tabs>
          <w:tab w:val="left" w:pos="6147"/>
        </w:tabs>
        <w:ind w:right="281"/>
        <w:rPr>
          <w:rFonts w:ascii="Arial Narrow" w:hAnsi="Arial Narrow"/>
        </w:rPr>
      </w:pPr>
      <w:r w:rsidRPr="006C74D4">
        <w:rPr>
          <w:rFonts w:ascii="Arial Narrow" w:hAnsi="Arial Narrow"/>
        </w:rPr>
        <w:t xml:space="preserve">Ovim se programom </w:t>
      </w:r>
      <w:r w:rsidRPr="006C74D4">
        <w:rPr>
          <w:rFonts w:ascii="Arial Narrow" w:hAnsi="Arial Narrow"/>
          <w:b/>
          <w:bCs/>
        </w:rPr>
        <w:t xml:space="preserve">Vatrogasne službe i zaštite </w:t>
      </w:r>
      <w:r w:rsidRPr="006C74D4">
        <w:rPr>
          <w:rFonts w:ascii="Arial Narrow" w:hAnsi="Arial Narrow"/>
        </w:rPr>
        <w:t xml:space="preserve">osiguravaju sredstva u proračunu za ispunjenje zakonske obveze prijenosa sredstava VZO-u Dubravica, civilnu zaštitu, za rad Javne vatrogasne postrojbe, odustalo se od realizacije tekućeg projekta izgradnja fasade – DVD-u  Bobovec. </w:t>
      </w:r>
    </w:p>
    <w:p w14:paraId="22F5E7C7"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Opći cilj</w:t>
      </w:r>
      <w:r w:rsidRPr="006C74D4">
        <w:rPr>
          <w:rFonts w:ascii="Arial Narrow" w:hAnsi="Arial Narrow"/>
          <w:sz w:val="22"/>
          <w:szCs w:val="22"/>
        </w:rPr>
        <w:t xml:space="preserve">: Zaštita ljudi i imovine. </w:t>
      </w:r>
    </w:p>
    <w:p w14:paraId="4EC99204"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Posebni cilj</w:t>
      </w:r>
      <w:r w:rsidRPr="006C74D4">
        <w:rPr>
          <w:rFonts w:ascii="Arial Narrow" w:hAnsi="Arial Narrow"/>
          <w:sz w:val="22"/>
          <w:szCs w:val="22"/>
        </w:rPr>
        <w:t xml:space="preserve">: Efikasna zaštita ljudi i imovine. </w:t>
      </w:r>
    </w:p>
    <w:p w14:paraId="25F395DF"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Mjerilo uspješnosti</w:t>
      </w:r>
      <w:r w:rsidRPr="006C74D4">
        <w:rPr>
          <w:rFonts w:ascii="Arial Narrow" w:hAnsi="Arial Narrow"/>
          <w:sz w:val="22"/>
          <w:szCs w:val="22"/>
        </w:rPr>
        <w:t>: Zadovoljstvo mještana uslugom.</w:t>
      </w:r>
    </w:p>
    <w:p w14:paraId="0CC94D81" w14:textId="77777777" w:rsidR="006C74D4" w:rsidRDefault="006C74D4" w:rsidP="006C74D4">
      <w:pPr>
        <w:pStyle w:val="Default"/>
        <w:jc w:val="both"/>
      </w:pPr>
    </w:p>
    <w:tbl>
      <w:tblPr>
        <w:tblW w:w="15059" w:type="dxa"/>
        <w:tblLook w:val="04A0" w:firstRow="1" w:lastRow="0" w:firstColumn="1" w:lastColumn="0" w:noHBand="0" w:noVBand="1"/>
      </w:tblPr>
      <w:tblGrid>
        <w:gridCol w:w="1139"/>
        <w:gridCol w:w="928"/>
        <w:gridCol w:w="7823"/>
        <w:gridCol w:w="1405"/>
        <w:gridCol w:w="1363"/>
        <w:gridCol w:w="1350"/>
        <w:gridCol w:w="1051"/>
      </w:tblGrid>
      <w:tr w:rsidR="006C74D4" w:rsidRPr="00CD3AD8" w14:paraId="477E064E" w14:textId="77777777" w:rsidTr="003B682A">
        <w:trPr>
          <w:trHeight w:val="757"/>
        </w:trPr>
        <w:tc>
          <w:tcPr>
            <w:tcW w:w="1139" w:type="dxa"/>
            <w:tcBorders>
              <w:top w:val="nil"/>
              <w:left w:val="nil"/>
              <w:bottom w:val="nil"/>
              <w:right w:val="nil"/>
            </w:tcBorders>
            <w:shd w:val="clear" w:color="auto" w:fill="auto"/>
            <w:noWrap/>
            <w:vAlign w:val="bottom"/>
            <w:hideMark/>
          </w:tcPr>
          <w:p w14:paraId="21AEF7E6"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POZICIJA</w:t>
            </w:r>
          </w:p>
        </w:tc>
        <w:tc>
          <w:tcPr>
            <w:tcW w:w="928" w:type="dxa"/>
            <w:tcBorders>
              <w:top w:val="nil"/>
              <w:left w:val="nil"/>
              <w:bottom w:val="nil"/>
              <w:right w:val="nil"/>
            </w:tcBorders>
            <w:shd w:val="clear" w:color="auto" w:fill="auto"/>
            <w:vAlign w:val="bottom"/>
            <w:hideMark/>
          </w:tcPr>
          <w:p w14:paraId="50690892"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BROJ </w:t>
            </w:r>
            <w:r w:rsidRPr="00CD3AD8">
              <w:rPr>
                <w:rFonts w:ascii="Arial" w:hAnsi="Arial" w:cs="Arial"/>
                <w:b/>
                <w:bCs/>
                <w:sz w:val="20"/>
                <w:lang w:eastAsia="hr-HR"/>
              </w:rPr>
              <w:br/>
              <w:t>KONTA</w:t>
            </w:r>
          </w:p>
        </w:tc>
        <w:tc>
          <w:tcPr>
            <w:tcW w:w="7823" w:type="dxa"/>
            <w:tcBorders>
              <w:top w:val="nil"/>
              <w:left w:val="nil"/>
              <w:bottom w:val="nil"/>
              <w:right w:val="nil"/>
            </w:tcBorders>
            <w:shd w:val="clear" w:color="auto" w:fill="auto"/>
            <w:noWrap/>
            <w:vAlign w:val="bottom"/>
            <w:hideMark/>
          </w:tcPr>
          <w:p w14:paraId="687AB6F5"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VRSTA RASHODA / IZDATAKA</w:t>
            </w:r>
          </w:p>
        </w:tc>
        <w:tc>
          <w:tcPr>
            <w:tcW w:w="1405" w:type="dxa"/>
            <w:tcBorders>
              <w:top w:val="nil"/>
              <w:left w:val="nil"/>
              <w:bottom w:val="nil"/>
              <w:right w:val="nil"/>
            </w:tcBorders>
            <w:shd w:val="clear" w:color="auto" w:fill="auto"/>
            <w:noWrap/>
            <w:vAlign w:val="bottom"/>
            <w:hideMark/>
          </w:tcPr>
          <w:p w14:paraId="46C9C0C0"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PLANIRANO</w:t>
            </w:r>
          </w:p>
        </w:tc>
        <w:tc>
          <w:tcPr>
            <w:tcW w:w="1363" w:type="dxa"/>
            <w:tcBorders>
              <w:top w:val="nil"/>
              <w:left w:val="nil"/>
              <w:bottom w:val="nil"/>
              <w:right w:val="nil"/>
            </w:tcBorders>
            <w:shd w:val="clear" w:color="auto" w:fill="auto"/>
            <w:noWrap/>
            <w:vAlign w:val="bottom"/>
            <w:hideMark/>
          </w:tcPr>
          <w:p w14:paraId="44F4673B"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PROMJENA IZNOS</w:t>
            </w:r>
          </w:p>
        </w:tc>
        <w:tc>
          <w:tcPr>
            <w:tcW w:w="1350" w:type="dxa"/>
            <w:tcBorders>
              <w:top w:val="nil"/>
              <w:left w:val="nil"/>
              <w:bottom w:val="nil"/>
              <w:right w:val="nil"/>
            </w:tcBorders>
            <w:shd w:val="clear" w:color="auto" w:fill="auto"/>
            <w:vAlign w:val="bottom"/>
            <w:hideMark/>
          </w:tcPr>
          <w:p w14:paraId="6F292855"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PROMJENA </w:t>
            </w:r>
            <w:r w:rsidRPr="00CD3AD8">
              <w:rPr>
                <w:rFonts w:ascii="Arial" w:hAnsi="Arial" w:cs="Arial"/>
                <w:b/>
                <w:bCs/>
                <w:sz w:val="20"/>
                <w:lang w:eastAsia="hr-HR"/>
              </w:rPr>
              <w:br/>
              <w:t>POSTOTAK</w:t>
            </w:r>
          </w:p>
        </w:tc>
        <w:tc>
          <w:tcPr>
            <w:tcW w:w="1051" w:type="dxa"/>
            <w:tcBorders>
              <w:top w:val="nil"/>
              <w:left w:val="nil"/>
              <w:bottom w:val="nil"/>
              <w:right w:val="nil"/>
            </w:tcBorders>
            <w:shd w:val="clear" w:color="auto" w:fill="auto"/>
            <w:noWrap/>
            <w:vAlign w:val="bottom"/>
            <w:hideMark/>
          </w:tcPr>
          <w:p w14:paraId="18FD4648"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NOVI IZNOS</w:t>
            </w:r>
          </w:p>
        </w:tc>
      </w:tr>
    </w:tbl>
    <w:p w14:paraId="48C4C97C" w14:textId="77777777" w:rsidR="006C74D4" w:rsidRDefault="006C74D4" w:rsidP="006C74D4">
      <w:pPr>
        <w:pStyle w:val="Default"/>
        <w:jc w:val="both"/>
      </w:pPr>
    </w:p>
    <w:tbl>
      <w:tblPr>
        <w:tblW w:w="14690" w:type="dxa"/>
        <w:tblLook w:val="04A0" w:firstRow="1" w:lastRow="0" w:firstColumn="1" w:lastColumn="0" w:noHBand="0" w:noVBand="1"/>
      </w:tblPr>
      <w:tblGrid>
        <w:gridCol w:w="9671"/>
        <w:gridCol w:w="1204"/>
        <w:gridCol w:w="1560"/>
        <w:gridCol w:w="1051"/>
        <w:gridCol w:w="1204"/>
      </w:tblGrid>
      <w:tr w:rsidR="006C74D4" w:rsidRPr="005A4668" w14:paraId="39EFDF91" w14:textId="77777777" w:rsidTr="003B682A">
        <w:trPr>
          <w:trHeight w:val="326"/>
        </w:trPr>
        <w:tc>
          <w:tcPr>
            <w:tcW w:w="9671" w:type="dxa"/>
            <w:tcBorders>
              <w:top w:val="nil"/>
              <w:left w:val="nil"/>
              <w:bottom w:val="nil"/>
              <w:right w:val="nil"/>
            </w:tcBorders>
            <w:shd w:val="clear" w:color="000000" w:fill="9999FF"/>
            <w:noWrap/>
            <w:vAlign w:val="bottom"/>
            <w:hideMark/>
          </w:tcPr>
          <w:p w14:paraId="40726A25" w14:textId="77777777" w:rsidR="006C74D4" w:rsidRPr="005A4668" w:rsidRDefault="006C74D4" w:rsidP="003B682A">
            <w:pPr>
              <w:rPr>
                <w:rFonts w:ascii="Arial" w:hAnsi="Arial" w:cs="Arial"/>
                <w:b/>
                <w:bCs/>
                <w:color w:val="000000"/>
                <w:sz w:val="20"/>
                <w:lang w:eastAsia="hr-HR"/>
              </w:rPr>
            </w:pPr>
            <w:r w:rsidRPr="005A4668">
              <w:rPr>
                <w:rFonts w:ascii="Arial" w:hAnsi="Arial" w:cs="Arial"/>
                <w:b/>
                <w:bCs/>
                <w:color w:val="000000"/>
                <w:sz w:val="20"/>
                <w:lang w:eastAsia="hr-HR"/>
              </w:rPr>
              <w:t>Program 1013 Turizam</w:t>
            </w:r>
          </w:p>
        </w:tc>
        <w:tc>
          <w:tcPr>
            <w:tcW w:w="1204" w:type="dxa"/>
            <w:tcBorders>
              <w:top w:val="nil"/>
              <w:left w:val="nil"/>
              <w:bottom w:val="nil"/>
              <w:right w:val="nil"/>
            </w:tcBorders>
            <w:shd w:val="clear" w:color="000000" w:fill="9999FF"/>
            <w:noWrap/>
            <w:vAlign w:val="bottom"/>
            <w:hideMark/>
          </w:tcPr>
          <w:p w14:paraId="005EEDF4"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24.088,00</w:t>
            </w:r>
          </w:p>
        </w:tc>
        <w:tc>
          <w:tcPr>
            <w:tcW w:w="1560" w:type="dxa"/>
            <w:tcBorders>
              <w:top w:val="nil"/>
              <w:left w:val="nil"/>
              <w:bottom w:val="nil"/>
              <w:right w:val="nil"/>
            </w:tcBorders>
            <w:shd w:val="clear" w:color="000000" w:fill="9999FF"/>
            <w:noWrap/>
            <w:vAlign w:val="bottom"/>
            <w:hideMark/>
          </w:tcPr>
          <w:p w14:paraId="54DB5B51"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-14.348,00</w:t>
            </w:r>
          </w:p>
        </w:tc>
        <w:tc>
          <w:tcPr>
            <w:tcW w:w="1051" w:type="dxa"/>
            <w:tcBorders>
              <w:top w:val="nil"/>
              <w:left w:val="nil"/>
              <w:bottom w:val="nil"/>
              <w:right w:val="nil"/>
            </w:tcBorders>
            <w:shd w:val="clear" w:color="000000" w:fill="9999FF"/>
            <w:noWrap/>
            <w:vAlign w:val="bottom"/>
            <w:hideMark/>
          </w:tcPr>
          <w:p w14:paraId="7E4B1CAC"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-59,56</w:t>
            </w:r>
          </w:p>
        </w:tc>
        <w:tc>
          <w:tcPr>
            <w:tcW w:w="1204" w:type="dxa"/>
            <w:tcBorders>
              <w:top w:val="nil"/>
              <w:left w:val="nil"/>
              <w:bottom w:val="nil"/>
              <w:right w:val="nil"/>
            </w:tcBorders>
            <w:shd w:val="clear" w:color="000000" w:fill="9999FF"/>
            <w:noWrap/>
            <w:vAlign w:val="bottom"/>
            <w:hideMark/>
          </w:tcPr>
          <w:p w14:paraId="2297F071"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9.740,00</w:t>
            </w:r>
          </w:p>
        </w:tc>
      </w:tr>
      <w:tr w:rsidR="006C74D4" w:rsidRPr="005A4668" w14:paraId="4B8CC22D" w14:textId="77777777" w:rsidTr="003B682A">
        <w:trPr>
          <w:trHeight w:val="326"/>
        </w:trPr>
        <w:tc>
          <w:tcPr>
            <w:tcW w:w="9671" w:type="dxa"/>
            <w:tcBorders>
              <w:top w:val="nil"/>
              <w:left w:val="nil"/>
              <w:bottom w:val="nil"/>
              <w:right w:val="nil"/>
            </w:tcBorders>
            <w:shd w:val="clear" w:color="000000" w:fill="CCCCFF"/>
            <w:noWrap/>
            <w:vAlign w:val="bottom"/>
            <w:hideMark/>
          </w:tcPr>
          <w:p w14:paraId="42608036" w14:textId="77777777" w:rsidR="006C74D4" w:rsidRPr="005A4668" w:rsidRDefault="006C74D4" w:rsidP="003B682A">
            <w:pPr>
              <w:rPr>
                <w:rFonts w:ascii="Arial" w:hAnsi="Arial" w:cs="Arial"/>
                <w:b/>
                <w:bCs/>
                <w:color w:val="000000"/>
                <w:sz w:val="20"/>
                <w:lang w:eastAsia="hr-HR"/>
              </w:rPr>
            </w:pPr>
            <w:r w:rsidRPr="005A4668">
              <w:rPr>
                <w:rFonts w:ascii="Arial" w:hAnsi="Arial" w:cs="Arial"/>
                <w:b/>
                <w:bCs/>
                <w:color w:val="000000"/>
                <w:sz w:val="20"/>
                <w:lang w:eastAsia="hr-HR"/>
              </w:rPr>
              <w:t>Aktivnost A100001 Provođenje programa razvoja turizma</w:t>
            </w:r>
          </w:p>
        </w:tc>
        <w:tc>
          <w:tcPr>
            <w:tcW w:w="1204" w:type="dxa"/>
            <w:tcBorders>
              <w:top w:val="nil"/>
              <w:left w:val="nil"/>
              <w:bottom w:val="nil"/>
              <w:right w:val="nil"/>
            </w:tcBorders>
            <w:shd w:val="clear" w:color="000000" w:fill="CCCCFF"/>
            <w:noWrap/>
            <w:vAlign w:val="bottom"/>
            <w:hideMark/>
          </w:tcPr>
          <w:p w14:paraId="0B237CD9"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8.160,00</w:t>
            </w:r>
          </w:p>
        </w:tc>
        <w:tc>
          <w:tcPr>
            <w:tcW w:w="1560" w:type="dxa"/>
            <w:tcBorders>
              <w:top w:val="nil"/>
              <w:left w:val="nil"/>
              <w:bottom w:val="nil"/>
              <w:right w:val="nil"/>
            </w:tcBorders>
            <w:shd w:val="clear" w:color="000000" w:fill="CCCCFF"/>
            <w:noWrap/>
            <w:vAlign w:val="bottom"/>
            <w:hideMark/>
          </w:tcPr>
          <w:p w14:paraId="6B795384"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1.580,00</w:t>
            </w:r>
          </w:p>
        </w:tc>
        <w:tc>
          <w:tcPr>
            <w:tcW w:w="1051" w:type="dxa"/>
            <w:tcBorders>
              <w:top w:val="nil"/>
              <w:left w:val="nil"/>
              <w:bottom w:val="nil"/>
              <w:right w:val="nil"/>
            </w:tcBorders>
            <w:shd w:val="clear" w:color="000000" w:fill="CCCCFF"/>
            <w:noWrap/>
            <w:vAlign w:val="bottom"/>
            <w:hideMark/>
          </w:tcPr>
          <w:p w14:paraId="2885E21F"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19,36</w:t>
            </w:r>
          </w:p>
        </w:tc>
        <w:tc>
          <w:tcPr>
            <w:tcW w:w="1204" w:type="dxa"/>
            <w:tcBorders>
              <w:top w:val="nil"/>
              <w:left w:val="nil"/>
              <w:bottom w:val="nil"/>
              <w:right w:val="nil"/>
            </w:tcBorders>
            <w:shd w:val="clear" w:color="000000" w:fill="CCCCFF"/>
            <w:noWrap/>
            <w:vAlign w:val="bottom"/>
            <w:hideMark/>
          </w:tcPr>
          <w:p w14:paraId="334079C8"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9.740,00</w:t>
            </w:r>
          </w:p>
        </w:tc>
      </w:tr>
      <w:tr w:rsidR="006C74D4" w:rsidRPr="005A4668" w14:paraId="2B7C0917" w14:textId="77777777" w:rsidTr="003B682A">
        <w:trPr>
          <w:trHeight w:val="326"/>
        </w:trPr>
        <w:tc>
          <w:tcPr>
            <w:tcW w:w="9671" w:type="dxa"/>
            <w:tcBorders>
              <w:top w:val="nil"/>
              <w:left w:val="nil"/>
              <w:bottom w:val="nil"/>
              <w:right w:val="nil"/>
            </w:tcBorders>
            <w:shd w:val="clear" w:color="000000" w:fill="CCCCFF"/>
            <w:noWrap/>
            <w:vAlign w:val="bottom"/>
            <w:hideMark/>
          </w:tcPr>
          <w:p w14:paraId="72020DFD" w14:textId="77777777" w:rsidR="006C74D4" w:rsidRPr="005A4668" w:rsidRDefault="006C74D4" w:rsidP="003B682A">
            <w:pPr>
              <w:rPr>
                <w:rFonts w:ascii="Arial" w:hAnsi="Arial" w:cs="Arial"/>
                <w:b/>
                <w:bCs/>
                <w:color w:val="000000"/>
                <w:sz w:val="20"/>
                <w:lang w:eastAsia="hr-HR"/>
              </w:rPr>
            </w:pPr>
            <w:r w:rsidRPr="005A4668">
              <w:rPr>
                <w:rFonts w:ascii="Arial" w:hAnsi="Arial" w:cs="Arial"/>
                <w:b/>
                <w:bCs/>
                <w:color w:val="000000"/>
                <w:sz w:val="20"/>
                <w:lang w:eastAsia="hr-HR"/>
              </w:rPr>
              <w:t>Kapitalni projekt K100003 Rekonstrukcija kulturnog centra Dubravica</w:t>
            </w:r>
          </w:p>
        </w:tc>
        <w:tc>
          <w:tcPr>
            <w:tcW w:w="1204" w:type="dxa"/>
            <w:tcBorders>
              <w:top w:val="nil"/>
              <w:left w:val="nil"/>
              <w:bottom w:val="nil"/>
              <w:right w:val="nil"/>
            </w:tcBorders>
            <w:shd w:val="clear" w:color="000000" w:fill="CCCCFF"/>
            <w:noWrap/>
            <w:vAlign w:val="bottom"/>
            <w:hideMark/>
          </w:tcPr>
          <w:p w14:paraId="53DF945A"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15.928,00</w:t>
            </w:r>
          </w:p>
        </w:tc>
        <w:tc>
          <w:tcPr>
            <w:tcW w:w="1560" w:type="dxa"/>
            <w:tcBorders>
              <w:top w:val="nil"/>
              <w:left w:val="nil"/>
              <w:bottom w:val="nil"/>
              <w:right w:val="nil"/>
            </w:tcBorders>
            <w:shd w:val="clear" w:color="000000" w:fill="CCCCFF"/>
            <w:noWrap/>
            <w:vAlign w:val="bottom"/>
            <w:hideMark/>
          </w:tcPr>
          <w:p w14:paraId="434B1AD6"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-15.928,00</w:t>
            </w:r>
          </w:p>
        </w:tc>
        <w:tc>
          <w:tcPr>
            <w:tcW w:w="1051" w:type="dxa"/>
            <w:tcBorders>
              <w:top w:val="nil"/>
              <w:left w:val="nil"/>
              <w:bottom w:val="nil"/>
              <w:right w:val="nil"/>
            </w:tcBorders>
            <w:shd w:val="clear" w:color="000000" w:fill="CCCCFF"/>
            <w:noWrap/>
            <w:vAlign w:val="bottom"/>
            <w:hideMark/>
          </w:tcPr>
          <w:p w14:paraId="33514AED"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-100,00</w:t>
            </w:r>
          </w:p>
        </w:tc>
        <w:tc>
          <w:tcPr>
            <w:tcW w:w="1204" w:type="dxa"/>
            <w:tcBorders>
              <w:top w:val="nil"/>
              <w:left w:val="nil"/>
              <w:bottom w:val="nil"/>
              <w:right w:val="nil"/>
            </w:tcBorders>
            <w:shd w:val="clear" w:color="000000" w:fill="CCCCFF"/>
            <w:noWrap/>
            <w:vAlign w:val="bottom"/>
            <w:hideMark/>
          </w:tcPr>
          <w:p w14:paraId="50B42F01"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0,00</w:t>
            </w:r>
          </w:p>
        </w:tc>
      </w:tr>
    </w:tbl>
    <w:p w14:paraId="50757505" w14:textId="77777777" w:rsidR="006C74D4" w:rsidRDefault="006C74D4" w:rsidP="006C74D4">
      <w:pPr>
        <w:pStyle w:val="Default"/>
        <w:jc w:val="both"/>
      </w:pPr>
    </w:p>
    <w:p w14:paraId="45172D76" w14:textId="77777777" w:rsidR="006C74D4" w:rsidRPr="006C74D4" w:rsidRDefault="006C74D4" w:rsidP="006C74D4">
      <w:pPr>
        <w:tabs>
          <w:tab w:val="left" w:pos="6147"/>
        </w:tabs>
        <w:ind w:right="281"/>
        <w:rPr>
          <w:rFonts w:ascii="Arial Narrow" w:hAnsi="Arial Narrow"/>
          <w:sz w:val="20"/>
          <w:szCs w:val="24"/>
        </w:rPr>
      </w:pPr>
      <w:r w:rsidRPr="006C74D4">
        <w:rPr>
          <w:rFonts w:ascii="Arial Narrow" w:hAnsi="Arial Narrow"/>
        </w:rPr>
        <w:t xml:space="preserve">Ovim se programom </w:t>
      </w:r>
      <w:r w:rsidRPr="006C74D4">
        <w:rPr>
          <w:rFonts w:ascii="Arial Narrow" w:hAnsi="Arial Narrow"/>
          <w:b/>
          <w:bCs/>
        </w:rPr>
        <w:t xml:space="preserve">Turizma </w:t>
      </w:r>
      <w:r w:rsidRPr="006C74D4">
        <w:rPr>
          <w:rFonts w:ascii="Arial Narrow" w:hAnsi="Arial Narrow"/>
        </w:rPr>
        <w:t>osiguravaju sredstva u proračunu za sufinanciranje Turističke zajednice Savsko-sutlanske doline i brigi, izmjenu projektne dokumentacije za rekonstrukciju kulturnog centra Dubravica u svrhu prijave projekta na EU natječaje, no isto nije realizirano iz razloga nemogućnosti prijave projekta na EU natječaje.</w:t>
      </w:r>
    </w:p>
    <w:p w14:paraId="2537F03F"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Opći cilj</w:t>
      </w:r>
      <w:r w:rsidRPr="006C74D4">
        <w:rPr>
          <w:rFonts w:ascii="Arial Narrow" w:hAnsi="Arial Narrow"/>
          <w:sz w:val="22"/>
          <w:szCs w:val="22"/>
        </w:rPr>
        <w:t>: Ostvarenje većeg standarda za mještane općine Dubravica.</w:t>
      </w:r>
    </w:p>
    <w:p w14:paraId="6E085556"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Posebni cilj</w:t>
      </w:r>
      <w:r w:rsidRPr="006C74D4">
        <w:rPr>
          <w:rFonts w:ascii="Arial Narrow" w:hAnsi="Arial Narrow"/>
          <w:sz w:val="22"/>
          <w:szCs w:val="22"/>
        </w:rPr>
        <w:t xml:space="preserve">: Osigurati kvalitetu života. </w:t>
      </w:r>
    </w:p>
    <w:p w14:paraId="50BEA3C6"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Mjerilo uspješnosti</w:t>
      </w:r>
      <w:r w:rsidRPr="006C74D4">
        <w:rPr>
          <w:rFonts w:ascii="Arial Narrow" w:hAnsi="Arial Narrow"/>
          <w:sz w:val="22"/>
          <w:szCs w:val="22"/>
        </w:rPr>
        <w:t>: Zadovoljstvo mještana uslugom.</w:t>
      </w:r>
    </w:p>
    <w:p w14:paraId="3C9DD38C" w14:textId="77777777" w:rsidR="006C74D4" w:rsidRDefault="006C74D4" w:rsidP="006C74D4">
      <w:pPr>
        <w:pStyle w:val="Default"/>
        <w:jc w:val="both"/>
      </w:pPr>
    </w:p>
    <w:tbl>
      <w:tblPr>
        <w:tblW w:w="14962" w:type="dxa"/>
        <w:tblLook w:val="04A0" w:firstRow="1" w:lastRow="0" w:firstColumn="1" w:lastColumn="0" w:noHBand="0" w:noVBand="1"/>
      </w:tblPr>
      <w:tblGrid>
        <w:gridCol w:w="1139"/>
        <w:gridCol w:w="928"/>
        <w:gridCol w:w="7749"/>
        <w:gridCol w:w="1405"/>
        <w:gridCol w:w="1350"/>
        <w:gridCol w:w="1350"/>
        <w:gridCol w:w="1041"/>
      </w:tblGrid>
      <w:tr w:rsidR="006C74D4" w:rsidRPr="00CD3AD8" w14:paraId="119EE724" w14:textId="77777777" w:rsidTr="003B682A">
        <w:trPr>
          <w:trHeight w:val="702"/>
        </w:trPr>
        <w:tc>
          <w:tcPr>
            <w:tcW w:w="1139" w:type="dxa"/>
            <w:tcBorders>
              <w:top w:val="nil"/>
              <w:left w:val="nil"/>
              <w:bottom w:val="nil"/>
              <w:right w:val="nil"/>
            </w:tcBorders>
            <w:shd w:val="clear" w:color="auto" w:fill="auto"/>
            <w:noWrap/>
            <w:vAlign w:val="bottom"/>
            <w:hideMark/>
          </w:tcPr>
          <w:p w14:paraId="0DC97BED"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lastRenderedPageBreak/>
              <w:t>POZICIJA</w:t>
            </w:r>
          </w:p>
        </w:tc>
        <w:tc>
          <w:tcPr>
            <w:tcW w:w="928" w:type="dxa"/>
            <w:tcBorders>
              <w:top w:val="nil"/>
              <w:left w:val="nil"/>
              <w:bottom w:val="nil"/>
              <w:right w:val="nil"/>
            </w:tcBorders>
            <w:shd w:val="clear" w:color="auto" w:fill="auto"/>
            <w:vAlign w:val="bottom"/>
            <w:hideMark/>
          </w:tcPr>
          <w:p w14:paraId="05A3F351"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BROJ </w:t>
            </w:r>
            <w:r w:rsidRPr="00CD3AD8">
              <w:rPr>
                <w:rFonts w:ascii="Arial" w:hAnsi="Arial" w:cs="Arial"/>
                <w:b/>
                <w:bCs/>
                <w:sz w:val="20"/>
                <w:lang w:eastAsia="hr-HR"/>
              </w:rPr>
              <w:br/>
              <w:t>KONTA</w:t>
            </w:r>
          </w:p>
        </w:tc>
        <w:tc>
          <w:tcPr>
            <w:tcW w:w="7749" w:type="dxa"/>
            <w:tcBorders>
              <w:top w:val="nil"/>
              <w:left w:val="nil"/>
              <w:bottom w:val="nil"/>
              <w:right w:val="nil"/>
            </w:tcBorders>
            <w:shd w:val="clear" w:color="auto" w:fill="auto"/>
            <w:noWrap/>
            <w:vAlign w:val="bottom"/>
            <w:hideMark/>
          </w:tcPr>
          <w:p w14:paraId="7DBA1116"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VRSTA RASHODA / IZDATAKA</w:t>
            </w:r>
          </w:p>
        </w:tc>
        <w:tc>
          <w:tcPr>
            <w:tcW w:w="1405" w:type="dxa"/>
            <w:tcBorders>
              <w:top w:val="nil"/>
              <w:left w:val="nil"/>
              <w:bottom w:val="nil"/>
              <w:right w:val="nil"/>
            </w:tcBorders>
            <w:shd w:val="clear" w:color="auto" w:fill="auto"/>
            <w:noWrap/>
            <w:vAlign w:val="bottom"/>
            <w:hideMark/>
          </w:tcPr>
          <w:p w14:paraId="662E6EB4"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PLANIRANO</w:t>
            </w:r>
          </w:p>
        </w:tc>
        <w:tc>
          <w:tcPr>
            <w:tcW w:w="1350" w:type="dxa"/>
            <w:tcBorders>
              <w:top w:val="nil"/>
              <w:left w:val="nil"/>
              <w:bottom w:val="nil"/>
              <w:right w:val="nil"/>
            </w:tcBorders>
            <w:shd w:val="clear" w:color="auto" w:fill="auto"/>
            <w:noWrap/>
            <w:vAlign w:val="bottom"/>
            <w:hideMark/>
          </w:tcPr>
          <w:p w14:paraId="1E59D705"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PROMJENA IZNOS</w:t>
            </w:r>
          </w:p>
        </w:tc>
        <w:tc>
          <w:tcPr>
            <w:tcW w:w="1350" w:type="dxa"/>
            <w:tcBorders>
              <w:top w:val="nil"/>
              <w:left w:val="nil"/>
              <w:bottom w:val="nil"/>
              <w:right w:val="nil"/>
            </w:tcBorders>
            <w:shd w:val="clear" w:color="auto" w:fill="auto"/>
            <w:vAlign w:val="bottom"/>
            <w:hideMark/>
          </w:tcPr>
          <w:p w14:paraId="779A964E"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PROMJENA </w:t>
            </w:r>
            <w:r w:rsidRPr="00CD3AD8">
              <w:rPr>
                <w:rFonts w:ascii="Arial" w:hAnsi="Arial" w:cs="Arial"/>
                <w:b/>
                <w:bCs/>
                <w:sz w:val="20"/>
                <w:lang w:eastAsia="hr-HR"/>
              </w:rPr>
              <w:br/>
              <w:t>POSTOTAK</w:t>
            </w:r>
          </w:p>
        </w:tc>
        <w:tc>
          <w:tcPr>
            <w:tcW w:w="1041" w:type="dxa"/>
            <w:tcBorders>
              <w:top w:val="nil"/>
              <w:left w:val="nil"/>
              <w:bottom w:val="nil"/>
              <w:right w:val="nil"/>
            </w:tcBorders>
            <w:shd w:val="clear" w:color="auto" w:fill="auto"/>
            <w:noWrap/>
            <w:vAlign w:val="bottom"/>
            <w:hideMark/>
          </w:tcPr>
          <w:p w14:paraId="00853716"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NOVI IZNOS</w:t>
            </w:r>
          </w:p>
        </w:tc>
      </w:tr>
    </w:tbl>
    <w:p w14:paraId="181600A3" w14:textId="77777777" w:rsidR="006C74D4" w:rsidRDefault="006C74D4" w:rsidP="006C74D4">
      <w:pPr>
        <w:pStyle w:val="Default"/>
        <w:jc w:val="both"/>
      </w:pPr>
    </w:p>
    <w:tbl>
      <w:tblPr>
        <w:tblW w:w="14885" w:type="dxa"/>
        <w:tblLook w:val="04A0" w:firstRow="1" w:lastRow="0" w:firstColumn="1" w:lastColumn="0" w:noHBand="0" w:noVBand="1"/>
      </w:tblPr>
      <w:tblGrid>
        <w:gridCol w:w="9799"/>
        <w:gridCol w:w="1220"/>
        <w:gridCol w:w="1581"/>
        <w:gridCol w:w="1065"/>
        <w:gridCol w:w="1220"/>
      </w:tblGrid>
      <w:tr w:rsidR="006C74D4" w:rsidRPr="005A4668" w14:paraId="12C9294C" w14:textId="77777777" w:rsidTr="003B682A">
        <w:trPr>
          <w:trHeight w:val="293"/>
        </w:trPr>
        <w:tc>
          <w:tcPr>
            <w:tcW w:w="9799" w:type="dxa"/>
            <w:tcBorders>
              <w:top w:val="nil"/>
              <w:left w:val="nil"/>
              <w:bottom w:val="nil"/>
              <w:right w:val="nil"/>
            </w:tcBorders>
            <w:shd w:val="clear" w:color="000000" w:fill="9999FF"/>
            <w:noWrap/>
            <w:vAlign w:val="bottom"/>
            <w:hideMark/>
          </w:tcPr>
          <w:p w14:paraId="1F2320CE" w14:textId="77777777" w:rsidR="006C74D4" w:rsidRPr="005A4668" w:rsidRDefault="006C74D4" w:rsidP="003B682A">
            <w:pPr>
              <w:rPr>
                <w:rFonts w:ascii="Arial" w:hAnsi="Arial" w:cs="Arial"/>
                <w:b/>
                <w:bCs/>
                <w:color w:val="000000"/>
                <w:sz w:val="20"/>
                <w:lang w:eastAsia="hr-HR"/>
              </w:rPr>
            </w:pPr>
            <w:r w:rsidRPr="005A4668">
              <w:rPr>
                <w:rFonts w:ascii="Arial" w:hAnsi="Arial" w:cs="Arial"/>
                <w:b/>
                <w:bCs/>
                <w:color w:val="000000"/>
                <w:sz w:val="20"/>
                <w:lang w:eastAsia="hr-HR"/>
              </w:rPr>
              <w:t>Program 1014 Uređenje i održavanje prostora na području Općine</w:t>
            </w:r>
          </w:p>
        </w:tc>
        <w:tc>
          <w:tcPr>
            <w:tcW w:w="1220" w:type="dxa"/>
            <w:tcBorders>
              <w:top w:val="nil"/>
              <w:left w:val="nil"/>
              <w:bottom w:val="nil"/>
              <w:right w:val="nil"/>
            </w:tcBorders>
            <w:shd w:val="clear" w:color="000000" w:fill="9999FF"/>
            <w:noWrap/>
            <w:vAlign w:val="bottom"/>
            <w:hideMark/>
          </w:tcPr>
          <w:p w14:paraId="21AE47C8"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18.139,00</w:t>
            </w:r>
          </w:p>
        </w:tc>
        <w:tc>
          <w:tcPr>
            <w:tcW w:w="1581" w:type="dxa"/>
            <w:tcBorders>
              <w:top w:val="nil"/>
              <w:left w:val="nil"/>
              <w:bottom w:val="nil"/>
              <w:right w:val="nil"/>
            </w:tcBorders>
            <w:shd w:val="clear" w:color="000000" w:fill="9999FF"/>
            <w:noWrap/>
            <w:vAlign w:val="bottom"/>
            <w:hideMark/>
          </w:tcPr>
          <w:p w14:paraId="360483AF"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325,00</w:t>
            </w:r>
          </w:p>
        </w:tc>
        <w:tc>
          <w:tcPr>
            <w:tcW w:w="1065" w:type="dxa"/>
            <w:tcBorders>
              <w:top w:val="nil"/>
              <w:left w:val="nil"/>
              <w:bottom w:val="nil"/>
              <w:right w:val="nil"/>
            </w:tcBorders>
            <w:shd w:val="clear" w:color="000000" w:fill="9999FF"/>
            <w:noWrap/>
            <w:vAlign w:val="bottom"/>
            <w:hideMark/>
          </w:tcPr>
          <w:p w14:paraId="663C9F5C"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1,79</w:t>
            </w:r>
          </w:p>
        </w:tc>
        <w:tc>
          <w:tcPr>
            <w:tcW w:w="1220" w:type="dxa"/>
            <w:tcBorders>
              <w:top w:val="nil"/>
              <w:left w:val="nil"/>
              <w:bottom w:val="nil"/>
              <w:right w:val="nil"/>
            </w:tcBorders>
            <w:shd w:val="clear" w:color="000000" w:fill="9999FF"/>
            <w:noWrap/>
            <w:vAlign w:val="bottom"/>
            <w:hideMark/>
          </w:tcPr>
          <w:p w14:paraId="3EBA7938"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18.464,00</w:t>
            </w:r>
          </w:p>
        </w:tc>
      </w:tr>
      <w:tr w:rsidR="006C74D4" w:rsidRPr="005A4668" w14:paraId="0FC72373" w14:textId="77777777" w:rsidTr="003B682A">
        <w:trPr>
          <w:trHeight w:val="293"/>
        </w:trPr>
        <w:tc>
          <w:tcPr>
            <w:tcW w:w="9799" w:type="dxa"/>
            <w:tcBorders>
              <w:top w:val="nil"/>
              <w:left w:val="nil"/>
              <w:bottom w:val="nil"/>
              <w:right w:val="nil"/>
            </w:tcBorders>
            <w:shd w:val="clear" w:color="000000" w:fill="CCCCFF"/>
            <w:noWrap/>
            <w:vAlign w:val="bottom"/>
            <w:hideMark/>
          </w:tcPr>
          <w:p w14:paraId="4A41F4D1" w14:textId="77777777" w:rsidR="006C74D4" w:rsidRPr="005A4668" w:rsidRDefault="006C74D4" w:rsidP="003B682A">
            <w:pPr>
              <w:rPr>
                <w:rFonts w:ascii="Arial" w:hAnsi="Arial" w:cs="Arial"/>
                <w:b/>
                <w:bCs/>
                <w:color w:val="000000"/>
                <w:sz w:val="20"/>
                <w:lang w:eastAsia="hr-HR"/>
              </w:rPr>
            </w:pPr>
            <w:r w:rsidRPr="005A4668">
              <w:rPr>
                <w:rFonts w:ascii="Arial" w:hAnsi="Arial" w:cs="Arial"/>
                <w:b/>
                <w:bCs/>
                <w:color w:val="000000"/>
                <w:sz w:val="20"/>
                <w:lang w:eastAsia="hr-HR"/>
              </w:rPr>
              <w:t>Aktivnost A100001 Božićna rasvjeta</w:t>
            </w:r>
          </w:p>
        </w:tc>
        <w:tc>
          <w:tcPr>
            <w:tcW w:w="1220" w:type="dxa"/>
            <w:tcBorders>
              <w:top w:val="nil"/>
              <w:left w:val="nil"/>
              <w:bottom w:val="nil"/>
              <w:right w:val="nil"/>
            </w:tcBorders>
            <w:shd w:val="clear" w:color="000000" w:fill="CCCCFF"/>
            <w:noWrap/>
            <w:vAlign w:val="bottom"/>
            <w:hideMark/>
          </w:tcPr>
          <w:p w14:paraId="5F59D635"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4.250,00</w:t>
            </w:r>
          </w:p>
        </w:tc>
        <w:tc>
          <w:tcPr>
            <w:tcW w:w="1581" w:type="dxa"/>
            <w:tcBorders>
              <w:top w:val="nil"/>
              <w:left w:val="nil"/>
              <w:bottom w:val="nil"/>
              <w:right w:val="nil"/>
            </w:tcBorders>
            <w:shd w:val="clear" w:color="000000" w:fill="CCCCFF"/>
            <w:noWrap/>
            <w:vAlign w:val="bottom"/>
            <w:hideMark/>
          </w:tcPr>
          <w:p w14:paraId="147B98C2"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0,00</w:t>
            </w:r>
          </w:p>
        </w:tc>
        <w:tc>
          <w:tcPr>
            <w:tcW w:w="1065" w:type="dxa"/>
            <w:tcBorders>
              <w:top w:val="nil"/>
              <w:left w:val="nil"/>
              <w:bottom w:val="nil"/>
              <w:right w:val="nil"/>
            </w:tcBorders>
            <w:shd w:val="clear" w:color="000000" w:fill="CCCCFF"/>
            <w:noWrap/>
            <w:vAlign w:val="bottom"/>
            <w:hideMark/>
          </w:tcPr>
          <w:p w14:paraId="649FF45C"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0,00</w:t>
            </w:r>
          </w:p>
        </w:tc>
        <w:tc>
          <w:tcPr>
            <w:tcW w:w="1220" w:type="dxa"/>
            <w:tcBorders>
              <w:top w:val="nil"/>
              <w:left w:val="nil"/>
              <w:bottom w:val="nil"/>
              <w:right w:val="nil"/>
            </w:tcBorders>
            <w:shd w:val="clear" w:color="000000" w:fill="CCCCFF"/>
            <w:noWrap/>
            <w:vAlign w:val="bottom"/>
            <w:hideMark/>
          </w:tcPr>
          <w:p w14:paraId="676E5BDD" w14:textId="77777777" w:rsidR="006C74D4" w:rsidRPr="005A4668" w:rsidRDefault="006C74D4" w:rsidP="003B682A">
            <w:pPr>
              <w:jc w:val="right"/>
              <w:rPr>
                <w:rFonts w:ascii="Arial" w:hAnsi="Arial" w:cs="Arial"/>
                <w:b/>
                <w:bCs/>
                <w:color w:val="000000"/>
                <w:sz w:val="20"/>
                <w:lang w:eastAsia="hr-HR"/>
              </w:rPr>
            </w:pPr>
            <w:r w:rsidRPr="005A4668">
              <w:rPr>
                <w:rFonts w:ascii="Arial" w:hAnsi="Arial" w:cs="Arial"/>
                <w:b/>
                <w:bCs/>
                <w:color w:val="000000"/>
                <w:sz w:val="20"/>
                <w:lang w:eastAsia="hr-HR"/>
              </w:rPr>
              <w:t>4.250,00</w:t>
            </w:r>
          </w:p>
        </w:tc>
      </w:tr>
      <w:tr w:rsidR="006C74D4" w:rsidRPr="00325D5D" w14:paraId="38DD488A" w14:textId="77777777" w:rsidTr="003B682A">
        <w:trPr>
          <w:trHeight w:val="293"/>
        </w:trPr>
        <w:tc>
          <w:tcPr>
            <w:tcW w:w="9799" w:type="dxa"/>
            <w:tcBorders>
              <w:top w:val="nil"/>
              <w:left w:val="nil"/>
              <w:bottom w:val="nil"/>
              <w:right w:val="nil"/>
            </w:tcBorders>
            <w:shd w:val="clear" w:color="000000" w:fill="CCCCFF"/>
            <w:noWrap/>
            <w:vAlign w:val="bottom"/>
            <w:hideMark/>
          </w:tcPr>
          <w:p w14:paraId="65A7B769" w14:textId="77777777" w:rsidR="006C74D4" w:rsidRPr="00325D5D" w:rsidRDefault="006C74D4" w:rsidP="003B682A">
            <w:pPr>
              <w:rPr>
                <w:rFonts w:ascii="Arial" w:hAnsi="Arial" w:cs="Arial"/>
                <w:b/>
                <w:bCs/>
                <w:color w:val="000000"/>
                <w:sz w:val="20"/>
                <w:lang w:eastAsia="hr-HR"/>
              </w:rPr>
            </w:pPr>
            <w:r w:rsidRPr="00325D5D">
              <w:rPr>
                <w:rFonts w:ascii="Arial" w:hAnsi="Arial" w:cs="Arial"/>
                <w:b/>
                <w:bCs/>
                <w:color w:val="000000"/>
                <w:sz w:val="20"/>
                <w:lang w:eastAsia="hr-HR"/>
              </w:rPr>
              <w:t>Aktivnost A100002 Održavanje općinskih zgrada</w:t>
            </w:r>
          </w:p>
        </w:tc>
        <w:tc>
          <w:tcPr>
            <w:tcW w:w="1220" w:type="dxa"/>
            <w:tcBorders>
              <w:top w:val="nil"/>
              <w:left w:val="nil"/>
              <w:bottom w:val="nil"/>
              <w:right w:val="nil"/>
            </w:tcBorders>
            <w:shd w:val="clear" w:color="000000" w:fill="CCCCFF"/>
            <w:noWrap/>
            <w:vAlign w:val="bottom"/>
            <w:hideMark/>
          </w:tcPr>
          <w:p w14:paraId="6E341FAB" w14:textId="77777777" w:rsidR="006C74D4" w:rsidRPr="00325D5D" w:rsidRDefault="006C74D4" w:rsidP="003B682A">
            <w:pPr>
              <w:jc w:val="right"/>
              <w:rPr>
                <w:rFonts w:ascii="Arial" w:hAnsi="Arial" w:cs="Arial"/>
                <w:b/>
                <w:bCs/>
                <w:color w:val="000000"/>
                <w:sz w:val="20"/>
                <w:lang w:eastAsia="hr-HR"/>
              </w:rPr>
            </w:pPr>
            <w:r w:rsidRPr="00325D5D">
              <w:rPr>
                <w:rFonts w:ascii="Arial" w:hAnsi="Arial" w:cs="Arial"/>
                <w:b/>
                <w:bCs/>
                <w:color w:val="000000"/>
                <w:sz w:val="20"/>
                <w:lang w:eastAsia="hr-HR"/>
              </w:rPr>
              <w:t>13.225,00</w:t>
            </w:r>
          </w:p>
        </w:tc>
        <w:tc>
          <w:tcPr>
            <w:tcW w:w="1581" w:type="dxa"/>
            <w:tcBorders>
              <w:top w:val="nil"/>
              <w:left w:val="nil"/>
              <w:bottom w:val="nil"/>
              <w:right w:val="nil"/>
            </w:tcBorders>
            <w:shd w:val="clear" w:color="000000" w:fill="CCCCFF"/>
            <w:noWrap/>
            <w:vAlign w:val="bottom"/>
            <w:hideMark/>
          </w:tcPr>
          <w:p w14:paraId="60AFCBDF" w14:textId="77777777" w:rsidR="006C74D4" w:rsidRPr="00325D5D" w:rsidRDefault="006C74D4" w:rsidP="003B682A">
            <w:pPr>
              <w:jc w:val="right"/>
              <w:rPr>
                <w:rFonts w:ascii="Arial" w:hAnsi="Arial" w:cs="Arial"/>
                <w:b/>
                <w:bCs/>
                <w:color w:val="000000"/>
                <w:sz w:val="20"/>
                <w:lang w:eastAsia="hr-HR"/>
              </w:rPr>
            </w:pPr>
            <w:r w:rsidRPr="00325D5D">
              <w:rPr>
                <w:rFonts w:ascii="Arial" w:hAnsi="Arial" w:cs="Arial"/>
                <w:b/>
                <w:bCs/>
                <w:color w:val="000000"/>
                <w:sz w:val="20"/>
                <w:lang w:eastAsia="hr-HR"/>
              </w:rPr>
              <w:t>0,00</w:t>
            </w:r>
          </w:p>
        </w:tc>
        <w:tc>
          <w:tcPr>
            <w:tcW w:w="1065" w:type="dxa"/>
            <w:tcBorders>
              <w:top w:val="nil"/>
              <w:left w:val="nil"/>
              <w:bottom w:val="nil"/>
              <w:right w:val="nil"/>
            </w:tcBorders>
            <w:shd w:val="clear" w:color="000000" w:fill="CCCCFF"/>
            <w:noWrap/>
            <w:vAlign w:val="bottom"/>
            <w:hideMark/>
          </w:tcPr>
          <w:p w14:paraId="532D0174" w14:textId="77777777" w:rsidR="006C74D4" w:rsidRPr="00325D5D" w:rsidRDefault="006C74D4" w:rsidP="003B682A">
            <w:pPr>
              <w:jc w:val="right"/>
              <w:rPr>
                <w:rFonts w:ascii="Arial" w:hAnsi="Arial" w:cs="Arial"/>
                <w:b/>
                <w:bCs/>
                <w:color w:val="000000"/>
                <w:sz w:val="20"/>
                <w:lang w:eastAsia="hr-HR"/>
              </w:rPr>
            </w:pPr>
            <w:r w:rsidRPr="00325D5D">
              <w:rPr>
                <w:rFonts w:ascii="Arial" w:hAnsi="Arial" w:cs="Arial"/>
                <w:b/>
                <w:bCs/>
                <w:color w:val="000000"/>
                <w:sz w:val="20"/>
                <w:lang w:eastAsia="hr-HR"/>
              </w:rPr>
              <w:t>0,00</w:t>
            </w:r>
          </w:p>
        </w:tc>
        <w:tc>
          <w:tcPr>
            <w:tcW w:w="1220" w:type="dxa"/>
            <w:tcBorders>
              <w:top w:val="nil"/>
              <w:left w:val="nil"/>
              <w:bottom w:val="nil"/>
              <w:right w:val="nil"/>
            </w:tcBorders>
            <w:shd w:val="clear" w:color="000000" w:fill="CCCCFF"/>
            <w:noWrap/>
            <w:vAlign w:val="bottom"/>
            <w:hideMark/>
          </w:tcPr>
          <w:p w14:paraId="009D9803" w14:textId="77777777" w:rsidR="006C74D4" w:rsidRPr="00325D5D" w:rsidRDefault="006C74D4" w:rsidP="003B682A">
            <w:pPr>
              <w:jc w:val="right"/>
              <w:rPr>
                <w:rFonts w:ascii="Arial" w:hAnsi="Arial" w:cs="Arial"/>
                <w:b/>
                <w:bCs/>
                <w:color w:val="000000"/>
                <w:sz w:val="20"/>
                <w:lang w:eastAsia="hr-HR"/>
              </w:rPr>
            </w:pPr>
            <w:r w:rsidRPr="00325D5D">
              <w:rPr>
                <w:rFonts w:ascii="Arial" w:hAnsi="Arial" w:cs="Arial"/>
                <w:b/>
                <w:bCs/>
                <w:color w:val="000000"/>
                <w:sz w:val="20"/>
                <w:lang w:eastAsia="hr-HR"/>
              </w:rPr>
              <w:t>13.225,00</w:t>
            </w:r>
          </w:p>
        </w:tc>
      </w:tr>
      <w:tr w:rsidR="006C74D4" w:rsidRPr="00325D5D" w14:paraId="5FE81E73" w14:textId="77777777" w:rsidTr="003B682A">
        <w:trPr>
          <w:trHeight w:val="293"/>
        </w:trPr>
        <w:tc>
          <w:tcPr>
            <w:tcW w:w="9799" w:type="dxa"/>
            <w:tcBorders>
              <w:top w:val="nil"/>
              <w:left w:val="nil"/>
              <w:bottom w:val="nil"/>
              <w:right w:val="nil"/>
            </w:tcBorders>
            <w:shd w:val="clear" w:color="000000" w:fill="CCCCFF"/>
            <w:noWrap/>
            <w:vAlign w:val="bottom"/>
            <w:hideMark/>
          </w:tcPr>
          <w:p w14:paraId="1C349860" w14:textId="77777777" w:rsidR="006C74D4" w:rsidRPr="00325D5D" w:rsidRDefault="006C74D4" w:rsidP="003B682A">
            <w:pPr>
              <w:rPr>
                <w:rFonts w:ascii="Arial" w:hAnsi="Arial" w:cs="Arial"/>
                <w:b/>
                <w:bCs/>
                <w:color w:val="000000"/>
                <w:sz w:val="20"/>
                <w:lang w:eastAsia="hr-HR"/>
              </w:rPr>
            </w:pPr>
            <w:r w:rsidRPr="00325D5D">
              <w:rPr>
                <w:rFonts w:ascii="Arial" w:hAnsi="Arial" w:cs="Arial"/>
                <w:b/>
                <w:bCs/>
                <w:color w:val="000000"/>
                <w:sz w:val="20"/>
                <w:lang w:eastAsia="hr-HR"/>
              </w:rPr>
              <w:t>Aktivnost A100004 Uređenje autobusnih stajališta</w:t>
            </w:r>
          </w:p>
        </w:tc>
        <w:tc>
          <w:tcPr>
            <w:tcW w:w="1220" w:type="dxa"/>
            <w:tcBorders>
              <w:top w:val="nil"/>
              <w:left w:val="nil"/>
              <w:bottom w:val="nil"/>
              <w:right w:val="nil"/>
            </w:tcBorders>
            <w:shd w:val="clear" w:color="000000" w:fill="CCCCFF"/>
            <w:noWrap/>
            <w:vAlign w:val="bottom"/>
            <w:hideMark/>
          </w:tcPr>
          <w:p w14:paraId="28C64955" w14:textId="77777777" w:rsidR="006C74D4" w:rsidRPr="00325D5D" w:rsidRDefault="006C74D4" w:rsidP="003B682A">
            <w:pPr>
              <w:jc w:val="right"/>
              <w:rPr>
                <w:rFonts w:ascii="Arial" w:hAnsi="Arial" w:cs="Arial"/>
                <w:b/>
                <w:bCs/>
                <w:color w:val="000000"/>
                <w:sz w:val="20"/>
                <w:lang w:eastAsia="hr-HR"/>
              </w:rPr>
            </w:pPr>
            <w:r w:rsidRPr="00325D5D">
              <w:rPr>
                <w:rFonts w:ascii="Arial" w:hAnsi="Arial" w:cs="Arial"/>
                <w:b/>
                <w:bCs/>
                <w:color w:val="000000"/>
                <w:sz w:val="20"/>
                <w:lang w:eastAsia="hr-HR"/>
              </w:rPr>
              <w:t>664,00</w:t>
            </w:r>
          </w:p>
        </w:tc>
        <w:tc>
          <w:tcPr>
            <w:tcW w:w="1581" w:type="dxa"/>
            <w:tcBorders>
              <w:top w:val="nil"/>
              <w:left w:val="nil"/>
              <w:bottom w:val="nil"/>
              <w:right w:val="nil"/>
            </w:tcBorders>
            <w:shd w:val="clear" w:color="000000" w:fill="CCCCFF"/>
            <w:noWrap/>
            <w:vAlign w:val="bottom"/>
            <w:hideMark/>
          </w:tcPr>
          <w:p w14:paraId="59F80D08" w14:textId="77777777" w:rsidR="006C74D4" w:rsidRPr="00325D5D" w:rsidRDefault="006C74D4" w:rsidP="003B682A">
            <w:pPr>
              <w:jc w:val="right"/>
              <w:rPr>
                <w:rFonts w:ascii="Arial" w:hAnsi="Arial" w:cs="Arial"/>
                <w:b/>
                <w:bCs/>
                <w:color w:val="000000"/>
                <w:sz w:val="20"/>
                <w:lang w:eastAsia="hr-HR"/>
              </w:rPr>
            </w:pPr>
            <w:r w:rsidRPr="00325D5D">
              <w:rPr>
                <w:rFonts w:ascii="Arial" w:hAnsi="Arial" w:cs="Arial"/>
                <w:b/>
                <w:bCs/>
                <w:color w:val="000000"/>
                <w:sz w:val="20"/>
                <w:lang w:eastAsia="hr-HR"/>
              </w:rPr>
              <w:t>325,00</w:t>
            </w:r>
          </w:p>
        </w:tc>
        <w:tc>
          <w:tcPr>
            <w:tcW w:w="1065" w:type="dxa"/>
            <w:tcBorders>
              <w:top w:val="nil"/>
              <w:left w:val="nil"/>
              <w:bottom w:val="nil"/>
              <w:right w:val="nil"/>
            </w:tcBorders>
            <w:shd w:val="clear" w:color="000000" w:fill="CCCCFF"/>
            <w:noWrap/>
            <w:vAlign w:val="bottom"/>
            <w:hideMark/>
          </w:tcPr>
          <w:p w14:paraId="1C18CCDE" w14:textId="77777777" w:rsidR="006C74D4" w:rsidRPr="00325D5D" w:rsidRDefault="006C74D4" w:rsidP="003B682A">
            <w:pPr>
              <w:jc w:val="right"/>
              <w:rPr>
                <w:rFonts w:ascii="Arial" w:hAnsi="Arial" w:cs="Arial"/>
                <w:b/>
                <w:bCs/>
                <w:color w:val="000000"/>
                <w:sz w:val="20"/>
                <w:lang w:eastAsia="hr-HR"/>
              </w:rPr>
            </w:pPr>
            <w:r w:rsidRPr="00325D5D">
              <w:rPr>
                <w:rFonts w:ascii="Arial" w:hAnsi="Arial" w:cs="Arial"/>
                <w:b/>
                <w:bCs/>
                <w:color w:val="000000"/>
                <w:sz w:val="20"/>
                <w:lang w:eastAsia="hr-HR"/>
              </w:rPr>
              <w:t>48,95</w:t>
            </w:r>
          </w:p>
        </w:tc>
        <w:tc>
          <w:tcPr>
            <w:tcW w:w="1220" w:type="dxa"/>
            <w:tcBorders>
              <w:top w:val="nil"/>
              <w:left w:val="nil"/>
              <w:bottom w:val="nil"/>
              <w:right w:val="nil"/>
            </w:tcBorders>
            <w:shd w:val="clear" w:color="000000" w:fill="CCCCFF"/>
            <w:noWrap/>
            <w:vAlign w:val="bottom"/>
            <w:hideMark/>
          </w:tcPr>
          <w:p w14:paraId="7E7815C5" w14:textId="77777777" w:rsidR="006C74D4" w:rsidRPr="00325D5D" w:rsidRDefault="006C74D4" w:rsidP="003B682A">
            <w:pPr>
              <w:jc w:val="right"/>
              <w:rPr>
                <w:rFonts w:ascii="Arial" w:hAnsi="Arial" w:cs="Arial"/>
                <w:b/>
                <w:bCs/>
                <w:color w:val="000000"/>
                <w:sz w:val="20"/>
                <w:lang w:eastAsia="hr-HR"/>
              </w:rPr>
            </w:pPr>
            <w:r w:rsidRPr="00325D5D">
              <w:rPr>
                <w:rFonts w:ascii="Arial" w:hAnsi="Arial" w:cs="Arial"/>
                <w:b/>
                <w:bCs/>
                <w:color w:val="000000"/>
                <w:sz w:val="20"/>
                <w:lang w:eastAsia="hr-HR"/>
              </w:rPr>
              <w:t>989,00</w:t>
            </w:r>
          </w:p>
        </w:tc>
      </w:tr>
    </w:tbl>
    <w:p w14:paraId="66E51397" w14:textId="77777777" w:rsidR="006C74D4" w:rsidRDefault="006C74D4" w:rsidP="006C74D4">
      <w:pPr>
        <w:pStyle w:val="Default"/>
        <w:jc w:val="both"/>
      </w:pPr>
    </w:p>
    <w:p w14:paraId="7D2D84AF" w14:textId="77777777" w:rsidR="006C74D4" w:rsidRPr="006C74D4" w:rsidRDefault="006C74D4" w:rsidP="006C74D4">
      <w:pPr>
        <w:tabs>
          <w:tab w:val="left" w:pos="6147"/>
        </w:tabs>
        <w:ind w:right="281"/>
        <w:rPr>
          <w:rFonts w:ascii="Arial Narrow" w:hAnsi="Arial Narrow"/>
        </w:rPr>
      </w:pPr>
      <w:r w:rsidRPr="006C74D4">
        <w:rPr>
          <w:rFonts w:ascii="Arial Narrow" w:hAnsi="Arial Narrow"/>
        </w:rPr>
        <w:t xml:space="preserve">U Programu </w:t>
      </w:r>
      <w:r w:rsidRPr="006C74D4">
        <w:rPr>
          <w:rFonts w:ascii="Arial Narrow" w:hAnsi="Arial Narrow"/>
          <w:b/>
          <w:bCs/>
        </w:rPr>
        <w:t>Uređenja i održavanja prostora na području Općine s</w:t>
      </w:r>
      <w:r w:rsidRPr="006C74D4">
        <w:rPr>
          <w:rFonts w:ascii="Arial Narrow" w:hAnsi="Arial Narrow"/>
        </w:rPr>
        <w:t>redstva su namijenjena za održavanje općinskih zgrada, usluge tekućeg i investicijskog održavanja – božićnu rasvjetu, uređenje autobusnih stajališta.</w:t>
      </w:r>
    </w:p>
    <w:p w14:paraId="56481EF1"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Opći cilj</w:t>
      </w:r>
      <w:r w:rsidRPr="006C74D4">
        <w:rPr>
          <w:rFonts w:ascii="Arial Narrow" w:hAnsi="Arial Narrow"/>
          <w:sz w:val="22"/>
          <w:szCs w:val="22"/>
        </w:rPr>
        <w:t>: Redovito održavanje prostora na području Općine Dubravica.</w:t>
      </w:r>
    </w:p>
    <w:p w14:paraId="27D7D6A6"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Posebni cilj</w:t>
      </w:r>
      <w:r w:rsidRPr="006C74D4">
        <w:rPr>
          <w:rFonts w:ascii="Arial Narrow" w:hAnsi="Arial Narrow"/>
          <w:sz w:val="22"/>
          <w:szCs w:val="22"/>
        </w:rPr>
        <w:t>: Osigurati kvalitetu života.</w:t>
      </w:r>
    </w:p>
    <w:p w14:paraId="1E5262A4"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Mjerilo uspješnosti</w:t>
      </w:r>
      <w:r w:rsidRPr="006C74D4">
        <w:rPr>
          <w:rFonts w:ascii="Arial Narrow" w:hAnsi="Arial Narrow"/>
          <w:sz w:val="22"/>
          <w:szCs w:val="22"/>
        </w:rPr>
        <w:t>: Zadovoljstvo mještana.</w:t>
      </w:r>
    </w:p>
    <w:p w14:paraId="599EFA3B" w14:textId="77777777" w:rsidR="006C74D4" w:rsidRDefault="006C74D4" w:rsidP="006C74D4">
      <w:pPr>
        <w:pStyle w:val="Default"/>
        <w:jc w:val="both"/>
      </w:pPr>
    </w:p>
    <w:p w14:paraId="42F27C4E" w14:textId="77777777" w:rsidR="006C74D4" w:rsidRDefault="006C74D4" w:rsidP="006C74D4">
      <w:pPr>
        <w:pStyle w:val="Default"/>
        <w:jc w:val="both"/>
      </w:pPr>
    </w:p>
    <w:tbl>
      <w:tblPr>
        <w:tblW w:w="14949" w:type="dxa"/>
        <w:tblLook w:val="04A0" w:firstRow="1" w:lastRow="0" w:firstColumn="1" w:lastColumn="0" w:noHBand="0" w:noVBand="1"/>
      </w:tblPr>
      <w:tblGrid>
        <w:gridCol w:w="1139"/>
        <w:gridCol w:w="928"/>
        <w:gridCol w:w="7737"/>
        <w:gridCol w:w="1405"/>
        <w:gridCol w:w="1350"/>
        <w:gridCol w:w="1350"/>
        <w:gridCol w:w="1040"/>
      </w:tblGrid>
      <w:tr w:rsidR="006C74D4" w:rsidRPr="00CD3AD8" w14:paraId="6AE8E83F" w14:textId="77777777" w:rsidTr="003B682A">
        <w:trPr>
          <w:trHeight w:val="757"/>
        </w:trPr>
        <w:tc>
          <w:tcPr>
            <w:tcW w:w="1139" w:type="dxa"/>
            <w:tcBorders>
              <w:top w:val="nil"/>
              <w:left w:val="nil"/>
              <w:bottom w:val="nil"/>
              <w:right w:val="nil"/>
            </w:tcBorders>
            <w:shd w:val="clear" w:color="auto" w:fill="auto"/>
            <w:noWrap/>
            <w:vAlign w:val="bottom"/>
            <w:hideMark/>
          </w:tcPr>
          <w:p w14:paraId="6B979220"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POZICIJA</w:t>
            </w:r>
          </w:p>
        </w:tc>
        <w:tc>
          <w:tcPr>
            <w:tcW w:w="928" w:type="dxa"/>
            <w:tcBorders>
              <w:top w:val="nil"/>
              <w:left w:val="nil"/>
              <w:bottom w:val="nil"/>
              <w:right w:val="nil"/>
            </w:tcBorders>
            <w:shd w:val="clear" w:color="auto" w:fill="auto"/>
            <w:vAlign w:val="bottom"/>
            <w:hideMark/>
          </w:tcPr>
          <w:p w14:paraId="30CDD501"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BROJ </w:t>
            </w:r>
            <w:r w:rsidRPr="00CD3AD8">
              <w:rPr>
                <w:rFonts w:ascii="Arial" w:hAnsi="Arial" w:cs="Arial"/>
                <w:b/>
                <w:bCs/>
                <w:sz w:val="20"/>
                <w:lang w:eastAsia="hr-HR"/>
              </w:rPr>
              <w:br/>
              <w:t>KONTA</w:t>
            </w:r>
          </w:p>
        </w:tc>
        <w:tc>
          <w:tcPr>
            <w:tcW w:w="7737" w:type="dxa"/>
            <w:tcBorders>
              <w:top w:val="nil"/>
              <w:left w:val="nil"/>
              <w:bottom w:val="nil"/>
              <w:right w:val="nil"/>
            </w:tcBorders>
            <w:shd w:val="clear" w:color="auto" w:fill="auto"/>
            <w:noWrap/>
            <w:vAlign w:val="bottom"/>
            <w:hideMark/>
          </w:tcPr>
          <w:p w14:paraId="6371591C"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VRSTA RASHODA / IZDATAKA</w:t>
            </w:r>
          </w:p>
        </w:tc>
        <w:tc>
          <w:tcPr>
            <w:tcW w:w="1405" w:type="dxa"/>
            <w:tcBorders>
              <w:top w:val="nil"/>
              <w:left w:val="nil"/>
              <w:bottom w:val="nil"/>
              <w:right w:val="nil"/>
            </w:tcBorders>
            <w:shd w:val="clear" w:color="auto" w:fill="auto"/>
            <w:noWrap/>
            <w:vAlign w:val="bottom"/>
            <w:hideMark/>
          </w:tcPr>
          <w:p w14:paraId="0E746788"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PLANIRANO</w:t>
            </w:r>
          </w:p>
        </w:tc>
        <w:tc>
          <w:tcPr>
            <w:tcW w:w="1350" w:type="dxa"/>
            <w:tcBorders>
              <w:top w:val="nil"/>
              <w:left w:val="nil"/>
              <w:bottom w:val="nil"/>
              <w:right w:val="nil"/>
            </w:tcBorders>
            <w:shd w:val="clear" w:color="auto" w:fill="auto"/>
            <w:noWrap/>
            <w:vAlign w:val="bottom"/>
            <w:hideMark/>
          </w:tcPr>
          <w:p w14:paraId="22B49683"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PROMJENA IZNOS</w:t>
            </w:r>
          </w:p>
        </w:tc>
        <w:tc>
          <w:tcPr>
            <w:tcW w:w="1350" w:type="dxa"/>
            <w:tcBorders>
              <w:top w:val="nil"/>
              <w:left w:val="nil"/>
              <w:bottom w:val="nil"/>
              <w:right w:val="nil"/>
            </w:tcBorders>
            <w:shd w:val="clear" w:color="auto" w:fill="auto"/>
            <w:vAlign w:val="bottom"/>
            <w:hideMark/>
          </w:tcPr>
          <w:p w14:paraId="04FEEBB9"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PROMJENA </w:t>
            </w:r>
            <w:r w:rsidRPr="00CD3AD8">
              <w:rPr>
                <w:rFonts w:ascii="Arial" w:hAnsi="Arial" w:cs="Arial"/>
                <w:b/>
                <w:bCs/>
                <w:sz w:val="20"/>
                <w:lang w:eastAsia="hr-HR"/>
              </w:rPr>
              <w:br/>
              <w:t>POSTOTAK</w:t>
            </w:r>
          </w:p>
        </w:tc>
        <w:tc>
          <w:tcPr>
            <w:tcW w:w="1040" w:type="dxa"/>
            <w:tcBorders>
              <w:top w:val="nil"/>
              <w:left w:val="nil"/>
              <w:bottom w:val="nil"/>
              <w:right w:val="nil"/>
            </w:tcBorders>
            <w:shd w:val="clear" w:color="auto" w:fill="auto"/>
            <w:noWrap/>
            <w:vAlign w:val="bottom"/>
            <w:hideMark/>
          </w:tcPr>
          <w:p w14:paraId="42A5BA4D"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NOVI IZNOS</w:t>
            </w:r>
          </w:p>
        </w:tc>
      </w:tr>
    </w:tbl>
    <w:p w14:paraId="0422B5A5" w14:textId="77777777" w:rsidR="006C74D4" w:rsidRDefault="006C74D4" w:rsidP="006C74D4">
      <w:pPr>
        <w:pStyle w:val="Default"/>
        <w:jc w:val="both"/>
      </w:pPr>
    </w:p>
    <w:tbl>
      <w:tblPr>
        <w:tblW w:w="14856" w:type="dxa"/>
        <w:tblLook w:val="04A0" w:firstRow="1" w:lastRow="0" w:firstColumn="1" w:lastColumn="0" w:noHBand="0" w:noVBand="1"/>
      </w:tblPr>
      <w:tblGrid>
        <w:gridCol w:w="9779"/>
        <w:gridCol w:w="1218"/>
        <w:gridCol w:w="1578"/>
        <w:gridCol w:w="1063"/>
        <w:gridCol w:w="1218"/>
      </w:tblGrid>
      <w:tr w:rsidR="006C74D4" w:rsidRPr="00017A78" w14:paraId="5F7EF12F" w14:textId="77777777" w:rsidTr="003B682A">
        <w:trPr>
          <w:trHeight w:val="362"/>
        </w:trPr>
        <w:tc>
          <w:tcPr>
            <w:tcW w:w="9779" w:type="dxa"/>
            <w:tcBorders>
              <w:top w:val="nil"/>
              <w:left w:val="nil"/>
              <w:bottom w:val="nil"/>
              <w:right w:val="nil"/>
            </w:tcBorders>
            <w:shd w:val="clear" w:color="000000" w:fill="9999FF"/>
            <w:noWrap/>
            <w:vAlign w:val="bottom"/>
            <w:hideMark/>
          </w:tcPr>
          <w:p w14:paraId="429F3F0D" w14:textId="77777777" w:rsidR="006C74D4" w:rsidRPr="00017A78" w:rsidRDefault="006C74D4" w:rsidP="003B682A">
            <w:pPr>
              <w:rPr>
                <w:rFonts w:ascii="Arial" w:hAnsi="Arial" w:cs="Arial"/>
                <w:b/>
                <w:bCs/>
                <w:color w:val="000000"/>
                <w:sz w:val="20"/>
                <w:lang w:eastAsia="hr-HR"/>
              </w:rPr>
            </w:pPr>
            <w:r w:rsidRPr="00017A78">
              <w:rPr>
                <w:rFonts w:ascii="Arial" w:hAnsi="Arial" w:cs="Arial"/>
                <w:b/>
                <w:bCs/>
                <w:color w:val="000000"/>
                <w:sz w:val="20"/>
                <w:lang w:eastAsia="hr-HR"/>
              </w:rPr>
              <w:t>Program 1015 Deratizacija i veterinarsko -higijeničarska služba</w:t>
            </w:r>
          </w:p>
        </w:tc>
        <w:tc>
          <w:tcPr>
            <w:tcW w:w="1218" w:type="dxa"/>
            <w:tcBorders>
              <w:top w:val="nil"/>
              <w:left w:val="nil"/>
              <w:bottom w:val="nil"/>
              <w:right w:val="nil"/>
            </w:tcBorders>
            <w:shd w:val="clear" w:color="000000" w:fill="9999FF"/>
            <w:noWrap/>
            <w:vAlign w:val="bottom"/>
            <w:hideMark/>
          </w:tcPr>
          <w:p w14:paraId="7242B3D4"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4.980,00</w:t>
            </w:r>
          </w:p>
        </w:tc>
        <w:tc>
          <w:tcPr>
            <w:tcW w:w="1578" w:type="dxa"/>
            <w:tcBorders>
              <w:top w:val="nil"/>
              <w:left w:val="nil"/>
              <w:bottom w:val="nil"/>
              <w:right w:val="nil"/>
            </w:tcBorders>
            <w:shd w:val="clear" w:color="000000" w:fill="9999FF"/>
            <w:noWrap/>
            <w:vAlign w:val="bottom"/>
            <w:hideMark/>
          </w:tcPr>
          <w:p w14:paraId="03F9D19E"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0,00</w:t>
            </w:r>
          </w:p>
        </w:tc>
        <w:tc>
          <w:tcPr>
            <w:tcW w:w="1063" w:type="dxa"/>
            <w:tcBorders>
              <w:top w:val="nil"/>
              <w:left w:val="nil"/>
              <w:bottom w:val="nil"/>
              <w:right w:val="nil"/>
            </w:tcBorders>
            <w:shd w:val="clear" w:color="000000" w:fill="9999FF"/>
            <w:noWrap/>
            <w:vAlign w:val="bottom"/>
            <w:hideMark/>
          </w:tcPr>
          <w:p w14:paraId="21EB48C8"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0,00</w:t>
            </w:r>
          </w:p>
        </w:tc>
        <w:tc>
          <w:tcPr>
            <w:tcW w:w="1218" w:type="dxa"/>
            <w:tcBorders>
              <w:top w:val="nil"/>
              <w:left w:val="nil"/>
              <w:bottom w:val="nil"/>
              <w:right w:val="nil"/>
            </w:tcBorders>
            <w:shd w:val="clear" w:color="000000" w:fill="9999FF"/>
            <w:noWrap/>
            <w:vAlign w:val="bottom"/>
            <w:hideMark/>
          </w:tcPr>
          <w:p w14:paraId="5A53E4D7"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4.980,00</w:t>
            </w:r>
          </w:p>
        </w:tc>
      </w:tr>
      <w:tr w:rsidR="006C74D4" w:rsidRPr="00017A78" w14:paraId="06EEB40D" w14:textId="77777777" w:rsidTr="003B682A">
        <w:trPr>
          <w:trHeight w:val="362"/>
        </w:trPr>
        <w:tc>
          <w:tcPr>
            <w:tcW w:w="9779" w:type="dxa"/>
            <w:tcBorders>
              <w:top w:val="nil"/>
              <w:left w:val="nil"/>
              <w:bottom w:val="nil"/>
              <w:right w:val="nil"/>
            </w:tcBorders>
            <w:shd w:val="clear" w:color="000000" w:fill="CCCCFF"/>
            <w:noWrap/>
            <w:vAlign w:val="bottom"/>
            <w:hideMark/>
          </w:tcPr>
          <w:p w14:paraId="23F77330" w14:textId="77777777" w:rsidR="006C74D4" w:rsidRPr="00017A78" w:rsidRDefault="006C74D4" w:rsidP="003B682A">
            <w:pPr>
              <w:rPr>
                <w:rFonts w:ascii="Arial" w:hAnsi="Arial" w:cs="Arial"/>
                <w:b/>
                <w:bCs/>
                <w:color w:val="000000"/>
                <w:sz w:val="20"/>
                <w:lang w:eastAsia="hr-HR"/>
              </w:rPr>
            </w:pPr>
            <w:r w:rsidRPr="00017A78">
              <w:rPr>
                <w:rFonts w:ascii="Arial" w:hAnsi="Arial" w:cs="Arial"/>
                <w:b/>
                <w:bCs/>
                <w:color w:val="000000"/>
                <w:sz w:val="20"/>
                <w:lang w:eastAsia="hr-HR"/>
              </w:rPr>
              <w:t>Aktivnost A100001 Deratizacija</w:t>
            </w:r>
          </w:p>
        </w:tc>
        <w:tc>
          <w:tcPr>
            <w:tcW w:w="1218" w:type="dxa"/>
            <w:tcBorders>
              <w:top w:val="nil"/>
              <w:left w:val="nil"/>
              <w:bottom w:val="nil"/>
              <w:right w:val="nil"/>
            </w:tcBorders>
            <w:shd w:val="clear" w:color="000000" w:fill="CCCCFF"/>
            <w:noWrap/>
            <w:vAlign w:val="bottom"/>
            <w:hideMark/>
          </w:tcPr>
          <w:p w14:paraId="670ACD7B"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1.710,00</w:t>
            </w:r>
          </w:p>
        </w:tc>
        <w:tc>
          <w:tcPr>
            <w:tcW w:w="1578" w:type="dxa"/>
            <w:tcBorders>
              <w:top w:val="nil"/>
              <w:left w:val="nil"/>
              <w:bottom w:val="nil"/>
              <w:right w:val="nil"/>
            </w:tcBorders>
            <w:shd w:val="clear" w:color="000000" w:fill="CCCCFF"/>
            <w:noWrap/>
            <w:vAlign w:val="bottom"/>
            <w:hideMark/>
          </w:tcPr>
          <w:p w14:paraId="2479C7BE"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0,00</w:t>
            </w:r>
          </w:p>
        </w:tc>
        <w:tc>
          <w:tcPr>
            <w:tcW w:w="1063" w:type="dxa"/>
            <w:tcBorders>
              <w:top w:val="nil"/>
              <w:left w:val="nil"/>
              <w:bottom w:val="nil"/>
              <w:right w:val="nil"/>
            </w:tcBorders>
            <w:shd w:val="clear" w:color="000000" w:fill="CCCCFF"/>
            <w:noWrap/>
            <w:vAlign w:val="bottom"/>
            <w:hideMark/>
          </w:tcPr>
          <w:p w14:paraId="6EF0989D"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0,00</w:t>
            </w:r>
          </w:p>
        </w:tc>
        <w:tc>
          <w:tcPr>
            <w:tcW w:w="1218" w:type="dxa"/>
            <w:tcBorders>
              <w:top w:val="nil"/>
              <w:left w:val="nil"/>
              <w:bottom w:val="nil"/>
              <w:right w:val="nil"/>
            </w:tcBorders>
            <w:shd w:val="clear" w:color="000000" w:fill="CCCCFF"/>
            <w:noWrap/>
            <w:vAlign w:val="bottom"/>
            <w:hideMark/>
          </w:tcPr>
          <w:p w14:paraId="1F1BC203"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1.710,00</w:t>
            </w:r>
          </w:p>
        </w:tc>
      </w:tr>
      <w:tr w:rsidR="006C74D4" w:rsidRPr="00017A78" w14:paraId="33FEAEB7" w14:textId="77777777" w:rsidTr="003B682A">
        <w:trPr>
          <w:trHeight w:val="362"/>
        </w:trPr>
        <w:tc>
          <w:tcPr>
            <w:tcW w:w="9779" w:type="dxa"/>
            <w:tcBorders>
              <w:top w:val="nil"/>
              <w:left w:val="nil"/>
              <w:bottom w:val="nil"/>
              <w:right w:val="nil"/>
            </w:tcBorders>
            <w:shd w:val="clear" w:color="000000" w:fill="CCCCFF"/>
            <w:noWrap/>
            <w:vAlign w:val="bottom"/>
            <w:hideMark/>
          </w:tcPr>
          <w:p w14:paraId="0E7E0ABA" w14:textId="77777777" w:rsidR="006C74D4" w:rsidRPr="00017A78" w:rsidRDefault="006C74D4" w:rsidP="003B682A">
            <w:pPr>
              <w:rPr>
                <w:rFonts w:ascii="Arial" w:hAnsi="Arial" w:cs="Arial"/>
                <w:b/>
                <w:bCs/>
                <w:color w:val="000000"/>
                <w:sz w:val="20"/>
                <w:lang w:eastAsia="hr-HR"/>
              </w:rPr>
            </w:pPr>
            <w:r w:rsidRPr="00017A78">
              <w:rPr>
                <w:rFonts w:ascii="Arial" w:hAnsi="Arial" w:cs="Arial"/>
                <w:b/>
                <w:bCs/>
                <w:color w:val="000000"/>
                <w:sz w:val="20"/>
                <w:lang w:eastAsia="hr-HR"/>
              </w:rPr>
              <w:t>Aktivnost A100002 Veterinarsko -higijeničarska služba</w:t>
            </w:r>
          </w:p>
        </w:tc>
        <w:tc>
          <w:tcPr>
            <w:tcW w:w="1218" w:type="dxa"/>
            <w:tcBorders>
              <w:top w:val="nil"/>
              <w:left w:val="nil"/>
              <w:bottom w:val="nil"/>
              <w:right w:val="nil"/>
            </w:tcBorders>
            <w:shd w:val="clear" w:color="000000" w:fill="CCCCFF"/>
            <w:noWrap/>
            <w:vAlign w:val="bottom"/>
            <w:hideMark/>
          </w:tcPr>
          <w:p w14:paraId="146E374C"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3.270,00</w:t>
            </w:r>
          </w:p>
        </w:tc>
        <w:tc>
          <w:tcPr>
            <w:tcW w:w="1578" w:type="dxa"/>
            <w:tcBorders>
              <w:top w:val="nil"/>
              <w:left w:val="nil"/>
              <w:bottom w:val="nil"/>
              <w:right w:val="nil"/>
            </w:tcBorders>
            <w:shd w:val="clear" w:color="000000" w:fill="CCCCFF"/>
            <w:noWrap/>
            <w:vAlign w:val="bottom"/>
            <w:hideMark/>
          </w:tcPr>
          <w:p w14:paraId="634C1B26"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0,00</w:t>
            </w:r>
          </w:p>
        </w:tc>
        <w:tc>
          <w:tcPr>
            <w:tcW w:w="1063" w:type="dxa"/>
            <w:tcBorders>
              <w:top w:val="nil"/>
              <w:left w:val="nil"/>
              <w:bottom w:val="nil"/>
              <w:right w:val="nil"/>
            </w:tcBorders>
            <w:shd w:val="clear" w:color="000000" w:fill="CCCCFF"/>
            <w:noWrap/>
            <w:vAlign w:val="bottom"/>
            <w:hideMark/>
          </w:tcPr>
          <w:p w14:paraId="79BA7803"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0,00</w:t>
            </w:r>
          </w:p>
        </w:tc>
        <w:tc>
          <w:tcPr>
            <w:tcW w:w="1218" w:type="dxa"/>
            <w:tcBorders>
              <w:top w:val="nil"/>
              <w:left w:val="nil"/>
              <w:bottom w:val="nil"/>
              <w:right w:val="nil"/>
            </w:tcBorders>
            <w:shd w:val="clear" w:color="000000" w:fill="CCCCFF"/>
            <w:noWrap/>
            <w:vAlign w:val="bottom"/>
            <w:hideMark/>
          </w:tcPr>
          <w:p w14:paraId="019B0AEC"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3.270,00</w:t>
            </w:r>
          </w:p>
        </w:tc>
      </w:tr>
    </w:tbl>
    <w:p w14:paraId="4C81780D" w14:textId="77777777" w:rsidR="006C74D4" w:rsidRDefault="006C74D4" w:rsidP="006C74D4">
      <w:pPr>
        <w:pStyle w:val="Default"/>
        <w:rPr>
          <w:sz w:val="28"/>
          <w:szCs w:val="28"/>
        </w:rPr>
      </w:pPr>
    </w:p>
    <w:p w14:paraId="1DE75A56"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rPr>
        <w:t xml:space="preserve">Ovim programom </w:t>
      </w:r>
      <w:r w:rsidRPr="006C74D4">
        <w:rPr>
          <w:rFonts w:ascii="Arial Narrow" w:hAnsi="Arial Narrow"/>
          <w:b/>
          <w:bCs/>
          <w:sz w:val="22"/>
          <w:szCs w:val="22"/>
        </w:rPr>
        <w:t xml:space="preserve">Deratizacije i veterinarsko-higijeničarske službe </w:t>
      </w:r>
      <w:r w:rsidRPr="006C74D4">
        <w:rPr>
          <w:rFonts w:ascii="Arial Narrow" w:hAnsi="Arial Narrow"/>
          <w:sz w:val="22"/>
          <w:szCs w:val="22"/>
        </w:rPr>
        <w:t>planiraju se sredstva za obavljanje aktivnosti deratizacije, veterinarsko-higijeničarske službe, zbrinjavanje napuštenih životinja.</w:t>
      </w:r>
    </w:p>
    <w:p w14:paraId="4F815BAD"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Opći cilj</w:t>
      </w:r>
      <w:r w:rsidRPr="006C74D4">
        <w:rPr>
          <w:rFonts w:ascii="Arial Narrow" w:hAnsi="Arial Narrow"/>
          <w:sz w:val="22"/>
          <w:szCs w:val="22"/>
        </w:rPr>
        <w:t>: Obavljanje aktivnosti deratizacije i veterinarsko-higijeničarske službe.</w:t>
      </w:r>
    </w:p>
    <w:p w14:paraId="30A6CBCC"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Posebni cilj</w:t>
      </w:r>
      <w:r w:rsidRPr="006C74D4">
        <w:rPr>
          <w:rFonts w:ascii="Arial Narrow" w:hAnsi="Arial Narrow"/>
          <w:sz w:val="22"/>
          <w:szCs w:val="22"/>
        </w:rPr>
        <w:t xml:space="preserve">: Sprečavanje zaraznih bolesti. </w:t>
      </w:r>
    </w:p>
    <w:p w14:paraId="09E523AF"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Mjerilo uspješnosti</w:t>
      </w:r>
      <w:r w:rsidRPr="006C74D4">
        <w:rPr>
          <w:rFonts w:ascii="Arial Narrow" w:hAnsi="Arial Narrow"/>
          <w:sz w:val="22"/>
          <w:szCs w:val="22"/>
        </w:rPr>
        <w:t>: Zadovoljstvo mještana uslugama deratizacije i veterinarsko-higijeničarske službe.</w:t>
      </w:r>
    </w:p>
    <w:p w14:paraId="3696AA7F" w14:textId="77777777" w:rsidR="006C74D4" w:rsidRDefault="006C74D4" w:rsidP="006C74D4">
      <w:pPr>
        <w:pStyle w:val="Default"/>
        <w:jc w:val="both"/>
      </w:pPr>
    </w:p>
    <w:tbl>
      <w:tblPr>
        <w:tblW w:w="14894" w:type="dxa"/>
        <w:tblLook w:val="04A0" w:firstRow="1" w:lastRow="0" w:firstColumn="1" w:lastColumn="0" w:noHBand="0" w:noVBand="1"/>
      </w:tblPr>
      <w:tblGrid>
        <w:gridCol w:w="1139"/>
        <w:gridCol w:w="928"/>
        <w:gridCol w:w="7689"/>
        <w:gridCol w:w="1405"/>
        <w:gridCol w:w="1350"/>
        <w:gridCol w:w="1350"/>
        <w:gridCol w:w="1033"/>
      </w:tblGrid>
      <w:tr w:rsidR="006C74D4" w:rsidRPr="00CD3AD8" w14:paraId="27ED1B37" w14:textId="77777777" w:rsidTr="003B682A">
        <w:trPr>
          <w:trHeight w:val="826"/>
        </w:trPr>
        <w:tc>
          <w:tcPr>
            <w:tcW w:w="1139" w:type="dxa"/>
            <w:tcBorders>
              <w:top w:val="nil"/>
              <w:left w:val="nil"/>
              <w:bottom w:val="nil"/>
              <w:right w:val="nil"/>
            </w:tcBorders>
            <w:shd w:val="clear" w:color="auto" w:fill="auto"/>
            <w:noWrap/>
            <w:vAlign w:val="bottom"/>
            <w:hideMark/>
          </w:tcPr>
          <w:p w14:paraId="4D178D46"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lastRenderedPageBreak/>
              <w:t>POZICIJA</w:t>
            </w:r>
          </w:p>
        </w:tc>
        <w:tc>
          <w:tcPr>
            <w:tcW w:w="928" w:type="dxa"/>
            <w:tcBorders>
              <w:top w:val="nil"/>
              <w:left w:val="nil"/>
              <w:bottom w:val="nil"/>
              <w:right w:val="nil"/>
            </w:tcBorders>
            <w:shd w:val="clear" w:color="auto" w:fill="auto"/>
            <w:vAlign w:val="bottom"/>
            <w:hideMark/>
          </w:tcPr>
          <w:p w14:paraId="1B9386AE"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BROJ </w:t>
            </w:r>
            <w:r w:rsidRPr="00CD3AD8">
              <w:rPr>
                <w:rFonts w:ascii="Arial" w:hAnsi="Arial" w:cs="Arial"/>
                <w:b/>
                <w:bCs/>
                <w:sz w:val="20"/>
                <w:lang w:eastAsia="hr-HR"/>
              </w:rPr>
              <w:br/>
              <w:t>KONTA</w:t>
            </w:r>
          </w:p>
        </w:tc>
        <w:tc>
          <w:tcPr>
            <w:tcW w:w="7689" w:type="dxa"/>
            <w:tcBorders>
              <w:top w:val="nil"/>
              <w:left w:val="nil"/>
              <w:bottom w:val="nil"/>
              <w:right w:val="nil"/>
            </w:tcBorders>
            <w:shd w:val="clear" w:color="auto" w:fill="auto"/>
            <w:noWrap/>
            <w:vAlign w:val="bottom"/>
            <w:hideMark/>
          </w:tcPr>
          <w:p w14:paraId="05A2894C"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VRSTA RASHODA / IZDATAKA</w:t>
            </w:r>
          </w:p>
        </w:tc>
        <w:tc>
          <w:tcPr>
            <w:tcW w:w="1405" w:type="dxa"/>
            <w:tcBorders>
              <w:top w:val="nil"/>
              <w:left w:val="nil"/>
              <w:bottom w:val="nil"/>
              <w:right w:val="nil"/>
            </w:tcBorders>
            <w:shd w:val="clear" w:color="auto" w:fill="auto"/>
            <w:noWrap/>
            <w:vAlign w:val="bottom"/>
            <w:hideMark/>
          </w:tcPr>
          <w:p w14:paraId="4779D20B"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PLANIRANO</w:t>
            </w:r>
          </w:p>
        </w:tc>
        <w:tc>
          <w:tcPr>
            <w:tcW w:w="1350" w:type="dxa"/>
            <w:tcBorders>
              <w:top w:val="nil"/>
              <w:left w:val="nil"/>
              <w:bottom w:val="nil"/>
              <w:right w:val="nil"/>
            </w:tcBorders>
            <w:shd w:val="clear" w:color="auto" w:fill="auto"/>
            <w:noWrap/>
            <w:vAlign w:val="bottom"/>
            <w:hideMark/>
          </w:tcPr>
          <w:p w14:paraId="277BDAFF"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PROMJENA IZNOS</w:t>
            </w:r>
          </w:p>
        </w:tc>
        <w:tc>
          <w:tcPr>
            <w:tcW w:w="1350" w:type="dxa"/>
            <w:tcBorders>
              <w:top w:val="nil"/>
              <w:left w:val="nil"/>
              <w:bottom w:val="nil"/>
              <w:right w:val="nil"/>
            </w:tcBorders>
            <w:shd w:val="clear" w:color="auto" w:fill="auto"/>
            <w:vAlign w:val="bottom"/>
            <w:hideMark/>
          </w:tcPr>
          <w:p w14:paraId="558D2ACC"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 xml:space="preserve">PROMJENA </w:t>
            </w:r>
            <w:r w:rsidRPr="00CD3AD8">
              <w:rPr>
                <w:rFonts w:ascii="Arial" w:hAnsi="Arial" w:cs="Arial"/>
                <w:b/>
                <w:bCs/>
                <w:sz w:val="20"/>
                <w:lang w:eastAsia="hr-HR"/>
              </w:rPr>
              <w:br/>
              <w:t>POSTOTAK</w:t>
            </w:r>
          </w:p>
        </w:tc>
        <w:tc>
          <w:tcPr>
            <w:tcW w:w="1033" w:type="dxa"/>
            <w:tcBorders>
              <w:top w:val="nil"/>
              <w:left w:val="nil"/>
              <w:bottom w:val="nil"/>
              <w:right w:val="nil"/>
            </w:tcBorders>
            <w:shd w:val="clear" w:color="auto" w:fill="auto"/>
            <w:noWrap/>
            <w:vAlign w:val="bottom"/>
            <w:hideMark/>
          </w:tcPr>
          <w:p w14:paraId="23AFBCDC" w14:textId="77777777" w:rsidR="006C74D4" w:rsidRPr="00CD3AD8" w:rsidRDefault="006C74D4" w:rsidP="003B682A">
            <w:pPr>
              <w:rPr>
                <w:rFonts w:ascii="Arial" w:hAnsi="Arial" w:cs="Arial"/>
                <w:b/>
                <w:bCs/>
                <w:sz w:val="20"/>
                <w:lang w:eastAsia="hr-HR"/>
              </w:rPr>
            </w:pPr>
            <w:r w:rsidRPr="00CD3AD8">
              <w:rPr>
                <w:rFonts w:ascii="Arial" w:hAnsi="Arial" w:cs="Arial"/>
                <w:b/>
                <w:bCs/>
                <w:sz w:val="20"/>
                <w:lang w:eastAsia="hr-HR"/>
              </w:rPr>
              <w:t>NOVI IZNOS</w:t>
            </w:r>
          </w:p>
        </w:tc>
      </w:tr>
    </w:tbl>
    <w:p w14:paraId="4E39D7E9" w14:textId="77777777" w:rsidR="006C74D4" w:rsidRDefault="006C74D4" w:rsidP="006C74D4">
      <w:pPr>
        <w:pStyle w:val="Default"/>
        <w:jc w:val="both"/>
      </w:pPr>
    </w:p>
    <w:tbl>
      <w:tblPr>
        <w:tblW w:w="14736" w:type="dxa"/>
        <w:tblLook w:val="04A0" w:firstRow="1" w:lastRow="0" w:firstColumn="1" w:lastColumn="0" w:noHBand="0" w:noVBand="1"/>
      </w:tblPr>
      <w:tblGrid>
        <w:gridCol w:w="9700"/>
        <w:gridCol w:w="1208"/>
        <w:gridCol w:w="1565"/>
        <w:gridCol w:w="1055"/>
        <w:gridCol w:w="1208"/>
      </w:tblGrid>
      <w:tr w:rsidR="006C74D4" w:rsidRPr="00017A78" w14:paraId="70FDD404" w14:textId="77777777" w:rsidTr="003B682A">
        <w:trPr>
          <w:trHeight w:val="447"/>
        </w:trPr>
        <w:tc>
          <w:tcPr>
            <w:tcW w:w="9700" w:type="dxa"/>
            <w:tcBorders>
              <w:top w:val="nil"/>
              <w:left w:val="nil"/>
              <w:bottom w:val="nil"/>
              <w:right w:val="nil"/>
            </w:tcBorders>
            <w:shd w:val="clear" w:color="000000" w:fill="9999FF"/>
            <w:noWrap/>
            <w:vAlign w:val="bottom"/>
            <w:hideMark/>
          </w:tcPr>
          <w:p w14:paraId="1C1CD1B3" w14:textId="77777777" w:rsidR="006C74D4" w:rsidRPr="00017A78" w:rsidRDefault="006C74D4" w:rsidP="003B682A">
            <w:pPr>
              <w:rPr>
                <w:rFonts w:ascii="Arial" w:hAnsi="Arial" w:cs="Arial"/>
                <w:b/>
                <w:bCs/>
                <w:color w:val="000000"/>
                <w:sz w:val="20"/>
                <w:lang w:eastAsia="hr-HR"/>
              </w:rPr>
            </w:pPr>
            <w:r w:rsidRPr="00017A78">
              <w:rPr>
                <w:rFonts w:ascii="Arial" w:hAnsi="Arial" w:cs="Arial"/>
                <w:b/>
                <w:bCs/>
                <w:color w:val="000000"/>
                <w:sz w:val="20"/>
                <w:lang w:eastAsia="hr-HR"/>
              </w:rPr>
              <w:t>Program 1016 Razvoj civilnog društva</w:t>
            </w:r>
          </w:p>
        </w:tc>
        <w:tc>
          <w:tcPr>
            <w:tcW w:w="1208" w:type="dxa"/>
            <w:tcBorders>
              <w:top w:val="nil"/>
              <w:left w:val="nil"/>
              <w:bottom w:val="nil"/>
              <w:right w:val="nil"/>
            </w:tcBorders>
            <w:shd w:val="clear" w:color="000000" w:fill="9999FF"/>
            <w:noWrap/>
            <w:vAlign w:val="bottom"/>
            <w:hideMark/>
          </w:tcPr>
          <w:p w14:paraId="18A58184"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2.800,00</w:t>
            </w:r>
          </w:p>
        </w:tc>
        <w:tc>
          <w:tcPr>
            <w:tcW w:w="1565" w:type="dxa"/>
            <w:tcBorders>
              <w:top w:val="nil"/>
              <w:left w:val="nil"/>
              <w:bottom w:val="nil"/>
              <w:right w:val="nil"/>
            </w:tcBorders>
            <w:shd w:val="clear" w:color="000000" w:fill="9999FF"/>
            <w:noWrap/>
            <w:vAlign w:val="bottom"/>
            <w:hideMark/>
          </w:tcPr>
          <w:p w14:paraId="2066755A"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0,00</w:t>
            </w:r>
          </w:p>
        </w:tc>
        <w:tc>
          <w:tcPr>
            <w:tcW w:w="1055" w:type="dxa"/>
            <w:tcBorders>
              <w:top w:val="nil"/>
              <w:left w:val="nil"/>
              <w:bottom w:val="nil"/>
              <w:right w:val="nil"/>
            </w:tcBorders>
            <w:shd w:val="clear" w:color="000000" w:fill="9999FF"/>
            <w:noWrap/>
            <w:vAlign w:val="bottom"/>
            <w:hideMark/>
          </w:tcPr>
          <w:p w14:paraId="15B0D3B7"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0,00</w:t>
            </w:r>
          </w:p>
        </w:tc>
        <w:tc>
          <w:tcPr>
            <w:tcW w:w="1208" w:type="dxa"/>
            <w:tcBorders>
              <w:top w:val="nil"/>
              <w:left w:val="nil"/>
              <w:bottom w:val="nil"/>
              <w:right w:val="nil"/>
            </w:tcBorders>
            <w:shd w:val="clear" w:color="000000" w:fill="9999FF"/>
            <w:noWrap/>
            <w:vAlign w:val="bottom"/>
            <w:hideMark/>
          </w:tcPr>
          <w:p w14:paraId="3BB6DB0A"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2.800,00</w:t>
            </w:r>
          </w:p>
        </w:tc>
      </w:tr>
      <w:tr w:rsidR="006C74D4" w:rsidRPr="00017A78" w14:paraId="79DDF943" w14:textId="77777777" w:rsidTr="003B682A">
        <w:trPr>
          <w:trHeight w:val="447"/>
        </w:trPr>
        <w:tc>
          <w:tcPr>
            <w:tcW w:w="9700" w:type="dxa"/>
            <w:tcBorders>
              <w:top w:val="nil"/>
              <w:left w:val="nil"/>
              <w:bottom w:val="nil"/>
              <w:right w:val="nil"/>
            </w:tcBorders>
            <w:shd w:val="clear" w:color="000000" w:fill="CCCCFF"/>
            <w:noWrap/>
            <w:vAlign w:val="bottom"/>
            <w:hideMark/>
          </w:tcPr>
          <w:p w14:paraId="54BB7EEF" w14:textId="77777777" w:rsidR="006C74D4" w:rsidRPr="00017A78" w:rsidRDefault="006C74D4" w:rsidP="003B682A">
            <w:pPr>
              <w:rPr>
                <w:rFonts w:ascii="Arial" w:hAnsi="Arial" w:cs="Arial"/>
                <w:b/>
                <w:bCs/>
                <w:color w:val="000000"/>
                <w:sz w:val="20"/>
                <w:lang w:eastAsia="hr-HR"/>
              </w:rPr>
            </w:pPr>
            <w:r w:rsidRPr="00017A78">
              <w:rPr>
                <w:rFonts w:ascii="Arial" w:hAnsi="Arial" w:cs="Arial"/>
                <w:b/>
                <w:bCs/>
                <w:color w:val="000000"/>
                <w:sz w:val="20"/>
                <w:lang w:eastAsia="hr-HR"/>
              </w:rPr>
              <w:t>Aktivnost A100001 Potpore udrugama za razvoj civilnog društva</w:t>
            </w:r>
          </w:p>
        </w:tc>
        <w:tc>
          <w:tcPr>
            <w:tcW w:w="1208" w:type="dxa"/>
            <w:tcBorders>
              <w:top w:val="nil"/>
              <w:left w:val="nil"/>
              <w:bottom w:val="nil"/>
              <w:right w:val="nil"/>
            </w:tcBorders>
            <w:shd w:val="clear" w:color="000000" w:fill="CCCCFF"/>
            <w:noWrap/>
            <w:vAlign w:val="bottom"/>
            <w:hideMark/>
          </w:tcPr>
          <w:p w14:paraId="38017CCD"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2.800,00</w:t>
            </w:r>
          </w:p>
        </w:tc>
        <w:tc>
          <w:tcPr>
            <w:tcW w:w="1565" w:type="dxa"/>
            <w:tcBorders>
              <w:top w:val="nil"/>
              <w:left w:val="nil"/>
              <w:bottom w:val="nil"/>
              <w:right w:val="nil"/>
            </w:tcBorders>
            <w:shd w:val="clear" w:color="000000" w:fill="CCCCFF"/>
            <w:noWrap/>
            <w:vAlign w:val="bottom"/>
            <w:hideMark/>
          </w:tcPr>
          <w:p w14:paraId="2C1DA67B"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0,00</w:t>
            </w:r>
          </w:p>
        </w:tc>
        <w:tc>
          <w:tcPr>
            <w:tcW w:w="1055" w:type="dxa"/>
            <w:tcBorders>
              <w:top w:val="nil"/>
              <w:left w:val="nil"/>
              <w:bottom w:val="nil"/>
              <w:right w:val="nil"/>
            </w:tcBorders>
            <w:shd w:val="clear" w:color="000000" w:fill="CCCCFF"/>
            <w:noWrap/>
            <w:vAlign w:val="bottom"/>
            <w:hideMark/>
          </w:tcPr>
          <w:p w14:paraId="088886A4"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0,00</w:t>
            </w:r>
          </w:p>
        </w:tc>
        <w:tc>
          <w:tcPr>
            <w:tcW w:w="1208" w:type="dxa"/>
            <w:tcBorders>
              <w:top w:val="nil"/>
              <w:left w:val="nil"/>
              <w:bottom w:val="nil"/>
              <w:right w:val="nil"/>
            </w:tcBorders>
            <w:shd w:val="clear" w:color="000000" w:fill="CCCCFF"/>
            <w:noWrap/>
            <w:vAlign w:val="bottom"/>
            <w:hideMark/>
          </w:tcPr>
          <w:p w14:paraId="78A1FFC4"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2.800,00</w:t>
            </w:r>
          </w:p>
        </w:tc>
      </w:tr>
    </w:tbl>
    <w:p w14:paraId="53B0714E" w14:textId="77777777" w:rsidR="006C74D4" w:rsidRDefault="006C74D4" w:rsidP="006C74D4">
      <w:pPr>
        <w:pStyle w:val="Default"/>
        <w:jc w:val="both"/>
      </w:pPr>
    </w:p>
    <w:p w14:paraId="32F7A1D1" w14:textId="77777777" w:rsidR="006C74D4" w:rsidRPr="006C74D4" w:rsidRDefault="006C74D4" w:rsidP="006C74D4">
      <w:pPr>
        <w:tabs>
          <w:tab w:val="left" w:pos="6147"/>
        </w:tabs>
        <w:ind w:right="281"/>
        <w:rPr>
          <w:rFonts w:ascii="Arial Narrow" w:hAnsi="Arial Narrow"/>
        </w:rPr>
      </w:pPr>
      <w:r w:rsidRPr="006C74D4">
        <w:rPr>
          <w:rFonts w:ascii="Arial Narrow" w:hAnsi="Arial Narrow"/>
        </w:rPr>
        <w:t xml:space="preserve">Programom </w:t>
      </w:r>
      <w:r w:rsidRPr="006C74D4">
        <w:rPr>
          <w:rFonts w:ascii="Arial Narrow" w:hAnsi="Arial Narrow"/>
          <w:b/>
          <w:bCs/>
        </w:rPr>
        <w:t xml:space="preserve">Razvoja civilnog društva </w:t>
      </w:r>
      <w:r w:rsidRPr="006C74D4">
        <w:rPr>
          <w:rFonts w:ascii="Arial Narrow" w:hAnsi="Arial Narrow"/>
        </w:rPr>
        <w:t>su planirana sredstva kao potpora udruzi  “LAG“,  koja se osniva radi promicanja zajedničkih interesa svih sudionika javnog, gospodarskog i civilnog društva sa svrhom ruralnog,  te ukupnog razvoja i unapređenja kvalitete života, potpora ostalim udrugama.</w:t>
      </w:r>
    </w:p>
    <w:p w14:paraId="610798A7"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Opći cilj</w:t>
      </w:r>
      <w:r w:rsidRPr="006C74D4">
        <w:rPr>
          <w:rFonts w:ascii="Arial Narrow" w:hAnsi="Arial Narrow"/>
          <w:sz w:val="22"/>
          <w:szCs w:val="22"/>
        </w:rPr>
        <w:t>: Djelovanje i rad Udruga.</w:t>
      </w:r>
    </w:p>
    <w:p w14:paraId="7B7834AD"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Posebni cilj</w:t>
      </w:r>
      <w:r w:rsidRPr="006C74D4">
        <w:rPr>
          <w:rFonts w:ascii="Arial Narrow" w:hAnsi="Arial Narrow"/>
          <w:sz w:val="22"/>
          <w:szCs w:val="22"/>
        </w:rPr>
        <w:t>: Razvoj i poticanje kvalitetnih programa.</w:t>
      </w:r>
    </w:p>
    <w:p w14:paraId="4D89D445"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Mjerilo uspješnosti</w:t>
      </w:r>
      <w:r w:rsidRPr="006C74D4">
        <w:rPr>
          <w:rFonts w:ascii="Arial Narrow" w:hAnsi="Arial Narrow"/>
          <w:sz w:val="22"/>
          <w:szCs w:val="22"/>
        </w:rPr>
        <w:t>: Provedba aktivnosti.</w:t>
      </w:r>
    </w:p>
    <w:p w14:paraId="3BA14BFC" w14:textId="77777777" w:rsidR="006C74D4" w:rsidRDefault="006C74D4" w:rsidP="006C74D4">
      <w:pPr>
        <w:pStyle w:val="Default"/>
        <w:jc w:val="both"/>
      </w:pPr>
    </w:p>
    <w:tbl>
      <w:tblPr>
        <w:tblW w:w="14428" w:type="dxa"/>
        <w:tblLook w:val="04A0" w:firstRow="1" w:lastRow="0" w:firstColumn="1" w:lastColumn="0" w:noHBand="0" w:noVBand="1"/>
      </w:tblPr>
      <w:tblGrid>
        <w:gridCol w:w="1139"/>
        <w:gridCol w:w="928"/>
        <w:gridCol w:w="7481"/>
        <w:gridCol w:w="1405"/>
        <w:gridCol w:w="1350"/>
        <w:gridCol w:w="1350"/>
        <w:gridCol w:w="1005"/>
      </w:tblGrid>
      <w:tr w:rsidR="006C74D4" w:rsidRPr="00065354" w14:paraId="1C0CF7CB" w14:textId="77777777" w:rsidTr="003B682A">
        <w:trPr>
          <w:trHeight w:val="926"/>
        </w:trPr>
        <w:tc>
          <w:tcPr>
            <w:tcW w:w="1096" w:type="dxa"/>
            <w:tcBorders>
              <w:top w:val="nil"/>
              <w:left w:val="nil"/>
              <w:bottom w:val="nil"/>
              <w:right w:val="nil"/>
            </w:tcBorders>
            <w:shd w:val="clear" w:color="auto" w:fill="auto"/>
            <w:noWrap/>
            <w:vAlign w:val="bottom"/>
            <w:hideMark/>
          </w:tcPr>
          <w:p w14:paraId="35ECD21F" w14:textId="77777777" w:rsidR="006C74D4" w:rsidRPr="00065354" w:rsidRDefault="006C74D4" w:rsidP="003B682A">
            <w:pPr>
              <w:rPr>
                <w:rFonts w:ascii="Arial" w:hAnsi="Arial" w:cs="Arial"/>
                <w:b/>
                <w:bCs/>
                <w:sz w:val="20"/>
                <w:lang w:eastAsia="hr-HR"/>
              </w:rPr>
            </w:pPr>
            <w:r w:rsidRPr="00065354">
              <w:rPr>
                <w:rFonts w:ascii="Arial" w:hAnsi="Arial" w:cs="Arial"/>
                <w:b/>
                <w:bCs/>
                <w:sz w:val="20"/>
                <w:lang w:eastAsia="hr-HR"/>
              </w:rPr>
              <w:t>POZICIJA</w:t>
            </w:r>
          </w:p>
        </w:tc>
        <w:tc>
          <w:tcPr>
            <w:tcW w:w="893" w:type="dxa"/>
            <w:tcBorders>
              <w:top w:val="nil"/>
              <w:left w:val="nil"/>
              <w:bottom w:val="nil"/>
              <w:right w:val="nil"/>
            </w:tcBorders>
            <w:shd w:val="clear" w:color="auto" w:fill="auto"/>
            <w:vAlign w:val="bottom"/>
            <w:hideMark/>
          </w:tcPr>
          <w:p w14:paraId="5945C55A" w14:textId="77777777" w:rsidR="006C74D4" w:rsidRPr="00065354" w:rsidRDefault="006C74D4" w:rsidP="003B682A">
            <w:pPr>
              <w:rPr>
                <w:rFonts w:ascii="Arial" w:hAnsi="Arial" w:cs="Arial"/>
                <w:b/>
                <w:bCs/>
                <w:sz w:val="20"/>
                <w:lang w:eastAsia="hr-HR"/>
              </w:rPr>
            </w:pPr>
            <w:r w:rsidRPr="00065354">
              <w:rPr>
                <w:rFonts w:ascii="Arial" w:hAnsi="Arial" w:cs="Arial"/>
                <w:b/>
                <w:bCs/>
                <w:sz w:val="20"/>
                <w:lang w:eastAsia="hr-HR"/>
              </w:rPr>
              <w:t xml:space="preserve">BROJ </w:t>
            </w:r>
            <w:r w:rsidRPr="00065354">
              <w:rPr>
                <w:rFonts w:ascii="Arial" w:hAnsi="Arial" w:cs="Arial"/>
                <w:b/>
                <w:bCs/>
                <w:sz w:val="20"/>
                <w:lang w:eastAsia="hr-HR"/>
              </w:rPr>
              <w:br/>
              <w:t>KONTA</w:t>
            </w:r>
          </w:p>
        </w:tc>
        <w:tc>
          <w:tcPr>
            <w:tcW w:w="7481" w:type="dxa"/>
            <w:tcBorders>
              <w:top w:val="nil"/>
              <w:left w:val="nil"/>
              <w:bottom w:val="nil"/>
              <w:right w:val="nil"/>
            </w:tcBorders>
            <w:shd w:val="clear" w:color="auto" w:fill="auto"/>
            <w:noWrap/>
            <w:vAlign w:val="bottom"/>
            <w:hideMark/>
          </w:tcPr>
          <w:p w14:paraId="64B10295" w14:textId="77777777" w:rsidR="006C74D4" w:rsidRPr="00065354" w:rsidRDefault="006C74D4" w:rsidP="003B682A">
            <w:pPr>
              <w:rPr>
                <w:rFonts w:ascii="Arial" w:hAnsi="Arial" w:cs="Arial"/>
                <w:b/>
                <w:bCs/>
                <w:sz w:val="20"/>
                <w:lang w:eastAsia="hr-HR"/>
              </w:rPr>
            </w:pPr>
            <w:r w:rsidRPr="00065354">
              <w:rPr>
                <w:rFonts w:ascii="Arial" w:hAnsi="Arial" w:cs="Arial"/>
                <w:b/>
                <w:bCs/>
                <w:sz w:val="20"/>
                <w:lang w:eastAsia="hr-HR"/>
              </w:rPr>
              <w:t>VRSTA RASHODA / IZDATAKA</w:t>
            </w:r>
          </w:p>
        </w:tc>
        <w:tc>
          <w:tcPr>
            <w:tcW w:w="1352" w:type="dxa"/>
            <w:tcBorders>
              <w:top w:val="nil"/>
              <w:left w:val="nil"/>
              <w:bottom w:val="nil"/>
              <w:right w:val="nil"/>
            </w:tcBorders>
            <w:shd w:val="clear" w:color="auto" w:fill="auto"/>
            <w:noWrap/>
            <w:vAlign w:val="bottom"/>
            <w:hideMark/>
          </w:tcPr>
          <w:p w14:paraId="75BCF5C0" w14:textId="77777777" w:rsidR="006C74D4" w:rsidRPr="00065354" w:rsidRDefault="006C74D4" w:rsidP="003B682A">
            <w:pPr>
              <w:rPr>
                <w:rFonts w:ascii="Arial" w:hAnsi="Arial" w:cs="Arial"/>
                <w:b/>
                <w:bCs/>
                <w:sz w:val="20"/>
                <w:lang w:eastAsia="hr-HR"/>
              </w:rPr>
            </w:pPr>
            <w:r w:rsidRPr="00065354">
              <w:rPr>
                <w:rFonts w:ascii="Arial" w:hAnsi="Arial" w:cs="Arial"/>
                <w:b/>
                <w:bCs/>
                <w:sz w:val="20"/>
                <w:lang w:eastAsia="hr-HR"/>
              </w:rPr>
              <w:t>PLANIRANO</w:t>
            </w:r>
          </w:p>
        </w:tc>
        <w:tc>
          <w:tcPr>
            <w:tcW w:w="1302" w:type="dxa"/>
            <w:tcBorders>
              <w:top w:val="nil"/>
              <w:left w:val="nil"/>
              <w:bottom w:val="nil"/>
              <w:right w:val="nil"/>
            </w:tcBorders>
            <w:shd w:val="clear" w:color="auto" w:fill="auto"/>
            <w:noWrap/>
            <w:vAlign w:val="bottom"/>
            <w:hideMark/>
          </w:tcPr>
          <w:p w14:paraId="6D2CCEF8" w14:textId="77777777" w:rsidR="006C74D4" w:rsidRPr="00065354" w:rsidRDefault="006C74D4" w:rsidP="003B682A">
            <w:pPr>
              <w:rPr>
                <w:rFonts w:ascii="Arial" w:hAnsi="Arial" w:cs="Arial"/>
                <w:b/>
                <w:bCs/>
                <w:sz w:val="20"/>
                <w:lang w:eastAsia="hr-HR"/>
              </w:rPr>
            </w:pPr>
            <w:r w:rsidRPr="00065354">
              <w:rPr>
                <w:rFonts w:ascii="Arial" w:hAnsi="Arial" w:cs="Arial"/>
                <w:b/>
                <w:bCs/>
                <w:sz w:val="20"/>
                <w:lang w:eastAsia="hr-HR"/>
              </w:rPr>
              <w:t>PROMJENA IZNOS</w:t>
            </w:r>
          </w:p>
        </w:tc>
        <w:tc>
          <w:tcPr>
            <w:tcW w:w="1299" w:type="dxa"/>
            <w:tcBorders>
              <w:top w:val="nil"/>
              <w:left w:val="nil"/>
              <w:bottom w:val="nil"/>
              <w:right w:val="nil"/>
            </w:tcBorders>
            <w:shd w:val="clear" w:color="auto" w:fill="auto"/>
            <w:vAlign w:val="bottom"/>
            <w:hideMark/>
          </w:tcPr>
          <w:p w14:paraId="6B0CE29F" w14:textId="77777777" w:rsidR="006C74D4" w:rsidRPr="00065354" w:rsidRDefault="006C74D4" w:rsidP="003B682A">
            <w:pPr>
              <w:rPr>
                <w:rFonts w:ascii="Arial" w:hAnsi="Arial" w:cs="Arial"/>
                <w:b/>
                <w:bCs/>
                <w:sz w:val="20"/>
                <w:lang w:eastAsia="hr-HR"/>
              </w:rPr>
            </w:pPr>
            <w:r w:rsidRPr="00065354">
              <w:rPr>
                <w:rFonts w:ascii="Arial" w:hAnsi="Arial" w:cs="Arial"/>
                <w:b/>
                <w:bCs/>
                <w:sz w:val="20"/>
                <w:lang w:eastAsia="hr-HR"/>
              </w:rPr>
              <w:t xml:space="preserve">PROMJENA </w:t>
            </w:r>
            <w:r w:rsidRPr="00065354">
              <w:rPr>
                <w:rFonts w:ascii="Arial" w:hAnsi="Arial" w:cs="Arial"/>
                <w:b/>
                <w:bCs/>
                <w:sz w:val="20"/>
                <w:lang w:eastAsia="hr-HR"/>
              </w:rPr>
              <w:br/>
              <w:t>POSTOTAK</w:t>
            </w:r>
          </w:p>
        </w:tc>
        <w:tc>
          <w:tcPr>
            <w:tcW w:w="1005" w:type="dxa"/>
            <w:tcBorders>
              <w:top w:val="nil"/>
              <w:left w:val="nil"/>
              <w:bottom w:val="nil"/>
              <w:right w:val="nil"/>
            </w:tcBorders>
            <w:shd w:val="clear" w:color="auto" w:fill="auto"/>
            <w:noWrap/>
            <w:vAlign w:val="bottom"/>
            <w:hideMark/>
          </w:tcPr>
          <w:p w14:paraId="685EE891" w14:textId="77777777" w:rsidR="006C74D4" w:rsidRPr="00065354" w:rsidRDefault="006C74D4" w:rsidP="003B682A">
            <w:pPr>
              <w:rPr>
                <w:rFonts w:ascii="Arial" w:hAnsi="Arial" w:cs="Arial"/>
                <w:b/>
                <w:bCs/>
                <w:sz w:val="20"/>
                <w:lang w:eastAsia="hr-HR"/>
              </w:rPr>
            </w:pPr>
            <w:r w:rsidRPr="00065354">
              <w:rPr>
                <w:rFonts w:ascii="Arial" w:hAnsi="Arial" w:cs="Arial"/>
                <w:b/>
                <w:bCs/>
                <w:sz w:val="20"/>
                <w:lang w:eastAsia="hr-HR"/>
              </w:rPr>
              <w:t>NOVI IZNOS</w:t>
            </w:r>
          </w:p>
        </w:tc>
      </w:tr>
    </w:tbl>
    <w:p w14:paraId="388AD68D" w14:textId="77777777" w:rsidR="006C74D4" w:rsidRDefault="006C74D4" w:rsidP="006C74D4">
      <w:pPr>
        <w:pStyle w:val="Default"/>
        <w:jc w:val="both"/>
      </w:pPr>
    </w:p>
    <w:tbl>
      <w:tblPr>
        <w:tblW w:w="14285" w:type="dxa"/>
        <w:tblLook w:val="04A0" w:firstRow="1" w:lastRow="0" w:firstColumn="1" w:lastColumn="0" w:noHBand="0" w:noVBand="1"/>
      </w:tblPr>
      <w:tblGrid>
        <w:gridCol w:w="9404"/>
        <w:gridCol w:w="1171"/>
        <w:gridCol w:w="1517"/>
        <w:gridCol w:w="1022"/>
        <w:gridCol w:w="1171"/>
      </w:tblGrid>
      <w:tr w:rsidR="006C74D4" w:rsidRPr="00017A78" w14:paraId="3F54E03E" w14:textId="77777777" w:rsidTr="003B682A">
        <w:trPr>
          <w:trHeight w:val="311"/>
        </w:trPr>
        <w:tc>
          <w:tcPr>
            <w:tcW w:w="9404" w:type="dxa"/>
            <w:tcBorders>
              <w:top w:val="nil"/>
              <w:left w:val="nil"/>
              <w:bottom w:val="nil"/>
              <w:right w:val="nil"/>
            </w:tcBorders>
            <w:shd w:val="clear" w:color="000000" w:fill="9999FF"/>
            <w:noWrap/>
            <w:vAlign w:val="bottom"/>
            <w:hideMark/>
          </w:tcPr>
          <w:p w14:paraId="4155B4B7" w14:textId="77777777" w:rsidR="006C74D4" w:rsidRPr="00017A78" w:rsidRDefault="006C74D4" w:rsidP="003B682A">
            <w:pPr>
              <w:rPr>
                <w:rFonts w:ascii="Arial" w:hAnsi="Arial" w:cs="Arial"/>
                <w:b/>
                <w:bCs/>
                <w:color w:val="000000"/>
                <w:sz w:val="20"/>
                <w:lang w:eastAsia="hr-HR"/>
              </w:rPr>
            </w:pPr>
            <w:r w:rsidRPr="00017A78">
              <w:rPr>
                <w:rFonts w:ascii="Arial" w:hAnsi="Arial" w:cs="Arial"/>
                <w:b/>
                <w:bCs/>
                <w:color w:val="000000"/>
                <w:sz w:val="20"/>
                <w:lang w:eastAsia="hr-HR"/>
              </w:rPr>
              <w:t>Program 1018 Program vodoopskrba i odvodnja</w:t>
            </w:r>
          </w:p>
        </w:tc>
        <w:tc>
          <w:tcPr>
            <w:tcW w:w="1171" w:type="dxa"/>
            <w:tcBorders>
              <w:top w:val="nil"/>
              <w:left w:val="nil"/>
              <w:bottom w:val="nil"/>
              <w:right w:val="nil"/>
            </w:tcBorders>
            <w:shd w:val="clear" w:color="000000" w:fill="9999FF"/>
            <w:noWrap/>
            <w:vAlign w:val="bottom"/>
            <w:hideMark/>
          </w:tcPr>
          <w:p w14:paraId="1002B3FD"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35.415,00</w:t>
            </w:r>
          </w:p>
        </w:tc>
        <w:tc>
          <w:tcPr>
            <w:tcW w:w="1517" w:type="dxa"/>
            <w:tcBorders>
              <w:top w:val="nil"/>
              <w:left w:val="nil"/>
              <w:bottom w:val="nil"/>
              <w:right w:val="nil"/>
            </w:tcBorders>
            <w:shd w:val="clear" w:color="000000" w:fill="9999FF"/>
            <w:noWrap/>
            <w:vAlign w:val="bottom"/>
            <w:hideMark/>
          </w:tcPr>
          <w:p w14:paraId="52BFACC7"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-8.480,00</w:t>
            </w:r>
          </w:p>
        </w:tc>
        <w:tc>
          <w:tcPr>
            <w:tcW w:w="1022" w:type="dxa"/>
            <w:tcBorders>
              <w:top w:val="nil"/>
              <w:left w:val="nil"/>
              <w:bottom w:val="nil"/>
              <w:right w:val="nil"/>
            </w:tcBorders>
            <w:shd w:val="clear" w:color="000000" w:fill="9999FF"/>
            <w:noWrap/>
            <w:vAlign w:val="bottom"/>
            <w:hideMark/>
          </w:tcPr>
          <w:p w14:paraId="1E542D28"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-23,94</w:t>
            </w:r>
          </w:p>
        </w:tc>
        <w:tc>
          <w:tcPr>
            <w:tcW w:w="1171" w:type="dxa"/>
            <w:tcBorders>
              <w:top w:val="nil"/>
              <w:left w:val="nil"/>
              <w:bottom w:val="nil"/>
              <w:right w:val="nil"/>
            </w:tcBorders>
            <w:shd w:val="clear" w:color="000000" w:fill="9999FF"/>
            <w:noWrap/>
            <w:vAlign w:val="bottom"/>
            <w:hideMark/>
          </w:tcPr>
          <w:p w14:paraId="1E55095C"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26.935,00</w:t>
            </w:r>
          </w:p>
        </w:tc>
      </w:tr>
      <w:tr w:rsidR="006C74D4" w:rsidRPr="00017A78" w14:paraId="74F6D642" w14:textId="77777777" w:rsidTr="003B682A">
        <w:trPr>
          <w:trHeight w:val="311"/>
        </w:trPr>
        <w:tc>
          <w:tcPr>
            <w:tcW w:w="9404" w:type="dxa"/>
            <w:tcBorders>
              <w:top w:val="nil"/>
              <w:left w:val="nil"/>
              <w:bottom w:val="nil"/>
              <w:right w:val="nil"/>
            </w:tcBorders>
            <w:shd w:val="clear" w:color="000000" w:fill="CCCCFF"/>
            <w:noWrap/>
            <w:vAlign w:val="bottom"/>
            <w:hideMark/>
          </w:tcPr>
          <w:p w14:paraId="362B91DA" w14:textId="77777777" w:rsidR="006C74D4" w:rsidRPr="00017A78" w:rsidRDefault="006C74D4" w:rsidP="003B682A">
            <w:pPr>
              <w:rPr>
                <w:rFonts w:ascii="Arial" w:hAnsi="Arial" w:cs="Arial"/>
                <w:b/>
                <w:bCs/>
                <w:color w:val="000000"/>
                <w:sz w:val="20"/>
                <w:lang w:eastAsia="hr-HR"/>
              </w:rPr>
            </w:pPr>
            <w:r w:rsidRPr="00017A78">
              <w:rPr>
                <w:rFonts w:ascii="Arial" w:hAnsi="Arial" w:cs="Arial"/>
                <w:b/>
                <w:bCs/>
                <w:color w:val="000000"/>
                <w:sz w:val="20"/>
                <w:lang w:eastAsia="hr-HR"/>
              </w:rPr>
              <w:t>Kapitalni projekt K100002 Vodoopskrba</w:t>
            </w:r>
          </w:p>
        </w:tc>
        <w:tc>
          <w:tcPr>
            <w:tcW w:w="1171" w:type="dxa"/>
            <w:tcBorders>
              <w:top w:val="nil"/>
              <w:left w:val="nil"/>
              <w:bottom w:val="nil"/>
              <w:right w:val="nil"/>
            </w:tcBorders>
            <w:shd w:val="clear" w:color="000000" w:fill="CCCCFF"/>
            <w:noWrap/>
            <w:vAlign w:val="bottom"/>
            <w:hideMark/>
          </w:tcPr>
          <w:p w14:paraId="40871E2E"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20.000,00</w:t>
            </w:r>
          </w:p>
        </w:tc>
        <w:tc>
          <w:tcPr>
            <w:tcW w:w="1517" w:type="dxa"/>
            <w:tcBorders>
              <w:top w:val="nil"/>
              <w:left w:val="nil"/>
              <w:bottom w:val="nil"/>
              <w:right w:val="nil"/>
            </w:tcBorders>
            <w:shd w:val="clear" w:color="000000" w:fill="CCCCFF"/>
            <w:noWrap/>
            <w:vAlign w:val="bottom"/>
            <w:hideMark/>
          </w:tcPr>
          <w:p w14:paraId="1A9D9737"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-4.630,00</w:t>
            </w:r>
          </w:p>
        </w:tc>
        <w:tc>
          <w:tcPr>
            <w:tcW w:w="1022" w:type="dxa"/>
            <w:tcBorders>
              <w:top w:val="nil"/>
              <w:left w:val="nil"/>
              <w:bottom w:val="nil"/>
              <w:right w:val="nil"/>
            </w:tcBorders>
            <w:shd w:val="clear" w:color="000000" w:fill="CCCCFF"/>
            <w:noWrap/>
            <w:vAlign w:val="bottom"/>
            <w:hideMark/>
          </w:tcPr>
          <w:p w14:paraId="2ABEDDEB"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-23,15</w:t>
            </w:r>
          </w:p>
        </w:tc>
        <w:tc>
          <w:tcPr>
            <w:tcW w:w="1171" w:type="dxa"/>
            <w:tcBorders>
              <w:top w:val="nil"/>
              <w:left w:val="nil"/>
              <w:bottom w:val="nil"/>
              <w:right w:val="nil"/>
            </w:tcBorders>
            <w:shd w:val="clear" w:color="000000" w:fill="CCCCFF"/>
            <w:noWrap/>
            <w:vAlign w:val="bottom"/>
            <w:hideMark/>
          </w:tcPr>
          <w:p w14:paraId="7754380A"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15.370,00</w:t>
            </w:r>
          </w:p>
        </w:tc>
      </w:tr>
      <w:tr w:rsidR="006C74D4" w:rsidRPr="00017A78" w14:paraId="503675F4" w14:textId="77777777" w:rsidTr="003B682A">
        <w:trPr>
          <w:trHeight w:val="311"/>
        </w:trPr>
        <w:tc>
          <w:tcPr>
            <w:tcW w:w="9404" w:type="dxa"/>
            <w:tcBorders>
              <w:top w:val="nil"/>
              <w:left w:val="nil"/>
              <w:bottom w:val="nil"/>
              <w:right w:val="nil"/>
            </w:tcBorders>
            <w:shd w:val="clear" w:color="000000" w:fill="CCCCFF"/>
            <w:noWrap/>
            <w:vAlign w:val="bottom"/>
            <w:hideMark/>
          </w:tcPr>
          <w:p w14:paraId="3C86A148" w14:textId="77777777" w:rsidR="006C74D4" w:rsidRPr="00017A78" w:rsidRDefault="006C74D4" w:rsidP="003B682A">
            <w:pPr>
              <w:rPr>
                <w:rFonts w:ascii="Arial" w:hAnsi="Arial" w:cs="Arial"/>
                <w:b/>
                <w:bCs/>
                <w:color w:val="000000"/>
                <w:sz w:val="20"/>
                <w:lang w:eastAsia="hr-HR"/>
              </w:rPr>
            </w:pPr>
            <w:r w:rsidRPr="00017A78">
              <w:rPr>
                <w:rFonts w:ascii="Arial" w:hAnsi="Arial" w:cs="Arial"/>
                <w:b/>
                <w:bCs/>
                <w:color w:val="000000"/>
                <w:sz w:val="20"/>
                <w:lang w:eastAsia="hr-HR"/>
              </w:rPr>
              <w:t>Kapitalni projekt K100003 Odvodnja</w:t>
            </w:r>
          </w:p>
        </w:tc>
        <w:tc>
          <w:tcPr>
            <w:tcW w:w="1171" w:type="dxa"/>
            <w:tcBorders>
              <w:top w:val="nil"/>
              <w:left w:val="nil"/>
              <w:bottom w:val="nil"/>
              <w:right w:val="nil"/>
            </w:tcBorders>
            <w:shd w:val="clear" w:color="000000" w:fill="CCCCFF"/>
            <w:noWrap/>
            <w:vAlign w:val="bottom"/>
            <w:hideMark/>
          </w:tcPr>
          <w:p w14:paraId="13E61203"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15.415,00</w:t>
            </w:r>
          </w:p>
        </w:tc>
        <w:tc>
          <w:tcPr>
            <w:tcW w:w="1517" w:type="dxa"/>
            <w:tcBorders>
              <w:top w:val="nil"/>
              <w:left w:val="nil"/>
              <w:bottom w:val="nil"/>
              <w:right w:val="nil"/>
            </w:tcBorders>
            <w:shd w:val="clear" w:color="000000" w:fill="CCCCFF"/>
            <w:noWrap/>
            <w:vAlign w:val="bottom"/>
            <w:hideMark/>
          </w:tcPr>
          <w:p w14:paraId="7C4DC22C"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-3.850,00</w:t>
            </w:r>
          </w:p>
        </w:tc>
        <w:tc>
          <w:tcPr>
            <w:tcW w:w="1022" w:type="dxa"/>
            <w:tcBorders>
              <w:top w:val="nil"/>
              <w:left w:val="nil"/>
              <w:bottom w:val="nil"/>
              <w:right w:val="nil"/>
            </w:tcBorders>
            <w:shd w:val="clear" w:color="000000" w:fill="CCCCFF"/>
            <w:noWrap/>
            <w:vAlign w:val="bottom"/>
            <w:hideMark/>
          </w:tcPr>
          <w:p w14:paraId="4E1EFDF5"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-24,98</w:t>
            </w:r>
          </w:p>
        </w:tc>
        <w:tc>
          <w:tcPr>
            <w:tcW w:w="1171" w:type="dxa"/>
            <w:tcBorders>
              <w:top w:val="nil"/>
              <w:left w:val="nil"/>
              <w:bottom w:val="nil"/>
              <w:right w:val="nil"/>
            </w:tcBorders>
            <w:shd w:val="clear" w:color="000000" w:fill="CCCCFF"/>
            <w:noWrap/>
            <w:vAlign w:val="bottom"/>
            <w:hideMark/>
          </w:tcPr>
          <w:p w14:paraId="1601701B"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11.565,00</w:t>
            </w:r>
          </w:p>
        </w:tc>
      </w:tr>
    </w:tbl>
    <w:p w14:paraId="5457E9AE" w14:textId="77777777" w:rsidR="006C74D4" w:rsidRDefault="006C74D4" w:rsidP="006C74D4">
      <w:pPr>
        <w:pStyle w:val="Default"/>
        <w:jc w:val="both"/>
      </w:pPr>
    </w:p>
    <w:p w14:paraId="4BACA275" w14:textId="77777777" w:rsidR="006C74D4" w:rsidRPr="006C74D4" w:rsidRDefault="006C74D4" w:rsidP="006C74D4">
      <w:pPr>
        <w:tabs>
          <w:tab w:val="left" w:pos="6147"/>
        </w:tabs>
        <w:ind w:right="281"/>
        <w:rPr>
          <w:rFonts w:ascii="Arial Narrow" w:hAnsi="Arial Narrow"/>
        </w:rPr>
      </w:pPr>
      <w:r w:rsidRPr="006C74D4">
        <w:rPr>
          <w:rFonts w:ascii="Arial Narrow" w:hAnsi="Arial Narrow"/>
          <w:b/>
          <w:bCs/>
        </w:rPr>
        <w:t>Programom</w:t>
      </w:r>
      <w:r w:rsidRPr="006C74D4">
        <w:rPr>
          <w:rFonts w:ascii="Arial Narrow" w:hAnsi="Arial Narrow"/>
        </w:rPr>
        <w:t xml:space="preserve"> </w:t>
      </w:r>
      <w:r w:rsidRPr="006C74D4">
        <w:rPr>
          <w:rFonts w:ascii="Arial Narrow" w:hAnsi="Arial Narrow"/>
          <w:b/>
          <w:bCs/>
        </w:rPr>
        <w:t xml:space="preserve">vodoopskrbe i odvodnje </w:t>
      </w:r>
      <w:r w:rsidRPr="006C74D4">
        <w:rPr>
          <w:rFonts w:ascii="Arial Narrow" w:hAnsi="Arial Narrow"/>
        </w:rPr>
        <w:t>su planirana sredstva za javne sustave vodoopskrbe i odvodnje</w:t>
      </w:r>
    </w:p>
    <w:p w14:paraId="38E15213"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Opći cilj</w:t>
      </w:r>
      <w:r w:rsidRPr="006C74D4">
        <w:rPr>
          <w:rFonts w:ascii="Arial Narrow" w:hAnsi="Arial Narrow"/>
          <w:sz w:val="22"/>
          <w:szCs w:val="22"/>
        </w:rPr>
        <w:t xml:space="preserve">: Podizanje kvalitete života i stanovanja. </w:t>
      </w:r>
    </w:p>
    <w:p w14:paraId="37166823"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Posebni cilj</w:t>
      </w:r>
      <w:r w:rsidRPr="006C74D4">
        <w:rPr>
          <w:rFonts w:ascii="Arial Narrow" w:hAnsi="Arial Narrow"/>
          <w:sz w:val="22"/>
          <w:szCs w:val="22"/>
        </w:rPr>
        <w:t xml:space="preserve">: Osigurati uvjete za priključenje na objekte vodnih građevina. </w:t>
      </w:r>
    </w:p>
    <w:p w14:paraId="71A5DA42" w14:textId="77777777" w:rsidR="006C74D4" w:rsidRPr="006C74D4" w:rsidRDefault="006C74D4" w:rsidP="006C74D4">
      <w:pPr>
        <w:pStyle w:val="Default"/>
        <w:jc w:val="both"/>
        <w:rPr>
          <w:rFonts w:ascii="Arial Narrow" w:hAnsi="Arial Narrow"/>
          <w:sz w:val="22"/>
          <w:szCs w:val="22"/>
        </w:rPr>
      </w:pPr>
      <w:r w:rsidRPr="006C74D4">
        <w:rPr>
          <w:rFonts w:ascii="Arial Narrow" w:hAnsi="Arial Narrow"/>
          <w:sz w:val="22"/>
          <w:szCs w:val="22"/>
          <w:u w:val="single"/>
        </w:rPr>
        <w:t>Mjerilo uspješnosti</w:t>
      </w:r>
      <w:r w:rsidRPr="006C74D4">
        <w:rPr>
          <w:rFonts w:ascii="Arial Narrow" w:hAnsi="Arial Narrow"/>
          <w:sz w:val="22"/>
          <w:szCs w:val="22"/>
        </w:rPr>
        <w:t xml:space="preserve">: Zadovoljstvo mještana uslugama javnog sustava vodoopskrbe i odvodnje. </w:t>
      </w:r>
    </w:p>
    <w:p w14:paraId="02B30420" w14:textId="77777777" w:rsidR="006C74D4" w:rsidRDefault="006C74D4" w:rsidP="006C74D4">
      <w:pPr>
        <w:pStyle w:val="Default"/>
        <w:jc w:val="both"/>
      </w:pPr>
    </w:p>
    <w:tbl>
      <w:tblPr>
        <w:tblW w:w="14618" w:type="dxa"/>
        <w:tblLook w:val="04A0" w:firstRow="1" w:lastRow="0" w:firstColumn="1" w:lastColumn="0" w:noHBand="0" w:noVBand="1"/>
      </w:tblPr>
      <w:tblGrid>
        <w:gridCol w:w="1139"/>
        <w:gridCol w:w="928"/>
        <w:gridCol w:w="7410"/>
        <w:gridCol w:w="1405"/>
        <w:gridCol w:w="1452"/>
        <w:gridCol w:w="1350"/>
        <w:gridCol w:w="1121"/>
      </w:tblGrid>
      <w:tr w:rsidR="006C74D4" w:rsidRPr="00725349" w14:paraId="7FFA1866" w14:textId="77777777" w:rsidTr="003B682A">
        <w:trPr>
          <w:trHeight w:val="1227"/>
        </w:trPr>
        <w:tc>
          <w:tcPr>
            <w:tcW w:w="1095" w:type="dxa"/>
            <w:tcBorders>
              <w:top w:val="nil"/>
              <w:left w:val="nil"/>
              <w:bottom w:val="nil"/>
              <w:right w:val="nil"/>
            </w:tcBorders>
            <w:shd w:val="clear" w:color="auto" w:fill="auto"/>
            <w:noWrap/>
            <w:vAlign w:val="bottom"/>
            <w:hideMark/>
          </w:tcPr>
          <w:p w14:paraId="28B1F3B4" w14:textId="77777777" w:rsidR="006C74D4" w:rsidRPr="00725349" w:rsidRDefault="006C74D4" w:rsidP="003B682A">
            <w:pPr>
              <w:rPr>
                <w:rFonts w:ascii="Arial" w:hAnsi="Arial" w:cs="Arial"/>
                <w:b/>
                <w:bCs/>
                <w:sz w:val="20"/>
                <w:lang w:eastAsia="hr-HR"/>
              </w:rPr>
            </w:pPr>
            <w:r w:rsidRPr="00725349">
              <w:rPr>
                <w:rFonts w:ascii="Arial" w:hAnsi="Arial" w:cs="Arial"/>
                <w:b/>
                <w:bCs/>
                <w:sz w:val="20"/>
                <w:lang w:eastAsia="hr-HR"/>
              </w:rPr>
              <w:t>POZICIJA</w:t>
            </w:r>
          </w:p>
        </w:tc>
        <w:tc>
          <w:tcPr>
            <w:tcW w:w="892" w:type="dxa"/>
            <w:tcBorders>
              <w:top w:val="nil"/>
              <w:left w:val="nil"/>
              <w:bottom w:val="nil"/>
              <w:right w:val="nil"/>
            </w:tcBorders>
            <w:shd w:val="clear" w:color="auto" w:fill="auto"/>
            <w:vAlign w:val="bottom"/>
            <w:hideMark/>
          </w:tcPr>
          <w:p w14:paraId="4DDEFD16" w14:textId="77777777" w:rsidR="006C74D4" w:rsidRPr="00725349" w:rsidRDefault="006C74D4" w:rsidP="003B682A">
            <w:pPr>
              <w:rPr>
                <w:rFonts w:ascii="Arial" w:hAnsi="Arial" w:cs="Arial"/>
                <w:b/>
                <w:bCs/>
                <w:sz w:val="20"/>
                <w:lang w:eastAsia="hr-HR"/>
              </w:rPr>
            </w:pPr>
            <w:r w:rsidRPr="00725349">
              <w:rPr>
                <w:rFonts w:ascii="Arial" w:hAnsi="Arial" w:cs="Arial"/>
                <w:b/>
                <w:bCs/>
                <w:sz w:val="20"/>
                <w:lang w:eastAsia="hr-HR"/>
              </w:rPr>
              <w:t xml:space="preserve">BROJ </w:t>
            </w:r>
            <w:r w:rsidRPr="00725349">
              <w:rPr>
                <w:rFonts w:ascii="Arial" w:hAnsi="Arial" w:cs="Arial"/>
                <w:b/>
                <w:bCs/>
                <w:sz w:val="20"/>
                <w:lang w:eastAsia="hr-HR"/>
              </w:rPr>
              <w:br/>
              <w:t>KONTA</w:t>
            </w:r>
          </w:p>
        </w:tc>
        <w:tc>
          <w:tcPr>
            <w:tcW w:w="7410" w:type="dxa"/>
            <w:tcBorders>
              <w:top w:val="nil"/>
              <w:left w:val="nil"/>
              <w:bottom w:val="nil"/>
              <w:right w:val="nil"/>
            </w:tcBorders>
            <w:shd w:val="clear" w:color="auto" w:fill="auto"/>
            <w:noWrap/>
            <w:vAlign w:val="bottom"/>
            <w:hideMark/>
          </w:tcPr>
          <w:p w14:paraId="7EA0046A" w14:textId="77777777" w:rsidR="006C74D4" w:rsidRPr="00725349" w:rsidRDefault="006C74D4" w:rsidP="003B682A">
            <w:pPr>
              <w:rPr>
                <w:rFonts w:ascii="Arial" w:hAnsi="Arial" w:cs="Arial"/>
                <w:b/>
                <w:bCs/>
                <w:sz w:val="20"/>
                <w:lang w:eastAsia="hr-HR"/>
              </w:rPr>
            </w:pPr>
            <w:r w:rsidRPr="00725349">
              <w:rPr>
                <w:rFonts w:ascii="Arial" w:hAnsi="Arial" w:cs="Arial"/>
                <w:b/>
                <w:bCs/>
                <w:sz w:val="20"/>
                <w:lang w:eastAsia="hr-HR"/>
              </w:rPr>
              <w:t>VRSTA RASHODA / IZDATAKA</w:t>
            </w:r>
          </w:p>
        </w:tc>
        <w:tc>
          <w:tcPr>
            <w:tcW w:w="1350" w:type="dxa"/>
            <w:tcBorders>
              <w:top w:val="nil"/>
              <w:left w:val="nil"/>
              <w:bottom w:val="nil"/>
              <w:right w:val="nil"/>
            </w:tcBorders>
            <w:shd w:val="clear" w:color="auto" w:fill="auto"/>
            <w:noWrap/>
            <w:vAlign w:val="bottom"/>
            <w:hideMark/>
          </w:tcPr>
          <w:p w14:paraId="5BD64507" w14:textId="77777777" w:rsidR="006C74D4" w:rsidRPr="00725349" w:rsidRDefault="006C74D4" w:rsidP="003B682A">
            <w:pPr>
              <w:rPr>
                <w:rFonts w:ascii="Arial" w:hAnsi="Arial" w:cs="Arial"/>
                <w:b/>
                <w:bCs/>
                <w:sz w:val="20"/>
                <w:lang w:eastAsia="hr-HR"/>
              </w:rPr>
            </w:pPr>
            <w:r w:rsidRPr="00725349">
              <w:rPr>
                <w:rFonts w:ascii="Arial" w:hAnsi="Arial" w:cs="Arial"/>
                <w:b/>
                <w:bCs/>
                <w:sz w:val="20"/>
                <w:lang w:eastAsia="hr-HR"/>
              </w:rPr>
              <w:t>PLANIRANO</w:t>
            </w:r>
          </w:p>
        </w:tc>
        <w:tc>
          <w:tcPr>
            <w:tcW w:w="1452" w:type="dxa"/>
            <w:tcBorders>
              <w:top w:val="nil"/>
              <w:left w:val="nil"/>
              <w:bottom w:val="nil"/>
              <w:right w:val="nil"/>
            </w:tcBorders>
            <w:shd w:val="clear" w:color="auto" w:fill="auto"/>
            <w:noWrap/>
            <w:vAlign w:val="bottom"/>
            <w:hideMark/>
          </w:tcPr>
          <w:p w14:paraId="4622F463" w14:textId="77777777" w:rsidR="006C74D4" w:rsidRPr="00725349" w:rsidRDefault="006C74D4" w:rsidP="003B682A">
            <w:pPr>
              <w:rPr>
                <w:rFonts w:ascii="Arial" w:hAnsi="Arial" w:cs="Arial"/>
                <w:b/>
                <w:bCs/>
                <w:sz w:val="20"/>
                <w:lang w:eastAsia="hr-HR"/>
              </w:rPr>
            </w:pPr>
            <w:r w:rsidRPr="00725349">
              <w:rPr>
                <w:rFonts w:ascii="Arial" w:hAnsi="Arial" w:cs="Arial"/>
                <w:b/>
                <w:bCs/>
                <w:sz w:val="20"/>
                <w:lang w:eastAsia="hr-HR"/>
              </w:rPr>
              <w:t>PROMJENA IZNOS</w:t>
            </w:r>
          </w:p>
        </w:tc>
        <w:tc>
          <w:tcPr>
            <w:tcW w:w="1298" w:type="dxa"/>
            <w:tcBorders>
              <w:top w:val="nil"/>
              <w:left w:val="nil"/>
              <w:bottom w:val="nil"/>
              <w:right w:val="nil"/>
            </w:tcBorders>
            <w:shd w:val="clear" w:color="auto" w:fill="auto"/>
            <w:vAlign w:val="bottom"/>
            <w:hideMark/>
          </w:tcPr>
          <w:p w14:paraId="46064172" w14:textId="77777777" w:rsidR="006C74D4" w:rsidRPr="00725349" w:rsidRDefault="006C74D4" w:rsidP="003B682A">
            <w:pPr>
              <w:rPr>
                <w:rFonts w:ascii="Arial" w:hAnsi="Arial" w:cs="Arial"/>
                <w:b/>
                <w:bCs/>
                <w:sz w:val="20"/>
                <w:lang w:eastAsia="hr-HR"/>
              </w:rPr>
            </w:pPr>
            <w:r w:rsidRPr="00725349">
              <w:rPr>
                <w:rFonts w:ascii="Arial" w:hAnsi="Arial" w:cs="Arial"/>
                <w:b/>
                <w:bCs/>
                <w:sz w:val="20"/>
                <w:lang w:eastAsia="hr-HR"/>
              </w:rPr>
              <w:t xml:space="preserve">PROMJENA </w:t>
            </w:r>
            <w:r w:rsidRPr="00725349">
              <w:rPr>
                <w:rFonts w:ascii="Arial" w:hAnsi="Arial" w:cs="Arial"/>
                <w:b/>
                <w:bCs/>
                <w:sz w:val="20"/>
                <w:lang w:eastAsia="hr-HR"/>
              </w:rPr>
              <w:br/>
              <w:t>POSTOTAK</w:t>
            </w:r>
          </w:p>
        </w:tc>
        <w:tc>
          <w:tcPr>
            <w:tcW w:w="1121" w:type="dxa"/>
            <w:tcBorders>
              <w:top w:val="nil"/>
              <w:left w:val="nil"/>
              <w:bottom w:val="nil"/>
              <w:right w:val="nil"/>
            </w:tcBorders>
            <w:shd w:val="clear" w:color="auto" w:fill="auto"/>
            <w:noWrap/>
            <w:vAlign w:val="bottom"/>
            <w:hideMark/>
          </w:tcPr>
          <w:p w14:paraId="79099731" w14:textId="77777777" w:rsidR="006C74D4" w:rsidRPr="00725349" w:rsidRDefault="006C74D4" w:rsidP="003B682A">
            <w:pPr>
              <w:rPr>
                <w:rFonts w:ascii="Arial" w:hAnsi="Arial" w:cs="Arial"/>
                <w:b/>
                <w:bCs/>
                <w:sz w:val="20"/>
                <w:lang w:eastAsia="hr-HR"/>
              </w:rPr>
            </w:pPr>
            <w:r w:rsidRPr="00725349">
              <w:rPr>
                <w:rFonts w:ascii="Arial" w:hAnsi="Arial" w:cs="Arial"/>
                <w:b/>
                <w:bCs/>
                <w:sz w:val="20"/>
                <w:lang w:eastAsia="hr-HR"/>
              </w:rPr>
              <w:t>NOVI IZNOS</w:t>
            </w:r>
          </w:p>
        </w:tc>
      </w:tr>
    </w:tbl>
    <w:p w14:paraId="38870CF2" w14:textId="77777777" w:rsidR="006C74D4" w:rsidRDefault="006C74D4" w:rsidP="006C74D4">
      <w:pPr>
        <w:tabs>
          <w:tab w:val="left" w:pos="6147"/>
        </w:tabs>
        <w:ind w:left="-567" w:right="281"/>
        <w:rPr>
          <w:sz w:val="24"/>
          <w:szCs w:val="24"/>
        </w:rPr>
      </w:pPr>
    </w:p>
    <w:p w14:paraId="30087E8D" w14:textId="77777777" w:rsidR="006C74D4" w:rsidRDefault="006C74D4" w:rsidP="006C74D4">
      <w:pPr>
        <w:tabs>
          <w:tab w:val="left" w:pos="6147"/>
        </w:tabs>
        <w:ind w:left="-567" w:right="281"/>
        <w:rPr>
          <w:sz w:val="24"/>
          <w:szCs w:val="24"/>
        </w:rPr>
      </w:pPr>
    </w:p>
    <w:tbl>
      <w:tblPr>
        <w:tblW w:w="14542" w:type="dxa"/>
        <w:tblLook w:val="04A0" w:firstRow="1" w:lastRow="0" w:firstColumn="1" w:lastColumn="0" w:noHBand="0" w:noVBand="1"/>
      </w:tblPr>
      <w:tblGrid>
        <w:gridCol w:w="9572"/>
        <w:gridCol w:w="1217"/>
        <w:gridCol w:w="1545"/>
        <w:gridCol w:w="1041"/>
        <w:gridCol w:w="1192"/>
      </w:tblGrid>
      <w:tr w:rsidR="006C74D4" w:rsidRPr="00017A78" w14:paraId="1208C5FB" w14:textId="77777777" w:rsidTr="003B682A">
        <w:trPr>
          <w:trHeight w:val="617"/>
        </w:trPr>
        <w:tc>
          <w:tcPr>
            <w:tcW w:w="9572" w:type="dxa"/>
            <w:tcBorders>
              <w:top w:val="nil"/>
              <w:left w:val="nil"/>
              <w:bottom w:val="nil"/>
              <w:right w:val="nil"/>
            </w:tcBorders>
            <w:shd w:val="clear" w:color="000000" w:fill="9999FF"/>
            <w:noWrap/>
            <w:vAlign w:val="bottom"/>
            <w:hideMark/>
          </w:tcPr>
          <w:p w14:paraId="50EBAA82" w14:textId="77777777" w:rsidR="006C74D4" w:rsidRPr="00017A78" w:rsidRDefault="006C74D4" w:rsidP="003B682A">
            <w:pPr>
              <w:rPr>
                <w:rFonts w:ascii="Arial" w:hAnsi="Arial" w:cs="Arial"/>
                <w:b/>
                <w:bCs/>
                <w:color w:val="000000"/>
                <w:sz w:val="20"/>
                <w:lang w:eastAsia="hr-HR"/>
              </w:rPr>
            </w:pPr>
            <w:r w:rsidRPr="00017A78">
              <w:rPr>
                <w:rFonts w:ascii="Arial" w:hAnsi="Arial" w:cs="Arial"/>
                <w:b/>
                <w:bCs/>
                <w:color w:val="000000"/>
                <w:sz w:val="20"/>
                <w:lang w:eastAsia="hr-HR"/>
              </w:rPr>
              <w:t>Program 1019 Javne potrebe u športu</w:t>
            </w:r>
          </w:p>
        </w:tc>
        <w:tc>
          <w:tcPr>
            <w:tcW w:w="1192" w:type="dxa"/>
            <w:tcBorders>
              <w:top w:val="nil"/>
              <w:left w:val="nil"/>
              <w:bottom w:val="nil"/>
              <w:right w:val="nil"/>
            </w:tcBorders>
            <w:shd w:val="clear" w:color="000000" w:fill="9999FF"/>
            <w:noWrap/>
            <w:vAlign w:val="bottom"/>
            <w:hideMark/>
          </w:tcPr>
          <w:p w14:paraId="7BF91B68"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104.500,00</w:t>
            </w:r>
          </w:p>
        </w:tc>
        <w:tc>
          <w:tcPr>
            <w:tcW w:w="1545" w:type="dxa"/>
            <w:tcBorders>
              <w:top w:val="nil"/>
              <w:left w:val="nil"/>
              <w:bottom w:val="nil"/>
              <w:right w:val="nil"/>
            </w:tcBorders>
            <w:shd w:val="clear" w:color="000000" w:fill="9999FF"/>
            <w:noWrap/>
            <w:vAlign w:val="bottom"/>
            <w:hideMark/>
          </w:tcPr>
          <w:p w14:paraId="1E9D7159"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-104.500,00</w:t>
            </w:r>
          </w:p>
        </w:tc>
        <w:tc>
          <w:tcPr>
            <w:tcW w:w="1041" w:type="dxa"/>
            <w:tcBorders>
              <w:top w:val="nil"/>
              <w:left w:val="nil"/>
              <w:bottom w:val="nil"/>
              <w:right w:val="nil"/>
            </w:tcBorders>
            <w:shd w:val="clear" w:color="000000" w:fill="9999FF"/>
            <w:noWrap/>
            <w:vAlign w:val="bottom"/>
            <w:hideMark/>
          </w:tcPr>
          <w:p w14:paraId="191233E2"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-100,00</w:t>
            </w:r>
          </w:p>
        </w:tc>
        <w:tc>
          <w:tcPr>
            <w:tcW w:w="1192" w:type="dxa"/>
            <w:tcBorders>
              <w:top w:val="nil"/>
              <w:left w:val="nil"/>
              <w:bottom w:val="nil"/>
              <w:right w:val="nil"/>
            </w:tcBorders>
            <w:shd w:val="clear" w:color="000000" w:fill="9999FF"/>
            <w:noWrap/>
            <w:vAlign w:val="bottom"/>
            <w:hideMark/>
          </w:tcPr>
          <w:p w14:paraId="6A5D22B1"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0,00</w:t>
            </w:r>
          </w:p>
        </w:tc>
      </w:tr>
      <w:tr w:rsidR="006C74D4" w:rsidRPr="00017A78" w14:paraId="64B95E5E" w14:textId="77777777" w:rsidTr="003B682A">
        <w:trPr>
          <w:trHeight w:val="617"/>
        </w:trPr>
        <w:tc>
          <w:tcPr>
            <w:tcW w:w="9572" w:type="dxa"/>
            <w:tcBorders>
              <w:top w:val="nil"/>
              <w:left w:val="nil"/>
              <w:bottom w:val="nil"/>
              <w:right w:val="nil"/>
            </w:tcBorders>
            <w:shd w:val="clear" w:color="000000" w:fill="CCCCFF"/>
            <w:noWrap/>
            <w:vAlign w:val="bottom"/>
            <w:hideMark/>
          </w:tcPr>
          <w:p w14:paraId="759FF450" w14:textId="77777777" w:rsidR="006C74D4" w:rsidRPr="00017A78" w:rsidRDefault="006C74D4" w:rsidP="003B682A">
            <w:pPr>
              <w:rPr>
                <w:rFonts w:ascii="Arial" w:hAnsi="Arial" w:cs="Arial"/>
                <w:b/>
                <w:bCs/>
                <w:color w:val="000000"/>
                <w:sz w:val="20"/>
                <w:lang w:eastAsia="hr-HR"/>
              </w:rPr>
            </w:pPr>
            <w:r w:rsidRPr="00017A78">
              <w:rPr>
                <w:rFonts w:ascii="Arial" w:hAnsi="Arial" w:cs="Arial"/>
                <w:b/>
                <w:bCs/>
                <w:color w:val="000000"/>
                <w:sz w:val="20"/>
                <w:lang w:eastAsia="hr-HR"/>
              </w:rPr>
              <w:t>Kapitalni projekt K100002 Sportski objekti</w:t>
            </w:r>
          </w:p>
        </w:tc>
        <w:tc>
          <w:tcPr>
            <w:tcW w:w="1192" w:type="dxa"/>
            <w:tcBorders>
              <w:top w:val="nil"/>
              <w:left w:val="nil"/>
              <w:bottom w:val="nil"/>
              <w:right w:val="nil"/>
            </w:tcBorders>
            <w:shd w:val="clear" w:color="000000" w:fill="CCCCFF"/>
            <w:noWrap/>
            <w:vAlign w:val="bottom"/>
            <w:hideMark/>
          </w:tcPr>
          <w:p w14:paraId="146CA1DE"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104.500,00</w:t>
            </w:r>
          </w:p>
        </w:tc>
        <w:tc>
          <w:tcPr>
            <w:tcW w:w="1545" w:type="dxa"/>
            <w:tcBorders>
              <w:top w:val="nil"/>
              <w:left w:val="nil"/>
              <w:bottom w:val="nil"/>
              <w:right w:val="nil"/>
            </w:tcBorders>
            <w:shd w:val="clear" w:color="000000" w:fill="CCCCFF"/>
            <w:noWrap/>
            <w:vAlign w:val="bottom"/>
            <w:hideMark/>
          </w:tcPr>
          <w:p w14:paraId="268A7E6B"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-104.500,00</w:t>
            </w:r>
          </w:p>
        </w:tc>
        <w:tc>
          <w:tcPr>
            <w:tcW w:w="1041" w:type="dxa"/>
            <w:tcBorders>
              <w:top w:val="nil"/>
              <w:left w:val="nil"/>
              <w:bottom w:val="nil"/>
              <w:right w:val="nil"/>
            </w:tcBorders>
            <w:shd w:val="clear" w:color="000000" w:fill="CCCCFF"/>
            <w:noWrap/>
            <w:vAlign w:val="bottom"/>
            <w:hideMark/>
          </w:tcPr>
          <w:p w14:paraId="2A208E43"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-100,00</w:t>
            </w:r>
          </w:p>
        </w:tc>
        <w:tc>
          <w:tcPr>
            <w:tcW w:w="1192" w:type="dxa"/>
            <w:tcBorders>
              <w:top w:val="nil"/>
              <w:left w:val="nil"/>
              <w:bottom w:val="nil"/>
              <w:right w:val="nil"/>
            </w:tcBorders>
            <w:shd w:val="clear" w:color="000000" w:fill="CCCCFF"/>
            <w:noWrap/>
            <w:vAlign w:val="bottom"/>
            <w:hideMark/>
          </w:tcPr>
          <w:p w14:paraId="3DFE6D71" w14:textId="77777777" w:rsidR="006C74D4" w:rsidRPr="00017A78" w:rsidRDefault="006C74D4" w:rsidP="003B682A">
            <w:pPr>
              <w:jc w:val="right"/>
              <w:rPr>
                <w:rFonts w:ascii="Arial" w:hAnsi="Arial" w:cs="Arial"/>
                <w:b/>
                <w:bCs/>
                <w:color w:val="000000"/>
                <w:sz w:val="20"/>
                <w:lang w:eastAsia="hr-HR"/>
              </w:rPr>
            </w:pPr>
            <w:r w:rsidRPr="00017A78">
              <w:rPr>
                <w:rFonts w:ascii="Arial" w:hAnsi="Arial" w:cs="Arial"/>
                <w:b/>
                <w:bCs/>
                <w:color w:val="000000"/>
                <w:sz w:val="20"/>
                <w:lang w:eastAsia="hr-HR"/>
              </w:rPr>
              <w:t>0,00</w:t>
            </w:r>
          </w:p>
        </w:tc>
      </w:tr>
    </w:tbl>
    <w:p w14:paraId="36661F94" w14:textId="77777777" w:rsidR="006C74D4" w:rsidRDefault="006C74D4" w:rsidP="006C74D4">
      <w:pPr>
        <w:tabs>
          <w:tab w:val="left" w:pos="6147"/>
        </w:tabs>
        <w:ind w:left="-567" w:right="281"/>
        <w:rPr>
          <w:sz w:val="24"/>
          <w:szCs w:val="24"/>
        </w:rPr>
      </w:pPr>
    </w:p>
    <w:p w14:paraId="06D64C08" w14:textId="77777777" w:rsidR="006C74D4" w:rsidRDefault="006C74D4" w:rsidP="006C74D4">
      <w:pPr>
        <w:tabs>
          <w:tab w:val="left" w:pos="6147"/>
        </w:tabs>
        <w:ind w:right="281"/>
        <w:rPr>
          <w:sz w:val="24"/>
          <w:szCs w:val="24"/>
        </w:rPr>
      </w:pPr>
      <w:r w:rsidRPr="006C74D4">
        <w:rPr>
          <w:rFonts w:ascii="Arial Narrow" w:hAnsi="Arial Narrow"/>
        </w:rPr>
        <w:t xml:space="preserve">Programom </w:t>
      </w:r>
      <w:r w:rsidRPr="006C74D4">
        <w:rPr>
          <w:rFonts w:ascii="Arial Narrow" w:hAnsi="Arial Narrow"/>
          <w:b/>
          <w:bCs/>
        </w:rPr>
        <w:t xml:space="preserve">Javnih potreba u športu </w:t>
      </w:r>
      <w:r w:rsidRPr="006C74D4">
        <w:rPr>
          <w:rFonts w:ascii="Arial Narrow" w:hAnsi="Arial Narrow"/>
        </w:rPr>
        <w:t>su planirana sredstva za izradu projektne dokumentacije za sportsko-rekreacijski centar Dubravica (projekt EU) međutim od tog projekta se odustalo</w:t>
      </w:r>
      <w:r>
        <w:rPr>
          <w:sz w:val="24"/>
          <w:szCs w:val="24"/>
        </w:rPr>
        <w:t>.</w:t>
      </w:r>
    </w:p>
    <w:p w14:paraId="3A63E003" w14:textId="77777777" w:rsidR="00644D74" w:rsidRDefault="00644D74" w:rsidP="006C74D4">
      <w:pPr>
        <w:rPr>
          <w:rFonts w:ascii="Arial Narrow" w:hAnsi="Arial Narrow"/>
          <w:bCs/>
        </w:rPr>
      </w:pPr>
    </w:p>
    <w:p w14:paraId="1ECFC459" w14:textId="50F6D4A3" w:rsidR="00644D74" w:rsidRDefault="00644D74" w:rsidP="0083650D">
      <w:pPr>
        <w:jc w:val="right"/>
        <w:rPr>
          <w:rFonts w:ascii="Arial Narrow" w:hAnsi="Arial Narrow"/>
          <w:bCs/>
        </w:rPr>
      </w:pPr>
      <w:r w:rsidRPr="006329A4">
        <w:rPr>
          <w:rFonts w:ascii="Arial Narrow" w:hAnsi="Arial Narrow"/>
          <w:b/>
          <w:noProof/>
          <w:lang w:val="sl-SI" w:eastAsia="sl-SI"/>
        </w:rPr>
        <mc:AlternateContent>
          <mc:Choice Requires="wps">
            <w:drawing>
              <wp:anchor distT="0" distB="0" distL="114300" distR="114300" simplePos="0" relativeHeight="251951104" behindDoc="0" locked="0" layoutInCell="1" allowOverlap="1" wp14:anchorId="28484343" wp14:editId="77493734">
                <wp:simplePos x="0" y="0"/>
                <wp:positionH relativeFrom="margin">
                  <wp:posOffset>0</wp:posOffset>
                </wp:positionH>
                <wp:positionV relativeFrom="paragraph">
                  <wp:posOffset>113665</wp:posOffset>
                </wp:positionV>
                <wp:extent cx="427355" cy="362197"/>
                <wp:effectExtent l="57150" t="114300" r="125095" b="76200"/>
                <wp:wrapNone/>
                <wp:docPr id="817856223"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6063A7F" w14:textId="722F0FB4" w:rsidR="00644D74" w:rsidRPr="00104EAC" w:rsidRDefault="00644D74" w:rsidP="00644D74">
                            <w:pPr>
                              <w:jc w:val="center"/>
                              <w:rPr>
                                <w:rFonts w:ascii="Arial Narrow" w:hAnsi="Arial Narrow"/>
                                <w:sz w:val="24"/>
                                <w:szCs w:val="24"/>
                              </w:rPr>
                            </w:pPr>
                            <w:r>
                              <w:rPr>
                                <w:rFonts w:ascii="Arial Narrow" w:hAnsi="Arial Narrow"/>
                                <w:sz w:val="24"/>
                                <w:szCs w:val="24"/>
                              </w:rPr>
                              <w:t>13</w:t>
                            </w:r>
                          </w:p>
                          <w:p w14:paraId="07FEDDBA" w14:textId="77777777" w:rsidR="00644D74" w:rsidRDefault="00644D74" w:rsidP="00644D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84343" id="_x0000_s1038" style="position:absolute;left:0;text-align:left;margin-left:0;margin-top:8.95pt;width:33.65pt;height:28.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f0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4G00m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" fillcolor="#afabab" strokecolor="#8e8e8e" strokeweight="1.52778mm">
                <v:stroke linestyle="thickThin"/>
                <v:shadow on="t" color="black" opacity="26214f" origin="-.5,.5" offset=".74836mm,-.74836mm"/>
                <v:textbox>
                  <w:txbxContent>
                    <w:p w14:paraId="16063A7F" w14:textId="722F0FB4" w:rsidR="00644D74" w:rsidRPr="00104EAC" w:rsidRDefault="00644D74" w:rsidP="00644D74">
                      <w:pPr>
                        <w:jc w:val="center"/>
                        <w:rPr>
                          <w:rFonts w:ascii="Arial Narrow" w:hAnsi="Arial Narrow"/>
                          <w:sz w:val="24"/>
                          <w:szCs w:val="24"/>
                        </w:rPr>
                      </w:pPr>
                      <w:r>
                        <w:rPr>
                          <w:rFonts w:ascii="Arial Narrow" w:hAnsi="Arial Narrow"/>
                          <w:sz w:val="24"/>
                          <w:szCs w:val="24"/>
                        </w:rPr>
                        <w:t>13</w:t>
                      </w:r>
                    </w:p>
                    <w:p w14:paraId="07FEDDBA" w14:textId="77777777" w:rsidR="00644D74" w:rsidRDefault="00644D74" w:rsidP="00644D74">
                      <w:pPr>
                        <w:jc w:val="center"/>
                      </w:pPr>
                    </w:p>
                  </w:txbxContent>
                </v:textbox>
                <w10:wrap anchorx="margin"/>
              </v:roundrect>
            </w:pict>
          </mc:Fallback>
        </mc:AlternateContent>
      </w:r>
    </w:p>
    <w:p w14:paraId="24F97B46" w14:textId="77777777" w:rsidR="00644D74" w:rsidRDefault="00644D74" w:rsidP="0083650D">
      <w:pPr>
        <w:jc w:val="right"/>
        <w:rPr>
          <w:rFonts w:ascii="Arial Narrow" w:hAnsi="Arial Narrow"/>
          <w:bCs/>
        </w:rPr>
      </w:pPr>
    </w:p>
    <w:p w14:paraId="4D987F77" w14:textId="77777777" w:rsidR="00D172F8" w:rsidRDefault="00D172F8" w:rsidP="00D172F8">
      <w:pPr>
        <w:tabs>
          <w:tab w:val="left" w:pos="390"/>
          <w:tab w:val="num" w:pos="1080"/>
          <w:tab w:val="left" w:pos="3105"/>
        </w:tabs>
        <w:rPr>
          <w:lang w:val="pl-PL"/>
        </w:rPr>
      </w:pPr>
    </w:p>
    <w:p w14:paraId="6E5EE16E" w14:textId="77777777" w:rsidR="00D172F8" w:rsidRPr="00D172F8" w:rsidRDefault="00D172F8" w:rsidP="00D172F8">
      <w:pPr>
        <w:rPr>
          <w:rFonts w:ascii="Arial Narrow" w:hAnsi="Arial Narrow"/>
          <w:lang w:val="pl-PL"/>
        </w:rPr>
      </w:pPr>
      <w:r w:rsidRPr="00D172F8">
        <w:rPr>
          <w:rFonts w:ascii="Arial Narrow" w:hAnsi="Arial Narrow"/>
          <w:lang w:val="pl-PL"/>
        </w:rPr>
        <w:t xml:space="preserve">Na temelju članka 2. i 49. Zakona o predškolskom odgoju i obrazovanju („Narodne novine” broj </w:t>
      </w:r>
      <w:r w:rsidRPr="00D172F8">
        <w:rPr>
          <w:rFonts w:ascii="Arial Narrow" w:hAnsi="Arial Narrow"/>
        </w:rPr>
        <w:fldChar w:fldCharType="begin"/>
      </w:r>
      <w:r w:rsidRPr="00D172F8">
        <w:rPr>
          <w:rFonts w:ascii="Arial Narrow" w:hAnsi="Arial Narrow"/>
        </w:rPr>
        <w:instrText>HYPERLINK "https://www.zakon.hr/cms.htm?id=477"</w:instrText>
      </w:r>
      <w:r w:rsidRPr="00D172F8">
        <w:rPr>
          <w:rFonts w:ascii="Arial Narrow" w:hAnsi="Arial Narrow"/>
        </w:rPr>
      </w:r>
      <w:r w:rsidRPr="00D172F8">
        <w:rPr>
          <w:rFonts w:ascii="Arial Narrow" w:hAnsi="Arial Narrow"/>
        </w:rPr>
        <w:fldChar w:fldCharType="separate"/>
      </w:r>
      <w:r w:rsidRPr="00D172F8">
        <w:rPr>
          <w:rFonts w:ascii="Arial Narrow" w:hAnsi="Arial Narrow"/>
          <w:lang w:val="pl-PL"/>
        </w:rPr>
        <w:t>10/97</w:t>
      </w:r>
      <w:r w:rsidRPr="00D172F8">
        <w:rPr>
          <w:rFonts w:ascii="Arial Narrow" w:hAnsi="Arial Narrow"/>
        </w:rPr>
        <w:fldChar w:fldCharType="end"/>
      </w:r>
      <w:r w:rsidRPr="00D172F8">
        <w:rPr>
          <w:rFonts w:ascii="Arial Narrow" w:hAnsi="Arial Narrow"/>
          <w:lang w:val="pl-PL"/>
        </w:rPr>
        <w:t>, </w:t>
      </w:r>
      <w:hyperlink r:id="rId9" w:history="1">
        <w:r w:rsidRPr="00D172F8">
          <w:rPr>
            <w:rFonts w:ascii="Arial Narrow" w:hAnsi="Arial Narrow"/>
            <w:lang w:val="pl-PL"/>
          </w:rPr>
          <w:t>107/07</w:t>
        </w:r>
      </w:hyperlink>
      <w:r w:rsidRPr="00D172F8">
        <w:rPr>
          <w:rFonts w:ascii="Arial Narrow" w:hAnsi="Arial Narrow"/>
          <w:lang w:val="pl-PL"/>
        </w:rPr>
        <w:t>, </w:t>
      </w:r>
      <w:hyperlink r:id="rId10" w:history="1">
        <w:r w:rsidRPr="00D172F8">
          <w:rPr>
            <w:rFonts w:ascii="Arial Narrow" w:hAnsi="Arial Narrow"/>
            <w:lang w:val="pl-PL"/>
          </w:rPr>
          <w:t>94/13</w:t>
        </w:r>
      </w:hyperlink>
      <w:r w:rsidRPr="00D172F8">
        <w:rPr>
          <w:rFonts w:ascii="Arial Narrow" w:hAnsi="Arial Narrow"/>
          <w:lang w:val="pl-PL"/>
        </w:rPr>
        <w:t>, </w:t>
      </w:r>
      <w:hyperlink r:id="rId11" w:history="1">
        <w:r w:rsidRPr="00D172F8">
          <w:rPr>
            <w:rFonts w:ascii="Arial Narrow" w:hAnsi="Arial Narrow"/>
            <w:lang w:val="pl-PL"/>
          </w:rPr>
          <w:t>98/19</w:t>
        </w:r>
      </w:hyperlink>
      <w:r w:rsidRPr="00D172F8">
        <w:rPr>
          <w:rFonts w:ascii="Arial Narrow" w:hAnsi="Arial Narrow"/>
          <w:lang w:val="pl-PL"/>
        </w:rPr>
        <w:t>, 57/22, 101/23) i članka 21. Statuta Općine Dubravica (Službeni glasnik Općine Dubravica broj 01/2021, 03/2024) Općinsko vijeće Općine Dubravica na svojoj 02. sjednici održanoj 08. srpnja 2025. godine donosi</w:t>
      </w:r>
    </w:p>
    <w:p w14:paraId="48FB1F2A" w14:textId="77777777" w:rsidR="00D172F8" w:rsidRPr="00D172F8" w:rsidRDefault="00D172F8" w:rsidP="00D172F8">
      <w:pPr>
        <w:rPr>
          <w:rFonts w:ascii="Arial Narrow" w:hAnsi="Arial Narrow"/>
        </w:rPr>
      </w:pPr>
    </w:p>
    <w:p w14:paraId="64E75ECE" w14:textId="77777777" w:rsidR="00D172F8" w:rsidRPr="00D172F8" w:rsidRDefault="00D172F8" w:rsidP="00D172F8">
      <w:pPr>
        <w:tabs>
          <w:tab w:val="left" w:pos="1256"/>
        </w:tabs>
        <w:jc w:val="center"/>
        <w:rPr>
          <w:rFonts w:ascii="Arial Narrow" w:hAnsi="Arial Narrow"/>
          <w:b/>
        </w:rPr>
      </w:pPr>
      <w:r w:rsidRPr="00D172F8">
        <w:rPr>
          <w:rFonts w:ascii="Arial Narrow" w:hAnsi="Arial Narrow"/>
          <w:b/>
        </w:rPr>
        <w:t>ODLUKU O I. IZMJENAMA I DOPUNAMA</w:t>
      </w:r>
    </w:p>
    <w:p w14:paraId="1B2CE8CB" w14:textId="77777777" w:rsidR="00D172F8" w:rsidRPr="00D172F8" w:rsidRDefault="00D172F8" w:rsidP="00D172F8">
      <w:pPr>
        <w:tabs>
          <w:tab w:val="left" w:pos="1256"/>
        </w:tabs>
        <w:jc w:val="center"/>
        <w:rPr>
          <w:rFonts w:ascii="Arial Narrow" w:hAnsi="Arial Narrow"/>
          <w:b/>
        </w:rPr>
      </w:pPr>
      <w:r w:rsidRPr="00D172F8">
        <w:rPr>
          <w:rFonts w:ascii="Arial Narrow" w:hAnsi="Arial Narrow"/>
          <w:b/>
        </w:rPr>
        <w:t xml:space="preserve">PROGRAMA </w:t>
      </w:r>
    </w:p>
    <w:p w14:paraId="24EB7310" w14:textId="77777777" w:rsidR="00D172F8" w:rsidRPr="00D172F8" w:rsidRDefault="00D172F8" w:rsidP="00D172F8">
      <w:pPr>
        <w:tabs>
          <w:tab w:val="left" w:pos="1256"/>
        </w:tabs>
        <w:jc w:val="center"/>
        <w:rPr>
          <w:rFonts w:ascii="Arial Narrow" w:hAnsi="Arial Narrow"/>
          <w:b/>
        </w:rPr>
      </w:pPr>
      <w:r w:rsidRPr="00D172F8">
        <w:rPr>
          <w:rFonts w:ascii="Arial Narrow" w:hAnsi="Arial Narrow"/>
          <w:b/>
        </w:rPr>
        <w:t>PREDŠKOLSKOG OBRAZOVANJA ZA 2025. GODINU</w:t>
      </w:r>
    </w:p>
    <w:p w14:paraId="77A9F2F1" w14:textId="77777777" w:rsidR="00D172F8" w:rsidRPr="00D172F8" w:rsidRDefault="00D172F8" w:rsidP="00D172F8">
      <w:pPr>
        <w:tabs>
          <w:tab w:val="left" w:pos="1256"/>
        </w:tabs>
        <w:rPr>
          <w:rFonts w:ascii="Arial Narrow" w:hAnsi="Arial Narrow"/>
          <w:b/>
        </w:rPr>
      </w:pPr>
    </w:p>
    <w:p w14:paraId="4DDA085A" w14:textId="77777777" w:rsidR="00D172F8" w:rsidRPr="00D172F8" w:rsidRDefault="00D172F8" w:rsidP="00D172F8">
      <w:pPr>
        <w:tabs>
          <w:tab w:val="left" w:pos="3105"/>
        </w:tabs>
        <w:jc w:val="center"/>
        <w:rPr>
          <w:rFonts w:ascii="Arial Narrow" w:hAnsi="Arial Narrow"/>
          <w:b/>
          <w:lang w:val="pl-PL"/>
        </w:rPr>
      </w:pPr>
      <w:r w:rsidRPr="00D172F8">
        <w:rPr>
          <w:rFonts w:ascii="Arial Narrow" w:hAnsi="Arial Narrow"/>
          <w:b/>
          <w:lang w:val="pl-PL"/>
        </w:rPr>
        <w:t>Članak 1.</w:t>
      </w:r>
    </w:p>
    <w:p w14:paraId="407F47D3" w14:textId="77777777" w:rsidR="00D172F8" w:rsidRPr="00D172F8" w:rsidRDefault="00D172F8" w:rsidP="00D172F8">
      <w:pPr>
        <w:tabs>
          <w:tab w:val="left" w:pos="3105"/>
        </w:tabs>
        <w:rPr>
          <w:rFonts w:ascii="Arial Narrow" w:hAnsi="Arial Narrow"/>
          <w:lang w:val="pl-PL"/>
        </w:rPr>
      </w:pPr>
      <w:r w:rsidRPr="00D172F8">
        <w:rPr>
          <w:rFonts w:ascii="Arial Narrow" w:hAnsi="Arial Narrow"/>
          <w:lang w:val="pl-PL"/>
        </w:rPr>
        <w:t>Program predškolskog obrazovanja za 2025. godinu („Službeni glasnik Općine Dubravica” broj 08/2024) ovom se Odlukom o I. Izmjenama i dopunama, mijenja i glasi:</w:t>
      </w:r>
    </w:p>
    <w:tbl>
      <w:tblPr>
        <w:tblW w:w="14339" w:type="dxa"/>
        <w:tblLook w:val="04A0" w:firstRow="1" w:lastRow="0" w:firstColumn="1" w:lastColumn="0" w:noHBand="0" w:noVBand="1"/>
      </w:tblPr>
      <w:tblGrid>
        <w:gridCol w:w="1139"/>
        <w:gridCol w:w="928"/>
        <w:gridCol w:w="7414"/>
        <w:gridCol w:w="1405"/>
        <w:gridCol w:w="1469"/>
        <w:gridCol w:w="1350"/>
        <w:gridCol w:w="1134"/>
      </w:tblGrid>
      <w:tr w:rsidR="00D172F8" w14:paraId="44DB426C" w14:textId="77777777" w:rsidTr="00D172F8">
        <w:trPr>
          <w:trHeight w:val="863"/>
        </w:trPr>
        <w:tc>
          <w:tcPr>
            <w:tcW w:w="1021" w:type="dxa"/>
            <w:tcBorders>
              <w:top w:val="nil"/>
              <w:left w:val="nil"/>
              <w:bottom w:val="nil"/>
              <w:right w:val="nil"/>
            </w:tcBorders>
            <w:shd w:val="clear" w:color="auto" w:fill="auto"/>
            <w:noWrap/>
            <w:vAlign w:val="bottom"/>
            <w:hideMark/>
          </w:tcPr>
          <w:p w14:paraId="6DF34F67" w14:textId="77777777" w:rsidR="00D172F8" w:rsidRDefault="00D172F8" w:rsidP="00BC6D90">
            <w:pPr>
              <w:rPr>
                <w:rFonts w:ascii="Arial" w:hAnsi="Arial" w:cs="Arial"/>
                <w:b/>
                <w:bCs/>
                <w:sz w:val="20"/>
                <w:szCs w:val="20"/>
              </w:rPr>
            </w:pPr>
            <w:r>
              <w:rPr>
                <w:rFonts w:ascii="Arial" w:hAnsi="Arial" w:cs="Arial"/>
                <w:b/>
                <w:bCs/>
                <w:sz w:val="20"/>
                <w:szCs w:val="20"/>
              </w:rPr>
              <w:t>POZICIJA</w:t>
            </w:r>
          </w:p>
        </w:tc>
        <w:tc>
          <w:tcPr>
            <w:tcW w:w="832" w:type="dxa"/>
            <w:tcBorders>
              <w:top w:val="nil"/>
              <w:left w:val="nil"/>
              <w:bottom w:val="nil"/>
              <w:right w:val="nil"/>
            </w:tcBorders>
            <w:shd w:val="clear" w:color="auto" w:fill="auto"/>
            <w:vAlign w:val="bottom"/>
            <w:hideMark/>
          </w:tcPr>
          <w:p w14:paraId="2A3A15E2" w14:textId="77777777" w:rsidR="00D172F8" w:rsidRDefault="00D172F8" w:rsidP="00BC6D90">
            <w:pPr>
              <w:rPr>
                <w:rFonts w:ascii="Arial" w:hAnsi="Arial" w:cs="Arial"/>
                <w:b/>
                <w:bCs/>
                <w:sz w:val="20"/>
                <w:szCs w:val="20"/>
              </w:rPr>
            </w:pPr>
            <w:r>
              <w:rPr>
                <w:rFonts w:ascii="Arial" w:hAnsi="Arial" w:cs="Arial"/>
                <w:b/>
                <w:bCs/>
                <w:sz w:val="20"/>
                <w:szCs w:val="20"/>
              </w:rPr>
              <w:t xml:space="preserve">BROJ </w:t>
            </w:r>
            <w:r>
              <w:rPr>
                <w:rFonts w:ascii="Arial" w:hAnsi="Arial" w:cs="Arial"/>
                <w:b/>
                <w:bCs/>
                <w:sz w:val="20"/>
                <w:szCs w:val="20"/>
              </w:rPr>
              <w:br/>
              <w:t>KONTA</w:t>
            </w:r>
          </w:p>
        </w:tc>
        <w:tc>
          <w:tcPr>
            <w:tcW w:w="7414" w:type="dxa"/>
            <w:tcBorders>
              <w:top w:val="nil"/>
              <w:left w:val="nil"/>
              <w:bottom w:val="nil"/>
              <w:right w:val="nil"/>
            </w:tcBorders>
            <w:shd w:val="clear" w:color="auto" w:fill="auto"/>
            <w:noWrap/>
            <w:vAlign w:val="bottom"/>
            <w:hideMark/>
          </w:tcPr>
          <w:p w14:paraId="1166557F" w14:textId="77777777" w:rsidR="00D172F8" w:rsidRDefault="00D172F8" w:rsidP="00BC6D90">
            <w:pPr>
              <w:rPr>
                <w:rFonts w:ascii="Arial" w:hAnsi="Arial" w:cs="Arial"/>
                <w:b/>
                <w:bCs/>
                <w:sz w:val="20"/>
                <w:szCs w:val="20"/>
              </w:rPr>
            </w:pPr>
            <w:r>
              <w:rPr>
                <w:rFonts w:ascii="Arial" w:hAnsi="Arial" w:cs="Arial"/>
                <w:b/>
                <w:bCs/>
                <w:sz w:val="20"/>
                <w:szCs w:val="20"/>
              </w:rPr>
              <w:t>VRSTA RASHODA</w:t>
            </w:r>
          </w:p>
        </w:tc>
        <w:tc>
          <w:tcPr>
            <w:tcW w:w="1259" w:type="dxa"/>
            <w:tcBorders>
              <w:top w:val="nil"/>
              <w:left w:val="nil"/>
              <w:bottom w:val="nil"/>
              <w:right w:val="nil"/>
            </w:tcBorders>
            <w:shd w:val="clear" w:color="auto" w:fill="auto"/>
            <w:noWrap/>
            <w:vAlign w:val="bottom"/>
            <w:hideMark/>
          </w:tcPr>
          <w:p w14:paraId="1DEAAD2D" w14:textId="77777777" w:rsidR="00D172F8" w:rsidRDefault="00D172F8" w:rsidP="00BC6D90">
            <w:pPr>
              <w:rPr>
                <w:rFonts w:ascii="Arial" w:hAnsi="Arial" w:cs="Arial"/>
                <w:b/>
                <w:bCs/>
                <w:sz w:val="20"/>
                <w:szCs w:val="20"/>
              </w:rPr>
            </w:pPr>
            <w:r>
              <w:rPr>
                <w:rFonts w:ascii="Arial" w:hAnsi="Arial" w:cs="Arial"/>
                <w:b/>
                <w:bCs/>
                <w:sz w:val="20"/>
                <w:szCs w:val="20"/>
              </w:rPr>
              <w:t>PLANIRANO</w:t>
            </w:r>
          </w:p>
        </w:tc>
        <w:tc>
          <w:tcPr>
            <w:tcW w:w="1469" w:type="dxa"/>
            <w:tcBorders>
              <w:top w:val="nil"/>
              <w:left w:val="nil"/>
              <w:bottom w:val="nil"/>
              <w:right w:val="nil"/>
            </w:tcBorders>
            <w:shd w:val="clear" w:color="auto" w:fill="auto"/>
            <w:noWrap/>
            <w:vAlign w:val="bottom"/>
            <w:hideMark/>
          </w:tcPr>
          <w:p w14:paraId="4F024820" w14:textId="77777777" w:rsidR="00D172F8" w:rsidRDefault="00D172F8" w:rsidP="00BC6D90">
            <w:pPr>
              <w:rPr>
                <w:rFonts w:ascii="Arial" w:hAnsi="Arial" w:cs="Arial"/>
                <w:b/>
                <w:bCs/>
                <w:sz w:val="20"/>
                <w:szCs w:val="20"/>
              </w:rPr>
            </w:pPr>
            <w:r>
              <w:rPr>
                <w:rFonts w:ascii="Arial" w:hAnsi="Arial" w:cs="Arial"/>
                <w:b/>
                <w:bCs/>
                <w:sz w:val="20"/>
                <w:szCs w:val="20"/>
              </w:rPr>
              <w:t>PROMJENA IZNOS</w:t>
            </w:r>
          </w:p>
        </w:tc>
        <w:tc>
          <w:tcPr>
            <w:tcW w:w="1210" w:type="dxa"/>
            <w:tcBorders>
              <w:top w:val="nil"/>
              <w:left w:val="nil"/>
              <w:bottom w:val="nil"/>
              <w:right w:val="nil"/>
            </w:tcBorders>
            <w:shd w:val="clear" w:color="auto" w:fill="auto"/>
            <w:vAlign w:val="bottom"/>
            <w:hideMark/>
          </w:tcPr>
          <w:p w14:paraId="2595D6FB" w14:textId="77777777" w:rsidR="00D172F8" w:rsidRDefault="00D172F8" w:rsidP="00BC6D90">
            <w:pPr>
              <w:rPr>
                <w:rFonts w:ascii="Arial" w:hAnsi="Arial" w:cs="Arial"/>
                <w:b/>
                <w:bCs/>
                <w:sz w:val="20"/>
                <w:szCs w:val="20"/>
              </w:rPr>
            </w:pPr>
            <w:r>
              <w:rPr>
                <w:rFonts w:ascii="Arial" w:hAnsi="Arial" w:cs="Arial"/>
                <w:b/>
                <w:bCs/>
                <w:sz w:val="20"/>
                <w:szCs w:val="20"/>
              </w:rPr>
              <w:t xml:space="preserve">PROMJENA </w:t>
            </w:r>
            <w:r>
              <w:rPr>
                <w:rFonts w:ascii="Arial" w:hAnsi="Arial" w:cs="Arial"/>
                <w:b/>
                <w:bCs/>
                <w:sz w:val="20"/>
                <w:szCs w:val="20"/>
              </w:rPr>
              <w:br/>
              <w:t>POSTOTAK</w:t>
            </w:r>
          </w:p>
        </w:tc>
        <w:tc>
          <w:tcPr>
            <w:tcW w:w="1134" w:type="dxa"/>
            <w:tcBorders>
              <w:top w:val="nil"/>
              <w:left w:val="nil"/>
              <w:bottom w:val="nil"/>
              <w:right w:val="nil"/>
            </w:tcBorders>
            <w:shd w:val="clear" w:color="auto" w:fill="auto"/>
            <w:noWrap/>
            <w:vAlign w:val="bottom"/>
            <w:hideMark/>
          </w:tcPr>
          <w:p w14:paraId="00652F7B" w14:textId="77777777" w:rsidR="00D172F8" w:rsidRDefault="00D172F8" w:rsidP="00BC6D90">
            <w:pPr>
              <w:rPr>
                <w:rFonts w:ascii="Arial" w:hAnsi="Arial" w:cs="Arial"/>
                <w:b/>
                <w:bCs/>
                <w:sz w:val="20"/>
                <w:szCs w:val="20"/>
              </w:rPr>
            </w:pPr>
            <w:r>
              <w:rPr>
                <w:rFonts w:ascii="Arial" w:hAnsi="Arial" w:cs="Arial"/>
                <w:b/>
                <w:bCs/>
                <w:sz w:val="20"/>
                <w:szCs w:val="20"/>
              </w:rPr>
              <w:t>NOVI IZNOS</w:t>
            </w:r>
          </w:p>
        </w:tc>
      </w:tr>
    </w:tbl>
    <w:p w14:paraId="2A9000AE" w14:textId="77777777" w:rsidR="00D172F8" w:rsidRDefault="00D172F8" w:rsidP="00D172F8">
      <w:pPr>
        <w:tabs>
          <w:tab w:val="left" w:pos="3105"/>
        </w:tabs>
        <w:rPr>
          <w:szCs w:val="28"/>
          <w:lang w:val="pl-PL"/>
        </w:rPr>
      </w:pPr>
    </w:p>
    <w:tbl>
      <w:tblPr>
        <w:tblW w:w="14145" w:type="dxa"/>
        <w:tblLook w:val="04A0" w:firstRow="1" w:lastRow="0" w:firstColumn="1" w:lastColumn="0" w:noHBand="0" w:noVBand="1"/>
      </w:tblPr>
      <w:tblGrid>
        <w:gridCol w:w="839"/>
        <w:gridCol w:w="439"/>
        <w:gridCol w:w="8176"/>
        <w:gridCol w:w="1125"/>
        <w:gridCol w:w="1459"/>
        <w:gridCol w:w="995"/>
        <w:gridCol w:w="1217"/>
      </w:tblGrid>
      <w:tr w:rsidR="00D172F8" w14:paraId="6EEEA849" w14:textId="77777777" w:rsidTr="00D172F8">
        <w:trPr>
          <w:trHeight w:val="265"/>
        </w:trPr>
        <w:tc>
          <w:tcPr>
            <w:tcW w:w="9407" w:type="dxa"/>
            <w:gridSpan w:val="3"/>
            <w:tcBorders>
              <w:top w:val="nil"/>
              <w:left w:val="nil"/>
              <w:bottom w:val="nil"/>
              <w:right w:val="nil"/>
            </w:tcBorders>
            <w:shd w:val="clear" w:color="000000" w:fill="9999FF"/>
            <w:noWrap/>
            <w:vAlign w:val="bottom"/>
            <w:hideMark/>
          </w:tcPr>
          <w:p w14:paraId="7176D419"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Program 1001 Predškolsko obrazovanje</w:t>
            </w:r>
          </w:p>
        </w:tc>
        <w:tc>
          <w:tcPr>
            <w:tcW w:w="1125" w:type="dxa"/>
            <w:tcBorders>
              <w:top w:val="nil"/>
              <w:left w:val="nil"/>
              <w:bottom w:val="nil"/>
              <w:right w:val="nil"/>
            </w:tcBorders>
            <w:shd w:val="clear" w:color="000000" w:fill="9999FF"/>
            <w:noWrap/>
            <w:vAlign w:val="bottom"/>
            <w:hideMark/>
          </w:tcPr>
          <w:p w14:paraId="76B3A875"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65.266,00</w:t>
            </w:r>
          </w:p>
        </w:tc>
        <w:tc>
          <w:tcPr>
            <w:tcW w:w="1459" w:type="dxa"/>
            <w:tcBorders>
              <w:top w:val="nil"/>
              <w:left w:val="nil"/>
              <w:bottom w:val="nil"/>
              <w:right w:val="nil"/>
            </w:tcBorders>
            <w:shd w:val="clear" w:color="000000" w:fill="9999FF"/>
            <w:noWrap/>
            <w:vAlign w:val="bottom"/>
            <w:hideMark/>
          </w:tcPr>
          <w:p w14:paraId="65528790"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103.081,59</w:t>
            </w:r>
          </w:p>
        </w:tc>
        <w:tc>
          <w:tcPr>
            <w:tcW w:w="982" w:type="dxa"/>
            <w:tcBorders>
              <w:top w:val="nil"/>
              <w:left w:val="nil"/>
              <w:bottom w:val="nil"/>
              <w:right w:val="nil"/>
            </w:tcBorders>
            <w:shd w:val="clear" w:color="000000" w:fill="9999FF"/>
            <w:noWrap/>
            <w:vAlign w:val="bottom"/>
            <w:hideMark/>
          </w:tcPr>
          <w:p w14:paraId="2A279148"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157,94</w:t>
            </w:r>
          </w:p>
        </w:tc>
        <w:tc>
          <w:tcPr>
            <w:tcW w:w="1172" w:type="dxa"/>
            <w:tcBorders>
              <w:top w:val="nil"/>
              <w:left w:val="nil"/>
              <w:bottom w:val="nil"/>
              <w:right w:val="nil"/>
            </w:tcBorders>
            <w:shd w:val="clear" w:color="000000" w:fill="9999FF"/>
            <w:noWrap/>
            <w:vAlign w:val="bottom"/>
            <w:hideMark/>
          </w:tcPr>
          <w:p w14:paraId="4AFD3532"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168.347,59</w:t>
            </w:r>
          </w:p>
        </w:tc>
      </w:tr>
      <w:tr w:rsidR="00D172F8" w14:paraId="48C09797" w14:textId="77777777" w:rsidTr="00D172F8">
        <w:trPr>
          <w:trHeight w:val="265"/>
        </w:trPr>
        <w:tc>
          <w:tcPr>
            <w:tcW w:w="9407" w:type="dxa"/>
            <w:gridSpan w:val="3"/>
            <w:tcBorders>
              <w:top w:val="nil"/>
              <w:left w:val="nil"/>
              <w:bottom w:val="nil"/>
              <w:right w:val="nil"/>
            </w:tcBorders>
            <w:shd w:val="clear" w:color="000000" w:fill="CCCCFF"/>
            <w:noWrap/>
            <w:vAlign w:val="bottom"/>
            <w:hideMark/>
          </w:tcPr>
          <w:p w14:paraId="54BAF2A7"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Aktivnost A100006 Predškolski odgoj</w:t>
            </w:r>
          </w:p>
        </w:tc>
        <w:tc>
          <w:tcPr>
            <w:tcW w:w="1125" w:type="dxa"/>
            <w:tcBorders>
              <w:top w:val="nil"/>
              <w:left w:val="nil"/>
              <w:bottom w:val="nil"/>
              <w:right w:val="nil"/>
            </w:tcBorders>
            <w:shd w:val="clear" w:color="000000" w:fill="CCCCFF"/>
            <w:noWrap/>
            <w:vAlign w:val="bottom"/>
            <w:hideMark/>
          </w:tcPr>
          <w:p w14:paraId="22FBCD82"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60.266,00</w:t>
            </w:r>
          </w:p>
        </w:tc>
        <w:tc>
          <w:tcPr>
            <w:tcW w:w="1459" w:type="dxa"/>
            <w:tcBorders>
              <w:top w:val="nil"/>
              <w:left w:val="nil"/>
              <w:bottom w:val="nil"/>
              <w:right w:val="nil"/>
            </w:tcBorders>
            <w:shd w:val="clear" w:color="000000" w:fill="CCCCFF"/>
            <w:noWrap/>
            <w:vAlign w:val="bottom"/>
            <w:hideMark/>
          </w:tcPr>
          <w:p w14:paraId="3107A9BA"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44.640,00</w:t>
            </w:r>
          </w:p>
        </w:tc>
        <w:tc>
          <w:tcPr>
            <w:tcW w:w="982" w:type="dxa"/>
            <w:tcBorders>
              <w:top w:val="nil"/>
              <w:left w:val="nil"/>
              <w:bottom w:val="nil"/>
              <w:right w:val="nil"/>
            </w:tcBorders>
            <w:shd w:val="clear" w:color="000000" w:fill="CCCCFF"/>
            <w:noWrap/>
            <w:vAlign w:val="bottom"/>
            <w:hideMark/>
          </w:tcPr>
          <w:p w14:paraId="0E071293"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74,07</w:t>
            </w:r>
          </w:p>
        </w:tc>
        <w:tc>
          <w:tcPr>
            <w:tcW w:w="1172" w:type="dxa"/>
            <w:tcBorders>
              <w:top w:val="nil"/>
              <w:left w:val="nil"/>
              <w:bottom w:val="nil"/>
              <w:right w:val="nil"/>
            </w:tcBorders>
            <w:shd w:val="clear" w:color="000000" w:fill="CCCCFF"/>
            <w:noWrap/>
            <w:vAlign w:val="bottom"/>
            <w:hideMark/>
          </w:tcPr>
          <w:p w14:paraId="40604840"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104.906,00</w:t>
            </w:r>
          </w:p>
        </w:tc>
      </w:tr>
      <w:tr w:rsidR="00D172F8" w14:paraId="0258A868" w14:textId="77777777" w:rsidTr="00D172F8">
        <w:trPr>
          <w:trHeight w:val="265"/>
        </w:trPr>
        <w:tc>
          <w:tcPr>
            <w:tcW w:w="9407" w:type="dxa"/>
            <w:gridSpan w:val="3"/>
            <w:tcBorders>
              <w:top w:val="nil"/>
              <w:left w:val="nil"/>
              <w:bottom w:val="nil"/>
              <w:right w:val="nil"/>
            </w:tcBorders>
            <w:shd w:val="clear" w:color="000000" w:fill="FFFF99"/>
            <w:noWrap/>
            <w:vAlign w:val="bottom"/>
            <w:hideMark/>
          </w:tcPr>
          <w:p w14:paraId="1F845B9E"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125" w:type="dxa"/>
            <w:tcBorders>
              <w:top w:val="nil"/>
              <w:left w:val="nil"/>
              <w:bottom w:val="nil"/>
              <w:right w:val="nil"/>
            </w:tcBorders>
            <w:shd w:val="clear" w:color="000000" w:fill="FFFF99"/>
            <w:noWrap/>
            <w:vAlign w:val="bottom"/>
            <w:hideMark/>
          </w:tcPr>
          <w:p w14:paraId="33BB751F"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3.560,00</w:t>
            </w:r>
          </w:p>
        </w:tc>
        <w:tc>
          <w:tcPr>
            <w:tcW w:w="1459" w:type="dxa"/>
            <w:tcBorders>
              <w:top w:val="nil"/>
              <w:left w:val="nil"/>
              <w:bottom w:val="nil"/>
              <w:right w:val="nil"/>
            </w:tcBorders>
            <w:shd w:val="clear" w:color="000000" w:fill="FFFF99"/>
            <w:noWrap/>
            <w:vAlign w:val="bottom"/>
            <w:hideMark/>
          </w:tcPr>
          <w:p w14:paraId="3988ECFF"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44.640,00</w:t>
            </w:r>
          </w:p>
        </w:tc>
        <w:tc>
          <w:tcPr>
            <w:tcW w:w="982" w:type="dxa"/>
            <w:tcBorders>
              <w:top w:val="nil"/>
              <w:left w:val="nil"/>
              <w:bottom w:val="nil"/>
              <w:right w:val="nil"/>
            </w:tcBorders>
            <w:shd w:val="clear" w:color="000000" w:fill="FFFF99"/>
            <w:noWrap/>
            <w:vAlign w:val="bottom"/>
            <w:hideMark/>
          </w:tcPr>
          <w:p w14:paraId="54F8B818"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1.253,93</w:t>
            </w:r>
          </w:p>
        </w:tc>
        <w:tc>
          <w:tcPr>
            <w:tcW w:w="1172" w:type="dxa"/>
            <w:tcBorders>
              <w:top w:val="nil"/>
              <w:left w:val="nil"/>
              <w:bottom w:val="nil"/>
              <w:right w:val="nil"/>
            </w:tcBorders>
            <w:shd w:val="clear" w:color="000000" w:fill="FFFF99"/>
            <w:noWrap/>
            <w:vAlign w:val="bottom"/>
            <w:hideMark/>
          </w:tcPr>
          <w:p w14:paraId="64BB592B"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48.200,00</w:t>
            </w:r>
          </w:p>
        </w:tc>
      </w:tr>
      <w:tr w:rsidR="00D172F8" w14:paraId="2B4AA17C" w14:textId="77777777" w:rsidTr="00D172F8">
        <w:trPr>
          <w:trHeight w:val="265"/>
        </w:trPr>
        <w:tc>
          <w:tcPr>
            <w:tcW w:w="808" w:type="dxa"/>
            <w:tcBorders>
              <w:top w:val="nil"/>
              <w:left w:val="nil"/>
              <w:bottom w:val="nil"/>
              <w:right w:val="nil"/>
            </w:tcBorders>
            <w:shd w:val="clear" w:color="auto" w:fill="auto"/>
            <w:noWrap/>
            <w:vAlign w:val="bottom"/>
            <w:hideMark/>
          </w:tcPr>
          <w:p w14:paraId="1E4152D5" w14:textId="77777777" w:rsidR="00D172F8" w:rsidRDefault="00D172F8" w:rsidP="00BC6D90">
            <w:pPr>
              <w:rPr>
                <w:rFonts w:ascii="Arial" w:hAnsi="Arial" w:cs="Arial"/>
                <w:sz w:val="20"/>
                <w:szCs w:val="20"/>
              </w:rPr>
            </w:pPr>
            <w:r>
              <w:rPr>
                <w:rFonts w:ascii="Arial" w:hAnsi="Arial" w:cs="Arial"/>
                <w:sz w:val="20"/>
                <w:szCs w:val="20"/>
              </w:rPr>
              <w:t>R043</w:t>
            </w:r>
          </w:p>
        </w:tc>
        <w:tc>
          <w:tcPr>
            <w:tcW w:w="422" w:type="dxa"/>
            <w:tcBorders>
              <w:top w:val="nil"/>
              <w:left w:val="nil"/>
              <w:bottom w:val="nil"/>
              <w:right w:val="nil"/>
            </w:tcBorders>
            <w:shd w:val="clear" w:color="auto" w:fill="auto"/>
            <w:noWrap/>
            <w:vAlign w:val="bottom"/>
            <w:hideMark/>
          </w:tcPr>
          <w:p w14:paraId="4B137FEF" w14:textId="77777777" w:rsidR="00D172F8" w:rsidRDefault="00D172F8" w:rsidP="00BC6D90">
            <w:pPr>
              <w:rPr>
                <w:rFonts w:ascii="Arial" w:hAnsi="Arial" w:cs="Arial"/>
                <w:sz w:val="20"/>
                <w:szCs w:val="20"/>
              </w:rPr>
            </w:pPr>
            <w:r>
              <w:rPr>
                <w:rFonts w:ascii="Arial" w:hAnsi="Arial" w:cs="Arial"/>
                <w:sz w:val="20"/>
                <w:szCs w:val="20"/>
              </w:rPr>
              <w:t>35</w:t>
            </w:r>
          </w:p>
        </w:tc>
        <w:tc>
          <w:tcPr>
            <w:tcW w:w="8176" w:type="dxa"/>
            <w:tcBorders>
              <w:top w:val="nil"/>
              <w:left w:val="nil"/>
              <w:bottom w:val="nil"/>
              <w:right w:val="nil"/>
            </w:tcBorders>
            <w:shd w:val="clear" w:color="auto" w:fill="auto"/>
            <w:noWrap/>
            <w:vAlign w:val="bottom"/>
            <w:hideMark/>
          </w:tcPr>
          <w:p w14:paraId="461FDA67" w14:textId="77777777" w:rsidR="00D172F8" w:rsidRDefault="00D172F8" w:rsidP="00BC6D90">
            <w:pPr>
              <w:rPr>
                <w:rFonts w:ascii="Arial" w:hAnsi="Arial" w:cs="Arial"/>
                <w:sz w:val="20"/>
                <w:szCs w:val="20"/>
              </w:rPr>
            </w:pPr>
            <w:r>
              <w:rPr>
                <w:rFonts w:ascii="Arial" w:hAnsi="Arial" w:cs="Arial"/>
                <w:sz w:val="20"/>
                <w:szCs w:val="20"/>
              </w:rPr>
              <w:t>Primarni smještaj DV</w:t>
            </w:r>
          </w:p>
        </w:tc>
        <w:tc>
          <w:tcPr>
            <w:tcW w:w="1125" w:type="dxa"/>
            <w:tcBorders>
              <w:top w:val="nil"/>
              <w:left w:val="nil"/>
              <w:bottom w:val="nil"/>
              <w:right w:val="nil"/>
            </w:tcBorders>
            <w:shd w:val="clear" w:color="auto" w:fill="auto"/>
            <w:noWrap/>
            <w:vAlign w:val="bottom"/>
            <w:hideMark/>
          </w:tcPr>
          <w:p w14:paraId="4F0A6E72" w14:textId="77777777" w:rsidR="00D172F8" w:rsidRDefault="00D172F8" w:rsidP="00BC6D90">
            <w:pPr>
              <w:jc w:val="right"/>
              <w:rPr>
                <w:rFonts w:ascii="Arial" w:hAnsi="Arial" w:cs="Arial"/>
                <w:sz w:val="20"/>
                <w:szCs w:val="20"/>
              </w:rPr>
            </w:pPr>
            <w:r>
              <w:rPr>
                <w:rFonts w:ascii="Arial" w:hAnsi="Arial" w:cs="Arial"/>
                <w:sz w:val="20"/>
                <w:szCs w:val="20"/>
              </w:rPr>
              <w:t>2.360,00</w:t>
            </w:r>
          </w:p>
        </w:tc>
        <w:tc>
          <w:tcPr>
            <w:tcW w:w="1459" w:type="dxa"/>
            <w:tcBorders>
              <w:top w:val="nil"/>
              <w:left w:val="nil"/>
              <w:bottom w:val="nil"/>
              <w:right w:val="nil"/>
            </w:tcBorders>
            <w:shd w:val="clear" w:color="auto" w:fill="auto"/>
            <w:noWrap/>
            <w:vAlign w:val="bottom"/>
            <w:hideMark/>
          </w:tcPr>
          <w:p w14:paraId="5E3BDAC3" w14:textId="77777777" w:rsidR="00D172F8" w:rsidRDefault="00D172F8" w:rsidP="00BC6D90">
            <w:pPr>
              <w:jc w:val="right"/>
              <w:rPr>
                <w:rFonts w:ascii="Arial" w:hAnsi="Arial" w:cs="Arial"/>
                <w:sz w:val="20"/>
                <w:szCs w:val="20"/>
              </w:rPr>
            </w:pPr>
            <w:r>
              <w:rPr>
                <w:rFonts w:ascii="Arial" w:hAnsi="Arial" w:cs="Arial"/>
                <w:sz w:val="20"/>
                <w:szCs w:val="20"/>
              </w:rPr>
              <w:t>44.640,00</w:t>
            </w:r>
          </w:p>
        </w:tc>
        <w:tc>
          <w:tcPr>
            <w:tcW w:w="982" w:type="dxa"/>
            <w:tcBorders>
              <w:top w:val="nil"/>
              <w:left w:val="nil"/>
              <w:bottom w:val="nil"/>
              <w:right w:val="nil"/>
            </w:tcBorders>
            <w:shd w:val="clear" w:color="auto" w:fill="auto"/>
            <w:noWrap/>
            <w:vAlign w:val="bottom"/>
            <w:hideMark/>
          </w:tcPr>
          <w:p w14:paraId="39445264" w14:textId="77777777" w:rsidR="00D172F8" w:rsidRDefault="00D172F8" w:rsidP="00BC6D90">
            <w:pPr>
              <w:jc w:val="right"/>
              <w:rPr>
                <w:rFonts w:ascii="Arial" w:hAnsi="Arial" w:cs="Arial"/>
                <w:sz w:val="20"/>
                <w:szCs w:val="20"/>
              </w:rPr>
            </w:pPr>
            <w:r>
              <w:rPr>
                <w:rFonts w:ascii="Arial" w:hAnsi="Arial" w:cs="Arial"/>
                <w:sz w:val="20"/>
                <w:szCs w:val="20"/>
              </w:rPr>
              <w:t>1.891,53</w:t>
            </w:r>
          </w:p>
        </w:tc>
        <w:tc>
          <w:tcPr>
            <w:tcW w:w="1172" w:type="dxa"/>
            <w:tcBorders>
              <w:top w:val="nil"/>
              <w:left w:val="nil"/>
              <w:bottom w:val="nil"/>
              <w:right w:val="nil"/>
            </w:tcBorders>
            <w:shd w:val="clear" w:color="auto" w:fill="auto"/>
            <w:noWrap/>
            <w:vAlign w:val="bottom"/>
            <w:hideMark/>
          </w:tcPr>
          <w:p w14:paraId="0D19A138" w14:textId="77777777" w:rsidR="00D172F8" w:rsidRDefault="00D172F8" w:rsidP="00BC6D90">
            <w:pPr>
              <w:jc w:val="right"/>
              <w:rPr>
                <w:rFonts w:ascii="Arial" w:hAnsi="Arial" w:cs="Arial"/>
                <w:sz w:val="20"/>
                <w:szCs w:val="20"/>
              </w:rPr>
            </w:pPr>
            <w:r>
              <w:rPr>
                <w:rFonts w:ascii="Arial" w:hAnsi="Arial" w:cs="Arial"/>
                <w:sz w:val="20"/>
                <w:szCs w:val="20"/>
              </w:rPr>
              <w:t>47.000,00</w:t>
            </w:r>
          </w:p>
        </w:tc>
      </w:tr>
      <w:tr w:rsidR="00D172F8" w14:paraId="55DF0011" w14:textId="77777777" w:rsidTr="00D172F8">
        <w:trPr>
          <w:trHeight w:val="265"/>
        </w:trPr>
        <w:tc>
          <w:tcPr>
            <w:tcW w:w="808" w:type="dxa"/>
            <w:tcBorders>
              <w:top w:val="nil"/>
              <w:left w:val="nil"/>
              <w:bottom w:val="nil"/>
              <w:right w:val="nil"/>
            </w:tcBorders>
            <w:shd w:val="clear" w:color="auto" w:fill="auto"/>
            <w:noWrap/>
            <w:vAlign w:val="bottom"/>
            <w:hideMark/>
          </w:tcPr>
          <w:p w14:paraId="6921D81A" w14:textId="77777777" w:rsidR="00D172F8" w:rsidRDefault="00D172F8" w:rsidP="00BC6D90">
            <w:pPr>
              <w:rPr>
                <w:rFonts w:ascii="Arial" w:hAnsi="Arial" w:cs="Arial"/>
                <w:sz w:val="20"/>
                <w:szCs w:val="20"/>
              </w:rPr>
            </w:pPr>
            <w:r>
              <w:rPr>
                <w:rFonts w:ascii="Arial" w:hAnsi="Arial" w:cs="Arial"/>
                <w:sz w:val="20"/>
                <w:szCs w:val="20"/>
              </w:rPr>
              <w:t>R256</w:t>
            </w:r>
          </w:p>
        </w:tc>
        <w:tc>
          <w:tcPr>
            <w:tcW w:w="422" w:type="dxa"/>
            <w:tcBorders>
              <w:top w:val="nil"/>
              <w:left w:val="nil"/>
              <w:bottom w:val="nil"/>
              <w:right w:val="nil"/>
            </w:tcBorders>
            <w:shd w:val="clear" w:color="auto" w:fill="auto"/>
            <w:noWrap/>
            <w:vAlign w:val="bottom"/>
            <w:hideMark/>
          </w:tcPr>
          <w:p w14:paraId="526C5747" w14:textId="77777777" w:rsidR="00D172F8" w:rsidRDefault="00D172F8" w:rsidP="00BC6D90">
            <w:pPr>
              <w:rPr>
                <w:rFonts w:ascii="Arial" w:hAnsi="Arial" w:cs="Arial"/>
                <w:sz w:val="20"/>
                <w:szCs w:val="20"/>
              </w:rPr>
            </w:pPr>
            <w:r>
              <w:rPr>
                <w:rFonts w:ascii="Arial" w:hAnsi="Arial" w:cs="Arial"/>
                <w:sz w:val="20"/>
                <w:szCs w:val="20"/>
              </w:rPr>
              <w:t>35</w:t>
            </w:r>
          </w:p>
        </w:tc>
        <w:tc>
          <w:tcPr>
            <w:tcW w:w="8176" w:type="dxa"/>
            <w:tcBorders>
              <w:top w:val="nil"/>
              <w:left w:val="nil"/>
              <w:bottom w:val="nil"/>
              <w:right w:val="nil"/>
            </w:tcBorders>
            <w:shd w:val="clear" w:color="auto" w:fill="auto"/>
            <w:noWrap/>
            <w:vAlign w:val="bottom"/>
            <w:hideMark/>
          </w:tcPr>
          <w:p w14:paraId="215D25F9" w14:textId="77777777" w:rsidR="00D172F8" w:rsidRDefault="00D172F8" w:rsidP="00BC6D90">
            <w:pPr>
              <w:rPr>
                <w:rFonts w:ascii="Arial" w:hAnsi="Arial" w:cs="Arial"/>
                <w:sz w:val="20"/>
                <w:szCs w:val="20"/>
              </w:rPr>
            </w:pPr>
            <w:r>
              <w:rPr>
                <w:rFonts w:ascii="Arial" w:hAnsi="Arial" w:cs="Arial"/>
                <w:sz w:val="20"/>
                <w:szCs w:val="20"/>
              </w:rPr>
              <w:t>Predškolski odgoj</w:t>
            </w:r>
          </w:p>
        </w:tc>
        <w:tc>
          <w:tcPr>
            <w:tcW w:w="1125" w:type="dxa"/>
            <w:tcBorders>
              <w:top w:val="nil"/>
              <w:left w:val="nil"/>
              <w:bottom w:val="nil"/>
              <w:right w:val="nil"/>
            </w:tcBorders>
            <w:shd w:val="clear" w:color="auto" w:fill="auto"/>
            <w:noWrap/>
            <w:vAlign w:val="bottom"/>
            <w:hideMark/>
          </w:tcPr>
          <w:p w14:paraId="0D867982" w14:textId="77777777" w:rsidR="00D172F8" w:rsidRDefault="00D172F8" w:rsidP="00BC6D90">
            <w:pPr>
              <w:jc w:val="right"/>
              <w:rPr>
                <w:rFonts w:ascii="Arial" w:hAnsi="Arial" w:cs="Arial"/>
                <w:sz w:val="20"/>
                <w:szCs w:val="20"/>
              </w:rPr>
            </w:pPr>
            <w:r>
              <w:rPr>
                <w:rFonts w:ascii="Arial" w:hAnsi="Arial" w:cs="Arial"/>
                <w:sz w:val="20"/>
                <w:szCs w:val="20"/>
              </w:rPr>
              <w:t>800,00</w:t>
            </w:r>
          </w:p>
        </w:tc>
        <w:tc>
          <w:tcPr>
            <w:tcW w:w="1459" w:type="dxa"/>
            <w:tcBorders>
              <w:top w:val="nil"/>
              <w:left w:val="nil"/>
              <w:bottom w:val="nil"/>
              <w:right w:val="nil"/>
            </w:tcBorders>
            <w:shd w:val="clear" w:color="auto" w:fill="auto"/>
            <w:noWrap/>
            <w:vAlign w:val="bottom"/>
            <w:hideMark/>
          </w:tcPr>
          <w:p w14:paraId="7AF01E9B"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982" w:type="dxa"/>
            <w:tcBorders>
              <w:top w:val="nil"/>
              <w:left w:val="nil"/>
              <w:bottom w:val="nil"/>
              <w:right w:val="nil"/>
            </w:tcBorders>
            <w:shd w:val="clear" w:color="auto" w:fill="auto"/>
            <w:noWrap/>
            <w:vAlign w:val="bottom"/>
            <w:hideMark/>
          </w:tcPr>
          <w:p w14:paraId="68D30ADB"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172" w:type="dxa"/>
            <w:tcBorders>
              <w:top w:val="nil"/>
              <w:left w:val="nil"/>
              <w:bottom w:val="nil"/>
              <w:right w:val="nil"/>
            </w:tcBorders>
            <w:shd w:val="clear" w:color="auto" w:fill="auto"/>
            <w:noWrap/>
            <w:vAlign w:val="bottom"/>
            <w:hideMark/>
          </w:tcPr>
          <w:p w14:paraId="035458CA" w14:textId="77777777" w:rsidR="00D172F8" w:rsidRDefault="00D172F8" w:rsidP="00BC6D90">
            <w:pPr>
              <w:jc w:val="right"/>
              <w:rPr>
                <w:rFonts w:ascii="Arial" w:hAnsi="Arial" w:cs="Arial"/>
                <w:sz w:val="20"/>
                <w:szCs w:val="20"/>
              </w:rPr>
            </w:pPr>
            <w:r>
              <w:rPr>
                <w:rFonts w:ascii="Arial" w:hAnsi="Arial" w:cs="Arial"/>
                <w:sz w:val="20"/>
                <w:szCs w:val="20"/>
              </w:rPr>
              <w:t>800,00</w:t>
            </w:r>
          </w:p>
        </w:tc>
      </w:tr>
      <w:tr w:rsidR="00D172F8" w14:paraId="56828729" w14:textId="77777777" w:rsidTr="00D172F8">
        <w:trPr>
          <w:trHeight w:val="265"/>
        </w:trPr>
        <w:tc>
          <w:tcPr>
            <w:tcW w:w="808" w:type="dxa"/>
            <w:tcBorders>
              <w:top w:val="nil"/>
              <w:left w:val="nil"/>
              <w:bottom w:val="nil"/>
              <w:right w:val="nil"/>
            </w:tcBorders>
            <w:shd w:val="clear" w:color="auto" w:fill="auto"/>
            <w:noWrap/>
            <w:vAlign w:val="bottom"/>
            <w:hideMark/>
          </w:tcPr>
          <w:p w14:paraId="67127F57" w14:textId="77777777" w:rsidR="00D172F8" w:rsidRDefault="00D172F8" w:rsidP="00BC6D90">
            <w:pPr>
              <w:rPr>
                <w:rFonts w:ascii="Arial" w:hAnsi="Arial" w:cs="Arial"/>
                <w:sz w:val="20"/>
                <w:szCs w:val="20"/>
              </w:rPr>
            </w:pPr>
            <w:r>
              <w:rPr>
                <w:rFonts w:ascii="Arial" w:hAnsi="Arial" w:cs="Arial"/>
                <w:sz w:val="20"/>
                <w:szCs w:val="20"/>
              </w:rPr>
              <w:t>R182</w:t>
            </w:r>
          </w:p>
        </w:tc>
        <w:tc>
          <w:tcPr>
            <w:tcW w:w="422" w:type="dxa"/>
            <w:tcBorders>
              <w:top w:val="nil"/>
              <w:left w:val="nil"/>
              <w:bottom w:val="nil"/>
              <w:right w:val="nil"/>
            </w:tcBorders>
            <w:shd w:val="clear" w:color="auto" w:fill="auto"/>
            <w:noWrap/>
            <w:vAlign w:val="bottom"/>
            <w:hideMark/>
          </w:tcPr>
          <w:p w14:paraId="4BAC246A" w14:textId="77777777" w:rsidR="00D172F8" w:rsidRDefault="00D172F8" w:rsidP="00BC6D90">
            <w:pPr>
              <w:rPr>
                <w:rFonts w:ascii="Arial" w:hAnsi="Arial" w:cs="Arial"/>
                <w:sz w:val="20"/>
                <w:szCs w:val="20"/>
              </w:rPr>
            </w:pPr>
            <w:r>
              <w:rPr>
                <w:rFonts w:ascii="Arial" w:hAnsi="Arial" w:cs="Arial"/>
                <w:sz w:val="20"/>
                <w:szCs w:val="20"/>
              </w:rPr>
              <w:t>38</w:t>
            </w:r>
          </w:p>
        </w:tc>
        <w:tc>
          <w:tcPr>
            <w:tcW w:w="8176" w:type="dxa"/>
            <w:tcBorders>
              <w:top w:val="nil"/>
              <w:left w:val="nil"/>
              <w:bottom w:val="nil"/>
              <w:right w:val="nil"/>
            </w:tcBorders>
            <w:shd w:val="clear" w:color="auto" w:fill="auto"/>
            <w:noWrap/>
            <w:vAlign w:val="bottom"/>
            <w:hideMark/>
          </w:tcPr>
          <w:p w14:paraId="25FDE15C" w14:textId="77777777" w:rsidR="00D172F8" w:rsidRDefault="00D172F8" w:rsidP="00BC6D90">
            <w:pPr>
              <w:rPr>
                <w:rFonts w:ascii="Arial" w:hAnsi="Arial" w:cs="Arial"/>
                <w:sz w:val="20"/>
                <w:szCs w:val="20"/>
              </w:rPr>
            </w:pPr>
            <w:r>
              <w:rPr>
                <w:rFonts w:ascii="Arial" w:hAnsi="Arial" w:cs="Arial"/>
                <w:sz w:val="20"/>
                <w:szCs w:val="20"/>
              </w:rPr>
              <w:t>Darovi za Sv. Nikolu- PŠ Dubravica</w:t>
            </w:r>
          </w:p>
        </w:tc>
        <w:tc>
          <w:tcPr>
            <w:tcW w:w="1125" w:type="dxa"/>
            <w:tcBorders>
              <w:top w:val="nil"/>
              <w:left w:val="nil"/>
              <w:bottom w:val="nil"/>
              <w:right w:val="nil"/>
            </w:tcBorders>
            <w:shd w:val="clear" w:color="auto" w:fill="auto"/>
            <w:noWrap/>
            <w:vAlign w:val="bottom"/>
            <w:hideMark/>
          </w:tcPr>
          <w:p w14:paraId="17BB3AA6" w14:textId="77777777" w:rsidR="00D172F8" w:rsidRDefault="00D172F8" w:rsidP="00BC6D90">
            <w:pPr>
              <w:jc w:val="right"/>
              <w:rPr>
                <w:rFonts w:ascii="Arial" w:hAnsi="Arial" w:cs="Arial"/>
                <w:sz w:val="20"/>
                <w:szCs w:val="20"/>
              </w:rPr>
            </w:pPr>
            <w:r>
              <w:rPr>
                <w:rFonts w:ascii="Arial" w:hAnsi="Arial" w:cs="Arial"/>
                <w:sz w:val="20"/>
                <w:szCs w:val="20"/>
              </w:rPr>
              <w:t>400,00</w:t>
            </w:r>
          </w:p>
        </w:tc>
        <w:tc>
          <w:tcPr>
            <w:tcW w:w="1459" w:type="dxa"/>
            <w:tcBorders>
              <w:top w:val="nil"/>
              <w:left w:val="nil"/>
              <w:bottom w:val="nil"/>
              <w:right w:val="nil"/>
            </w:tcBorders>
            <w:shd w:val="clear" w:color="auto" w:fill="auto"/>
            <w:noWrap/>
            <w:vAlign w:val="bottom"/>
            <w:hideMark/>
          </w:tcPr>
          <w:p w14:paraId="04C5BCF0"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982" w:type="dxa"/>
            <w:tcBorders>
              <w:top w:val="nil"/>
              <w:left w:val="nil"/>
              <w:bottom w:val="nil"/>
              <w:right w:val="nil"/>
            </w:tcBorders>
            <w:shd w:val="clear" w:color="auto" w:fill="auto"/>
            <w:noWrap/>
            <w:vAlign w:val="bottom"/>
            <w:hideMark/>
          </w:tcPr>
          <w:p w14:paraId="30EDF35E"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172" w:type="dxa"/>
            <w:tcBorders>
              <w:top w:val="nil"/>
              <w:left w:val="nil"/>
              <w:bottom w:val="nil"/>
              <w:right w:val="nil"/>
            </w:tcBorders>
            <w:shd w:val="clear" w:color="auto" w:fill="auto"/>
            <w:noWrap/>
            <w:vAlign w:val="bottom"/>
            <w:hideMark/>
          </w:tcPr>
          <w:p w14:paraId="339E2F1F" w14:textId="77777777" w:rsidR="00D172F8" w:rsidRDefault="00D172F8" w:rsidP="00BC6D90">
            <w:pPr>
              <w:jc w:val="right"/>
              <w:rPr>
                <w:rFonts w:ascii="Arial" w:hAnsi="Arial" w:cs="Arial"/>
                <w:sz w:val="20"/>
                <w:szCs w:val="20"/>
              </w:rPr>
            </w:pPr>
            <w:r>
              <w:rPr>
                <w:rFonts w:ascii="Arial" w:hAnsi="Arial" w:cs="Arial"/>
                <w:sz w:val="20"/>
                <w:szCs w:val="20"/>
              </w:rPr>
              <w:t>400,00</w:t>
            </w:r>
          </w:p>
        </w:tc>
      </w:tr>
      <w:tr w:rsidR="00D172F8" w14:paraId="22F4D63C" w14:textId="77777777" w:rsidTr="00D172F8">
        <w:trPr>
          <w:trHeight w:val="265"/>
        </w:trPr>
        <w:tc>
          <w:tcPr>
            <w:tcW w:w="9407" w:type="dxa"/>
            <w:gridSpan w:val="3"/>
            <w:tcBorders>
              <w:top w:val="nil"/>
              <w:left w:val="nil"/>
              <w:bottom w:val="nil"/>
              <w:right w:val="nil"/>
            </w:tcBorders>
            <w:shd w:val="clear" w:color="000000" w:fill="FFFF99"/>
            <w:noWrap/>
            <w:vAlign w:val="bottom"/>
            <w:hideMark/>
          </w:tcPr>
          <w:p w14:paraId="688813FF"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lastRenderedPageBreak/>
              <w:t>Izvor  5.2. Ostale pomoći</w:t>
            </w:r>
          </w:p>
        </w:tc>
        <w:tc>
          <w:tcPr>
            <w:tcW w:w="1125" w:type="dxa"/>
            <w:tcBorders>
              <w:top w:val="nil"/>
              <w:left w:val="nil"/>
              <w:bottom w:val="nil"/>
              <w:right w:val="nil"/>
            </w:tcBorders>
            <w:shd w:val="clear" w:color="000000" w:fill="FFFF99"/>
            <w:noWrap/>
            <w:vAlign w:val="bottom"/>
            <w:hideMark/>
          </w:tcPr>
          <w:p w14:paraId="47741140"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8.100,00</w:t>
            </w:r>
          </w:p>
        </w:tc>
        <w:tc>
          <w:tcPr>
            <w:tcW w:w="1459" w:type="dxa"/>
            <w:tcBorders>
              <w:top w:val="nil"/>
              <w:left w:val="nil"/>
              <w:bottom w:val="nil"/>
              <w:right w:val="nil"/>
            </w:tcBorders>
            <w:shd w:val="clear" w:color="000000" w:fill="FFFF99"/>
            <w:noWrap/>
            <w:vAlign w:val="bottom"/>
            <w:hideMark/>
          </w:tcPr>
          <w:p w14:paraId="4AC6A881"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982" w:type="dxa"/>
            <w:tcBorders>
              <w:top w:val="nil"/>
              <w:left w:val="nil"/>
              <w:bottom w:val="nil"/>
              <w:right w:val="nil"/>
            </w:tcBorders>
            <w:shd w:val="clear" w:color="000000" w:fill="FFFF99"/>
            <w:noWrap/>
            <w:vAlign w:val="bottom"/>
            <w:hideMark/>
          </w:tcPr>
          <w:p w14:paraId="423B380D"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172" w:type="dxa"/>
            <w:tcBorders>
              <w:top w:val="nil"/>
              <w:left w:val="nil"/>
              <w:bottom w:val="nil"/>
              <w:right w:val="nil"/>
            </w:tcBorders>
            <w:shd w:val="clear" w:color="000000" w:fill="FFFF99"/>
            <w:noWrap/>
            <w:vAlign w:val="bottom"/>
            <w:hideMark/>
          </w:tcPr>
          <w:p w14:paraId="74E226BB"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8.100,00</w:t>
            </w:r>
          </w:p>
        </w:tc>
      </w:tr>
      <w:tr w:rsidR="00D172F8" w14:paraId="6F6585B2" w14:textId="77777777" w:rsidTr="00D172F8">
        <w:trPr>
          <w:trHeight w:val="265"/>
        </w:trPr>
        <w:tc>
          <w:tcPr>
            <w:tcW w:w="808" w:type="dxa"/>
            <w:tcBorders>
              <w:top w:val="nil"/>
              <w:left w:val="nil"/>
              <w:bottom w:val="nil"/>
              <w:right w:val="nil"/>
            </w:tcBorders>
            <w:shd w:val="clear" w:color="auto" w:fill="auto"/>
            <w:noWrap/>
            <w:vAlign w:val="bottom"/>
            <w:hideMark/>
          </w:tcPr>
          <w:p w14:paraId="25CB90D8" w14:textId="77777777" w:rsidR="00D172F8" w:rsidRDefault="00D172F8" w:rsidP="00BC6D90">
            <w:pPr>
              <w:rPr>
                <w:rFonts w:ascii="Arial" w:hAnsi="Arial" w:cs="Arial"/>
                <w:sz w:val="20"/>
                <w:szCs w:val="20"/>
              </w:rPr>
            </w:pPr>
            <w:r>
              <w:rPr>
                <w:rFonts w:ascii="Arial" w:hAnsi="Arial" w:cs="Arial"/>
                <w:sz w:val="20"/>
                <w:szCs w:val="20"/>
              </w:rPr>
              <w:t>R043C</w:t>
            </w:r>
          </w:p>
        </w:tc>
        <w:tc>
          <w:tcPr>
            <w:tcW w:w="422" w:type="dxa"/>
            <w:tcBorders>
              <w:top w:val="nil"/>
              <w:left w:val="nil"/>
              <w:bottom w:val="nil"/>
              <w:right w:val="nil"/>
            </w:tcBorders>
            <w:shd w:val="clear" w:color="auto" w:fill="auto"/>
            <w:noWrap/>
            <w:vAlign w:val="bottom"/>
            <w:hideMark/>
          </w:tcPr>
          <w:p w14:paraId="0D80682B" w14:textId="77777777" w:rsidR="00D172F8" w:rsidRDefault="00D172F8" w:rsidP="00BC6D90">
            <w:pPr>
              <w:rPr>
                <w:rFonts w:ascii="Arial" w:hAnsi="Arial" w:cs="Arial"/>
                <w:sz w:val="20"/>
                <w:szCs w:val="20"/>
              </w:rPr>
            </w:pPr>
            <w:r>
              <w:rPr>
                <w:rFonts w:ascii="Arial" w:hAnsi="Arial" w:cs="Arial"/>
                <w:sz w:val="20"/>
                <w:szCs w:val="20"/>
              </w:rPr>
              <w:t>35</w:t>
            </w:r>
          </w:p>
        </w:tc>
        <w:tc>
          <w:tcPr>
            <w:tcW w:w="8176" w:type="dxa"/>
            <w:tcBorders>
              <w:top w:val="nil"/>
              <w:left w:val="nil"/>
              <w:bottom w:val="nil"/>
              <w:right w:val="nil"/>
            </w:tcBorders>
            <w:shd w:val="clear" w:color="auto" w:fill="auto"/>
            <w:noWrap/>
            <w:vAlign w:val="bottom"/>
            <w:hideMark/>
          </w:tcPr>
          <w:p w14:paraId="1228E7DB" w14:textId="77777777" w:rsidR="00D172F8" w:rsidRDefault="00D172F8" w:rsidP="00BC6D90">
            <w:pPr>
              <w:rPr>
                <w:rFonts w:ascii="Arial" w:hAnsi="Arial" w:cs="Arial"/>
                <w:sz w:val="20"/>
                <w:szCs w:val="20"/>
              </w:rPr>
            </w:pPr>
            <w:r>
              <w:rPr>
                <w:rFonts w:ascii="Arial" w:hAnsi="Arial" w:cs="Arial"/>
                <w:sz w:val="20"/>
                <w:szCs w:val="20"/>
              </w:rPr>
              <w:t>Primarni smještaj</w:t>
            </w:r>
          </w:p>
        </w:tc>
        <w:tc>
          <w:tcPr>
            <w:tcW w:w="1125" w:type="dxa"/>
            <w:tcBorders>
              <w:top w:val="nil"/>
              <w:left w:val="nil"/>
              <w:bottom w:val="nil"/>
              <w:right w:val="nil"/>
            </w:tcBorders>
            <w:shd w:val="clear" w:color="auto" w:fill="auto"/>
            <w:noWrap/>
            <w:vAlign w:val="bottom"/>
            <w:hideMark/>
          </w:tcPr>
          <w:p w14:paraId="465372CE" w14:textId="77777777" w:rsidR="00D172F8" w:rsidRDefault="00D172F8" w:rsidP="00BC6D90">
            <w:pPr>
              <w:jc w:val="right"/>
              <w:rPr>
                <w:rFonts w:ascii="Arial" w:hAnsi="Arial" w:cs="Arial"/>
                <w:sz w:val="20"/>
                <w:szCs w:val="20"/>
              </w:rPr>
            </w:pPr>
            <w:r>
              <w:rPr>
                <w:rFonts w:ascii="Arial" w:hAnsi="Arial" w:cs="Arial"/>
                <w:sz w:val="20"/>
                <w:szCs w:val="20"/>
              </w:rPr>
              <w:t>8.100,00</w:t>
            </w:r>
          </w:p>
        </w:tc>
        <w:tc>
          <w:tcPr>
            <w:tcW w:w="1459" w:type="dxa"/>
            <w:tcBorders>
              <w:top w:val="nil"/>
              <w:left w:val="nil"/>
              <w:bottom w:val="nil"/>
              <w:right w:val="nil"/>
            </w:tcBorders>
            <w:shd w:val="clear" w:color="auto" w:fill="auto"/>
            <w:noWrap/>
            <w:vAlign w:val="bottom"/>
            <w:hideMark/>
          </w:tcPr>
          <w:p w14:paraId="0A683629"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982" w:type="dxa"/>
            <w:tcBorders>
              <w:top w:val="nil"/>
              <w:left w:val="nil"/>
              <w:bottom w:val="nil"/>
              <w:right w:val="nil"/>
            </w:tcBorders>
            <w:shd w:val="clear" w:color="auto" w:fill="auto"/>
            <w:noWrap/>
            <w:vAlign w:val="bottom"/>
            <w:hideMark/>
          </w:tcPr>
          <w:p w14:paraId="5AF276E5"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172" w:type="dxa"/>
            <w:tcBorders>
              <w:top w:val="nil"/>
              <w:left w:val="nil"/>
              <w:bottom w:val="nil"/>
              <w:right w:val="nil"/>
            </w:tcBorders>
            <w:shd w:val="clear" w:color="auto" w:fill="auto"/>
            <w:noWrap/>
            <w:vAlign w:val="bottom"/>
            <w:hideMark/>
          </w:tcPr>
          <w:p w14:paraId="22C80B48" w14:textId="77777777" w:rsidR="00D172F8" w:rsidRDefault="00D172F8" w:rsidP="00BC6D90">
            <w:pPr>
              <w:jc w:val="right"/>
              <w:rPr>
                <w:rFonts w:ascii="Arial" w:hAnsi="Arial" w:cs="Arial"/>
                <w:sz w:val="20"/>
                <w:szCs w:val="20"/>
              </w:rPr>
            </w:pPr>
            <w:r>
              <w:rPr>
                <w:rFonts w:ascii="Arial" w:hAnsi="Arial" w:cs="Arial"/>
                <w:sz w:val="20"/>
                <w:szCs w:val="20"/>
              </w:rPr>
              <w:t>8.100,00</w:t>
            </w:r>
          </w:p>
        </w:tc>
      </w:tr>
      <w:tr w:rsidR="00D172F8" w14:paraId="6A2651E7" w14:textId="77777777" w:rsidTr="00D172F8">
        <w:trPr>
          <w:trHeight w:val="265"/>
        </w:trPr>
        <w:tc>
          <w:tcPr>
            <w:tcW w:w="9407" w:type="dxa"/>
            <w:gridSpan w:val="3"/>
            <w:tcBorders>
              <w:top w:val="nil"/>
              <w:left w:val="nil"/>
              <w:bottom w:val="nil"/>
              <w:right w:val="nil"/>
            </w:tcBorders>
            <w:shd w:val="clear" w:color="000000" w:fill="FFFF99"/>
            <w:noWrap/>
            <w:vAlign w:val="bottom"/>
            <w:hideMark/>
          </w:tcPr>
          <w:p w14:paraId="24C6F4E1"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5.4. Pomoći - državni proračun</w:t>
            </w:r>
          </w:p>
        </w:tc>
        <w:tc>
          <w:tcPr>
            <w:tcW w:w="1125" w:type="dxa"/>
            <w:tcBorders>
              <w:top w:val="nil"/>
              <w:left w:val="nil"/>
              <w:bottom w:val="nil"/>
              <w:right w:val="nil"/>
            </w:tcBorders>
            <w:shd w:val="clear" w:color="000000" w:fill="FFFF99"/>
            <w:noWrap/>
            <w:vAlign w:val="bottom"/>
            <w:hideMark/>
          </w:tcPr>
          <w:p w14:paraId="7FAD0EE9"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48.606,00</w:t>
            </w:r>
          </w:p>
        </w:tc>
        <w:tc>
          <w:tcPr>
            <w:tcW w:w="1459" w:type="dxa"/>
            <w:tcBorders>
              <w:top w:val="nil"/>
              <w:left w:val="nil"/>
              <w:bottom w:val="nil"/>
              <w:right w:val="nil"/>
            </w:tcBorders>
            <w:shd w:val="clear" w:color="000000" w:fill="FFFF99"/>
            <w:noWrap/>
            <w:vAlign w:val="bottom"/>
            <w:hideMark/>
          </w:tcPr>
          <w:p w14:paraId="2D22032C"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982" w:type="dxa"/>
            <w:tcBorders>
              <w:top w:val="nil"/>
              <w:left w:val="nil"/>
              <w:bottom w:val="nil"/>
              <w:right w:val="nil"/>
            </w:tcBorders>
            <w:shd w:val="clear" w:color="000000" w:fill="FFFF99"/>
            <w:noWrap/>
            <w:vAlign w:val="bottom"/>
            <w:hideMark/>
          </w:tcPr>
          <w:p w14:paraId="0CE072A6"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172" w:type="dxa"/>
            <w:tcBorders>
              <w:top w:val="nil"/>
              <w:left w:val="nil"/>
              <w:bottom w:val="nil"/>
              <w:right w:val="nil"/>
            </w:tcBorders>
            <w:shd w:val="clear" w:color="000000" w:fill="FFFF99"/>
            <w:noWrap/>
            <w:vAlign w:val="bottom"/>
            <w:hideMark/>
          </w:tcPr>
          <w:p w14:paraId="199AFE9B"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48.606,00</w:t>
            </w:r>
          </w:p>
        </w:tc>
      </w:tr>
      <w:tr w:rsidR="00D172F8" w14:paraId="0584C8B7" w14:textId="77777777" w:rsidTr="00D172F8">
        <w:trPr>
          <w:trHeight w:val="265"/>
        </w:trPr>
        <w:tc>
          <w:tcPr>
            <w:tcW w:w="808" w:type="dxa"/>
            <w:tcBorders>
              <w:top w:val="nil"/>
              <w:left w:val="nil"/>
              <w:bottom w:val="nil"/>
              <w:right w:val="nil"/>
            </w:tcBorders>
            <w:shd w:val="clear" w:color="auto" w:fill="auto"/>
            <w:noWrap/>
            <w:vAlign w:val="bottom"/>
            <w:hideMark/>
          </w:tcPr>
          <w:p w14:paraId="5B2103B3" w14:textId="77777777" w:rsidR="00D172F8" w:rsidRDefault="00D172F8" w:rsidP="00BC6D90">
            <w:pPr>
              <w:rPr>
                <w:rFonts w:ascii="Arial" w:hAnsi="Arial" w:cs="Arial"/>
                <w:sz w:val="20"/>
                <w:szCs w:val="20"/>
              </w:rPr>
            </w:pPr>
            <w:r>
              <w:rPr>
                <w:rFonts w:ascii="Arial" w:hAnsi="Arial" w:cs="Arial"/>
                <w:sz w:val="20"/>
                <w:szCs w:val="20"/>
              </w:rPr>
              <w:t>R043B</w:t>
            </w:r>
          </w:p>
        </w:tc>
        <w:tc>
          <w:tcPr>
            <w:tcW w:w="422" w:type="dxa"/>
            <w:tcBorders>
              <w:top w:val="nil"/>
              <w:left w:val="nil"/>
              <w:bottom w:val="nil"/>
              <w:right w:val="nil"/>
            </w:tcBorders>
            <w:shd w:val="clear" w:color="auto" w:fill="auto"/>
            <w:noWrap/>
            <w:vAlign w:val="bottom"/>
            <w:hideMark/>
          </w:tcPr>
          <w:p w14:paraId="1C97E2BD" w14:textId="77777777" w:rsidR="00D172F8" w:rsidRDefault="00D172F8" w:rsidP="00BC6D90">
            <w:pPr>
              <w:rPr>
                <w:rFonts w:ascii="Arial" w:hAnsi="Arial" w:cs="Arial"/>
                <w:sz w:val="20"/>
                <w:szCs w:val="20"/>
              </w:rPr>
            </w:pPr>
            <w:r>
              <w:rPr>
                <w:rFonts w:ascii="Arial" w:hAnsi="Arial" w:cs="Arial"/>
                <w:sz w:val="20"/>
                <w:szCs w:val="20"/>
              </w:rPr>
              <w:t>38</w:t>
            </w:r>
          </w:p>
        </w:tc>
        <w:tc>
          <w:tcPr>
            <w:tcW w:w="8176" w:type="dxa"/>
            <w:tcBorders>
              <w:top w:val="nil"/>
              <w:left w:val="nil"/>
              <w:bottom w:val="nil"/>
              <w:right w:val="nil"/>
            </w:tcBorders>
            <w:shd w:val="clear" w:color="auto" w:fill="auto"/>
            <w:noWrap/>
            <w:vAlign w:val="bottom"/>
            <w:hideMark/>
          </w:tcPr>
          <w:p w14:paraId="09E2380B" w14:textId="77777777" w:rsidR="00D172F8" w:rsidRDefault="00D172F8" w:rsidP="00BC6D90">
            <w:pPr>
              <w:rPr>
                <w:rFonts w:ascii="Arial" w:hAnsi="Arial" w:cs="Arial"/>
                <w:sz w:val="20"/>
                <w:szCs w:val="20"/>
              </w:rPr>
            </w:pPr>
            <w:r>
              <w:rPr>
                <w:rFonts w:ascii="Arial" w:hAnsi="Arial" w:cs="Arial"/>
                <w:sz w:val="20"/>
                <w:szCs w:val="20"/>
              </w:rPr>
              <w:t>Primarni smještaj</w:t>
            </w:r>
          </w:p>
        </w:tc>
        <w:tc>
          <w:tcPr>
            <w:tcW w:w="1125" w:type="dxa"/>
            <w:tcBorders>
              <w:top w:val="nil"/>
              <w:left w:val="nil"/>
              <w:bottom w:val="nil"/>
              <w:right w:val="nil"/>
            </w:tcBorders>
            <w:shd w:val="clear" w:color="auto" w:fill="auto"/>
            <w:noWrap/>
            <w:vAlign w:val="bottom"/>
            <w:hideMark/>
          </w:tcPr>
          <w:p w14:paraId="468CA722" w14:textId="77777777" w:rsidR="00D172F8" w:rsidRDefault="00D172F8" w:rsidP="00BC6D90">
            <w:pPr>
              <w:jc w:val="right"/>
              <w:rPr>
                <w:rFonts w:ascii="Arial" w:hAnsi="Arial" w:cs="Arial"/>
                <w:sz w:val="20"/>
                <w:szCs w:val="20"/>
              </w:rPr>
            </w:pPr>
            <w:r>
              <w:rPr>
                <w:rFonts w:ascii="Arial" w:hAnsi="Arial" w:cs="Arial"/>
                <w:sz w:val="20"/>
                <w:szCs w:val="20"/>
              </w:rPr>
              <w:t>48.606,00</w:t>
            </w:r>
          </w:p>
        </w:tc>
        <w:tc>
          <w:tcPr>
            <w:tcW w:w="1459" w:type="dxa"/>
            <w:tcBorders>
              <w:top w:val="nil"/>
              <w:left w:val="nil"/>
              <w:bottom w:val="nil"/>
              <w:right w:val="nil"/>
            </w:tcBorders>
            <w:shd w:val="clear" w:color="auto" w:fill="auto"/>
            <w:noWrap/>
            <w:vAlign w:val="bottom"/>
            <w:hideMark/>
          </w:tcPr>
          <w:p w14:paraId="1CF4927A"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982" w:type="dxa"/>
            <w:tcBorders>
              <w:top w:val="nil"/>
              <w:left w:val="nil"/>
              <w:bottom w:val="nil"/>
              <w:right w:val="nil"/>
            </w:tcBorders>
            <w:shd w:val="clear" w:color="auto" w:fill="auto"/>
            <w:noWrap/>
            <w:vAlign w:val="bottom"/>
            <w:hideMark/>
          </w:tcPr>
          <w:p w14:paraId="6DA424F7"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172" w:type="dxa"/>
            <w:tcBorders>
              <w:top w:val="nil"/>
              <w:left w:val="nil"/>
              <w:bottom w:val="nil"/>
              <w:right w:val="nil"/>
            </w:tcBorders>
            <w:shd w:val="clear" w:color="auto" w:fill="auto"/>
            <w:noWrap/>
            <w:vAlign w:val="bottom"/>
            <w:hideMark/>
          </w:tcPr>
          <w:p w14:paraId="4D2AFEFB" w14:textId="77777777" w:rsidR="00D172F8" w:rsidRDefault="00D172F8" w:rsidP="00BC6D90">
            <w:pPr>
              <w:jc w:val="right"/>
              <w:rPr>
                <w:rFonts w:ascii="Arial" w:hAnsi="Arial" w:cs="Arial"/>
                <w:sz w:val="20"/>
                <w:szCs w:val="20"/>
              </w:rPr>
            </w:pPr>
            <w:r>
              <w:rPr>
                <w:rFonts w:ascii="Arial" w:hAnsi="Arial" w:cs="Arial"/>
                <w:sz w:val="20"/>
                <w:szCs w:val="20"/>
              </w:rPr>
              <w:t>48.606,00</w:t>
            </w:r>
          </w:p>
        </w:tc>
      </w:tr>
      <w:tr w:rsidR="00D172F8" w14:paraId="0F93EE3A" w14:textId="77777777" w:rsidTr="00D172F8">
        <w:trPr>
          <w:trHeight w:val="265"/>
        </w:trPr>
        <w:tc>
          <w:tcPr>
            <w:tcW w:w="9407" w:type="dxa"/>
            <w:gridSpan w:val="3"/>
            <w:tcBorders>
              <w:top w:val="nil"/>
              <w:left w:val="nil"/>
              <w:bottom w:val="nil"/>
              <w:right w:val="nil"/>
            </w:tcBorders>
            <w:shd w:val="clear" w:color="000000" w:fill="CCCCFF"/>
            <w:noWrap/>
            <w:vAlign w:val="bottom"/>
            <w:hideMark/>
          </w:tcPr>
          <w:p w14:paraId="5214CCAD"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Kapitalni projekt K100004 Ulaganje u dječji vrtić</w:t>
            </w:r>
          </w:p>
        </w:tc>
        <w:tc>
          <w:tcPr>
            <w:tcW w:w="1125" w:type="dxa"/>
            <w:tcBorders>
              <w:top w:val="nil"/>
              <w:left w:val="nil"/>
              <w:bottom w:val="nil"/>
              <w:right w:val="nil"/>
            </w:tcBorders>
            <w:shd w:val="clear" w:color="000000" w:fill="CCCCFF"/>
            <w:noWrap/>
            <w:vAlign w:val="bottom"/>
            <w:hideMark/>
          </w:tcPr>
          <w:p w14:paraId="02FCEB88"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459" w:type="dxa"/>
            <w:tcBorders>
              <w:top w:val="nil"/>
              <w:left w:val="nil"/>
              <w:bottom w:val="nil"/>
              <w:right w:val="nil"/>
            </w:tcBorders>
            <w:shd w:val="clear" w:color="000000" w:fill="CCCCFF"/>
            <w:noWrap/>
            <w:vAlign w:val="bottom"/>
            <w:hideMark/>
          </w:tcPr>
          <w:p w14:paraId="3BE47C59"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9.504,09</w:t>
            </w:r>
          </w:p>
        </w:tc>
        <w:tc>
          <w:tcPr>
            <w:tcW w:w="982" w:type="dxa"/>
            <w:tcBorders>
              <w:top w:val="nil"/>
              <w:left w:val="nil"/>
              <w:bottom w:val="nil"/>
              <w:right w:val="nil"/>
            </w:tcBorders>
            <w:shd w:val="clear" w:color="000000" w:fill="CCCCFF"/>
            <w:noWrap/>
            <w:vAlign w:val="bottom"/>
            <w:hideMark/>
          </w:tcPr>
          <w:p w14:paraId="47834829"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172" w:type="dxa"/>
            <w:tcBorders>
              <w:top w:val="nil"/>
              <w:left w:val="nil"/>
              <w:bottom w:val="nil"/>
              <w:right w:val="nil"/>
            </w:tcBorders>
            <w:shd w:val="clear" w:color="000000" w:fill="CCCCFF"/>
            <w:noWrap/>
            <w:vAlign w:val="bottom"/>
            <w:hideMark/>
          </w:tcPr>
          <w:p w14:paraId="127437F8"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9.504,09</w:t>
            </w:r>
          </w:p>
        </w:tc>
      </w:tr>
      <w:tr w:rsidR="00D172F8" w14:paraId="1F80BB25" w14:textId="77777777" w:rsidTr="00D172F8">
        <w:trPr>
          <w:trHeight w:val="265"/>
        </w:trPr>
        <w:tc>
          <w:tcPr>
            <w:tcW w:w="9407" w:type="dxa"/>
            <w:gridSpan w:val="3"/>
            <w:tcBorders>
              <w:top w:val="nil"/>
              <w:left w:val="nil"/>
              <w:bottom w:val="nil"/>
              <w:right w:val="nil"/>
            </w:tcBorders>
            <w:shd w:val="clear" w:color="000000" w:fill="FFFF99"/>
            <w:noWrap/>
            <w:vAlign w:val="bottom"/>
            <w:hideMark/>
          </w:tcPr>
          <w:p w14:paraId="3926E556"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125" w:type="dxa"/>
            <w:tcBorders>
              <w:top w:val="nil"/>
              <w:left w:val="nil"/>
              <w:bottom w:val="nil"/>
              <w:right w:val="nil"/>
            </w:tcBorders>
            <w:shd w:val="clear" w:color="000000" w:fill="FFFF99"/>
            <w:noWrap/>
            <w:vAlign w:val="bottom"/>
            <w:hideMark/>
          </w:tcPr>
          <w:p w14:paraId="2438EBE9"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459" w:type="dxa"/>
            <w:tcBorders>
              <w:top w:val="nil"/>
              <w:left w:val="nil"/>
              <w:bottom w:val="nil"/>
              <w:right w:val="nil"/>
            </w:tcBorders>
            <w:shd w:val="clear" w:color="000000" w:fill="FFFF99"/>
            <w:noWrap/>
            <w:vAlign w:val="bottom"/>
            <w:hideMark/>
          </w:tcPr>
          <w:p w14:paraId="36BF110D"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800,00</w:t>
            </w:r>
          </w:p>
        </w:tc>
        <w:tc>
          <w:tcPr>
            <w:tcW w:w="982" w:type="dxa"/>
            <w:tcBorders>
              <w:top w:val="nil"/>
              <w:left w:val="nil"/>
              <w:bottom w:val="nil"/>
              <w:right w:val="nil"/>
            </w:tcBorders>
            <w:shd w:val="clear" w:color="000000" w:fill="FFFF99"/>
            <w:noWrap/>
            <w:vAlign w:val="bottom"/>
            <w:hideMark/>
          </w:tcPr>
          <w:p w14:paraId="5AFDFD88"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172" w:type="dxa"/>
            <w:tcBorders>
              <w:top w:val="nil"/>
              <w:left w:val="nil"/>
              <w:bottom w:val="nil"/>
              <w:right w:val="nil"/>
            </w:tcBorders>
            <w:shd w:val="clear" w:color="000000" w:fill="FFFF99"/>
            <w:noWrap/>
            <w:vAlign w:val="bottom"/>
            <w:hideMark/>
          </w:tcPr>
          <w:p w14:paraId="5CF43421"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800,00</w:t>
            </w:r>
          </w:p>
        </w:tc>
      </w:tr>
      <w:tr w:rsidR="00D172F8" w14:paraId="04749B99" w14:textId="77777777" w:rsidTr="00D172F8">
        <w:trPr>
          <w:trHeight w:val="265"/>
        </w:trPr>
        <w:tc>
          <w:tcPr>
            <w:tcW w:w="808" w:type="dxa"/>
            <w:tcBorders>
              <w:top w:val="nil"/>
              <w:left w:val="nil"/>
              <w:bottom w:val="nil"/>
              <w:right w:val="nil"/>
            </w:tcBorders>
            <w:shd w:val="clear" w:color="auto" w:fill="auto"/>
            <w:noWrap/>
            <w:vAlign w:val="bottom"/>
            <w:hideMark/>
          </w:tcPr>
          <w:p w14:paraId="28983629" w14:textId="77777777" w:rsidR="00D172F8" w:rsidRDefault="00D172F8" w:rsidP="00BC6D90">
            <w:pPr>
              <w:rPr>
                <w:rFonts w:ascii="Arial" w:hAnsi="Arial" w:cs="Arial"/>
                <w:sz w:val="20"/>
                <w:szCs w:val="20"/>
              </w:rPr>
            </w:pPr>
            <w:r>
              <w:rPr>
                <w:rFonts w:ascii="Arial" w:hAnsi="Arial" w:cs="Arial"/>
                <w:sz w:val="20"/>
                <w:szCs w:val="20"/>
              </w:rPr>
              <w:t>R498</w:t>
            </w:r>
          </w:p>
        </w:tc>
        <w:tc>
          <w:tcPr>
            <w:tcW w:w="422" w:type="dxa"/>
            <w:tcBorders>
              <w:top w:val="nil"/>
              <w:left w:val="nil"/>
              <w:bottom w:val="nil"/>
              <w:right w:val="nil"/>
            </w:tcBorders>
            <w:shd w:val="clear" w:color="auto" w:fill="auto"/>
            <w:noWrap/>
            <w:vAlign w:val="bottom"/>
            <w:hideMark/>
          </w:tcPr>
          <w:p w14:paraId="726293D0" w14:textId="77777777" w:rsidR="00D172F8" w:rsidRDefault="00D172F8" w:rsidP="00BC6D90">
            <w:pPr>
              <w:rPr>
                <w:rFonts w:ascii="Arial" w:hAnsi="Arial" w:cs="Arial"/>
                <w:sz w:val="20"/>
                <w:szCs w:val="20"/>
              </w:rPr>
            </w:pPr>
            <w:r>
              <w:rPr>
                <w:rFonts w:ascii="Arial" w:hAnsi="Arial" w:cs="Arial"/>
                <w:sz w:val="20"/>
                <w:szCs w:val="20"/>
              </w:rPr>
              <w:t>45</w:t>
            </w:r>
          </w:p>
        </w:tc>
        <w:tc>
          <w:tcPr>
            <w:tcW w:w="8176" w:type="dxa"/>
            <w:tcBorders>
              <w:top w:val="nil"/>
              <w:left w:val="nil"/>
              <w:bottom w:val="nil"/>
              <w:right w:val="nil"/>
            </w:tcBorders>
            <w:shd w:val="clear" w:color="auto" w:fill="auto"/>
            <w:noWrap/>
            <w:vAlign w:val="bottom"/>
            <w:hideMark/>
          </w:tcPr>
          <w:p w14:paraId="4ACD995C" w14:textId="77777777" w:rsidR="00D172F8" w:rsidRDefault="00D172F8" w:rsidP="00BC6D90">
            <w:pPr>
              <w:rPr>
                <w:rFonts w:ascii="Arial" w:hAnsi="Arial" w:cs="Arial"/>
                <w:sz w:val="20"/>
                <w:szCs w:val="20"/>
              </w:rPr>
            </w:pPr>
            <w:r>
              <w:rPr>
                <w:rFonts w:ascii="Arial" w:hAnsi="Arial" w:cs="Arial"/>
                <w:sz w:val="20"/>
                <w:szCs w:val="20"/>
              </w:rPr>
              <w:t xml:space="preserve">Opremanje </w:t>
            </w:r>
            <w:proofErr w:type="spellStart"/>
            <w:r>
              <w:rPr>
                <w:rFonts w:ascii="Arial" w:hAnsi="Arial" w:cs="Arial"/>
                <w:sz w:val="20"/>
                <w:szCs w:val="20"/>
              </w:rPr>
              <w:t>dj</w:t>
            </w:r>
            <w:proofErr w:type="spellEnd"/>
            <w:r>
              <w:rPr>
                <w:rFonts w:ascii="Arial" w:hAnsi="Arial" w:cs="Arial"/>
                <w:sz w:val="20"/>
                <w:szCs w:val="20"/>
              </w:rPr>
              <w:t>. igrališta, uređenje vanjskih terena i okoliša uz DV Dubravica- stručni nadzor</w:t>
            </w:r>
          </w:p>
        </w:tc>
        <w:tc>
          <w:tcPr>
            <w:tcW w:w="1125" w:type="dxa"/>
            <w:tcBorders>
              <w:top w:val="nil"/>
              <w:left w:val="nil"/>
              <w:bottom w:val="nil"/>
              <w:right w:val="nil"/>
            </w:tcBorders>
            <w:shd w:val="clear" w:color="auto" w:fill="auto"/>
            <w:noWrap/>
            <w:vAlign w:val="bottom"/>
            <w:hideMark/>
          </w:tcPr>
          <w:p w14:paraId="4C812F92"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59" w:type="dxa"/>
            <w:tcBorders>
              <w:top w:val="nil"/>
              <w:left w:val="nil"/>
              <w:bottom w:val="nil"/>
              <w:right w:val="nil"/>
            </w:tcBorders>
            <w:shd w:val="clear" w:color="auto" w:fill="auto"/>
            <w:noWrap/>
            <w:vAlign w:val="bottom"/>
            <w:hideMark/>
          </w:tcPr>
          <w:p w14:paraId="130AC304" w14:textId="77777777" w:rsidR="00D172F8" w:rsidRDefault="00D172F8" w:rsidP="00BC6D90">
            <w:pPr>
              <w:jc w:val="right"/>
              <w:rPr>
                <w:rFonts w:ascii="Arial" w:hAnsi="Arial" w:cs="Arial"/>
                <w:sz w:val="20"/>
                <w:szCs w:val="20"/>
              </w:rPr>
            </w:pPr>
            <w:r>
              <w:rPr>
                <w:rFonts w:ascii="Arial" w:hAnsi="Arial" w:cs="Arial"/>
                <w:sz w:val="20"/>
                <w:szCs w:val="20"/>
              </w:rPr>
              <w:t>800,00</w:t>
            </w:r>
          </w:p>
        </w:tc>
        <w:tc>
          <w:tcPr>
            <w:tcW w:w="982" w:type="dxa"/>
            <w:tcBorders>
              <w:top w:val="nil"/>
              <w:left w:val="nil"/>
              <w:bottom w:val="nil"/>
              <w:right w:val="nil"/>
            </w:tcBorders>
            <w:shd w:val="clear" w:color="auto" w:fill="auto"/>
            <w:noWrap/>
            <w:vAlign w:val="bottom"/>
            <w:hideMark/>
          </w:tcPr>
          <w:p w14:paraId="1EE8352A"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172" w:type="dxa"/>
            <w:tcBorders>
              <w:top w:val="nil"/>
              <w:left w:val="nil"/>
              <w:bottom w:val="nil"/>
              <w:right w:val="nil"/>
            </w:tcBorders>
            <w:shd w:val="clear" w:color="auto" w:fill="auto"/>
            <w:noWrap/>
            <w:vAlign w:val="bottom"/>
            <w:hideMark/>
          </w:tcPr>
          <w:p w14:paraId="4D4C5563" w14:textId="77777777" w:rsidR="00D172F8" w:rsidRDefault="00D172F8" w:rsidP="00BC6D90">
            <w:pPr>
              <w:jc w:val="right"/>
              <w:rPr>
                <w:rFonts w:ascii="Arial" w:hAnsi="Arial" w:cs="Arial"/>
                <w:sz w:val="20"/>
                <w:szCs w:val="20"/>
              </w:rPr>
            </w:pPr>
            <w:r>
              <w:rPr>
                <w:rFonts w:ascii="Arial" w:hAnsi="Arial" w:cs="Arial"/>
                <w:sz w:val="20"/>
                <w:szCs w:val="20"/>
              </w:rPr>
              <w:t>800,00</w:t>
            </w:r>
          </w:p>
        </w:tc>
      </w:tr>
      <w:tr w:rsidR="00D172F8" w14:paraId="6F8EA29A" w14:textId="77777777" w:rsidTr="00D172F8">
        <w:trPr>
          <w:trHeight w:val="265"/>
        </w:trPr>
        <w:tc>
          <w:tcPr>
            <w:tcW w:w="9407" w:type="dxa"/>
            <w:gridSpan w:val="3"/>
            <w:tcBorders>
              <w:top w:val="nil"/>
              <w:left w:val="nil"/>
              <w:bottom w:val="nil"/>
              <w:right w:val="nil"/>
            </w:tcBorders>
            <w:shd w:val="clear" w:color="000000" w:fill="FFFF99"/>
            <w:noWrap/>
            <w:vAlign w:val="bottom"/>
            <w:hideMark/>
          </w:tcPr>
          <w:p w14:paraId="0881EDE3"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3.1. Vlastiti prihodi</w:t>
            </w:r>
          </w:p>
        </w:tc>
        <w:tc>
          <w:tcPr>
            <w:tcW w:w="1125" w:type="dxa"/>
            <w:tcBorders>
              <w:top w:val="nil"/>
              <w:left w:val="nil"/>
              <w:bottom w:val="nil"/>
              <w:right w:val="nil"/>
            </w:tcBorders>
            <w:shd w:val="clear" w:color="000000" w:fill="FFFF99"/>
            <w:noWrap/>
            <w:vAlign w:val="bottom"/>
            <w:hideMark/>
          </w:tcPr>
          <w:p w14:paraId="7B8FE4DE"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459" w:type="dxa"/>
            <w:tcBorders>
              <w:top w:val="nil"/>
              <w:left w:val="nil"/>
              <w:bottom w:val="nil"/>
              <w:right w:val="nil"/>
            </w:tcBorders>
            <w:shd w:val="clear" w:color="000000" w:fill="FFFF99"/>
            <w:noWrap/>
            <w:vAlign w:val="bottom"/>
            <w:hideMark/>
          </w:tcPr>
          <w:p w14:paraId="5A4C1CD2"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4.481,45</w:t>
            </w:r>
          </w:p>
        </w:tc>
        <w:tc>
          <w:tcPr>
            <w:tcW w:w="982" w:type="dxa"/>
            <w:tcBorders>
              <w:top w:val="nil"/>
              <w:left w:val="nil"/>
              <w:bottom w:val="nil"/>
              <w:right w:val="nil"/>
            </w:tcBorders>
            <w:shd w:val="clear" w:color="000000" w:fill="FFFF99"/>
            <w:noWrap/>
            <w:vAlign w:val="bottom"/>
            <w:hideMark/>
          </w:tcPr>
          <w:p w14:paraId="34FA8E04"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172" w:type="dxa"/>
            <w:tcBorders>
              <w:top w:val="nil"/>
              <w:left w:val="nil"/>
              <w:bottom w:val="nil"/>
              <w:right w:val="nil"/>
            </w:tcBorders>
            <w:shd w:val="clear" w:color="000000" w:fill="FFFF99"/>
            <w:noWrap/>
            <w:vAlign w:val="bottom"/>
            <w:hideMark/>
          </w:tcPr>
          <w:p w14:paraId="0B26EE3F"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4.481,45</w:t>
            </w:r>
          </w:p>
        </w:tc>
      </w:tr>
      <w:tr w:rsidR="00D172F8" w14:paraId="518475E1" w14:textId="77777777" w:rsidTr="00D172F8">
        <w:trPr>
          <w:trHeight w:val="265"/>
        </w:trPr>
        <w:tc>
          <w:tcPr>
            <w:tcW w:w="808" w:type="dxa"/>
            <w:tcBorders>
              <w:top w:val="nil"/>
              <w:left w:val="nil"/>
              <w:bottom w:val="nil"/>
              <w:right w:val="nil"/>
            </w:tcBorders>
            <w:shd w:val="clear" w:color="auto" w:fill="auto"/>
            <w:noWrap/>
            <w:vAlign w:val="bottom"/>
            <w:hideMark/>
          </w:tcPr>
          <w:p w14:paraId="4E00E53B" w14:textId="77777777" w:rsidR="00D172F8" w:rsidRDefault="00D172F8" w:rsidP="00BC6D90">
            <w:pPr>
              <w:rPr>
                <w:rFonts w:ascii="Arial" w:hAnsi="Arial" w:cs="Arial"/>
                <w:sz w:val="20"/>
                <w:szCs w:val="20"/>
              </w:rPr>
            </w:pPr>
            <w:r>
              <w:rPr>
                <w:rFonts w:ascii="Arial" w:hAnsi="Arial" w:cs="Arial"/>
                <w:sz w:val="20"/>
                <w:szCs w:val="20"/>
              </w:rPr>
              <w:t>R496</w:t>
            </w:r>
          </w:p>
        </w:tc>
        <w:tc>
          <w:tcPr>
            <w:tcW w:w="422" w:type="dxa"/>
            <w:tcBorders>
              <w:top w:val="nil"/>
              <w:left w:val="nil"/>
              <w:bottom w:val="nil"/>
              <w:right w:val="nil"/>
            </w:tcBorders>
            <w:shd w:val="clear" w:color="auto" w:fill="auto"/>
            <w:noWrap/>
            <w:vAlign w:val="bottom"/>
            <w:hideMark/>
          </w:tcPr>
          <w:p w14:paraId="1366E8DF" w14:textId="77777777" w:rsidR="00D172F8" w:rsidRDefault="00D172F8" w:rsidP="00BC6D90">
            <w:pPr>
              <w:rPr>
                <w:rFonts w:ascii="Arial" w:hAnsi="Arial" w:cs="Arial"/>
                <w:sz w:val="20"/>
                <w:szCs w:val="20"/>
              </w:rPr>
            </w:pPr>
            <w:r>
              <w:rPr>
                <w:rFonts w:ascii="Arial" w:hAnsi="Arial" w:cs="Arial"/>
                <w:sz w:val="20"/>
                <w:szCs w:val="20"/>
              </w:rPr>
              <w:t>45</w:t>
            </w:r>
          </w:p>
        </w:tc>
        <w:tc>
          <w:tcPr>
            <w:tcW w:w="8176" w:type="dxa"/>
            <w:tcBorders>
              <w:top w:val="nil"/>
              <w:left w:val="nil"/>
              <w:bottom w:val="nil"/>
              <w:right w:val="nil"/>
            </w:tcBorders>
            <w:shd w:val="clear" w:color="auto" w:fill="auto"/>
            <w:noWrap/>
            <w:vAlign w:val="bottom"/>
            <w:hideMark/>
          </w:tcPr>
          <w:p w14:paraId="6E005DB8" w14:textId="77777777" w:rsidR="00D172F8" w:rsidRDefault="00D172F8" w:rsidP="00BC6D90">
            <w:pPr>
              <w:rPr>
                <w:rFonts w:ascii="Arial" w:hAnsi="Arial" w:cs="Arial"/>
                <w:sz w:val="20"/>
                <w:szCs w:val="20"/>
              </w:rPr>
            </w:pPr>
            <w:r>
              <w:rPr>
                <w:rFonts w:ascii="Arial" w:hAnsi="Arial" w:cs="Arial"/>
                <w:sz w:val="20"/>
                <w:szCs w:val="20"/>
              </w:rPr>
              <w:t xml:space="preserve">Opremanje </w:t>
            </w:r>
            <w:proofErr w:type="spellStart"/>
            <w:r>
              <w:rPr>
                <w:rFonts w:ascii="Arial" w:hAnsi="Arial" w:cs="Arial"/>
                <w:sz w:val="20"/>
                <w:szCs w:val="20"/>
              </w:rPr>
              <w:t>dj</w:t>
            </w:r>
            <w:proofErr w:type="spellEnd"/>
            <w:r>
              <w:rPr>
                <w:rFonts w:ascii="Arial" w:hAnsi="Arial" w:cs="Arial"/>
                <w:sz w:val="20"/>
                <w:szCs w:val="20"/>
              </w:rPr>
              <w:t>. igrališta, uređenje vanjskih terena i okoliša uz DV Dubravica- građevinski radovi</w:t>
            </w:r>
          </w:p>
        </w:tc>
        <w:tc>
          <w:tcPr>
            <w:tcW w:w="1125" w:type="dxa"/>
            <w:tcBorders>
              <w:top w:val="nil"/>
              <w:left w:val="nil"/>
              <w:bottom w:val="nil"/>
              <w:right w:val="nil"/>
            </w:tcBorders>
            <w:shd w:val="clear" w:color="auto" w:fill="auto"/>
            <w:noWrap/>
            <w:vAlign w:val="bottom"/>
            <w:hideMark/>
          </w:tcPr>
          <w:p w14:paraId="1F184A37"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59" w:type="dxa"/>
            <w:tcBorders>
              <w:top w:val="nil"/>
              <w:left w:val="nil"/>
              <w:bottom w:val="nil"/>
              <w:right w:val="nil"/>
            </w:tcBorders>
            <w:shd w:val="clear" w:color="auto" w:fill="auto"/>
            <w:noWrap/>
            <w:vAlign w:val="bottom"/>
            <w:hideMark/>
          </w:tcPr>
          <w:p w14:paraId="01E3E8E4" w14:textId="77777777" w:rsidR="00D172F8" w:rsidRDefault="00D172F8" w:rsidP="00BC6D90">
            <w:pPr>
              <w:jc w:val="right"/>
              <w:rPr>
                <w:rFonts w:ascii="Arial" w:hAnsi="Arial" w:cs="Arial"/>
                <w:sz w:val="20"/>
                <w:szCs w:val="20"/>
              </w:rPr>
            </w:pPr>
            <w:r>
              <w:rPr>
                <w:rFonts w:ascii="Arial" w:hAnsi="Arial" w:cs="Arial"/>
                <w:sz w:val="20"/>
                <w:szCs w:val="20"/>
              </w:rPr>
              <w:t>4.481,45</w:t>
            </w:r>
          </w:p>
        </w:tc>
        <w:tc>
          <w:tcPr>
            <w:tcW w:w="982" w:type="dxa"/>
            <w:tcBorders>
              <w:top w:val="nil"/>
              <w:left w:val="nil"/>
              <w:bottom w:val="nil"/>
              <w:right w:val="nil"/>
            </w:tcBorders>
            <w:shd w:val="clear" w:color="auto" w:fill="auto"/>
            <w:noWrap/>
            <w:vAlign w:val="bottom"/>
            <w:hideMark/>
          </w:tcPr>
          <w:p w14:paraId="1F6A1C31"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172" w:type="dxa"/>
            <w:tcBorders>
              <w:top w:val="nil"/>
              <w:left w:val="nil"/>
              <w:bottom w:val="nil"/>
              <w:right w:val="nil"/>
            </w:tcBorders>
            <w:shd w:val="clear" w:color="auto" w:fill="auto"/>
            <w:noWrap/>
            <w:vAlign w:val="bottom"/>
            <w:hideMark/>
          </w:tcPr>
          <w:p w14:paraId="44C84178" w14:textId="77777777" w:rsidR="00D172F8" w:rsidRDefault="00D172F8" w:rsidP="00BC6D90">
            <w:pPr>
              <w:jc w:val="right"/>
              <w:rPr>
                <w:rFonts w:ascii="Arial" w:hAnsi="Arial" w:cs="Arial"/>
                <w:sz w:val="20"/>
                <w:szCs w:val="20"/>
              </w:rPr>
            </w:pPr>
            <w:r>
              <w:rPr>
                <w:rFonts w:ascii="Arial" w:hAnsi="Arial" w:cs="Arial"/>
                <w:sz w:val="20"/>
                <w:szCs w:val="20"/>
              </w:rPr>
              <w:t>4.481,45</w:t>
            </w:r>
          </w:p>
        </w:tc>
      </w:tr>
      <w:tr w:rsidR="00D172F8" w14:paraId="20AEBFF9" w14:textId="77777777" w:rsidTr="00D172F8">
        <w:trPr>
          <w:trHeight w:val="265"/>
        </w:trPr>
        <w:tc>
          <w:tcPr>
            <w:tcW w:w="9407" w:type="dxa"/>
            <w:gridSpan w:val="3"/>
            <w:tcBorders>
              <w:top w:val="nil"/>
              <w:left w:val="nil"/>
              <w:bottom w:val="nil"/>
              <w:right w:val="nil"/>
            </w:tcBorders>
            <w:shd w:val="clear" w:color="000000" w:fill="FFFF99"/>
            <w:noWrap/>
            <w:vAlign w:val="bottom"/>
            <w:hideMark/>
          </w:tcPr>
          <w:p w14:paraId="61AB180C"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5.2. Ostale pomoći</w:t>
            </w:r>
          </w:p>
        </w:tc>
        <w:tc>
          <w:tcPr>
            <w:tcW w:w="1125" w:type="dxa"/>
            <w:tcBorders>
              <w:top w:val="nil"/>
              <w:left w:val="nil"/>
              <w:bottom w:val="nil"/>
              <w:right w:val="nil"/>
            </w:tcBorders>
            <w:shd w:val="clear" w:color="000000" w:fill="FFFF99"/>
            <w:noWrap/>
            <w:vAlign w:val="bottom"/>
            <w:hideMark/>
          </w:tcPr>
          <w:p w14:paraId="7BC65FFE"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459" w:type="dxa"/>
            <w:tcBorders>
              <w:top w:val="nil"/>
              <w:left w:val="nil"/>
              <w:bottom w:val="nil"/>
              <w:right w:val="nil"/>
            </w:tcBorders>
            <w:shd w:val="clear" w:color="000000" w:fill="FFFF99"/>
            <w:noWrap/>
            <w:vAlign w:val="bottom"/>
            <w:hideMark/>
          </w:tcPr>
          <w:p w14:paraId="045D9919"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4.222,64</w:t>
            </w:r>
          </w:p>
        </w:tc>
        <w:tc>
          <w:tcPr>
            <w:tcW w:w="982" w:type="dxa"/>
            <w:tcBorders>
              <w:top w:val="nil"/>
              <w:left w:val="nil"/>
              <w:bottom w:val="nil"/>
              <w:right w:val="nil"/>
            </w:tcBorders>
            <w:shd w:val="clear" w:color="000000" w:fill="FFFF99"/>
            <w:noWrap/>
            <w:vAlign w:val="bottom"/>
            <w:hideMark/>
          </w:tcPr>
          <w:p w14:paraId="15C71772"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172" w:type="dxa"/>
            <w:tcBorders>
              <w:top w:val="nil"/>
              <w:left w:val="nil"/>
              <w:bottom w:val="nil"/>
              <w:right w:val="nil"/>
            </w:tcBorders>
            <w:shd w:val="clear" w:color="000000" w:fill="FFFF99"/>
            <w:noWrap/>
            <w:vAlign w:val="bottom"/>
            <w:hideMark/>
          </w:tcPr>
          <w:p w14:paraId="11DB2F35"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4.222,64</w:t>
            </w:r>
          </w:p>
        </w:tc>
      </w:tr>
      <w:tr w:rsidR="00D172F8" w14:paraId="2C4619B3" w14:textId="77777777" w:rsidTr="00D172F8">
        <w:trPr>
          <w:trHeight w:val="265"/>
        </w:trPr>
        <w:tc>
          <w:tcPr>
            <w:tcW w:w="808" w:type="dxa"/>
            <w:tcBorders>
              <w:top w:val="nil"/>
              <w:left w:val="nil"/>
              <w:bottom w:val="nil"/>
              <w:right w:val="nil"/>
            </w:tcBorders>
            <w:shd w:val="clear" w:color="auto" w:fill="auto"/>
            <w:noWrap/>
            <w:vAlign w:val="bottom"/>
            <w:hideMark/>
          </w:tcPr>
          <w:p w14:paraId="6B078461" w14:textId="77777777" w:rsidR="00D172F8" w:rsidRDefault="00D172F8" w:rsidP="00BC6D90">
            <w:pPr>
              <w:rPr>
                <w:rFonts w:ascii="Arial" w:hAnsi="Arial" w:cs="Arial"/>
                <w:sz w:val="20"/>
                <w:szCs w:val="20"/>
              </w:rPr>
            </w:pPr>
            <w:r>
              <w:rPr>
                <w:rFonts w:ascii="Arial" w:hAnsi="Arial" w:cs="Arial"/>
                <w:sz w:val="20"/>
                <w:szCs w:val="20"/>
              </w:rPr>
              <w:t>R497</w:t>
            </w:r>
          </w:p>
        </w:tc>
        <w:tc>
          <w:tcPr>
            <w:tcW w:w="422" w:type="dxa"/>
            <w:tcBorders>
              <w:top w:val="nil"/>
              <w:left w:val="nil"/>
              <w:bottom w:val="nil"/>
              <w:right w:val="nil"/>
            </w:tcBorders>
            <w:shd w:val="clear" w:color="auto" w:fill="auto"/>
            <w:noWrap/>
            <w:vAlign w:val="bottom"/>
            <w:hideMark/>
          </w:tcPr>
          <w:p w14:paraId="1A6E5DAC" w14:textId="77777777" w:rsidR="00D172F8" w:rsidRDefault="00D172F8" w:rsidP="00BC6D90">
            <w:pPr>
              <w:rPr>
                <w:rFonts w:ascii="Arial" w:hAnsi="Arial" w:cs="Arial"/>
                <w:sz w:val="20"/>
                <w:szCs w:val="20"/>
              </w:rPr>
            </w:pPr>
            <w:r>
              <w:rPr>
                <w:rFonts w:ascii="Arial" w:hAnsi="Arial" w:cs="Arial"/>
                <w:sz w:val="20"/>
                <w:szCs w:val="20"/>
              </w:rPr>
              <w:t>45</w:t>
            </w:r>
          </w:p>
        </w:tc>
        <w:tc>
          <w:tcPr>
            <w:tcW w:w="8176" w:type="dxa"/>
            <w:tcBorders>
              <w:top w:val="nil"/>
              <w:left w:val="nil"/>
              <w:bottom w:val="nil"/>
              <w:right w:val="nil"/>
            </w:tcBorders>
            <w:shd w:val="clear" w:color="auto" w:fill="auto"/>
            <w:noWrap/>
            <w:vAlign w:val="bottom"/>
            <w:hideMark/>
          </w:tcPr>
          <w:p w14:paraId="170C60A2" w14:textId="77777777" w:rsidR="00D172F8" w:rsidRDefault="00D172F8" w:rsidP="00BC6D90">
            <w:pPr>
              <w:rPr>
                <w:rFonts w:ascii="Arial" w:hAnsi="Arial" w:cs="Arial"/>
                <w:sz w:val="20"/>
                <w:szCs w:val="20"/>
              </w:rPr>
            </w:pPr>
            <w:r>
              <w:rPr>
                <w:rFonts w:ascii="Arial" w:hAnsi="Arial" w:cs="Arial"/>
                <w:sz w:val="20"/>
                <w:szCs w:val="20"/>
              </w:rPr>
              <w:t xml:space="preserve">Opremanje </w:t>
            </w:r>
            <w:proofErr w:type="spellStart"/>
            <w:r>
              <w:rPr>
                <w:rFonts w:ascii="Arial" w:hAnsi="Arial" w:cs="Arial"/>
                <w:sz w:val="20"/>
                <w:szCs w:val="20"/>
              </w:rPr>
              <w:t>dj</w:t>
            </w:r>
            <w:proofErr w:type="spellEnd"/>
            <w:r>
              <w:rPr>
                <w:rFonts w:ascii="Arial" w:hAnsi="Arial" w:cs="Arial"/>
                <w:sz w:val="20"/>
                <w:szCs w:val="20"/>
              </w:rPr>
              <w:t>. igrališta, uređenje vanjskih terena i okoliša uz DV Dubravica- građevinski radovi</w:t>
            </w:r>
          </w:p>
        </w:tc>
        <w:tc>
          <w:tcPr>
            <w:tcW w:w="1125" w:type="dxa"/>
            <w:tcBorders>
              <w:top w:val="nil"/>
              <w:left w:val="nil"/>
              <w:bottom w:val="nil"/>
              <w:right w:val="nil"/>
            </w:tcBorders>
            <w:shd w:val="clear" w:color="auto" w:fill="auto"/>
            <w:noWrap/>
            <w:vAlign w:val="bottom"/>
            <w:hideMark/>
          </w:tcPr>
          <w:p w14:paraId="50E3F5D3"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59" w:type="dxa"/>
            <w:tcBorders>
              <w:top w:val="nil"/>
              <w:left w:val="nil"/>
              <w:bottom w:val="nil"/>
              <w:right w:val="nil"/>
            </w:tcBorders>
            <w:shd w:val="clear" w:color="auto" w:fill="auto"/>
            <w:noWrap/>
            <w:vAlign w:val="bottom"/>
            <w:hideMark/>
          </w:tcPr>
          <w:p w14:paraId="545A8AB9" w14:textId="77777777" w:rsidR="00D172F8" w:rsidRDefault="00D172F8" w:rsidP="00BC6D90">
            <w:pPr>
              <w:jc w:val="right"/>
              <w:rPr>
                <w:rFonts w:ascii="Arial" w:hAnsi="Arial" w:cs="Arial"/>
                <w:sz w:val="20"/>
                <w:szCs w:val="20"/>
              </w:rPr>
            </w:pPr>
            <w:r>
              <w:rPr>
                <w:rFonts w:ascii="Arial" w:hAnsi="Arial" w:cs="Arial"/>
                <w:sz w:val="20"/>
                <w:szCs w:val="20"/>
              </w:rPr>
              <w:t>4.222,64</w:t>
            </w:r>
          </w:p>
        </w:tc>
        <w:tc>
          <w:tcPr>
            <w:tcW w:w="982" w:type="dxa"/>
            <w:tcBorders>
              <w:top w:val="nil"/>
              <w:left w:val="nil"/>
              <w:bottom w:val="nil"/>
              <w:right w:val="nil"/>
            </w:tcBorders>
            <w:shd w:val="clear" w:color="auto" w:fill="auto"/>
            <w:noWrap/>
            <w:vAlign w:val="bottom"/>
            <w:hideMark/>
          </w:tcPr>
          <w:p w14:paraId="3088CAB4"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172" w:type="dxa"/>
            <w:tcBorders>
              <w:top w:val="nil"/>
              <w:left w:val="nil"/>
              <w:bottom w:val="nil"/>
              <w:right w:val="nil"/>
            </w:tcBorders>
            <w:shd w:val="clear" w:color="auto" w:fill="auto"/>
            <w:noWrap/>
            <w:vAlign w:val="bottom"/>
            <w:hideMark/>
          </w:tcPr>
          <w:p w14:paraId="0AD519A9" w14:textId="77777777" w:rsidR="00D172F8" w:rsidRDefault="00D172F8" w:rsidP="00BC6D90">
            <w:pPr>
              <w:jc w:val="right"/>
              <w:rPr>
                <w:rFonts w:ascii="Arial" w:hAnsi="Arial" w:cs="Arial"/>
                <w:sz w:val="20"/>
                <w:szCs w:val="20"/>
              </w:rPr>
            </w:pPr>
            <w:r>
              <w:rPr>
                <w:rFonts w:ascii="Arial" w:hAnsi="Arial" w:cs="Arial"/>
                <w:sz w:val="20"/>
                <w:szCs w:val="20"/>
              </w:rPr>
              <w:t>4.222,64</w:t>
            </w:r>
          </w:p>
        </w:tc>
      </w:tr>
      <w:tr w:rsidR="00D172F8" w14:paraId="32D22C8B" w14:textId="77777777" w:rsidTr="00D172F8">
        <w:trPr>
          <w:trHeight w:val="265"/>
        </w:trPr>
        <w:tc>
          <w:tcPr>
            <w:tcW w:w="9407" w:type="dxa"/>
            <w:gridSpan w:val="3"/>
            <w:tcBorders>
              <w:top w:val="nil"/>
              <w:left w:val="nil"/>
              <w:bottom w:val="nil"/>
              <w:right w:val="nil"/>
            </w:tcBorders>
            <w:shd w:val="clear" w:color="000000" w:fill="CCCCFF"/>
            <w:noWrap/>
            <w:vAlign w:val="bottom"/>
            <w:hideMark/>
          </w:tcPr>
          <w:p w14:paraId="1854AF70"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Kapitalni projekt K100005 Oprema za vrtić</w:t>
            </w:r>
          </w:p>
        </w:tc>
        <w:tc>
          <w:tcPr>
            <w:tcW w:w="1125" w:type="dxa"/>
            <w:tcBorders>
              <w:top w:val="nil"/>
              <w:left w:val="nil"/>
              <w:bottom w:val="nil"/>
              <w:right w:val="nil"/>
            </w:tcBorders>
            <w:shd w:val="clear" w:color="000000" w:fill="CCCCFF"/>
            <w:noWrap/>
            <w:vAlign w:val="bottom"/>
            <w:hideMark/>
          </w:tcPr>
          <w:p w14:paraId="03DB1323"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2.000,00</w:t>
            </w:r>
          </w:p>
        </w:tc>
        <w:tc>
          <w:tcPr>
            <w:tcW w:w="1459" w:type="dxa"/>
            <w:tcBorders>
              <w:top w:val="nil"/>
              <w:left w:val="nil"/>
              <w:bottom w:val="nil"/>
              <w:right w:val="nil"/>
            </w:tcBorders>
            <w:shd w:val="clear" w:color="000000" w:fill="CCCCFF"/>
            <w:noWrap/>
            <w:vAlign w:val="bottom"/>
            <w:hideMark/>
          </w:tcPr>
          <w:p w14:paraId="0679E914"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6.000,00</w:t>
            </w:r>
          </w:p>
        </w:tc>
        <w:tc>
          <w:tcPr>
            <w:tcW w:w="982" w:type="dxa"/>
            <w:tcBorders>
              <w:top w:val="nil"/>
              <w:left w:val="nil"/>
              <w:bottom w:val="nil"/>
              <w:right w:val="nil"/>
            </w:tcBorders>
            <w:shd w:val="clear" w:color="000000" w:fill="CCCCFF"/>
            <w:noWrap/>
            <w:vAlign w:val="bottom"/>
            <w:hideMark/>
          </w:tcPr>
          <w:p w14:paraId="0DEF630F"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300,00</w:t>
            </w:r>
          </w:p>
        </w:tc>
        <w:tc>
          <w:tcPr>
            <w:tcW w:w="1172" w:type="dxa"/>
            <w:tcBorders>
              <w:top w:val="nil"/>
              <w:left w:val="nil"/>
              <w:bottom w:val="nil"/>
              <w:right w:val="nil"/>
            </w:tcBorders>
            <w:shd w:val="clear" w:color="000000" w:fill="CCCCFF"/>
            <w:noWrap/>
            <w:vAlign w:val="bottom"/>
            <w:hideMark/>
          </w:tcPr>
          <w:p w14:paraId="33B7F22B"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8.000,00</w:t>
            </w:r>
          </w:p>
        </w:tc>
      </w:tr>
      <w:tr w:rsidR="00D172F8" w14:paraId="0572CE64" w14:textId="77777777" w:rsidTr="00D172F8">
        <w:trPr>
          <w:trHeight w:val="265"/>
        </w:trPr>
        <w:tc>
          <w:tcPr>
            <w:tcW w:w="9407" w:type="dxa"/>
            <w:gridSpan w:val="3"/>
            <w:tcBorders>
              <w:top w:val="nil"/>
              <w:left w:val="nil"/>
              <w:bottom w:val="nil"/>
              <w:right w:val="nil"/>
            </w:tcBorders>
            <w:shd w:val="clear" w:color="000000" w:fill="FFFF99"/>
            <w:noWrap/>
            <w:vAlign w:val="bottom"/>
            <w:hideMark/>
          </w:tcPr>
          <w:p w14:paraId="4403B0EE"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125" w:type="dxa"/>
            <w:tcBorders>
              <w:top w:val="nil"/>
              <w:left w:val="nil"/>
              <w:bottom w:val="nil"/>
              <w:right w:val="nil"/>
            </w:tcBorders>
            <w:shd w:val="clear" w:color="000000" w:fill="FFFF99"/>
            <w:noWrap/>
            <w:vAlign w:val="bottom"/>
            <w:hideMark/>
          </w:tcPr>
          <w:p w14:paraId="5CA76B88"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2.000,00</w:t>
            </w:r>
          </w:p>
        </w:tc>
        <w:tc>
          <w:tcPr>
            <w:tcW w:w="1459" w:type="dxa"/>
            <w:tcBorders>
              <w:top w:val="nil"/>
              <w:left w:val="nil"/>
              <w:bottom w:val="nil"/>
              <w:right w:val="nil"/>
            </w:tcBorders>
            <w:shd w:val="clear" w:color="000000" w:fill="FFFF99"/>
            <w:noWrap/>
            <w:vAlign w:val="bottom"/>
            <w:hideMark/>
          </w:tcPr>
          <w:p w14:paraId="1DD52EC7"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6.000,00</w:t>
            </w:r>
          </w:p>
        </w:tc>
        <w:tc>
          <w:tcPr>
            <w:tcW w:w="982" w:type="dxa"/>
            <w:tcBorders>
              <w:top w:val="nil"/>
              <w:left w:val="nil"/>
              <w:bottom w:val="nil"/>
              <w:right w:val="nil"/>
            </w:tcBorders>
            <w:shd w:val="clear" w:color="000000" w:fill="FFFF99"/>
            <w:noWrap/>
            <w:vAlign w:val="bottom"/>
            <w:hideMark/>
          </w:tcPr>
          <w:p w14:paraId="16705120"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300,00</w:t>
            </w:r>
          </w:p>
        </w:tc>
        <w:tc>
          <w:tcPr>
            <w:tcW w:w="1172" w:type="dxa"/>
            <w:tcBorders>
              <w:top w:val="nil"/>
              <w:left w:val="nil"/>
              <w:bottom w:val="nil"/>
              <w:right w:val="nil"/>
            </w:tcBorders>
            <w:shd w:val="clear" w:color="000000" w:fill="FFFF99"/>
            <w:noWrap/>
            <w:vAlign w:val="bottom"/>
            <w:hideMark/>
          </w:tcPr>
          <w:p w14:paraId="6DE50161"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8.000,00</w:t>
            </w:r>
          </w:p>
        </w:tc>
      </w:tr>
      <w:tr w:rsidR="00D172F8" w14:paraId="23A93E3C" w14:textId="77777777" w:rsidTr="00D172F8">
        <w:trPr>
          <w:trHeight w:val="265"/>
        </w:trPr>
        <w:tc>
          <w:tcPr>
            <w:tcW w:w="808" w:type="dxa"/>
            <w:tcBorders>
              <w:top w:val="nil"/>
              <w:left w:val="nil"/>
              <w:bottom w:val="nil"/>
              <w:right w:val="nil"/>
            </w:tcBorders>
            <w:shd w:val="clear" w:color="auto" w:fill="auto"/>
            <w:noWrap/>
            <w:vAlign w:val="bottom"/>
            <w:hideMark/>
          </w:tcPr>
          <w:p w14:paraId="20649863" w14:textId="77777777" w:rsidR="00D172F8" w:rsidRDefault="00D172F8" w:rsidP="00BC6D90">
            <w:pPr>
              <w:rPr>
                <w:rFonts w:ascii="Arial" w:hAnsi="Arial" w:cs="Arial"/>
                <w:sz w:val="20"/>
                <w:szCs w:val="20"/>
              </w:rPr>
            </w:pPr>
            <w:r>
              <w:rPr>
                <w:rFonts w:ascii="Arial" w:hAnsi="Arial" w:cs="Arial"/>
                <w:sz w:val="20"/>
                <w:szCs w:val="20"/>
              </w:rPr>
              <w:t>R433A</w:t>
            </w:r>
          </w:p>
        </w:tc>
        <w:tc>
          <w:tcPr>
            <w:tcW w:w="422" w:type="dxa"/>
            <w:tcBorders>
              <w:top w:val="nil"/>
              <w:left w:val="nil"/>
              <w:bottom w:val="nil"/>
              <w:right w:val="nil"/>
            </w:tcBorders>
            <w:shd w:val="clear" w:color="auto" w:fill="auto"/>
            <w:noWrap/>
            <w:vAlign w:val="bottom"/>
            <w:hideMark/>
          </w:tcPr>
          <w:p w14:paraId="4E36E16F" w14:textId="77777777" w:rsidR="00D172F8" w:rsidRDefault="00D172F8" w:rsidP="00BC6D90">
            <w:pPr>
              <w:rPr>
                <w:rFonts w:ascii="Arial" w:hAnsi="Arial" w:cs="Arial"/>
                <w:sz w:val="20"/>
                <w:szCs w:val="20"/>
              </w:rPr>
            </w:pPr>
            <w:r>
              <w:rPr>
                <w:rFonts w:ascii="Arial" w:hAnsi="Arial" w:cs="Arial"/>
                <w:sz w:val="20"/>
                <w:szCs w:val="20"/>
              </w:rPr>
              <w:t>42</w:t>
            </w:r>
          </w:p>
        </w:tc>
        <w:tc>
          <w:tcPr>
            <w:tcW w:w="8176" w:type="dxa"/>
            <w:tcBorders>
              <w:top w:val="nil"/>
              <w:left w:val="nil"/>
              <w:bottom w:val="nil"/>
              <w:right w:val="nil"/>
            </w:tcBorders>
            <w:shd w:val="clear" w:color="auto" w:fill="auto"/>
            <w:noWrap/>
            <w:vAlign w:val="bottom"/>
            <w:hideMark/>
          </w:tcPr>
          <w:p w14:paraId="2A734681" w14:textId="77777777" w:rsidR="00D172F8" w:rsidRDefault="00D172F8" w:rsidP="00BC6D90">
            <w:pPr>
              <w:rPr>
                <w:rFonts w:ascii="Arial" w:hAnsi="Arial" w:cs="Arial"/>
                <w:sz w:val="20"/>
                <w:szCs w:val="20"/>
              </w:rPr>
            </w:pPr>
            <w:r>
              <w:rPr>
                <w:rFonts w:ascii="Arial" w:hAnsi="Arial" w:cs="Arial"/>
                <w:sz w:val="20"/>
                <w:szCs w:val="20"/>
              </w:rPr>
              <w:t>Oprema -  zgrada vrtića</w:t>
            </w:r>
          </w:p>
        </w:tc>
        <w:tc>
          <w:tcPr>
            <w:tcW w:w="1125" w:type="dxa"/>
            <w:tcBorders>
              <w:top w:val="nil"/>
              <w:left w:val="nil"/>
              <w:bottom w:val="nil"/>
              <w:right w:val="nil"/>
            </w:tcBorders>
            <w:shd w:val="clear" w:color="auto" w:fill="auto"/>
            <w:noWrap/>
            <w:vAlign w:val="bottom"/>
            <w:hideMark/>
          </w:tcPr>
          <w:p w14:paraId="23647AE9" w14:textId="77777777" w:rsidR="00D172F8" w:rsidRDefault="00D172F8" w:rsidP="00BC6D90">
            <w:pPr>
              <w:jc w:val="right"/>
              <w:rPr>
                <w:rFonts w:ascii="Arial" w:hAnsi="Arial" w:cs="Arial"/>
                <w:sz w:val="20"/>
                <w:szCs w:val="20"/>
              </w:rPr>
            </w:pPr>
            <w:r>
              <w:rPr>
                <w:rFonts w:ascii="Arial" w:hAnsi="Arial" w:cs="Arial"/>
                <w:sz w:val="20"/>
                <w:szCs w:val="20"/>
              </w:rPr>
              <w:t>2.000,00</w:t>
            </w:r>
          </w:p>
        </w:tc>
        <w:tc>
          <w:tcPr>
            <w:tcW w:w="1459" w:type="dxa"/>
            <w:tcBorders>
              <w:top w:val="nil"/>
              <w:left w:val="nil"/>
              <w:bottom w:val="nil"/>
              <w:right w:val="nil"/>
            </w:tcBorders>
            <w:shd w:val="clear" w:color="auto" w:fill="auto"/>
            <w:noWrap/>
            <w:vAlign w:val="bottom"/>
            <w:hideMark/>
          </w:tcPr>
          <w:p w14:paraId="60CC1163" w14:textId="77777777" w:rsidR="00D172F8" w:rsidRDefault="00D172F8" w:rsidP="00BC6D90">
            <w:pPr>
              <w:jc w:val="right"/>
              <w:rPr>
                <w:rFonts w:ascii="Arial" w:hAnsi="Arial" w:cs="Arial"/>
                <w:sz w:val="20"/>
                <w:szCs w:val="20"/>
              </w:rPr>
            </w:pPr>
            <w:r>
              <w:rPr>
                <w:rFonts w:ascii="Arial" w:hAnsi="Arial" w:cs="Arial"/>
                <w:sz w:val="20"/>
                <w:szCs w:val="20"/>
              </w:rPr>
              <w:t>6.000,00</w:t>
            </w:r>
          </w:p>
        </w:tc>
        <w:tc>
          <w:tcPr>
            <w:tcW w:w="982" w:type="dxa"/>
            <w:tcBorders>
              <w:top w:val="nil"/>
              <w:left w:val="nil"/>
              <w:bottom w:val="nil"/>
              <w:right w:val="nil"/>
            </w:tcBorders>
            <w:shd w:val="clear" w:color="auto" w:fill="auto"/>
            <w:noWrap/>
            <w:vAlign w:val="bottom"/>
            <w:hideMark/>
          </w:tcPr>
          <w:p w14:paraId="0FC3ED84" w14:textId="77777777" w:rsidR="00D172F8" w:rsidRDefault="00D172F8" w:rsidP="00BC6D90">
            <w:pPr>
              <w:jc w:val="right"/>
              <w:rPr>
                <w:rFonts w:ascii="Arial" w:hAnsi="Arial" w:cs="Arial"/>
                <w:sz w:val="20"/>
                <w:szCs w:val="20"/>
              </w:rPr>
            </w:pPr>
            <w:r>
              <w:rPr>
                <w:rFonts w:ascii="Arial" w:hAnsi="Arial" w:cs="Arial"/>
                <w:sz w:val="20"/>
                <w:szCs w:val="20"/>
              </w:rPr>
              <w:t>300,00</w:t>
            </w:r>
          </w:p>
        </w:tc>
        <w:tc>
          <w:tcPr>
            <w:tcW w:w="1172" w:type="dxa"/>
            <w:tcBorders>
              <w:top w:val="nil"/>
              <w:left w:val="nil"/>
              <w:bottom w:val="nil"/>
              <w:right w:val="nil"/>
            </w:tcBorders>
            <w:shd w:val="clear" w:color="auto" w:fill="auto"/>
            <w:noWrap/>
            <w:vAlign w:val="bottom"/>
            <w:hideMark/>
          </w:tcPr>
          <w:p w14:paraId="6A7B9FAA" w14:textId="77777777" w:rsidR="00D172F8" w:rsidRDefault="00D172F8" w:rsidP="00BC6D90">
            <w:pPr>
              <w:jc w:val="right"/>
              <w:rPr>
                <w:rFonts w:ascii="Arial" w:hAnsi="Arial" w:cs="Arial"/>
                <w:sz w:val="20"/>
                <w:szCs w:val="20"/>
              </w:rPr>
            </w:pPr>
            <w:r>
              <w:rPr>
                <w:rFonts w:ascii="Arial" w:hAnsi="Arial" w:cs="Arial"/>
                <w:sz w:val="20"/>
                <w:szCs w:val="20"/>
              </w:rPr>
              <w:t>8.000,00</w:t>
            </w:r>
          </w:p>
        </w:tc>
      </w:tr>
      <w:tr w:rsidR="00D172F8" w14:paraId="09109EF9" w14:textId="77777777" w:rsidTr="00D172F8">
        <w:trPr>
          <w:trHeight w:val="265"/>
        </w:trPr>
        <w:tc>
          <w:tcPr>
            <w:tcW w:w="9407" w:type="dxa"/>
            <w:gridSpan w:val="3"/>
            <w:tcBorders>
              <w:top w:val="nil"/>
              <w:left w:val="nil"/>
              <w:bottom w:val="nil"/>
              <w:right w:val="nil"/>
            </w:tcBorders>
            <w:shd w:val="clear" w:color="000000" w:fill="CCCCFF"/>
            <w:noWrap/>
            <w:vAlign w:val="bottom"/>
            <w:hideMark/>
          </w:tcPr>
          <w:p w14:paraId="2EC558D8"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Kapitalni projekt K100009 Adaptacija zgrade vrtića</w:t>
            </w:r>
          </w:p>
        </w:tc>
        <w:tc>
          <w:tcPr>
            <w:tcW w:w="1125" w:type="dxa"/>
            <w:tcBorders>
              <w:top w:val="nil"/>
              <w:left w:val="nil"/>
              <w:bottom w:val="nil"/>
              <w:right w:val="nil"/>
            </w:tcBorders>
            <w:shd w:val="clear" w:color="000000" w:fill="CCCCFF"/>
            <w:noWrap/>
            <w:vAlign w:val="bottom"/>
            <w:hideMark/>
          </w:tcPr>
          <w:p w14:paraId="63EE1029"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459" w:type="dxa"/>
            <w:tcBorders>
              <w:top w:val="nil"/>
              <w:left w:val="nil"/>
              <w:bottom w:val="nil"/>
              <w:right w:val="nil"/>
            </w:tcBorders>
            <w:shd w:val="clear" w:color="000000" w:fill="CCCCFF"/>
            <w:noWrap/>
            <w:vAlign w:val="bottom"/>
            <w:hideMark/>
          </w:tcPr>
          <w:p w14:paraId="3EEEEFDA"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18.500,00</w:t>
            </w:r>
          </w:p>
        </w:tc>
        <w:tc>
          <w:tcPr>
            <w:tcW w:w="982" w:type="dxa"/>
            <w:tcBorders>
              <w:top w:val="nil"/>
              <w:left w:val="nil"/>
              <w:bottom w:val="nil"/>
              <w:right w:val="nil"/>
            </w:tcBorders>
            <w:shd w:val="clear" w:color="000000" w:fill="CCCCFF"/>
            <w:noWrap/>
            <w:vAlign w:val="bottom"/>
            <w:hideMark/>
          </w:tcPr>
          <w:p w14:paraId="6F745ACE"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172" w:type="dxa"/>
            <w:tcBorders>
              <w:top w:val="nil"/>
              <w:left w:val="nil"/>
              <w:bottom w:val="nil"/>
              <w:right w:val="nil"/>
            </w:tcBorders>
            <w:shd w:val="clear" w:color="000000" w:fill="CCCCFF"/>
            <w:noWrap/>
            <w:vAlign w:val="bottom"/>
            <w:hideMark/>
          </w:tcPr>
          <w:p w14:paraId="5DCC7E28"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18.500,00</w:t>
            </w:r>
          </w:p>
        </w:tc>
      </w:tr>
      <w:tr w:rsidR="00D172F8" w14:paraId="6320B0C2" w14:textId="77777777" w:rsidTr="00D172F8">
        <w:trPr>
          <w:trHeight w:val="265"/>
        </w:trPr>
        <w:tc>
          <w:tcPr>
            <w:tcW w:w="9407" w:type="dxa"/>
            <w:gridSpan w:val="3"/>
            <w:tcBorders>
              <w:top w:val="nil"/>
              <w:left w:val="nil"/>
              <w:bottom w:val="nil"/>
              <w:right w:val="nil"/>
            </w:tcBorders>
            <w:shd w:val="clear" w:color="000000" w:fill="FFFF99"/>
            <w:noWrap/>
            <w:vAlign w:val="bottom"/>
            <w:hideMark/>
          </w:tcPr>
          <w:p w14:paraId="5DAF7326"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125" w:type="dxa"/>
            <w:tcBorders>
              <w:top w:val="nil"/>
              <w:left w:val="nil"/>
              <w:bottom w:val="nil"/>
              <w:right w:val="nil"/>
            </w:tcBorders>
            <w:shd w:val="clear" w:color="000000" w:fill="FFFF99"/>
            <w:noWrap/>
            <w:vAlign w:val="bottom"/>
            <w:hideMark/>
          </w:tcPr>
          <w:p w14:paraId="2EE15797"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459" w:type="dxa"/>
            <w:tcBorders>
              <w:top w:val="nil"/>
              <w:left w:val="nil"/>
              <w:bottom w:val="nil"/>
              <w:right w:val="nil"/>
            </w:tcBorders>
            <w:shd w:val="clear" w:color="000000" w:fill="FFFF99"/>
            <w:noWrap/>
            <w:vAlign w:val="bottom"/>
            <w:hideMark/>
          </w:tcPr>
          <w:p w14:paraId="15EA0D15"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18.500,00</w:t>
            </w:r>
          </w:p>
        </w:tc>
        <w:tc>
          <w:tcPr>
            <w:tcW w:w="982" w:type="dxa"/>
            <w:tcBorders>
              <w:top w:val="nil"/>
              <w:left w:val="nil"/>
              <w:bottom w:val="nil"/>
              <w:right w:val="nil"/>
            </w:tcBorders>
            <w:shd w:val="clear" w:color="000000" w:fill="FFFF99"/>
            <w:noWrap/>
            <w:vAlign w:val="bottom"/>
            <w:hideMark/>
          </w:tcPr>
          <w:p w14:paraId="4F048E35"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172" w:type="dxa"/>
            <w:tcBorders>
              <w:top w:val="nil"/>
              <w:left w:val="nil"/>
              <w:bottom w:val="nil"/>
              <w:right w:val="nil"/>
            </w:tcBorders>
            <w:shd w:val="clear" w:color="000000" w:fill="FFFF99"/>
            <w:noWrap/>
            <w:vAlign w:val="bottom"/>
            <w:hideMark/>
          </w:tcPr>
          <w:p w14:paraId="7CD06E34"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18.500,00</w:t>
            </w:r>
          </w:p>
        </w:tc>
      </w:tr>
      <w:tr w:rsidR="00D172F8" w14:paraId="047D48E3" w14:textId="77777777" w:rsidTr="00D172F8">
        <w:trPr>
          <w:trHeight w:val="265"/>
        </w:trPr>
        <w:tc>
          <w:tcPr>
            <w:tcW w:w="808" w:type="dxa"/>
            <w:tcBorders>
              <w:top w:val="nil"/>
              <w:left w:val="nil"/>
              <w:bottom w:val="nil"/>
              <w:right w:val="nil"/>
            </w:tcBorders>
            <w:shd w:val="clear" w:color="auto" w:fill="auto"/>
            <w:noWrap/>
            <w:vAlign w:val="bottom"/>
            <w:hideMark/>
          </w:tcPr>
          <w:p w14:paraId="7829E3A8" w14:textId="77777777" w:rsidR="00D172F8" w:rsidRDefault="00D172F8" w:rsidP="00BC6D90">
            <w:pPr>
              <w:rPr>
                <w:rFonts w:ascii="Arial" w:hAnsi="Arial" w:cs="Arial"/>
                <w:sz w:val="20"/>
                <w:szCs w:val="20"/>
              </w:rPr>
            </w:pPr>
            <w:r>
              <w:rPr>
                <w:rFonts w:ascii="Arial" w:hAnsi="Arial" w:cs="Arial"/>
                <w:sz w:val="20"/>
                <w:szCs w:val="20"/>
              </w:rPr>
              <w:t>R494</w:t>
            </w:r>
          </w:p>
        </w:tc>
        <w:tc>
          <w:tcPr>
            <w:tcW w:w="422" w:type="dxa"/>
            <w:tcBorders>
              <w:top w:val="nil"/>
              <w:left w:val="nil"/>
              <w:bottom w:val="nil"/>
              <w:right w:val="nil"/>
            </w:tcBorders>
            <w:shd w:val="clear" w:color="auto" w:fill="auto"/>
            <w:noWrap/>
            <w:vAlign w:val="bottom"/>
            <w:hideMark/>
          </w:tcPr>
          <w:p w14:paraId="7A0F946C" w14:textId="77777777" w:rsidR="00D172F8" w:rsidRDefault="00D172F8" w:rsidP="00BC6D90">
            <w:pPr>
              <w:rPr>
                <w:rFonts w:ascii="Arial" w:hAnsi="Arial" w:cs="Arial"/>
                <w:sz w:val="20"/>
                <w:szCs w:val="20"/>
              </w:rPr>
            </w:pPr>
            <w:r>
              <w:rPr>
                <w:rFonts w:ascii="Arial" w:hAnsi="Arial" w:cs="Arial"/>
                <w:sz w:val="20"/>
                <w:szCs w:val="20"/>
              </w:rPr>
              <w:t>42</w:t>
            </w:r>
          </w:p>
        </w:tc>
        <w:tc>
          <w:tcPr>
            <w:tcW w:w="8176" w:type="dxa"/>
            <w:tcBorders>
              <w:top w:val="nil"/>
              <w:left w:val="nil"/>
              <w:bottom w:val="nil"/>
              <w:right w:val="nil"/>
            </w:tcBorders>
            <w:shd w:val="clear" w:color="auto" w:fill="auto"/>
            <w:noWrap/>
            <w:vAlign w:val="bottom"/>
            <w:hideMark/>
          </w:tcPr>
          <w:p w14:paraId="42BDDEC2" w14:textId="77777777" w:rsidR="00D172F8" w:rsidRDefault="00D172F8" w:rsidP="00BC6D90">
            <w:pPr>
              <w:rPr>
                <w:rFonts w:ascii="Arial" w:hAnsi="Arial" w:cs="Arial"/>
                <w:sz w:val="20"/>
                <w:szCs w:val="20"/>
              </w:rPr>
            </w:pPr>
            <w:r>
              <w:rPr>
                <w:rFonts w:ascii="Arial" w:hAnsi="Arial" w:cs="Arial"/>
                <w:sz w:val="20"/>
                <w:szCs w:val="20"/>
              </w:rPr>
              <w:t>Građevinski radovi- Adaptacija zgrade vrtića</w:t>
            </w:r>
          </w:p>
        </w:tc>
        <w:tc>
          <w:tcPr>
            <w:tcW w:w="1125" w:type="dxa"/>
            <w:tcBorders>
              <w:top w:val="nil"/>
              <w:left w:val="nil"/>
              <w:bottom w:val="nil"/>
              <w:right w:val="nil"/>
            </w:tcBorders>
            <w:shd w:val="clear" w:color="auto" w:fill="auto"/>
            <w:noWrap/>
            <w:vAlign w:val="bottom"/>
            <w:hideMark/>
          </w:tcPr>
          <w:p w14:paraId="09178522"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59" w:type="dxa"/>
            <w:tcBorders>
              <w:top w:val="nil"/>
              <w:left w:val="nil"/>
              <w:bottom w:val="nil"/>
              <w:right w:val="nil"/>
            </w:tcBorders>
            <w:shd w:val="clear" w:color="auto" w:fill="auto"/>
            <w:noWrap/>
            <w:vAlign w:val="bottom"/>
            <w:hideMark/>
          </w:tcPr>
          <w:p w14:paraId="665B15DB" w14:textId="77777777" w:rsidR="00D172F8" w:rsidRDefault="00D172F8" w:rsidP="00BC6D90">
            <w:pPr>
              <w:jc w:val="right"/>
              <w:rPr>
                <w:rFonts w:ascii="Arial" w:hAnsi="Arial" w:cs="Arial"/>
                <w:sz w:val="20"/>
                <w:szCs w:val="20"/>
              </w:rPr>
            </w:pPr>
            <w:r>
              <w:rPr>
                <w:rFonts w:ascii="Arial" w:hAnsi="Arial" w:cs="Arial"/>
                <w:sz w:val="20"/>
                <w:szCs w:val="20"/>
              </w:rPr>
              <w:t>18.000,00</w:t>
            </w:r>
          </w:p>
        </w:tc>
        <w:tc>
          <w:tcPr>
            <w:tcW w:w="982" w:type="dxa"/>
            <w:tcBorders>
              <w:top w:val="nil"/>
              <w:left w:val="nil"/>
              <w:bottom w:val="nil"/>
              <w:right w:val="nil"/>
            </w:tcBorders>
            <w:shd w:val="clear" w:color="auto" w:fill="auto"/>
            <w:noWrap/>
            <w:vAlign w:val="bottom"/>
            <w:hideMark/>
          </w:tcPr>
          <w:p w14:paraId="4F626EB7"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172" w:type="dxa"/>
            <w:tcBorders>
              <w:top w:val="nil"/>
              <w:left w:val="nil"/>
              <w:bottom w:val="nil"/>
              <w:right w:val="nil"/>
            </w:tcBorders>
            <w:shd w:val="clear" w:color="auto" w:fill="auto"/>
            <w:noWrap/>
            <w:vAlign w:val="bottom"/>
            <w:hideMark/>
          </w:tcPr>
          <w:p w14:paraId="0E3E3B80" w14:textId="77777777" w:rsidR="00D172F8" w:rsidRDefault="00D172F8" w:rsidP="00BC6D90">
            <w:pPr>
              <w:jc w:val="right"/>
              <w:rPr>
                <w:rFonts w:ascii="Arial" w:hAnsi="Arial" w:cs="Arial"/>
                <w:sz w:val="20"/>
                <w:szCs w:val="20"/>
              </w:rPr>
            </w:pPr>
            <w:r>
              <w:rPr>
                <w:rFonts w:ascii="Arial" w:hAnsi="Arial" w:cs="Arial"/>
                <w:sz w:val="20"/>
                <w:szCs w:val="20"/>
              </w:rPr>
              <w:t>18.000,00</w:t>
            </w:r>
          </w:p>
        </w:tc>
      </w:tr>
      <w:tr w:rsidR="00D172F8" w14:paraId="7F738343" w14:textId="77777777" w:rsidTr="00D172F8">
        <w:trPr>
          <w:trHeight w:val="265"/>
        </w:trPr>
        <w:tc>
          <w:tcPr>
            <w:tcW w:w="808" w:type="dxa"/>
            <w:tcBorders>
              <w:top w:val="nil"/>
              <w:left w:val="nil"/>
              <w:bottom w:val="nil"/>
              <w:right w:val="nil"/>
            </w:tcBorders>
            <w:shd w:val="clear" w:color="auto" w:fill="auto"/>
            <w:noWrap/>
            <w:vAlign w:val="bottom"/>
            <w:hideMark/>
          </w:tcPr>
          <w:p w14:paraId="5561E675" w14:textId="77777777" w:rsidR="00D172F8" w:rsidRDefault="00D172F8" w:rsidP="00BC6D90">
            <w:pPr>
              <w:rPr>
                <w:rFonts w:ascii="Arial" w:hAnsi="Arial" w:cs="Arial"/>
                <w:sz w:val="20"/>
                <w:szCs w:val="20"/>
              </w:rPr>
            </w:pPr>
            <w:r>
              <w:rPr>
                <w:rFonts w:ascii="Arial" w:hAnsi="Arial" w:cs="Arial"/>
                <w:sz w:val="20"/>
                <w:szCs w:val="20"/>
              </w:rPr>
              <w:t>R495</w:t>
            </w:r>
          </w:p>
        </w:tc>
        <w:tc>
          <w:tcPr>
            <w:tcW w:w="422" w:type="dxa"/>
            <w:tcBorders>
              <w:top w:val="nil"/>
              <w:left w:val="nil"/>
              <w:bottom w:val="nil"/>
              <w:right w:val="nil"/>
            </w:tcBorders>
            <w:shd w:val="clear" w:color="auto" w:fill="auto"/>
            <w:noWrap/>
            <w:vAlign w:val="bottom"/>
            <w:hideMark/>
          </w:tcPr>
          <w:p w14:paraId="27D306F9" w14:textId="77777777" w:rsidR="00D172F8" w:rsidRDefault="00D172F8" w:rsidP="00BC6D90">
            <w:pPr>
              <w:rPr>
                <w:rFonts w:ascii="Arial" w:hAnsi="Arial" w:cs="Arial"/>
                <w:sz w:val="20"/>
                <w:szCs w:val="20"/>
              </w:rPr>
            </w:pPr>
            <w:r>
              <w:rPr>
                <w:rFonts w:ascii="Arial" w:hAnsi="Arial" w:cs="Arial"/>
                <w:sz w:val="20"/>
                <w:szCs w:val="20"/>
              </w:rPr>
              <w:t>42</w:t>
            </w:r>
          </w:p>
        </w:tc>
        <w:tc>
          <w:tcPr>
            <w:tcW w:w="8176" w:type="dxa"/>
            <w:tcBorders>
              <w:top w:val="nil"/>
              <w:left w:val="nil"/>
              <w:bottom w:val="nil"/>
              <w:right w:val="nil"/>
            </w:tcBorders>
            <w:shd w:val="clear" w:color="auto" w:fill="auto"/>
            <w:noWrap/>
            <w:vAlign w:val="bottom"/>
            <w:hideMark/>
          </w:tcPr>
          <w:p w14:paraId="65BF4A95" w14:textId="77777777" w:rsidR="00D172F8" w:rsidRDefault="00D172F8" w:rsidP="00BC6D90">
            <w:pPr>
              <w:rPr>
                <w:rFonts w:ascii="Arial" w:hAnsi="Arial" w:cs="Arial"/>
                <w:sz w:val="20"/>
                <w:szCs w:val="20"/>
              </w:rPr>
            </w:pPr>
            <w:r>
              <w:rPr>
                <w:rFonts w:ascii="Arial" w:hAnsi="Arial" w:cs="Arial"/>
                <w:sz w:val="20"/>
                <w:szCs w:val="20"/>
              </w:rPr>
              <w:t>Izrada troškovnika- Adaptacija zgrade vrtića</w:t>
            </w:r>
          </w:p>
        </w:tc>
        <w:tc>
          <w:tcPr>
            <w:tcW w:w="1125" w:type="dxa"/>
            <w:tcBorders>
              <w:top w:val="nil"/>
              <w:left w:val="nil"/>
              <w:bottom w:val="nil"/>
              <w:right w:val="nil"/>
            </w:tcBorders>
            <w:shd w:val="clear" w:color="auto" w:fill="auto"/>
            <w:noWrap/>
            <w:vAlign w:val="bottom"/>
            <w:hideMark/>
          </w:tcPr>
          <w:p w14:paraId="769D24F2"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59" w:type="dxa"/>
            <w:tcBorders>
              <w:top w:val="nil"/>
              <w:left w:val="nil"/>
              <w:bottom w:val="nil"/>
              <w:right w:val="nil"/>
            </w:tcBorders>
            <w:shd w:val="clear" w:color="auto" w:fill="auto"/>
            <w:noWrap/>
            <w:vAlign w:val="bottom"/>
            <w:hideMark/>
          </w:tcPr>
          <w:p w14:paraId="059F4A8F" w14:textId="77777777" w:rsidR="00D172F8" w:rsidRDefault="00D172F8" w:rsidP="00BC6D90">
            <w:pPr>
              <w:jc w:val="right"/>
              <w:rPr>
                <w:rFonts w:ascii="Arial" w:hAnsi="Arial" w:cs="Arial"/>
                <w:sz w:val="20"/>
                <w:szCs w:val="20"/>
              </w:rPr>
            </w:pPr>
            <w:r>
              <w:rPr>
                <w:rFonts w:ascii="Arial" w:hAnsi="Arial" w:cs="Arial"/>
                <w:sz w:val="20"/>
                <w:szCs w:val="20"/>
              </w:rPr>
              <w:t>500,00</w:t>
            </w:r>
          </w:p>
        </w:tc>
        <w:tc>
          <w:tcPr>
            <w:tcW w:w="982" w:type="dxa"/>
            <w:tcBorders>
              <w:top w:val="nil"/>
              <w:left w:val="nil"/>
              <w:bottom w:val="nil"/>
              <w:right w:val="nil"/>
            </w:tcBorders>
            <w:shd w:val="clear" w:color="auto" w:fill="auto"/>
            <w:noWrap/>
            <w:vAlign w:val="bottom"/>
            <w:hideMark/>
          </w:tcPr>
          <w:p w14:paraId="4AFC0021"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172" w:type="dxa"/>
            <w:tcBorders>
              <w:top w:val="nil"/>
              <w:left w:val="nil"/>
              <w:bottom w:val="nil"/>
              <w:right w:val="nil"/>
            </w:tcBorders>
            <w:shd w:val="clear" w:color="auto" w:fill="auto"/>
            <w:noWrap/>
            <w:vAlign w:val="bottom"/>
            <w:hideMark/>
          </w:tcPr>
          <w:p w14:paraId="409DC3F6" w14:textId="77777777" w:rsidR="00D172F8" w:rsidRDefault="00D172F8" w:rsidP="00BC6D90">
            <w:pPr>
              <w:jc w:val="right"/>
              <w:rPr>
                <w:rFonts w:ascii="Arial" w:hAnsi="Arial" w:cs="Arial"/>
                <w:sz w:val="20"/>
                <w:szCs w:val="20"/>
              </w:rPr>
            </w:pPr>
            <w:r>
              <w:rPr>
                <w:rFonts w:ascii="Arial" w:hAnsi="Arial" w:cs="Arial"/>
                <w:sz w:val="20"/>
                <w:szCs w:val="20"/>
              </w:rPr>
              <w:t>500,00</w:t>
            </w:r>
          </w:p>
        </w:tc>
      </w:tr>
      <w:tr w:rsidR="00D172F8" w14:paraId="49E738A7" w14:textId="77777777" w:rsidTr="00D172F8">
        <w:trPr>
          <w:trHeight w:val="265"/>
        </w:trPr>
        <w:tc>
          <w:tcPr>
            <w:tcW w:w="9407" w:type="dxa"/>
            <w:gridSpan w:val="3"/>
            <w:tcBorders>
              <w:top w:val="nil"/>
              <w:left w:val="nil"/>
              <w:bottom w:val="nil"/>
              <w:right w:val="nil"/>
            </w:tcBorders>
            <w:shd w:val="clear" w:color="000000" w:fill="CCCCFF"/>
            <w:noWrap/>
            <w:vAlign w:val="bottom"/>
            <w:hideMark/>
          </w:tcPr>
          <w:p w14:paraId="0D7FABD0"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Kapitalni projekt K100010 Adaptacija poslovnog prostora nove javno-poslovne zgrade za potrebe dječjeg vrtića</w:t>
            </w:r>
          </w:p>
        </w:tc>
        <w:tc>
          <w:tcPr>
            <w:tcW w:w="1125" w:type="dxa"/>
            <w:tcBorders>
              <w:top w:val="nil"/>
              <w:left w:val="nil"/>
              <w:bottom w:val="nil"/>
              <w:right w:val="nil"/>
            </w:tcBorders>
            <w:shd w:val="clear" w:color="000000" w:fill="CCCCFF"/>
            <w:noWrap/>
            <w:vAlign w:val="bottom"/>
            <w:hideMark/>
          </w:tcPr>
          <w:p w14:paraId="75EEF173"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459" w:type="dxa"/>
            <w:tcBorders>
              <w:top w:val="nil"/>
              <w:left w:val="nil"/>
              <w:bottom w:val="nil"/>
              <w:right w:val="nil"/>
            </w:tcBorders>
            <w:shd w:val="clear" w:color="000000" w:fill="CCCCFF"/>
            <w:noWrap/>
            <w:vAlign w:val="bottom"/>
            <w:hideMark/>
          </w:tcPr>
          <w:p w14:paraId="6AB1AD07"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24.437,50</w:t>
            </w:r>
          </w:p>
        </w:tc>
        <w:tc>
          <w:tcPr>
            <w:tcW w:w="982" w:type="dxa"/>
            <w:tcBorders>
              <w:top w:val="nil"/>
              <w:left w:val="nil"/>
              <w:bottom w:val="nil"/>
              <w:right w:val="nil"/>
            </w:tcBorders>
            <w:shd w:val="clear" w:color="000000" w:fill="CCCCFF"/>
            <w:noWrap/>
            <w:vAlign w:val="bottom"/>
            <w:hideMark/>
          </w:tcPr>
          <w:p w14:paraId="3D47E73F"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172" w:type="dxa"/>
            <w:tcBorders>
              <w:top w:val="nil"/>
              <w:left w:val="nil"/>
              <w:bottom w:val="nil"/>
              <w:right w:val="nil"/>
            </w:tcBorders>
            <w:shd w:val="clear" w:color="000000" w:fill="CCCCFF"/>
            <w:noWrap/>
            <w:vAlign w:val="bottom"/>
            <w:hideMark/>
          </w:tcPr>
          <w:p w14:paraId="0A7F1F7A"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24.437,50</w:t>
            </w:r>
          </w:p>
        </w:tc>
      </w:tr>
      <w:tr w:rsidR="00D172F8" w14:paraId="09C45D81" w14:textId="77777777" w:rsidTr="00D172F8">
        <w:trPr>
          <w:trHeight w:val="265"/>
        </w:trPr>
        <w:tc>
          <w:tcPr>
            <w:tcW w:w="9407" w:type="dxa"/>
            <w:gridSpan w:val="3"/>
            <w:tcBorders>
              <w:top w:val="nil"/>
              <w:left w:val="nil"/>
              <w:bottom w:val="nil"/>
              <w:right w:val="nil"/>
            </w:tcBorders>
            <w:shd w:val="clear" w:color="000000" w:fill="FFFF99"/>
            <w:noWrap/>
            <w:vAlign w:val="bottom"/>
            <w:hideMark/>
          </w:tcPr>
          <w:p w14:paraId="46753463"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125" w:type="dxa"/>
            <w:tcBorders>
              <w:top w:val="nil"/>
              <w:left w:val="nil"/>
              <w:bottom w:val="nil"/>
              <w:right w:val="nil"/>
            </w:tcBorders>
            <w:shd w:val="clear" w:color="000000" w:fill="FFFF99"/>
            <w:noWrap/>
            <w:vAlign w:val="bottom"/>
            <w:hideMark/>
          </w:tcPr>
          <w:p w14:paraId="19678C04"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459" w:type="dxa"/>
            <w:tcBorders>
              <w:top w:val="nil"/>
              <w:left w:val="nil"/>
              <w:bottom w:val="nil"/>
              <w:right w:val="nil"/>
            </w:tcBorders>
            <w:shd w:val="clear" w:color="000000" w:fill="FFFF99"/>
            <w:noWrap/>
            <w:vAlign w:val="bottom"/>
            <w:hideMark/>
          </w:tcPr>
          <w:p w14:paraId="347324F5"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24.437,50</w:t>
            </w:r>
          </w:p>
        </w:tc>
        <w:tc>
          <w:tcPr>
            <w:tcW w:w="982" w:type="dxa"/>
            <w:tcBorders>
              <w:top w:val="nil"/>
              <w:left w:val="nil"/>
              <w:bottom w:val="nil"/>
              <w:right w:val="nil"/>
            </w:tcBorders>
            <w:shd w:val="clear" w:color="000000" w:fill="FFFF99"/>
            <w:noWrap/>
            <w:vAlign w:val="bottom"/>
            <w:hideMark/>
          </w:tcPr>
          <w:p w14:paraId="405DAAFD"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172" w:type="dxa"/>
            <w:tcBorders>
              <w:top w:val="nil"/>
              <w:left w:val="nil"/>
              <w:bottom w:val="nil"/>
              <w:right w:val="nil"/>
            </w:tcBorders>
            <w:shd w:val="clear" w:color="000000" w:fill="FFFF99"/>
            <w:noWrap/>
            <w:vAlign w:val="bottom"/>
            <w:hideMark/>
          </w:tcPr>
          <w:p w14:paraId="64757989"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24.437,50</w:t>
            </w:r>
          </w:p>
        </w:tc>
      </w:tr>
      <w:tr w:rsidR="00D172F8" w14:paraId="7D3771EE" w14:textId="77777777" w:rsidTr="00D172F8">
        <w:trPr>
          <w:trHeight w:val="265"/>
        </w:trPr>
        <w:tc>
          <w:tcPr>
            <w:tcW w:w="808" w:type="dxa"/>
            <w:tcBorders>
              <w:top w:val="nil"/>
              <w:left w:val="nil"/>
              <w:bottom w:val="nil"/>
              <w:right w:val="nil"/>
            </w:tcBorders>
            <w:shd w:val="clear" w:color="auto" w:fill="auto"/>
            <w:noWrap/>
            <w:vAlign w:val="bottom"/>
            <w:hideMark/>
          </w:tcPr>
          <w:p w14:paraId="4D43E472" w14:textId="77777777" w:rsidR="00D172F8" w:rsidRDefault="00D172F8" w:rsidP="00BC6D90">
            <w:pPr>
              <w:rPr>
                <w:rFonts w:ascii="Arial" w:hAnsi="Arial" w:cs="Arial"/>
                <w:sz w:val="20"/>
                <w:szCs w:val="20"/>
              </w:rPr>
            </w:pPr>
            <w:r>
              <w:rPr>
                <w:rFonts w:ascii="Arial" w:hAnsi="Arial" w:cs="Arial"/>
                <w:sz w:val="20"/>
                <w:szCs w:val="20"/>
              </w:rPr>
              <w:t>R500</w:t>
            </w:r>
          </w:p>
        </w:tc>
        <w:tc>
          <w:tcPr>
            <w:tcW w:w="422" w:type="dxa"/>
            <w:tcBorders>
              <w:top w:val="nil"/>
              <w:left w:val="nil"/>
              <w:bottom w:val="nil"/>
              <w:right w:val="nil"/>
            </w:tcBorders>
            <w:shd w:val="clear" w:color="auto" w:fill="auto"/>
            <w:noWrap/>
            <w:vAlign w:val="bottom"/>
            <w:hideMark/>
          </w:tcPr>
          <w:p w14:paraId="409FC74D" w14:textId="77777777" w:rsidR="00D172F8" w:rsidRDefault="00D172F8" w:rsidP="00BC6D90">
            <w:pPr>
              <w:rPr>
                <w:rFonts w:ascii="Arial" w:hAnsi="Arial" w:cs="Arial"/>
                <w:sz w:val="20"/>
                <w:szCs w:val="20"/>
              </w:rPr>
            </w:pPr>
            <w:r>
              <w:rPr>
                <w:rFonts w:ascii="Arial" w:hAnsi="Arial" w:cs="Arial"/>
                <w:sz w:val="20"/>
                <w:szCs w:val="20"/>
              </w:rPr>
              <w:t>42</w:t>
            </w:r>
          </w:p>
        </w:tc>
        <w:tc>
          <w:tcPr>
            <w:tcW w:w="8176" w:type="dxa"/>
            <w:tcBorders>
              <w:top w:val="nil"/>
              <w:left w:val="nil"/>
              <w:bottom w:val="nil"/>
              <w:right w:val="nil"/>
            </w:tcBorders>
            <w:shd w:val="clear" w:color="auto" w:fill="auto"/>
            <w:noWrap/>
            <w:vAlign w:val="bottom"/>
            <w:hideMark/>
          </w:tcPr>
          <w:p w14:paraId="4CAD9F4D" w14:textId="77777777" w:rsidR="00D172F8" w:rsidRDefault="00D172F8" w:rsidP="00BC6D90">
            <w:pPr>
              <w:rPr>
                <w:rFonts w:ascii="Arial" w:hAnsi="Arial" w:cs="Arial"/>
                <w:sz w:val="20"/>
                <w:szCs w:val="20"/>
              </w:rPr>
            </w:pPr>
            <w:r>
              <w:rPr>
                <w:rFonts w:ascii="Arial" w:hAnsi="Arial" w:cs="Arial"/>
                <w:sz w:val="20"/>
                <w:szCs w:val="20"/>
              </w:rPr>
              <w:t>Oprema</w:t>
            </w:r>
          </w:p>
        </w:tc>
        <w:tc>
          <w:tcPr>
            <w:tcW w:w="1125" w:type="dxa"/>
            <w:tcBorders>
              <w:top w:val="nil"/>
              <w:left w:val="nil"/>
              <w:bottom w:val="nil"/>
              <w:right w:val="nil"/>
            </w:tcBorders>
            <w:shd w:val="clear" w:color="auto" w:fill="auto"/>
            <w:noWrap/>
            <w:vAlign w:val="bottom"/>
            <w:hideMark/>
          </w:tcPr>
          <w:p w14:paraId="3BC52E01"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59" w:type="dxa"/>
            <w:tcBorders>
              <w:top w:val="nil"/>
              <w:left w:val="nil"/>
              <w:bottom w:val="nil"/>
              <w:right w:val="nil"/>
            </w:tcBorders>
            <w:shd w:val="clear" w:color="auto" w:fill="auto"/>
            <w:noWrap/>
            <w:vAlign w:val="bottom"/>
            <w:hideMark/>
          </w:tcPr>
          <w:p w14:paraId="1682BED2" w14:textId="77777777" w:rsidR="00D172F8" w:rsidRDefault="00D172F8" w:rsidP="00BC6D90">
            <w:pPr>
              <w:jc w:val="right"/>
              <w:rPr>
                <w:rFonts w:ascii="Arial" w:hAnsi="Arial" w:cs="Arial"/>
                <w:sz w:val="20"/>
                <w:szCs w:val="20"/>
              </w:rPr>
            </w:pPr>
            <w:r>
              <w:rPr>
                <w:rFonts w:ascii="Arial" w:hAnsi="Arial" w:cs="Arial"/>
                <w:sz w:val="20"/>
                <w:szCs w:val="20"/>
              </w:rPr>
              <w:t>3.000,00</w:t>
            </w:r>
          </w:p>
        </w:tc>
        <w:tc>
          <w:tcPr>
            <w:tcW w:w="982" w:type="dxa"/>
            <w:tcBorders>
              <w:top w:val="nil"/>
              <w:left w:val="nil"/>
              <w:bottom w:val="nil"/>
              <w:right w:val="nil"/>
            </w:tcBorders>
            <w:shd w:val="clear" w:color="auto" w:fill="auto"/>
            <w:noWrap/>
            <w:vAlign w:val="bottom"/>
            <w:hideMark/>
          </w:tcPr>
          <w:p w14:paraId="30DF4BB1"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172" w:type="dxa"/>
            <w:tcBorders>
              <w:top w:val="nil"/>
              <w:left w:val="nil"/>
              <w:bottom w:val="nil"/>
              <w:right w:val="nil"/>
            </w:tcBorders>
            <w:shd w:val="clear" w:color="auto" w:fill="auto"/>
            <w:noWrap/>
            <w:vAlign w:val="bottom"/>
            <w:hideMark/>
          </w:tcPr>
          <w:p w14:paraId="01679122" w14:textId="77777777" w:rsidR="00D172F8" w:rsidRDefault="00D172F8" w:rsidP="00BC6D90">
            <w:pPr>
              <w:jc w:val="right"/>
              <w:rPr>
                <w:rFonts w:ascii="Arial" w:hAnsi="Arial" w:cs="Arial"/>
                <w:sz w:val="20"/>
                <w:szCs w:val="20"/>
              </w:rPr>
            </w:pPr>
            <w:r>
              <w:rPr>
                <w:rFonts w:ascii="Arial" w:hAnsi="Arial" w:cs="Arial"/>
                <w:sz w:val="20"/>
                <w:szCs w:val="20"/>
              </w:rPr>
              <w:t>3.000,00</w:t>
            </w:r>
          </w:p>
        </w:tc>
      </w:tr>
      <w:tr w:rsidR="00D172F8" w14:paraId="75F9F46A" w14:textId="77777777" w:rsidTr="00D172F8">
        <w:trPr>
          <w:trHeight w:val="265"/>
        </w:trPr>
        <w:tc>
          <w:tcPr>
            <w:tcW w:w="808" w:type="dxa"/>
            <w:tcBorders>
              <w:top w:val="nil"/>
              <w:left w:val="nil"/>
              <w:bottom w:val="nil"/>
              <w:right w:val="nil"/>
            </w:tcBorders>
            <w:shd w:val="clear" w:color="auto" w:fill="auto"/>
            <w:noWrap/>
            <w:vAlign w:val="bottom"/>
            <w:hideMark/>
          </w:tcPr>
          <w:p w14:paraId="531ABA96" w14:textId="77777777" w:rsidR="00D172F8" w:rsidRDefault="00D172F8" w:rsidP="00BC6D90">
            <w:pPr>
              <w:rPr>
                <w:rFonts w:ascii="Arial" w:hAnsi="Arial" w:cs="Arial"/>
                <w:sz w:val="20"/>
                <w:szCs w:val="20"/>
              </w:rPr>
            </w:pPr>
            <w:r>
              <w:rPr>
                <w:rFonts w:ascii="Arial" w:hAnsi="Arial" w:cs="Arial"/>
                <w:sz w:val="20"/>
                <w:szCs w:val="20"/>
              </w:rPr>
              <w:t>R499</w:t>
            </w:r>
          </w:p>
        </w:tc>
        <w:tc>
          <w:tcPr>
            <w:tcW w:w="422" w:type="dxa"/>
            <w:tcBorders>
              <w:top w:val="nil"/>
              <w:left w:val="nil"/>
              <w:bottom w:val="nil"/>
              <w:right w:val="nil"/>
            </w:tcBorders>
            <w:shd w:val="clear" w:color="auto" w:fill="auto"/>
            <w:noWrap/>
            <w:vAlign w:val="bottom"/>
            <w:hideMark/>
          </w:tcPr>
          <w:p w14:paraId="4374ECED" w14:textId="77777777" w:rsidR="00D172F8" w:rsidRDefault="00D172F8" w:rsidP="00BC6D90">
            <w:pPr>
              <w:rPr>
                <w:rFonts w:ascii="Arial" w:hAnsi="Arial" w:cs="Arial"/>
                <w:sz w:val="20"/>
                <w:szCs w:val="20"/>
              </w:rPr>
            </w:pPr>
            <w:r>
              <w:rPr>
                <w:rFonts w:ascii="Arial" w:hAnsi="Arial" w:cs="Arial"/>
                <w:sz w:val="20"/>
                <w:szCs w:val="20"/>
              </w:rPr>
              <w:t>45</w:t>
            </w:r>
          </w:p>
        </w:tc>
        <w:tc>
          <w:tcPr>
            <w:tcW w:w="8176" w:type="dxa"/>
            <w:tcBorders>
              <w:top w:val="nil"/>
              <w:left w:val="nil"/>
              <w:bottom w:val="nil"/>
              <w:right w:val="nil"/>
            </w:tcBorders>
            <w:shd w:val="clear" w:color="auto" w:fill="auto"/>
            <w:noWrap/>
            <w:vAlign w:val="bottom"/>
            <w:hideMark/>
          </w:tcPr>
          <w:p w14:paraId="77B2112B" w14:textId="77777777" w:rsidR="00D172F8" w:rsidRDefault="00D172F8" w:rsidP="00BC6D90">
            <w:pPr>
              <w:rPr>
                <w:rFonts w:ascii="Arial" w:hAnsi="Arial" w:cs="Arial"/>
                <w:sz w:val="20"/>
                <w:szCs w:val="20"/>
              </w:rPr>
            </w:pPr>
            <w:r>
              <w:rPr>
                <w:rFonts w:ascii="Arial" w:hAnsi="Arial" w:cs="Arial"/>
                <w:sz w:val="20"/>
                <w:szCs w:val="20"/>
              </w:rPr>
              <w:t xml:space="preserve">Projektna dok. i troškovnik- Adaptacija </w:t>
            </w:r>
            <w:proofErr w:type="spellStart"/>
            <w:r>
              <w:rPr>
                <w:rFonts w:ascii="Arial" w:hAnsi="Arial" w:cs="Arial"/>
                <w:sz w:val="20"/>
                <w:szCs w:val="20"/>
              </w:rPr>
              <w:t>posl</w:t>
            </w:r>
            <w:proofErr w:type="spellEnd"/>
            <w:r>
              <w:rPr>
                <w:rFonts w:ascii="Arial" w:hAnsi="Arial" w:cs="Arial"/>
                <w:sz w:val="20"/>
                <w:szCs w:val="20"/>
              </w:rPr>
              <w:t xml:space="preserve">. </w:t>
            </w:r>
            <w:proofErr w:type="spellStart"/>
            <w:r>
              <w:rPr>
                <w:rFonts w:ascii="Arial" w:hAnsi="Arial" w:cs="Arial"/>
                <w:sz w:val="20"/>
                <w:szCs w:val="20"/>
              </w:rPr>
              <w:t>pros</w:t>
            </w:r>
            <w:proofErr w:type="spellEnd"/>
            <w:r>
              <w:rPr>
                <w:rFonts w:ascii="Arial" w:hAnsi="Arial" w:cs="Arial"/>
                <w:sz w:val="20"/>
                <w:szCs w:val="20"/>
              </w:rPr>
              <w:t>. nove javno-</w:t>
            </w:r>
            <w:proofErr w:type="spellStart"/>
            <w:r>
              <w:rPr>
                <w:rFonts w:ascii="Arial" w:hAnsi="Arial" w:cs="Arial"/>
                <w:sz w:val="20"/>
                <w:szCs w:val="20"/>
              </w:rPr>
              <w:t>posl</w:t>
            </w:r>
            <w:proofErr w:type="spellEnd"/>
            <w:r>
              <w:rPr>
                <w:rFonts w:ascii="Arial" w:hAnsi="Arial" w:cs="Arial"/>
                <w:sz w:val="20"/>
                <w:szCs w:val="20"/>
              </w:rPr>
              <w:t xml:space="preserve">. </w:t>
            </w:r>
            <w:proofErr w:type="spellStart"/>
            <w:r>
              <w:rPr>
                <w:rFonts w:ascii="Arial" w:hAnsi="Arial" w:cs="Arial"/>
                <w:sz w:val="20"/>
                <w:szCs w:val="20"/>
              </w:rPr>
              <w:t>zgr</w:t>
            </w:r>
            <w:proofErr w:type="spellEnd"/>
            <w:r>
              <w:rPr>
                <w:rFonts w:ascii="Arial" w:hAnsi="Arial" w:cs="Arial"/>
                <w:sz w:val="20"/>
                <w:szCs w:val="20"/>
              </w:rPr>
              <w:t>. za potrebe dječjeg vrtića</w:t>
            </w:r>
          </w:p>
        </w:tc>
        <w:tc>
          <w:tcPr>
            <w:tcW w:w="1125" w:type="dxa"/>
            <w:tcBorders>
              <w:top w:val="nil"/>
              <w:left w:val="nil"/>
              <w:bottom w:val="nil"/>
              <w:right w:val="nil"/>
            </w:tcBorders>
            <w:shd w:val="clear" w:color="auto" w:fill="auto"/>
            <w:noWrap/>
            <w:vAlign w:val="bottom"/>
            <w:hideMark/>
          </w:tcPr>
          <w:p w14:paraId="05498CFF"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59" w:type="dxa"/>
            <w:tcBorders>
              <w:top w:val="nil"/>
              <w:left w:val="nil"/>
              <w:bottom w:val="nil"/>
              <w:right w:val="nil"/>
            </w:tcBorders>
            <w:shd w:val="clear" w:color="auto" w:fill="auto"/>
            <w:noWrap/>
            <w:vAlign w:val="bottom"/>
            <w:hideMark/>
          </w:tcPr>
          <w:p w14:paraId="71B2B52D" w14:textId="77777777" w:rsidR="00D172F8" w:rsidRDefault="00D172F8" w:rsidP="00BC6D90">
            <w:pPr>
              <w:jc w:val="right"/>
              <w:rPr>
                <w:rFonts w:ascii="Arial" w:hAnsi="Arial" w:cs="Arial"/>
                <w:sz w:val="20"/>
                <w:szCs w:val="20"/>
              </w:rPr>
            </w:pPr>
            <w:r>
              <w:rPr>
                <w:rFonts w:ascii="Arial" w:hAnsi="Arial" w:cs="Arial"/>
                <w:sz w:val="20"/>
                <w:szCs w:val="20"/>
              </w:rPr>
              <w:t>937,50</w:t>
            </w:r>
          </w:p>
        </w:tc>
        <w:tc>
          <w:tcPr>
            <w:tcW w:w="982" w:type="dxa"/>
            <w:tcBorders>
              <w:top w:val="nil"/>
              <w:left w:val="nil"/>
              <w:bottom w:val="nil"/>
              <w:right w:val="nil"/>
            </w:tcBorders>
            <w:shd w:val="clear" w:color="auto" w:fill="auto"/>
            <w:noWrap/>
            <w:vAlign w:val="bottom"/>
            <w:hideMark/>
          </w:tcPr>
          <w:p w14:paraId="6FDD756F"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172" w:type="dxa"/>
            <w:tcBorders>
              <w:top w:val="nil"/>
              <w:left w:val="nil"/>
              <w:bottom w:val="nil"/>
              <w:right w:val="nil"/>
            </w:tcBorders>
            <w:shd w:val="clear" w:color="auto" w:fill="auto"/>
            <w:noWrap/>
            <w:vAlign w:val="bottom"/>
            <w:hideMark/>
          </w:tcPr>
          <w:p w14:paraId="1DEF075B" w14:textId="77777777" w:rsidR="00D172F8" w:rsidRDefault="00D172F8" w:rsidP="00BC6D90">
            <w:pPr>
              <w:jc w:val="right"/>
              <w:rPr>
                <w:rFonts w:ascii="Arial" w:hAnsi="Arial" w:cs="Arial"/>
                <w:sz w:val="20"/>
                <w:szCs w:val="20"/>
              </w:rPr>
            </w:pPr>
            <w:r>
              <w:rPr>
                <w:rFonts w:ascii="Arial" w:hAnsi="Arial" w:cs="Arial"/>
                <w:sz w:val="20"/>
                <w:szCs w:val="20"/>
              </w:rPr>
              <w:t>937,50</w:t>
            </w:r>
          </w:p>
        </w:tc>
      </w:tr>
      <w:tr w:rsidR="00D172F8" w14:paraId="784DA7A0" w14:textId="77777777" w:rsidTr="00D172F8">
        <w:trPr>
          <w:trHeight w:val="265"/>
        </w:trPr>
        <w:tc>
          <w:tcPr>
            <w:tcW w:w="808" w:type="dxa"/>
            <w:tcBorders>
              <w:top w:val="nil"/>
              <w:left w:val="nil"/>
              <w:bottom w:val="nil"/>
              <w:right w:val="nil"/>
            </w:tcBorders>
            <w:shd w:val="clear" w:color="auto" w:fill="auto"/>
            <w:noWrap/>
            <w:vAlign w:val="bottom"/>
            <w:hideMark/>
          </w:tcPr>
          <w:p w14:paraId="112275DB" w14:textId="77777777" w:rsidR="00D172F8" w:rsidRDefault="00D172F8" w:rsidP="00BC6D90">
            <w:pPr>
              <w:rPr>
                <w:rFonts w:ascii="Arial" w:hAnsi="Arial" w:cs="Arial"/>
                <w:sz w:val="20"/>
                <w:szCs w:val="20"/>
              </w:rPr>
            </w:pPr>
            <w:r>
              <w:rPr>
                <w:rFonts w:ascii="Arial" w:hAnsi="Arial" w:cs="Arial"/>
                <w:sz w:val="20"/>
                <w:szCs w:val="20"/>
              </w:rPr>
              <w:t>R501</w:t>
            </w:r>
          </w:p>
        </w:tc>
        <w:tc>
          <w:tcPr>
            <w:tcW w:w="422" w:type="dxa"/>
            <w:tcBorders>
              <w:top w:val="nil"/>
              <w:left w:val="nil"/>
              <w:bottom w:val="nil"/>
              <w:right w:val="nil"/>
            </w:tcBorders>
            <w:shd w:val="clear" w:color="auto" w:fill="auto"/>
            <w:noWrap/>
            <w:vAlign w:val="bottom"/>
            <w:hideMark/>
          </w:tcPr>
          <w:p w14:paraId="72100309" w14:textId="77777777" w:rsidR="00D172F8" w:rsidRDefault="00D172F8" w:rsidP="00BC6D90">
            <w:pPr>
              <w:rPr>
                <w:rFonts w:ascii="Arial" w:hAnsi="Arial" w:cs="Arial"/>
                <w:sz w:val="20"/>
                <w:szCs w:val="20"/>
              </w:rPr>
            </w:pPr>
            <w:r>
              <w:rPr>
                <w:rFonts w:ascii="Arial" w:hAnsi="Arial" w:cs="Arial"/>
                <w:sz w:val="20"/>
                <w:szCs w:val="20"/>
              </w:rPr>
              <w:t>45</w:t>
            </w:r>
          </w:p>
        </w:tc>
        <w:tc>
          <w:tcPr>
            <w:tcW w:w="8176" w:type="dxa"/>
            <w:tcBorders>
              <w:top w:val="nil"/>
              <w:left w:val="nil"/>
              <w:bottom w:val="nil"/>
              <w:right w:val="nil"/>
            </w:tcBorders>
            <w:shd w:val="clear" w:color="auto" w:fill="auto"/>
            <w:noWrap/>
            <w:vAlign w:val="bottom"/>
            <w:hideMark/>
          </w:tcPr>
          <w:p w14:paraId="6B515E1D" w14:textId="77777777" w:rsidR="00D172F8" w:rsidRDefault="00D172F8" w:rsidP="00BC6D90">
            <w:pPr>
              <w:rPr>
                <w:rFonts w:ascii="Arial" w:hAnsi="Arial" w:cs="Arial"/>
                <w:sz w:val="20"/>
                <w:szCs w:val="20"/>
              </w:rPr>
            </w:pPr>
            <w:r>
              <w:rPr>
                <w:rFonts w:ascii="Arial" w:hAnsi="Arial" w:cs="Arial"/>
                <w:sz w:val="20"/>
                <w:szCs w:val="20"/>
              </w:rPr>
              <w:t xml:space="preserve">Građevinski radovi- Adaptacija </w:t>
            </w:r>
            <w:proofErr w:type="spellStart"/>
            <w:r>
              <w:rPr>
                <w:rFonts w:ascii="Arial" w:hAnsi="Arial" w:cs="Arial"/>
                <w:sz w:val="20"/>
                <w:szCs w:val="20"/>
              </w:rPr>
              <w:t>posl</w:t>
            </w:r>
            <w:proofErr w:type="spellEnd"/>
            <w:r>
              <w:rPr>
                <w:rFonts w:ascii="Arial" w:hAnsi="Arial" w:cs="Arial"/>
                <w:sz w:val="20"/>
                <w:szCs w:val="20"/>
              </w:rPr>
              <w:t xml:space="preserve">. </w:t>
            </w:r>
            <w:proofErr w:type="spellStart"/>
            <w:r>
              <w:rPr>
                <w:rFonts w:ascii="Arial" w:hAnsi="Arial" w:cs="Arial"/>
                <w:sz w:val="20"/>
                <w:szCs w:val="20"/>
              </w:rPr>
              <w:t>pros</w:t>
            </w:r>
            <w:proofErr w:type="spellEnd"/>
            <w:r>
              <w:rPr>
                <w:rFonts w:ascii="Arial" w:hAnsi="Arial" w:cs="Arial"/>
                <w:sz w:val="20"/>
                <w:szCs w:val="20"/>
              </w:rPr>
              <w:t>. nove javno-</w:t>
            </w:r>
            <w:proofErr w:type="spellStart"/>
            <w:r>
              <w:rPr>
                <w:rFonts w:ascii="Arial" w:hAnsi="Arial" w:cs="Arial"/>
                <w:sz w:val="20"/>
                <w:szCs w:val="20"/>
              </w:rPr>
              <w:t>posl</w:t>
            </w:r>
            <w:proofErr w:type="spellEnd"/>
            <w:r>
              <w:rPr>
                <w:rFonts w:ascii="Arial" w:hAnsi="Arial" w:cs="Arial"/>
                <w:sz w:val="20"/>
                <w:szCs w:val="20"/>
              </w:rPr>
              <w:t xml:space="preserve">. </w:t>
            </w:r>
            <w:proofErr w:type="spellStart"/>
            <w:r>
              <w:rPr>
                <w:rFonts w:ascii="Arial" w:hAnsi="Arial" w:cs="Arial"/>
                <w:sz w:val="20"/>
                <w:szCs w:val="20"/>
              </w:rPr>
              <w:t>zgr</w:t>
            </w:r>
            <w:proofErr w:type="spellEnd"/>
            <w:r>
              <w:rPr>
                <w:rFonts w:ascii="Arial" w:hAnsi="Arial" w:cs="Arial"/>
                <w:sz w:val="20"/>
                <w:szCs w:val="20"/>
              </w:rPr>
              <w:t>. za potr. dječjeg vrtića</w:t>
            </w:r>
          </w:p>
        </w:tc>
        <w:tc>
          <w:tcPr>
            <w:tcW w:w="1125" w:type="dxa"/>
            <w:tcBorders>
              <w:top w:val="nil"/>
              <w:left w:val="nil"/>
              <w:bottom w:val="nil"/>
              <w:right w:val="nil"/>
            </w:tcBorders>
            <w:shd w:val="clear" w:color="auto" w:fill="auto"/>
            <w:noWrap/>
            <w:vAlign w:val="bottom"/>
            <w:hideMark/>
          </w:tcPr>
          <w:p w14:paraId="2B946377"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59" w:type="dxa"/>
            <w:tcBorders>
              <w:top w:val="nil"/>
              <w:left w:val="nil"/>
              <w:bottom w:val="nil"/>
              <w:right w:val="nil"/>
            </w:tcBorders>
            <w:shd w:val="clear" w:color="auto" w:fill="auto"/>
            <w:noWrap/>
            <w:vAlign w:val="bottom"/>
            <w:hideMark/>
          </w:tcPr>
          <w:p w14:paraId="76B8997B" w14:textId="77777777" w:rsidR="00D172F8" w:rsidRDefault="00D172F8" w:rsidP="00BC6D90">
            <w:pPr>
              <w:jc w:val="right"/>
              <w:rPr>
                <w:rFonts w:ascii="Arial" w:hAnsi="Arial" w:cs="Arial"/>
                <w:sz w:val="20"/>
                <w:szCs w:val="20"/>
              </w:rPr>
            </w:pPr>
            <w:r>
              <w:rPr>
                <w:rFonts w:ascii="Arial" w:hAnsi="Arial" w:cs="Arial"/>
                <w:sz w:val="20"/>
                <w:szCs w:val="20"/>
              </w:rPr>
              <w:t>20.500,00</w:t>
            </w:r>
          </w:p>
        </w:tc>
        <w:tc>
          <w:tcPr>
            <w:tcW w:w="982" w:type="dxa"/>
            <w:tcBorders>
              <w:top w:val="nil"/>
              <w:left w:val="nil"/>
              <w:bottom w:val="nil"/>
              <w:right w:val="nil"/>
            </w:tcBorders>
            <w:shd w:val="clear" w:color="auto" w:fill="auto"/>
            <w:noWrap/>
            <w:vAlign w:val="bottom"/>
            <w:hideMark/>
          </w:tcPr>
          <w:p w14:paraId="22E4E7F1"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172" w:type="dxa"/>
            <w:tcBorders>
              <w:top w:val="nil"/>
              <w:left w:val="nil"/>
              <w:bottom w:val="nil"/>
              <w:right w:val="nil"/>
            </w:tcBorders>
            <w:shd w:val="clear" w:color="auto" w:fill="auto"/>
            <w:noWrap/>
            <w:vAlign w:val="bottom"/>
            <w:hideMark/>
          </w:tcPr>
          <w:p w14:paraId="42A2BD86" w14:textId="77777777" w:rsidR="00D172F8" w:rsidRDefault="00D172F8" w:rsidP="00BC6D90">
            <w:pPr>
              <w:jc w:val="right"/>
              <w:rPr>
                <w:rFonts w:ascii="Arial" w:hAnsi="Arial" w:cs="Arial"/>
                <w:sz w:val="20"/>
                <w:szCs w:val="20"/>
              </w:rPr>
            </w:pPr>
            <w:r>
              <w:rPr>
                <w:rFonts w:ascii="Arial" w:hAnsi="Arial" w:cs="Arial"/>
                <w:sz w:val="20"/>
                <w:szCs w:val="20"/>
              </w:rPr>
              <w:t>20.500,00</w:t>
            </w:r>
          </w:p>
        </w:tc>
      </w:tr>
      <w:tr w:rsidR="00D172F8" w14:paraId="0FAA1CD0" w14:textId="77777777" w:rsidTr="00D172F8">
        <w:trPr>
          <w:trHeight w:val="265"/>
        </w:trPr>
        <w:tc>
          <w:tcPr>
            <w:tcW w:w="9407" w:type="dxa"/>
            <w:gridSpan w:val="3"/>
            <w:tcBorders>
              <w:top w:val="nil"/>
              <w:left w:val="nil"/>
              <w:bottom w:val="nil"/>
              <w:right w:val="nil"/>
            </w:tcBorders>
            <w:shd w:val="clear" w:color="000000" w:fill="CCCCFF"/>
            <w:noWrap/>
            <w:vAlign w:val="bottom"/>
            <w:hideMark/>
          </w:tcPr>
          <w:p w14:paraId="56249F2F"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Tekući projekt T100001 Održavanje zgrade Dječjeg vrtića</w:t>
            </w:r>
          </w:p>
        </w:tc>
        <w:tc>
          <w:tcPr>
            <w:tcW w:w="1125" w:type="dxa"/>
            <w:tcBorders>
              <w:top w:val="nil"/>
              <w:left w:val="nil"/>
              <w:bottom w:val="nil"/>
              <w:right w:val="nil"/>
            </w:tcBorders>
            <w:shd w:val="clear" w:color="000000" w:fill="CCCCFF"/>
            <w:noWrap/>
            <w:vAlign w:val="bottom"/>
            <w:hideMark/>
          </w:tcPr>
          <w:p w14:paraId="55FBA3DE"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3.000,00</w:t>
            </w:r>
          </w:p>
        </w:tc>
        <w:tc>
          <w:tcPr>
            <w:tcW w:w="1459" w:type="dxa"/>
            <w:tcBorders>
              <w:top w:val="nil"/>
              <w:left w:val="nil"/>
              <w:bottom w:val="nil"/>
              <w:right w:val="nil"/>
            </w:tcBorders>
            <w:shd w:val="clear" w:color="000000" w:fill="CCCCFF"/>
            <w:noWrap/>
            <w:vAlign w:val="bottom"/>
            <w:hideMark/>
          </w:tcPr>
          <w:p w14:paraId="31CA54AA"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982" w:type="dxa"/>
            <w:tcBorders>
              <w:top w:val="nil"/>
              <w:left w:val="nil"/>
              <w:bottom w:val="nil"/>
              <w:right w:val="nil"/>
            </w:tcBorders>
            <w:shd w:val="clear" w:color="000000" w:fill="CCCCFF"/>
            <w:noWrap/>
            <w:vAlign w:val="bottom"/>
            <w:hideMark/>
          </w:tcPr>
          <w:p w14:paraId="3A1ECF81"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172" w:type="dxa"/>
            <w:tcBorders>
              <w:top w:val="nil"/>
              <w:left w:val="nil"/>
              <w:bottom w:val="nil"/>
              <w:right w:val="nil"/>
            </w:tcBorders>
            <w:shd w:val="clear" w:color="000000" w:fill="CCCCFF"/>
            <w:noWrap/>
            <w:vAlign w:val="bottom"/>
            <w:hideMark/>
          </w:tcPr>
          <w:p w14:paraId="4B0B6839"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3.000,00</w:t>
            </w:r>
          </w:p>
        </w:tc>
      </w:tr>
      <w:tr w:rsidR="00D172F8" w14:paraId="3559817C" w14:textId="77777777" w:rsidTr="00D172F8">
        <w:trPr>
          <w:trHeight w:val="265"/>
        </w:trPr>
        <w:tc>
          <w:tcPr>
            <w:tcW w:w="9407" w:type="dxa"/>
            <w:gridSpan w:val="3"/>
            <w:tcBorders>
              <w:top w:val="nil"/>
              <w:left w:val="nil"/>
              <w:bottom w:val="nil"/>
              <w:right w:val="nil"/>
            </w:tcBorders>
            <w:shd w:val="clear" w:color="000000" w:fill="FFFF99"/>
            <w:noWrap/>
            <w:vAlign w:val="bottom"/>
            <w:hideMark/>
          </w:tcPr>
          <w:p w14:paraId="0C2023B1"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125" w:type="dxa"/>
            <w:tcBorders>
              <w:top w:val="nil"/>
              <w:left w:val="nil"/>
              <w:bottom w:val="nil"/>
              <w:right w:val="nil"/>
            </w:tcBorders>
            <w:shd w:val="clear" w:color="000000" w:fill="FFFF99"/>
            <w:noWrap/>
            <w:vAlign w:val="bottom"/>
            <w:hideMark/>
          </w:tcPr>
          <w:p w14:paraId="480605C2"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3.000,00</w:t>
            </w:r>
          </w:p>
        </w:tc>
        <w:tc>
          <w:tcPr>
            <w:tcW w:w="1459" w:type="dxa"/>
            <w:tcBorders>
              <w:top w:val="nil"/>
              <w:left w:val="nil"/>
              <w:bottom w:val="nil"/>
              <w:right w:val="nil"/>
            </w:tcBorders>
            <w:shd w:val="clear" w:color="000000" w:fill="FFFF99"/>
            <w:noWrap/>
            <w:vAlign w:val="bottom"/>
            <w:hideMark/>
          </w:tcPr>
          <w:p w14:paraId="2A17AFC1"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982" w:type="dxa"/>
            <w:tcBorders>
              <w:top w:val="nil"/>
              <w:left w:val="nil"/>
              <w:bottom w:val="nil"/>
              <w:right w:val="nil"/>
            </w:tcBorders>
            <w:shd w:val="clear" w:color="000000" w:fill="FFFF99"/>
            <w:noWrap/>
            <w:vAlign w:val="bottom"/>
            <w:hideMark/>
          </w:tcPr>
          <w:p w14:paraId="69BE5581"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172" w:type="dxa"/>
            <w:tcBorders>
              <w:top w:val="nil"/>
              <w:left w:val="nil"/>
              <w:bottom w:val="nil"/>
              <w:right w:val="nil"/>
            </w:tcBorders>
            <w:shd w:val="clear" w:color="000000" w:fill="FFFF99"/>
            <w:noWrap/>
            <w:vAlign w:val="bottom"/>
            <w:hideMark/>
          </w:tcPr>
          <w:p w14:paraId="45E32043"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3.000,00</w:t>
            </w:r>
          </w:p>
        </w:tc>
      </w:tr>
      <w:tr w:rsidR="00D172F8" w14:paraId="1F17B4D6" w14:textId="77777777" w:rsidTr="00D172F8">
        <w:trPr>
          <w:trHeight w:val="265"/>
        </w:trPr>
        <w:tc>
          <w:tcPr>
            <w:tcW w:w="808" w:type="dxa"/>
            <w:tcBorders>
              <w:top w:val="nil"/>
              <w:left w:val="nil"/>
              <w:bottom w:val="nil"/>
              <w:right w:val="nil"/>
            </w:tcBorders>
            <w:shd w:val="clear" w:color="auto" w:fill="auto"/>
            <w:noWrap/>
            <w:vAlign w:val="bottom"/>
            <w:hideMark/>
          </w:tcPr>
          <w:p w14:paraId="45C92F0A" w14:textId="77777777" w:rsidR="00D172F8" w:rsidRDefault="00D172F8" w:rsidP="00BC6D90">
            <w:pPr>
              <w:rPr>
                <w:rFonts w:ascii="Arial" w:hAnsi="Arial" w:cs="Arial"/>
                <w:sz w:val="20"/>
                <w:szCs w:val="20"/>
              </w:rPr>
            </w:pPr>
            <w:r>
              <w:rPr>
                <w:rFonts w:ascii="Arial" w:hAnsi="Arial" w:cs="Arial"/>
                <w:sz w:val="20"/>
                <w:szCs w:val="20"/>
              </w:rPr>
              <w:t>R433</w:t>
            </w:r>
          </w:p>
        </w:tc>
        <w:tc>
          <w:tcPr>
            <w:tcW w:w="422" w:type="dxa"/>
            <w:tcBorders>
              <w:top w:val="nil"/>
              <w:left w:val="nil"/>
              <w:bottom w:val="nil"/>
              <w:right w:val="nil"/>
            </w:tcBorders>
            <w:shd w:val="clear" w:color="auto" w:fill="auto"/>
            <w:noWrap/>
            <w:vAlign w:val="bottom"/>
            <w:hideMark/>
          </w:tcPr>
          <w:p w14:paraId="521E66ED" w14:textId="77777777" w:rsidR="00D172F8" w:rsidRDefault="00D172F8" w:rsidP="00BC6D90">
            <w:pPr>
              <w:rPr>
                <w:rFonts w:ascii="Arial" w:hAnsi="Arial" w:cs="Arial"/>
                <w:sz w:val="20"/>
                <w:szCs w:val="20"/>
              </w:rPr>
            </w:pPr>
            <w:r>
              <w:rPr>
                <w:rFonts w:ascii="Arial" w:hAnsi="Arial" w:cs="Arial"/>
                <w:sz w:val="20"/>
                <w:szCs w:val="20"/>
              </w:rPr>
              <w:t>32</w:t>
            </w:r>
          </w:p>
        </w:tc>
        <w:tc>
          <w:tcPr>
            <w:tcW w:w="8176" w:type="dxa"/>
            <w:tcBorders>
              <w:top w:val="nil"/>
              <w:left w:val="nil"/>
              <w:bottom w:val="nil"/>
              <w:right w:val="nil"/>
            </w:tcBorders>
            <w:shd w:val="clear" w:color="auto" w:fill="auto"/>
            <w:noWrap/>
            <w:vAlign w:val="bottom"/>
            <w:hideMark/>
          </w:tcPr>
          <w:p w14:paraId="735F7932" w14:textId="77777777" w:rsidR="00D172F8" w:rsidRDefault="00D172F8" w:rsidP="00BC6D90">
            <w:pPr>
              <w:rPr>
                <w:rFonts w:ascii="Arial" w:hAnsi="Arial" w:cs="Arial"/>
                <w:sz w:val="20"/>
                <w:szCs w:val="20"/>
              </w:rPr>
            </w:pPr>
            <w:r>
              <w:rPr>
                <w:rFonts w:ascii="Arial" w:hAnsi="Arial" w:cs="Arial"/>
                <w:sz w:val="20"/>
                <w:szCs w:val="20"/>
              </w:rPr>
              <w:t>Održavanje - zgrada vrtića</w:t>
            </w:r>
          </w:p>
        </w:tc>
        <w:tc>
          <w:tcPr>
            <w:tcW w:w="1125" w:type="dxa"/>
            <w:tcBorders>
              <w:top w:val="nil"/>
              <w:left w:val="nil"/>
              <w:bottom w:val="nil"/>
              <w:right w:val="nil"/>
            </w:tcBorders>
            <w:shd w:val="clear" w:color="auto" w:fill="auto"/>
            <w:noWrap/>
            <w:vAlign w:val="bottom"/>
            <w:hideMark/>
          </w:tcPr>
          <w:p w14:paraId="30B970F8" w14:textId="77777777" w:rsidR="00D172F8" w:rsidRDefault="00D172F8" w:rsidP="00BC6D90">
            <w:pPr>
              <w:jc w:val="right"/>
              <w:rPr>
                <w:rFonts w:ascii="Arial" w:hAnsi="Arial" w:cs="Arial"/>
                <w:sz w:val="20"/>
                <w:szCs w:val="20"/>
              </w:rPr>
            </w:pPr>
            <w:r>
              <w:rPr>
                <w:rFonts w:ascii="Arial" w:hAnsi="Arial" w:cs="Arial"/>
                <w:sz w:val="20"/>
                <w:szCs w:val="20"/>
              </w:rPr>
              <w:t>3.000,00</w:t>
            </w:r>
          </w:p>
        </w:tc>
        <w:tc>
          <w:tcPr>
            <w:tcW w:w="1459" w:type="dxa"/>
            <w:tcBorders>
              <w:top w:val="nil"/>
              <w:left w:val="nil"/>
              <w:bottom w:val="nil"/>
              <w:right w:val="nil"/>
            </w:tcBorders>
            <w:shd w:val="clear" w:color="auto" w:fill="auto"/>
            <w:noWrap/>
            <w:vAlign w:val="bottom"/>
            <w:hideMark/>
          </w:tcPr>
          <w:p w14:paraId="552FB308"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982" w:type="dxa"/>
            <w:tcBorders>
              <w:top w:val="nil"/>
              <w:left w:val="nil"/>
              <w:bottom w:val="nil"/>
              <w:right w:val="nil"/>
            </w:tcBorders>
            <w:shd w:val="clear" w:color="auto" w:fill="auto"/>
            <w:noWrap/>
            <w:vAlign w:val="bottom"/>
            <w:hideMark/>
          </w:tcPr>
          <w:p w14:paraId="21F42B0D"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172" w:type="dxa"/>
            <w:tcBorders>
              <w:top w:val="nil"/>
              <w:left w:val="nil"/>
              <w:bottom w:val="nil"/>
              <w:right w:val="nil"/>
            </w:tcBorders>
            <w:shd w:val="clear" w:color="auto" w:fill="auto"/>
            <w:noWrap/>
            <w:vAlign w:val="bottom"/>
            <w:hideMark/>
          </w:tcPr>
          <w:p w14:paraId="2F244FD7" w14:textId="77777777" w:rsidR="00D172F8" w:rsidRDefault="00D172F8" w:rsidP="00BC6D90">
            <w:pPr>
              <w:jc w:val="right"/>
              <w:rPr>
                <w:rFonts w:ascii="Arial" w:hAnsi="Arial" w:cs="Arial"/>
                <w:sz w:val="20"/>
                <w:szCs w:val="20"/>
              </w:rPr>
            </w:pPr>
            <w:r>
              <w:rPr>
                <w:rFonts w:ascii="Arial" w:hAnsi="Arial" w:cs="Arial"/>
                <w:sz w:val="20"/>
                <w:szCs w:val="20"/>
              </w:rPr>
              <w:t>3.000,00</w:t>
            </w:r>
          </w:p>
        </w:tc>
      </w:tr>
    </w:tbl>
    <w:p w14:paraId="6B814563" w14:textId="77777777" w:rsidR="00D172F8" w:rsidRPr="00161151" w:rsidRDefault="00D172F8" w:rsidP="00D172F8">
      <w:pPr>
        <w:tabs>
          <w:tab w:val="left" w:pos="3105"/>
        </w:tabs>
        <w:rPr>
          <w:szCs w:val="28"/>
          <w:lang w:val="pl-PL"/>
        </w:rPr>
      </w:pPr>
    </w:p>
    <w:p w14:paraId="594FEA63" w14:textId="77777777" w:rsidR="00D172F8" w:rsidRPr="00D172F8" w:rsidRDefault="00D172F8" w:rsidP="00D172F8">
      <w:pPr>
        <w:jc w:val="center"/>
        <w:rPr>
          <w:rFonts w:ascii="Arial Narrow" w:hAnsi="Arial Narrow"/>
          <w:b/>
        </w:rPr>
      </w:pPr>
      <w:r w:rsidRPr="00D172F8">
        <w:rPr>
          <w:rFonts w:ascii="Arial Narrow" w:hAnsi="Arial Narrow"/>
          <w:b/>
        </w:rPr>
        <w:t>Članak 2.</w:t>
      </w:r>
    </w:p>
    <w:p w14:paraId="69DFC8E1" w14:textId="77777777" w:rsidR="00D172F8" w:rsidRPr="00D172F8" w:rsidRDefault="00D172F8" w:rsidP="00D172F8">
      <w:pPr>
        <w:rPr>
          <w:rFonts w:ascii="Arial Narrow" w:hAnsi="Arial Narrow"/>
        </w:rPr>
      </w:pPr>
      <w:r w:rsidRPr="00D172F8">
        <w:rPr>
          <w:rFonts w:ascii="Arial Narrow" w:hAnsi="Arial Narrow"/>
          <w:szCs w:val="28"/>
          <w:lang w:val="pl-PL"/>
        </w:rPr>
        <w:t xml:space="preserve">Ova Odluka </w:t>
      </w:r>
      <w:r w:rsidRPr="00D172F8">
        <w:rPr>
          <w:rFonts w:ascii="Arial Narrow" w:hAnsi="Arial Narrow"/>
        </w:rPr>
        <w:t>stupa na snagu osmog dana od dana objave u Službenom glasniku Općine Dubravica.</w:t>
      </w:r>
    </w:p>
    <w:p w14:paraId="492A55AD" w14:textId="77777777" w:rsidR="00D172F8" w:rsidRPr="00D172F8" w:rsidRDefault="00D172F8" w:rsidP="00D172F8">
      <w:pPr>
        <w:rPr>
          <w:rFonts w:ascii="Arial Narrow" w:hAnsi="Arial Narrow"/>
        </w:rPr>
      </w:pPr>
    </w:p>
    <w:p w14:paraId="7825A3F0" w14:textId="77777777" w:rsidR="00D172F8" w:rsidRPr="00D172F8" w:rsidRDefault="00D172F8" w:rsidP="00D172F8">
      <w:pPr>
        <w:pStyle w:val="Odlomakpopisa"/>
        <w:jc w:val="center"/>
        <w:rPr>
          <w:rFonts w:ascii="Arial Narrow" w:hAnsi="Arial Narrow"/>
        </w:rPr>
      </w:pPr>
      <w:r w:rsidRPr="00D172F8">
        <w:rPr>
          <w:rFonts w:ascii="Arial Narrow" w:hAnsi="Arial Narrow"/>
        </w:rPr>
        <w:lastRenderedPageBreak/>
        <w:t>OPĆINSKO VIJEĆE OPĆINE DUBRAVICA</w:t>
      </w:r>
    </w:p>
    <w:p w14:paraId="570F2313" w14:textId="77777777" w:rsidR="00D172F8" w:rsidRPr="00D172F8" w:rsidRDefault="00D172F8" w:rsidP="00D172F8">
      <w:pPr>
        <w:pStyle w:val="Odlomakpopisa"/>
        <w:tabs>
          <w:tab w:val="left" w:pos="390"/>
          <w:tab w:val="num" w:pos="1080"/>
          <w:tab w:val="left" w:pos="3105"/>
        </w:tabs>
        <w:jc w:val="center"/>
        <w:rPr>
          <w:rFonts w:ascii="Arial Narrow" w:hAnsi="Arial Narrow"/>
          <w:lang w:val="pl-PL"/>
        </w:rPr>
      </w:pPr>
      <w:r w:rsidRPr="00D172F8">
        <w:rPr>
          <w:rFonts w:ascii="Arial Narrow" w:hAnsi="Arial Narrow"/>
          <w:lang w:val="pl-PL"/>
        </w:rPr>
        <w:t>KLASA: 024-02/25-01/7</w:t>
      </w:r>
    </w:p>
    <w:p w14:paraId="7AC17786" w14:textId="77777777" w:rsidR="00D172F8" w:rsidRPr="00D172F8" w:rsidRDefault="00D172F8" w:rsidP="00D172F8">
      <w:pPr>
        <w:pStyle w:val="Odlomakpopisa"/>
        <w:tabs>
          <w:tab w:val="left" w:pos="390"/>
          <w:tab w:val="num" w:pos="1080"/>
          <w:tab w:val="left" w:pos="3105"/>
        </w:tabs>
        <w:jc w:val="center"/>
        <w:rPr>
          <w:rFonts w:ascii="Arial Narrow" w:hAnsi="Arial Narrow"/>
          <w:lang w:val="pl-PL"/>
        </w:rPr>
      </w:pPr>
      <w:r w:rsidRPr="00D172F8">
        <w:rPr>
          <w:rFonts w:ascii="Arial Narrow" w:hAnsi="Arial Narrow"/>
          <w:lang w:val="pl-PL"/>
        </w:rPr>
        <w:t>URBROJ: 238-40-02-25-15</w:t>
      </w:r>
    </w:p>
    <w:p w14:paraId="6B1357E6" w14:textId="77777777" w:rsidR="00D172F8" w:rsidRPr="00D172F8" w:rsidRDefault="00D172F8" w:rsidP="00D172F8">
      <w:pPr>
        <w:pStyle w:val="Odlomakpopisa"/>
        <w:tabs>
          <w:tab w:val="left" w:pos="390"/>
          <w:tab w:val="num" w:pos="1080"/>
          <w:tab w:val="left" w:pos="3105"/>
        </w:tabs>
        <w:jc w:val="center"/>
        <w:rPr>
          <w:rFonts w:ascii="Arial Narrow" w:hAnsi="Arial Narrow"/>
          <w:lang w:val="pl-PL"/>
        </w:rPr>
      </w:pPr>
      <w:r w:rsidRPr="00D172F8">
        <w:rPr>
          <w:rFonts w:ascii="Arial Narrow" w:hAnsi="Arial Narrow"/>
          <w:lang w:val="pl-PL"/>
        </w:rPr>
        <w:t>Dubravica, 08. srpanj 2025.</w:t>
      </w:r>
    </w:p>
    <w:p w14:paraId="601FF515" w14:textId="77777777" w:rsidR="00D172F8" w:rsidRPr="00D172F8" w:rsidRDefault="00D172F8" w:rsidP="00D172F8">
      <w:pPr>
        <w:pStyle w:val="StandardWeb"/>
        <w:shd w:val="clear" w:color="auto" w:fill="FFFFFF"/>
        <w:spacing w:before="0" w:beforeAutospacing="0" w:after="0" w:afterAutospacing="0"/>
        <w:ind w:left="720"/>
        <w:rPr>
          <w:rFonts w:ascii="Arial Narrow" w:hAnsi="Arial Narrow"/>
          <w:b/>
          <w:color w:val="000000"/>
        </w:rPr>
      </w:pPr>
      <w:r w:rsidRPr="00D172F8">
        <w:rPr>
          <w:rFonts w:ascii="Arial Narrow" w:hAnsi="Arial Narrow"/>
          <w:b/>
          <w:color w:val="000000"/>
        </w:rPr>
        <w:tab/>
      </w:r>
      <w:r w:rsidRPr="00D172F8">
        <w:rPr>
          <w:rFonts w:ascii="Arial Narrow" w:hAnsi="Arial Narrow"/>
          <w:b/>
          <w:color w:val="000000"/>
        </w:rPr>
        <w:tab/>
      </w:r>
      <w:r w:rsidRPr="00D172F8">
        <w:rPr>
          <w:rFonts w:ascii="Arial Narrow" w:hAnsi="Arial Narrow"/>
          <w:b/>
          <w:color w:val="000000"/>
        </w:rPr>
        <w:tab/>
      </w:r>
      <w:r w:rsidRPr="00D172F8">
        <w:rPr>
          <w:rFonts w:ascii="Arial Narrow" w:hAnsi="Arial Narrow"/>
          <w:b/>
          <w:color w:val="000000"/>
        </w:rPr>
        <w:tab/>
      </w:r>
      <w:r w:rsidRPr="00D172F8">
        <w:rPr>
          <w:rFonts w:ascii="Arial Narrow" w:hAnsi="Arial Narrow"/>
          <w:b/>
          <w:color w:val="000000"/>
        </w:rPr>
        <w:tab/>
      </w:r>
    </w:p>
    <w:p w14:paraId="450A2170" w14:textId="77777777" w:rsidR="00D172F8" w:rsidRPr="00D172F8" w:rsidRDefault="00D172F8" w:rsidP="00D172F8">
      <w:pPr>
        <w:pStyle w:val="StandardWeb"/>
        <w:shd w:val="clear" w:color="auto" w:fill="FFFFFF"/>
        <w:spacing w:before="0" w:beforeAutospacing="0" w:after="0" w:afterAutospacing="0"/>
        <w:ind w:left="720"/>
        <w:jc w:val="right"/>
        <w:rPr>
          <w:rFonts w:ascii="Arial Narrow" w:hAnsi="Arial Narrow"/>
          <w:sz w:val="22"/>
          <w:szCs w:val="22"/>
        </w:rPr>
      </w:pPr>
      <w:r w:rsidRPr="00D172F8">
        <w:rPr>
          <w:rFonts w:ascii="Arial Narrow" w:hAnsi="Arial Narrow"/>
        </w:rPr>
        <w:tab/>
      </w:r>
      <w:r w:rsidRPr="00D172F8">
        <w:rPr>
          <w:rFonts w:ascii="Arial Narrow" w:hAnsi="Arial Narrow"/>
        </w:rPr>
        <w:tab/>
      </w:r>
      <w:r w:rsidRPr="00D172F8">
        <w:rPr>
          <w:rFonts w:ascii="Arial Narrow" w:hAnsi="Arial Narrow"/>
        </w:rPr>
        <w:tab/>
      </w:r>
      <w:r w:rsidRPr="00D172F8">
        <w:rPr>
          <w:rFonts w:ascii="Arial Narrow" w:hAnsi="Arial Narrow"/>
        </w:rPr>
        <w:tab/>
      </w:r>
      <w:r w:rsidRPr="00D172F8">
        <w:rPr>
          <w:rFonts w:ascii="Arial Narrow" w:hAnsi="Arial Narrow"/>
        </w:rPr>
        <w:tab/>
      </w:r>
      <w:r w:rsidRPr="00D172F8">
        <w:rPr>
          <w:rFonts w:ascii="Arial Narrow" w:hAnsi="Arial Narrow"/>
        </w:rPr>
        <w:tab/>
      </w:r>
      <w:r w:rsidRPr="00D172F8">
        <w:rPr>
          <w:rFonts w:ascii="Arial Narrow" w:hAnsi="Arial Narrow"/>
        </w:rPr>
        <w:tab/>
      </w:r>
      <w:r w:rsidRPr="00D172F8">
        <w:rPr>
          <w:rFonts w:ascii="Arial Narrow" w:hAnsi="Arial Narrow"/>
          <w:sz w:val="22"/>
          <w:szCs w:val="22"/>
        </w:rPr>
        <w:t>Predsjednik Ivica Stiperski</w:t>
      </w:r>
    </w:p>
    <w:p w14:paraId="1C0B7572" w14:textId="24E5F38C" w:rsidR="00644D74" w:rsidRDefault="00644D74" w:rsidP="0083650D">
      <w:pPr>
        <w:jc w:val="right"/>
        <w:rPr>
          <w:rFonts w:ascii="Arial Narrow" w:hAnsi="Arial Narrow"/>
          <w:bCs/>
        </w:rPr>
      </w:pPr>
      <w:r w:rsidRPr="006329A4">
        <w:rPr>
          <w:rFonts w:ascii="Arial Narrow" w:hAnsi="Arial Narrow"/>
          <w:b/>
          <w:noProof/>
          <w:lang w:val="sl-SI" w:eastAsia="sl-SI"/>
        </w:rPr>
        <mc:AlternateContent>
          <mc:Choice Requires="wps">
            <w:drawing>
              <wp:anchor distT="0" distB="0" distL="114300" distR="114300" simplePos="0" relativeHeight="251953152" behindDoc="0" locked="0" layoutInCell="1" allowOverlap="1" wp14:anchorId="24BD04C6" wp14:editId="026CDB47">
                <wp:simplePos x="0" y="0"/>
                <wp:positionH relativeFrom="margin">
                  <wp:posOffset>0</wp:posOffset>
                </wp:positionH>
                <wp:positionV relativeFrom="paragraph">
                  <wp:posOffset>113665</wp:posOffset>
                </wp:positionV>
                <wp:extent cx="427355" cy="362197"/>
                <wp:effectExtent l="57150" t="114300" r="125095" b="76200"/>
                <wp:wrapNone/>
                <wp:docPr id="1788048139"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4457B7F" w14:textId="7CB08008" w:rsidR="00644D74" w:rsidRPr="00104EAC" w:rsidRDefault="00644D74" w:rsidP="00644D74">
                            <w:pPr>
                              <w:jc w:val="center"/>
                              <w:rPr>
                                <w:rFonts w:ascii="Arial Narrow" w:hAnsi="Arial Narrow"/>
                                <w:sz w:val="24"/>
                                <w:szCs w:val="24"/>
                              </w:rPr>
                            </w:pPr>
                            <w:r>
                              <w:rPr>
                                <w:rFonts w:ascii="Arial Narrow" w:hAnsi="Arial Narrow"/>
                                <w:sz w:val="24"/>
                                <w:szCs w:val="24"/>
                              </w:rPr>
                              <w:t>14</w:t>
                            </w:r>
                          </w:p>
                          <w:p w14:paraId="289FA68F" w14:textId="77777777" w:rsidR="00644D74" w:rsidRDefault="00644D74" w:rsidP="00644D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BD04C6" id="_x0000_s1039" style="position:absolute;left:0;text-align:left;margin-left:0;margin-top:8.95pt;width:33.65pt;height:28.5pt;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95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4G00m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" fillcolor="#afabab" strokecolor="#8e8e8e" strokeweight="1.52778mm">
                <v:stroke linestyle="thickThin"/>
                <v:shadow on="t" color="black" opacity="26214f" origin="-.5,.5" offset=".74836mm,-.74836mm"/>
                <v:textbox>
                  <w:txbxContent>
                    <w:p w14:paraId="74457B7F" w14:textId="7CB08008" w:rsidR="00644D74" w:rsidRPr="00104EAC" w:rsidRDefault="00644D74" w:rsidP="00644D74">
                      <w:pPr>
                        <w:jc w:val="center"/>
                        <w:rPr>
                          <w:rFonts w:ascii="Arial Narrow" w:hAnsi="Arial Narrow"/>
                          <w:sz w:val="24"/>
                          <w:szCs w:val="24"/>
                        </w:rPr>
                      </w:pPr>
                      <w:r>
                        <w:rPr>
                          <w:rFonts w:ascii="Arial Narrow" w:hAnsi="Arial Narrow"/>
                          <w:sz w:val="24"/>
                          <w:szCs w:val="24"/>
                        </w:rPr>
                        <w:t>14</w:t>
                      </w:r>
                    </w:p>
                    <w:p w14:paraId="289FA68F" w14:textId="77777777" w:rsidR="00644D74" w:rsidRDefault="00644D74" w:rsidP="00644D74">
                      <w:pPr>
                        <w:jc w:val="center"/>
                      </w:pPr>
                    </w:p>
                  </w:txbxContent>
                </v:textbox>
                <w10:wrap anchorx="margin"/>
              </v:roundrect>
            </w:pict>
          </mc:Fallback>
        </mc:AlternateContent>
      </w:r>
    </w:p>
    <w:p w14:paraId="2583A7D7" w14:textId="77777777" w:rsidR="00644D74" w:rsidRDefault="00644D74" w:rsidP="0083650D">
      <w:pPr>
        <w:jc w:val="right"/>
        <w:rPr>
          <w:rFonts w:ascii="Arial Narrow" w:hAnsi="Arial Narrow"/>
          <w:bCs/>
        </w:rPr>
      </w:pPr>
    </w:p>
    <w:p w14:paraId="667552FD" w14:textId="77777777" w:rsidR="00644D74" w:rsidRDefault="00644D74" w:rsidP="0083650D">
      <w:pPr>
        <w:jc w:val="right"/>
        <w:rPr>
          <w:rFonts w:ascii="Arial Narrow" w:hAnsi="Arial Narrow"/>
          <w:bCs/>
        </w:rPr>
      </w:pPr>
    </w:p>
    <w:p w14:paraId="2C34B5C0" w14:textId="77777777" w:rsidR="00D172F8" w:rsidRDefault="00D172F8" w:rsidP="00D172F8">
      <w:pPr>
        <w:tabs>
          <w:tab w:val="left" w:pos="390"/>
          <w:tab w:val="num" w:pos="1080"/>
          <w:tab w:val="left" w:pos="3105"/>
        </w:tabs>
        <w:rPr>
          <w:lang w:val="pl-PL"/>
        </w:rPr>
      </w:pPr>
    </w:p>
    <w:p w14:paraId="7D2D6169" w14:textId="77777777" w:rsidR="00D172F8" w:rsidRPr="00D172F8" w:rsidRDefault="00D172F8" w:rsidP="00D172F8">
      <w:pPr>
        <w:rPr>
          <w:rFonts w:ascii="Arial Narrow" w:hAnsi="Arial Narrow"/>
          <w:lang w:val="pl-PL"/>
        </w:rPr>
      </w:pPr>
      <w:r w:rsidRPr="00D172F8">
        <w:rPr>
          <w:rFonts w:ascii="Arial Narrow" w:hAnsi="Arial Narrow"/>
          <w:lang w:val="pl-PL"/>
        </w:rPr>
        <w:t xml:space="preserve">Na temelju članka 141. i 143. Zakona o odgoju i obrazovanju u osnovnoj i srednjoj školi („Narodne novine” broj  </w:t>
      </w:r>
      <w:r w:rsidRPr="00D172F8">
        <w:rPr>
          <w:rFonts w:ascii="Arial Narrow" w:hAnsi="Arial Narrow"/>
        </w:rPr>
        <w:fldChar w:fldCharType="begin"/>
      </w:r>
      <w:r w:rsidRPr="00D172F8">
        <w:rPr>
          <w:rFonts w:ascii="Arial Narrow" w:hAnsi="Arial Narrow"/>
        </w:rPr>
        <w:instrText>HYPERLINK "https://www.zakon.hr/cms.htm?id=66"</w:instrText>
      </w:r>
      <w:r w:rsidRPr="00D172F8">
        <w:rPr>
          <w:rFonts w:ascii="Arial Narrow" w:hAnsi="Arial Narrow"/>
        </w:rPr>
      </w:r>
      <w:r w:rsidRPr="00D172F8">
        <w:rPr>
          <w:rFonts w:ascii="Arial Narrow" w:hAnsi="Arial Narrow"/>
        </w:rPr>
        <w:fldChar w:fldCharType="separate"/>
      </w:r>
      <w:r w:rsidRPr="00D172F8">
        <w:rPr>
          <w:rFonts w:ascii="Arial Narrow" w:hAnsi="Arial Narrow"/>
          <w:lang w:val="pl-PL"/>
        </w:rPr>
        <w:t>87/08</w:t>
      </w:r>
      <w:r w:rsidRPr="00D172F8">
        <w:rPr>
          <w:rFonts w:ascii="Arial Narrow" w:hAnsi="Arial Narrow"/>
        </w:rPr>
        <w:fldChar w:fldCharType="end"/>
      </w:r>
      <w:r w:rsidRPr="00D172F8">
        <w:rPr>
          <w:rFonts w:ascii="Arial Narrow" w:hAnsi="Arial Narrow"/>
          <w:lang w:val="pl-PL"/>
        </w:rPr>
        <w:t xml:space="preserve">,  </w:t>
      </w:r>
      <w:hyperlink r:id="rId12" w:history="1">
        <w:r w:rsidRPr="00D172F8">
          <w:rPr>
            <w:rFonts w:ascii="Arial Narrow" w:hAnsi="Arial Narrow"/>
            <w:lang w:val="pl-PL"/>
          </w:rPr>
          <w:t>86/09</w:t>
        </w:r>
      </w:hyperlink>
      <w:r w:rsidRPr="00D172F8">
        <w:rPr>
          <w:rFonts w:ascii="Arial Narrow" w:hAnsi="Arial Narrow"/>
          <w:lang w:val="pl-PL"/>
        </w:rPr>
        <w:t xml:space="preserve">,  </w:t>
      </w:r>
      <w:hyperlink r:id="rId13" w:history="1">
        <w:r w:rsidRPr="00D172F8">
          <w:rPr>
            <w:rFonts w:ascii="Arial Narrow" w:hAnsi="Arial Narrow"/>
            <w:lang w:val="pl-PL"/>
          </w:rPr>
          <w:t>92/10</w:t>
        </w:r>
      </w:hyperlink>
      <w:r w:rsidRPr="00D172F8">
        <w:rPr>
          <w:rFonts w:ascii="Arial Narrow" w:hAnsi="Arial Narrow"/>
          <w:lang w:val="pl-PL"/>
        </w:rPr>
        <w:t xml:space="preserve">,  </w:t>
      </w:r>
      <w:hyperlink r:id="rId14" w:history="1">
        <w:r w:rsidRPr="00D172F8">
          <w:rPr>
            <w:rFonts w:ascii="Arial Narrow" w:hAnsi="Arial Narrow"/>
            <w:lang w:val="pl-PL"/>
          </w:rPr>
          <w:t>105/10</w:t>
        </w:r>
      </w:hyperlink>
      <w:r w:rsidRPr="00D172F8">
        <w:rPr>
          <w:rFonts w:ascii="Arial Narrow" w:hAnsi="Arial Narrow"/>
          <w:lang w:val="pl-PL"/>
        </w:rPr>
        <w:t xml:space="preserve">,  </w:t>
      </w:r>
      <w:hyperlink r:id="rId15" w:history="1">
        <w:r w:rsidRPr="00D172F8">
          <w:rPr>
            <w:rFonts w:ascii="Arial Narrow" w:hAnsi="Arial Narrow"/>
            <w:lang w:val="pl-PL"/>
          </w:rPr>
          <w:t>90/11</w:t>
        </w:r>
      </w:hyperlink>
      <w:r w:rsidRPr="00D172F8">
        <w:rPr>
          <w:rFonts w:ascii="Arial Narrow" w:hAnsi="Arial Narrow"/>
          <w:lang w:val="pl-PL"/>
        </w:rPr>
        <w:t xml:space="preserve">,  </w:t>
      </w:r>
      <w:hyperlink r:id="rId16" w:history="1">
        <w:r w:rsidRPr="00D172F8">
          <w:rPr>
            <w:rFonts w:ascii="Arial Narrow" w:hAnsi="Arial Narrow"/>
            <w:lang w:val="pl-PL"/>
          </w:rPr>
          <w:t>5/12</w:t>
        </w:r>
      </w:hyperlink>
      <w:r w:rsidRPr="00D172F8">
        <w:rPr>
          <w:rFonts w:ascii="Arial Narrow" w:hAnsi="Arial Narrow"/>
          <w:lang w:val="pl-PL"/>
        </w:rPr>
        <w:t xml:space="preserve">,  </w:t>
      </w:r>
      <w:hyperlink r:id="rId17" w:history="1">
        <w:r w:rsidRPr="00D172F8">
          <w:rPr>
            <w:rFonts w:ascii="Arial Narrow" w:hAnsi="Arial Narrow"/>
            <w:lang w:val="pl-PL"/>
          </w:rPr>
          <w:t>16/12</w:t>
        </w:r>
      </w:hyperlink>
      <w:r w:rsidRPr="00D172F8">
        <w:rPr>
          <w:rFonts w:ascii="Arial Narrow" w:hAnsi="Arial Narrow"/>
          <w:lang w:val="pl-PL"/>
        </w:rPr>
        <w:t xml:space="preserve">,  </w:t>
      </w:r>
      <w:hyperlink r:id="rId18" w:history="1">
        <w:r w:rsidRPr="00D172F8">
          <w:rPr>
            <w:rFonts w:ascii="Arial Narrow" w:hAnsi="Arial Narrow"/>
            <w:lang w:val="pl-PL"/>
          </w:rPr>
          <w:t>86/12</w:t>
        </w:r>
      </w:hyperlink>
      <w:r w:rsidRPr="00D172F8">
        <w:rPr>
          <w:rFonts w:ascii="Arial Narrow" w:hAnsi="Arial Narrow"/>
          <w:lang w:val="pl-PL"/>
        </w:rPr>
        <w:t xml:space="preserve">,  </w:t>
      </w:r>
      <w:hyperlink r:id="rId19" w:history="1">
        <w:r w:rsidRPr="00D172F8">
          <w:rPr>
            <w:rFonts w:ascii="Arial Narrow" w:hAnsi="Arial Narrow"/>
            <w:lang w:val="pl-PL"/>
          </w:rPr>
          <w:t>126/12</w:t>
        </w:r>
      </w:hyperlink>
      <w:r w:rsidRPr="00D172F8">
        <w:rPr>
          <w:rFonts w:ascii="Arial Narrow" w:hAnsi="Arial Narrow"/>
          <w:lang w:val="pl-PL"/>
        </w:rPr>
        <w:t xml:space="preserve">,  </w:t>
      </w:r>
      <w:hyperlink r:id="rId20" w:history="1">
        <w:r w:rsidRPr="00D172F8">
          <w:rPr>
            <w:rFonts w:ascii="Arial Narrow" w:hAnsi="Arial Narrow"/>
            <w:lang w:val="pl-PL"/>
          </w:rPr>
          <w:t>94/13</w:t>
        </w:r>
      </w:hyperlink>
      <w:r w:rsidRPr="00D172F8">
        <w:rPr>
          <w:rFonts w:ascii="Arial Narrow" w:hAnsi="Arial Narrow"/>
          <w:lang w:val="pl-PL"/>
        </w:rPr>
        <w:t>, </w:t>
      </w:r>
      <w:hyperlink r:id="rId21" w:history="1">
        <w:r w:rsidRPr="00D172F8">
          <w:rPr>
            <w:rFonts w:ascii="Arial Narrow" w:hAnsi="Arial Narrow"/>
            <w:lang w:val="pl-PL"/>
          </w:rPr>
          <w:t>152/14</w:t>
        </w:r>
      </w:hyperlink>
      <w:r w:rsidRPr="00D172F8">
        <w:rPr>
          <w:rFonts w:ascii="Arial Narrow" w:hAnsi="Arial Narrow"/>
          <w:lang w:val="pl-PL"/>
        </w:rPr>
        <w:t>, </w:t>
      </w:r>
      <w:hyperlink r:id="rId22" w:history="1">
        <w:r w:rsidRPr="00D172F8">
          <w:rPr>
            <w:rFonts w:ascii="Arial Narrow" w:hAnsi="Arial Narrow"/>
            <w:lang w:val="pl-PL"/>
          </w:rPr>
          <w:t>07/17</w:t>
        </w:r>
      </w:hyperlink>
      <w:r w:rsidRPr="00D172F8">
        <w:rPr>
          <w:rFonts w:ascii="Arial Narrow" w:hAnsi="Arial Narrow"/>
          <w:lang w:val="pl-PL"/>
        </w:rPr>
        <w:t>, </w:t>
      </w:r>
      <w:hyperlink r:id="rId23" w:tgtFrame="_blank" w:history="1">
        <w:r w:rsidRPr="00D172F8">
          <w:rPr>
            <w:rFonts w:ascii="Arial Narrow" w:hAnsi="Arial Narrow"/>
            <w:lang w:val="pl-PL"/>
          </w:rPr>
          <w:t>68/18</w:t>
        </w:r>
      </w:hyperlink>
      <w:r w:rsidRPr="00D172F8">
        <w:rPr>
          <w:rFonts w:ascii="Arial Narrow" w:hAnsi="Arial Narrow"/>
          <w:lang w:val="pl-PL"/>
        </w:rPr>
        <w:t>, </w:t>
      </w:r>
      <w:hyperlink r:id="rId24" w:tgtFrame="_blank" w:history="1">
        <w:r w:rsidRPr="00D172F8">
          <w:rPr>
            <w:rFonts w:ascii="Arial Narrow" w:hAnsi="Arial Narrow"/>
            <w:lang w:val="pl-PL"/>
          </w:rPr>
          <w:t>98/19</w:t>
        </w:r>
      </w:hyperlink>
      <w:r w:rsidRPr="00D172F8">
        <w:rPr>
          <w:rFonts w:ascii="Arial Narrow" w:hAnsi="Arial Narrow"/>
          <w:lang w:val="pl-PL"/>
        </w:rPr>
        <w:t>, </w:t>
      </w:r>
      <w:hyperlink r:id="rId25" w:history="1">
        <w:r w:rsidRPr="00D172F8">
          <w:rPr>
            <w:rFonts w:ascii="Arial Narrow" w:hAnsi="Arial Narrow"/>
            <w:lang w:val="pl-PL"/>
          </w:rPr>
          <w:t>64/20</w:t>
        </w:r>
      </w:hyperlink>
      <w:r w:rsidRPr="00D172F8">
        <w:rPr>
          <w:rFonts w:ascii="Arial Narrow" w:hAnsi="Arial Narrow"/>
          <w:lang w:val="pl-PL"/>
        </w:rPr>
        <w:t>, 151/22, 155/23, 156/23)  i članka 21. Statuta Općine Dubravica (Službeni glasnik Općine Dubravica broj 01/2021, 03/2024) Općinsko vijeće Općine Dubravica na svojoj 02. sjednici održanoj 08. srpnja 2025. godine donosi</w:t>
      </w:r>
    </w:p>
    <w:p w14:paraId="50FEF11B" w14:textId="77777777" w:rsidR="00D172F8" w:rsidRPr="00D172F8" w:rsidRDefault="00D172F8" w:rsidP="00D172F8">
      <w:pPr>
        <w:rPr>
          <w:rFonts w:ascii="Arial Narrow" w:hAnsi="Arial Narrow"/>
          <w:lang w:val="pl-PL"/>
        </w:rPr>
      </w:pPr>
    </w:p>
    <w:p w14:paraId="5F746B4E" w14:textId="77777777" w:rsidR="00D172F8" w:rsidRPr="00D172F8" w:rsidRDefault="00D172F8" w:rsidP="00D172F8">
      <w:pPr>
        <w:tabs>
          <w:tab w:val="left" w:pos="1256"/>
        </w:tabs>
        <w:jc w:val="center"/>
        <w:rPr>
          <w:rFonts w:ascii="Arial Narrow" w:hAnsi="Arial Narrow"/>
          <w:b/>
        </w:rPr>
      </w:pPr>
      <w:r w:rsidRPr="00D172F8">
        <w:rPr>
          <w:rFonts w:ascii="Arial Narrow" w:hAnsi="Arial Narrow"/>
          <w:b/>
        </w:rPr>
        <w:t>ODLUKU O I. IZMJENAMA I DOPUNAMA</w:t>
      </w:r>
    </w:p>
    <w:p w14:paraId="104568A7" w14:textId="77777777" w:rsidR="00D172F8" w:rsidRPr="00D172F8" w:rsidRDefault="00D172F8" w:rsidP="00D172F8">
      <w:pPr>
        <w:tabs>
          <w:tab w:val="left" w:pos="1256"/>
        </w:tabs>
        <w:jc w:val="center"/>
        <w:rPr>
          <w:rFonts w:ascii="Arial Narrow" w:hAnsi="Arial Narrow"/>
          <w:b/>
        </w:rPr>
      </w:pPr>
      <w:r w:rsidRPr="00D172F8">
        <w:rPr>
          <w:rFonts w:ascii="Arial Narrow" w:hAnsi="Arial Narrow"/>
          <w:b/>
        </w:rPr>
        <w:t xml:space="preserve">PROGRAMA </w:t>
      </w:r>
    </w:p>
    <w:p w14:paraId="51CC95ED" w14:textId="77777777" w:rsidR="00D172F8" w:rsidRPr="00D172F8" w:rsidRDefault="00D172F8" w:rsidP="00D172F8">
      <w:pPr>
        <w:tabs>
          <w:tab w:val="left" w:pos="1256"/>
        </w:tabs>
        <w:jc w:val="center"/>
        <w:rPr>
          <w:rFonts w:ascii="Arial Narrow" w:hAnsi="Arial Narrow"/>
          <w:b/>
        </w:rPr>
      </w:pPr>
      <w:r w:rsidRPr="00D172F8">
        <w:rPr>
          <w:rFonts w:ascii="Arial Narrow" w:hAnsi="Arial Narrow"/>
          <w:b/>
        </w:rPr>
        <w:t>ŠKOLSKOG OBRAZOVANJA ZA 2025. GODINU</w:t>
      </w:r>
    </w:p>
    <w:p w14:paraId="30A074F9" w14:textId="77777777" w:rsidR="00D172F8" w:rsidRPr="00D172F8" w:rsidRDefault="00D172F8" w:rsidP="00D172F8">
      <w:pPr>
        <w:tabs>
          <w:tab w:val="left" w:pos="1256"/>
        </w:tabs>
        <w:jc w:val="center"/>
        <w:rPr>
          <w:rFonts w:ascii="Arial Narrow" w:hAnsi="Arial Narrow"/>
          <w:b/>
        </w:rPr>
      </w:pPr>
    </w:p>
    <w:p w14:paraId="16B44010" w14:textId="77777777" w:rsidR="00D172F8" w:rsidRPr="00D172F8" w:rsidRDefault="00D172F8" w:rsidP="00D172F8">
      <w:pPr>
        <w:tabs>
          <w:tab w:val="left" w:pos="3105"/>
        </w:tabs>
        <w:jc w:val="center"/>
        <w:rPr>
          <w:rFonts w:ascii="Arial Narrow" w:hAnsi="Arial Narrow"/>
          <w:b/>
          <w:lang w:val="pl-PL"/>
        </w:rPr>
      </w:pPr>
      <w:r w:rsidRPr="00D172F8">
        <w:rPr>
          <w:rFonts w:ascii="Arial Narrow" w:hAnsi="Arial Narrow"/>
          <w:b/>
          <w:lang w:val="pl-PL"/>
        </w:rPr>
        <w:t>Članak 1.</w:t>
      </w:r>
    </w:p>
    <w:p w14:paraId="1C0A63DB" w14:textId="77777777" w:rsidR="00D172F8" w:rsidRPr="00D172F8" w:rsidRDefault="00D172F8" w:rsidP="00D172F8">
      <w:pPr>
        <w:tabs>
          <w:tab w:val="left" w:pos="3105"/>
        </w:tabs>
        <w:jc w:val="center"/>
        <w:rPr>
          <w:rFonts w:ascii="Arial Narrow" w:hAnsi="Arial Narrow"/>
          <w:b/>
          <w:lang w:val="pl-PL"/>
        </w:rPr>
      </w:pPr>
    </w:p>
    <w:p w14:paraId="55A58B52" w14:textId="77777777" w:rsidR="00D172F8" w:rsidRPr="00D172F8" w:rsidRDefault="00D172F8" w:rsidP="00D172F8">
      <w:pPr>
        <w:tabs>
          <w:tab w:val="left" w:pos="3105"/>
        </w:tabs>
        <w:rPr>
          <w:rFonts w:ascii="Arial Narrow" w:hAnsi="Arial Narrow"/>
          <w:lang w:val="pl-PL"/>
        </w:rPr>
      </w:pPr>
      <w:r w:rsidRPr="00D172F8">
        <w:rPr>
          <w:rFonts w:ascii="Arial Narrow" w:hAnsi="Arial Narrow"/>
          <w:lang w:val="pl-PL"/>
        </w:rPr>
        <w:t>Program školskog obrazovanja za 2025. godinu („Službeni glasnik Općine Dubravica” broj 08/2024) ovom se Odlukom o I. Izmjenama i dopunama, mijenja i glasi:</w:t>
      </w:r>
    </w:p>
    <w:tbl>
      <w:tblPr>
        <w:tblW w:w="14412" w:type="dxa"/>
        <w:tblLook w:val="04A0" w:firstRow="1" w:lastRow="0" w:firstColumn="1" w:lastColumn="0" w:noHBand="0" w:noVBand="1"/>
      </w:tblPr>
      <w:tblGrid>
        <w:gridCol w:w="1139"/>
        <w:gridCol w:w="928"/>
        <w:gridCol w:w="7094"/>
        <w:gridCol w:w="1405"/>
        <w:gridCol w:w="1410"/>
        <w:gridCol w:w="1350"/>
        <w:gridCol w:w="1088"/>
      </w:tblGrid>
      <w:tr w:rsidR="00D172F8" w14:paraId="0BF05CB7" w14:textId="77777777" w:rsidTr="00BC6D90">
        <w:trPr>
          <w:trHeight w:val="1211"/>
        </w:trPr>
        <w:tc>
          <w:tcPr>
            <w:tcW w:w="1138" w:type="dxa"/>
            <w:tcBorders>
              <w:top w:val="nil"/>
              <w:left w:val="nil"/>
              <w:bottom w:val="nil"/>
              <w:right w:val="nil"/>
            </w:tcBorders>
            <w:shd w:val="clear" w:color="auto" w:fill="auto"/>
            <w:noWrap/>
            <w:vAlign w:val="bottom"/>
            <w:hideMark/>
          </w:tcPr>
          <w:p w14:paraId="4ADE9C8F" w14:textId="77777777" w:rsidR="00D172F8" w:rsidRDefault="00D172F8" w:rsidP="00BC6D90">
            <w:pPr>
              <w:rPr>
                <w:rFonts w:ascii="Arial" w:hAnsi="Arial" w:cs="Arial"/>
                <w:b/>
                <w:bCs/>
                <w:sz w:val="20"/>
                <w:szCs w:val="20"/>
              </w:rPr>
            </w:pPr>
            <w:r>
              <w:rPr>
                <w:rFonts w:ascii="Arial" w:hAnsi="Arial" w:cs="Arial"/>
                <w:b/>
                <w:bCs/>
                <w:sz w:val="20"/>
                <w:szCs w:val="20"/>
              </w:rPr>
              <w:t>POZICIJA</w:t>
            </w:r>
          </w:p>
        </w:tc>
        <w:tc>
          <w:tcPr>
            <w:tcW w:w="929" w:type="dxa"/>
            <w:tcBorders>
              <w:top w:val="nil"/>
              <w:left w:val="nil"/>
              <w:bottom w:val="nil"/>
              <w:right w:val="nil"/>
            </w:tcBorders>
            <w:shd w:val="clear" w:color="auto" w:fill="auto"/>
            <w:vAlign w:val="bottom"/>
            <w:hideMark/>
          </w:tcPr>
          <w:p w14:paraId="5928F6A2" w14:textId="77777777" w:rsidR="00D172F8" w:rsidRDefault="00D172F8" w:rsidP="00BC6D90">
            <w:pPr>
              <w:rPr>
                <w:rFonts w:ascii="Arial" w:hAnsi="Arial" w:cs="Arial"/>
                <w:b/>
                <w:bCs/>
                <w:sz w:val="20"/>
                <w:szCs w:val="20"/>
              </w:rPr>
            </w:pPr>
            <w:r>
              <w:rPr>
                <w:rFonts w:ascii="Arial" w:hAnsi="Arial" w:cs="Arial"/>
                <w:b/>
                <w:bCs/>
                <w:sz w:val="20"/>
                <w:szCs w:val="20"/>
              </w:rPr>
              <w:t xml:space="preserve">BROJ </w:t>
            </w:r>
            <w:r>
              <w:rPr>
                <w:rFonts w:ascii="Arial" w:hAnsi="Arial" w:cs="Arial"/>
                <w:b/>
                <w:bCs/>
                <w:sz w:val="20"/>
                <w:szCs w:val="20"/>
              </w:rPr>
              <w:br/>
              <w:t>KONTA</w:t>
            </w:r>
          </w:p>
        </w:tc>
        <w:tc>
          <w:tcPr>
            <w:tcW w:w="7094" w:type="dxa"/>
            <w:tcBorders>
              <w:top w:val="nil"/>
              <w:left w:val="nil"/>
              <w:bottom w:val="nil"/>
              <w:right w:val="nil"/>
            </w:tcBorders>
            <w:shd w:val="clear" w:color="auto" w:fill="auto"/>
            <w:noWrap/>
            <w:vAlign w:val="bottom"/>
            <w:hideMark/>
          </w:tcPr>
          <w:p w14:paraId="138A9925" w14:textId="77777777" w:rsidR="00D172F8" w:rsidRDefault="00D172F8" w:rsidP="00BC6D90">
            <w:pPr>
              <w:rPr>
                <w:rFonts w:ascii="Arial" w:hAnsi="Arial" w:cs="Arial"/>
                <w:b/>
                <w:bCs/>
                <w:sz w:val="20"/>
                <w:szCs w:val="20"/>
              </w:rPr>
            </w:pPr>
            <w:r>
              <w:rPr>
                <w:rFonts w:ascii="Arial" w:hAnsi="Arial" w:cs="Arial"/>
                <w:b/>
                <w:bCs/>
                <w:sz w:val="20"/>
                <w:szCs w:val="20"/>
              </w:rPr>
              <w:t>VRSTA RASHODA</w:t>
            </w:r>
          </w:p>
        </w:tc>
        <w:tc>
          <w:tcPr>
            <w:tcW w:w="1404" w:type="dxa"/>
            <w:tcBorders>
              <w:top w:val="nil"/>
              <w:left w:val="nil"/>
              <w:bottom w:val="nil"/>
              <w:right w:val="nil"/>
            </w:tcBorders>
            <w:shd w:val="clear" w:color="auto" w:fill="auto"/>
            <w:noWrap/>
            <w:vAlign w:val="bottom"/>
            <w:hideMark/>
          </w:tcPr>
          <w:p w14:paraId="4721D052" w14:textId="77777777" w:rsidR="00D172F8" w:rsidRDefault="00D172F8" w:rsidP="00BC6D90">
            <w:pPr>
              <w:rPr>
                <w:rFonts w:ascii="Arial" w:hAnsi="Arial" w:cs="Arial"/>
                <w:b/>
                <w:bCs/>
                <w:sz w:val="20"/>
                <w:szCs w:val="20"/>
              </w:rPr>
            </w:pPr>
            <w:r>
              <w:rPr>
                <w:rFonts w:ascii="Arial" w:hAnsi="Arial" w:cs="Arial"/>
                <w:b/>
                <w:bCs/>
                <w:sz w:val="20"/>
                <w:szCs w:val="20"/>
              </w:rPr>
              <w:t>PLANIRANO</w:t>
            </w:r>
          </w:p>
        </w:tc>
        <w:tc>
          <w:tcPr>
            <w:tcW w:w="1410" w:type="dxa"/>
            <w:tcBorders>
              <w:top w:val="nil"/>
              <w:left w:val="nil"/>
              <w:bottom w:val="nil"/>
              <w:right w:val="nil"/>
            </w:tcBorders>
            <w:shd w:val="clear" w:color="auto" w:fill="auto"/>
            <w:noWrap/>
            <w:vAlign w:val="bottom"/>
            <w:hideMark/>
          </w:tcPr>
          <w:p w14:paraId="7741B63F" w14:textId="77777777" w:rsidR="00D172F8" w:rsidRDefault="00D172F8" w:rsidP="00BC6D90">
            <w:pPr>
              <w:rPr>
                <w:rFonts w:ascii="Arial" w:hAnsi="Arial" w:cs="Arial"/>
                <w:b/>
                <w:bCs/>
                <w:sz w:val="20"/>
                <w:szCs w:val="20"/>
              </w:rPr>
            </w:pPr>
            <w:r>
              <w:rPr>
                <w:rFonts w:ascii="Arial" w:hAnsi="Arial" w:cs="Arial"/>
                <w:b/>
                <w:bCs/>
                <w:sz w:val="20"/>
                <w:szCs w:val="20"/>
              </w:rPr>
              <w:t>PROMJENA IZNOS</w:t>
            </w:r>
          </w:p>
        </w:tc>
        <w:tc>
          <w:tcPr>
            <w:tcW w:w="1349" w:type="dxa"/>
            <w:tcBorders>
              <w:top w:val="nil"/>
              <w:left w:val="nil"/>
              <w:bottom w:val="nil"/>
              <w:right w:val="nil"/>
            </w:tcBorders>
            <w:shd w:val="clear" w:color="auto" w:fill="auto"/>
            <w:vAlign w:val="bottom"/>
            <w:hideMark/>
          </w:tcPr>
          <w:p w14:paraId="2EF994A3" w14:textId="77777777" w:rsidR="00D172F8" w:rsidRDefault="00D172F8" w:rsidP="00BC6D90">
            <w:pPr>
              <w:rPr>
                <w:rFonts w:ascii="Arial" w:hAnsi="Arial" w:cs="Arial"/>
                <w:b/>
                <w:bCs/>
                <w:sz w:val="20"/>
                <w:szCs w:val="20"/>
              </w:rPr>
            </w:pPr>
            <w:r>
              <w:rPr>
                <w:rFonts w:ascii="Arial" w:hAnsi="Arial" w:cs="Arial"/>
                <w:b/>
                <w:bCs/>
                <w:sz w:val="20"/>
                <w:szCs w:val="20"/>
              </w:rPr>
              <w:t xml:space="preserve">PROMJENA </w:t>
            </w:r>
            <w:r>
              <w:rPr>
                <w:rFonts w:ascii="Arial" w:hAnsi="Arial" w:cs="Arial"/>
                <w:b/>
                <w:bCs/>
                <w:sz w:val="20"/>
                <w:szCs w:val="20"/>
              </w:rPr>
              <w:br/>
              <w:t>POSTOTAK</w:t>
            </w:r>
          </w:p>
        </w:tc>
        <w:tc>
          <w:tcPr>
            <w:tcW w:w="1088" w:type="dxa"/>
            <w:tcBorders>
              <w:top w:val="nil"/>
              <w:left w:val="nil"/>
              <w:bottom w:val="nil"/>
              <w:right w:val="nil"/>
            </w:tcBorders>
            <w:shd w:val="clear" w:color="auto" w:fill="auto"/>
            <w:noWrap/>
            <w:vAlign w:val="bottom"/>
            <w:hideMark/>
          </w:tcPr>
          <w:p w14:paraId="37C7ED88" w14:textId="77777777" w:rsidR="00D172F8" w:rsidRDefault="00D172F8" w:rsidP="00BC6D90">
            <w:pPr>
              <w:rPr>
                <w:rFonts w:ascii="Arial" w:hAnsi="Arial" w:cs="Arial"/>
                <w:b/>
                <w:bCs/>
                <w:sz w:val="20"/>
                <w:szCs w:val="20"/>
              </w:rPr>
            </w:pPr>
            <w:r>
              <w:rPr>
                <w:rFonts w:ascii="Arial" w:hAnsi="Arial" w:cs="Arial"/>
                <w:b/>
                <w:bCs/>
                <w:sz w:val="20"/>
                <w:szCs w:val="20"/>
              </w:rPr>
              <w:t>NOVI IZNOS</w:t>
            </w:r>
          </w:p>
        </w:tc>
      </w:tr>
    </w:tbl>
    <w:p w14:paraId="1F2197F2" w14:textId="77777777" w:rsidR="00D172F8" w:rsidRDefault="00D172F8" w:rsidP="00D172F8">
      <w:pPr>
        <w:tabs>
          <w:tab w:val="left" w:pos="3105"/>
        </w:tabs>
        <w:rPr>
          <w:szCs w:val="28"/>
          <w:lang w:val="pl-PL"/>
        </w:rPr>
      </w:pPr>
    </w:p>
    <w:tbl>
      <w:tblPr>
        <w:tblW w:w="14285" w:type="dxa"/>
        <w:tblLook w:val="04A0" w:firstRow="1" w:lastRow="0" w:firstColumn="1" w:lastColumn="0" w:noHBand="0" w:noVBand="1"/>
      </w:tblPr>
      <w:tblGrid>
        <w:gridCol w:w="1082"/>
        <w:gridCol w:w="439"/>
        <w:gridCol w:w="7936"/>
        <w:gridCol w:w="1171"/>
        <w:gridCol w:w="1517"/>
        <w:gridCol w:w="1022"/>
        <w:gridCol w:w="1171"/>
      </w:tblGrid>
      <w:tr w:rsidR="00D172F8" w14:paraId="5711DBE2" w14:textId="77777777" w:rsidTr="00BC6D90">
        <w:trPr>
          <w:trHeight w:val="409"/>
        </w:trPr>
        <w:tc>
          <w:tcPr>
            <w:tcW w:w="9404" w:type="dxa"/>
            <w:gridSpan w:val="3"/>
            <w:tcBorders>
              <w:top w:val="nil"/>
              <w:left w:val="nil"/>
              <w:bottom w:val="nil"/>
              <w:right w:val="nil"/>
            </w:tcBorders>
            <w:shd w:val="clear" w:color="000000" w:fill="9999FF"/>
            <w:noWrap/>
            <w:vAlign w:val="bottom"/>
            <w:hideMark/>
          </w:tcPr>
          <w:p w14:paraId="66CEF2FB"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Program 1002 Školsko obrazovanje</w:t>
            </w:r>
          </w:p>
        </w:tc>
        <w:tc>
          <w:tcPr>
            <w:tcW w:w="1171" w:type="dxa"/>
            <w:tcBorders>
              <w:top w:val="nil"/>
              <w:left w:val="nil"/>
              <w:bottom w:val="nil"/>
              <w:right w:val="nil"/>
            </w:tcBorders>
            <w:shd w:val="clear" w:color="000000" w:fill="9999FF"/>
            <w:noWrap/>
            <w:vAlign w:val="bottom"/>
            <w:hideMark/>
          </w:tcPr>
          <w:p w14:paraId="2C4C7FBF"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38.656,00</w:t>
            </w:r>
          </w:p>
        </w:tc>
        <w:tc>
          <w:tcPr>
            <w:tcW w:w="1517" w:type="dxa"/>
            <w:tcBorders>
              <w:top w:val="nil"/>
              <w:left w:val="nil"/>
              <w:bottom w:val="nil"/>
              <w:right w:val="nil"/>
            </w:tcBorders>
            <w:shd w:val="clear" w:color="000000" w:fill="9999FF"/>
            <w:noWrap/>
            <w:vAlign w:val="bottom"/>
            <w:hideMark/>
          </w:tcPr>
          <w:p w14:paraId="0DCD7FD5"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5.000,00</w:t>
            </w:r>
          </w:p>
        </w:tc>
        <w:tc>
          <w:tcPr>
            <w:tcW w:w="1022" w:type="dxa"/>
            <w:tcBorders>
              <w:top w:val="nil"/>
              <w:left w:val="nil"/>
              <w:bottom w:val="nil"/>
              <w:right w:val="nil"/>
            </w:tcBorders>
            <w:shd w:val="clear" w:color="000000" w:fill="9999FF"/>
            <w:noWrap/>
            <w:vAlign w:val="bottom"/>
            <w:hideMark/>
          </w:tcPr>
          <w:p w14:paraId="1FADBFC2"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12,93</w:t>
            </w:r>
          </w:p>
        </w:tc>
        <w:tc>
          <w:tcPr>
            <w:tcW w:w="1171" w:type="dxa"/>
            <w:tcBorders>
              <w:top w:val="nil"/>
              <w:left w:val="nil"/>
              <w:bottom w:val="nil"/>
              <w:right w:val="nil"/>
            </w:tcBorders>
            <w:shd w:val="clear" w:color="000000" w:fill="9999FF"/>
            <w:noWrap/>
            <w:vAlign w:val="bottom"/>
            <w:hideMark/>
          </w:tcPr>
          <w:p w14:paraId="67A243D9"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43.656,00</w:t>
            </w:r>
          </w:p>
        </w:tc>
      </w:tr>
      <w:tr w:rsidR="00D172F8" w14:paraId="35DC54D1" w14:textId="77777777" w:rsidTr="00BC6D90">
        <w:trPr>
          <w:trHeight w:val="409"/>
        </w:trPr>
        <w:tc>
          <w:tcPr>
            <w:tcW w:w="9404" w:type="dxa"/>
            <w:gridSpan w:val="3"/>
            <w:tcBorders>
              <w:top w:val="nil"/>
              <w:left w:val="nil"/>
              <w:bottom w:val="nil"/>
              <w:right w:val="nil"/>
            </w:tcBorders>
            <w:shd w:val="clear" w:color="000000" w:fill="CCCCFF"/>
            <w:noWrap/>
            <w:vAlign w:val="bottom"/>
            <w:hideMark/>
          </w:tcPr>
          <w:p w14:paraId="632D5733"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Aktivnost A100001 Sufinanciranje troškova djece područne škole Dubravica</w:t>
            </w:r>
          </w:p>
        </w:tc>
        <w:tc>
          <w:tcPr>
            <w:tcW w:w="1171" w:type="dxa"/>
            <w:tcBorders>
              <w:top w:val="nil"/>
              <w:left w:val="nil"/>
              <w:bottom w:val="nil"/>
              <w:right w:val="nil"/>
            </w:tcBorders>
            <w:shd w:val="clear" w:color="000000" w:fill="CCCCFF"/>
            <w:noWrap/>
            <w:vAlign w:val="bottom"/>
            <w:hideMark/>
          </w:tcPr>
          <w:p w14:paraId="5D772128"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35.992,00</w:t>
            </w:r>
          </w:p>
        </w:tc>
        <w:tc>
          <w:tcPr>
            <w:tcW w:w="1517" w:type="dxa"/>
            <w:tcBorders>
              <w:top w:val="nil"/>
              <w:left w:val="nil"/>
              <w:bottom w:val="nil"/>
              <w:right w:val="nil"/>
            </w:tcBorders>
            <w:shd w:val="clear" w:color="000000" w:fill="CCCCFF"/>
            <w:noWrap/>
            <w:vAlign w:val="bottom"/>
            <w:hideMark/>
          </w:tcPr>
          <w:p w14:paraId="3E3FEF5F"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5.000,00</w:t>
            </w:r>
          </w:p>
        </w:tc>
        <w:tc>
          <w:tcPr>
            <w:tcW w:w="1022" w:type="dxa"/>
            <w:tcBorders>
              <w:top w:val="nil"/>
              <w:left w:val="nil"/>
              <w:bottom w:val="nil"/>
              <w:right w:val="nil"/>
            </w:tcBorders>
            <w:shd w:val="clear" w:color="000000" w:fill="CCCCFF"/>
            <w:noWrap/>
            <w:vAlign w:val="bottom"/>
            <w:hideMark/>
          </w:tcPr>
          <w:p w14:paraId="35CEE24F"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13,89</w:t>
            </w:r>
          </w:p>
        </w:tc>
        <w:tc>
          <w:tcPr>
            <w:tcW w:w="1171" w:type="dxa"/>
            <w:tcBorders>
              <w:top w:val="nil"/>
              <w:left w:val="nil"/>
              <w:bottom w:val="nil"/>
              <w:right w:val="nil"/>
            </w:tcBorders>
            <w:shd w:val="clear" w:color="000000" w:fill="CCCCFF"/>
            <w:noWrap/>
            <w:vAlign w:val="bottom"/>
            <w:hideMark/>
          </w:tcPr>
          <w:p w14:paraId="5CCCBF86"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40.992,00</w:t>
            </w:r>
          </w:p>
        </w:tc>
      </w:tr>
      <w:tr w:rsidR="00D172F8" w14:paraId="6E3D207E" w14:textId="77777777" w:rsidTr="00BC6D90">
        <w:trPr>
          <w:trHeight w:val="409"/>
        </w:trPr>
        <w:tc>
          <w:tcPr>
            <w:tcW w:w="9404" w:type="dxa"/>
            <w:gridSpan w:val="3"/>
            <w:tcBorders>
              <w:top w:val="nil"/>
              <w:left w:val="nil"/>
              <w:bottom w:val="nil"/>
              <w:right w:val="nil"/>
            </w:tcBorders>
            <w:shd w:val="clear" w:color="000000" w:fill="FFFF99"/>
            <w:noWrap/>
            <w:vAlign w:val="bottom"/>
            <w:hideMark/>
          </w:tcPr>
          <w:p w14:paraId="60AEA74C"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171" w:type="dxa"/>
            <w:tcBorders>
              <w:top w:val="nil"/>
              <w:left w:val="nil"/>
              <w:bottom w:val="nil"/>
              <w:right w:val="nil"/>
            </w:tcBorders>
            <w:shd w:val="clear" w:color="000000" w:fill="FFFF99"/>
            <w:noWrap/>
            <w:vAlign w:val="bottom"/>
            <w:hideMark/>
          </w:tcPr>
          <w:p w14:paraId="2754F27E"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27.866,00</w:t>
            </w:r>
          </w:p>
        </w:tc>
        <w:tc>
          <w:tcPr>
            <w:tcW w:w="1517" w:type="dxa"/>
            <w:tcBorders>
              <w:top w:val="nil"/>
              <w:left w:val="nil"/>
              <w:bottom w:val="nil"/>
              <w:right w:val="nil"/>
            </w:tcBorders>
            <w:shd w:val="clear" w:color="000000" w:fill="FFFF99"/>
            <w:noWrap/>
            <w:vAlign w:val="bottom"/>
            <w:hideMark/>
          </w:tcPr>
          <w:p w14:paraId="00E78420"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5.000,00</w:t>
            </w:r>
          </w:p>
        </w:tc>
        <w:tc>
          <w:tcPr>
            <w:tcW w:w="1022" w:type="dxa"/>
            <w:tcBorders>
              <w:top w:val="nil"/>
              <w:left w:val="nil"/>
              <w:bottom w:val="nil"/>
              <w:right w:val="nil"/>
            </w:tcBorders>
            <w:shd w:val="clear" w:color="000000" w:fill="FFFF99"/>
            <w:noWrap/>
            <w:vAlign w:val="bottom"/>
            <w:hideMark/>
          </w:tcPr>
          <w:p w14:paraId="4CC46384"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17,94</w:t>
            </w:r>
          </w:p>
        </w:tc>
        <w:tc>
          <w:tcPr>
            <w:tcW w:w="1171" w:type="dxa"/>
            <w:tcBorders>
              <w:top w:val="nil"/>
              <w:left w:val="nil"/>
              <w:bottom w:val="nil"/>
              <w:right w:val="nil"/>
            </w:tcBorders>
            <w:shd w:val="clear" w:color="000000" w:fill="FFFF99"/>
            <w:noWrap/>
            <w:vAlign w:val="bottom"/>
            <w:hideMark/>
          </w:tcPr>
          <w:p w14:paraId="252A9905"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32.866,00</w:t>
            </w:r>
          </w:p>
        </w:tc>
      </w:tr>
      <w:tr w:rsidR="00D172F8" w14:paraId="70C9F471" w14:textId="77777777" w:rsidTr="00BC6D90">
        <w:trPr>
          <w:trHeight w:val="409"/>
        </w:trPr>
        <w:tc>
          <w:tcPr>
            <w:tcW w:w="1082" w:type="dxa"/>
            <w:tcBorders>
              <w:top w:val="nil"/>
              <w:left w:val="nil"/>
              <w:bottom w:val="nil"/>
              <w:right w:val="nil"/>
            </w:tcBorders>
            <w:shd w:val="clear" w:color="auto" w:fill="auto"/>
            <w:noWrap/>
            <w:vAlign w:val="bottom"/>
            <w:hideMark/>
          </w:tcPr>
          <w:p w14:paraId="3A146D25" w14:textId="77777777" w:rsidR="00D172F8" w:rsidRDefault="00D172F8" w:rsidP="00BC6D90">
            <w:pPr>
              <w:rPr>
                <w:rFonts w:ascii="Arial" w:hAnsi="Arial" w:cs="Arial"/>
                <w:sz w:val="20"/>
                <w:szCs w:val="20"/>
              </w:rPr>
            </w:pPr>
            <w:r>
              <w:rPr>
                <w:rFonts w:ascii="Arial" w:hAnsi="Arial" w:cs="Arial"/>
                <w:sz w:val="20"/>
                <w:szCs w:val="20"/>
              </w:rPr>
              <w:t>R045</w:t>
            </w:r>
          </w:p>
        </w:tc>
        <w:tc>
          <w:tcPr>
            <w:tcW w:w="386" w:type="dxa"/>
            <w:tcBorders>
              <w:top w:val="nil"/>
              <w:left w:val="nil"/>
              <w:bottom w:val="nil"/>
              <w:right w:val="nil"/>
            </w:tcBorders>
            <w:shd w:val="clear" w:color="auto" w:fill="auto"/>
            <w:noWrap/>
            <w:vAlign w:val="bottom"/>
            <w:hideMark/>
          </w:tcPr>
          <w:p w14:paraId="3CAC0985" w14:textId="77777777" w:rsidR="00D172F8" w:rsidRDefault="00D172F8" w:rsidP="00BC6D90">
            <w:pPr>
              <w:rPr>
                <w:rFonts w:ascii="Arial" w:hAnsi="Arial" w:cs="Arial"/>
                <w:sz w:val="20"/>
                <w:szCs w:val="20"/>
              </w:rPr>
            </w:pPr>
            <w:r>
              <w:rPr>
                <w:rFonts w:ascii="Arial" w:hAnsi="Arial" w:cs="Arial"/>
                <w:sz w:val="20"/>
                <w:szCs w:val="20"/>
              </w:rPr>
              <w:t>32</w:t>
            </w:r>
          </w:p>
        </w:tc>
        <w:tc>
          <w:tcPr>
            <w:tcW w:w="7936" w:type="dxa"/>
            <w:tcBorders>
              <w:top w:val="nil"/>
              <w:left w:val="nil"/>
              <w:bottom w:val="nil"/>
              <w:right w:val="nil"/>
            </w:tcBorders>
            <w:shd w:val="clear" w:color="auto" w:fill="auto"/>
            <w:noWrap/>
            <w:vAlign w:val="bottom"/>
            <w:hideMark/>
          </w:tcPr>
          <w:p w14:paraId="2EF60E6E" w14:textId="77777777" w:rsidR="00D172F8" w:rsidRDefault="00D172F8" w:rsidP="00BC6D90">
            <w:pPr>
              <w:rPr>
                <w:rFonts w:ascii="Arial" w:hAnsi="Arial" w:cs="Arial"/>
                <w:sz w:val="20"/>
                <w:szCs w:val="20"/>
              </w:rPr>
            </w:pPr>
            <w:r>
              <w:rPr>
                <w:rFonts w:ascii="Arial" w:hAnsi="Arial" w:cs="Arial"/>
                <w:sz w:val="20"/>
                <w:szCs w:val="20"/>
              </w:rPr>
              <w:t>Škola u prirodi</w:t>
            </w:r>
          </w:p>
        </w:tc>
        <w:tc>
          <w:tcPr>
            <w:tcW w:w="1171" w:type="dxa"/>
            <w:tcBorders>
              <w:top w:val="nil"/>
              <w:left w:val="nil"/>
              <w:bottom w:val="nil"/>
              <w:right w:val="nil"/>
            </w:tcBorders>
            <w:shd w:val="clear" w:color="auto" w:fill="auto"/>
            <w:noWrap/>
            <w:vAlign w:val="bottom"/>
            <w:hideMark/>
          </w:tcPr>
          <w:p w14:paraId="30946701" w14:textId="77777777" w:rsidR="00D172F8" w:rsidRDefault="00D172F8" w:rsidP="00BC6D90">
            <w:pPr>
              <w:jc w:val="right"/>
              <w:rPr>
                <w:rFonts w:ascii="Arial" w:hAnsi="Arial" w:cs="Arial"/>
                <w:sz w:val="20"/>
                <w:szCs w:val="20"/>
              </w:rPr>
            </w:pPr>
            <w:r>
              <w:rPr>
                <w:rFonts w:ascii="Arial" w:hAnsi="Arial" w:cs="Arial"/>
                <w:sz w:val="20"/>
                <w:szCs w:val="20"/>
              </w:rPr>
              <w:t>2.500,00</w:t>
            </w:r>
          </w:p>
        </w:tc>
        <w:tc>
          <w:tcPr>
            <w:tcW w:w="1517" w:type="dxa"/>
            <w:tcBorders>
              <w:top w:val="nil"/>
              <w:left w:val="nil"/>
              <w:bottom w:val="nil"/>
              <w:right w:val="nil"/>
            </w:tcBorders>
            <w:shd w:val="clear" w:color="auto" w:fill="auto"/>
            <w:noWrap/>
            <w:vAlign w:val="bottom"/>
            <w:hideMark/>
          </w:tcPr>
          <w:p w14:paraId="4840716C"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022" w:type="dxa"/>
            <w:tcBorders>
              <w:top w:val="nil"/>
              <w:left w:val="nil"/>
              <w:bottom w:val="nil"/>
              <w:right w:val="nil"/>
            </w:tcBorders>
            <w:shd w:val="clear" w:color="auto" w:fill="auto"/>
            <w:noWrap/>
            <w:vAlign w:val="bottom"/>
            <w:hideMark/>
          </w:tcPr>
          <w:p w14:paraId="6B4C10D3"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171" w:type="dxa"/>
            <w:tcBorders>
              <w:top w:val="nil"/>
              <w:left w:val="nil"/>
              <w:bottom w:val="nil"/>
              <w:right w:val="nil"/>
            </w:tcBorders>
            <w:shd w:val="clear" w:color="auto" w:fill="auto"/>
            <w:noWrap/>
            <w:vAlign w:val="bottom"/>
            <w:hideMark/>
          </w:tcPr>
          <w:p w14:paraId="602E71A0" w14:textId="77777777" w:rsidR="00D172F8" w:rsidRDefault="00D172F8" w:rsidP="00BC6D90">
            <w:pPr>
              <w:jc w:val="right"/>
              <w:rPr>
                <w:rFonts w:ascii="Arial" w:hAnsi="Arial" w:cs="Arial"/>
                <w:sz w:val="20"/>
                <w:szCs w:val="20"/>
              </w:rPr>
            </w:pPr>
            <w:r>
              <w:rPr>
                <w:rFonts w:ascii="Arial" w:hAnsi="Arial" w:cs="Arial"/>
                <w:sz w:val="20"/>
                <w:szCs w:val="20"/>
              </w:rPr>
              <w:t>2.500,00</w:t>
            </w:r>
          </w:p>
        </w:tc>
      </w:tr>
      <w:tr w:rsidR="00D172F8" w14:paraId="06338BAA" w14:textId="77777777" w:rsidTr="00BC6D90">
        <w:trPr>
          <w:trHeight w:val="409"/>
        </w:trPr>
        <w:tc>
          <w:tcPr>
            <w:tcW w:w="1082" w:type="dxa"/>
            <w:tcBorders>
              <w:top w:val="nil"/>
              <w:left w:val="nil"/>
              <w:bottom w:val="nil"/>
              <w:right w:val="nil"/>
            </w:tcBorders>
            <w:shd w:val="clear" w:color="auto" w:fill="auto"/>
            <w:noWrap/>
            <w:vAlign w:val="bottom"/>
            <w:hideMark/>
          </w:tcPr>
          <w:p w14:paraId="0EB393C8" w14:textId="77777777" w:rsidR="00D172F8" w:rsidRDefault="00D172F8" w:rsidP="00BC6D90">
            <w:pPr>
              <w:rPr>
                <w:rFonts w:ascii="Arial" w:hAnsi="Arial" w:cs="Arial"/>
                <w:sz w:val="20"/>
                <w:szCs w:val="20"/>
              </w:rPr>
            </w:pPr>
            <w:r>
              <w:rPr>
                <w:rFonts w:ascii="Arial" w:hAnsi="Arial" w:cs="Arial"/>
                <w:sz w:val="20"/>
                <w:szCs w:val="20"/>
              </w:rPr>
              <w:lastRenderedPageBreak/>
              <w:t>R046</w:t>
            </w:r>
          </w:p>
        </w:tc>
        <w:tc>
          <w:tcPr>
            <w:tcW w:w="386" w:type="dxa"/>
            <w:tcBorders>
              <w:top w:val="nil"/>
              <w:left w:val="nil"/>
              <w:bottom w:val="nil"/>
              <w:right w:val="nil"/>
            </w:tcBorders>
            <w:shd w:val="clear" w:color="auto" w:fill="auto"/>
            <w:noWrap/>
            <w:vAlign w:val="bottom"/>
            <w:hideMark/>
          </w:tcPr>
          <w:p w14:paraId="1A391588" w14:textId="77777777" w:rsidR="00D172F8" w:rsidRDefault="00D172F8" w:rsidP="00BC6D90">
            <w:pPr>
              <w:rPr>
                <w:rFonts w:ascii="Arial" w:hAnsi="Arial" w:cs="Arial"/>
                <w:sz w:val="20"/>
                <w:szCs w:val="20"/>
              </w:rPr>
            </w:pPr>
            <w:r>
              <w:rPr>
                <w:rFonts w:ascii="Arial" w:hAnsi="Arial" w:cs="Arial"/>
                <w:sz w:val="20"/>
                <w:szCs w:val="20"/>
              </w:rPr>
              <w:t>32</w:t>
            </w:r>
          </w:p>
        </w:tc>
        <w:tc>
          <w:tcPr>
            <w:tcW w:w="7936" w:type="dxa"/>
            <w:tcBorders>
              <w:top w:val="nil"/>
              <w:left w:val="nil"/>
              <w:bottom w:val="nil"/>
              <w:right w:val="nil"/>
            </w:tcBorders>
            <w:shd w:val="clear" w:color="auto" w:fill="auto"/>
            <w:noWrap/>
            <w:vAlign w:val="bottom"/>
            <w:hideMark/>
          </w:tcPr>
          <w:p w14:paraId="1AFBCCE3" w14:textId="77777777" w:rsidR="00D172F8" w:rsidRDefault="00D172F8" w:rsidP="00BC6D90">
            <w:pPr>
              <w:rPr>
                <w:rFonts w:ascii="Arial" w:hAnsi="Arial" w:cs="Arial"/>
                <w:sz w:val="20"/>
                <w:szCs w:val="20"/>
              </w:rPr>
            </w:pPr>
            <w:r>
              <w:rPr>
                <w:rFonts w:ascii="Arial" w:hAnsi="Arial" w:cs="Arial"/>
                <w:sz w:val="20"/>
                <w:szCs w:val="20"/>
              </w:rPr>
              <w:t>Škola plivanja</w:t>
            </w:r>
          </w:p>
        </w:tc>
        <w:tc>
          <w:tcPr>
            <w:tcW w:w="1171" w:type="dxa"/>
            <w:tcBorders>
              <w:top w:val="nil"/>
              <w:left w:val="nil"/>
              <w:bottom w:val="nil"/>
              <w:right w:val="nil"/>
            </w:tcBorders>
            <w:shd w:val="clear" w:color="auto" w:fill="auto"/>
            <w:noWrap/>
            <w:vAlign w:val="bottom"/>
            <w:hideMark/>
          </w:tcPr>
          <w:p w14:paraId="48EFE912" w14:textId="77777777" w:rsidR="00D172F8" w:rsidRDefault="00D172F8" w:rsidP="00BC6D90">
            <w:pPr>
              <w:jc w:val="right"/>
              <w:rPr>
                <w:rFonts w:ascii="Arial" w:hAnsi="Arial" w:cs="Arial"/>
                <w:sz w:val="20"/>
                <w:szCs w:val="20"/>
              </w:rPr>
            </w:pPr>
            <w:r>
              <w:rPr>
                <w:rFonts w:ascii="Arial" w:hAnsi="Arial" w:cs="Arial"/>
                <w:sz w:val="20"/>
                <w:szCs w:val="20"/>
              </w:rPr>
              <w:t>1.800,00</w:t>
            </w:r>
          </w:p>
        </w:tc>
        <w:tc>
          <w:tcPr>
            <w:tcW w:w="1517" w:type="dxa"/>
            <w:tcBorders>
              <w:top w:val="nil"/>
              <w:left w:val="nil"/>
              <w:bottom w:val="nil"/>
              <w:right w:val="nil"/>
            </w:tcBorders>
            <w:shd w:val="clear" w:color="auto" w:fill="auto"/>
            <w:noWrap/>
            <w:vAlign w:val="bottom"/>
            <w:hideMark/>
          </w:tcPr>
          <w:p w14:paraId="36CD31C1"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022" w:type="dxa"/>
            <w:tcBorders>
              <w:top w:val="nil"/>
              <w:left w:val="nil"/>
              <w:bottom w:val="nil"/>
              <w:right w:val="nil"/>
            </w:tcBorders>
            <w:shd w:val="clear" w:color="auto" w:fill="auto"/>
            <w:noWrap/>
            <w:vAlign w:val="bottom"/>
            <w:hideMark/>
          </w:tcPr>
          <w:p w14:paraId="78FA8743"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171" w:type="dxa"/>
            <w:tcBorders>
              <w:top w:val="nil"/>
              <w:left w:val="nil"/>
              <w:bottom w:val="nil"/>
              <w:right w:val="nil"/>
            </w:tcBorders>
            <w:shd w:val="clear" w:color="auto" w:fill="auto"/>
            <w:noWrap/>
            <w:vAlign w:val="bottom"/>
            <w:hideMark/>
          </w:tcPr>
          <w:p w14:paraId="3E24007D" w14:textId="77777777" w:rsidR="00D172F8" w:rsidRDefault="00D172F8" w:rsidP="00BC6D90">
            <w:pPr>
              <w:jc w:val="right"/>
              <w:rPr>
                <w:rFonts w:ascii="Arial" w:hAnsi="Arial" w:cs="Arial"/>
                <w:sz w:val="20"/>
                <w:szCs w:val="20"/>
              </w:rPr>
            </w:pPr>
            <w:r>
              <w:rPr>
                <w:rFonts w:ascii="Arial" w:hAnsi="Arial" w:cs="Arial"/>
                <w:sz w:val="20"/>
                <w:szCs w:val="20"/>
              </w:rPr>
              <w:t>1.800,00</w:t>
            </w:r>
          </w:p>
        </w:tc>
      </w:tr>
      <w:tr w:rsidR="00D172F8" w14:paraId="421901E9" w14:textId="77777777" w:rsidTr="00BC6D90">
        <w:trPr>
          <w:trHeight w:val="409"/>
        </w:trPr>
        <w:tc>
          <w:tcPr>
            <w:tcW w:w="1082" w:type="dxa"/>
            <w:tcBorders>
              <w:top w:val="nil"/>
              <w:left w:val="nil"/>
              <w:bottom w:val="nil"/>
              <w:right w:val="nil"/>
            </w:tcBorders>
            <w:shd w:val="clear" w:color="auto" w:fill="auto"/>
            <w:noWrap/>
            <w:vAlign w:val="bottom"/>
            <w:hideMark/>
          </w:tcPr>
          <w:p w14:paraId="02819A7B" w14:textId="77777777" w:rsidR="00D172F8" w:rsidRDefault="00D172F8" w:rsidP="00BC6D90">
            <w:pPr>
              <w:rPr>
                <w:rFonts w:ascii="Arial" w:hAnsi="Arial" w:cs="Arial"/>
                <w:sz w:val="20"/>
                <w:szCs w:val="20"/>
              </w:rPr>
            </w:pPr>
            <w:r>
              <w:rPr>
                <w:rFonts w:ascii="Arial" w:hAnsi="Arial" w:cs="Arial"/>
                <w:sz w:val="20"/>
                <w:szCs w:val="20"/>
              </w:rPr>
              <w:t>R049</w:t>
            </w:r>
          </w:p>
        </w:tc>
        <w:tc>
          <w:tcPr>
            <w:tcW w:w="386" w:type="dxa"/>
            <w:tcBorders>
              <w:top w:val="nil"/>
              <w:left w:val="nil"/>
              <w:bottom w:val="nil"/>
              <w:right w:val="nil"/>
            </w:tcBorders>
            <w:shd w:val="clear" w:color="auto" w:fill="auto"/>
            <w:noWrap/>
            <w:vAlign w:val="bottom"/>
            <w:hideMark/>
          </w:tcPr>
          <w:p w14:paraId="41100A1F" w14:textId="77777777" w:rsidR="00D172F8" w:rsidRDefault="00D172F8" w:rsidP="00BC6D90">
            <w:pPr>
              <w:rPr>
                <w:rFonts w:ascii="Arial" w:hAnsi="Arial" w:cs="Arial"/>
                <w:sz w:val="20"/>
                <w:szCs w:val="20"/>
              </w:rPr>
            </w:pPr>
            <w:r>
              <w:rPr>
                <w:rFonts w:ascii="Arial" w:hAnsi="Arial" w:cs="Arial"/>
                <w:sz w:val="20"/>
                <w:szCs w:val="20"/>
              </w:rPr>
              <w:t>32</w:t>
            </w:r>
          </w:p>
        </w:tc>
        <w:tc>
          <w:tcPr>
            <w:tcW w:w="7936" w:type="dxa"/>
            <w:tcBorders>
              <w:top w:val="nil"/>
              <w:left w:val="nil"/>
              <w:bottom w:val="nil"/>
              <w:right w:val="nil"/>
            </w:tcBorders>
            <w:shd w:val="clear" w:color="auto" w:fill="auto"/>
            <w:noWrap/>
            <w:vAlign w:val="bottom"/>
            <w:hideMark/>
          </w:tcPr>
          <w:p w14:paraId="1F610BE7" w14:textId="77777777" w:rsidR="00D172F8" w:rsidRDefault="00D172F8" w:rsidP="00BC6D90">
            <w:pPr>
              <w:rPr>
                <w:rFonts w:ascii="Arial" w:hAnsi="Arial" w:cs="Arial"/>
                <w:sz w:val="20"/>
                <w:szCs w:val="20"/>
              </w:rPr>
            </w:pPr>
            <w:r>
              <w:rPr>
                <w:rFonts w:ascii="Arial" w:hAnsi="Arial" w:cs="Arial"/>
                <w:sz w:val="20"/>
                <w:szCs w:val="20"/>
              </w:rPr>
              <w:t>Školsko zvono</w:t>
            </w:r>
          </w:p>
        </w:tc>
        <w:tc>
          <w:tcPr>
            <w:tcW w:w="1171" w:type="dxa"/>
            <w:tcBorders>
              <w:top w:val="nil"/>
              <w:left w:val="nil"/>
              <w:bottom w:val="nil"/>
              <w:right w:val="nil"/>
            </w:tcBorders>
            <w:shd w:val="clear" w:color="auto" w:fill="auto"/>
            <w:noWrap/>
            <w:vAlign w:val="bottom"/>
            <w:hideMark/>
          </w:tcPr>
          <w:p w14:paraId="69124FB8" w14:textId="77777777" w:rsidR="00D172F8" w:rsidRDefault="00D172F8" w:rsidP="00BC6D90">
            <w:pPr>
              <w:jc w:val="right"/>
              <w:rPr>
                <w:rFonts w:ascii="Arial" w:hAnsi="Arial" w:cs="Arial"/>
                <w:sz w:val="20"/>
                <w:szCs w:val="20"/>
              </w:rPr>
            </w:pPr>
            <w:r>
              <w:rPr>
                <w:rFonts w:ascii="Arial" w:hAnsi="Arial" w:cs="Arial"/>
                <w:sz w:val="20"/>
                <w:szCs w:val="20"/>
              </w:rPr>
              <w:t>266,00</w:t>
            </w:r>
          </w:p>
        </w:tc>
        <w:tc>
          <w:tcPr>
            <w:tcW w:w="1517" w:type="dxa"/>
            <w:tcBorders>
              <w:top w:val="nil"/>
              <w:left w:val="nil"/>
              <w:bottom w:val="nil"/>
              <w:right w:val="nil"/>
            </w:tcBorders>
            <w:shd w:val="clear" w:color="auto" w:fill="auto"/>
            <w:noWrap/>
            <w:vAlign w:val="bottom"/>
            <w:hideMark/>
          </w:tcPr>
          <w:p w14:paraId="7E892586"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022" w:type="dxa"/>
            <w:tcBorders>
              <w:top w:val="nil"/>
              <w:left w:val="nil"/>
              <w:bottom w:val="nil"/>
              <w:right w:val="nil"/>
            </w:tcBorders>
            <w:shd w:val="clear" w:color="auto" w:fill="auto"/>
            <w:noWrap/>
            <w:vAlign w:val="bottom"/>
            <w:hideMark/>
          </w:tcPr>
          <w:p w14:paraId="6E718428"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171" w:type="dxa"/>
            <w:tcBorders>
              <w:top w:val="nil"/>
              <w:left w:val="nil"/>
              <w:bottom w:val="nil"/>
              <w:right w:val="nil"/>
            </w:tcBorders>
            <w:shd w:val="clear" w:color="auto" w:fill="auto"/>
            <w:noWrap/>
            <w:vAlign w:val="bottom"/>
            <w:hideMark/>
          </w:tcPr>
          <w:p w14:paraId="13E7E3C0" w14:textId="77777777" w:rsidR="00D172F8" w:rsidRDefault="00D172F8" w:rsidP="00BC6D90">
            <w:pPr>
              <w:jc w:val="right"/>
              <w:rPr>
                <w:rFonts w:ascii="Arial" w:hAnsi="Arial" w:cs="Arial"/>
                <w:sz w:val="20"/>
                <w:szCs w:val="20"/>
              </w:rPr>
            </w:pPr>
            <w:r>
              <w:rPr>
                <w:rFonts w:ascii="Arial" w:hAnsi="Arial" w:cs="Arial"/>
                <w:sz w:val="20"/>
                <w:szCs w:val="20"/>
              </w:rPr>
              <w:t>266,00</w:t>
            </w:r>
          </w:p>
        </w:tc>
      </w:tr>
      <w:tr w:rsidR="00D172F8" w14:paraId="0A38A131" w14:textId="77777777" w:rsidTr="00BC6D90">
        <w:trPr>
          <w:trHeight w:val="409"/>
        </w:trPr>
        <w:tc>
          <w:tcPr>
            <w:tcW w:w="1082" w:type="dxa"/>
            <w:tcBorders>
              <w:top w:val="nil"/>
              <w:left w:val="nil"/>
              <w:bottom w:val="nil"/>
              <w:right w:val="nil"/>
            </w:tcBorders>
            <w:shd w:val="clear" w:color="auto" w:fill="auto"/>
            <w:noWrap/>
            <w:vAlign w:val="bottom"/>
            <w:hideMark/>
          </w:tcPr>
          <w:p w14:paraId="546B1438" w14:textId="77777777" w:rsidR="00D172F8" w:rsidRDefault="00D172F8" w:rsidP="00BC6D90">
            <w:pPr>
              <w:rPr>
                <w:rFonts w:ascii="Arial" w:hAnsi="Arial" w:cs="Arial"/>
                <w:sz w:val="20"/>
                <w:szCs w:val="20"/>
              </w:rPr>
            </w:pPr>
            <w:r>
              <w:rPr>
                <w:rFonts w:ascii="Arial" w:hAnsi="Arial" w:cs="Arial"/>
                <w:sz w:val="20"/>
                <w:szCs w:val="20"/>
              </w:rPr>
              <w:t>R051</w:t>
            </w:r>
          </w:p>
        </w:tc>
        <w:tc>
          <w:tcPr>
            <w:tcW w:w="386" w:type="dxa"/>
            <w:tcBorders>
              <w:top w:val="nil"/>
              <w:left w:val="nil"/>
              <w:bottom w:val="nil"/>
              <w:right w:val="nil"/>
            </w:tcBorders>
            <w:shd w:val="clear" w:color="auto" w:fill="auto"/>
            <w:noWrap/>
            <w:vAlign w:val="bottom"/>
            <w:hideMark/>
          </w:tcPr>
          <w:p w14:paraId="2AF39A9C" w14:textId="77777777" w:rsidR="00D172F8" w:rsidRDefault="00D172F8" w:rsidP="00BC6D90">
            <w:pPr>
              <w:rPr>
                <w:rFonts w:ascii="Arial" w:hAnsi="Arial" w:cs="Arial"/>
                <w:sz w:val="20"/>
                <w:szCs w:val="20"/>
              </w:rPr>
            </w:pPr>
            <w:r>
              <w:rPr>
                <w:rFonts w:ascii="Arial" w:hAnsi="Arial" w:cs="Arial"/>
                <w:sz w:val="20"/>
                <w:szCs w:val="20"/>
              </w:rPr>
              <w:t>35</w:t>
            </w:r>
          </w:p>
        </w:tc>
        <w:tc>
          <w:tcPr>
            <w:tcW w:w="7936" w:type="dxa"/>
            <w:tcBorders>
              <w:top w:val="nil"/>
              <w:left w:val="nil"/>
              <w:bottom w:val="nil"/>
              <w:right w:val="nil"/>
            </w:tcBorders>
            <w:shd w:val="clear" w:color="auto" w:fill="auto"/>
            <w:noWrap/>
            <w:vAlign w:val="bottom"/>
            <w:hideMark/>
          </w:tcPr>
          <w:p w14:paraId="5E7F2C96" w14:textId="77777777" w:rsidR="00D172F8" w:rsidRDefault="00D172F8" w:rsidP="00BC6D90">
            <w:pPr>
              <w:rPr>
                <w:rFonts w:ascii="Arial" w:hAnsi="Arial" w:cs="Arial"/>
                <w:sz w:val="20"/>
                <w:szCs w:val="20"/>
              </w:rPr>
            </w:pPr>
            <w:r>
              <w:rPr>
                <w:rFonts w:ascii="Arial" w:hAnsi="Arial" w:cs="Arial"/>
                <w:sz w:val="20"/>
                <w:szCs w:val="20"/>
              </w:rPr>
              <w:t>Sufinanciranje produženog boravka</w:t>
            </w:r>
          </w:p>
        </w:tc>
        <w:tc>
          <w:tcPr>
            <w:tcW w:w="1171" w:type="dxa"/>
            <w:tcBorders>
              <w:top w:val="nil"/>
              <w:left w:val="nil"/>
              <w:bottom w:val="nil"/>
              <w:right w:val="nil"/>
            </w:tcBorders>
            <w:shd w:val="clear" w:color="auto" w:fill="auto"/>
            <w:noWrap/>
            <w:vAlign w:val="bottom"/>
            <w:hideMark/>
          </w:tcPr>
          <w:p w14:paraId="4FDE4F22" w14:textId="77777777" w:rsidR="00D172F8" w:rsidRDefault="00D172F8" w:rsidP="00BC6D90">
            <w:pPr>
              <w:jc w:val="right"/>
              <w:rPr>
                <w:rFonts w:ascii="Arial" w:hAnsi="Arial" w:cs="Arial"/>
                <w:sz w:val="20"/>
                <w:szCs w:val="20"/>
              </w:rPr>
            </w:pPr>
            <w:r>
              <w:rPr>
                <w:rFonts w:ascii="Arial" w:hAnsi="Arial" w:cs="Arial"/>
                <w:sz w:val="20"/>
                <w:szCs w:val="20"/>
              </w:rPr>
              <w:t>7.560,00</w:t>
            </w:r>
          </w:p>
        </w:tc>
        <w:tc>
          <w:tcPr>
            <w:tcW w:w="1517" w:type="dxa"/>
            <w:tcBorders>
              <w:top w:val="nil"/>
              <w:left w:val="nil"/>
              <w:bottom w:val="nil"/>
              <w:right w:val="nil"/>
            </w:tcBorders>
            <w:shd w:val="clear" w:color="auto" w:fill="auto"/>
            <w:noWrap/>
            <w:vAlign w:val="bottom"/>
            <w:hideMark/>
          </w:tcPr>
          <w:p w14:paraId="1E8EA09F"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022" w:type="dxa"/>
            <w:tcBorders>
              <w:top w:val="nil"/>
              <w:left w:val="nil"/>
              <w:bottom w:val="nil"/>
              <w:right w:val="nil"/>
            </w:tcBorders>
            <w:shd w:val="clear" w:color="auto" w:fill="auto"/>
            <w:noWrap/>
            <w:vAlign w:val="bottom"/>
            <w:hideMark/>
          </w:tcPr>
          <w:p w14:paraId="60B4C25C"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171" w:type="dxa"/>
            <w:tcBorders>
              <w:top w:val="nil"/>
              <w:left w:val="nil"/>
              <w:bottom w:val="nil"/>
              <w:right w:val="nil"/>
            </w:tcBorders>
            <w:shd w:val="clear" w:color="auto" w:fill="auto"/>
            <w:noWrap/>
            <w:vAlign w:val="bottom"/>
            <w:hideMark/>
          </w:tcPr>
          <w:p w14:paraId="11913205" w14:textId="77777777" w:rsidR="00D172F8" w:rsidRDefault="00D172F8" w:rsidP="00BC6D90">
            <w:pPr>
              <w:jc w:val="right"/>
              <w:rPr>
                <w:rFonts w:ascii="Arial" w:hAnsi="Arial" w:cs="Arial"/>
                <w:sz w:val="20"/>
                <w:szCs w:val="20"/>
              </w:rPr>
            </w:pPr>
            <w:r>
              <w:rPr>
                <w:rFonts w:ascii="Arial" w:hAnsi="Arial" w:cs="Arial"/>
                <w:sz w:val="20"/>
                <w:szCs w:val="20"/>
              </w:rPr>
              <w:t>7.560,00</w:t>
            </w:r>
          </w:p>
        </w:tc>
      </w:tr>
      <w:tr w:rsidR="00D172F8" w14:paraId="33DB79DD" w14:textId="77777777" w:rsidTr="00BC6D90">
        <w:trPr>
          <w:trHeight w:val="409"/>
        </w:trPr>
        <w:tc>
          <w:tcPr>
            <w:tcW w:w="1082" w:type="dxa"/>
            <w:tcBorders>
              <w:top w:val="nil"/>
              <w:left w:val="nil"/>
              <w:bottom w:val="nil"/>
              <w:right w:val="nil"/>
            </w:tcBorders>
            <w:shd w:val="clear" w:color="auto" w:fill="auto"/>
            <w:noWrap/>
            <w:vAlign w:val="bottom"/>
            <w:hideMark/>
          </w:tcPr>
          <w:p w14:paraId="398C9132" w14:textId="77777777" w:rsidR="00D172F8" w:rsidRDefault="00D172F8" w:rsidP="00BC6D90">
            <w:pPr>
              <w:rPr>
                <w:rFonts w:ascii="Arial" w:hAnsi="Arial" w:cs="Arial"/>
                <w:sz w:val="20"/>
                <w:szCs w:val="20"/>
              </w:rPr>
            </w:pPr>
            <w:r>
              <w:rPr>
                <w:rFonts w:ascii="Arial" w:hAnsi="Arial" w:cs="Arial"/>
                <w:sz w:val="20"/>
                <w:szCs w:val="20"/>
              </w:rPr>
              <w:t>R051 C</w:t>
            </w:r>
          </w:p>
        </w:tc>
        <w:tc>
          <w:tcPr>
            <w:tcW w:w="386" w:type="dxa"/>
            <w:tcBorders>
              <w:top w:val="nil"/>
              <w:left w:val="nil"/>
              <w:bottom w:val="nil"/>
              <w:right w:val="nil"/>
            </w:tcBorders>
            <w:shd w:val="clear" w:color="auto" w:fill="auto"/>
            <w:noWrap/>
            <w:vAlign w:val="bottom"/>
            <w:hideMark/>
          </w:tcPr>
          <w:p w14:paraId="60AAEE13" w14:textId="77777777" w:rsidR="00D172F8" w:rsidRDefault="00D172F8" w:rsidP="00BC6D90">
            <w:pPr>
              <w:rPr>
                <w:rFonts w:ascii="Arial" w:hAnsi="Arial" w:cs="Arial"/>
                <w:sz w:val="20"/>
                <w:szCs w:val="20"/>
              </w:rPr>
            </w:pPr>
            <w:r>
              <w:rPr>
                <w:rFonts w:ascii="Arial" w:hAnsi="Arial" w:cs="Arial"/>
                <w:sz w:val="20"/>
                <w:szCs w:val="20"/>
              </w:rPr>
              <w:t>35</w:t>
            </w:r>
          </w:p>
        </w:tc>
        <w:tc>
          <w:tcPr>
            <w:tcW w:w="7936" w:type="dxa"/>
            <w:tcBorders>
              <w:top w:val="nil"/>
              <w:left w:val="nil"/>
              <w:bottom w:val="nil"/>
              <w:right w:val="nil"/>
            </w:tcBorders>
            <w:shd w:val="clear" w:color="auto" w:fill="auto"/>
            <w:noWrap/>
            <w:vAlign w:val="bottom"/>
            <w:hideMark/>
          </w:tcPr>
          <w:p w14:paraId="187C309D" w14:textId="77777777" w:rsidR="00D172F8" w:rsidRDefault="00D172F8" w:rsidP="00BC6D90">
            <w:pPr>
              <w:rPr>
                <w:rFonts w:ascii="Arial" w:hAnsi="Arial" w:cs="Arial"/>
                <w:sz w:val="20"/>
                <w:szCs w:val="20"/>
              </w:rPr>
            </w:pPr>
            <w:r>
              <w:rPr>
                <w:rFonts w:ascii="Arial" w:hAnsi="Arial" w:cs="Arial"/>
                <w:sz w:val="20"/>
                <w:szCs w:val="20"/>
              </w:rPr>
              <w:t>Sufinanciranje produženog boravka</w:t>
            </w:r>
          </w:p>
        </w:tc>
        <w:tc>
          <w:tcPr>
            <w:tcW w:w="1171" w:type="dxa"/>
            <w:tcBorders>
              <w:top w:val="nil"/>
              <w:left w:val="nil"/>
              <w:bottom w:val="nil"/>
              <w:right w:val="nil"/>
            </w:tcBorders>
            <w:shd w:val="clear" w:color="auto" w:fill="auto"/>
            <w:noWrap/>
            <w:vAlign w:val="bottom"/>
            <w:hideMark/>
          </w:tcPr>
          <w:p w14:paraId="6F61A51D" w14:textId="77777777" w:rsidR="00D172F8" w:rsidRDefault="00D172F8" w:rsidP="00BC6D90">
            <w:pPr>
              <w:jc w:val="right"/>
              <w:rPr>
                <w:rFonts w:ascii="Arial" w:hAnsi="Arial" w:cs="Arial"/>
                <w:sz w:val="20"/>
                <w:szCs w:val="20"/>
              </w:rPr>
            </w:pPr>
            <w:r>
              <w:rPr>
                <w:rFonts w:ascii="Arial" w:hAnsi="Arial" w:cs="Arial"/>
                <w:sz w:val="20"/>
                <w:szCs w:val="20"/>
              </w:rPr>
              <w:t>8.340,00</w:t>
            </w:r>
          </w:p>
        </w:tc>
        <w:tc>
          <w:tcPr>
            <w:tcW w:w="1517" w:type="dxa"/>
            <w:tcBorders>
              <w:top w:val="nil"/>
              <w:left w:val="nil"/>
              <w:bottom w:val="nil"/>
              <w:right w:val="nil"/>
            </w:tcBorders>
            <w:shd w:val="clear" w:color="auto" w:fill="auto"/>
            <w:noWrap/>
            <w:vAlign w:val="bottom"/>
            <w:hideMark/>
          </w:tcPr>
          <w:p w14:paraId="10083E94" w14:textId="77777777" w:rsidR="00D172F8" w:rsidRDefault="00D172F8" w:rsidP="00BC6D90">
            <w:pPr>
              <w:jc w:val="right"/>
              <w:rPr>
                <w:rFonts w:ascii="Arial" w:hAnsi="Arial" w:cs="Arial"/>
                <w:sz w:val="20"/>
                <w:szCs w:val="20"/>
              </w:rPr>
            </w:pPr>
            <w:r>
              <w:rPr>
                <w:rFonts w:ascii="Arial" w:hAnsi="Arial" w:cs="Arial"/>
                <w:sz w:val="20"/>
                <w:szCs w:val="20"/>
              </w:rPr>
              <w:t>5.000,00</w:t>
            </w:r>
          </w:p>
        </w:tc>
        <w:tc>
          <w:tcPr>
            <w:tcW w:w="1022" w:type="dxa"/>
            <w:tcBorders>
              <w:top w:val="nil"/>
              <w:left w:val="nil"/>
              <w:bottom w:val="nil"/>
              <w:right w:val="nil"/>
            </w:tcBorders>
            <w:shd w:val="clear" w:color="auto" w:fill="auto"/>
            <w:noWrap/>
            <w:vAlign w:val="bottom"/>
            <w:hideMark/>
          </w:tcPr>
          <w:p w14:paraId="27555CC1" w14:textId="77777777" w:rsidR="00D172F8" w:rsidRDefault="00D172F8" w:rsidP="00BC6D90">
            <w:pPr>
              <w:jc w:val="right"/>
              <w:rPr>
                <w:rFonts w:ascii="Arial" w:hAnsi="Arial" w:cs="Arial"/>
                <w:sz w:val="20"/>
                <w:szCs w:val="20"/>
              </w:rPr>
            </w:pPr>
            <w:r>
              <w:rPr>
                <w:rFonts w:ascii="Arial" w:hAnsi="Arial" w:cs="Arial"/>
                <w:sz w:val="20"/>
                <w:szCs w:val="20"/>
              </w:rPr>
              <w:t>59,95</w:t>
            </w:r>
          </w:p>
        </w:tc>
        <w:tc>
          <w:tcPr>
            <w:tcW w:w="1171" w:type="dxa"/>
            <w:tcBorders>
              <w:top w:val="nil"/>
              <w:left w:val="nil"/>
              <w:bottom w:val="nil"/>
              <w:right w:val="nil"/>
            </w:tcBorders>
            <w:shd w:val="clear" w:color="auto" w:fill="auto"/>
            <w:noWrap/>
            <w:vAlign w:val="bottom"/>
            <w:hideMark/>
          </w:tcPr>
          <w:p w14:paraId="10D4194E" w14:textId="77777777" w:rsidR="00D172F8" w:rsidRDefault="00D172F8" w:rsidP="00BC6D90">
            <w:pPr>
              <w:jc w:val="right"/>
              <w:rPr>
                <w:rFonts w:ascii="Arial" w:hAnsi="Arial" w:cs="Arial"/>
                <w:sz w:val="20"/>
                <w:szCs w:val="20"/>
              </w:rPr>
            </w:pPr>
            <w:r>
              <w:rPr>
                <w:rFonts w:ascii="Arial" w:hAnsi="Arial" w:cs="Arial"/>
                <w:sz w:val="20"/>
                <w:szCs w:val="20"/>
              </w:rPr>
              <w:t>13.340,00</w:t>
            </w:r>
          </w:p>
        </w:tc>
      </w:tr>
      <w:tr w:rsidR="00D172F8" w14:paraId="3E68B047" w14:textId="77777777" w:rsidTr="00BC6D90">
        <w:trPr>
          <w:trHeight w:val="409"/>
        </w:trPr>
        <w:tc>
          <w:tcPr>
            <w:tcW w:w="1082" w:type="dxa"/>
            <w:tcBorders>
              <w:top w:val="nil"/>
              <w:left w:val="nil"/>
              <w:bottom w:val="nil"/>
              <w:right w:val="nil"/>
            </w:tcBorders>
            <w:shd w:val="clear" w:color="auto" w:fill="auto"/>
            <w:noWrap/>
            <w:vAlign w:val="bottom"/>
            <w:hideMark/>
          </w:tcPr>
          <w:p w14:paraId="05DED36D" w14:textId="77777777" w:rsidR="00D172F8" w:rsidRDefault="00D172F8" w:rsidP="00BC6D90">
            <w:pPr>
              <w:rPr>
                <w:rFonts w:ascii="Arial" w:hAnsi="Arial" w:cs="Arial"/>
                <w:sz w:val="20"/>
                <w:szCs w:val="20"/>
              </w:rPr>
            </w:pPr>
            <w:r>
              <w:rPr>
                <w:rFonts w:ascii="Arial" w:hAnsi="Arial" w:cs="Arial"/>
                <w:sz w:val="20"/>
                <w:szCs w:val="20"/>
              </w:rPr>
              <w:t>R286</w:t>
            </w:r>
          </w:p>
        </w:tc>
        <w:tc>
          <w:tcPr>
            <w:tcW w:w="386" w:type="dxa"/>
            <w:tcBorders>
              <w:top w:val="nil"/>
              <w:left w:val="nil"/>
              <w:bottom w:val="nil"/>
              <w:right w:val="nil"/>
            </w:tcBorders>
            <w:shd w:val="clear" w:color="auto" w:fill="auto"/>
            <w:noWrap/>
            <w:vAlign w:val="bottom"/>
            <w:hideMark/>
          </w:tcPr>
          <w:p w14:paraId="5061C2A8" w14:textId="77777777" w:rsidR="00D172F8" w:rsidRDefault="00D172F8" w:rsidP="00BC6D90">
            <w:pPr>
              <w:rPr>
                <w:rFonts w:ascii="Arial" w:hAnsi="Arial" w:cs="Arial"/>
                <w:sz w:val="20"/>
                <w:szCs w:val="20"/>
              </w:rPr>
            </w:pPr>
            <w:r>
              <w:rPr>
                <w:rFonts w:ascii="Arial" w:hAnsi="Arial" w:cs="Arial"/>
                <w:sz w:val="20"/>
                <w:szCs w:val="20"/>
              </w:rPr>
              <w:t>37</w:t>
            </w:r>
          </w:p>
        </w:tc>
        <w:tc>
          <w:tcPr>
            <w:tcW w:w="7936" w:type="dxa"/>
            <w:tcBorders>
              <w:top w:val="nil"/>
              <w:left w:val="nil"/>
              <w:bottom w:val="nil"/>
              <w:right w:val="nil"/>
            </w:tcBorders>
            <w:shd w:val="clear" w:color="auto" w:fill="auto"/>
            <w:noWrap/>
            <w:vAlign w:val="bottom"/>
            <w:hideMark/>
          </w:tcPr>
          <w:p w14:paraId="51757A80" w14:textId="77777777" w:rsidR="00D172F8" w:rsidRDefault="00D172F8" w:rsidP="00BC6D90">
            <w:pPr>
              <w:rPr>
                <w:rFonts w:ascii="Arial" w:hAnsi="Arial" w:cs="Arial"/>
                <w:sz w:val="20"/>
                <w:szCs w:val="20"/>
              </w:rPr>
            </w:pPr>
            <w:r>
              <w:rPr>
                <w:rFonts w:ascii="Arial" w:hAnsi="Arial" w:cs="Arial"/>
                <w:sz w:val="20"/>
                <w:szCs w:val="20"/>
              </w:rPr>
              <w:t>Ostale naknade u naravi</w:t>
            </w:r>
          </w:p>
        </w:tc>
        <w:tc>
          <w:tcPr>
            <w:tcW w:w="1171" w:type="dxa"/>
            <w:tcBorders>
              <w:top w:val="nil"/>
              <w:left w:val="nil"/>
              <w:bottom w:val="nil"/>
              <w:right w:val="nil"/>
            </w:tcBorders>
            <w:shd w:val="clear" w:color="auto" w:fill="auto"/>
            <w:noWrap/>
            <w:vAlign w:val="bottom"/>
            <w:hideMark/>
          </w:tcPr>
          <w:p w14:paraId="22E967AE" w14:textId="77777777" w:rsidR="00D172F8" w:rsidRDefault="00D172F8" w:rsidP="00BC6D90">
            <w:pPr>
              <w:jc w:val="right"/>
              <w:rPr>
                <w:rFonts w:ascii="Arial" w:hAnsi="Arial" w:cs="Arial"/>
                <w:sz w:val="20"/>
                <w:szCs w:val="20"/>
              </w:rPr>
            </w:pPr>
            <w:r>
              <w:rPr>
                <w:rFonts w:ascii="Arial" w:hAnsi="Arial" w:cs="Arial"/>
                <w:sz w:val="20"/>
                <w:szCs w:val="20"/>
              </w:rPr>
              <w:t>7.000,00</w:t>
            </w:r>
          </w:p>
        </w:tc>
        <w:tc>
          <w:tcPr>
            <w:tcW w:w="1517" w:type="dxa"/>
            <w:tcBorders>
              <w:top w:val="nil"/>
              <w:left w:val="nil"/>
              <w:bottom w:val="nil"/>
              <w:right w:val="nil"/>
            </w:tcBorders>
            <w:shd w:val="clear" w:color="auto" w:fill="auto"/>
            <w:noWrap/>
            <w:vAlign w:val="bottom"/>
            <w:hideMark/>
          </w:tcPr>
          <w:p w14:paraId="6F3B3641"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022" w:type="dxa"/>
            <w:tcBorders>
              <w:top w:val="nil"/>
              <w:left w:val="nil"/>
              <w:bottom w:val="nil"/>
              <w:right w:val="nil"/>
            </w:tcBorders>
            <w:shd w:val="clear" w:color="auto" w:fill="auto"/>
            <w:noWrap/>
            <w:vAlign w:val="bottom"/>
            <w:hideMark/>
          </w:tcPr>
          <w:p w14:paraId="4D9D56B8"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171" w:type="dxa"/>
            <w:tcBorders>
              <w:top w:val="nil"/>
              <w:left w:val="nil"/>
              <w:bottom w:val="nil"/>
              <w:right w:val="nil"/>
            </w:tcBorders>
            <w:shd w:val="clear" w:color="auto" w:fill="auto"/>
            <w:noWrap/>
            <w:vAlign w:val="bottom"/>
            <w:hideMark/>
          </w:tcPr>
          <w:p w14:paraId="2814BB78" w14:textId="77777777" w:rsidR="00D172F8" w:rsidRDefault="00D172F8" w:rsidP="00BC6D90">
            <w:pPr>
              <w:jc w:val="right"/>
              <w:rPr>
                <w:rFonts w:ascii="Arial" w:hAnsi="Arial" w:cs="Arial"/>
                <w:sz w:val="20"/>
                <w:szCs w:val="20"/>
              </w:rPr>
            </w:pPr>
            <w:r>
              <w:rPr>
                <w:rFonts w:ascii="Arial" w:hAnsi="Arial" w:cs="Arial"/>
                <w:sz w:val="20"/>
                <w:szCs w:val="20"/>
              </w:rPr>
              <w:t>7.000,00</w:t>
            </w:r>
          </w:p>
        </w:tc>
      </w:tr>
      <w:tr w:rsidR="00D172F8" w14:paraId="23EBE882" w14:textId="77777777" w:rsidTr="00BC6D90">
        <w:trPr>
          <w:trHeight w:val="409"/>
        </w:trPr>
        <w:tc>
          <w:tcPr>
            <w:tcW w:w="1082" w:type="dxa"/>
            <w:tcBorders>
              <w:top w:val="nil"/>
              <w:left w:val="nil"/>
              <w:bottom w:val="nil"/>
              <w:right w:val="nil"/>
            </w:tcBorders>
            <w:shd w:val="clear" w:color="auto" w:fill="auto"/>
            <w:noWrap/>
            <w:vAlign w:val="bottom"/>
            <w:hideMark/>
          </w:tcPr>
          <w:p w14:paraId="513F6AC9" w14:textId="77777777" w:rsidR="00D172F8" w:rsidRDefault="00D172F8" w:rsidP="00BC6D90">
            <w:pPr>
              <w:rPr>
                <w:rFonts w:ascii="Arial" w:hAnsi="Arial" w:cs="Arial"/>
                <w:sz w:val="20"/>
                <w:szCs w:val="20"/>
              </w:rPr>
            </w:pPr>
            <w:r>
              <w:rPr>
                <w:rFonts w:ascii="Arial" w:hAnsi="Arial" w:cs="Arial"/>
                <w:sz w:val="20"/>
                <w:szCs w:val="20"/>
              </w:rPr>
              <w:t>R183</w:t>
            </w:r>
          </w:p>
        </w:tc>
        <w:tc>
          <w:tcPr>
            <w:tcW w:w="386" w:type="dxa"/>
            <w:tcBorders>
              <w:top w:val="nil"/>
              <w:left w:val="nil"/>
              <w:bottom w:val="nil"/>
              <w:right w:val="nil"/>
            </w:tcBorders>
            <w:shd w:val="clear" w:color="auto" w:fill="auto"/>
            <w:noWrap/>
            <w:vAlign w:val="bottom"/>
            <w:hideMark/>
          </w:tcPr>
          <w:p w14:paraId="08F07671" w14:textId="77777777" w:rsidR="00D172F8" w:rsidRDefault="00D172F8" w:rsidP="00BC6D90">
            <w:pPr>
              <w:rPr>
                <w:rFonts w:ascii="Arial" w:hAnsi="Arial" w:cs="Arial"/>
                <w:sz w:val="20"/>
                <w:szCs w:val="20"/>
              </w:rPr>
            </w:pPr>
            <w:r>
              <w:rPr>
                <w:rFonts w:ascii="Arial" w:hAnsi="Arial" w:cs="Arial"/>
                <w:sz w:val="20"/>
                <w:szCs w:val="20"/>
              </w:rPr>
              <w:t>38</w:t>
            </w:r>
          </w:p>
        </w:tc>
        <w:tc>
          <w:tcPr>
            <w:tcW w:w="7936" w:type="dxa"/>
            <w:tcBorders>
              <w:top w:val="nil"/>
              <w:left w:val="nil"/>
              <w:bottom w:val="nil"/>
              <w:right w:val="nil"/>
            </w:tcBorders>
            <w:shd w:val="clear" w:color="auto" w:fill="auto"/>
            <w:noWrap/>
            <w:vAlign w:val="bottom"/>
            <w:hideMark/>
          </w:tcPr>
          <w:p w14:paraId="0BFC833A" w14:textId="77777777" w:rsidR="00D172F8" w:rsidRDefault="00D172F8" w:rsidP="00BC6D90">
            <w:pPr>
              <w:rPr>
                <w:rFonts w:ascii="Arial" w:hAnsi="Arial" w:cs="Arial"/>
                <w:sz w:val="20"/>
                <w:szCs w:val="20"/>
              </w:rPr>
            </w:pPr>
            <w:r>
              <w:rPr>
                <w:rFonts w:ascii="Arial" w:hAnsi="Arial" w:cs="Arial"/>
                <w:sz w:val="20"/>
                <w:szCs w:val="20"/>
              </w:rPr>
              <w:t xml:space="preserve">Darovi za </w:t>
            </w:r>
            <w:proofErr w:type="spellStart"/>
            <w:r>
              <w:rPr>
                <w:rFonts w:ascii="Arial" w:hAnsi="Arial" w:cs="Arial"/>
                <w:sz w:val="20"/>
                <w:szCs w:val="20"/>
              </w:rPr>
              <w:t>Sv.Nikolu</w:t>
            </w:r>
            <w:proofErr w:type="spellEnd"/>
            <w:r>
              <w:rPr>
                <w:rFonts w:ascii="Arial" w:hAnsi="Arial" w:cs="Arial"/>
                <w:sz w:val="20"/>
                <w:szCs w:val="20"/>
              </w:rPr>
              <w:t xml:space="preserve"> - PŠ Dubravica</w:t>
            </w:r>
          </w:p>
        </w:tc>
        <w:tc>
          <w:tcPr>
            <w:tcW w:w="1171" w:type="dxa"/>
            <w:tcBorders>
              <w:top w:val="nil"/>
              <w:left w:val="nil"/>
              <w:bottom w:val="nil"/>
              <w:right w:val="nil"/>
            </w:tcBorders>
            <w:shd w:val="clear" w:color="auto" w:fill="auto"/>
            <w:noWrap/>
            <w:vAlign w:val="bottom"/>
            <w:hideMark/>
          </w:tcPr>
          <w:p w14:paraId="7143080E" w14:textId="77777777" w:rsidR="00D172F8" w:rsidRDefault="00D172F8" w:rsidP="00BC6D90">
            <w:pPr>
              <w:jc w:val="right"/>
              <w:rPr>
                <w:rFonts w:ascii="Arial" w:hAnsi="Arial" w:cs="Arial"/>
                <w:sz w:val="20"/>
                <w:szCs w:val="20"/>
              </w:rPr>
            </w:pPr>
            <w:r>
              <w:rPr>
                <w:rFonts w:ascii="Arial" w:hAnsi="Arial" w:cs="Arial"/>
                <w:sz w:val="20"/>
                <w:szCs w:val="20"/>
              </w:rPr>
              <w:t>400,00</w:t>
            </w:r>
          </w:p>
        </w:tc>
        <w:tc>
          <w:tcPr>
            <w:tcW w:w="1517" w:type="dxa"/>
            <w:tcBorders>
              <w:top w:val="nil"/>
              <w:left w:val="nil"/>
              <w:bottom w:val="nil"/>
              <w:right w:val="nil"/>
            </w:tcBorders>
            <w:shd w:val="clear" w:color="auto" w:fill="auto"/>
            <w:noWrap/>
            <w:vAlign w:val="bottom"/>
            <w:hideMark/>
          </w:tcPr>
          <w:p w14:paraId="339905EF"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022" w:type="dxa"/>
            <w:tcBorders>
              <w:top w:val="nil"/>
              <w:left w:val="nil"/>
              <w:bottom w:val="nil"/>
              <w:right w:val="nil"/>
            </w:tcBorders>
            <w:shd w:val="clear" w:color="auto" w:fill="auto"/>
            <w:noWrap/>
            <w:vAlign w:val="bottom"/>
            <w:hideMark/>
          </w:tcPr>
          <w:p w14:paraId="10857D9D"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171" w:type="dxa"/>
            <w:tcBorders>
              <w:top w:val="nil"/>
              <w:left w:val="nil"/>
              <w:bottom w:val="nil"/>
              <w:right w:val="nil"/>
            </w:tcBorders>
            <w:shd w:val="clear" w:color="auto" w:fill="auto"/>
            <w:noWrap/>
            <w:vAlign w:val="bottom"/>
            <w:hideMark/>
          </w:tcPr>
          <w:p w14:paraId="6C30B711" w14:textId="77777777" w:rsidR="00D172F8" w:rsidRDefault="00D172F8" w:rsidP="00BC6D90">
            <w:pPr>
              <w:jc w:val="right"/>
              <w:rPr>
                <w:rFonts w:ascii="Arial" w:hAnsi="Arial" w:cs="Arial"/>
                <w:sz w:val="20"/>
                <w:szCs w:val="20"/>
              </w:rPr>
            </w:pPr>
            <w:r>
              <w:rPr>
                <w:rFonts w:ascii="Arial" w:hAnsi="Arial" w:cs="Arial"/>
                <w:sz w:val="20"/>
                <w:szCs w:val="20"/>
              </w:rPr>
              <w:t>400,00</w:t>
            </w:r>
          </w:p>
        </w:tc>
      </w:tr>
      <w:tr w:rsidR="00D172F8" w14:paraId="48449410" w14:textId="77777777" w:rsidTr="00BC6D90">
        <w:trPr>
          <w:trHeight w:val="409"/>
        </w:trPr>
        <w:tc>
          <w:tcPr>
            <w:tcW w:w="9404" w:type="dxa"/>
            <w:gridSpan w:val="3"/>
            <w:tcBorders>
              <w:top w:val="nil"/>
              <w:left w:val="nil"/>
              <w:bottom w:val="nil"/>
              <w:right w:val="nil"/>
            </w:tcBorders>
            <w:shd w:val="clear" w:color="000000" w:fill="FFFF99"/>
            <w:noWrap/>
            <w:vAlign w:val="bottom"/>
            <w:hideMark/>
          </w:tcPr>
          <w:p w14:paraId="2C439B45"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3.1. Vlastiti prihodi</w:t>
            </w:r>
          </w:p>
        </w:tc>
        <w:tc>
          <w:tcPr>
            <w:tcW w:w="1171" w:type="dxa"/>
            <w:tcBorders>
              <w:top w:val="nil"/>
              <w:left w:val="nil"/>
              <w:bottom w:val="nil"/>
              <w:right w:val="nil"/>
            </w:tcBorders>
            <w:shd w:val="clear" w:color="000000" w:fill="FFFF99"/>
            <w:noWrap/>
            <w:vAlign w:val="bottom"/>
            <w:hideMark/>
          </w:tcPr>
          <w:p w14:paraId="38A869F4"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7.330,00</w:t>
            </w:r>
          </w:p>
        </w:tc>
        <w:tc>
          <w:tcPr>
            <w:tcW w:w="1517" w:type="dxa"/>
            <w:tcBorders>
              <w:top w:val="nil"/>
              <w:left w:val="nil"/>
              <w:bottom w:val="nil"/>
              <w:right w:val="nil"/>
            </w:tcBorders>
            <w:shd w:val="clear" w:color="000000" w:fill="FFFF99"/>
            <w:noWrap/>
            <w:vAlign w:val="bottom"/>
            <w:hideMark/>
          </w:tcPr>
          <w:p w14:paraId="2FF57ED9"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022" w:type="dxa"/>
            <w:tcBorders>
              <w:top w:val="nil"/>
              <w:left w:val="nil"/>
              <w:bottom w:val="nil"/>
              <w:right w:val="nil"/>
            </w:tcBorders>
            <w:shd w:val="clear" w:color="000000" w:fill="FFFF99"/>
            <w:noWrap/>
            <w:vAlign w:val="bottom"/>
            <w:hideMark/>
          </w:tcPr>
          <w:p w14:paraId="78101010"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171" w:type="dxa"/>
            <w:tcBorders>
              <w:top w:val="nil"/>
              <w:left w:val="nil"/>
              <w:bottom w:val="nil"/>
              <w:right w:val="nil"/>
            </w:tcBorders>
            <w:shd w:val="clear" w:color="000000" w:fill="FFFF99"/>
            <w:noWrap/>
            <w:vAlign w:val="bottom"/>
            <w:hideMark/>
          </w:tcPr>
          <w:p w14:paraId="1B452FB9"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7.330,00</w:t>
            </w:r>
          </w:p>
        </w:tc>
      </w:tr>
      <w:tr w:rsidR="00D172F8" w14:paraId="00F2B66D" w14:textId="77777777" w:rsidTr="00BC6D90">
        <w:trPr>
          <w:trHeight w:val="409"/>
        </w:trPr>
        <w:tc>
          <w:tcPr>
            <w:tcW w:w="1082" w:type="dxa"/>
            <w:tcBorders>
              <w:top w:val="nil"/>
              <w:left w:val="nil"/>
              <w:bottom w:val="nil"/>
              <w:right w:val="nil"/>
            </w:tcBorders>
            <w:shd w:val="clear" w:color="auto" w:fill="auto"/>
            <w:noWrap/>
            <w:vAlign w:val="bottom"/>
            <w:hideMark/>
          </w:tcPr>
          <w:p w14:paraId="09F10B13" w14:textId="77777777" w:rsidR="00D172F8" w:rsidRDefault="00D172F8" w:rsidP="00BC6D90">
            <w:pPr>
              <w:rPr>
                <w:rFonts w:ascii="Arial" w:hAnsi="Arial" w:cs="Arial"/>
                <w:sz w:val="20"/>
                <w:szCs w:val="20"/>
              </w:rPr>
            </w:pPr>
            <w:r>
              <w:rPr>
                <w:rFonts w:ascii="Arial" w:hAnsi="Arial" w:cs="Arial"/>
                <w:sz w:val="20"/>
                <w:szCs w:val="20"/>
              </w:rPr>
              <w:t>R051 A</w:t>
            </w:r>
          </w:p>
        </w:tc>
        <w:tc>
          <w:tcPr>
            <w:tcW w:w="386" w:type="dxa"/>
            <w:tcBorders>
              <w:top w:val="nil"/>
              <w:left w:val="nil"/>
              <w:bottom w:val="nil"/>
              <w:right w:val="nil"/>
            </w:tcBorders>
            <w:shd w:val="clear" w:color="auto" w:fill="auto"/>
            <w:noWrap/>
            <w:vAlign w:val="bottom"/>
            <w:hideMark/>
          </w:tcPr>
          <w:p w14:paraId="7F428288" w14:textId="77777777" w:rsidR="00D172F8" w:rsidRDefault="00D172F8" w:rsidP="00BC6D90">
            <w:pPr>
              <w:rPr>
                <w:rFonts w:ascii="Arial" w:hAnsi="Arial" w:cs="Arial"/>
                <w:sz w:val="20"/>
                <w:szCs w:val="20"/>
              </w:rPr>
            </w:pPr>
            <w:r>
              <w:rPr>
                <w:rFonts w:ascii="Arial" w:hAnsi="Arial" w:cs="Arial"/>
                <w:sz w:val="20"/>
                <w:szCs w:val="20"/>
              </w:rPr>
              <w:t>35</w:t>
            </w:r>
          </w:p>
        </w:tc>
        <w:tc>
          <w:tcPr>
            <w:tcW w:w="7936" w:type="dxa"/>
            <w:tcBorders>
              <w:top w:val="nil"/>
              <w:left w:val="nil"/>
              <w:bottom w:val="nil"/>
              <w:right w:val="nil"/>
            </w:tcBorders>
            <w:shd w:val="clear" w:color="auto" w:fill="auto"/>
            <w:noWrap/>
            <w:vAlign w:val="bottom"/>
            <w:hideMark/>
          </w:tcPr>
          <w:p w14:paraId="3596A92C" w14:textId="77777777" w:rsidR="00D172F8" w:rsidRDefault="00D172F8" w:rsidP="00BC6D90">
            <w:pPr>
              <w:rPr>
                <w:rFonts w:ascii="Arial" w:hAnsi="Arial" w:cs="Arial"/>
                <w:sz w:val="20"/>
                <w:szCs w:val="20"/>
              </w:rPr>
            </w:pPr>
            <w:r>
              <w:rPr>
                <w:rFonts w:ascii="Arial" w:hAnsi="Arial" w:cs="Arial"/>
                <w:sz w:val="20"/>
                <w:szCs w:val="20"/>
              </w:rPr>
              <w:t>Sufinanciranje produženog boravka</w:t>
            </w:r>
          </w:p>
        </w:tc>
        <w:tc>
          <w:tcPr>
            <w:tcW w:w="1171" w:type="dxa"/>
            <w:tcBorders>
              <w:top w:val="nil"/>
              <w:left w:val="nil"/>
              <w:bottom w:val="nil"/>
              <w:right w:val="nil"/>
            </w:tcBorders>
            <w:shd w:val="clear" w:color="auto" w:fill="auto"/>
            <w:noWrap/>
            <w:vAlign w:val="bottom"/>
            <w:hideMark/>
          </w:tcPr>
          <w:p w14:paraId="6FE4C9EF" w14:textId="77777777" w:rsidR="00D172F8" w:rsidRDefault="00D172F8" w:rsidP="00BC6D90">
            <w:pPr>
              <w:jc w:val="right"/>
              <w:rPr>
                <w:rFonts w:ascii="Arial" w:hAnsi="Arial" w:cs="Arial"/>
                <w:sz w:val="20"/>
                <w:szCs w:val="20"/>
              </w:rPr>
            </w:pPr>
            <w:r>
              <w:rPr>
                <w:rFonts w:ascii="Arial" w:hAnsi="Arial" w:cs="Arial"/>
                <w:sz w:val="20"/>
                <w:szCs w:val="20"/>
              </w:rPr>
              <w:t>7.330,00</w:t>
            </w:r>
          </w:p>
        </w:tc>
        <w:tc>
          <w:tcPr>
            <w:tcW w:w="1517" w:type="dxa"/>
            <w:tcBorders>
              <w:top w:val="nil"/>
              <w:left w:val="nil"/>
              <w:bottom w:val="nil"/>
              <w:right w:val="nil"/>
            </w:tcBorders>
            <w:shd w:val="clear" w:color="auto" w:fill="auto"/>
            <w:noWrap/>
            <w:vAlign w:val="bottom"/>
            <w:hideMark/>
          </w:tcPr>
          <w:p w14:paraId="3723C492"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022" w:type="dxa"/>
            <w:tcBorders>
              <w:top w:val="nil"/>
              <w:left w:val="nil"/>
              <w:bottom w:val="nil"/>
              <w:right w:val="nil"/>
            </w:tcBorders>
            <w:shd w:val="clear" w:color="auto" w:fill="auto"/>
            <w:noWrap/>
            <w:vAlign w:val="bottom"/>
            <w:hideMark/>
          </w:tcPr>
          <w:p w14:paraId="7238DA7F"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171" w:type="dxa"/>
            <w:tcBorders>
              <w:top w:val="nil"/>
              <w:left w:val="nil"/>
              <w:bottom w:val="nil"/>
              <w:right w:val="nil"/>
            </w:tcBorders>
            <w:shd w:val="clear" w:color="auto" w:fill="auto"/>
            <w:noWrap/>
            <w:vAlign w:val="bottom"/>
            <w:hideMark/>
          </w:tcPr>
          <w:p w14:paraId="0A232297" w14:textId="77777777" w:rsidR="00D172F8" w:rsidRDefault="00D172F8" w:rsidP="00BC6D90">
            <w:pPr>
              <w:jc w:val="right"/>
              <w:rPr>
                <w:rFonts w:ascii="Arial" w:hAnsi="Arial" w:cs="Arial"/>
                <w:sz w:val="20"/>
                <w:szCs w:val="20"/>
              </w:rPr>
            </w:pPr>
            <w:r>
              <w:rPr>
                <w:rFonts w:ascii="Arial" w:hAnsi="Arial" w:cs="Arial"/>
                <w:sz w:val="20"/>
                <w:szCs w:val="20"/>
              </w:rPr>
              <w:t>7.330,00</w:t>
            </w:r>
          </w:p>
        </w:tc>
      </w:tr>
      <w:tr w:rsidR="00D172F8" w14:paraId="1990288D" w14:textId="77777777" w:rsidTr="00BC6D90">
        <w:trPr>
          <w:trHeight w:val="409"/>
        </w:trPr>
        <w:tc>
          <w:tcPr>
            <w:tcW w:w="9404" w:type="dxa"/>
            <w:gridSpan w:val="3"/>
            <w:tcBorders>
              <w:top w:val="nil"/>
              <w:left w:val="nil"/>
              <w:bottom w:val="nil"/>
              <w:right w:val="nil"/>
            </w:tcBorders>
            <w:shd w:val="clear" w:color="000000" w:fill="FFFF99"/>
            <w:noWrap/>
            <w:vAlign w:val="bottom"/>
            <w:hideMark/>
          </w:tcPr>
          <w:p w14:paraId="7A4D3695"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5.2. Ostale pomoći</w:t>
            </w:r>
          </w:p>
        </w:tc>
        <w:tc>
          <w:tcPr>
            <w:tcW w:w="1171" w:type="dxa"/>
            <w:tcBorders>
              <w:top w:val="nil"/>
              <w:left w:val="nil"/>
              <w:bottom w:val="nil"/>
              <w:right w:val="nil"/>
            </w:tcBorders>
            <w:shd w:val="clear" w:color="000000" w:fill="FFFF99"/>
            <w:noWrap/>
            <w:vAlign w:val="bottom"/>
            <w:hideMark/>
          </w:tcPr>
          <w:p w14:paraId="7F33DACD"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530,00</w:t>
            </w:r>
          </w:p>
        </w:tc>
        <w:tc>
          <w:tcPr>
            <w:tcW w:w="1517" w:type="dxa"/>
            <w:tcBorders>
              <w:top w:val="nil"/>
              <w:left w:val="nil"/>
              <w:bottom w:val="nil"/>
              <w:right w:val="nil"/>
            </w:tcBorders>
            <w:shd w:val="clear" w:color="000000" w:fill="FFFF99"/>
            <w:noWrap/>
            <w:vAlign w:val="bottom"/>
            <w:hideMark/>
          </w:tcPr>
          <w:p w14:paraId="035DECC7"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022" w:type="dxa"/>
            <w:tcBorders>
              <w:top w:val="nil"/>
              <w:left w:val="nil"/>
              <w:bottom w:val="nil"/>
              <w:right w:val="nil"/>
            </w:tcBorders>
            <w:shd w:val="clear" w:color="000000" w:fill="FFFF99"/>
            <w:noWrap/>
            <w:vAlign w:val="bottom"/>
            <w:hideMark/>
          </w:tcPr>
          <w:p w14:paraId="45513CF9"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171" w:type="dxa"/>
            <w:tcBorders>
              <w:top w:val="nil"/>
              <w:left w:val="nil"/>
              <w:bottom w:val="nil"/>
              <w:right w:val="nil"/>
            </w:tcBorders>
            <w:shd w:val="clear" w:color="000000" w:fill="FFFF99"/>
            <w:noWrap/>
            <w:vAlign w:val="bottom"/>
            <w:hideMark/>
          </w:tcPr>
          <w:p w14:paraId="589CFC84"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530,00</w:t>
            </w:r>
          </w:p>
        </w:tc>
      </w:tr>
      <w:tr w:rsidR="00D172F8" w14:paraId="7F87033E" w14:textId="77777777" w:rsidTr="00BC6D90">
        <w:trPr>
          <w:trHeight w:val="409"/>
        </w:trPr>
        <w:tc>
          <w:tcPr>
            <w:tcW w:w="1082" w:type="dxa"/>
            <w:tcBorders>
              <w:top w:val="nil"/>
              <w:left w:val="nil"/>
              <w:bottom w:val="nil"/>
              <w:right w:val="nil"/>
            </w:tcBorders>
            <w:shd w:val="clear" w:color="auto" w:fill="auto"/>
            <w:noWrap/>
            <w:vAlign w:val="bottom"/>
            <w:hideMark/>
          </w:tcPr>
          <w:p w14:paraId="4A705F78" w14:textId="77777777" w:rsidR="00D172F8" w:rsidRDefault="00D172F8" w:rsidP="00BC6D90">
            <w:pPr>
              <w:rPr>
                <w:rFonts w:ascii="Arial" w:hAnsi="Arial" w:cs="Arial"/>
                <w:sz w:val="20"/>
                <w:szCs w:val="20"/>
              </w:rPr>
            </w:pPr>
            <w:r>
              <w:rPr>
                <w:rFonts w:ascii="Arial" w:hAnsi="Arial" w:cs="Arial"/>
                <w:sz w:val="20"/>
                <w:szCs w:val="20"/>
              </w:rPr>
              <w:t>R051 B</w:t>
            </w:r>
          </w:p>
        </w:tc>
        <w:tc>
          <w:tcPr>
            <w:tcW w:w="386" w:type="dxa"/>
            <w:tcBorders>
              <w:top w:val="nil"/>
              <w:left w:val="nil"/>
              <w:bottom w:val="nil"/>
              <w:right w:val="nil"/>
            </w:tcBorders>
            <w:shd w:val="clear" w:color="auto" w:fill="auto"/>
            <w:noWrap/>
            <w:vAlign w:val="bottom"/>
            <w:hideMark/>
          </w:tcPr>
          <w:p w14:paraId="540B6BEA" w14:textId="77777777" w:rsidR="00D172F8" w:rsidRDefault="00D172F8" w:rsidP="00BC6D90">
            <w:pPr>
              <w:rPr>
                <w:rFonts w:ascii="Arial" w:hAnsi="Arial" w:cs="Arial"/>
                <w:sz w:val="20"/>
                <w:szCs w:val="20"/>
              </w:rPr>
            </w:pPr>
            <w:r>
              <w:rPr>
                <w:rFonts w:ascii="Arial" w:hAnsi="Arial" w:cs="Arial"/>
                <w:sz w:val="20"/>
                <w:szCs w:val="20"/>
              </w:rPr>
              <w:t>35</w:t>
            </w:r>
          </w:p>
        </w:tc>
        <w:tc>
          <w:tcPr>
            <w:tcW w:w="7936" w:type="dxa"/>
            <w:tcBorders>
              <w:top w:val="nil"/>
              <w:left w:val="nil"/>
              <w:bottom w:val="nil"/>
              <w:right w:val="nil"/>
            </w:tcBorders>
            <w:shd w:val="clear" w:color="auto" w:fill="auto"/>
            <w:noWrap/>
            <w:vAlign w:val="bottom"/>
            <w:hideMark/>
          </w:tcPr>
          <w:p w14:paraId="5537CA5F" w14:textId="77777777" w:rsidR="00D172F8" w:rsidRDefault="00D172F8" w:rsidP="00BC6D90">
            <w:pPr>
              <w:rPr>
                <w:rFonts w:ascii="Arial" w:hAnsi="Arial" w:cs="Arial"/>
                <w:sz w:val="20"/>
                <w:szCs w:val="20"/>
              </w:rPr>
            </w:pPr>
            <w:r>
              <w:rPr>
                <w:rFonts w:ascii="Arial" w:hAnsi="Arial" w:cs="Arial"/>
                <w:sz w:val="20"/>
                <w:szCs w:val="20"/>
              </w:rPr>
              <w:t>Sufinanciranje produženog boravka</w:t>
            </w:r>
          </w:p>
        </w:tc>
        <w:tc>
          <w:tcPr>
            <w:tcW w:w="1171" w:type="dxa"/>
            <w:tcBorders>
              <w:top w:val="nil"/>
              <w:left w:val="nil"/>
              <w:bottom w:val="nil"/>
              <w:right w:val="nil"/>
            </w:tcBorders>
            <w:shd w:val="clear" w:color="auto" w:fill="auto"/>
            <w:noWrap/>
            <w:vAlign w:val="bottom"/>
            <w:hideMark/>
          </w:tcPr>
          <w:p w14:paraId="585B7A99" w14:textId="77777777" w:rsidR="00D172F8" w:rsidRDefault="00D172F8" w:rsidP="00BC6D90">
            <w:pPr>
              <w:jc w:val="right"/>
              <w:rPr>
                <w:rFonts w:ascii="Arial" w:hAnsi="Arial" w:cs="Arial"/>
                <w:sz w:val="20"/>
                <w:szCs w:val="20"/>
              </w:rPr>
            </w:pPr>
            <w:r>
              <w:rPr>
                <w:rFonts w:ascii="Arial" w:hAnsi="Arial" w:cs="Arial"/>
                <w:sz w:val="20"/>
                <w:szCs w:val="20"/>
              </w:rPr>
              <w:t>530,00</w:t>
            </w:r>
          </w:p>
        </w:tc>
        <w:tc>
          <w:tcPr>
            <w:tcW w:w="1517" w:type="dxa"/>
            <w:tcBorders>
              <w:top w:val="nil"/>
              <w:left w:val="nil"/>
              <w:bottom w:val="nil"/>
              <w:right w:val="nil"/>
            </w:tcBorders>
            <w:shd w:val="clear" w:color="auto" w:fill="auto"/>
            <w:noWrap/>
            <w:vAlign w:val="bottom"/>
            <w:hideMark/>
          </w:tcPr>
          <w:p w14:paraId="487B227D"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022" w:type="dxa"/>
            <w:tcBorders>
              <w:top w:val="nil"/>
              <w:left w:val="nil"/>
              <w:bottom w:val="nil"/>
              <w:right w:val="nil"/>
            </w:tcBorders>
            <w:shd w:val="clear" w:color="auto" w:fill="auto"/>
            <w:noWrap/>
            <w:vAlign w:val="bottom"/>
            <w:hideMark/>
          </w:tcPr>
          <w:p w14:paraId="36E6E642"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171" w:type="dxa"/>
            <w:tcBorders>
              <w:top w:val="nil"/>
              <w:left w:val="nil"/>
              <w:bottom w:val="nil"/>
              <w:right w:val="nil"/>
            </w:tcBorders>
            <w:shd w:val="clear" w:color="auto" w:fill="auto"/>
            <w:noWrap/>
            <w:vAlign w:val="bottom"/>
            <w:hideMark/>
          </w:tcPr>
          <w:p w14:paraId="531C4B71" w14:textId="77777777" w:rsidR="00D172F8" w:rsidRDefault="00D172F8" w:rsidP="00BC6D90">
            <w:pPr>
              <w:jc w:val="right"/>
              <w:rPr>
                <w:rFonts w:ascii="Arial" w:hAnsi="Arial" w:cs="Arial"/>
                <w:sz w:val="20"/>
                <w:szCs w:val="20"/>
              </w:rPr>
            </w:pPr>
            <w:r>
              <w:rPr>
                <w:rFonts w:ascii="Arial" w:hAnsi="Arial" w:cs="Arial"/>
                <w:sz w:val="20"/>
                <w:szCs w:val="20"/>
              </w:rPr>
              <w:t>530,00</w:t>
            </w:r>
          </w:p>
        </w:tc>
      </w:tr>
      <w:tr w:rsidR="00D172F8" w14:paraId="5425D423" w14:textId="77777777" w:rsidTr="00BC6D90">
        <w:trPr>
          <w:trHeight w:val="409"/>
        </w:trPr>
        <w:tc>
          <w:tcPr>
            <w:tcW w:w="9404" w:type="dxa"/>
            <w:gridSpan w:val="3"/>
            <w:tcBorders>
              <w:top w:val="nil"/>
              <w:left w:val="nil"/>
              <w:bottom w:val="nil"/>
              <w:right w:val="nil"/>
            </w:tcBorders>
            <w:shd w:val="clear" w:color="000000" w:fill="FFFF99"/>
            <w:noWrap/>
            <w:vAlign w:val="bottom"/>
            <w:hideMark/>
          </w:tcPr>
          <w:p w14:paraId="79944F84"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8.1. Primici od zaduživanja</w:t>
            </w:r>
          </w:p>
        </w:tc>
        <w:tc>
          <w:tcPr>
            <w:tcW w:w="1171" w:type="dxa"/>
            <w:tcBorders>
              <w:top w:val="nil"/>
              <w:left w:val="nil"/>
              <w:bottom w:val="nil"/>
              <w:right w:val="nil"/>
            </w:tcBorders>
            <w:shd w:val="clear" w:color="000000" w:fill="FFFF99"/>
            <w:noWrap/>
            <w:vAlign w:val="bottom"/>
            <w:hideMark/>
          </w:tcPr>
          <w:p w14:paraId="49BB6DAB"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266,00</w:t>
            </w:r>
          </w:p>
        </w:tc>
        <w:tc>
          <w:tcPr>
            <w:tcW w:w="1517" w:type="dxa"/>
            <w:tcBorders>
              <w:top w:val="nil"/>
              <w:left w:val="nil"/>
              <w:bottom w:val="nil"/>
              <w:right w:val="nil"/>
            </w:tcBorders>
            <w:shd w:val="clear" w:color="000000" w:fill="FFFF99"/>
            <w:noWrap/>
            <w:vAlign w:val="bottom"/>
            <w:hideMark/>
          </w:tcPr>
          <w:p w14:paraId="366B168F"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022" w:type="dxa"/>
            <w:tcBorders>
              <w:top w:val="nil"/>
              <w:left w:val="nil"/>
              <w:bottom w:val="nil"/>
              <w:right w:val="nil"/>
            </w:tcBorders>
            <w:shd w:val="clear" w:color="000000" w:fill="FFFF99"/>
            <w:noWrap/>
            <w:vAlign w:val="bottom"/>
            <w:hideMark/>
          </w:tcPr>
          <w:p w14:paraId="454D32D5"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171" w:type="dxa"/>
            <w:tcBorders>
              <w:top w:val="nil"/>
              <w:left w:val="nil"/>
              <w:bottom w:val="nil"/>
              <w:right w:val="nil"/>
            </w:tcBorders>
            <w:shd w:val="clear" w:color="000000" w:fill="FFFF99"/>
            <w:noWrap/>
            <w:vAlign w:val="bottom"/>
            <w:hideMark/>
          </w:tcPr>
          <w:p w14:paraId="3DA3E8C6"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266,00</w:t>
            </w:r>
          </w:p>
        </w:tc>
      </w:tr>
      <w:tr w:rsidR="00D172F8" w14:paraId="3ACA71E0" w14:textId="77777777" w:rsidTr="00BC6D90">
        <w:trPr>
          <w:trHeight w:val="409"/>
        </w:trPr>
        <w:tc>
          <w:tcPr>
            <w:tcW w:w="1082" w:type="dxa"/>
            <w:tcBorders>
              <w:top w:val="nil"/>
              <w:left w:val="nil"/>
              <w:bottom w:val="nil"/>
              <w:right w:val="nil"/>
            </w:tcBorders>
            <w:shd w:val="clear" w:color="auto" w:fill="auto"/>
            <w:noWrap/>
            <w:vAlign w:val="bottom"/>
            <w:hideMark/>
          </w:tcPr>
          <w:p w14:paraId="4A48253F" w14:textId="77777777" w:rsidR="00D172F8" w:rsidRDefault="00D172F8" w:rsidP="00BC6D90">
            <w:pPr>
              <w:rPr>
                <w:rFonts w:ascii="Arial" w:hAnsi="Arial" w:cs="Arial"/>
                <w:sz w:val="20"/>
                <w:szCs w:val="20"/>
              </w:rPr>
            </w:pPr>
            <w:r>
              <w:rPr>
                <w:rFonts w:ascii="Arial" w:hAnsi="Arial" w:cs="Arial"/>
                <w:sz w:val="20"/>
                <w:szCs w:val="20"/>
              </w:rPr>
              <w:t>R208</w:t>
            </w:r>
          </w:p>
        </w:tc>
        <w:tc>
          <w:tcPr>
            <w:tcW w:w="386" w:type="dxa"/>
            <w:tcBorders>
              <w:top w:val="nil"/>
              <w:left w:val="nil"/>
              <w:bottom w:val="nil"/>
              <w:right w:val="nil"/>
            </w:tcBorders>
            <w:shd w:val="clear" w:color="auto" w:fill="auto"/>
            <w:noWrap/>
            <w:vAlign w:val="bottom"/>
            <w:hideMark/>
          </w:tcPr>
          <w:p w14:paraId="4CC9B641" w14:textId="77777777" w:rsidR="00D172F8" w:rsidRDefault="00D172F8" w:rsidP="00BC6D90">
            <w:pPr>
              <w:rPr>
                <w:rFonts w:ascii="Arial" w:hAnsi="Arial" w:cs="Arial"/>
                <w:sz w:val="20"/>
                <w:szCs w:val="20"/>
              </w:rPr>
            </w:pPr>
            <w:r>
              <w:rPr>
                <w:rFonts w:ascii="Arial" w:hAnsi="Arial" w:cs="Arial"/>
                <w:sz w:val="20"/>
                <w:szCs w:val="20"/>
              </w:rPr>
              <w:t>32</w:t>
            </w:r>
          </w:p>
        </w:tc>
        <w:tc>
          <w:tcPr>
            <w:tcW w:w="7936" w:type="dxa"/>
            <w:tcBorders>
              <w:top w:val="nil"/>
              <w:left w:val="nil"/>
              <w:bottom w:val="nil"/>
              <w:right w:val="nil"/>
            </w:tcBorders>
            <w:shd w:val="clear" w:color="auto" w:fill="auto"/>
            <w:noWrap/>
            <w:vAlign w:val="bottom"/>
            <w:hideMark/>
          </w:tcPr>
          <w:p w14:paraId="7161C9AE" w14:textId="77777777" w:rsidR="00D172F8" w:rsidRDefault="00D172F8" w:rsidP="00BC6D90">
            <w:pPr>
              <w:rPr>
                <w:rFonts w:ascii="Arial" w:hAnsi="Arial" w:cs="Arial"/>
                <w:sz w:val="20"/>
                <w:szCs w:val="20"/>
              </w:rPr>
            </w:pPr>
            <w:r>
              <w:rPr>
                <w:rFonts w:ascii="Arial" w:hAnsi="Arial" w:cs="Arial"/>
                <w:sz w:val="20"/>
                <w:szCs w:val="20"/>
              </w:rPr>
              <w:t>Športska natjecanja učenika područne škole Dubravica</w:t>
            </w:r>
          </w:p>
        </w:tc>
        <w:tc>
          <w:tcPr>
            <w:tcW w:w="1171" w:type="dxa"/>
            <w:tcBorders>
              <w:top w:val="nil"/>
              <w:left w:val="nil"/>
              <w:bottom w:val="nil"/>
              <w:right w:val="nil"/>
            </w:tcBorders>
            <w:shd w:val="clear" w:color="auto" w:fill="auto"/>
            <w:noWrap/>
            <w:vAlign w:val="bottom"/>
            <w:hideMark/>
          </w:tcPr>
          <w:p w14:paraId="4F8311E5" w14:textId="77777777" w:rsidR="00D172F8" w:rsidRDefault="00D172F8" w:rsidP="00BC6D90">
            <w:pPr>
              <w:jc w:val="right"/>
              <w:rPr>
                <w:rFonts w:ascii="Arial" w:hAnsi="Arial" w:cs="Arial"/>
                <w:sz w:val="20"/>
                <w:szCs w:val="20"/>
              </w:rPr>
            </w:pPr>
            <w:r>
              <w:rPr>
                <w:rFonts w:ascii="Arial" w:hAnsi="Arial" w:cs="Arial"/>
                <w:sz w:val="20"/>
                <w:szCs w:val="20"/>
              </w:rPr>
              <w:t>266,00</w:t>
            </w:r>
          </w:p>
        </w:tc>
        <w:tc>
          <w:tcPr>
            <w:tcW w:w="1517" w:type="dxa"/>
            <w:tcBorders>
              <w:top w:val="nil"/>
              <w:left w:val="nil"/>
              <w:bottom w:val="nil"/>
              <w:right w:val="nil"/>
            </w:tcBorders>
            <w:shd w:val="clear" w:color="auto" w:fill="auto"/>
            <w:noWrap/>
            <w:vAlign w:val="bottom"/>
            <w:hideMark/>
          </w:tcPr>
          <w:p w14:paraId="7252576E"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022" w:type="dxa"/>
            <w:tcBorders>
              <w:top w:val="nil"/>
              <w:left w:val="nil"/>
              <w:bottom w:val="nil"/>
              <w:right w:val="nil"/>
            </w:tcBorders>
            <w:shd w:val="clear" w:color="auto" w:fill="auto"/>
            <w:noWrap/>
            <w:vAlign w:val="bottom"/>
            <w:hideMark/>
          </w:tcPr>
          <w:p w14:paraId="5BF0FD9D"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171" w:type="dxa"/>
            <w:tcBorders>
              <w:top w:val="nil"/>
              <w:left w:val="nil"/>
              <w:bottom w:val="nil"/>
              <w:right w:val="nil"/>
            </w:tcBorders>
            <w:shd w:val="clear" w:color="auto" w:fill="auto"/>
            <w:noWrap/>
            <w:vAlign w:val="bottom"/>
            <w:hideMark/>
          </w:tcPr>
          <w:p w14:paraId="473E442E" w14:textId="77777777" w:rsidR="00D172F8" w:rsidRDefault="00D172F8" w:rsidP="00BC6D90">
            <w:pPr>
              <w:jc w:val="right"/>
              <w:rPr>
                <w:rFonts w:ascii="Arial" w:hAnsi="Arial" w:cs="Arial"/>
                <w:sz w:val="20"/>
                <w:szCs w:val="20"/>
              </w:rPr>
            </w:pPr>
            <w:r>
              <w:rPr>
                <w:rFonts w:ascii="Arial" w:hAnsi="Arial" w:cs="Arial"/>
                <w:sz w:val="20"/>
                <w:szCs w:val="20"/>
              </w:rPr>
              <w:t>266,00</w:t>
            </w:r>
          </w:p>
        </w:tc>
      </w:tr>
      <w:tr w:rsidR="00D172F8" w14:paraId="7231069F" w14:textId="77777777" w:rsidTr="00BC6D90">
        <w:trPr>
          <w:trHeight w:val="409"/>
        </w:trPr>
        <w:tc>
          <w:tcPr>
            <w:tcW w:w="9404" w:type="dxa"/>
            <w:gridSpan w:val="3"/>
            <w:tcBorders>
              <w:top w:val="nil"/>
              <w:left w:val="nil"/>
              <w:bottom w:val="nil"/>
              <w:right w:val="nil"/>
            </w:tcBorders>
            <w:shd w:val="clear" w:color="000000" w:fill="CCCCFF"/>
            <w:noWrap/>
            <w:vAlign w:val="bottom"/>
            <w:hideMark/>
          </w:tcPr>
          <w:p w14:paraId="037F7E10"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 xml:space="preserve">Aktivnost A100002 </w:t>
            </w:r>
            <w:proofErr w:type="spellStart"/>
            <w:r>
              <w:rPr>
                <w:rFonts w:ascii="Arial" w:hAnsi="Arial" w:cs="Arial"/>
                <w:b/>
                <w:bCs/>
                <w:color w:val="000000"/>
                <w:sz w:val="20"/>
                <w:szCs w:val="20"/>
              </w:rPr>
              <w:t>Suf.prijevoza</w:t>
            </w:r>
            <w:proofErr w:type="spellEnd"/>
            <w:r>
              <w:rPr>
                <w:rFonts w:ascii="Arial" w:hAnsi="Arial" w:cs="Arial"/>
                <w:b/>
                <w:bCs/>
                <w:color w:val="000000"/>
                <w:sz w:val="20"/>
                <w:szCs w:val="20"/>
              </w:rPr>
              <w:t xml:space="preserve"> srednjoškolaca i studenata</w:t>
            </w:r>
          </w:p>
        </w:tc>
        <w:tc>
          <w:tcPr>
            <w:tcW w:w="1171" w:type="dxa"/>
            <w:tcBorders>
              <w:top w:val="nil"/>
              <w:left w:val="nil"/>
              <w:bottom w:val="nil"/>
              <w:right w:val="nil"/>
            </w:tcBorders>
            <w:shd w:val="clear" w:color="000000" w:fill="CCCCFF"/>
            <w:noWrap/>
            <w:vAlign w:val="bottom"/>
            <w:hideMark/>
          </w:tcPr>
          <w:p w14:paraId="4D13DD90"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664,00</w:t>
            </w:r>
          </w:p>
        </w:tc>
        <w:tc>
          <w:tcPr>
            <w:tcW w:w="1517" w:type="dxa"/>
            <w:tcBorders>
              <w:top w:val="nil"/>
              <w:left w:val="nil"/>
              <w:bottom w:val="nil"/>
              <w:right w:val="nil"/>
            </w:tcBorders>
            <w:shd w:val="clear" w:color="000000" w:fill="CCCCFF"/>
            <w:noWrap/>
            <w:vAlign w:val="bottom"/>
            <w:hideMark/>
          </w:tcPr>
          <w:p w14:paraId="0E27CE88"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022" w:type="dxa"/>
            <w:tcBorders>
              <w:top w:val="nil"/>
              <w:left w:val="nil"/>
              <w:bottom w:val="nil"/>
              <w:right w:val="nil"/>
            </w:tcBorders>
            <w:shd w:val="clear" w:color="000000" w:fill="CCCCFF"/>
            <w:noWrap/>
            <w:vAlign w:val="bottom"/>
            <w:hideMark/>
          </w:tcPr>
          <w:p w14:paraId="282AFC7E"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171" w:type="dxa"/>
            <w:tcBorders>
              <w:top w:val="nil"/>
              <w:left w:val="nil"/>
              <w:bottom w:val="nil"/>
              <w:right w:val="nil"/>
            </w:tcBorders>
            <w:shd w:val="clear" w:color="000000" w:fill="CCCCFF"/>
            <w:noWrap/>
            <w:vAlign w:val="bottom"/>
            <w:hideMark/>
          </w:tcPr>
          <w:p w14:paraId="14253363"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664,00</w:t>
            </w:r>
          </w:p>
        </w:tc>
      </w:tr>
      <w:tr w:rsidR="00D172F8" w14:paraId="51B0F66B" w14:textId="77777777" w:rsidTr="00BC6D90">
        <w:trPr>
          <w:trHeight w:val="409"/>
        </w:trPr>
        <w:tc>
          <w:tcPr>
            <w:tcW w:w="9404" w:type="dxa"/>
            <w:gridSpan w:val="3"/>
            <w:tcBorders>
              <w:top w:val="nil"/>
              <w:left w:val="nil"/>
              <w:bottom w:val="nil"/>
              <w:right w:val="nil"/>
            </w:tcBorders>
            <w:shd w:val="clear" w:color="000000" w:fill="FFFF99"/>
            <w:noWrap/>
            <w:vAlign w:val="bottom"/>
            <w:hideMark/>
          </w:tcPr>
          <w:p w14:paraId="5DD801AA"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171" w:type="dxa"/>
            <w:tcBorders>
              <w:top w:val="nil"/>
              <w:left w:val="nil"/>
              <w:bottom w:val="nil"/>
              <w:right w:val="nil"/>
            </w:tcBorders>
            <w:shd w:val="clear" w:color="000000" w:fill="FFFF99"/>
            <w:noWrap/>
            <w:vAlign w:val="bottom"/>
            <w:hideMark/>
          </w:tcPr>
          <w:p w14:paraId="42C4B2FF"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664,00</w:t>
            </w:r>
          </w:p>
        </w:tc>
        <w:tc>
          <w:tcPr>
            <w:tcW w:w="1517" w:type="dxa"/>
            <w:tcBorders>
              <w:top w:val="nil"/>
              <w:left w:val="nil"/>
              <w:bottom w:val="nil"/>
              <w:right w:val="nil"/>
            </w:tcBorders>
            <w:shd w:val="clear" w:color="000000" w:fill="FFFF99"/>
            <w:noWrap/>
            <w:vAlign w:val="bottom"/>
            <w:hideMark/>
          </w:tcPr>
          <w:p w14:paraId="0F13AB1E"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022" w:type="dxa"/>
            <w:tcBorders>
              <w:top w:val="nil"/>
              <w:left w:val="nil"/>
              <w:bottom w:val="nil"/>
              <w:right w:val="nil"/>
            </w:tcBorders>
            <w:shd w:val="clear" w:color="000000" w:fill="FFFF99"/>
            <w:noWrap/>
            <w:vAlign w:val="bottom"/>
            <w:hideMark/>
          </w:tcPr>
          <w:p w14:paraId="00986682"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171" w:type="dxa"/>
            <w:tcBorders>
              <w:top w:val="nil"/>
              <w:left w:val="nil"/>
              <w:bottom w:val="nil"/>
              <w:right w:val="nil"/>
            </w:tcBorders>
            <w:shd w:val="clear" w:color="000000" w:fill="FFFF99"/>
            <w:noWrap/>
            <w:vAlign w:val="bottom"/>
            <w:hideMark/>
          </w:tcPr>
          <w:p w14:paraId="71A13D13"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664,00</w:t>
            </w:r>
          </w:p>
        </w:tc>
      </w:tr>
      <w:tr w:rsidR="00D172F8" w14:paraId="49012A6E" w14:textId="77777777" w:rsidTr="00BC6D90">
        <w:trPr>
          <w:trHeight w:val="409"/>
        </w:trPr>
        <w:tc>
          <w:tcPr>
            <w:tcW w:w="1082" w:type="dxa"/>
            <w:tcBorders>
              <w:top w:val="nil"/>
              <w:left w:val="nil"/>
              <w:bottom w:val="nil"/>
              <w:right w:val="nil"/>
            </w:tcBorders>
            <w:shd w:val="clear" w:color="auto" w:fill="auto"/>
            <w:noWrap/>
            <w:vAlign w:val="bottom"/>
            <w:hideMark/>
          </w:tcPr>
          <w:p w14:paraId="0CEA3746" w14:textId="77777777" w:rsidR="00D172F8" w:rsidRDefault="00D172F8" w:rsidP="00BC6D90">
            <w:pPr>
              <w:rPr>
                <w:rFonts w:ascii="Arial" w:hAnsi="Arial" w:cs="Arial"/>
                <w:sz w:val="20"/>
                <w:szCs w:val="20"/>
              </w:rPr>
            </w:pPr>
            <w:r>
              <w:rPr>
                <w:rFonts w:ascii="Arial" w:hAnsi="Arial" w:cs="Arial"/>
                <w:sz w:val="20"/>
                <w:szCs w:val="20"/>
              </w:rPr>
              <w:t>R050</w:t>
            </w:r>
          </w:p>
        </w:tc>
        <w:tc>
          <w:tcPr>
            <w:tcW w:w="386" w:type="dxa"/>
            <w:tcBorders>
              <w:top w:val="nil"/>
              <w:left w:val="nil"/>
              <w:bottom w:val="nil"/>
              <w:right w:val="nil"/>
            </w:tcBorders>
            <w:shd w:val="clear" w:color="auto" w:fill="auto"/>
            <w:noWrap/>
            <w:vAlign w:val="bottom"/>
            <w:hideMark/>
          </w:tcPr>
          <w:p w14:paraId="10572816" w14:textId="77777777" w:rsidR="00D172F8" w:rsidRDefault="00D172F8" w:rsidP="00BC6D90">
            <w:pPr>
              <w:rPr>
                <w:rFonts w:ascii="Arial" w:hAnsi="Arial" w:cs="Arial"/>
                <w:sz w:val="20"/>
                <w:szCs w:val="20"/>
              </w:rPr>
            </w:pPr>
            <w:r>
              <w:rPr>
                <w:rFonts w:ascii="Arial" w:hAnsi="Arial" w:cs="Arial"/>
                <w:sz w:val="20"/>
                <w:szCs w:val="20"/>
              </w:rPr>
              <w:t>32</w:t>
            </w:r>
          </w:p>
        </w:tc>
        <w:tc>
          <w:tcPr>
            <w:tcW w:w="7936" w:type="dxa"/>
            <w:tcBorders>
              <w:top w:val="nil"/>
              <w:left w:val="nil"/>
              <w:bottom w:val="nil"/>
              <w:right w:val="nil"/>
            </w:tcBorders>
            <w:shd w:val="clear" w:color="auto" w:fill="auto"/>
            <w:noWrap/>
            <w:vAlign w:val="bottom"/>
            <w:hideMark/>
          </w:tcPr>
          <w:p w14:paraId="7AA99B8C" w14:textId="77777777" w:rsidR="00D172F8" w:rsidRDefault="00D172F8" w:rsidP="00BC6D90">
            <w:pPr>
              <w:rPr>
                <w:rFonts w:ascii="Arial" w:hAnsi="Arial" w:cs="Arial"/>
                <w:sz w:val="20"/>
                <w:szCs w:val="20"/>
              </w:rPr>
            </w:pPr>
            <w:r>
              <w:rPr>
                <w:rFonts w:ascii="Arial" w:hAnsi="Arial" w:cs="Arial"/>
                <w:sz w:val="20"/>
                <w:szCs w:val="20"/>
              </w:rPr>
              <w:t>Prijevoz đaka i studenata</w:t>
            </w:r>
          </w:p>
        </w:tc>
        <w:tc>
          <w:tcPr>
            <w:tcW w:w="1171" w:type="dxa"/>
            <w:tcBorders>
              <w:top w:val="nil"/>
              <w:left w:val="nil"/>
              <w:bottom w:val="nil"/>
              <w:right w:val="nil"/>
            </w:tcBorders>
            <w:shd w:val="clear" w:color="auto" w:fill="auto"/>
            <w:noWrap/>
            <w:vAlign w:val="bottom"/>
            <w:hideMark/>
          </w:tcPr>
          <w:p w14:paraId="57C1359B" w14:textId="77777777" w:rsidR="00D172F8" w:rsidRDefault="00D172F8" w:rsidP="00BC6D90">
            <w:pPr>
              <w:jc w:val="right"/>
              <w:rPr>
                <w:rFonts w:ascii="Arial" w:hAnsi="Arial" w:cs="Arial"/>
                <w:sz w:val="20"/>
                <w:szCs w:val="20"/>
              </w:rPr>
            </w:pPr>
            <w:r>
              <w:rPr>
                <w:rFonts w:ascii="Arial" w:hAnsi="Arial" w:cs="Arial"/>
                <w:sz w:val="20"/>
                <w:szCs w:val="20"/>
              </w:rPr>
              <w:t>664,00</w:t>
            </w:r>
          </w:p>
        </w:tc>
        <w:tc>
          <w:tcPr>
            <w:tcW w:w="1517" w:type="dxa"/>
            <w:tcBorders>
              <w:top w:val="nil"/>
              <w:left w:val="nil"/>
              <w:bottom w:val="nil"/>
              <w:right w:val="nil"/>
            </w:tcBorders>
            <w:shd w:val="clear" w:color="auto" w:fill="auto"/>
            <w:noWrap/>
            <w:vAlign w:val="bottom"/>
            <w:hideMark/>
          </w:tcPr>
          <w:p w14:paraId="2A325CF1"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022" w:type="dxa"/>
            <w:tcBorders>
              <w:top w:val="nil"/>
              <w:left w:val="nil"/>
              <w:bottom w:val="nil"/>
              <w:right w:val="nil"/>
            </w:tcBorders>
            <w:shd w:val="clear" w:color="auto" w:fill="auto"/>
            <w:noWrap/>
            <w:vAlign w:val="bottom"/>
            <w:hideMark/>
          </w:tcPr>
          <w:p w14:paraId="69245706"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171" w:type="dxa"/>
            <w:tcBorders>
              <w:top w:val="nil"/>
              <w:left w:val="nil"/>
              <w:bottom w:val="nil"/>
              <w:right w:val="nil"/>
            </w:tcBorders>
            <w:shd w:val="clear" w:color="auto" w:fill="auto"/>
            <w:noWrap/>
            <w:vAlign w:val="bottom"/>
            <w:hideMark/>
          </w:tcPr>
          <w:p w14:paraId="322B7A57" w14:textId="77777777" w:rsidR="00D172F8" w:rsidRDefault="00D172F8" w:rsidP="00BC6D90">
            <w:pPr>
              <w:jc w:val="right"/>
              <w:rPr>
                <w:rFonts w:ascii="Arial" w:hAnsi="Arial" w:cs="Arial"/>
                <w:sz w:val="20"/>
                <w:szCs w:val="20"/>
              </w:rPr>
            </w:pPr>
            <w:r>
              <w:rPr>
                <w:rFonts w:ascii="Arial" w:hAnsi="Arial" w:cs="Arial"/>
                <w:sz w:val="20"/>
                <w:szCs w:val="20"/>
              </w:rPr>
              <w:t>664,00</w:t>
            </w:r>
          </w:p>
        </w:tc>
      </w:tr>
      <w:tr w:rsidR="00D172F8" w14:paraId="37AD89C0" w14:textId="77777777" w:rsidTr="00BC6D90">
        <w:trPr>
          <w:trHeight w:val="409"/>
        </w:trPr>
        <w:tc>
          <w:tcPr>
            <w:tcW w:w="9404" w:type="dxa"/>
            <w:gridSpan w:val="3"/>
            <w:tcBorders>
              <w:top w:val="nil"/>
              <w:left w:val="nil"/>
              <w:bottom w:val="nil"/>
              <w:right w:val="nil"/>
            </w:tcBorders>
            <w:shd w:val="clear" w:color="000000" w:fill="CCCCFF"/>
            <w:noWrap/>
            <w:vAlign w:val="bottom"/>
            <w:hideMark/>
          </w:tcPr>
          <w:p w14:paraId="4CC59B19"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Kapitalni projekt K100001 Ulaganja u školstvo</w:t>
            </w:r>
          </w:p>
        </w:tc>
        <w:tc>
          <w:tcPr>
            <w:tcW w:w="1171" w:type="dxa"/>
            <w:tcBorders>
              <w:top w:val="nil"/>
              <w:left w:val="nil"/>
              <w:bottom w:val="nil"/>
              <w:right w:val="nil"/>
            </w:tcBorders>
            <w:shd w:val="clear" w:color="000000" w:fill="CCCCFF"/>
            <w:noWrap/>
            <w:vAlign w:val="bottom"/>
            <w:hideMark/>
          </w:tcPr>
          <w:p w14:paraId="53DBDF74"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2.000,00</w:t>
            </w:r>
          </w:p>
        </w:tc>
        <w:tc>
          <w:tcPr>
            <w:tcW w:w="1517" w:type="dxa"/>
            <w:tcBorders>
              <w:top w:val="nil"/>
              <w:left w:val="nil"/>
              <w:bottom w:val="nil"/>
              <w:right w:val="nil"/>
            </w:tcBorders>
            <w:shd w:val="clear" w:color="000000" w:fill="CCCCFF"/>
            <w:noWrap/>
            <w:vAlign w:val="bottom"/>
            <w:hideMark/>
          </w:tcPr>
          <w:p w14:paraId="35184905"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022" w:type="dxa"/>
            <w:tcBorders>
              <w:top w:val="nil"/>
              <w:left w:val="nil"/>
              <w:bottom w:val="nil"/>
              <w:right w:val="nil"/>
            </w:tcBorders>
            <w:shd w:val="clear" w:color="000000" w:fill="CCCCFF"/>
            <w:noWrap/>
            <w:vAlign w:val="bottom"/>
            <w:hideMark/>
          </w:tcPr>
          <w:p w14:paraId="7FB62386"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171" w:type="dxa"/>
            <w:tcBorders>
              <w:top w:val="nil"/>
              <w:left w:val="nil"/>
              <w:bottom w:val="nil"/>
              <w:right w:val="nil"/>
            </w:tcBorders>
            <w:shd w:val="clear" w:color="000000" w:fill="CCCCFF"/>
            <w:noWrap/>
            <w:vAlign w:val="bottom"/>
            <w:hideMark/>
          </w:tcPr>
          <w:p w14:paraId="097DBC4D"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2.000,00</w:t>
            </w:r>
          </w:p>
        </w:tc>
      </w:tr>
      <w:tr w:rsidR="00D172F8" w14:paraId="1484E519" w14:textId="77777777" w:rsidTr="00BC6D90">
        <w:trPr>
          <w:trHeight w:val="409"/>
        </w:trPr>
        <w:tc>
          <w:tcPr>
            <w:tcW w:w="9404" w:type="dxa"/>
            <w:gridSpan w:val="3"/>
            <w:tcBorders>
              <w:top w:val="nil"/>
              <w:left w:val="nil"/>
              <w:bottom w:val="nil"/>
              <w:right w:val="nil"/>
            </w:tcBorders>
            <w:shd w:val="clear" w:color="000000" w:fill="FFFF99"/>
            <w:noWrap/>
            <w:vAlign w:val="bottom"/>
            <w:hideMark/>
          </w:tcPr>
          <w:p w14:paraId="178A51EF"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171" w:type="dxa"/>
            <w:tcBorders>
              <w:top w:val="nil"/>
              <w:left w:val="nil"/>
              <w:bottom w:val="nil"/>
              <w:right w:val="nil"/>
            </w:tcBorders>
            <w:shd w:val="clear" w:color="000000" w:fill="FFFF99"/>
            <w:noWrap/>
            <w:vAlign w:val="bottom"/>
            <w:hideMark/>
          </w:tcPr>
          <w:p w14:paraId="307606BB"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2.000,00</w:t>
            </w:r>
          </w:p>
        </w:tc>
        <w:tc>
          <w:tcPr>
            <w:tcW w:w="1517" w:type="dxa"/>
            <w:tcBorders>
              <w:top w:val="nil"/>
              <w:left w:val="nil"/>
              <w:bottom w:val="nil"/>
              <w:right w:val="nil"/>
            </w:tcBorders>
            <w:shd w:val="clear" w:color="000000" w:fill="FFFF99"/>
            <w:noWrap/>
            <w:vAlign w:val="bottom"/>
            <w:hideMark/>
          </w:tcPr>
          <w:p w14:paraId="3AED03A8"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022" w:type="dxa"/>
            <w:tcBorders>
              <w:top w:val="nil"/>
              <w:left w:val="nil"/>
              <w:bottom w:val="nil"/>
              <w:right w:val="nil"/>
            </w:tcBorders>
            <w:shd w:val="clear" w:color="000000" w:fill="FFFF99"/>
            <w:noWrap/>
            <w:vAlign w:val="bottom"/>
            <w:hideMark/>
          </w:tcPr>
          <w:p w14:paraId="31B22810"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171" w:type="dxa"/>
            <w:tcBorders>
              <w:top w:val="nil"/>
              <w:left w:val="nil"/>
              <w:bottom w:val="nil"/>
              <w:right w:val="nil"/>
            </w:tcBorders>
            <w:shd w:val="clear" w:color="000000" w:fill="FFFF99"/>
            <w:noWrap/>
            <w:vAlign w:val="bottom"/>
            <w:hideMark/>
          </w:tcPr>
          <w:p w14:paraId="1AB7B419"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2.000,00</w:t>
            </w:r>
          </w:p>
        </w:tc>
      </w:tr>
      <w:tr w:rsidR="00D172F8" w14:paraId="57000FBF" w14:textId="77777777" w:rsidTr="00BC6D90">
        <w:trPr>
          <w:trHeight w:val="409"/>
        </w:trPr>
        <w:tc>
          <w:tcPr>
            <w:tcW w:w="1082" w:type="dxa"/>
            <w:tcBorders>
              <w:top w:val="nil"/>
              <w:left w:val="nil"/>
              <w:bottom w:val="nil"/>
              <w:right w:val="nil"/>
            </w:tcBorders>
            <w:shd w:val="clear" w:color="auto" w:fill="auto"/>
            <w:noWrap/>
            <w:vAlign w:val="bottom"/>
            <w:hideMark/>
          </w:tcPr>
          <w:p w14:paraId="4955A488" w14:textId="77777777" w:rsidR="00D172F8" w:rsidRDefault="00D172F8" w:rsidP="00BC6D90">
            <w:pPr>
              <w:rPr>
                <w:rFonts w:ascii="Arial" w:hAnsi="Arial" w:cs="Arial"/>
                <w:sz w:val="20"/>
                <w:szCs w:val="20"/>
              </w:rPr>
            </w:pPr>
            <w:r>
              <w:rPr>
                <w:rFonts w:ascii="Arial" w:hAnsi="Arial" w:cs="Arial"/>
                <w:sz w:val="20"/>
                <w:szCs w:val="20"/>
              </w:rPr>
              <w:t>R479</w:t>
            </w:r>
          </w:p>
        </w:tc>
        <w:tc>
          <w:tcPr>
            <w:tcW w:w="386" w:type="dxa"/>
            <w:tcBorders>
              <w:top w:val="nil"/>
              <w:left w:val="nil"/>
              <w:bottom w:val="nil"/>
              <w:right w:val="nil"/>
            </w:tcBorders>
            <w:shd w:val="clear" w:color="auto" w:fill="auto"/>
            <w:noWrap/>
            <w:vAlign w:val="bottom"/>
            <w:hideMark/>
          </w:tcPr>
          <w:p w14:paraId="7595D4F0" w14:textId="77777777" w:rsidR="00D172F8" w:rsidRDefault="00D172F8" w:rsidP="00BC6D90">
            <w:pPr>
              <w:rPr>
                <w:rFonts w:ascii="Arial" w:hAnsi="Arial" w:cs="Arial"/>
                <w:sz w:val="20"/>
                <w:szCs w:val="20"/>
              </w:rPr>
            </w:pPr>
            <w:r>
              <w:rPr>
                <w:rFonts w:ascii="Arial" w:hAnsi="Arial" w:cs="Arial"/>
                <w:sz w:val="20"/>
                <w:szCs w:val="20"/>
              </w:rPr>
              <w:t>38</w:t>
            </w:r>
          </w:p>
        </w:tc>
        <w:tc>
          <w:tcPr>
            <w:tcW w:w="7936" w:type="dxa"/>
            <w:tcBorders>
              <w:top w:val="nil"/>
              <w:left w:val="nil"/>
              <w:bottom w:val="nil"/>
              <w:right w:val="nil"/>
            </w:tcBorders>
            <w:shd w:val="clear" w:color="auto" w:fill="auto"/>
            <w:noWrap/>
            <w:vAlign w:val="bottom"/>
            <w:hideMark/>
          </w:tcPr>
          <w:p w14:paraId="1016EBBC" w14:textId="77777777" w:rsidR="00D172F8" w:rsidRDefault="00D172F8" w:rsidP="00BC6D90">
            <w:pPr>
              <w:rPr>
                <w:rFonts w:ascii="Arial" w:hAnsi="Arial" w:cs="Arial"/>
                <w:sz w:val="20"/>
                <w:szCs w:val="20"/>
              </w:rPr>
            </w:pPr>
            <w:r>
              <w:rPr>
                <w:rFonts w:ascii="Arial" w:hAnsi="Arial" w:cs="Arial"/>
                <w:sz w:val="20"/>
                <w:szCs w:val="20"/>
              </w:rPr>
              <w:t>Kapitalne pomoći za izgradnju tribina i opreme igrališta ŠK</w:t>
            </w:r>
          </w:p>
        </w:tc>
        <w:tc>
          <w:tcPr>
            <w:tcW w:w="1171" w:type="dxa"/>
            <w:tcBorders>
              <w:top w:val="nil"/>
              <w:left w:val="nil"/>
              <w:bottom w:val="nil"/>
              <w:right w:val="nil"/>
            </w:tcBorders>
            <w:shd w:val="clear" w:color="auto" w:fill="auto"/>
            <w:noWrap/>
            <w:vAlign w:val="bottom"/>
            <w:hideMark/>
          </w:tcPr>
          <w:p w14:paraId="5A5E382D" w14:textId="77777777" w:rsidR="00D172F8" w:rsidRDefault="00D172F8" w:rsidP="00BC6D90">
            <w:pPr>
              <w:jc w:val="right"/>
              <w:rPr>
                <w:rFonts w:ascii="Arial" w:hAnsi="Arial" w:cs="Arial"/>
                <w:sz w:val="20"/>
                <w:szCs w:val="20"/>
              </w:rPr>
            </w:pPr>
            <w:r>
              <w:rPr>
                <w:rFonts w:ascii="Arial" w:hAnsi="Arial" w:cs="Arial"/>
                <w:sz w:val="20"/>
                <w:szCs w:val="20"/>
              </w:rPr>
              <w:t>2.000,00</w:t>
            </w:r>
          </w:p>
        </w:tc>
        <w:tc>
          <w:tcPr>
            <w:tcW w:w="1517" w:type="dxa"/>
            <w:tcBorders>
              <w:top w:val="nil"/>
              <w:left w:val="nil"/>
              <w:bottom w:val="nil"/>
              <w:right w:val="nil"/>
            </w:tcBorders>
            <w:shd w:val="clear" w:color="auto" w:fill="auto"/>
            <w:noWrap/>
            <w:vAlign w:val="bottom"/>
            <w:hideMark/>
          </w:tcPr>
          <w:p w14:paraId="6B9E0EFB"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022" w:type="dxa"/>
            <w:tcBorders>
              <w:top w:val="nil"/>
              <w:left w:val="nil"/>
              <w:bottom w:val="nil"/>
              <w:right w:val="nil"/>
            </w:tcBorders>
            <w:shd w:val="clear" w:color="auto" w:fill="auto"/>
            <w:noWrap/>
            <w:vAlign w:val="bottom"/>
            <w:hideMark/>
          </w:tcPr>
          <w:p w14:paraId="29B19DF5"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171" w:type="dxa"/>
            <w:tcBorders>
              <w:top w:val="nil"/>
              <w:left w:val="nil"/>
              <w:bottom w:val="nil"/>
              <w:right w:val="nil"/>
            </w:tcBorders>
            <w:shd w:val="clear" w:color="auto" w:fill="auto"/>
            <w:noWrap/>
            <w:vAlign w:val="bottom"/>
            <w:hideMark/>
          </w:tcPr>
          <w:p w14:paraId="1E0593B4" w14:textId="77777777" w:rsidR="00D172F8" w:rsidRDefault="00D172F8" w:rsidP="00BC6D90">
            <w:pPr>
              <w:jc w:val="right"/>
              <w:rPr>
                <w:rFonts w:ascii="Arial" w:hAnsi="Arial" w:cs="Arial"/>
                <w:sz w:val="20"/>
                <w:szCs w:val="20"/>
              </w:rPr>
            </w:pPr>
            <w:r>
              <w:rPr>
                <w:rFonts w:ascii="Arial" w:hAnsi="Arial" w:cs="Arial"/>
                <w:sz w:val="20"/>
                <w:szCs w:val="20"/>
              </w:rPr>
              <w:t>2.000,00</w:t>
            </w:r>
          </w:p>
        </w:tc>
      </w:tr>
    </w:tbl>
    <w:p w14:paraId="47F101AC" w14:textId="77777777" w:rsidR="00D172F8" w:rsidRPr="00D172F8" w:rsidRDefault="00D172F8" w:rsidP="00D172F8">
      <w:pPr>
        <w:rPr>
          <w:rFonts w:ascii="Arial Narrow" w:hAnsi="Arial Narrow"/>
        </w:rPr>
      </w:pPr>
    </w:p>
    <w:p w14:paraId="03DA1082" w14:textId="77777777" w:rsidR="00D172F8" w:rsidRPr="00D172F8" w:rsidRDefault="00D172F8" w:rsidP="00D172F8">
      <w:pPr>
        <w:jc w:val="center"/>
        <w:rPr>
          <w:rFonts w:ascii="Arial Narrow" w:hAnsi="Arial Narrow"/>
          <w:b/>
        </w:rPr>
      </w:pPr>
      <w:r w:rsidRPr="00D172F8">
        <w:rPr>
          <w:rFonts w:ascii="Arial Narrow" w:hAnsi="Arial Narrow"/>
          <w:b/>
        </w:rPr>
        <w:t>Članak 2.</w:t>
      </w:r>
    </w:p>
    <w:p w14:paraId="5FB809B7" w14:textId="77777777" w:rsidR="00D172F8" w:rsidRPr="00D172F8" w:rsidRDefault="00D172F8" w:rsidP="00D172F8">
      <w:pPr>
        <w:rPr>
          <w:rFonts w:ascii="Arial Narrow" w:hAnsi="Arial Narrow"/>
        </w:rPr>
      </w:pPr>
      <w:r w:rsidRPr="00D172F8">
        <w:rPr>
          <w:rFonts w:ascii="Arial Narrow" w:hAnsi="Arial Narrow"/>
          <w:szCs w:val="28"/>
          <w:lang w:val="pl-PL"/>
        </w:rPr>
        <w:t xml:space="preserve">Ova Odluka </w:t>
      </w:r>
      <w:r w:rsidRPr="00D172F8">
        <w:rPr>
          <w:rFonts w:ascii="Arial Narrow" w:hAnsi="Arial Narrow"/>
        </w:rPr>
        <w:t>stupa na snagu osmog dana od dana objave u Službenom glasniku Općine Dubravica.</w:t>
      </w:r>
    </w:p>
    <w:p w14:paraId="32599E0D" w14:textId="77777777" w:rsidR="00D172F8" w:rsidRPr="00D172F8" w:rsidRDefault="00D172F8" w:rsidP="00D172F8">
      <w:pPr>
        <w:rPr>
          <w:rFonts w:ascii="Arial Narrow" w:hAnsi="Arial Narrow"/>
        </w:rPr>
      </w:pPr>
    </w:p>
    <w:p w14:paraId="33113A21" w14:textId="77777777" w:rsidR="00D172F8" w:rsidRPr="00D172F8" w:rsidRDefault="00D172F8" w:rsidP="00D172F8">
      <w:pPr>
        <w:pStyle w:val="Odlomakpopisa"/>
        <w:jc w:val="center"/>
        <w:rPr>
          <w:rFonts w:ascii="Arial Narrow" w:hAnsi="Arial Narrow"/>
        </w:rPr>
      </w:pPr>
      <w:r w:rsidRPr="00D172F8">
        <w:rPr>
          <w:rFonts w:ascii="Arial Narrow" w:hAnsi="Arial Narrow"/>
        </w:rPr>
        <w:t>OPĆINSKO VIJEĆE OPĆINE DUBRAVICA</w:t>
      </w:r>
    </w:p>
    <w:p w14:paraId="36EFE2EC" w14:textId="77777777" w:rsidR="00D172F8" w:rsidRPr="00D172F8" w:rsidRDefault="00D172F8" w:rsidP="00D172F8">
      <w:pPr>
        <w:pStyle w:val="Odlomakpopisa"/>
        <w:tabs>
          <w:tab w:val="left" w:pos="390"/>
          <w:tab w:val="num" w:pos="1080"/>
          <w:tab w:val="left" w:pos="3105"/>
        </w:tabs>
        <w:jc w:val="center"/>
        <w:rPr>
          <w:rFonts w:ascii="Arial Narrow" w:hAnsi="Arial Narrow"/>
          <w:lang w:val="pl-PL"/>
        </w:rPr>
      </w:pPr>
      <w:r w:rsidRPr="00D172F8">
        <w:rPr>
          <w:rFonts w:ascii="Arial Narrow" w:hAnsi="Arial Narrow"/>
          <w:lang w:val="pl-PL"/>
        </w:rPr>
        <w:lastRenderedPageBreak/>
        <w:t>KLASA: 024-02/25-01/7</w:t>
      </w:r>
    </w:p>
    <w:p w14:paraId="2BE156E5" w14:textId="77777777" w:rsidR="00D172F8" w:rsidRPr="00D172F8" w:rsidRDefault="00D172F8" w:rsidP="00D172F8">
      <w:pPr>
        <w:pStyle w:val="Odlomakpopisa"/>
        <w:tabs>
          <w:tab w:val="left" w:pos="390"/>
          <w:tab w:val="num" w:pos="1080"/>
          <w:tab w:val="left" w:pos="3105"/>
        </w:tabs>
        <w:jc w:val="center"/>
        <w:rPr>
          <w:rFonts w:ascii="Arial Narrow" w:hAnsi="Arial Narrow"/>
          <w:lang w:val="pl-PL"/>
        </w:rPr>
      </w:pPr>
      <w:r w:rsidRPr="00D172F8">
        <w:rPr>
          <w:rFonts w:ascii="Arial Narrow" w:hAnsi="Arial Narrow"/>
          <w:lang w:val="pl-PL"/>
        </w:rPr>
        <w:t>URBROJ: 238-40-02-25-16</w:t>
      </w:r>
    </w:p>
    <w:p w14:paraId="7ECF5CE3" w14:textId="77777777" w:rsidR="00D172F8" w:rsidRPr="00D172F8" w:rsidRDefault="00D172F8" w:rsidP="00D172F8">
      <w:pPr>
        <w:pStyle w:val="Odlomakpopisa"/>
        <w:tabs>
          <w:tab w:val="left" w:pos="390"/>
          <w:tab w:val="num" w:pos="1080"/>
          <w:tab w:val="left" w:pos="3105"/>
        </w:tabs>
        <w:jc w:val="center"/>
        <w:rPr>
          <w:rFonts w:ascii="Arial Narrow" w:hAnsi="Arial Narrow"/>
          <w:lang w:val="pl-PL"/>
        </w:rPr>
      </w:pPr>
      <w:r w:rsidRPr="00D172F8">
        <w:rPr>
          <w:rFonts w:ascii="Arial Narrow" w:hAnsi="Arial Narrow"/>
          <w:lang w:val="pl-PL"/>
        </w:rPr>
        <w:t>Dubravica, 08. srpanj 2025.</w:t>
      </w:r>
    </w:p>
    <w:p w14:paraId="742B7E87" w14:textId="77777777" w:rsidR="00D172F8" w:rsidRPr="00D172F8" w:rsidRDefault="00D172F8" w:rsidP="00D172F8">
      <w:pPr>
        <w:pStyle w:val="StandardWeb"/>
        <w:shd w:val="clear" w:color="auto" w:fill="FFFFFF"/>
        <w:spacing w:before="0" w:beforeAutospacing="0" w:after="0" w:afterAutospacing="0"/>
        <w:ind w:left="720"/>
        <w:rPr>
          <w:rFonts w:ascii="Arial Narrow" w:hAnsi="Arial Narrow"/>
          <w:b/>
          <w:color w:val="000000"/>
        </w:rPr>
      </w:pPr>
      <w:r w:rsidRPr="00D172F8">
        <w:rPr>
          <w:rFonts w:ascii="Arial Narrow" w:hAnsi="Arial Narrow"/>
          <w:b/>
          <w:color w:val="000000"/>
        </w:rPr>
        <w:tab/>
      </w:r>
      <w:r w:rsidRPr="00D172F8">
        <w:rPr>
          <w:rFonts w:ascii="Arial Narrow" w:hAnsi="Arial Narrow"/>
          <w:b/>
          <w:color w:val="000000"/>
        </w:rPr>
        <w:tab/>
      </w:r>
      <w:r w:rsidRPr="00D172F8">
        <w:rPr>
          <w:rFonts w:ascii="Arial Narrow" w:hAnsi="Arial Narrow"/>
          <w:b/>
          <w:color w:val="000000"/>
        </w:rPr>
        <w:tab/>
      </w:r>
      <w:r w:rsidRPr="00D172F8">
        <w:rPr>
          <w:rFonts w:ascii="Arial Narrow" w:hAnsi="Arial Narrow"/>
          <w:b/>
          <w:color w:val="000000"/>
        </w:rPr>
        <w:tab/>
      </w:r>
      <w:r w:rsidRPr="00D172F8">
        <w:rPr>
          <w:rFonts w:ascii="Arial Narrow" w:hAnsi="Arial Narrow"/>
          <w:b/>
          <w:color w:val="000000"/>
        </w:rPr>
        <w:tab/>
      </w:r>
    </w:p>
    <w:p w14:paraId="43564EDF" w14:textId="335E29BF" w:rsidR="00644D74" w:rsidRDefault="00D172F8" w:rsidP="00D172F8">
      <w:pPr>
        <w:pStyle w:val="StandardWeb"/>
        <w:shd w:val="clear" w:color="auto" w:fill="FFFFFF"/>
        <w:spacing w:before="0" w:beforeAutospacing="0" w:after="0" w:afterAutospacing="0"/>
        <w:ind w:left="720"/>
        <w:jc w:val="right"/>
        <w:rPr>
          <w:rFonts w:ascii="Arial Narrow" w:hAnsi="Arial Narrow"/>
          <w:bCs/>
        </w:rPr>
      </w:pPr>
      <w:r w:rsidRPr="00D172F8">
        <w:rPr>
          <w:rFonts w:ascii="Arial Narrow" w:hAnsi="Arial Narrow"/>
        </w:rPr>
        <w:tab/>
      </w:r>
      <w:r w:rsidRPr="00D172F8">
        <w:rPr>
          <w:rFonts w:ascii="Arial Narrow" w:hAnsi="Arial Narrow"/>
        </w:rPr>
        <w:tab/>
      </w:r>
      <w:r w:rsidRPr="00D172F8">
        <w:rPr>
          <w:rFonts w:ascii="Arial Narrow" w:hAnsi="Arial Narrow"/>
        </w:rPr>
        <w:tab/>
      </w:r>
      <w:r w:rsidRPr="00D172F8">
        <w:rPr>
          <w:rFonts w:ascii="Arial Narrow" w:hAnsi="Arial Narrow"/>
        </w:rPr>
        <w:tab/>
      </w:r>
      <w:r w:rsidRPr="00D172F8">
        <w:rPr>
          <w:rFonts w:ascii="Arial Narrow" w:hAnsi="Arial Narrow"/>
        </w:rPr>
        <w:tab/>
      </w:r>
      <w:r w:rsidRPr="00D172F8">
        <w:rPr>
          <w:rFonts w:ascii="Arial Narrow" w:hAnsi="Arial Narrow"/>
        </w:rPr>
        <w:tab/>
      </w:r>
      <w:r w:rsidRPr="00D172F8">
        <w:rPr>
          <w:rFonts w:ascii="Arial Narrow" w:hAnsi="Arial Narrow"/>
        </w:rPr>
        <w:tab/>
      </w:r>
      <w:r w:rsidRPr="00D172F8">
        <w:rPr>
          <w:rFonts w:ascii="Arial Narrow" w:hAnsi="Arial Narrow"/>
          <w:sz w:val="22"/>
          <w:szCs w:val="22"/>
        </w:rPr>
        <w:t>Predsjednik Ivica Stiperski</w:t>
      </w:r>
    </w:p>
    <w:p w14:paraId="1FB2C2C9" w14:textId="54D97601" w:rsidR="00644D74" w:rsidRDefault="00644D74" w:rsidP="0083650D">
      <w:pPr>
        <w:jc w:val="right"/>
        <w:rPr>
          <w:rFonts w:ascii="Arial Narrow" w:hAnsi="Arial Narrow"/>
          <w:bCs/>
        </w:rPr>
      </w:pPr>
      <w:r w:rsidRPr="006329A4">
        <w:rPr>
          <w:rFonts w:ascii="Arial Narrow" w:hAnsi="Arial Narrow"/>
          <w:b/>
          <w:noProof/>
          <w:lang w:val="sl-SI" w:eastAsia="sl-SI"/>
        </w:rPr>
        <mc:AlternateContent>
          <mc:Choice Requires="wps">
            <w:drawing>
              <wp:anchor distT="0" distB="0" distL="114300" distR="114300" simplePos="0" relativeHeight="251955200" behindDoc="0" locked="0" layoutInCell="1" allowOverlap="1" wp14:anchorId="3590DC68" wp14:editId="116445AB">
                <wp:simplePos x="0" y="0"/>
                <wp:positionH relativeFrom="margin">
                  <wp:posOffset>0</wp:posOffset>
                </wp:positionH>
                <wp:positionV relativeFrom="paragraph">
                  <wp:posOffset>113665</wp:posOffset>
                </wp:positionV>
                <wp:extent cx="427355" cy="362197"/>
                <wp:effectExtent l="57150" t="114300" r="125095" b="76200"/>
                <wp:wrapNone/>
                <wp:docPr id="519020396"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155B184" w14:textId="3CE64D44" w:rsidR="00644D74" w:rsidRPr="00104EAC" w:rsidRDefault="00644D74" w:rsidP="00644D74">
                            <w:pPr>
                              <w:jc w:val="center"/>
                              <w:rPr>
                                <w:rFonts w:ascii="Arial Narrow" w:hAnsi="Arial Narrow"/>
                                <w:sz w:val="24"/>
                                <w:szCs w:val="24"/>
                              </w:rPr>
                            </w:pPr>
                            <w:r>
                              <w:rPr>
                                <w:rFonts w:ascii="Arial Narrow" w:hAnsi="Arial Narrow"/>
                                <w:sz w:val="24"/>
                                <w:szCs w:val="24"/>
                              </w:rPr>
                              <w:t>15</w:t>
                            </w:r>
                          </w:p>
                          <w:p w14:paraId="5F880019" w14:textId="77777777" w:rsidR="00644D74" w:rsidRDefault="00644D74" w:rsidP="00644D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0DC68" id="_x0000_s1040" style="position:absolute;left:0;text-align:left;margin-left:0;margin-top:8.95pt;width:33.65pt;height:28.5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Ru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kaT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" fillcolor="#afabab" strokecolor="#8e8e8e" strokeweight="1.52778mm">
                <v:stroke linestyle="thickThin"/>
                <v:shadow on="t" color="black" opacity="26214f" origin="-.5,.5" offset=".74836mm,-.74836mm"/>
                <v:textbox>
                  <w:txbxContent>
                    <w:p w14:paraId="5155B184" w14:textId="3CE64D44" w:rsidR="00644D74" w:rsidRPr="00104EAC" w:rsidRDefault="00644D74" w:rsidP="00644D74">
                      <w:pPr>
                        <w:jc w:val="center"/>
                        <w:rPr>
                          <w:rFonts w:ascii="Arial Narrow" w:hAnsi="Arial Narrow"/>
                          <w:sz w:val="24"/>
                          <w:szCs w:val="24"/>
                        </w:rPr>
                      </w:pPr>
                      <w:r>
                        <w:rPr>
                          <w:rFonts w:ascii="Arial Narrow" w:hAnsi="Arial Narrow"/>
                          <w:sz w:val="24"/>
                          <w:szCs w:val="24"/>
                        </w:rPr>
                        <w:t>15</w:t>
                      </w:r>
                    </w:p>
                    <w:p w14:paraId="5F880019" w14:textId="77777777" w:rsidR="00644D74" w:rsidRDefault="00644D74" w:rsidP="00644D74">
                      <w:pPr>
                        <w:jc w:val="center"/>
                      </w:pPr>
                    </w:p>
                  </w:txbxContent>
                </v:textbox>
                <w10:wrap anchorx="margin"/>
              </v:roundrect>
            </w:pict>
          </mc:Fallback>
        </mc:AlternateContent>
      </w:r>
    </w:p>
    <w:p w14:paraId="727C52A1" w14:textId="77777777" w:rsidR="00644D74" w:rsidRDefault="00644D74" w:rsidP="0083650D">
      <w:pPr>
        <w:jc w:val="right"/>
        <w:rPr>
          <w:rFonts w:ascii="Arial Narrow" w:hAnsi="Arial Narrow"/>
          <w:bCs/>
        </w:rPr>
      </w:pPr>
    </w:p>
    <w:p w14:paraId="402E49F5" w14:textId="77777777" w:rsidR="00D172F8" w:rsidRPr="00D172F8" w:rsidRDefault="00D172F8" w:rsidP="00D172F8">
      <w:pPr>
        <w:tabs>
          <w:tab w:val="left" w:pos="390"/>
          <w:tab w:val="num" w:pos="1080"/>
          <w:tab w:val="left" w:pos="3105"/>
        </w:tabs>
        <w:rPr>
          <w:rFonts w:ascii="Arial Narrow" w:hAnsi="Arial Narrow"/>
          <w:b/>
          <w:lang w:val="pl-PL"/>
        </w:rPr>
      </w:pPr>
    </w:p>
    <w:p w14:paraId="4AD80A14" w14:textId="77777777" w:rsidR="00D172F8" w:rsidRPr="00D172F8" w:rsidRDefault="00D172F8" w:rsidP="00D172F8">
      <w:pPr>
        <w:rPr>
          <w:rFonts w:ascii="Arial Narrow" w:hAnsi="Arial Narrow"/>
        </w:rPr>
      </w:pPr>
      <w:r w:rsidRPr="00D172F8">
        <w:rPr>
          <w:rFonts w:ascii="Arial Narrow" w:hAnsi="Arial Narrow"/>
          <w:lang w:val="pl-PL"/>
        </w:rPr>
        <w:t>Na temelju članka 67. Zakona o komunalnom gospodarstvu („Narodne novine” broj  </w:t>
      </w:r>
      <w:r>
        <w:fldChar w:fldCharType="begin"/>
      </w:r>
      <w:r>
        <w:instrText>HYPERLINK "https://www.zakon.hr/cms.htm?id=35769" \t "_blank"</w:instrText>
      </w:r>
      <w:r>
        <w:fldChar w:fldCharType="separate"/>
      </w:r>
      <w:r w:rsidRPr="00D172F8">
        <w:rPr>
          <w:rFonts w:ascii="Arial Narrow" w:hAnsi="Arial Narrow"/>
          <w:lang w:val="pl-PL"/>
        </w:rPr>
        <w:t>68/18</w:t>
      </w:r>
      <w:r>
        <w:fldChar w:fldCharType="end"/>
      </w:r>
      <w:r w:rsidRPr="00D172F8">
        <w:rPr>
          <w:rFonts w:ascii="Arial Narrow" w:hAnsi="Arial Narrow"/>
          <w:lang w:val="pl-PL"/>
        </w:rPr>
        <w:t>, </w:t>
      </w:r>
      <w:hyperlink r:id="rId26" w:tgtFrame="_blank" w:history="1">
        <w:r w:rsidRPr="00D172F8">
          <w:rPr>
            <w:rFonts w:ascii="Arial Narrow" w:hAnsi="Arial Narrow"/>
            <w:lang w:val="pl-PL"/>
          </w:rPr>
          <w:t>110/18</w:t>
        </w:r>
      </w:hyperlink>
      <w:r w:rsidRPr="00D172F8">
        <w:rPr>
          <w:rFonts w:ascii="Arial Narrow" w:hAnsi="Arial Narrow"/>
          <w:lang w:val="pl-PL"/>
        </w:rPr>
        <w:t>, </w:t>
      </w:r>
      <w:hyperlink r:id="rId27" w:tgtFrame="_blank" w:history="1">
        <w:r w:rsidRPr="00D172F8">
          <w:rPr>
            <w:rFonts w:ascii="Arial Narrow" w:hAnsi="Arial Narrow"/>
            <w:lang w:val="pl-PL"/>
          </w:rPr>
          <w:t>32/20</w:t>
        </w:r>
      </w:hyperlink>
      <w:r w:rsidRPr="00D172F8">
        <w:rPr>
          <w:rFonts w:ascii="Arial Narrow" w:hAnsi="Arial Narrow"/>
          <w:lang w:val="pl-PL"/>
        </w:rPr>
        <w:t xml:space="preserve">) i članka 21. Statuta Općine Dubravica (Službeni glasnik Općine Dubravica broj 01/2021, 03/2024) </w:t>
      </w:r>
      <w:r w:rsidRPr="00D172F8">
        <w:rPr>
          <w:rFonts w:ascii="Arial Narrow" w:hAnsi="Arial Narrow"/>
        </w:rPr>
        <w:t>Općinsko vijeće Općine Dubravica na svojoj 02. sjednici održanoj 08. srpnja 2025. godine donosi</w:t>
      </w:r>
    </w:p>
    <w:p w14:paraId="5D078571" w14:textId="77777777" w:rsidR="00D172F8" w:rsidRPr="00D172F8" w:rsidRDefault="00D172F8" w:rsidP="00D172F8">
      <w:pPr>
        <w:rPr>
          <w:rFonts w:ascii="Arial Narrow" w:hAnsi="Arial Narrow"/>
        </w:rPr>
      </w:pPr>
    </w:p>
    <w:p w14:paraId="04973AA3" w14:textId="77777777" w:rsidR="00D172F8" w:rsidRPr="00D172F8" w:rsidRDefault="00D172F8" w:rsidP="00D172F8">
      <w:pPr>
        <w:tabs>
          <w:tab w:val="left" w:pos="1256"/>
        </w:tabs>
        <w:jc w:val="center"/>
        <w:rPr>
          <w:rFonts w:ascii="Arial Narrow" w:hAnsi="Arial Narrow"/>
          <w:b/>
        </w:rPr>
      </w:pPr>
      <w:r w:rsidRPr="00D172F8">
        <w:rPr>
          <w:rFonts w:ascii="Arial Narrow" w:hAnsi="Arial Narrow"/>
          <w:b/>
        </w:rPr>
        <w:t>ODLUKU O I. IZMJENAMA I DOPUNAMA</w:t>
      </w:r>
    </w:p>
    <w:p w14:paraId="38B138FC" w14:textId="77777777" w:rsidR="00D172F8" w:rsidRPr="00D172F8" w:rsidRDefault="00D172F8" w:rsidP="00D172F8">
      <w:pPr>
        <w:tabs>
          <w:tab w:val="left" w:pos="1256"/>
        </w:tabs>
        <w:jc w:val="center"/>
        <w:rPr>
          <w:rFonts w:ascii="Arial Narrow" w:hAnsi="Arial Narrow"/>
          <w:b/>
        </w:rPr>
      </w:pPr>
      <w:r w:rsidRPr="00D172F8">
        <w:rPr>
          <w:rFonts w:ascii="Arial Narrow" w:hAnsi="Arial Narrow"/>
          <w:b/>
        </w:rPr>
        <w:t>PROGRAMA</w:t>
      </w:r>
    </w:p>
    <w:p w14:paraId="01E3F71D" w14:textId="77777777" w:rsidR="00D172F8" w:rsidRPr="00D172F8" w:rsidRDefault="00D172F8" w:rsidP="00D172F8">
      <w:pPr>
        <w:tabs>
          <w:tab w:val="left" w:pos="1256"/>
        </w:tabs>
        <w:jc w:val="center"/>
        <w:rPr>
          <w:rFonts w:ascii="Arial Narrow" w:hAnsi="Arial Narrow"/>
          <w:b/>
        </w:rPr>
      </w:pPr>
      <w:r w:rsidRPr="00D172F8">
        <w:rPr>
          <w:rFonts w:ascii="Arial Narrow" w:hAnsi="Arial Narrow"/>
          <w:b/>
        </w:rPr>
        <w:t>GRADNJE OBJEKATA I UREĐAJA KOMUNALNE INFRASTRUKTURE ZA 2025. GODINU</w:t>
      </w:r>
    </w:p>
    <w:p w14:paraId="218BC5AA" w14:textId="77777777" w:rsidR="00D172F8" w:rsidRPr="00D172F8" w:rsidRDefault="00D172F8" w:rsidP="00D172F8">
      <w:pPr>
        <w:tabs>
          <w:tab w:val="left" w:pos="1256"/>
        </w:tabs>
        <w:jc w:val="center"/>
        <w:rPr>
          <w:rFonts w:ascii="Arial Narrow" w:hAnsi="Arial Narrow"/>
          <w:b/>
        </w:rPr>
      </w:pPr>
    </w:p>
    <w:p w14:paraId="0A2AD218" w14:textId="77777777" w:rsidR="00D172F8" w:rsidRPr="00D172F8" w:rsidRDefault="00D172F8" w:rsidP="00D172F8">
      <w:pPr>
        <w:tabs>
          <w:tab w:val="left" w:pos="3105"/>
        </w:tabs>
        <w:jc w:val="center"/>
        <w:rPr>
          <w:rFonts w:ascii="Arial Narrow" w:hAnsi="Arial Narrow"/>
          <w:b/>
          <w:lang w:val="pl-PL"/>
        </w:rPr>
      </w:pPr>
      <w:r w:rsidRPr="00D172F8">
        <w:rPr>
          <w:rFonts w:ascii="Arial Narrow" w:hAnsi="Arial Narrow"/>
          <w:b/>
          <w:lang w:val="pl-PL"/>
        </w:rPr>
        <w:t>Članak 1.</w:t>
      </w:r>
    </w:p>
    <w:p w14:paraId="27CAAA34" w14:textId="77777777" w:rsidR="00D172F8" w:rsidRPr="00D172F8" w:rsidRDefault="00D172F8" w:rsidP="00D172F8">
      <w:pPr>
        <w:tabs>
          <w:tab w:val="left" w:pos="3105"/>
        </w:tabs>
        <w:rPr>
          <w:rFonts w:ascii="Arial Narrow" w:hAnsi="Arial Narrow"/>
          <w:lang w:val="pl-PL"/>
        </w:rPr>
      </w:pPr>
      <w:r w:rsidRPr="00D172F8">
        <w:rPr>
          <w:rFonts w:ascii="Arial Narrow" w:hAnsi="Arial Narrow"/>
          <w:lang w:val="pl-PL"/>
        </w:rPr>
        <w:t>U Programu gradnje objekata i uređaja komunalne infrastrukture za 2025. godinu („Službeni glasnik Općine Dubravica” broj 08/2024) ovom se Odlukom o I. Izmjenama i dopunama, mijenja članak 1. i glasi:</w:t>
      </w:r>
    </w:p>
    <w:p w14:paraId="24F04B4F" w14:textId="77777777" w:rsidR="00D172F8" w:rsidRPr="00D172F8" w:rsidRDefault="00D172F8" w:rsidP="00D172F8">
      <w:pPr>
        <w:tabs>
          <w:tab w:val="left" w:pos="3105"/>
        </w:tabs>
        <w:rPr>
          <w:rFonts w:ascii="Arial Narrow" w:hAnsi="Arial Narrow"/>
          <w:lang w:val="pl-PL"/>
        </w:rPr>
      </w:pPr>
    </w:p>
    <w:p w14:paraId="3185D4F1" w14:textId="77777777" w:rsidR="00D172F8" w:rsidRPr="00D172F8" w:rsidRDefault="00D172F8" w:rsidP="00D172F8">
      <w:pPr>
        <w:pStyle w:val="Naslov1"/>
        <w:numPr>
          <w:ilvl w:val="0"/>
          <w:numId w:val="72"/>
        </w:numPr>
        <w:tabs>
          <w:tab w:val="left" w:pos="955"/>
          <w:tab w:val="left" w:pos="956"/>
        </w:tabs>
        <w:spacing w:before="93" w:line="252" w:lineRule="exact"/>
        <w:ind w:left="720" w:hanging="360"/>
        <w:rPr>
          <w:rFonts w:ascii="Arial Narrow" w:hAnsi="Arial Narrow"/>
          <w:sz w:val="22"/>
          <w:szCs w:val="22"/>
          <w:lang w:val="pl-PL"/>
        </w:rPr>
      </w:pPr>
      <w:r w:rsidRPr="00D172F8">
        <w:rPr>
          <w:rFonts w:ascii="Arial Narrow" w:hAnsi="Arial Narrow"/>
          <w:sz w:val="22"/>
          <w:szCs w:val="22"/>
          <w:lang w:val="pl-PL"/>
        </w:rPr>
        <w:t>OPĆA ODREDBA</w:t>
      </w:r>
    </w:p>
    <w:p w14:paraId="7646E0B6" w14:textId="77777777" w:rsidR="00D172F8" w:rsidRPr="00D172F8" w:rsidRDefault="00D172F8" w:rsidP="00D172F8">
      <w:pPr>
        <w:pStyle w:val="Tijeloteksta"/>
        <w:spacing w:before="2"/>
        <w:rPr>
          <w:rFonts w:ascii="Arial Narrow" w:eastAsia="Times New Roman" w:hAnsi="Arial Narrow" w:cs="Times New Roman"/>
          <w:lang w:val="pl-PL"/>
        </w:rPr>
      </w:pPr>
    </w:p>
    <w:p w14:paraId="1827AB0B" w14:textId="77777777" w:rsidR="00D172F8" w:rsidRPr="00D172F8" w:rsidRDefault="00D172F8" w:rsidP="00D172F8">
      <w:pPr>
        <w:pStyle w:val="Tijeloteksta"/>
        <w:spacing w:before="93"/>
        <w:ind w:left="235" w:firstLine="720"/>
        <w:rPr>
          <w:rFonts w:ascii="Arial Narrow" w:eastAsia="Times New Roman" w:hAnsi="Arial Narrow" w:cs="Times New Roman"/>
          <w:lang w:val="pl-PL"/>
        </w:rPr>
      </w:pPr>
      <w:r w:rsidRPr="00D172F8">
        <w:rPr>
          <w:rFonts w:ascii="Arial Narrow" w:eastAsia="Times New Roman" w:hAnsi="Arial Narrow" w:cs="Times New Roman"/>
          <w:lang w:val="pl-PL"/>
        </w:rPr>
        <w:t>Ovim Programom gradnje objekata i uređaja komunalne infrastrukture za 2025. godinu određuje se građenje objekata i uređaja komunalne infrastrukture (u daljnjem tekstu: Program) na području Općine Dubravica (u daljnjem tekstu: općina) za 2025. godinu za:</w:t>
      </w:r>
    </w:p>
    <w:p w14:paraId="44D98177" w14:textId="77777777" w:rsidR="00D172F8" w:rsidRPr="00D172F8" w:rsidRDefault="00D172F8" w:rsidP="00D172F8">
      <w:pPr>
        <w:pStyle w:val="Odlomakpopisa"/>
        <w:numPr>
          <w:ilvl w:val="1"/>
          <w:numId w:val="72"/>
        </w:numPr>
        <w:tabs>
          <w:tab w:val="left" w:pos="955"/>
          <w:tab w:val="left" w:pos="956"/>
        </w:tabs>
        <w:ind w:right="436"/>
        <w:rPr>
          <w:rFonts w:ascii="Arial Narrow" w:hAnsi="Arial Narrow"/>
          <w:lang w:val="pl-PL"/>
        </w:rPr>
      </w:pPr>
      <w:r w:rsidRPr="00D172F8">
        <w:rPr>
          <w:rFonts w:ascii="Arial Narrow" w:hAnsi="Arial Narrow"/>
          <w:lang w:val="pl-PL"/>
        </w:rPr>
        <w:t>građevine komunalne infrastrukture koje će se graditi u uređenim dijelovima građevinskog područja,</w:t>
      </w:r>
    </w:p>
    <w:p w14:paraId="67487C1C" w14:textId="77777777" w:rsidR="00D172F8" w:rsidRPr="00D172F8" w:rsidRDefault="00D172F8" w:rsidP="00D172F8">
      <w:pPr>
        <w:pStyle w:val="Odlomakpopisa"/>
        <w:numPr>
          <w:ilvl w:val="1"/>
          <w:numId w:val="72"/>
        </w:numPr>
        <w:tabs>
          <w:tab w:val="left" w:pos="955"/>
          <w:tab w:val="left" w:pos="956"/>
        </w:tabs>
        <w:ind w:right="441"/>
        <w:rPr>
          <w:rFonts w:ascii="Arial Narrow" w:hAnsi="Arial Narrow"/>
          <w:lang w:val="pl-PL"/>
        </w:rPr>
      </w:pPr>
      <w:r w:rsidRPr="00D172F8">
        <w:rPr>
          <w:rFonts w:ascii="Arial Narrow" w:hAnsi="Arial Narrow"/>
          <w:lang w:val="pl-PL"/>
        </w:rPr>
        <w:t>postojeće građevine komunalne infrastrukture koje će se rekonstruirati i način rekonstrukcije</w:t>
      </w:r>
    </w:p>
    <w:p w14:paraId="62CE1BC1" w14:textId="77777777" w:rsidR="00D172F8" w:rsidRPr="00D172F8" w:rsidRDefault="00D172F8" w:rsidP="00D172F8">
      <w:pPr>
        <w:pStyle w:val="Tijeloteksta"/>
        <w:spacing w:before="1"/>
        <w:ind w:left="235" w:right="435" w:firstLine="720"/>
        <w:rPr>
          <w:rFonts w:ascii="Arial Narrow" w:eastAsia="Times New Roman" w:hAnsi="Arial Narrow" w:cs="Times New Roman"/>
          <w:lang w:val="pl-PL"/>
        </w:rPr>
      </w:pPr>
      <w:r w:rsidRPr="00D172F8">
        <w:rPr>
          <w:rFonts w:ascii="Arial Narrow" w:eastAsia="Times New Roman" w:hAnsi="Arial Narrow" w:cs="Times New Roman"/>
          <w:lang w:val="pl-PL"/>
        </w:rPr>
        <w:t>Program sadrži procjenu troškova projektiranja, revizije, građenja, provedbe stručnog nadzora građenja i provedbe vođenja projekta građenja komunalne infrastrukture s naznakom izvora njihova financiranja.</w:t>
      </w:r>
    </w:p>
    <w:p w14:paraId="180BB64C" w14:textId="77777777" w:rsidR="00D172F8" w:rsidRPr="00D172F8" w:rsidRDefault="00D172F8" w:rsidP="00D172F8">
      <w:pPr>
        <w:pStyle w:val="Tijeloteksta"/>
        <w:spacing w:before="1"/>
        <w:ind w:right="435"/>
        <w:rPr>
          <w:rFonts w:ascii="Arial Narrow" w:eastAsia="Times New Roman" w:hAnsi="Arial Narrow" w:cs="Times New Roman"/>
          <w:lang w:val="pl-PL"/>
        </w:rPr>
      </w:pPr>
    </w:p>
    <w:p w14:paraId="145D4CC4" w14:textId="77777777" w:rsidR="00D172F8" w:rsidRPr="00D172F8" w:rsidRDefault="00D172F8" w:rsidP="00D172F8">
      <w:pPr>
        <w:pStyle w:val="Naslov1"/>
        <w:numPr>
          <w:ilvl w:val="0"/>
          <w:numId w:val="72"/>
        </w:numPr>
        <w:tabs>
          <w:tab w:val="left" w:pos="956"/>
          <w:tab w:val="left" w:pos="957"/>
        </w:tabs>
        <w:spacing w:before="70"/>
        <w:ind w:left="956" w:right="438" w:hanging="360"/>
        <w:rPr>
          <w:rFonts w:ascii="Arial Narrow" w:hAnsi="Arial Narrow"/>
          <w:sz w:val="22"/>
          <w:szCs w:val="22"/>
          <w:lang w:val="pl-PL"/>
        </w:rPr>
      </w:pPr>
      <w:r w:rsidRPr="00D172F8">
        <w:rPr>
          <w:rFonts w:ascii="Arial Narrow" w:hAnsi="Arial Narrow"/>
          <w:sz w:val="22"/>
          <w:szCs w:val="22"/>
          <w:lang w:val="pl-PL"/>
        </w:rPr>
        <w:t>GRAĐEVINE KOMUNALNE INFRASTRUKTURE KOJE ĆE SE GRADITI U UREĐENIM DIJELOVIMA GRAĐEVINSKOG PODRUČJA</w:t>
      </w:r>
      <w:bookmarkStart w:id="15" w:name="Članak_2."/>
      <w:bookmarkEnd w:id="15"/>
    </w:p>
    <w:p w14:paraId="5A56B5CC" w14:textId="77777777" w:rsidR="00D172F8" w:rsidRPr="00D172F8" w:rsidRDefault="00D172F8" w:rsidP="00D172F8">
      <w:pPr>
        <w:pStyle w:val="Naslov1"/>
        <w:tabs>
          <w:tab w:val="left" w:pos="956"/>
          <w:tab w:val="left" w:pos="957"/>
        </w:tabs>
        <w:spacing w:before="70"/>
        <w:ind w:left="956" w:right="438"/>
        <w:rPr>
          <w:rFonts w:ascii="Arial Narrow" w:hAnsi="Arial Narrow"/>
          <w:b w:val="0"/>
          <w:bCs/>
          <w:sz w:val="22"/>
          <w:szCs w:val="22"/>
          <w:lang w:val="pl-PL"/>
        </w:rPr>
      </w:pPr>
    </w:p>
    <w:p w14:paraId="4B892E99"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t xml:space="preserve">Gradnja građevina komunalne infrastrukture koje će se graditi u uređenim dijelovima građevinskog područja u ukupnom iznosu od 939.794,06 €, financirat će se iz: </w:t>
      </w:r>
    </w:p>
    <w:p w14:paraId="68CD751A"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lastRenderedPageBreak/>
        <w:t xml:space="preserve">općih prihoda i primitaka u iznosu od 61.599,89 €, </w:t>
      </w:r>
    </w:p>
    <w:p w14:paraId="2D125843"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t xml:space="preserve">prihoda od komunalnog doprinosa u iznosu od 6.110,00 €, </w:t>
      </w:r>
    </w:p>
    <w:p w14:paraId="33D0D8CF"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t>prihoda od grobne naknade u iznosu od 12.500,00 € ,</w:t>
      </w:r>
    </w:p>
    <w:p w14:paraId="6E1A4833"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t>ostalih prihoda za posebne namjene u iznosu od 510,00  €,</w:t>
      </w:r>
    </w:p>
    <w:p w14:paraId="0150C5EA"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t>vlastitih prihoda u iznosu od 20.000,00 €</w:t>
      </w:r>
    </w:p>
    <w:p w14:paraId="12C55F61"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t xml:space="preserve">ostale pomoći u iznosu od </w:t>
      </w:r>
      <w:r w:rsidRPr="00D172F8">
        <w:rPr>
          <w:rFonts w:ascii="Arial Narrow" w:hAnsi="Arial Narrow" w:cs="Arial"/>
          <w:b/>
          <w:bCs/>
        </w:rPr>
        <w:t xml:space="preserve">31.895,97 </w:t>
      </w:r>
      <w:r w:rsidRPr="00D172F8">
        <w:rPr>
          <w:rFonts w:ascii="Arial Narrow" w:hAnsi="Arial Narrow"/>
          <w:lang w:val="pl-PL"/>
        </w:rPr>
        <w:t>€,</w:t>
      </w:r>
    </w:p>
    <w:p w14:paraId="38E8B6A6"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t xml:space="preserve">pomoći – Hrvatske vode u iznosu od </w:t>
      </w:r>
      <w:r w:rsidRPr="00D172F8">
        <w:rPr>
          <w:rFonts w:ascii="Arial Narrow" w:hAnsi="Arial Narrow" w:cs="Arial"/>
          <w:b/>
          <w:bCs/>
        </w:rPr>
        <w:t xml:space="preserve">88.599,94 </w:t>
      </w:r>
      <w:r w:rsidRPr="00D172F8">
        <w:rPr>
          <w:rFonts w:ascii="Arial Narrow" w:hAnsi="Arial Narrow"/>
          <w:lang w:val="pl-PL"/>
        </w:rPr>
        <w:t>€</w:t>
      </w:r>
    </w:p>
    <w:p w14:paraId="52B3DC4D"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t xml:space="preserve">pomoći EU u iznosu od </w:t>
      </w:r>
      <w:r w:rsidRPr="00D172F8">
        <w:rPr>
          <w:rFonts w:ascii="Arial Narrow" w:hAnsi="Arial Narrow" w:cs="Arial"/>
          <w:b/>
          <w:bCs/>
        </w:rPr>
        <w:t xml:space="preserve">619.617,85 </w:t>
      </w:r>
      <w:r w:rsidRPr="00D172F8">
        <w:rPr>
          <w:rFonts w:ascii="Arial Narrow" w:hAnsi="Arial Narrow"/>
          <w:lang w:val="pl-PL"/>
        </w:rPr>
        <w:t>€</w:t>
      </w:r>
    </w:p>
    <w:p w14:paraId="59175DF9"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t xml:space="preserve">pomoći državni proračun u iznosu od 25.000,00 </w:t>
      </w:r>
      <w:r w:rsidRPr="00D172F8">
        <w:rPr>
          <w:rFonts w:ascii="Arial Narrow" w:hAnsi="Arial Narrow"/>
          <w:lang w:val="pl-PL"/>
        </w:rPr>
        <w:t>€</w:t>
      </w:r>
    </w:p>
    <w:p w14:paraId="707CF7CA"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t xml:space="preserve">pomoći županijski proračun u iznosu od 73.960,41 </w:t>
      </w:r>
      <w:r w:rsidRPr="00D172F8">
        <w:rPr>
          <w:rFonts w:ascii="Arial Narrow" w:hAnsi="Arial Narrow"/>
          <w:lang w:val="pl-PL"/>
        </w:rPr>
        <w:t>€,</w:t>
      </w:r>
      <w:r w:rsidRPr="00D172F8">
        <w:rPr>
          <w:rFonts w:ascii="Arial Narrow" w:eastAsia="Times New Roman" w:hAnsi="Arial Narrow" w:cs="Times New Roman"/>
          <w:lang w:val="pl-PL"/>
        </w:rPr>
        <w:t xml:space="preserve"> kako slijedi:</w:t>
      </w:r>
    </w:p>
    <w:p w14:paraId="053AF487" w14:textId="77777777" w:rsidR="00D172F8" w:rsidRPr="00D172F8" w:rsidRDefault="00D172F8" w:rsidP="00D172F8">
      <w:pPr>
        <w:pStyle w:val="Tijeloteksta"/>
        <w:ind w:left="236" w:right="438" w:firstLine="720"/>
        <w:rPr>
          <w:rFonts w:ascii="Arial Narrow" w:eastAsia="Times New Roman" w:hAnsi="Arial Narrow" w:cs="Times New Roman"/>
          <w:lang w:val="pl-PL"/>
        </w:rPr>
      </w:pPr>
    </w:p>
    <w:p w14:paraId="41C38123" w14:textId="77777777" w:rsidR="00D172F8" w:rsidRPr="00D172F8" w:rsidRDefault="00D172F8" w:rsidP="00D172F8">
      <w:pPr>
        <w:pStyle w:val="Tijeloteksta"/>
        <w:ind w:left="993" w:right="438"/>
        <w:rPr>
          <w:rFonts w:ascii="Arial Narrow" w:eastAsia="Times New Roman" w:hAnsi="Arial Narrow" w:cs="Times New Roman"/>
          <w:lang w:val="pl-PL"/>
        </w:rPr>
      </w:pPr>
      <w:r w:rsidRPr="00D172F8">
        <w:rPr>
          <w:rFonts w:ascii="Arial Narrow" w:eastAsia="Times New Roman" w:hAnsi="Arial Narrow" w:cs="Times New Roman"/>
          <w:b/>
          <w:lang w:val="pl-PL"/>
        </w:rPr>
        <w:t>1. Javna rasvjeta</w:t>
      </w:r>
      <w:r w:rsidRPr="00D172F8">
        <w:rPr>
          <w:rFonts w:ascii="Arial Narrow" w:hAnsi="Arial Narrow"/>
          <w:i/>
          <w:lang w:val="pl-PL"/>
        </w:rPr>
        <w:t xml:space="preserve"> - </w:t>
      </w:r>
      <w:r w:rsidRPr="00D172F8">
        <w:rPr>
          <w:rFonts w:ascii="Arial Narrow" w:eastAsia="Times New Roman" w:hAnsi="Arial Narrow" w:cs="Times New Roman"/>
          <w:lang w:val="pl-PL"/>
        </w:rPr>
        <w:t xml:space="preserve">gradnja građevine komunalne infrastrukture koja će se graditi u uređenim dijelovima građevinskog područja u ukupnom iznosu od 8.489,00 €, financirat će se iz: </w:t>
      </w:r>
    </w:p>
    <w:p w14:paraId="043DE7FF"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t>općih prihoda i primitaka u iznosu od 2.000,00 €</w:t>
      </w:r>
    </w:p>
    <w:p w14:paraId="55F9D1AA"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t>ostalih prihoda za posebne namjene u iznosu od 379,00 €</w:t>
      </w:r>
    </w:p>
    <w:p w14:paraId="6BED5127"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t>prihoda od komunalnog doprinosa u iznosu od 6.110,00 €</w:t>
      </w:r>
    </w:p>
    <w:p w14:paraId="0A4F42AD"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t>Opseg poslova: postavljanje novih rasvjetnih svjetiljki na nerazvrstanim cestama (Rozganska cesta – 12 rasvjetnih tijela)</w:t>
      </w:r>
    </w:p>
    <w:tbl>
      <w:tblPr>
        <w:tblW w:w="13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8388"/>
        <w:gridCol w:w="3541"/>
      </w:tblGrid>
      <w:tr w:rsidR="00D172F8" w:rsidRPr="00D172F8" w14:paraId="4803312D" w14:textId="77777777" w:rsidTr="00BC6D90">
        <w:trPr>
          <w:trHeight w:val="195"/>
        </w:trPr>
        <w:tc>
          <w:tcPr>
            <w:tcW w:w="1801" w:type="dxa"/>
            <w:shd w:val="clear" w:color="auto" w:fill="auto"/>
          </w:tcPr>
          <w:p w14:paraId="1DBDA3EB"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Red.br.</w:t>
            </w:r>
          </w:p>
        </w:tc>
        <w:tc>
          <w:tcPr>
            <w:tcW w:w="8388" w:type="dxa"/>
            <w:shd w:val="clear" w:color="auto" w:fill="auto"/>
          </w:tcPr>
          <w:p w14:paraId="0F462346"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Naziv, opseg poslova, izvori financiranja</w:t>
            </w:r>
          </w:p>
        </w:tc>
        <w:tc>
          <w:tcPr>
            <w:tcW w:w="3541" w:type="dxa"/>
          </w:tcPr>
          <w:p w14:paraId="10C3F10D"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Procjena troškova građenja u eurima (€)</w:t>
            </w:r>
          </w:p>
        </w:tc>
      </w:tr>
      <w:tr w:rsidR="00D172F8" w:rsidRPr="00D172F8" w14:paraId="7ECCC0BE" w14:textId="77777777" w:rsidTr="00BC6D90">
        <w:trPr>
          <w:trHeight w:val="195"/>
        </w:trPr>
        <w:tc>
          <w:tcPr>
            <w:tcW w:w="1801" w:type="dxa"/>
            <w:shd w:val="clear" w:color="auto" w:fill="auto"/>
          </w:tcPr>
          <w:p w14:paraId="3D8260B1"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1.</w:t>
            </w:r>
          </w:p>
        </w:tc>
        <w:tc>
          <w:tcPr>
            <w:tcW w:w="8388" w:type="dxa"/>
            <w:shd w:val="clear" w:color="auto" w:fill="auto"/>
          </w:tcPr>
          <w:p w14:paraId="4DC43BDE"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Proširenje javne rasvjete</w:t>
            </w:r>
          </w:p>
          <w:p w14:paraId="7C399E1E"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 xml:space="preserve">Opseg poslova: postavljanje novih rasvjetnih svjetiljki na nerazvrstanim cestama </w:t>
            </w:r>
            <w:r w:rsidRPr="00D172F8">
              <w:rPr>
                <w:rFonts w:ascii="Arial Narrow" w:hAnsi="Arial Narrow"/>
                <w:lang w:val="pl-PL"/>
              </w:rPr>
              <w:t>(Rozganska cesta – 12 rasvjetnih tijela)</w:t>
            </w:r>
          </w:p>
        </w:tc>
        <w:tc>
          <w:tcPr>
            <w:tcW w:w="3541" w:type="dxa"/>
          </w:tcPr>
          <w:p w14:paraId="4973E95F"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8.489,00 €</w:t>
            </w:r>
          </w:p>
        </w:tc>
      </w:tr>
      <w:tr w:rsidR="00D172F8" w:rsidRPr="00D172F8" w14:paraId="46E3DF86" w14:textId="77777777" w:rsidTr="00BC6D90">
        <w:trPr>
          <w:trHeight w:val="204"/>
        </w:trPr>
        <w:tc>
          <w:tcPr>
            <w:tcW w:w="1801" w:type="dxa"/>
            <w:shd w:val="clear" w:color="auto" w:fill="auto"/>
          </w:tcPr>
          <w:p w14:paraId="100B340F"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1.1.</w:t>
            </w:r>
          </w:p>
        </w:tc>
        <w:tc>
          <w:tcPr>
            <w:tcW w:w="8388" w:type="dxa"/>
            <w:shd w:val="clear" w:color="auto" w:fill="auto"/>
          </w:tcPr>
          <w:p w14:paraId="18D8E0D1" w14:textId="77777777" w:rsidR="00D172F8" w:rsidRPr="00D172F8" w:rsidRDefault="00D172F8" w:rsidP="00BC6D90">
            <w:pPr>
              <w:tabs>
                <w:tab w:val="left" w:pos="3105"/>
              </w:tabs>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opći prihodi i primici</w:t>
            </w:r>
          </w:p>
        </w:tc>
        <w:tc>
          <w:tcPr>
            <w:tcW w:w="3541" w:type="dxa"/>
          </w:tcPr>
          <w:p w14:paraId="533582B3"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2.000,00 €</w:t>
            </w:r>
          </w:p>
        </w:tc>
      </w:tr>
      <w:tr w:rsidR="00D172F8" w:rsidRPr="00D172F8" w14:paraId="4374A9C7" w14:textId="77777777" w:rsidTr="00BC6D90">
        <w:trPr>
          <w:trHeight w:val="204"/>
        </w:trPr>
        <w:tc>
          <w:tcPr>
            <w:tcW w:w="1801" w:type="dxa"/>
            <w:shd w:val="clear" w:color="auto" w:fill="auto"/>
          </w:tcPr>
          <w:p w14:paraId="2F02F0FF"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1.2.</w:t>
            </w:r>
          </w:p>
        </w:tc>
        <w:tc>
          <w:tcPr>
            <w:tcW w:w="8388" w:type="dxa"/>
            <w:shd w:val="clear" w:color="auto" w:fill="auto"/>
          </w:tcPr>
          <w:p w14:paraId="1EE42DE5" w14:textId="77777777" w:rsidR="00D172F8" w:rsidRPr="00D172F8" w:rsidRDefault="00D172F8" w:rsidP="00BC6D90">
            <w:pPr>
              <w:tabs>
                <w:tab w:val="left" w:pos="3105"/>
              </w:tabs>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ostali prihodi za posebne namjene</w:t>
            </w:r>
          </w:p>
        </w:tc>
        <w:tc>
          <w:tcPr>
            <w:tcW w:w="3541" w:type="dxa"/>
          </w:tcPr>
          <w:p w14:paraId="32C17A11"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379,00 €</w:t>
            </w:r>
          </w:p>
        </w:tc>
      </w:tr>
      <w:tr w:rsidR="00D172F8" w:rsidRPr="00D172F8" w14:paraId="1FCB2DCD" w14:textId="77777777" w:rsidTr="00BC6D90">
        <w:trPr>
          <w:trHeight w:val="204"/>
        </w:trPr>
        <w:tc>
          <w:tcPr>
            <w:tcW w:w="1801" w:type="dxa"/>
            <w:shd w:val="clear" w:color="auto" w:fill="auto"/>
          </w:tcPr>
          <w:p w14:paraId="6DA21BB2"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1.3.</w:t>
            </w:r>
          </w:p>
        </w:tc>
        <w:tc>
          <w:tcPr>
            <w:tcW w:w="8388" w:type="dxa"/>
            <w:shd w:val="clear" w:color="auto" w:fill="auto"/>
          </w:tcPr>
          <w:p w14:paraId="7F0D64C9" w14:textId="77777777" w:rsidR="00D172F8" w:rsidRPr="00D172F8" w:rsidRDefault="00D172F8" w:rsidP="00BC6D90">
            <w:pPr>
              <w:tabs>
                <w:tab w:val="left" w:pos="3105"/>
              </w:tabs>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prihodi od komunalnog doprinosa</w:t>
            </w:r>
          </w:p>
        </w:tc>
        <w:tc>
          <w:tcPr>
            <w:tcW w:w="3541" w:type="dxa"/>
          </w:tcPr>
          <w:p w14:paraId="3FE06D3A"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6.110,00 €</w:t>
            </w:r>
          </w:p>
        </w:tc>
      </w:tr>
      <w:tr w:rsidR="00D172F8" w:rsidRPr="00D172F8" w14:paraId="619751EA" w14:textId="77777777" w:rsidTr="00BC6D90">
        <w:trPr>
          <w:trHeight w:val="204"/>
        </w:trPr>
        <w:tc>
          <w:tcPr>
            <w:tcW w:w="10189" w:type="dxa"/>
            <w:gridSpan w:val="2"/>
            <w:shd w:val="clear" w:color="auto" w:fill="auto"/>
          </w:tcPr>
          <w:p w14:paraId="50A8E23F" w14:textId="77777777" w:rsidR="00D172F8" w:rsidRPr="00D172F8" w:rsidRDefault="00D172F8" w:rsidP="00BC6D90">
            <w:pPr>
              <w:tabs>
                <w:tab w:val="left" w:pos="3105"/>
              </w:tabs>
              <w:jc w:val="right"/>
              <w:rPr>
                <w:rFonts w:ascii="Arial Narrow" w:hAnsi="Arial Narrow"/>
                <w:b/>
                <w:lang w:val="pl-PL"/>
              </w:rPr>
            </w:pPr>
            <w:r w:rsidRPr="00D172F8">
              <w:rPr>
                <w:rFonts w:ascii="Arial Narrow" w:hAnsi="Arial Narrow"/>
                <w:b/>
                <w:lang w:val="pl-PL"/>
              </w:rPr>
              <w:t>Sveukupno Javna rasvjeta</w:t>
            </w:r>
          </w:p>
        </w:tc>
        <w:tc>
          <w:tcPr>
            <w:tcW w:w="3541" w:type="dxa"/>
          </w:tcPr>
          <w:p w14:paraId="79FC5D61"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8.489,00 €</w:t>
            </w:r>
          </w:p>
        </w:tc>
      </w:tr>
      <w:tr w:rsidR="00D172F8" w:rsidRPr="00D172F8" w14:paraId="1E96EE64" w14:textId="77777777" w:rsidTr="00BC6D90">
        <w:trPr>
          <w:trHeight w:val="204"/>
        </w:trPr>
        <w:tc>
          <w:tcPr>
            <w:tcW w:w="10189" w:type="dxa"/>
            <w:gridSpan w:val="2"/>
            <w:shd w:val="clear" w:color="auto" w:fill="auto"/>
          </w:tcPr>
          <w:p w14:paraId="052E6BA2" w14:textId="77777777" w:rsidR="00D172F8" w:rsidRPr="00D172F8" w:rsidRDefault="00D172F8" w:rsidP="00BC6D90">
            <w:pPr>
              <w:tabs>
                <w:tab w:val="left" w:pos="3105"/>
              </w:tabs>
              <w:jc w:val="right"/>
              <w:rPr>
                <w:rFonts w:ascii="Arial Narrow" w:hAnsi="Arial Narrow"/>
                <w:lang w:val="pl-PL"/>
              </w:rPr>
            </w:pPr>
            <w:r w:rsidRPr="00D172F8">
              <w:rPr>
                <w:rFonts w:ascii="Arial Narrow" w:hAnsi="Arial Narrow"/>
                <w:lang w:val="pl-PL"/>
              </w:rPr>
              <w:t>Sveukupno izvor financiranja: opći prihodi i primici</w:t>
            </w:r>
          </w:p>
        </w:tc>
        <w:tc>
          <w:tcPr>
            <w:tcW w:w="3541" w:type="dxa"/>
          </w:tcPr>
          <w:p w14:paraId="60E3CF5C"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2.000,00 €</w:t>
            </w:r>
          </w:p>
        </w:tc>
      </w:tr>
      <w:tr w:rsidR="00D172F8" w:rsidRPr="00D172F8" w14:paraId="29B9A434" w14:textId="77777777" w:rsidTr="00BC6D90">
        <w:trPr>
          <w:trHeight w:val="204"/>
        </w:trPr>
        <w:tc>
          <w:tcPr>
            <w:tcW w:w="10189" w:type="dxa"/>
            <w:gridSpan w:val="2"/>
            <w:shd w:val="clear" w:color="auto" w:fill="auto"/>
          </w:tcPr>
          <w:p w14:paraId="1F44305F" w14:textId="77777777" w:rsidR="00D172F8" w:rsidRPr="00D172F8" w:rsidRDefault="00D172F8" w:rsidP="00BC6D90">
            <w:pPr>
              <w:tabs>
                <w:tab w:val="left" w:pos="3105"/>
              </w:tabs>
              <w:jc w:val="right"/>
              <w:rPr>
                <w:rFonts w:ascii="Arial Narrow" w:hAnsi="Arial Narrow"/>
                <w:lang w:val="pl-PL"/>
              </w:rPr>
            </w:pPr>
            <w:r w:rsidRPr="00D172F8">
              <w:rPr>
                <w:rFonts w:ascii="Arial Narrow" w:hAnsi="Arial Narrow"/>
                <w:lang w:val="pl-PL"/>
              </w:rPr>
              <w:lastRenderedPageBreak/>
              <w:t>Sveukupno izvor financiranja: ostali prihodi za posebne namjene</w:t>
            </w:r>
          </w:p>
        </w:tc>
        <w:tc>
          <w:tcPr>
            <w:tcW w:w="3541" w:type="dxa"/>
          </w:tcPr>
          <w:p w14:paraId="16006F47"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379,00 €</w:t>
            </w:r>
          </w:p>
        </w:tc>
      </w:tr>
      <w:tr w:rsidR="00D172F8" w:rsidRPr="00D172F8" w14:paraId="3B8D1686" w14:textId="77777777" w:rsidTr="00BC6D90">
        <w:trPr>
          <w:trHeight w:val="204"/>
        </w:trPr>
        <w:tc>
          <w:tcPr>
            <w:tcW w:w="10189" w:type="dxa"/>
            <w:gridSpan w:val="2"/>
            <w:shd w:val="clear" w:color="auto" w:fill="auto"/>
          </w:tcPr>
          <w:p w14:paraId="51DD1536" w14:textId="77777777" w:rsidR="00D172F8" w:rsidRPr="00D172F8" w:rsidRDefault="00D172F8" w:rsidP="00BC6D90">
            <w:pPr>
              <w:tabs>
                <w:tab w:val="left" w:pos="3105"/>
              </w:tabs>
              <w:jc w:val="right"/>
              <w:rPr>
                <w:rFonts w:ascii="Arial Narrow" w:hAnsi="Arial Narrow"/>
                <w:lang w:val="pl-PL"/>
              </w:rPr>
            </w:pPr>
            <w:r w:rsidRPr="00D172F8">
              <w:rPr>
                <w:rFonts w:ascii="Arial Narrow" w:hAnsi="Arial Narrow"/>
                <w:lang w:val="pl-PL"/>
              </w:rPr>
              <w:t>Sveukupno izvor financiranja: prihodi od komunalnog doprinosa</w:t>
            </w:r>
          </w:p>
        </w:tc>
        <w:tc>
          <w:tcPr>
            <w:tcW w:w="3541" w:type="dxa"/>
          </w:tcPr>
          <w:p w14:paraId="2983ACE8"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6.110,00 €</w:t>
            </w:r>
          </w:p>
        </w:tc>
      </w:tr>
    </w:tbl>
    <w:p w14:paraId="2EA5EF25" w14:textId="77777777" w:rsidR="00D172F8" w:rsidRPr="00D172F8" w:rsidRDefault="00D172F8" w:rsidP="00D172F8">
      <w:pPr>
        <w:pStyle w:val="Tijeloteksta"/>
        <w:ind w:left="236" w:right="438" w:firstLine="720"/>
        <w:rPr>
          <w:rFonts w:ascii="Arial Narrow" w:eastAsia="Times New Roman" w:hAnsi="Arial Narrow" w:cs="Times New Roman"/>
          <w:b/>
          <w:lang w:val="pl-PL"/>
        </w:rPr>
      </w:pPr>
    </w:p>
    <w:p w14:paraId="2ED41777" w14:textId="77777777" w:rsidR="00D172F8" w:rsidRPr="00D172F8" w:rsidRDefault="00D172F8" w:rsidP="00D172F8">
      <w:pPr>
        <w:pStyle w:val="Tijeloteksta"/>
        <w:ind w:left="993" w:right="438"/>
        <w:rPr>
          <w:rFonts w:ascii="Arial Narrow" w:eastAsia="Times New Roman" w:hAnsi="Arial Narrow" w:cs="Times New Roman"/>
          <w:lang w:val="pl-PL"/>
        </w:rPr>
      </w:pPr>
      <w:r w:rsidRPr="00D172F8">
        <w:rPr>
          <w:rFonts w:ascii="Arial Narrow" w:eastAsia="Times New Roman" w:hAnsi="Arial Narrow" w:cs="Times New Roman"/>
          <w:b/>
          <w:lang w:val="pl-PL"/>
        </w:rPr>
        <w:t xml:space="preserve">2. Izgradnja javnih površina - </w:t>
      </w:r>
      <w:r w:rsidRPr="00D172F8">
        <w:rPr>
          <w:rFonts w:ascii="Arial Narrow" w:eastAsia="Times New Roman" w:hAnsi="Arial Narrow" w:cs="Times New Roman"/>
          <w:lang w:val="pl-PL"/>
        </w:rPr>
        <w:t xml:space="preserve">gradnja građevine komunalne infrastrukture koja će se graditi u uređenim dijelovima građevinskog područja u ukupnom iznosu od 2.400,00 €, financirat će se iz: </w:t>
      </w:r>
    </w:p>
    <w:p w14:paraId="1994EC7A"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t>općih prihoda i primitaka u iznosu od 2.400,00 €</w:t>
      </w:r>
    </w:p>
    <w:p w14:paraId="0140B94C"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t>Opseg poslova: nabava ukrasnog bilja za Park Pavao Štoos</w:t>
      </w:r>
    </w:p>
    <w:tbl>
      <w:tblPr>
        <w:tblW w:w="13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8353"/>
        <w:gridCol w:w="3562"/>
      </w:tblGrid>
      <w:tr w:rsidR="00D172F8" w:rsidRPr="00D172F8" w14:paraId="35E77FBD" w14:textId="77777777" w:rsidTr="00BC6D90">
        <w:trPr>
          <w:trHeight w:val="546"/>
        </w:trPr>
        <w:tc>
          <w:tcPr>
            <w:tcW w:w="1805" w:type="dxa"/>
            <w:shd w:val="clear" w:color="auto" w:fill="auto"/>
          </w:tcPr>
          <w:p w14:paraId="2B115C32"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Red.br.</w:t>
            </w:r>
          </w:p>
        </w:tc>
        <w:tc>
          <w:tcPr>
            <w:tcW w:w="8353" w:type="dxa"/>
            <w:shd w:val="clear" w:color="auto" w:fill="auto"/>
          </w:tcPr>
          <w:p w14:paraId="540ABDDC"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Naziv</w:t>
            </w:r>
          </w:p>
        </w:tc>
        <w:tc>
          <w:tcPr>
            <w:tcW w:w="3562" w:type="dxa"/>
          </w:tcPr>
          <w:p w14:paraId="3B228224"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Procjena troškova građenja u eurima (€)</w:t>
            </w:r>
          </w:p>
        </w:tc>
      </w:tr>
      <w:tr w:rsidR="00D172F8" w:rsidRPr="00D172F8" w14:paraId="5887430C" w14:textId="77777777" w:rsidTr="00BC6D90">
        <w:trPr>
          <w:trHeight w:val="546"/>
        </w:trPr>
        <w:tc>
          <w:tcPr>
            <w:tcW w:w="1805" w:type="dxa"/>
            <w:shd w:val="clear" w:color="auto" w:fill="auto"/>
          </w:tcPr>
          <w:p w14:paraId="0D1C3547"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1.</w:t>
            </w:r>
          </w:p>
        </w:tc>
        <w:tc>
          <w:tcPr>
            <w:tcW w:w="8353" w:type="dxa"/>
            <w:shd w:val="clear" w:color="auto" w:fill="auto"/>
          </w:tcPr>
          <w:p w14:paraId="0E34A070"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 xml:space="preserve">Uređenje okoliša poslovne zgrade </w:t>
            </w:r>
          </w:p>
          <w:p w14:paraId="13FBB2A5"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Opseg poslova: nabava ukrasnog bilja za Park Pavao Štoos</w:t>
            </w:r>
          </w:p>
        </w:tc>
        <w:tc>
          <w:tcPr>
            <w:tcW w:w="3562" w:type="dxa"/>
          </w:tcPr>
          <w:p w14:paraId="3A012222"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2.400,00 €</w:t>
            </w:r>
          </w:p>
        </w:tc>
      </w:tr>
      <w:tr w:rsidR="00D172F8" w:rsidRPr="00D172F8" w14:paraId="646A96D5" w14:textId="77777777" w:rsidTr="00BC6D90">
        <w:trPr>
          <w:trHeight w:val="573"/>
        </w:trPr>
        <w:tc>
          <w:tcPr>
            <w:tcW w:w="1805" w:type="dxa"/>
            <w:shd w:val="clear" w:color="auto" w:fill="auto"/>
          </w:tcPr>
          <w:p w14:paraId="58241540"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1.1.</w:t>
            </w:r>
          </w:p>
        </w:tc>
        <w:tc>
          <w:tcPr>
            <w:tcW w:w="8353" w:type="dxa"/>
            <w:shd w:val="clear" w:color="auto" w:fill="auto"/>
          </w:tcPr>
          <w:p w14:paraId="7B5015AF" w14:textId="77777777" w:rsidR="00D172F8" w:rsidRPr="00D172F8" w:rsidRDefault="00D172F8" w:rsidP="00BC6D90">
            <w:pPr>
              <w:tabs>
                <w:tab w:val="left" w:pos="3105"/>
              </w:tabs>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opći prihodi i primici</w:t>
            </w:r>
          </w:p>
        </w:tc>
        <w:tc>
          <w:tcPr>
            <w:tcW w:w="3562" w:type="dxa"/>
          </w:tcPr>
          <w:p w14:paraId="4A5CC7D2"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2.400,00 €</w:t>
            </w:r>
          </w:p>
        </w:tc>
      </w:tr>
      <w:tr w:rsidR="00D172F8" w:rsidRPr="00D172F8" w14:paraId="102CC437" w14:textId="77777777" w:rsidTr="00BC6D90">
        <w:trPr>
          <w:trHeight w:val="573"/>
        </w:trPr>
        <w:tc>
          <w:tcPr>
            <w:tcW w:w="10158" w:type="dxa"/>
            <w:gridSpan w:val="2"/>
            <w:shd w:val="clear" w:color="auto" w:fill="auto"/>
          </w:tcPr>
          <w:p w14:paraId="68295785" w14:textId="77777777" w:rsidR="00D172F8" w:rsidRPr="00D172F8" w:rsidRDefault="00D172F8" w:rsidP="00BC6D90">
            <w:pPr>
              <w:tabs>
                <w:tab w:val="left" w:pos="3105"/>
              </w:tabs>
              <w:jc w:val="right"/>
              <w:rPr>
                <w:rFonts w:ascii="Arial Narrow" w:hAnsi="Arial Narrow"/>
                <w:b/>
                <w:lang w:val="pl-PL"/>
              </w:rPr>
            </w:pPr>
            <w:r w:rsidRPr="00D172F8">
              <w:rPr>
                <w:rFonts w:ascii="Arial Narrow" w:hAnsi="Arial Narrow"/>
                <w:b/>
                <w:lang w:val="pl-PL"/>
              </w:rPr>
              <w:t>Sveukupno Izgradnja javnih površina</w:t>
            </w:r>
          </w:p>
        </w:tc>
        <w:tc>
          <w:tcPr>
            <w:tcW w:w="3562" w:type="dxa"/>
          </w:tcPr>
          <w:p w14:paraId="150F89F9"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2.400,00 €</w:t>
            </w:r>
          </w:p>
        </w:tc>
      </w:tr>
      <w:tr w:rsidR="00D172F8" w:rsidRPr="00D172F8" w14:paraId="253D237F" w14:textId="77777777" w:rsidTr="00BC6D90">
        <w:trPr>
          <w:trHeight w:val="573"/>
        </w:trPr>
        <w:tc>
          <w:tcPr>
            <w:tcW w:w="10158" w:type="dxa"/>
            <w:gridSpan w:val="2"/>
            <w:shd w:val="clear" w:color="auto" w:fill="auto"/>
          </w:tcPr>
          <w:p w14:paraId="207032A5" w14:textId="77777777" w:rsidR="00D172F8" w:rsidRPr="00D172F8" w:rsidRDefault="00D172F8" w:rsidP="00BC6D90">
            <w:pPr>
              <w:tabs>
                <w:tab w:val="left" w:pos="3105"/>
              </w:tabs>
              <w:jc w:val="right"/>
              <w:rPr>
                <w:rFonts w:ascii="Arial Narrow" w:hAnsi="Arial Narrow"/>
                <w:lang w:val="pl-PL"/>
              </w:rPr>
            </w:pPr>
            <w:r w:rsidRPr="00D172F8">
              <w:rPr>
                <w:rFonts w:ascii="Arial Narrow" w:hAnsi="Arial Narrow"/>
                <w:lang w:val="pl-PL"/>
              </w:rPr>
              <w:t>Sveukupno izvor financiranja: opći prihodi i primici</w:t>
            </w:r>
          </w:p>
        </w:tc>
        <w:tc>
          <w:tcPr>
            <w:tcW w:w="3562" w:type="dxa"/>
          </w:tcPr>
          <w:p w14:paraId="0B53B46B"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2.400,00 €</w:t>
            </w:r>
          </w:p>
        </w:tc>
      </w:tr>
    </w:tbl>
    <w:p w14:paraId="35878293" w14:textId="77777777" w:rsidR="00D172F8" w:rsidRPr="00D172F8" w:rsidRDefault="00D172F8" w:rsidP="00D172F8">
      <w:pPr>
        <w:pStyle w:val="Tijeloteksta"/>
        <w:ind w:left="236" w:right="438" w:firstLine="720"/>
        <w:rPr>
          <w:rFonts w:ascii="Arial Narrow" w:eastAsia="Times New Roman" w:hAnsi="Arial Narrow" w:cs="Times New Roman"/>
          <w:b/>
          <w:lang w:val="pl-PL"/>
        </w:rPr>
      </w:pPr>
    </w:p>
    <w:p w14:paraId="2AA9072A" w14:textId="77777777" w:rsidR="00D172F8" w:rsidRPr="00D172F8" w:rsidRDefault="00D172F8" w:rsidP="00D172F8">
      <w:pPr>
        <w:pStyle w:val="Tijeloteksta"/>
        <w:ind w:left="236" w:right="438" w:firstLine="720"/>
        <w:rPr>
          <w:rFonts w:ascii="Arial Narrow" w:eastAsia="Times New Roman" w:hAnsi="Arial Narrow" w:cs="Times New Roman"/>
          <w:b/>
          <w:lang w:val="pl-PL"/>
        </w:rPr>
      </w:pPr>
    </w:p>
    <w:p w14:paraId="31848DDB" w14:textId="77777777" w:rsidR="00D172F8" w:rsidRPr="00D172F8" w:rsidRDefault="00D172F8" w:rsidP="00D172F8">
      <w:pPr>
        <w:pStyle w:val="Tijeloteksta"/>
        <w:ind w:left="993" w:right="438"/>
        <w:rPr>
          <w:rFonts w:ascii="Arial Narrow" w:eastAsia="Times New Roman" w:hAnsi="Arial Narrow" w:cs="Times New Roman"/>
          <w:lang w:val="pl-PL"/>
        </w:rPr>
      </w:pPr>
      <w:r w:rsidRPr="00D172F8">
        <w:rPr>
          <w:rFonts w:ascii="Arial Narrow" w:eastAsia="Times New Roman" w:hAnsi="Arial Narrow" w:cs="Times New Roman"/>
          <w:b/>
          <w:lang w:val="pl-PL"/>
        </w:rPr>
        <w:t xml:space="preserve">3. Prometna signalizacija - </w:t>
      </w:r>
      <w:r w:rsidRPr="00D172F8">
        <w:rPr>
          <w:rFonts w:ascii="Arial Narrow" w:eastAsia="Times New Roman" w:hAnsi="Arial Narrow" w:cs="Times New Roman"/>
          <w:lang w:val="pl-PL"/>
        </w:rPr>
        <w:t xml:space="preserve">gradnja građevine komunalne infrastrukture koja će se graditi u uređenim dijelovima građevinskog područja u ukupnom iznosu od 1.961,00 €, financirat će se iz: </w:t>
      </w:r>
    </w:p>
    <w:p w14:paraId="4542DBDB"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t>općih prihoda i primitaka u iznosu od 1.830,00 €</w:t>
      </w:r>
    </w:p>
    <w:p w14:paraId="30F93D79"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t>ostalih prihoda za posebne namjene u iznosu od 131,00 €</w:t>
      </w:r>
    </w:p>
    <w:p w14:paraId="64B8076C"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t>Opseg poslova: nabava prometnih znakova (prometni znak „divljač na cesti”) i tabli sa oznakama ulice (Stara Sutla) te po potrebi vertikalna ili horizontalna signalizacija</w:t>
      </w:r>
    </w:p>
    <w:tbl>
      <w:tblPr>
        <w:tblW w:w="13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8353"/>
        <w:gridCol w:w="3562"/>
      </w:tblGrid>
      <w:tr w:rsidR="00D172F8" w:rsidRPr="00D172F8" w14:paraId="6AAEBBAD" w14:textId="77777777" w:rsidTr="00BC6D90">
        <w:trPr>
          <w:trHeight w:val="546"/>
        </w:trPr>
        <w:tc>
          <w:tcPr>
            <w:tcW w:w="1805" w:type="dxa"/>
            <w:shd w:val="clear" w:color="auto" w:fill="auto"/>
          </w:tcPr>
          <w:p w14:paraId="0301AA7B"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Red.br.</w:t>
            </w:r>
          </w:p>
        </w:tc>
        <w:tc>
          <w:tcPr>
            <w:tcW w:w="8353" w:type="dxa"/>
            <w:shd w:val="clear" w:color="auto" w:fill="auto"/>
          </w:tcPr>
          <w:p w14:paraId="71F5E7E7"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Naziv</w:t>
            </w:r>
          </w:p>
        </w:tc>
        <w:tc>
          <w:tcPr>
            <w:tcW w:w="3562" w:type="dxa"/>
          </w:tcPr>
          <w:p w14:paraId="01CE841B"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Procjena troškova građenja u eurima (€)</w:t>
            </w:r>
          </w:p>
        </w:tc>
      </w:tr>
      <w:tr w:rsidR="00D172F8" w:rsidRPr="00D172F8" w14:paraId="72A1165C" w14:textId="77777777" w:rsidTr="00BC6D90">
        <w:trPr>
          <w:trHeight w:val="546"/>
        </w:trPr>
        <w:tc>
          <w:tcPr>
            <w:tcW w:w="1805" w:type="dxa"/>
            <w:shd w:val="clear" w:color="auto" w:fill="auto"/>
          </w:tcPr>
          <w:p w14:paraId="4C62BAB5"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lastRenderedPageBreak/>
              <w:t>1.</w:t>
            </w:r>
          </w:p>
        </w:tc>
        <w:tc>
          <w:tcPr>
            <w:tcW w:w="8353" w:type="dxa"/>
            <w:shd w:val="clear" w:color="auto" w:fill="auto"/>
          </w:tcPr>
          <w:p w14:paraId="02A1A0F4"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 xml:space="preserve">Prometna signalizacija </w:t>
            </w:r>
          </w:p>
          <w:p w14:paraId="0DA85309"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Opseg poslova: nabava prometnih znakova (prometni znak „divljač na cesti”) i tabli sa oznakama ulice (Stara Sutla) te po potrebi vertikalna ili horizontalna signalizacija</w:t>
            </w:r>
          </w:p>
        </w:tc>
        <w:tc>
          <w:tcPr>
            <w:tcW w:w="3562" w:type="dxa"/>
          </w:tcPr>
          <w:p w14:paraId="0D864210"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1.961,00 €</w:t>
            </w:r>
          </w:p>
        </w:tc>
      </w:tr>
      <w:tr w:rsidR="00D172F8" w:rsidRPr="00D172F8" w14:paraId="00E0BC23" w14:textId="77777777" w:rsidTr="00BC6D90">
        <w:trPr>
          <w:trHeight w:val="573"/>
        </w:trPr>
        <w:tc>
          <w:tcPr>
            <w:tcW w:w="1805" w:type="dxa"/>
            <w:shd w:val="clear" w:color="auto" w:fill="auto"/>
          </w:tcPr>
          <w:p w14:paraId="28E3AA41"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1.1.</w:t>
            </w:r>
          </w:p>
        </w:tc>
        <w:tc>
          <w:tcPr>
            <w:tcW w:w="8353" w:type="dxa"/>
            <w:shd w:val="clear" w:color="auto" w:fill="auto"/>
          </w:tcPr>
          <w:p w14:paraId="41074991" w14:textId="77777777" w:rsidR="00D172F8" w:rsidRPr="00D172F8" w:rsidRDefault="00D172F8" w:rsidP="00BC6D90">
            <w:pPr>
              <w:tabs>
                <w:tab w:val="left" w:pos="3105"/>
              </w:tabs>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opći prihodi i primici</w:t>
            </w:r>
          </w:p>
        </w:tc>
        <w:tc>
          <w:tcPr>
            <w:tcW w:w="3562" w:type="dxa"/>
          </w:tcPr>
          <w:p w14:paraId="4F9E243B"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1.830,00 €</w:t>
            </w:r>
          </w:p>
        </w:tc>
      </w:tr>
      <w:tr w:rsidR="00D172F8" w:rsidRPr="00D172F8" w14:paraId="7C05B01D" w14:textId="77777777" w:rsidTr="00BC6D90">
        <w:trPr>
          <w:trHeight w:val="573"/>
        </w:trPr>
        <w:tc>
          <w:tcPr>
            <w:tcW w:w="1805" w:type="dxa"/>
            <w:shd w:val="clear" w:color="auto" w:fill="auto"/>
          </w:tcPr>
          <w:p w14:paraId="489E2FE1"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1.2.</w:t>
            </w:r>
          </w:p>
        </w:tc>
        <w:tc>
          <w:tcPr>
            <w:tcW w:w="8353" w:type="dxa"/>
            <w:shd w:val="clear" w:color="auto" w:fill="auto"/>
          </w:tcPr>
          <w:p w14:paraId="779FA82C"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ostali prihodi za posebne namjene</w:t>
            </w:r>
          </w:p>
        </w:tc>
        <w:tc>
          <w:tcPr>
            <w:tcW w:w="3562" w:type="dxa"/>
          </w:tcPr>
          <w:p w14:paraId="430398B2"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131,00  €</w:t>
            </w:r>
          </w:p>
        </w:tc>
      </w:tr>
      <w:tr w:rsidR="00D172F8" w:rsidRPr="00D172F8" w14:paraId="563B54EE" w14:textId="77777777" w:rsidTr="00BC6D90">
        <w:trPr>
          <w:trHeight w:val="573"/>
        </w:trPr>
        <w:tc>
          <w:tcPr>
            <w:tcW w:w="10158" w:type="dxa"/>
            <w:gridSpan w:val="2"/>
            <w:shd w:val="clear" w:color="auto" w:fill="auto"/>
          </w:tcPr>
          <w:p w14:paraId="0142455F" w14:textId="77777777" w:rsidR="00D172F8" w:rsidRPr="00D172F8" w:rsidRDefault="00D172F8" w:rsidP="00BC6D90">
            <w:pPr>
              <w:tabs>
                <w:tab w:val="left" w:pos="3105"/>
              </w:tabs>
              <w:jc w:val="right"/>
              <w:rPr>
                <w:rFonts w:ascii="Arial Narrow" w:hAnsi="Arial Narrow"/>
                <w:b/>
                <w:lang w:val="pl-PL"/>
              </w:rPr>
            </w:pPr>
            <w:r w:rsidRPr="00D172F8">
              <w:rPr>
                <w:rFonts w:ascii="Arial Narrow" w:hAnsi="Arial Narrow"/>
                <w:b/>
                <w:lang w:val="pl-PL"/>
              </w:rPr>
              <w:t>Sveukupno Izgradnja javnih površina</w:t>
            </w:r>
          </w:p>
        </w:tc>
        <w:tc>
          <w:tcPr>
            <w:tcW w:w="3562" w:type="dxa"/>
          </w:tcPr>
          <w:p w14:paraId="666BF24D"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1.961,00 €</w:t>
            </w:r>
          </w:p>
        </w:tc>
      </w:tr>
      <w:tr w:rsidR="00D172F8" w:rsidRPr="00D172F8" w14:paraId="5DF74D32" w14:textId="77777777" w:rsidTr="00BC6D90">
        <w:trPr>
          <w:trHeight w:val="573"/>
        </w:trPr>
        <w:tc>
          <w:tcPr>
            <w:tcW w:w="10158" w:type="dxa"/>
            <w:gridSpan w:val="2"/>
            <w:shd w:val="clear" w:color="auto" w:fill="auto"/>
          </w:tcPr>
          <w:p w14:paraId="3D36156A" w14:textId="77777777" w:rsidR="00D172F8" w:rsidRPr="00D172F8" w:rsidRDefault="00D172F8" w:rsidP="00BC6D90">
            <w:pPr>
              <w:tabs>
                <w:tab w:val="left" w:pos="3105"/>
              </w:tabs>
              <w:jc w:val="right"/>
              <w:rPr>
                <w:rFonts w:ascii="Arial Narrow" w:hAnsi="Arial Narrow"/>
                <w:lang w:val="pl-PL"/>
              </w:rPr>
            </w:pPr>
            <w:r w:rsidRPr="00D172F8">
              <w:rPr>
                <w:rFonts w:ascii="Arial Narrow" w:hAnsi="Arial Narrow"/>
                <w:lang w:val="pl-PL"/>
              </w:rPr>
              <w:t>Sveukupno izvor financiranja: opći prihodi i primici</w:t>
            </w:r>
          </w:p>
        </w:tc>
        <w:tc>
          <w:tcPr>
            <w:tcW w:w="3562" w:type="dxa"/>
          </w:tcPr>
          <w:p w14:paraId="5EE04D03"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1.830,00 €</w:t>
            </w:r>
          </w:p>
        </w:tc>
      </w:tr>
      <w:tr w:rsidR="00D172F8" w:rsidRPr="00D172F8" w14:paraId="65B7ED11" w14:textId="77777777" w:rsidTr="00BC6D90">
        <w:trPr>
          <w:trHeight w:val="573"/>
        </w:trPr>
        <w:tc>
          <w:tcPr>
            <w:tcW w:w="10158" w:type="dxa"/>
            <w:gridSpan w:val="2"/>
            <w:shd w:val="clear" w:color="auto" w:fill="auto"/>
          </w:tcPr>
          <w:p w14:paraId="73596096" w14:textId="77777777" w:rsidR="00D172F8" w:rsidRPr="00D172F8" w:rsidRDefault="00D172F8" w:rsidP="00BC6D90">
            <w:pPr>
              <w:tabs>
                <w:tab w:val="left" w:pos="3105"/>
              </w:tabs>
              <w:jc w:val="right"/>
              <w:rPr>
                <w:rFonts w:ascii="Arial Narrow" w:hAnsi="Arial Narrow"/>
                <w:lang w:val="pl-PL"/>
              </w:rPr>
            </w:pPr>
            <w:r w:rsidRPr="00D172F8">
              <w:rPr>
                <w:rFonts w:ascii="Arial Narrow" w:hAnsi="Arial Narrow"/>
                <w:lang w:val="pl-PL"/>
              </w:rPr>
              <w:t>Sveukupno izvor financiranja: ostali prihodi za posebne namjene</w:t>
            </w:r>
          </w:p>
        </w:tc>
        <w:tc>
          <w:tcPr>
            <w:tcW w:w="3562" w:type="dxa"/>
          </w:tcPr>
          <w:p w14:paraId="46DB4A23"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131,00  €</w:t>
            </w:r>
          </w:p>
        </w:tc>
      </w:tr>
    </w:tbl>
    <w:p w14:paraId="5C0E8289" w14:textId="77777777" w:rsidR="00D172F8" w:rsidRPr="00D172F8" w:rsidRDefault="00D172F8" w:rsidP="00D172F8">
      <w:pPr>
        <w:pStyle w:val="Tijeloteksta"/>
        <w:ind w:left="236" w:right="438" w:firstLine="720"/>
        <w:rPr>
          <w:rFonts w:ascii="Arial Narrow" w:eastAsia="Times New Roman" w:hAnsi="Arial Narrow" w:cs="Times New Roman"/>
          <w:b/>
          <w:lang w:val="pl-PL"/>
        </w:rPr>
      </w:pPr>
    </w:p>
    <w:p w14:paraId="33B2A80C" w14:textId="77777777" w:rsidR="00D172F8" w:rsidRPr="00D172F8" w:rsidRDefault="00D172F8" w:rsidP="00D172F8">
      <w:pPr>
        <w:pStyle w:val="Tijeloteksta"/>
        <w:ind w:left="236" w:right="438" w:firstLine="720"/>
        <w:rPr>
          <w:rFonts w:ascii="Arial Narrow" w:eastAsia="Times New Roman" w:hAnsi="Arial Narrow" w:cs="Times New Roman"/>
          <w:b/>
          <w:lang w:val="pl-PL"/>
        </w:rPr>
      </w:pPr>
    </w:p>
    <w:p w14:paraId="67E5ABE0" w14:textId="77777777" w:rsidR="00D172F8" w:rsidRPr="00D172F8" w:rsidRDefault="00D172F8" w:rsidP="00D172F8">
      <w:pPr>
        <w:ind w:left="993"/>
        <w:rPr>
          <w:rFonts w:ascii="Arial Narrow" w:hAnsi="Arial Narrow"/>
          <w:lang w:val="pl-PL"/>
        </w:rPr>
      </w:pPr>
      <w:r w:rsidRPr="00D172F8">
        <w:rPr>
          <w:rFonts w:ascii="Arial Narrow" w:hAnsi="Arial Narrow"/>
          <w:b/>
          <w:lang w:val="pl-PL"/>
        </w:rPr>
        <w:t xml:space="preserve">4. Proširenje grobnih mjesta i izgradnja ograde </w:t>
      </w:r>
      <w:r w:rsidRPr="00D172F8">
        <w:rPr>
          <w:rFonts w:ascii="Arial Narrow" w:hAnsi="Arial Narrow"/>
          <w:lang w:val="pl-PL"/>
        </w:rPr>
        <w:t xml:space="preserve">- gradnja građevine komunalne infrastrukture koja će se graditi u uređenim dijelovima građevinskog područja u ukupnom iznosu od 12.500,00 €, financirat će se iz: </w:t>
      </w:r>
    </w:p>
    <w:p w14:paraId="70FF9035" w14:textId="77777777" w:rsidR="00D172F8" w:rsidRPr="00D172F8" w:rsidRDefault="00D172F8" w:rsidP="00D172F8">
      <w:pPr>
        <w:pStyle w:val="Tijeloteksta"/>
        <w:ind w:left="236" w:right="438" w:firstLine="720"/>
        <w:rPr>
          <w:rFonts w:ascii="Arial Narrow" w:eastAsia="Times New Roman" w:hAnsi="Arial Narrow" w:cs="Times New Roman"/>
          <w:lang w:val="pl-PL" w:eastAsia="hr-HR"/>
        </w:rPr>
      </w:pPr>
      <w:r w:rsidRPr="00D172F8">
        <w:rPr>
          <w:rFonts w:ascii="Arial Narrow" w:eastAsia="Times New Roman" w:hAnsi="Arial Narrow" w:cs="Times New Roman"/>
          <w:lang w:val="pl-PL" w:eastAsia="hr-HR"/>
        </w:rPr>
        <w:t>prihoda od grobne naknade u iznosu od 12.500,00 €</w:t>
      </w:r>
    </w:p>
    <w:p w14:paraId="174C274F" w14:textId="77777777" w:rsidR="00D172F8" w:rsidRPr="00D172F8" w:rsidRDefault="00D172F8" w:rsidP="00D172F8">
      <w:pPr>
        <w:ind w:left="993"/>
        <w:rPr>
          <w:rFonts w:ascii="Arial Narrow" w:hAnsi="Arial Narrow"/>
          <w:lang w:val="pl-PL"/>
        </w:rPr>
      </w:pPr>
      <w:r w:rsidRPr="00D172F8">
        <w:rPr>
          <w:rFonts w:ascii="Arial Narrow" w:hAnsi="Arial Narrow"/>
          <w:lang w:val="pl-PL"/>
        </w:rPr>
        <w:t>Opseg poslova: izgradnja novih grobnih mjesta (6 grobnih mjesta-betonski okvir) na novom groblju u Rozgi</w:t>
      </w:r>
    </w:p>
    <w:tbl>
      <w:tblPr>
        <w:tblW w:w="14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598"/>
        <w:gridCol w:w="3625"/>
      </w:tblGrid>
      <w:tr w:rsidR="00D172F8" w:rsidRPr="00D172F8" w14:paraId="325ED6D8" w14:textId="77777777" w:rsidTr="00BC6D90">
        <w:trPr>
          <w:trHeight w:val="389"/>
        </w:trPr>
        <w:tc>
          <w:tcPr>
            <w:tcW w:w="1848" w:type="dxa"/>
            <w:shd w:val="clear" w:color="auto" w:fill="auto"/>
          </w:tcPr>
          <w:p w14:paraId="5F8CC475"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Red.br.</w:t>
            </w:r>
          </w:p>
        </w:tc>
        <w:tc>
          <w:tcPr>
            <w:tcW w:w="8598" w:type="dxa"/>
            <w:shd w:val="clear" w:color="auto" w:fill="auto"/>
          </w:tcPr>
          <w:p w14:paraId="3659B6A3"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Naziv, opseg poslova, izvori financiranja</w:t>
            </w:r>
          </w:p>
        </w:tc>
        <w:tc>
          <w:tcPr>
            <w:tcW w:w="3625" w:type="dxa"/>
          </w:tcPr>
          <w:p w14:paraId="2AC067E7"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Procjena troškova građenja u eurima (€)</w:t>
            </w:r>
          </w:p>
        </w:tc>
      </w:tr>
      <w:tr w:rsidR="00D172F8" w:rsidRPr="00D172F8" w14:paraId="749FA043" w14:textId="77777777" w:rsidTr="00BC6D90">
        <w:trPr>
          <w:trHeight w:val="389"/>
        </w:trPr>
        <w:tc>
          <w:tcPr>
            <w:tcW w:w="1848" w:type="dxa"/>
            <w:shd w:val="clear" w:color="auto" w:fill="auto"/>
          </w:tcPr>
          <w:p w14:paraId="7B64F2B5"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1.</w:t>
            </w:r>
          </w:p>
        </w:tc>
        <w:tc>
          <w:tcPr>
            <w:tcW w:w="8598" w:type="dxa"/>
            <w:shd w:val="clear" w:color="auto" w:fill="auto"/>
          </w:tcPr>
          <w:p w14:paraId="6AC00C94"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 xml:space="preserve">Izgradnja grobnih mjesta </w:t>
            </w:r>
          </w:p>
          <w:p w14:paraId="64AF694C"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 xml:space="preserve">Opseg poslova: izgradnja novih grobnih mjesta na novom groblju u Rozgi </w:t>
            </w:r>
            <w:r w:rsidRPr="00D172F8">
              <w:rPr>
                <w:rFonts w:ascii="Arial Narrow" w:hAnsi="Arial Narrow"/>
                <w:lang w:val="pl-PL"/>
              </w:rPr>
              <w:t>(6 grobnih mjesta-betonski okvir)</w:t>
            </w:r>
          </w:p>
        </w:tc>
        <w:tc>
          <w:tcPr>
            <w:tcW w:w="3625" w:type="dxa"/>
          </w:tcPr>
          <w:p w14:paraId="38677927"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12.500,00 €</w:t>
            </w:r>
          </w:p>
        </w:tc>
      </w:tr>
      <w:tr w:rsidR="00D172F8" w:rsidRPr="00D172F8" w14:paraId="4F91BE1F" w14:textId="77777777" w:rsidTr="00BC6D90">
        <w:trPr>
          <w:trHeight w:val="408"/>
        </w:trPr>
        <w:tc>
          <w:tcPr>
            <w:tcW w:w="1848" w:type="dxa"/>
            <w:shd w:val="clear" w:color="auto" w:fill="auto"/>
          </w:tcPr>
          <w:p w14:paraId="2AD4150A"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1.1.</w:t>
            </w:r>
          </w:p>
        </w:tc>
        <w:tc>
          <w:tcPr>
            <w:tcW w:w="8598" w:type="dxa"/>
            <w:shd w:val="clear" w:color="auto" w:fill="auto"/>
          </w:tcPr>
          <w:p w14:paraId="2537ED49" w14:textId="77777777" w:rsidR="00D172F8" w:rsidRPr="00D172F8" w:rsidRDefault="00D172F8" w:rsidP="00BC6D90">
            <w:pPr>
              <w:tabs>
                <w:tab w:val="left" w:pos="3105"/>
              </w:tabs>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prihod od grobne naknade</w:t>
            </w:r>
          </w:p>
        </w:tc>
        <w:tc>
          <w:tcPr>
            <w:tcW w:w="3625" w:type="dxa"/>
          </w:tcPr>
          <w:p w14:paraId="6D96DC63"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12.500,00 €</w:t>
            </w:r>
          </w:p>
        </w:tc>
      </w:tr>
      <w:tr w:rsidR="00D172F8" w:rsidRPr="00D172F8" w14:paraId="0D561D62" w14:textId="77777777" w:rsidTr="00BC6D90">
        <w:trPr>
          <w:trHeight w:val="408"/>
        </w:trPr>
        <w:tc>
          <w:tcPr>
            <w:tcW w:w="10446" w:type="dxa"/>
            <w:gridSpan w:val="2"/>
            <w:shd w:val="clear" w:color="auto" w:fill="auto"/>
          </w:tcPr>
          <w:p w14:paraId="2537845A" w14:textId="77777777" w:rsidR="00D172F8" w:rsidRPr="00D172F8" w:rsidRDefault="00D172F8" w:rsidP="00BC6D90">
            <w:pPr>
              <w:tabs>
                <w:tab w:val="left" w:pos="3105"/>
              </w:tabs>
              <w:jc w:val="right"/>
              <w:rPr>
                <w:rFonts w:ascii="Arial Narrow" w:hAnsi="Arial Narrow"/>
                <w:b/>
                <w:lang w:val="pl-PL"/>
              </w:rPr>
            </w:pPr>
            <w:r w:rsidRPr="00D172F8">
              <w:rPr>
                <w:rFonts w:ascii="Arial Narrow" w:hAnsi="Arial Narrow"/>
                <w:b/>
                <w:lang w:val="pl-PL"/>
              </w:rPr>
              <w:t>Sveukupno Proširenje grobnih mjesta i izgradnja ograde</w:t>
            </w:r>
          </w:p>
        </w:tc>
        <w:tc>
          <w:tcPr>
            <w:tcW w:w="3625" w:type="dxa"/>
          </w:tcPr>
          <w:p w14:paraId="5DDD4969"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12.500,00 €</w:t>
            </w:r>
          </w:p>
        </w:tc>
      </w:tr>
      <w:tr w:rsidR="00D172F8" w:rsidRPr="00D172F8" w14:paraId="552EA902" w14:textId="77777777" w:rsidTr="00BC6D90">
        <w:trPr>
          <w:trHeight w:val="408"/>
        </w:trPr>
        <w:tc>
          <w:tcPr>
            <w:tcW w:w="10446" w:type="dxa"/>
            <w:gridSpan w:val="2"/>
            <w:shd w:val="clear" w:color="auto" w:fill="auto"/>
          </w:tcPr>
          <w:p w14:paraId="3BB20315" w14:textId="77777777" w:rsidR="00D172F8" w:rsidRPr="00D172F8" w:rsidRDefault="00D172F8" w:rsidP="00BC6D90">
            <w:pPr>
              <w:tabs>
                <w:tab w:val="left" w:pos="3105"/>
              </w:tabs>
              <w:jc w:val="right"/>
              <w:rPr>
                <w:rFonts w:ascii="Arial Narrow" w:hAnsi="Arial Narrow"/>
                <w:lang w:val="pl-PL"/>
              </w:rPr>
            </w:pPr>
            <w:r w:rsidRPr="00D172F8">
              <w:rPr>
                <w:rFonts w:ascii="Arial Narrow" w:hAnsi="Arial Narrow"/>
                <w:lang w:val="pl-PL"/>
              </w:rPr>
              <w:t>Sveukupno izvor financiranja: prihod od grobne naknade</w:t>
            </w:r>
          </w:p>
        </w:tc>
        <w:tc>
          <w:tcPr>
            <w:tcW w:w="3625" w:type="dxa"/>
          </w:tcPr>
          <w:p w14:paraId="372D053C"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12.500,00 €</w:t>
            </w:r>
          </w:p>
        </w:tc>
      </w:tr>
    </w:tbl>
    <w:p w14:paraId="7A16A63D" w14:textId="77777777" w:rsidR="00D172F8" w:rsidRPr="00D172F8" w:rsidRDefault="00D172F8" w:rsidP="00D172F8">
      <w:pPr>
        <w:pStyle w:val="Tijeloteksta"/>
        <w:ind w:left="236" w:right="438" w:firstLine="720"/>
        <w:rPr>
          <w:rFonts w:ascii="Arial Narrow" w:eastAsia="Times New Roman" w:hAnsi="Arial Narrow" w:cs="Times New Roman"/>
          <w:b/>
          <w:lang w:val="pl-PL"/>
        </w:rPr>
      </w:pPr>
    </w:p>
    <w:p w14:paraId="51F45D4F" w14:textId="77777777" w:rsidR="00D172F8" w:rsidRPr="00D172F8" w:rsidRDefault="00D172F8" w:rsidP="00D172F8">
      <w:pPr>
        <w:pStyle w:val="Tijeloteksta"/>
        <w:ind w:left="993" w:right="438"/>
        <w:rPr>
          <w:rFonts w:ascii="Arial Narrow" w:eastAsia="Times New Roman" w:hAnsi="Arial Narrow" w:cs="Times New Roman"/>
          <w:lang w:val="pl-PL"/>
        </w:rPr>
      </w:pPr>
      <w:r w:rsidRPr="00D172F8">
        <w:rPr>
          <w:rFonts w:ascii="Arial Narrow" w:eastAsia="Times New Roman" w:hAnsi="Arial Narrow" w:cs="Times New Roman"/>
          <w:b/>
          <w:lang w:val="pl-PL"/>
        </w:rPr>
        <w:lastRenderedPageBreak/>
        <w:t xml:space="preserve">5. Izgradnja i uređenje dječjih igrališta </w:t>
      </w:r>
      <w:r w:rsidRPr="00D172F8">
        <w:rPr>
          <w:rFonts w:ascii="Arial Narrow" w:eastAsia="Times New Roman" w:hAnsi="Arial Narrow" w:cs="Times New Roman"/>
          <w:lang w:val="pl-PL"/>
        </w:rPr>
        <w:t xml:space="preserve">- gradnja građevine komunalne infrastrukture koja će se graditi u uređenim dijelovima građevinskog područja u ukupnom iznosu od 20.000,00 €, financirat će se iz: </w:t>
      </w:r>
    </w:p>
    <w:p w14:paraId="26AC6FF3"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t xml:space="preserve">Vlastitih prihoda u iznosu od 20.000,00 € </w:t>
      </w:r>
    </w:p>
    <w:p w14:paraId="404F855C" w14:textId="77777777" w:rsidR="00D172F8" w:rsidRPr="00D172F8" w:rsidRDefault="00D172F8" w:rsidP="00D172F8">
      <w:pPr>
        <w:pStyle w:val="Tijeloteksta"/>
        <w:ind w:left="236" w:right="438" w:firstLine="720"/>
        <w:rPr>
          <w:rFonts w:ascii="Arial Narrow" w:eastAsia="Times New Roman" w:hAnsi="Arial Narrow" w:cs="Times New Roman"/>
          <w:bCs/>
          <w:lang w:val="pl-PL"/>
        </w:rPr>
      </w:pPr>
      <w:r w:rsidRPr="00D172F8">
        <w:rPr>
          <w:rFonts w:ascii="Arial Narrow" w:eastAsia="Times New Roman" w:hAnsi="Arial Narrow" w:cs="Times New Roman"/>
          <w:bCs/>
          <w:lang w:val="pl-PL"/>
        </w:rPr>
        <w:t>Opseg poslova: kupnja zemljišta na kojem će se graditi komunalna infrastruktura-dječje igralište u naselju Bobovec Rozganski</w:t>
      </w:r>
    </w:p>
    <w:tbl>
      <w:tblPr>
        <w:tblW w:w="14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496"/>
        <w:gridCol w:w="3586"/>
      </w:tblGrid>
      <w:tr w:rsidR="00D172F8" w:rsidRPr="00D172F8" w14:paraId="46F45DBD" w14:textId="77777777" w:rsidTr="00BC6D90">
        <w:trPr>
          <w:trHeight w:val="304"/>
        </w:trPr>
        <w:tc>
          <w:tcPr>
            <w:tcW w:w="1935" w:type="dxa"/>
            <w:shd w:val="clear" w:color="auto" w:fill="auto"/>
          </w:tcPr>
          <w:p w14:paraId="45BBEA38" w14:textId="77777777" w:rsidR="00D172F8" w:rsidRPr="00D172F8" w:rsidRDefault="00D172F8" w:rsidP="00BC6D90">
            <w:pPr>
              <w:rPr>
                <w:rFonts w:ascii="Arial Narrow" w:hAnsi="Arial Narrow"/>
                <w:lang w:val="pl-PL"/>
              </w:rPr>
            </w:pPr>
            <w:r w:rsidRPr="00D172F8">
              <w:rPr>
                <w:rFonts w:ascii="Arial Narrow" w:hAnsi="Arial Narrow"/>
                <w:lang w:val="pl-PL"/>
              </w:rPr>
              <w:t>Red.br.</w:t>
            </w:r>
          </w:p>
        </w:tc>
        <w:tc>
          <w:tcPr>
            <w:tcW w:w="8496" w:type="dxa"/>
            <w:shd w:val="clear" w:color="auto" w:fill="auto"/>
          </w:tcPr>
          <w:p w14:paraId="55155157" w14:textId="77777777" w:rsidR="00D172F8" w:rsidRPr="00D172F8" w:rsidRDefault="00D172F8" w:rsidP="00BC6D90">
            <w:pPr>
              <w:rPr>
                <w:rFonts w:ascii="Arial Narrow" w:hAnsi="Arial Narrow"/>
                <w:lang w:val="pl-PL"/>
              </w:rPr>
            </w:pPr>
            <w:r w:rsidRPr="00D172F8">
              <w:rPr>
                <w:rFonts w:ascii="Arial Narrow" w:hAnsi="Arial Narrow"/>
                <w:lang w:val="pl-PL"/>
              </w:rPr>
              <w:t>Naziv, opseg poslova, izvori financiranja</w:t>
            </w:r>
          </w:p>
        </w:tc>
        <w:tc>
          <w:tcPr>
            <w:tcW w:w="3586" w:type="dxa"/>
          </w:tcPr>
          <w:p w14:paraId="2DDE5F22"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Procjena troškova građenja u eurima (€)</w:t>
            </w:r>
          </w:p>
        </w:tc>
      </w:tr>
      <w:tr w:rsidR="00D172F8" w:rsidRPr="00D172F8" w14:paraId="2702A1A7" w14:textId="77777777" w:rsidTr="00BC6D90">
        <w:trPr>
          <w:trHeight w:val="888"/>
        </w:trPr>
        <w:tc>
          <w:tcPr>
            <w:tcW w:w="1935" w:type="dxa"/>
            <w:shd w:val="clear" w:color="auto" w:fill="auto"/>
          </w:tcPr>
          <w:p w14:paraId="27BCF2F4" w14:textId="77777777" w:rsidR="00D172F8" w:rsidRPr="00D172F8" w:rsidRDefault="00D172F8" w:rsidP="00BC6D90">
            <w:pPr>
              <w:rPr>
                <w:rFonts w:ascii="Arial Narrow" w:hAnsi="Arial Narrow"/>
                <w:b/>
                <w:lang w:val="pl-PL"/>
              </w:rPr>
            </w:pPr>
            <w:r w:rsidRPr="00D172F8">
              <w:rPr>
                <w:rFonts w:ascii="Arial Narrow" w:hAnsi="Arial Narrow"/>
                <w:b/>
                <w:lang w:val="pl-PL"/>
              </w:rPr>
              <w:t>1.</w:t>
            </w:r>
          </w:p>
        </w:tc>
        <w:tc>
          <w:tcPr>
            <w:tcW w:w="8496" w:type="dxa"/>
            <w:shd w:val="clear" w:color="auto" w:fill="auto"/>
          </w:tcPr>
          <w:p w14:paraId="16C14592" w14:textId="77777777" w:rsidR="00D172F8" w:rsidRPr="00D172F8" w:rsidRDefault="00D172F8" w:rsidP="00BC6D90">
            <w:pPr>
              <w:widowControl w:val="0"/>
              <w:suppressAutoHyphens/>
              <w:overflowPunct w:val="0"/>
              <w:autoSpaceDE w:val="0"/>
              <w:spacing w:line="360" w:lineRule="auto"/>
              <w:ind w:left="45"/>
              <w:textAlignment w:val="baseline"/>
              <w:rPr>
                <w:rFonts w:ascii="Arial Narrow" w:hAnsi="Arial Narrow"/>
                <w:b/>
                <w:lang w:val="pl-PL"/>
              </w:rPr>
            </w:pPr>
            <w:r w:rsidRPr="00D172F8">
              <w:rPr>
                <w:rFonts w:ascii="Arial Narrow" w:hAnsi="Arial Narrow"/>
                <w:b/>
                <w:lang w:val="pl-PL"/>
              </w:rPr>
              <w:t>Otkup zemljišta, DI Bobovec Rozganski</w:t>
            </w:r>
          </w:p>
          <w:p w14:paraId="0F96BE18" w14:textId="77777777" w:rsidR="00D172F8" w:rsidRPr="00D172F8" w:rsidRDefault="00D172F8" w:rsidP="00BC6D90">
            <w:pPr>
              <w:widowControl w:val="0"/>
              <w:suppressAutoHyphens/>
              <w:overflowPunct w:val="0"/>
              <w:autoSpaceDE w:val="0"/>
              <w:spacing w:line="360" w:lineRule="auto"/>
              <w:ind w:left="45"/>
              <w:textAlignment w:val="baseline"/>
              <w:rPr>
                <w:rFonts w:ascii="Arial Narrow" w:hAnsi="Arial Narrow"/>
                <w:b/>
                <w:lang w:val="pl-PL"/>
              </w:rPr>
            </w:pPr>
            <w:r w:rsidRPr="00D172F8">
              <w:rPr>
                <w:rFonts w:ascii="Arial Narrow" w:hAnsi="Arial Narrow"/>
                <w:b/>
                <w:lang w:val="pl-PL"/>
              </w:rPr>
              <w:t xml:space="preserve">Opseg poslova: kupnja zemljišta na kojem će se graditi komunalna infrastruktura – dječje igralište u naselju Bobovec Rozganski </w:t>
            </w:r>
          </w:p>
        </w:tc>
        <w:tc>
          <w:tcPr>
            <w:tcW w:w="3586" w:type="dxa"/>
          </w:tcPr>
          <w:p w14:paraId="25076035" w14:textId="77777777" w:rsidR="00D172F8" w:rsidRPr="00D172F8" w:rsidRDefault="00D172F8" w:rsidP="00BC6D90">
            <w:pPr>
              <w:rPr>
                <w:rFonts w:ascii="Arial Narrow" w:hAnsi="Arial Narrow"/>
                <w:b/>
                <w:lang w:val="pl-PL"/>
              </w:rPr>
            </w:pPr>
            <w:r w:rsidRPr="00D172F8">
              <w:rPr>
                <w:rFonts w:ascii="Arial Narrow" w:hAnsi="Arial Narrow"/>
                <w:b/>
                <w:lang w:val="pl-PL"/>
              </w:rPr>
              <w:t>20.000,00 €</w:t>
            </w:r>
          </w:p>
        </w:tc>
      </w:tr>
      <w:tr w:rsidR="00D172F8" w:rsidRPr="00D172F8" w14:paraId="782EA4CC" w14:textId="77777777" w:rsidTr="00BC6D90">
        <w:trPr>
          <w:trHeight w:val="275"/>
        </w:trPr>
        <w:tc>
          <w:tcPr>
            <w:tcW w:w="1935" w:type="dxa"/>
            <w:shd w:val="clear" w:color="auto" w:fill="auto"/>
          </w:tcPr>
          <w:p w14:paraId="2B0059B0" w14:textId="77777777" w:rsidR="00D172F8" w:rsidRPr="00D172F8" w:rsidRDefault="00D172F8" w:rsidP="00BC6D90">
            <w:pPr>
              <w:rPr>
                <w:rFonts w:ascii="Arial Narrow" w:hAnsi="Arial Narrow"/>
                <w:lang w:val="pl-PL"/>
              </w:rPr>
            </w:pPr>
            <w:r w:rsidRPr="00D172F8">
              <w:rPr>
                <w:rFonts w:ascii="Arial Narrow" w:hAnsi="Arial Narrow"/>
                <w:lang w:val="pl-PL"/>
              </w:rPr>
              <w:t>1.1.</w:t>
            </w:r>
          </w:p>
        </w:tc>
        <w:tc>
          <w:tcPr>
            <w:tcW w:w="8496" w:type="dxa"/>
            <w:shd w:val="clear" w:color="auto" w:fill="auto"/>
          </w:tcPr>
          <w:p w14:paraId="477D7C7E" w14:textId="77777777" w:rsidR="00D172F8" w:rsidRPr="00D172F8" w:rsidRDefault="00D172F8" w:rsidP="00BC6D90">
            <w:pPr>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Vlastiti prihodi</w:t>
            </w:r>
          </w:p>
        </w:tc>
        <w:tc>
          <w:tcPr>
            <w:tcW w:w="3586" w:type="dxa"/>
          </w:tcPr>
          <w:p w14:paraId="341DD985" w14:textId="77777777" w:rsidR="00D172F8" w:rsidRPr="00D172F8" w:rsidRDefault="00D172F8" w:rsidP="00BC6D90">
            <w:pPr>
              <w:rPr>
                <w:rFonts w:ascii="Arial Narrow" w:hAnsi="Arial Narrow"/>
                <w:lang w:val="pl-PL"/>
              </w:rPr>
            </w:pPr>
            <w:r w:rsidRPr="00D172F8">
              <w:rPr>
                <w:rFonts w:ascii="Arial Narrow" w:hAnsi="Arial Narrow"/>
                <w:lang w:val="pl-PL"/>
              </w:rPr>
              <w:t>20.000,00 €</w:t>
            </w:r>
          </w:p>
        </w:tc>
      </w:tr>
      <w:tr w:rsidR="00D172F8" w:rsidRPr="00D172F8" w14:paraId="523D8210" w14:textId="77777777" w:rsidTr="00BC6D90">
        <w:trPr>
          <w:trHeight w:val="275"/>
        </w:trPr>
        <w:tc>
          <w:tcPr>
            <w:tcW w:w="10431" w:type="dxa"/>
            <w:gridSpan w:val="2"/>
            <w:shd w:val="clear" w:color="auto" w:fill="auto"/>
          </w:tcPr>
          <w:p w14:paraId="30750C03" w14:textId="77777777" w:rsidR="00D172F8" w:rsidRPr="00D172F8" w:rsidRDefault="00D172F8" w:rsidP="00BC6D90">
            <w:pPr>
              <w:jc w:val="right"/>
              <w:rPr>
                <w:rFonts w:ascii="Arial Narrow" w:hAnsi="Arial Narrow"/>
                <w:b/>
                <w:lang w:val="pl-PL"/>
              </w:rPr>
            </w:pPr>
            <w:r w:rsidRPr="00D172F8">
              <w:rPr>
                <w:rFonts w:ascii="Arial Narrow" w:hAnsi="Arial Narrow"/>
                <w:b/>
                <w:lang w:val="pl-PL"/>
              </w:rPr>
              <w:t>Sveukupno Izgradnja i uređenje dječjih igrališta</w:t>
            </w:r>
          </w:p>
        </w:tc>
        <w:tc>
          <w:tcPr>
            <w:tcW w:w="3586" w:type="dxa"/>
          </w:tcPr>
          <w:p w14:paraId="155AAA21" w14:textId="77777777" w:rsidR="00D172F8" w:rsidRPr="00D172F8" w:rsidRDefault="00D172F8" w:rsidP="00BC6D90">
            <w:pPr>
              <w:rPr>
                <w:rFonts w:ascii="Arial Narrow" w:hAnsi="Arial Narrow"/>
                <w:b/>
                <w:lang w:val="pl-PL"/>
              </w:rPr>
            </w:pPr>
            <w:r w:rsidRPr="00D172F8">
              <w:rPr>
                <w:rFonts w:ascii="Arial Narrow" w:hAnsi="Arial Narrow"/>
                <w:b/>
                <w:lang w:val="pl-PL"/>
              </w:rPr>
              <w:t>20.000,00 €</w:t>
            </w:r>
          </w:p>
        </w:tc>
      </w:tr>
      <w:tr w:rsidR="00D172F8" w:rsidRPr="00D172F8" w14:paraId="581D70E8" w14:textId="77777777" w:rsidTr="00BC6D90">
        <w:trPr>
          <w:trHeight w:val="275"/>
        </w:trPr>
        <w:tc>
          <w:tcPr>
            <w:tcW w:w="10431" w:type="dxa"/>
            <w:gridSpan w:val="2"/>
            <w:shd w:val="clear" w:color="auto" w:fill="auto"/>
          </w:tcPr>
          <w:p w14:paraId="1CB383FE" w14:textId="77777777" w:rsidR="00D172F8" w:rsidRPr="00D172F8" w:rsidRDefault="00D172F8" w:rsidP="00BC6D90">
            <w:pPr>
              <w:jc w:val="right"/>
              <w:rPr>
                <w:rFonts w:ascii="Arial Narrow" w:hAnsi="Arial Narrow"/>
                <w:lang w:val="pl-PL"/>
              </w:rPr>
            </w:pPr>
            <w:r w:rsidRPr="00D172F8">
              <w:rPr>
                <w:rFonts w:ascii="Arial Narrow" w:hAnsi="Arial Narrow"/>
                <w:lang w:val="pl-PL"/>
              </w:rPr>
              <w:t>Sveukupno izvor financiranja: Vlastiti prihodi</w:t>
            </w:r>
          </w:p>
        </w:tc>
        <w:tc>
          <w:tcPr>
            <w:tcW w:w="3586" w:type="dxa"/>
          </w:tcPr>
          <w:p w14:paraId="2DDB7B7F" w14:textId="77777777" w:rsidR="00D172F8" w:rsidRPr="00D172F8" w:rsidRDefault="00D172F8" w:rsidP="00BC6D90">
            <w:pPr>
              <w:rPr>
                <w:rFonts w:ascii="Arial Narrow" w:hAnsi="Arial Narrow"/>
                <w:lang w:val="pl-PL"/>
              </w:rPr>
            </w:pPr>
            <w:r w:rsidRPr="00D172F8">
              <w:rPr>
                <w:rFonts w:ascii="Arial Narrow" w:hAnsi="Arial Narrow"/>
                <w:lang w:val="pl-PL"/>
              </w:rPr>
              <w:t>20.000,00 €</w:t>
            </w:r>
          </w:p>
        </w:tc>
      </w:tr>
    </w:tbl>
    <w:p w14:paraId="7C814FD7" w14:textId="77777777" w:rsidR="00D172F8" w:rsidRPr="00D172F8" w:rsidRDefault="00D172F8" w:rsidP="00D172F8">
      <w:pPr>
        <w:pStyle w:val="Tijeloteksta"/>
        <w:ind w:left="236" w:right="438" w:firstLine="720"/>
        <w:rPr>
          <w:rFonts w:ascii="Arial Narrow" w:eastAsia="Times New Roman" w:hAnsi="Arial Narrow" w:cs="Times New Roman"/>
          <w:b/>
          <w:lang w:val="pl-PL"/>
        </w:rPr>
      </w:pPr>
    </w:p>
    <w:p w14:paraId="07E0E9F6" w14:textId="77777777" w:rsidR="00D172F8" w:rsidRPr="00D172F8" w:rsidRDefault="00D172F8" w:rsidP="00D172F8">
      <w:pPr>
        <w:pStyle w:val="Tijeloteksta"/>
        <w:ind w:left="236" w:right="438" w:firstLine="720"/>
        <w:rPr>
          <w:rFonts w:ascii="Arial Narrow" w:eastAsia="Times New Roman" w:hAnsi="Arial Narrow" w:cs="Times New Roman"/>
          <w:b/>
          <w:lang w:val="pl-PL"/>
        </w:rPr>
      </w:pPr>
    </w:p>
    <w:p w14:paraId="5A7C49C6" w14:textId="77777777" w:rsidR="00D172F8" w:rsidRPr="00D172F8" w:rsidRDefault="00D172F8" w:rsidP="00D172F8">
      <w:pPr>
        <w:ind w:left="236" w:firstLine="709"/>
        <w:rPr>
          <w:rFonts w:ascii="Arial Narrow" w:hAnsi="Arial Narrow" w:cs="Arial"/>
          <w:b/>
          <w:bCs/>
          <w:color w:val="000000"/>
        </w:rPr>
      </w:pPr>
      <w:r w:rsidRPr="00D172F8">
        <w:rPr>
          <w:rFonts w:ascii="Arial Narrow" w:hAnsi="Arial Narrow"/>
          <w:b/>
          <w:lang w:val="pl-PL"/>
        </w:rPr>
        <w:t>6. Izgradnja potpornog zida, sanacija pokosa i staza – groblje u Rozgi</w:t>
      </w:r>
      <w:r w:rsidRPr="00D172F8">
        <w:rPr>
          <w:rFonts w:ascii="Arial Narrow" w:hAnsi="Arial Narrow"/>
          <w:lang w:val="pl-PL"/>
        </w:rPr>
        <w:t xml:space="preserve">- gradnja građevine komunalne infrastrukture koja će se graditi u uređenim dijelovima građevinskog područja u ukupnom iznosu od </w:t>
      </w:r>
      <w:r w:rsidRPr="00D172F8">
        <w:rPr>
          <w:rFonts w:ascii="Arial Narrow" w:hAnsi="Arial Narrow" w:cs="Arial"/>
          <w:b/>
          <w:bCs/>
          <w:color w:val="000000"/>
        </w:rPr>
        <w:t xml:space="preserve">145.479,06 </w:t>
      </w:r>
      <w:r w:rsidRPr="00D172F8">
        <w:rPr>
          <w:rFonts w:ascii="Arial Narrow" w:hAnsi="Arial Narrow"/>
          <w:lang w:val="pl-PL"/>
        </w:rPr>
        <w:t xml:space="preserve">€, financirat će se iz: </w:t>
      </w:r>
    </w:p>
    <w:p w14:paraId="6D270EBD" w14:textId="77777777" w:rsidR="00D172F8" w:rsidRPr="00D172F8" w:rsidRDefault="00D172F8" w:rsidP="00D172F8">
      <w:pPr>
        <w:ind w:left="236" w:firstLine="709"/>
        <w:rPr>
          <w:rFonts w:ascii="Arial Narrow" w:hAnsi="Arial Narrow" w:cs="Arial"/>
          <w:b/>
          <w:bCs/>
          <w:color w:val="000000"/>
        </w:rPr>
      </w:pPr>
      <w:r w:rsidRPr="00D172F8">
        <w:rPr>
          <w:rFonts w:ascii="Arial Narrow" w:hAnsi="Arial Narrow"/>
          <w:lang w:val="pl-PL"/>
        </w:rPr>
        <w:t xml:space="preserve">općih prihoda i primitaka u iznosu od u iznosu od </w:t>
      </w:r>
      <w:r w:rsidRPr="00D172F8">
        <w:rPr>
          <w:rFonts w:ascii="Arial Narrow" w:hAnsi="Arial Narrow" w:cs="Arial"/>
          <w:b/>
          <w:bCs/>
          <w:color w:val="000000"/>
        </w:rPr>
        <w:t xml:space="preserve">24.983,15 </w:t>
      </w:r>
      <w:r w:rsidRPr="00D172F8">
        <w:rPr>
          <w:rFonts w:ascii="Arial Narrow" w:hAnsi="Arial Narrow"/>
          <w:lang w:val="pl-PL"/>
        </w:rPr>
        <w:t xml:space="preserve">€ </w:t>
      </w:r>
    </w:p>
    <w:p w14:paraId="0E6D5263" w14:textId="77777777" w:rsidR="00D172F8" w:rsidRPr="00D172F8" w:rsidRDefault="00D172F8" w:rsidP="00D172F8">
      <w:pPr>
        <w:ind w:left="236" w:firstLine="709"/>
        <w:rPr>
          <w:rFonts w:ascii="Arial Narrow" w:hAnsi="Arial Narrow" w:cs="Arial"/>
          <w:b/>
          <w:bCs/>
          <w:color w:val="000000"/>
        </w:rPr>
      </w:pPr>
      <w:r w:rsidRPr="00D172F8">
        <w:rPr>
          <w:rFonts w:ascii="Arial Narrow" w:hAnsi="Arial Narrow"/>
          <w:lang w:val="pl-PL"/>
        </w:rPr>
        <w:t xml:space="preserve">ostalih pomoći u iznosu od </w:t>
      </w:r>
      <w:r w:rsidRPr="00D172F8">
        <w:rPr>
          <w:rFonts w:ascii="Arial Narrow" w:hAnsi="Arial Narrow" w:cs="Arial"/>
          <w:b/>
          <w:bCs/>
          <w:color w:val="000000"/>
        </w:rPr>
        <w:t xml:space="preserve">31.895,97 </w:t>
      </w:r>
      <w:r w:rsidRPr="00D172F8">
        <w:rPr>
          <w:rFonts w:ascii="Arial Narrow" w:hAnsi="Arial Narrow"/>
          <w:lang w:val="pl-PL"/>
        </w:rPr>
        <w:t>€</w:t>
      </w:r>
    </w:p>
    <w:p w14:paraId="12FE5ED5" w14:textId="77777777" w:rsidR="00D172F8" w:rsidRPr="00D172F8" w:rsidRDefault="00D172F8" w:rsidP="00D172F8">
      <w:pPr>
        <w:ind w:left="236" w:firstLine="709"/>
        <w:rPr>
          <w:rFonts w:ascii="Arial Narrow" w:hAnsi="Arial Narrow" w:cs="Arial"/>
          <w:b/>
          <w:bCs/>
          <w:color w:val="000000"/>
        </w:rPr>
      </w:pPr>
      <w:r w:rsidRPr="00D172F8">
        <w:rPr>
          <w:rFonts w:ascii="Arial Narrow" w:hAnsi="Arial Narrow"/>
          <w:lang w:val="pl-PL"/>
        </w:rPr>
        <w:t xml:space="preserve">pomoći – Hrvatske vode u iznosu od </w:t>
      </w:r>
      <w:r w:rsidRPr="00D172F8">
        <w:rPr>
          <w:rFonts w:ascii="Arial Narrow" w:hAnsi="Arial Narrow" w:cs="Arial"/>
          <w:b/>
          <w:bCs/>
          <w:color w:val="000000"/>
        </w:rPr>
        <w:t xml:space="preserve">88.599,94 </w:t>
      </w:r>
      <w:r w:rsidRPr="00D172F8">
        <w:rPr>
          <w:rFonts w:ascii="Arial Narrow" w:hAnsi="Arial Narrow"/>
          <w:lang w:val="pl-PL"/>
        </w:rPr>
        <w:t>€</w:t>
      </w:r>
    </w:p>
    <w:p w14:paraId="4388D411" w14:textId="77777777" w:rsidR="00D172F8" w:rsidRPr="00D172F8" w:rsidRDefault="00D172F8" w:rsidP="00D172F8">
      <w:pPr>
        <w:pStyle w:val="Tijeloteksta"/>
        <w:ind w:left="236" w:right="438" w:firstLine="720"/>
        <w:rPr>
          <w:rFonts w:ascii="Arial Narrow" w:eastAsia="Times New Roman" w:hAnsi="Arial Narrow" w:cs="Times New Roman"/>
          <w:bCs/>
          <w:lang w:val="pl-PL"/>
        </w:rPr>
      </w:pPr>
      <w:r w:rsidRPr="00D172F8">
        <w:rPr>
          <w:rFonts w:ascii="Arial Narrow" w:eastAsia="Times New Roman" w:hAnsi="Arial Narrow" w:cs="Times New Roman"/>
          <w:bCs/>
          <w:lang w:val="pl-PL"/>
        </w:rPr>
        <w:t>Opseg poslova: građenje komunalne infrastrukture - sanacija pokosa na novom groblju u naselju Rozga, na k.č.br. 601/19 k.o. Dubravica koja obuhvaća: izgradnja potpornog zida, pješačke staze i drenažne cijevi, uslugu stručnog nadzora nad izvođenjem radova.</w:t>
      </w:r>
    </w:p>
    <w:p w14:paraId="733C5CF9" w14:textId="77777777" w:rsidR="00D172F8" w:rsidRPr="00D172F8" w:rsidRDefault="00D172F8" w:rsidP="00D172F8">
      <w:pPr>
        <w:pStyle w:val="Tijeloteksta"/>
        <w:ind w:left="236" w:right="438" w:firstLine="720"/>
        <w:rPr>
          <w:rFonts w:ascii="Arial Narrow" w:eastAsia="Times New Roman" w:hAnsi="Arial Narrow" w:cs="Times New Roman"/>
          <w:bCs/>
          <w:lang w:val="pl-PL"/>
        </w:rPr>
      </w:pPr>
    </w:p>
    <w:tbl>
      <w:tblPr>
        <w:tblW w:w="14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598"/>
        <w:gridCol w:w="3625"/>
      </w:tblGrid>
      <w:tr w:rsidR="00D172F8" w:rsidRPr="00D172F8" w14:paraId="247EF5A2" w14:textId="77777777" w:rsidTr="00BC6D90">
        <w:trPr>
          <w:trHeight w:val="389"/>
        </w:trPr>
        <w:tc>
          <w:tcPr>
            <w:tcW w:w="1848" w:type="dxa"/>
            <w:shd w:val="clear" w:color="auto" w:fill="auto"/>
          </w:tcPr>
          <w:p w14:paraId="6DC7C3A0"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Red.br.</w:t>
            </w:r>
          </w:p>
        </w:tc>
        <w:tc>
          <w:tcPr>
            <w:tcW w:w="8598" w:type="dxa"/>
            <w:shd w:val="clear" w:color="auto" w:fill="auto"/>
          </w:tcPr>
          <w:p w14:paraId="23A8C50B"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Naziv, opseg poslova, izvori financiranja</w:t>
            </w:r>
          </w:p>
        </w:tc>
        <w:tc>
          <w:tcPr>
            <w:tcW w:w="3625" w:type="dxa"/>
          </w:tcPr>
          <w:p w14:paraId="1C9BEA79"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Procjena troškova građenja u eurima (€)</w:t>
            </w:r>
          </w:p>
        </w:tc>
      </w:tr>
      <w:tr w:rsidR="00D172F8" w:rsidRPr="00D172F8" w14:paraId="626C3E0F" w14:textId="77777777" w:rsidTr="00BC6D90">
        <w:trPr>
          <w:trHeight w:val="389"/>
        </w:trPr>
        <w:tc>
          <w:tcPr>
            <w:tcW w:w="1848" w:type="dxa"/>
            <w:shd w:val="clear" w:color="auto" w:fill="auto"/>
          </w:tcPr>
          <w:p w14:paraId="35A1FAE1"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1.</w:t>
            </w:r>
          </w:p>
        </w:tc>
        <w:tc>
          <w:tcPr>
            <w:tcW w:w="8598" w:type="dxa"/>
            <w:shd w:val="clear" w:color="auto" w:fill="auto"/>
          </w:tcPr>
          <w:p w14:paraId="222257F7"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Građevinski radovi – Izgradnja potpornog zida, sanacija pokosa i staza – groblje u Rozgi</w:t>
            </w:r>
          </w:p>
          <w:p w14:paraId="1A956A7C"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Opseg poslova: građenje komunalne infrastrukture - sanacija pokosa na novom groblju u naselju Rozga, na k.č.br. 601/19 k.o. Dubravica koja obuhvaća: izgradnja potpornog zida, pješačke staze i drenažne cijevi</w:t>
            </w:r>
          </w:p>
        </w:tc>
        <w:tc>
          <w:tcPr>
            <w:tcW w:w="3625" w:type="dxa"/>
          </w:tcPr>
          <w:p w14:paraId="7122E306"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141.479,06 €</w:t>
            </w:r>
          </w:p>
        </w:tc>
      </w:tr>
      <w:tr w:rsidR="00D172F8" w:rsidRPr="00D172F8" w14:paraId="524BA1AB" w14:textId="77777777" w:rsidTr="00BC6D90">
        <w:trPr>
          <w:trHeight w:val="408"/>
        </w:trPr>
        <w:tc>
          <w:tcPr>
            <w:tcW w:w="1848" w:type="dxa"/>
            <w:shd w:val="clear" w:color="auto" w:fill="auto"/>
          </w:tcPr>
          <w:p w14:paraId="6D95C067"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1.1.</w:t>
            </w:r>
          </w:p>
        </w:tc>
        <w:tc>
          <w:tcPr>
            <w:tcW w:w="8598" w:type="dxa"/>
            <w:shd w:val="clear" w:color="auto" w:fill="auto"/>
          </w:tcPr>
          <w:p w14:paraId="25033265" w14:textId="77777777" w:rsidR="00D172F8" w:rsidRPr="00D172F8" w:rsidRDefault="00D172F8" w:rsidP="00BC6D90">
            <w:pPr>
              <w:tabs>
                <w:tab w:val="left" w:pos="3105"/>
              </w:tabs>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opći prihodi i primici</w:t>
            </w:r>
          </w:p>
        </w:tc>
        <w:tc>
          <w:tcPr>
            <w:tcW w:w="3625" w:type="dxa"/>
          </w:tcPr>
          <w:p w14:paraId="06B113A7" w14:textId="77777777" w:rsidR="00D172F8" w:rsidRPr="00D172F8" w:rsidRDefault="00D172F8" w:rsidP="00BC6D90">
            <w:pPr>
              <w:rPr>
                <w:rFonts w:ascii="Arial Narrow" w:hAnsi="Arial Narrow" w:cs="Arial"/>
              </w:rPr>
            </w:pPr>
            <w:r w:rsidRPr="00D172F8">
              <w:rPr>
                <w:rFonts w:ascii="Arial Narrow" w:hAnsi="Arial Narrow" w:cs="Arial"/>
              </w:rPr>
              <w:t xml:space="preserve">24.583,15 </w:t>
            </w:r>
            <w:r w:rsidRPr="00D172F8">
              <w:rPr>
                <w:rFonts w:ascii="Arial Narrow" w:hAnsi="Arial Narrow"/>
                <w:lang w:val="pl-PL"/>
              </w:rPr>
              <w:t>€</w:t>
            </w:r>
          </w:p>
        </w:tc>
      </w:tr>
      <w:tr w:rsidR="00D172F8" w:rsidRPr="00D172F8" w14:paraId="1B6EA47E" w14:textId="77777777" w:rsidTr="00BC6D90">
        <w:trPr>
          <w:trHeight w:val="408"/>
        </w:trPr>
        <w:tc>
          <w:tcPr>
            <w:tcW w:w="1848" w:type="dxa"/>
            <w:shd w:val="clear" w:color="auto" w:fill="auto"/>
          </w:tcPr>
          <w:p w14:paraId="3A85F935"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lastRenderedPageBreak/>
              <w:t>1.2.</w:t>
            </w:r>
          </w:p>
        </w:tc>
        <w:tc>
          <w:tcPr>
            <w:tcW w:w="8598" w:type="dxa"/>
            <w:shd w:val="clear" w:color="auto" w:fill="auto"/>
          </w:tcPr>
          <w:p w14:paraId="40B64929"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ostale pomoći</w:t>
            </w:r>
          </w:p>
        </w:tc>
        <w:tc>
          <w:tcPr>
            <w:tcW w:w="3625" w:type="dxa"/>
          </w:tcPr>
          <w:p w14:paraId="2C217ABE" w14:textId="77777777" w:rsidR="00D172F8" w:rsidRPr="00D172F8" w:rsidRDefault="00D172F8" w:rsidP="00BC6D90">
            <w:pPr>
              <w:rPr>
                <w:rFonts w:ascii="Arial Narrow" w:hAnsi="Arial Narrow" w:cs="Arial"/>
              </w:rPr>
            </w:pPr>
            <w:r w:rsidRPr="00D172F8">
              <w:rPr>
                <w:rFonts w:ascii="Arial Narrow" w:hAnsi="Arial Narrow" w:cs="Arial"/>
              </w:rPr>
              <w:t xml:space="preserve">30.695,97 </w:t>
            </w:r>
            <w:r w:rsidRPr="00D172F8">
              <w:rPr>
                <w:rFonts w:ascii="Arial Narrow" w:hAnsi="Arial Narrow"/>
                <w:lang w:val="pl-PL"/>
              </w:rPr>
              <w:t>€</w:t>
            </w:r>
          </w:p>
        </w:tc>
      </w:tr>
      <w:tr w:rsidR="00D172F8" w:rsidRPr="00D172F8" w14:paraId="2AF99D48" w14:textId="77777777" w:rsidTr="00BC6D90">
        <w:trPr>
          <w:trHeight w:val="408"/>
        </w:trPr>
        <w:tc>
          <w:tcPr>
            <w:tcW w:w="1848" w:type="dxa"/>
            <w:shd w:val="clear" w:color="auto" w:fill="auto"/>
          </w:tcPr>
          <w:p w14:paraId="7EA9249A"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1.3.</w:t>
            </w:r>
          </w:p>
        </w:tc>
        <w:tc>
          <w:tcPr>
            <w:tcW w:w="8598" w:type="dxa"/>
            <w:shd w:val="clear" w:color="auto" w:fill="auto"/>
          </w:tcPr>
          <w:p w14:paraId="39EE15F1"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 Hrvatske vode</w:t>
            </w:r>
          </w:p>
        </w:tc>
        <w:tc>
          <w:tcPr>
            <w:tcW w:w="3625" w:type="dxa"/>
          </w:tcPr>
          <w:p w14:paraId="7DCC8AE6" w14:textId="77777777" w:rsidR="00D172F8" w:rsidRPr="00D172F8" w:rsidRDefault="00D172F8" w:rsidP="00BC6D90">
            <w:pPr>
              <w:rPr>
                <w:rFonts w:ascii="Arial Narrow" w:hAnsi="Arial Narrow" w:cs="Arial"/>
              </w:rPr>
            </w:pPr>
            <w:r w:rsidRPr="00D172F8">
              <w:rPr>
                <w:rFonts w:ascii="Arial Narrow" w:hAnsi="Arial Narrow" w:cs="Arial"/>
              </w:rPr>
              <w:t xml:space="preserve">86.199,94 </w:t>
            </w:r>
            <w:r w:rsidRPr="00D172F8">
              <w:rPr>
                <w:rFonts w:ascii="Arial Narrow" w:hAnsi="Arial Narrow"/>
                <w:lang w:val="pl-PL"/>
              </w:rPr>
              <w:t>€</w:t>
            </w:r>
          </w:p>
        </w:tc>
      </w:tr>
      <w:tr w:rsidR="00D172F8" w:rsidRPr="00D172F8" w14:paraId="0F3DBCF3" w14:textId="77777777" w:rsidTr="00BC6D90">
        <w:trPr>
          <w:trHeight w:val="408"/>
        </w:trPr>
        <w:tc>
          <w:tcPr>
            <w:tcW w:w="1848" w:type="dxa"/>
            <w:shd w:val="clear" w:color="auto" w:fill="auto"/>
          </w:tcPr>
          <w:p w14:paraId="45139338"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2.</w:t>
            </w:r>
          </w:p>
        </w:tc>
        <w:tc>
          <w:tcPr>
            <w:tcW w:w="8598" w:type="dxa"/>
            <w:shd w:val="clear" w:color="auto" w:fill="auto"/>
          </w:tcPr>
          <w:p w14:paraId="1B03B0CD"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Stručni nadzor – izgradnja potpornog zida, sanacija pokosa i staza – groblje u Rozgi</w:t>
            </w:r>
          </w:p>
          <w:p w14:paraId="77A259B3"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Opseg poslova: trošak stručnog nadzora nad izvođenjem radova izgradnje potpornog zida, sanacije pokosa i staza na novom groblju u Rozgi</w:t>
            </w:r>
          </w:p>
        </w:tc>
        <w:tc>
          <w:tcPr>
            <w:tcW w:w="3625" w:type="dxa"/>
          </w:tcPr>
          <w:p w14:paraId="2A580ED5"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4.000,00 €</w:t>
            </w:r>
          </w:p>
        </w:tc>
      </w:tr>
      <w:tr w:rsidR="00D172F8" w:rsidRPr="00D172F8" w14:paraId="4233EE58" w14:textId="77777777" w:rsidTr="00BC6D90">
        <w:trPr>
          <w:trHeight w:val="408"/>
        </w:trPr>
        <w:tc>
          <w:tcPr>
            <w:tcW w:w="1848" w:type="dxa"/>
            <w:shd w:val="clear" w:color="auto" w:fill="auto"/>
          </w:tcPr>
          <w:p w14:paraId="4E867943"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2.1.</w:t>
            </w:r>
          </w:p>
        </w:tc>
        <w:tc>
          <w:tcPr>
            <w:tcW w:w="8598" w:type="dxa"/>
            <w:shd w:val="clear" w:color="auto" w:fill="auto"/>
          </w:tcPr>
          <w:p w14:paraId="17E6E804"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opći prihodi i primici</w:t>
            </w:r>
          </w:p>
        </w:tc>
        <w:tc>
          <w:tcPr>
            <w:tcW w:w="3625" w:type="dxa"/>
          </w:tcPr>
          <w:p w14:paraId="105FB1C8"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400,00 €</w:t>
            </w:r>
          </w:p>
        </w:tc>
      </w:tr>
      <w:tr w:rsidR="00D172F8" w:rsidRPr="00D172F8" w14:paraId="40C63C52" w14:textId="77777777" w:rsidTr="00BC6D90">
        <w:trPr>
          <w:trHeight w:val="408"/>
        </w:trPr>
        <w:tc>
          <w:tcPr>
            <w:tcW w:w="1848" w:type="dxa"/>
            <w:shd w:val="clear" w:color="auto" w:fill="auto"/>
          </w:tcPr>
          <w:p w14:paraId="5D4B71A5"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2.2.</w:t>
            </w:r>
          </w:p>
        </w:tc>
        <w:tc>
          <w:tcPr>
            <w:tcW w:w="8598" w:type="dxa"/>
            <w:shd w:val="clear" w:color="auto" w:fill="auto"/>
          </w:tcPr>
          <w:p w14:paraId="3253B251"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ostale pomoći</w:t>
            </w:r>
          </w:p>
        </w:tc>
        <w:tc>
          <w:tcPr>
            <w:tcW w:w="3625" w:type="dxa"/>
          </w:tcPr>
          <w:p w14:paraId="4FEC8C11"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1.200,00 €</w:t>
            </w:r>
          </w:p>
        </w:tc>
      </w:tr>
      <w:tr w:rsidR="00D172F8" w:rsidRPr="00D172F8" w14:paraId="717FDFEB" w14:textId="77777777" w:rsidTr="00BC6D90">
        <w:trPr>
          <w:trHeight w:val="408"/>
        </w:trPr>
        <w:tc>
          <w:tcPr>
            <w:tcW w:w="1848" w:type="dxa"/>
            <w:shd w:val="clear" w:color="auto" w:fill="auto"/>
          </w:tcPr>
          <w:p w14:paraId="1004EEF5"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2.3.</w:t>
            </w:r>
          </w:p>
        </w:tc>
        <w:tc>
          <w:tcPr>
            <w:tcW w:w="8598" w:type="dxa"/>
            <w:shd w:val="clear" w:color="auto" w:fill="auto"/>
          </w:tcPr>
          <w:p w14:paraId="284FE653" w14:textId="77777777" w:rsidR="00D172F8" w:rsidRPr="00D172F8" w:rsidRDefault="00D172F8" w:rsidP="00BC6D90">
            <w:pPr>
              <w:tabs>
                <w:tab w:val="left" w:pos="3105"/>
              </w:tabs>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pomoći – Hrvatske vode</w:t>
            </w:r>
          </w:p>
        </w:tc>
        <w:tc>
          <w:tcPr>
            <w:tcW w:w="3625" w:type="dxa"/>
          </w:tcPr>
          <w:p w14:paraId="1C43D645"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2.400,00 €</w:t>
            </w:r>
          </w:p>
        </w:tc>
      </w:tr>
      <w:tr w:rsidR="00D172F8" w:rsidRPr="00D172F8" w14:paraId="24A2DCE8" w14:textId="77777777" w:rsidTr="00BC6D90">
        <w:trPr>
          <w:trHeight w:val="408"/>
        </w:trPr>
        <w:tc>
          <w:tcPr>
            <w:tcW w:w="1848" w:type="dxa"/>
            <w:shd w:val="clear" w:color="auto" w:fill="auto"/>
          </w:tcPr>
          <w:p w14:paraId="51BE25D1"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 xml:space="preserve">3. </w:t>
            </w:r>
          </w:p>
        </w:tc>
        <w:tc>
          <w:tcPr>
            <w:tcW w:w="8598" w:type="dxa"/>
            <w:shd w:val="clear" w:color="auto" w:fill="auto"/>
          </w:tcPr>
          <w:p w14:paraId="06BDAF0D"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 xml:space="preserve">Projektna dokumentacija – Izgradnja potpornog zida, sanacija pokosa i staza – groblje u Rozgi </w:t>
            </w:r>
          </w:p>
          <w:p w14:paraId="35F13D52"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Opseg poslova: izrada projektne dokumentacije za upotrebu građevine komunalne infrastrukture</w:t>
            </w:r>
          </w:p>
        </w:tc>
        <w:tc>
          <w:tcPr>
            <w:tcW w:w="3625" w:type="dxa"/>
          </w:tcPr>
          <w:p w14:paraId="02CA4417"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0,00 €</w:t>
            </w:r>
          </w:p>
        </w:tc>
      </w:tr>
      <w:tr w:rsidR="00D172F8" w:rsidRPr="00D172F8" w14:paraId="7A405327" w14:textId="77777777" w:rsidTr="00BC6D90">
        <w:trPr>
          <w:trHeight w:val="408"/>
        </w:trPr>
        <w:tc>
          <w:tcPr>
            <w:tcW w:w="1848" w:type="dxa"/>
            <w:shd w:val="clear" w:color="auto" w:fill="auto"/>
          </w:tcPr>
          <w:p w14:paraId="17016CC1"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3.1.</w:t>
            </w:r>
          </w:p>
        </w:tc>
        <w:tc>
          <w:tcPr>
            <w:tcW w:w="8598" w:type="dxa"/>
            <w:shd w:val="clear" w:color="auto" w:fill="auto"/>
          </w:tcPr>
          <w:p w14:paraId="2CB5E2A2"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opći prihodi i primici</w:t>
            </w:r>
          </w:p>
        </w:tc>
        <w:tc>
          <w:tcPr>
            <w:tcW w:w="3625" w:type="dxa"/>
          </w:tcPr>
          <w:p w14:paraId="58C4355F"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0,00 €</w:t>
            </w:r>
          </w:p>
        </w:tc>
      </w:tr>
      <w:tr w:rsidR="00D172F8" w:rsidRPr="00D172F8" w14:paraId="439E8C4B" w14:textId="77777777" w:rsidTr="00BC6D90">
        <w:trPr>
          <w:trHeight w:val="408"/>
        </w:trPr>
        <w:tc>
          <w:tcPr>
            <w:tcW w:w="1848" w:type="dxa"/>
            <w:shd w:val="clear" w:color="auto" w:fill="auto"/>
          </w:tcPr>
          <w:p w14:paraId="10C2F09D"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3.2.</w:t>
            </w:r>
          </w:p>
        </w:tc>
        <w:tc>
          <w:tcPr>
            <w:tcW w:w="8598" w:type="dxa"/>
            <w:shd w:val="clear" w:color="auto" w:fill="auto"/>
          </w:tcPr>
          <w:p w14:paraId="21956AD0"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ostale pomoći</w:t>
            </w:r>
          </w:p>
        </w:tc>
        <w:tc>
          <w:tcPr>
            <w:tcW w:w="3625" w:type="dxa"/>
          </w:tcPr>
          <w:p w14:paraId="7C2F74BE"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0,00 €</w:t>
            </w:r>
          </w:p>
        </w:tc>
      </w:tr>
      <w:tr w:rsidR="00D172F8" w:rsidRPr="00D172F8" w14:paraId="03A32FDD" w14:textId="77777777" w:rsidTr="00BC6D90">
        <w:trPr>
          <w:trHeight w:val="408"/>
        </w:trPr>
        <w:tc>
          <w:tcPr>
            <w:tcW w:w="1848" w:type="dxa"/>
            <w:shd w:val="clear" w:color="auto" w:fill="auto"/>
          </w:tcPr>
          <w:p w14:paraId="3478E90C"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3.3.</w:t>
            </w:r>
          </w:p>
        </w:tc>
        <w:tc>
          <w:tcPr>
            <w:tcW w:w="8598" w:type="dxa"/>
            <w:shd w:val="clear" w:color="auto" w:fill="auto"/>
          </w:tcPr>
          <w:p w14:paraId="1D9135FF" w14:textId="77777777" w:rsidR="00D172F8" w:rsidRPr="00D172F8" w:rsidRDefault="00D172F8" w:rsidP="00BC6D90">
            <w:pPr>
              <w:tabs>
                <w:tab w:val="left" w:pos="3105"/>
              </w:tabs>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pomoći – Hrvatske vode</w:t>
            </w:r>
          </w:p>
        </w:tc>
        <w:tc>
          <w:tcPr>
            <w:tcW w:w="3625" w:type="dxa"/>
          </w:tcPr>
          <w:p w14:paraId="66D139CC"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0,00 €</w:t>
            </w:r>
          </w:p>
        </w:tc>
      </w:tr>
      <w:tr w:rsidR="00D172F8" w:rsidRPr="00D172F8" w14:paraId="76B610B2" w14:textId="77777777" w:rsidTr="00BC6D90">
        <w:trPr>
          <w:trHeight w:val="408"/>
        </w:trPr>
        <w:tc>
          <w:tcPr>
            <w:tcW w:w="10446" w:type="dxa"/>
            <w:gridSpan w:val="2"/>
            <w:shd w:val="clear" w:color="auto" w:fill="auto"/>
          </w:tcPr>
          <w:p w14:paraId="266FE237" w14:textId="77777777" w:rsidR="00D172F8" w:rsidRPr="00D172F8" w:rsidRDefault="00D172F8" w:rsidP="00BC6D90">
            <w:pPr>
              <w:tabs>
                <w:tab w:val="left" w:pos="3105"/>
              </w:tabs>
              <w:jc w:val="right"/>
              <w:rPr>
                <w:rFonts w:ascii="Arial Narrow" w:hAnsi="Arial Narrow"/>
                <w:b/>
                <w:lang w:val="pl-PL"/>
              </w:rPr>
            </w:pPr>
            <w:r w:rsidRPr="00D172F8">
              <w:rPr>
                <w:rFonts w:ascii="Arial Narrow" w:hAnsi="Arial Narrow"/>
                <w:b/>
                <w:lang w:val="pl-PL"/>
              </w:rPr>
              <w:t>Sveukupno Izgradnja potpornog zida, sanacija pokosa i staza – groblje u Rozgi</w:t>
            </w:r>
          </w:p>
        </w:tc>
        <w:tc>
          <w:tcPr>
            <w:tcW w:w="3625" w:type="dxa"/>
          </w:tcPr>
          <w:p w14:paraId="2D4622E9"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 xml:space="preserve">145.479,06 </w:t>
            </w:r>
            <w:r w:rsidRPr="00D172F8">
              <w:rPr>
                <w:rFonts w:ascii="Arial Narrow" w:hAnsi="Arial Narrow"/>
                <w:b/>
                <w:lang w:val="pl-PL"/>
              </w:rPr>
              <w:t>€</w:t>
            </w:r>
          </w:p>
        </w:tc>
      </w:tr>
      <w:tr w:rsidR="00D172F8" w:rsidRPr="00D172F8" w14:paraId="00ECCE75" w14:textId="77777777" w:rsidTr="00BC6D90">
        <w:trPr>
          <w:trHeight w:val="408"/>
        </w:trPr>
        <w:tc>
          <w:tcPr>
            <w:tcW w:w="10446" w:type="dxa"/>
            <w:gridSpan w:val="2"/>
            <w:shd w:val="clear" w:color="auto" w:fill="auto"/>
          </w:tcPr>
          <w:p w14:paraId="41AB6484" w14:textId="77777777" w:rsidR="00D172F8" w:rsidRPr="00D172F8" w:rsidRDefault="00D172F8" w:rsidP="00BC6D90">
            <w:pPr>
              <w:tabs>
                <w:tab w:val="left" w:pos="3105"/>
              </w:tabs>
              <w:jc w:val="right"/>
              <w:rPr>
                <w:rFonts w:ascii="Arial Narrow" w:hAnsi="Arial Narrow"/>
                <w:lang w:val="pl-PL"/>
              </w:rPr>
            </w:pPr>
            <w:r w:rsidRPr="00D172F8">
              <w:rPr>
                <w:rFonts w:ascii="Arial Narrow" w:hAnsi="Arial Narrow"/>
                <w:lang w:val="pl-PL"/>
              </w:rPr>
              <w:t>Sveukupno izvor financiranja: opći prihodi i primici</w:t>
            </w:r>
          </w:p>
        </w:tc>
        <w:tc>
          <w:tcPr>
            <w:tcW w:w="3625" w:type="dxa"/>
          </w:tcPr>
          <w:p w14:paraId="673BEC80"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 xml:space="preserve">24.983,15 </w:t>
            </w:r>
            <w:r w:rsidRPr="00D172F8">
              <w:rPr>
                <w:rFonts w:ascii="Arial Narrow" w:hAnsi="Arial Narrow"/>
                <w:lang w:val="pl-PL"/>
              </w:rPr>
              <w:t>€</w:t>
            </w:r>
          </w:p>
        </w:tc>
      </w:tr>
      <w:tr w:rsidR="00D172F8" w:rsidRPr="00D172F8" w14:paraId="7924602C" w14:textId="77777777" w:rsidTr="00BC6D90">
        <w:trPr>
          <w:trHeight w:val="408"/>
        </w:trPr>
        <w:tc>
          <w:tcPr>
            <w:tcW w:w="10446" w:type="dxa"/>
            <w:gridSpan w:val="2"/>
            <w:shd w:val="clear" w:color="auto" w:fill="auto"/>
          </w:tcPr>
          <w:p w14:paraId="17B91DD2" w14:textId="77777777" w:rsidR="00D172F8" w:rsidRPr="00D172F8" w:rsidRDefault="00D172F8" w:rsidP="00BC6D90">
            <w:pPr>
              <w:tabs>
                <w:tab w:val="left" w:pos="3105"/>
              </w:tabs>
              <w:jc w:val="right"/>
              <w:rPr>
                <w:rFonts w:ascii="Arial Narrow" w:hAnsi="Arial Narrow"/>
                <w:lang w:val="pl-PL"/>
              </w:rPr>
            </w:pPr>
            <w:r w:rsidRPr="00D172F8">
              <w:rPr>
                <w:rFonts w:ascii="Arial Narrow" w:hAnsi="Arial Narrow"/>
                <w:lang w:val="pl-PL"/>
              </w:rPr>
              <w:t>Sveukupno izvor financiranja: ostale pomoći</w:t>
            </w:r>
          </w:p>
        </w:tc>
        <w:tc>
          <w:tcPr>
            <w:tcW w:w="3625" w:type="dxa"/>
          </w:tcPr>
          <w:p w14:paraId="33B9C76D"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 xml:space="preserve">31.895,97 </w:t>
            </w:r>
            <w:r w:rsidRPr="00D172F8">
              <w:rPr>
                <w:rFonts w:ascii="Arial Narrow" w:hAnsi="Arial Narrow"/>
                <w:lang w:val="pl-PL"/>
              </w:rPr>
              <w:t>€</w:t>
            </w:r>
          </w:p>
        </w:tc>
      </w:tr>
      <w:tr w:rsidR="00D172F8" w:rsidRPr="00D172F8" w14:paraId="19E0C0A8" w14:textId="77777777" w:rsidTr="00BC6D90">
        <w:trPr>
          <w:trHeight w:val="408"/>
        </w:trPr>
        <w:tc>
          <w:tcPr>
            <w:tcW w:w="10446" w:type="dxa"/>
            <w:gridSpan w:val="2"/>
            <w:shd w:val="clear" w:color="auto" w:fill="auto"/>
          </w:tcPr>
          <w:p w14:paraId="038A69B1" w14:textId="77777777" w:rsidR="00D172F8" w:rsidRPr="00D172F8" w:rsidRDefault="00D172F8" w:rsidP="00BC6D90">
            <w:pPr>
              <w:tabs>
                <w:tab w:val="left" w:pos="3105"/>
              </w:tabs>
              <w:jc w:val="right"/>
              <w:rPr>
                <w:rFonts w:ascii="Arial Narrow" w:hAnsi="Arial Narrow"/>
                <w:lang w:val="pl-PL"/>
              </w:rPr>
            </w:pPr>
            <w:r w:rsidRPr="00D172F8">
              <w:rPr>
                <w:rFonts w:ascii="Arial Narrow" w:hAnsi="Arial Narrow"/>
                <w:lang w:val="pl-PL"/>
              </w:rPr>
              <w:t>Sveukupno izvor financiranja: pomoći – Hrvatske vode</w:t>
            </w:r>
          </w:p>
        </w:tc>
        <w:tc>
          <w:tcPr>
            <w:tcW w:w="3625" w:type="dxa"/>
          </w:tcPr>
          <w:p w14:paraId="7005642B"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 xml:space="preserve">88.599,94 </w:t>
            </w:r>
            <w:r w:rsidRPr="00D172F8">
              <w:rPr>
                <w:rFonts w:ascii="Arial Narrow" w:hAnsi="Arial Narrow"/>
                <w:lang w:val="pl-PL"/>
              </w:rPr>
              <w:t>€</w:t>
            </w:r>
          </w:p>
        </w:tc>
      </w:tr>
    </w:tbl>
    <w:p w14:paraId="5E4BAA65" w14:textId="77777777" w:rsidR="00D172F8" w:rsidRPr="00D172F8" w:rsidRDefault="00D172F8" w:rsidP="00D172F8">
      <w:pPr>
        <w:pStyle w:val="Tijeloteksta"/>
        <w:ind w:left="236" w:right="438" w:firstLine="720"/>
        <w:rPr>
          <w:rFonts w:ascii="Arial Narrow" w:eastAsia="Times New Roman" w:hAnsi="Arial Narrow" w:cs="Times New Roman"/>
          <w:b/>
          <w:lang w:val="pl-PL"/>
        </w:rPr>
      </w:pPr>
    </w:p>
    <w:p w14:paraId="17D4DBD5" w14:textId="77777777" w:rsidR="00D172F8" w:rsidRPr="00D172F8" w:rsidRDefault="00D172F8" w:rsidP="00D172F8">
      <w:pPr>
        <w:pStyle w:val="Tijeloteksta"/>
        <w:ind w:left="236" w:right="438" w:firstLine="720"/>
        <w:rPr>
          <w:rFonts w:ascii="Arial Narrow" w:eastAsia="Times New Roman" w:hAnsi="Arial Narrow" w:cs="Times New Roman"/>
          <w:b/>
          <w:lang w:val="pl-PL"/>
        </w:rPr>
      </w:pPr>
    </w:p>
    <w:p w14:paraId="5C022683" w14:textId="77777777" w:rsidR="00D172F8" w:rsidRPr="00D172F8" w:rsidRDefault="00D172F8" w:rsidP="00D172F8">
      <w:pPr>
        <w:pStyle w:val="Tijeloteksta"/>
        <w:ind w:left="236" w:right="438" w:firstLine="720"/>
        <w:rPr>
          <w:rFonts w:ascii="Arial Narrow" w:eastAsia="Times New Roman" w:hAnsi="Arial Narrow" w:cs="Times New Roman"/>
          <w:b/>
          <w:lang w:val="pl-PL"/>
        </w:rPr>
      </w:pPr>
    </w:p>
    <w:p w14:paraId="598C48E7" w14:textId="77777777" w:rsidR="00D172F8" w:rsidRPr="00D172F8" w:rsidRDefault="00D172F8" w:rsidP="00D172F8">
      <w:pPr>
        <w:rPr>
          <w:rFonts w:ascii="Arial Narrow" w:hAnsi="Arial Narrow" w:cs="Arial"/>
          <w:b/>
          <w:bCs/>
          <w:color w:val="000000"/>
        </w:rPr>
      </w:pPr>
      <w:r w:rsidRPr="00D172F8">
        <w:rPr>
          <w:rFonts w:ascii="Arial Narrow" w:hAnsi="Arial Narrow"/>
          <w:b/>
          <w:lang w:val="pl-PL"/>
        </w:rPr>
        <w:t>7. Izgradnja biciklističke staze SUTLA ROAD</w:t>
      </w:r>
      <w:r w:rsidRPr="00D172F8">
        <w:rPr>
          <w:rFonts w:ascii="Arial Narrow" w:hAnsi="Arial Narrow"/>
          <w:lang w:val="pl-PL"/>
        </w:rPr>
        <w:t xml:space="preserve">- gradnja građevine komunalne infrastrukture koja će se graditi u uređenim dijelovima građevinskog područja u ukupnom iznosu od </w:t>
      </w:r>
      <w:r w:rsidRPr="00D172F8">
        <w:rPr>
          <w:rFonts w:ascii="Arial Narrow" w:hAnsi="Arial Narrow" w:cs="Arial"/>
          <w:b/>
          <w:bCs/>
          <w:color w:val="000000"/>
        </w:rPr>
        <w:t xml:space="preserve">669.300,00 </w:t>
      </w:r>
      <w:r w:rsidRPr="00D172F8">
        <w:rPr>
          <w:rFonts w:ascii="Arial Narrow" w:hAnsi="Arial Narrow"/>
          <w:lang w:val="pl-PL"/>
        </w:rPr>
        <w:t xml:space="preserve">€, financirat će se iz: </w:t>
      </w:r>
    </w:p>
    <w:p w14:paraId="75D5B389" w14:textId="77777777" w:rsidR="00D172F8" w:rsidRPr="00D172F8" w:rsidRDefault="00D172F8" w:rsidP="00D172F8">
      <w:pPr>
        <w:ind w:left="247" w:firstLine="709"/>
        <w:rPr>
          <w:rFonts w:ascii="Arial Narrow" w:hAnsi="Arial Narrow" w:cs="Arial"/>
          <w:b/>
          <w:bCs/>
          <w:color w:val="000000"/>
        </w:rPr>
      </w:pPr>
      <w:r w:rsidRPr="00D172F8">
        <w:rPr>
          <w:rFonts w:ascii="Arial Narrow" w:hAnsi="Arial Narrow"/>
          <w:lang w:val="pl-PL"/>
        </w:rPr>
        <w:t xml:space="preserve">općih prihoda i primitaka u iznosu od u iznosu od </w:t>
      </w:r>
      <w:r w:rsidRPr="00D172F8">
        <w:rPr>
          <w:rFonts w:ascii="Arial Narrow" w:hAnsi="Arial Narrow" w:cs="Arial"/>
          <w:b/>
          <w:bCs/>
          <w:color w:val="000000"/>
        </w:rPr>
        <w:t xml:space="preserve">27.996,74 </w:t>
      </w:r>
      <w:r w:rsidRPr="00D172F8">
        <w:rPr>
          <w:rFonts w:ascii="Arial Narrow" w:hAnsi="Arial Narrow"/>
          <w:lang w:val="pl-PL"/>
        </w:rPr>
        <w:t xml:space="preserve">€ </w:t>
      </w:r>
    </w:p>
    <w:p w14:paraId="22558502" w14:textId="77777777" w:rsidR="00D172F8" w:rsidRPr="00D172F8" w:rsidRDefault="00D172F8" w:rsidP="00D172F8">
      <w:pPr>
        <w:ind w:left="247" w:firstLine="709"/>
        <w:rPr>
          <w:rFonts w:ascii="Arial Narrow" w:hAnsi="Arial Narrow"/>
          <w:lang w:val="pl-PL"/>
        </w:rPr>
      </w:pPr>
      <w:r w:rsidRPr="00D172F8">
        <w:rPr>
          <w:rFonts w:ascii="Arial Narrow" w:hAnsi="Arial Narrow"/>
          <w:lang w:val="pl-PL"/>
        </w:rPr>
        <w:t xml:space="preserve">pomoći EU u iznosu od </w:t>
      </w:r>
      <w:r w:rsidRPr="00D172F8">
        <w:rPr>
          <w:rFonts w:ascii="Arial Narrow" w:hAnsi="Arial Narrow" w:cs="Arial"/>
          <w:b/>
          <w:bCs/>
          <w:color w:val="000000"/>
        </w:rPr>
        <w:t xml:space="preserve">566.303,26 </w:t>
      </w:r>
      <w:r w:rsidRPr="00D172F8">
        <w:rPr>
          <w:rFonts w:ascii="Arial Narrow" w:hAnsi="Arial Narrow"/>
          <w:lang w:val="pl-PL"/>
        </w:rPr>
        <w:t>€</w:t>
      </w:r>
    </w:p>
    <w:p w14:paraId="45DC697B" w14:textId="77777777" w:rsidR="00D172F8" w:rsidRPr="00D172F8" w:rsidRDefault="00D172F8" w:rsidP="00D172F8">
      <w:pPr>
        <w:ind w:left="247" w:firstLine="709"/>
        <w:rPr>
          <w:rFonts w:ascii="Arial Narrow" w:hAnsi="Arial Narrow"/>
          <w:lang w:val="pl-PL"/>
        </w:rPr>
      </w:pPr>
      <w:r w:rsidRPr="00D172F8">
        <w:rPr>
          <w:rFonts w:ascii="Arial Narrow" w:hAnsi="Arial Narrow"/>
          <w:lang w:val="pl-PL"/>
        </w:rPr>
        <w:t>pomoći državni proračun u iznosu od 25.000,00 €</w:t>
      </w:r>
    </w:p>
    <w:p w14:paraId="33C75FA9" w14:textId="77777777" w:rsidR="00D172F8" w:rsidRPr="00D172F8" w:rsidRDefault="00D172F8" w:rsidP="00D172F8">
      <w:pPr>
        <w:ind w:left="247" w:firstLine="709"/>
        <w:rPr>
          <w:rFonts w:ascii="Arial Narrow" w:hAnsi="Arial Narrow" w:cs="Arial"/>
          <w:b/>
          <w:bCs/>
          <w:color w:val="000000"/>
        </w:rPr>
      </w:pPr>
      <w:r w:rsidRPr="00D172F8">
        <w:rPr>
          <w:rFonts w:ascii="Arial Narrow" w:hAnsi="Arial Narrow"/>
          <w:lang w:val="pl-PL"/>
        </w:rPr>
        <w:lastRenderedPageBreak/>
        <w:t>pomoći županijski proračun u iznosu od 50.000,00 €</w:t>
      </w:r>
    </w:p>
    <w:p w14:paraId="02ADB748" w14:textId="77777777" w:rsidR="00D172F8" w:rsidRPr="00D172F8" w:rsidRDefault="00D172F8" w:rsidP="00D172F8">
      <w:pPr>
        <w:pStyle w:val="Tijeloteksta"/>
        <w:ind w:left="236" w:right="438" w:firstLine="720"/>
        <w:rPr>
          <w:rFonts w:ascii="Arial Narrow" w:eastAsia="Times New Roman" w:hAnsi="Arial Narrow" w:cs="Times New Roman"/>
          <w:bCs/>
          <w:lang w:val="pl-PL"/>
        </w:rPr>
      </w:pPr>
      <w:r w:rsidRPr="00D172F8">
        <w:rPr>
          <w:rFonts w:ascii="Arial Narrow" w:eastAsia="Times New Roman" w:hAnsi="Arial Narrow" w:cs="Times New Roman"/>
          <w:bCs/>
          <w:lang w:val="pl-PL"/>
        </w:rPr>
        <w:t>Opseg poslova: građenje komunalne infrastrukture – izgradnja biciklističke staze SUTLA ROAD dužine cca 2,40 km, kroz naselje Prosinec i naselje Vučilčevo, projekt koji obuhvaća trošak izgradnje, stručni nadzor nad izvođenjem radova, tehničku pomoć za prijavu i vođenje projekta ITU-Sustav biciklističkih staza Urbane aglomeracije Zagreb</w:t>
      </w:r>
    </w:p>
    <w:tbl>
      <w:tblPr>
        <w:tblW w:w="14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598"/>
        <w:gridCol w:w="3625"/>
      </w:tblGrid>
      <w:tr w:rsidR="00D172F8" w:rsidRPr="00D172F8" w14:paraId="6A0AE0AA" w14:textId="77777777" w:rsidTr="00BC6D90">
        <w:trPr>
          <w:trHeight w:val="389"/>
        </w:trPr>
        <w:tc>
          <w:tcPr>
            <w:tcW w:w="1848" w:type="dxa"/>
            <w:shd w:val="clear" w:color="auto" w:fill="auto"/>
          </w:tcPr>
          <w:p w14:paraId="5D5CF350"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Red.br.</w:t>
            </w:r>
          </w:p>
        </w:tc>
        <w:tc>
          <w:tcPr>
            <w:tcW w:w="8598" w:type="dxa"/>
            <w:shd w:val="clear" w:color="auto" w:fill="auto"/>
          </w:tcPr>
          <w:p w14:paraId="51EF19B5"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Naziv, opseg poslova, izvori financiranja</w:t>
            </w:r>
          </w:p>
        </w:tc>
        <w:tc>
          <w:tcPr>
            <w:tcW w:w="3625" w:type="dxa"/>
          </w:tcPr>
          <w:p w14:paraId="5CBA16D5"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Procjena troškova građenja u eurima (€)</w:t>
            </w:r>
          </w:p>
        </w:tc>
      </w:tr>
      <w:tr w:rsidR="00D172F8" w:rsidRPr="00D172F8" w14:paraId="7DBC8613" w14:textId="77777777" w:rsidTr="00BC6D90">
        <w:trPr>
          <w:trHeight w:val="389"/>
        </w:trPr>
        <w:tc>
          <w:tcPr>
            <w:tcW w:w="1848" w:type="dxa"/>
            <w:shd w:val="clear" w:color="auto" w:fill="auto"/>
          </w:tcPr>
          <w:p w14:paraId="3E59BA31"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1.</w:t>
            </w:r>
          </w:p>
        </w:tc>
        <w:tc>
          <w:tcPr>
            <w:tcW w:w="8598" w:type="dxa"/>
            <w:shd w:val="clear" w:color="auto" w:fill="auto"/>
          </w:tcPr>
          <w:p w14:paraId="1348BAE0"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Građevinski radovi - Izgradnja biciklističke staze SUTLA ROAD</w:t>
            </w:r>
          </w:p>
          <w:p w14:paraId="6835EB61"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Opseg poslova: građenje komunalne infrastrukture - izgradnja biciklističke staze SUTLA ROAD dužine cca 2,40 km, kroz naselje Prosinec i naselje Vučilčevo</w:t>
            </w:r>
          </w:p>
        </w:tc>
        <w:tc>
          <w:tcPr>
            <w:tcW w:w="3625" w:type="dxa"/>
          </w:tcPr>
          <w:p w14:paraId="7793D76E"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627.550,00 €</w:t>
            </w:r>
          </w:p>
        </w:tc>
      </w:tr>
      <w:tr w:rsidR="00D172F8" w:rsidRPr="00D172F8" w14:paraId="1CB087F4" w14:textId="77777777" w:rsidTr="00BC6D90">
        <w:trPr>
          <w:trHeight w:val="408"/>
        </w:trPr>
        <w:tc>
          <w:tcPr>
            <w:tcW w:w="1848" w:type="dxa"/>
            <w:shd w:val="clear" w:color="auto" w:fill="auto"/>
          </w:tcPr>
          <w:p w14:paraId="4470957E"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1.1.</w:t>
            </w:r>
          </w:p>
        </w:tc>
        <w:tc>
          <w:tcPr>
            <w:tcW w:w="8598" w:type="dxa"/>
            <w:shd w:val="clear" w:color="auto" w:fill="auto"/>
          </w:tcPr>
          <w:p w14:paraId="2E23CFBA" w14:textId="77777777" w:rsidR="00D172F8" w:rsidRPr="00D172F8" w:rsidRDefault="00D172F8" w:rsidP="00BC6D90">
            <w:pPr>
              <w:tabs>
                <w:tab w:val="left" w:pos="3105"/>
              </w:tabs>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pomoći EU</w:t>
            </w:r>
          </w:p>
        </w:tc>
        <w:tc>
          <w:tcPr>
            <w:tcW w:w="3625" w:type="dxa"/>
          </w:tcPr>
          <w:p w14:paraId="2EE4DAF4" w14:textId="77777777" w:rsidR="00D172F8" w:rsidRPr="00D172F8" w:rsidRDefault="00D172F8" w:rsidP="00BC6D90">
            <w:pPr>
              <w:rPr>
                <w:rFonts w:ascii="Arial Narrow" w:hAnsi="Arial Narrow" w:cs="Arial"/>
              </w:rPr>
            </w:pPr>
            <w:r w:rsidRPr="00D172F8">
              <w:rPr>
                <w:rFonts w:ascii="Arial Narrow" w:hAnsi="Arial Narrow" w:cs="Arial"/>
              </w:rPr>
              <w:t xml:space="preserve">533.365,76 </w:t>
            </w:r>
            <w:r w:rsidRPr="00D172F8">
              <w:rPr>
                <w:rFonts w:ascii="Arial Narrow" w:hAnsi="Arial Narrow"/>
                <w:lang w:val="pl-PL"/>
              </w:rPr>
              <w:t>€</w:t>
            </w:r>
          </w:p>
        </w:tc>
      </w:tr>
      <w:tr w:rsidR="00D172F8" w:rsidRPr="00D172F8" w14:paraId="38ED8A83" w14:textId="77777777" w:rsidTr="00BC6D90">
        <w:trPr>
          <w:trHeight w:val="408"/>
        </w:trPr>
        <w:tc>
          <w:tcPr>
            <w:tcW w:w="1848" w:type="dxa"/>
            <w:shd w:val="clear" w:color="auto" w:fill="auto"/>
          </w:tcPr>
          <w:p w14:paraId="3B5C4FCB"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1.2.</w:t>
            </w:r>
          </w:p>
        </w:tc>
        <w:tc>
          <w:tcPr>
            <w:tcW w:w="8598" w:type="dxa"/>
            <w:shd w:val="clear" w:color="auto" w:fill="auto"/>
          </w:tcPr>
          <w:p w14:paraId="5F6DE268"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opći prihodi i primici</w:t>
            </w:r>
          </w:p>
        </w:tc>
        <w:tc>
          <w:tcPr>
            <w:tcW w:w="3625" w:type="dxa"/>
          </w:tcPr>
          <w:p w14:paraId="15938A73" w14:textId="77777777" w:rsidR="00D172F8" w:rsidRPr="00D172F8" w:rsidRDefault="00D172F8" w:rsidP="00BC6D90">
            <w:pPr>
              <w:rPr>
                <w:rFonts w:ascii="Arial Narrow" w:hAnsi="Arial Narrow" w:cs="Arial"/>
              </w:rPr>
            </w:pPr>
            <w:r w:rsidRPr="00D172F8">
              <w:rPr>
                <w:rFonts w:ascii="Arial Narrow" w:hAnsi="Arial Narrow" w:cs="Arial"/>
              </w:rPr>
              <w:t xml:space="preserve">24.609,24 </w:t>
            </w:r>
            <w:r w:rsidRPr="00D172F8">
              <w:rPr>
                <w:rFonts w:ascii="Arial Narrow" w:hAnsi="Arial Narrow"/>
                <w:lang w:val="pl-PL"/>
              </w:rPr>
              <w:t>€</w:t>
            </w:r>
          </w:p>
          <w:p w14:paraId="58330903" w14:textId="77777777" w:rsidR="00D172F8" w:rsidRPr="00D172F8" w:rsidRDefault="00D172F8" w:rsidP="00BC6D90">
            <w:pPr>
              <w:tabs>
                <w:tab w:val="left" w:pos="3105"/>
              </w:tabs>
              <w:rPr>
                <w:rFonts w:ascii="Arial Narrow" w:hAnsi="Arial Narrow"/>
                <w:lang w:val="pl-PL"/>
              </w:rPr>
            </w:pPr>
          </w:p>
        </w:tc>
      </w:tr>
      <w:tr w:rsidR="00D172F8" w:rsidRPr="00D172F8" w14:paraId="26AEF69B" w14:textId="77777777" w:rsidTr="00BC6D90">
        <w:trPr>
          <w:trHeight w:val="408"/>
        </w:trPr>
        <w:tc>
          <w:tcPr>
            <w:tcW w:w="1848" w:type="dxa"/>
            <w:shd w:val="clear" w:color="auto" w:fill="auto"/>
          </w:tcPr>
          <w:p w14:paraId="0BE795F1"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1.3.</w:t>
            </w:r>
          </w:p>
        </w:tc>
        <w:tc>
          <w:tcPr>
            <w:tcW w:w="8598" w:type="dxa"/>
            <w:shd w:val="clear" w:color="auto" w:fill="auto"/>
          </w:tcPr>
          <w:p w14:paraId="4E6FE391"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državni proračun</w:t>
            </w:r>
          </w:p>
        </w:tc>
        <w:tc>
          <w:tcPr>
            <w:tcW w:w="3625" w:type="dxa"/>
          </w:tcPr>
          <w:p w14:paraId="357A012D" w14:textId="77777777" w:rsidR="00D172F8" w:rsidRPr="00D172F8" w:rsidRDefault="00D172F8" w:rsidP="00BC6D90">
            <w:pPr>
              <w:rPr>
                <w:rFonts w:ascii="Arial Narrow" w:hAnsi="Arial Narrow" w:cs="Arial"/>
              </w:rPr>
            </w:pPr>
            <w:r w:rsidRPr="00D172F8">
              <w:rPr>
                <w:rFonts w:ascii="Arial Narrow" w:hAnsi="Arial Narrow" w:cs="Arial"/>
              </w:rPr>
              <w:t xml:space="preserve">23.450,00 </w:t>
            </w:r>
            <w:r w:rsidRPr="00D172F8">
              <w:rPr>
                <w:rFonts w:ascii="Arial Narrow" w:hAnsi="Arial Narrow"/>
                <w:lang w:val="pl-PL"/>
              </w:rPr>
              <w:t>€</w:t>
            </w:r>
          </w:p>
          <w:p w14:paraId="248BEA79" w14:textId="77777777" w:rsidR="00D172F8" w:rsidRPr="00D172F8" w:rsidRDefault="00D172F8" w:rsidP="00BC6D90">
            <w:pPr>
              <w:tabs>
                <w:tab w:val="left" w:pos="3105"/>
              </w:tabs>
              <w:rPr>
                <w:rFonts w:ascii="Arial Narrow" w:hAnsi="Arial Narrow"/>
                <w:lang w:val="pl-PL"/>
              </w:rPr>
            </w:pPr>
          </w:p>
        </w:tc>
      </w:tr>
      <w:tr w:rsidR="00D172F8" w:rsidRPr="00D172F8" w14:paraId="560DA3D8" w14:textId="77777777" w:rsidTr="00BC6D90">
        <w:trPr>
          <w:trHeight w:val="408"/>
        </w:trPr>
        <w:tc>
          <w:tcPr>
            <w:tcW w:w="1848" w:type="dxa"/>
            <w:shd w:val="clear" w:color="auto" w:fill="auto"/>
          </w:tcPr>
          <w:p w14:paraId="21375933"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1.4.</w:t>
            </w:r>
          </w:p>
        </w:tc>
        <w:tc>
          <w:tcPr>
            <w:tcW w:w="8598" w:type="dxa"/>
            <w:shd w:val="clear" w:color="auto" w:fill="auto"/>
          </w:tcPr>
          <w:p w14:paraId="6365B88A"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županijski proračun</w:t>
            </w:r>
          </w:p>
        </w:tc>
        <w:tc>
          <w:tcPr>
            <w:tcW w:w="3625" w:type="dxa"/>
          </w:tcPr>
          <w:p w14:paraId="50657D1E" w14:textId="77777777" w:rsidR="00D172F8" w:rsidRPr="00D172F8" w:rsidRDefault="00D172F8" w:rsidP="00BC6D90">
            <w:pPr>
              <w:rPr>
                <w:rFonts w:ascii="Arial Narrow" w:hAnsi="Arial Narrow" w:cs="Arial"/>
              </w:rPr>
            </w:pPr>
            <w:r w:rsidRPr="00D172F8">
              <w:rPr>
                <w:rFonts w:ascii="Arial Narrow" w:hAnsi="Arial Narrow" w:cs="Arial"/>
              </w:rPr>
              <w:t xml:space="preserve">46.125,00 </w:t>
            </w:r>
            <w:r w:rsidRPr="00D172F8">
              <w:rPr>
                <w:rFonts w:ascii="Arial Narrow" w:hAnsi="Arial Narrow"/>
                <w:lang w:val="pl-PL"/>
              </w:rPr>
              <w:t>€</w:t>
            </w:r>
          </w:p>
          <w:p w14:paraId="607DD2D2" w14:textId="77777777" w:rsidR="00D172F8" w:rsidRPr="00D172F8" w:rsidRDefault="00D172F8" w:rsidP="00BC6D90">
            <w:pPr>
              <w:tabs>
                <w:tab w:val="left" w:pos="3105"/>
              </w:tabs>
              <w:rPr>
                <w:rFonts w:ascii="Arial Narrow" w:hAnsi="Arial Narrow"/>
                <w:lang w:val="pl-PL"/>
              </w:rPr>
            </w:pPr>
          </w:p>
        </w:tc>
      </w:tr>
      <w:tr w:rsidR="00D172F8" w:rsidRPr="00D172F8" w14:paraId="273386CB" w14:textId="77777777" w:rsidTr="00BC6D90">
        <w:trPr>
          <w:trHeight w:val="408"/>
        </w:trPr>
        <w:tc>
          <w:tcPr>
            <w:tcW w:w="1848" w:type="dxa"/>
            <w:shd w:val="clear" w:color="auto" w:fill="auto"/>
          </w:tcPr>
          <w:p w14:paraId="64538256"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2.</w:t>
            </w:r>
          </w:p>
        </w:tc>
        <w:tc>
          <w:tcPr>
            <w:tcW w:w="8598" w:type="dxa"/>
            <w:shd w:val="clear" w:color="auto" w:fill="auto"/>
          </w:tcPr>
          <w:p w14:paraId="72BC1A85"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Stručni nadzor – izgradnja biciklistička staza SUTLA ROAD</w:t>
            </w:r>
          </w:p>
          <w:p w14:paraId="35525521"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Opseg poslova: trošak stručnog nadzora nad izvođenjem radova izgradnje biciklističke staze</w:t>
            </w:r>
          </w:p>
        </w:tc>
        <w:tc>
          <w:tcPr>
            <w:tcW w:w="3625" w:type="dxa"/>
          </w:tcPr>
          <w:p w14:paraId="3298B3B9"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18.750,00 €</w:t>
            </w:r>
          </w:p>
        </w:tc>
      </w:tr>
      <w:tr w:rsidR="00D172F8" w:rsidRPr="00D172F8" w14:paraId="2477B0AA" w14:textId="77777777" w:rsidTr="00BC6D90">
        <w:trPr>
          <w:trHeight w:val="408"/>
        </w:trPr>
        <w:tc>
          <w:tcPr>
            <w:tcW w:w="1848" w:type="dxa"/>
            <w:shd w:val="clear" w:color="auto" w:fill="auto"/>
          </w:tcPr>
          <w:p w14:paraId="7EC6D144"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2.1.</w:t>
            </w:r>
          </w:p>
        </w:tc>
        <w:tc>
          <w:tcPr>
            <w:tcW w:w="8598" w:type="dxa"/>
            <w:shd w:val="clear" w:color="auto" w:fill="auto"/>
          </w:tcPr>
          <w:p w14:paraId="2C570E66"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EU</w:t>
            </w:r>
          </w:p>
        </w:tc>
        <w:tc>
          <w:tcPr>
            <w:tcW w:w="3625" w:type="dxa"/>
          </w:tcPr>
          <w:p w14:paraId="22D019BA" w14:textId="77777777" w:rsidR="00D172F8" w:rsidRPr="00D172F8" w:rsidRDefault="00D172F8" w:rsidP="00BC6D90">
            <w:pPr>
              <w:rPr>
                <w:rFonts w:ascii="Arial Narrow" w:hAnsi="Arial Narrow" w:cs="Arial"/>
              </w:rPr>
            </w:pPr>
            <w:r w:rsidRPr="00D172F8">
              <w:rPr>
                <w:rFonts w:ascii="Arial Narrow" w:hAnsi="Arial Narrow" w:cs="Arial"/>
              </w:rPr>
              <w:t xml:space="preserve">15.937,50 </w:t>
            </w:r>
            <w:r w:rsidRPr="00D172F8">
              <w:rPr>
                <w:rFonts w:ascii="Arial Narrow" w:hAnsi="Arial Narrow"/>
                <w:lang w:val="pl-PL"/>
              </w:rPr>
              <w:t>€</w:t>
            </w:r>
          </w:p>
        </w:tc>
      </w:tr>
      <w:tr w:rsidR="00D172F8" w:rsidRPr="00D172F8" w14:paraId="49A6463A" w14:textId="77777777" w:rsidTr="00BC6D90">
        <w:trPr>
          <w:trHeight w:val="408"/>
        </w:trPr>
        <w:tc>
          <w:tcPr>
            <w:tcW w:w="1848" w:type="dxa"/>
            <w:shd w:val="clear" w:color="auto" w:fill="auto"/>
          </w:tcPr>
          <w:p w14:paraId="1EC13729"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2.2.</w:t>
            </w:r>
          </w:p>
        </w:tc>
        <w:tc>
          <w:tcPr>
            <w:tcW w:w="8598" w:type="dxa"/>
            <w:shd w:val="clear" w:color="auto" w:fill="auto"/>
          </w:tcPr>
          <w:p w14:paraId="756DEBB8"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opći prihodi i primici</w:t>
            </w:r>
          </w:p>
        </w:tc>
        <w:tc>
          <w:tcPr>
            <w:tcW w:w="3625" w:type="dxa"/>
          </w:tcPr>
          <w:p w14:paraId="14F8EB28" w14:textId="77777777" w:rsidR="00D172F8" w:rsidRPr="00D172F8" w:rsidRDefault="00D172F8" w:rsidP="00BC6D90">
            <w:pPr>
              <w:rPr>
                <w:rFonts w:ascii="Arial Narrow" w:hAnsi="Arial Narrow" w:cs="Arial"/>
              </w:rPr>
            </w:pPr>
            <w:r w:rsidRPr="00D172F8">
              <w:rPr>
                <w:rFonts w:ascii="Arial Narrow" w:hAnsi="Arial Narrow" w:cs="Arial"/>
              </w:rPr>
              <w:t xml:space="preserve">187,50 </w:t>
            </w:r>
            <w:r w:rsidRPr="00D172F8">
              <w:rPr>
                <w:rFonts w:ascii="Arial Narrow" w:hAnsi="Arial Narrow"/>
                <w:lang w:val="pl-PL"/>
              </w:rPr>
              <w:t>€</w:t>
            </w:r>
          </w:p>
          <w:p w14:paraId="2C621401" w14:textId="77777777" w:rsidR="00D172F8" w:rsidRPr="00D172F8" w:rsidRDefault="00D172F8" w:rsidP="00BC6D90">
            <w:pPr>
              <w:tabs>
                <w:tab w:val="left" w:pos="3105"/>
              </w:tabs>
              <w:rPr>
                <w:rFonts w:ascii="Arial Narrow" w:hAnsi="Arial Narrow"/>
                <w:lang w:val="pl-PL"/>
              </w:rPr>
            </w:pPr>
          </w:p>
        </w:tc>
      </w:tr>
      <w:tr w:rsidR="00D172F8" w:rsidRPr="00D172F8" w14:paraId="5883377D" w14:textId="77777777" w:rsidTr="00BC6D90">
        <w:trPr>
          <w:trHeight w:val="408"/>
        </w:trPr>
        <w:tc>
          <w:tcPr>
            <w:tcW w:w="1848" w:type="dxa"/>
            <w:shd w:val="clear" w:color="auto" w:fill="auto"/>
          </w:tcPr>
          <w:p w14:paraId="0AE0ED13"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2.3.</w:t>
            </w:r>
          </w:p>
        </w:tc>
        <w:tc>
          <w:tcPr>
            <w:tcW w:w="8598" w:type="dxa"/>
            <w:shd w:val="clear" w:color="auto" w:fill="auto"/>
          </w:tcPr>
          <w:p w14:paraId="71F3A8BF"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državni proračun</w:t>
            </w:r>
          </w:p>
        </w:tc>
        <w:tc>
          <w:tcPr>
            <w:tcW w:w="3625" w:type="dxa"/>
          </w:tcPr>
          <w:p w14:paraId="2B9DA618" w14:textId="77777777" w:rsidR="00D172F8" w:rsidRPr="00D172F8" w:rsidRDefault="00D172F8" w:rsidP="00BC6D90">
            <w:pPr>
              <w:rPr>
                <w:rFonts w:ascii="Arial Narrow" w:hAnsi="Arial Narrow" w:cs="Arial"/>
              </w:rPr>
            </w:pPr>
            <w:r w:rsidRPr="00D172F8">
              <w:rPr>
                <w:rFonts w:ascii="Arial Narrow" w:hAnsi="Arial Narrow" w:cs="Arial"/>
              </w:rPr>
              <w:t xml:space="preserve">750,00 </w:t>
            </w:r>
            <w:r w:rsidRPr="00D172F8">
              <w:rPr>
                <w:rFonts w:ascii="Arial Narrow" w:hAnsi="Arial Narrow"/>
                <w:lang w:val="pl-PL"/>
              </w:rPr>
              <w:t>€</w:t>
            </w:r>
          </w:p>
          <w:p w14:paraId="59F9A030" w14:textId="77777777" w:rsidR="00D172F8" w:rsidRPr="00D172F8" w:rsidRDefault="00D172F8" w:rsidP="00BC6D90">
            <w:pPr>
              <w:tabs>
                <w:tab w:val="left" w:pos="3105"/>
              </w:tabs>
              <w:rPr>
                <w:rFonts w:ascii="Arial Narrow" w:hAnsi="Arial Narrow"/>
                <w:lang w:val="pl-PL"/>
              </w:rPr>
            </w:pPr>
          </w:p>
        </w:tc>
      </w:tr>
      <w:tr w:rsidR="00D172F8" w:rsidRPr="00D172F8" w14:paraId="2CF1C37D" w14:textId="77777777" w:rsidTr="00BC6D90">
        <w:trPr>
          <w:trHeight w:val="408"/>
        </w:trPr>
        <w:tc>
          <w:tcPr>
            <w:tcW w:w="1848" w:type="dxa"/>
            <w:shd w:val="clear" w:color="auto" w:fill="auto"/>
          </w:tcPr>
          <w:p w14:paraId="3CF49F63"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2.4.</w:t>
            </w:r>
          </w:p>
        </w:tc>
        <w:tc>
          <w:tcPr>
            <w:tcW w:w="8598" w:type="dxa"/>
            <w:shd w:val="clear" w:color="auto" w:fill="auto"/>
          </w:tcPr>
          <w:p w14:paraId="0F935ECD"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županijski proračun</w:t>
            </w:r>
          </w:p>
        </w:tc>
        <w:tc>
          <w:tcPr>
            <w:tcW w:w="3625" w:type="dxa"/>
          </w:tcPr>
          <w:p w14:paraId="23A89D0A" w14:textId="77777777" w:rsidR="00D172F8" w:rsidRPr="00D172F8" w:rsidRDefault="00D172F8" w:rsidP="00BC6D90">
            <w:pPr>
              <w:rPr>
                <w:rFonts w:ascii="Arial Narrow" w:hAnsi="Arial Narrow" w:cs="Arial"/>
              </w:rPr>
            </w:pPr>
            <w:r w:rsidRPr="00D172F8">
              <w:rPr>
                <w:rFonts w:ascii="Arial Narrow" w:hAnsi="Arial Narrow" w:cs="Arial"/>
              </w:rPr>
              <w:t xml:space="preserve">1.875,00 </w:t>
            </w:r>
            <w:r w:rsidRPr="00D172F8">
              <w:rPr>
                <w:rFonts w:ascii="Arial Narrow" w:hAnsi="Arial Narrow"/>
                <w:lang w:val="pl-PL"/>
              </w:rPr>
              <w:t>€</w:t>
            </w:r>
          </w:p>
          <w:p w14:paraId="169D55D0" w14:textId="77777777" w:rsidR="00D172F8" w:rsidRPr="00D172F8" w:rsidRDefault="00D172F8" w:rsidP="00BC6D90">
            <w:pPr>
              <w:tabs>
                <w:tab w:val="left" w:pos="3105"/>
              </w:tabs>
              <w:rPr>
                <w:rFonts w:ascii="Arial Narrow" w:hAnsi="Arial Narrow"/>
                <w:lang w:val="pl-PL"/>
              </w:rPr>
            </w:pPr>
          </w:p>
        </w:tc>
      </w:tr>
      <w:tr w:rsidR="00D172F8" w:rsidRPr="00D172F8" w14:paraId="56665032" w14:textId="77777777" w:rsidTr="00BC6D90">
        <w:trPr>
          <w:trHeight w:val="408"/>
        </w:trPr>
        <w:tc>
          <w:tcPr>
            <w:tcW w:w="1848" w:type="dxa"/>
            <w:shd w:val="clear" w:color="auto" w:fill="auto"/>
          </w:tcPr>
          <w:p w14:paraId="51E54B5B"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 xml:space="preserve">3. </w:t>
            </w:r>
          </w:p>
        </w:tc>
        <w:tc>
          <w:tcPr>
            <w:tcW w:w="8598" w:type="dxa"/>
            <w:shd w:val="clear" w:color="auto" w:fill="auto"/>
          </w:tcPr>
          <w:p w14:paraId="6488BDB2"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Tehnička pomoć Izgradnja biciklističke staze SUTLA ROAD</w:t>
            </w:r>
          </w:p>
          <w:p w14:paraId="6CE2351F" w14:textId="77777777" w:rsidR="00D172F8" w:rsidRPr="00D172F8" w:rsidRDefault="00D172F8" w:rsidP="00BC6D90">
            <w:pPr>
              <w:pStyle w:val="Tijeloteksta"/>
              <w:ind w:right="438"/>
              <w:rPr>
                <w:rFonts w:ascii="Arial Narrow" w:eastAsia="Times New Roman" w:hAnsi="Arial Narrow" w:cs="Times New Roman"/>
                <w:b/>
                <w:lang w:val="pl-PL" w:eastAsia="hr-HR"/>
              </w:rPr>
            </w:pPr>
            <w:r w:rsidRPr="00D172F8">
              <w:rPr>
                <w:rFonts w:ascii="Arial Narrow" w:eastAsia="Times New Roman" w:hAnsi="Arial Narrow" w:cs="Times New Roman"/>
                <w:b/>
                <w:lang w:val="pl-PL" w:eastAsia="hr-HR"/>
              </w:rPr>
              <w:t>Opseg poslova: tehnička pomoć za prijavu i vođenje projekta ITU-Sustav biciklističkih staza Urbane aglomeracije Zagreb te provođenje postupaka nabave</w:t>
            </w:r>
          </w:p>
          <w:p w14:paraId="3D1CCFD6" w14:textId="77777777" w:rsidR="00D172F8" w:rsidRPr="00D172F8" w:rsidRDefault="00D172F8" w:rsidP="00BC6D90">
            <w:pPr>
              <w:tabs>
                <w:tab w:val="left" w:pos="3105"/>
              </w:tabs>
              <w:rPr>
                <w:rFonts w:ascii="Arial Narrow" w:hAnsi="Arial Narrow"/>
                <w:b/>
                <w:lang w:val="pl-PL"/>
              </w:rPr>
            </w:pPr>
          </w:p>
        </w:tc>
        <w:tc>
          <w:tcPr>
            <w:tcW w:w="3625" w:type="dxa"/>
          </w:tcPr>
          <w:p w14:paraId="155E1C09"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23.000,00 €</w:t>
            </w:r>
          </w:p>
        </w:tc>
      </w:tr>
      <w:tr w:rsidR="00D172F8" w:rsidRPr="00D172F8" w14:paraId="44A4CE21" w14:textId="77777777" w:rsidTr="00BC6D90">
        <w:trPr>
          <w:trHeight w:val="408"/>
        </w:trPr>
        <w:tc>
          <w:tcPr>
            <w:tcW w:w="1848" w:type="dxa"/>
            <w:shd w:val="clear" w:color="auto" w:fill="auto"/>
          </w:tcPr>
          <w:p w14:paraId="2E1F8095"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3.1.</w:t>
            </w:r>
          </w:p>
        </w:tc>
        <w:tc>
          <w:tcPr>
            <w:tcW w:w="8598" w:type="dxa"/>
            <w:shd w:val="clear" w:color="auto" w:fill="auto"/>
          </w:tcPr>
          <w:p w14:paraId="0994959F"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opći prihodi i primici</w:t>
            </w:r>
          </w:p>
        </w:tc>
        <w:tc>
          <w:tcPr>
            <w:tcW w:w="3625" w:type="dxa"/>
          </w:tcPr>
          <w:p w14:paraId="243C9ECC"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3.200,00 €</w:t>
            </w:r>
          </w:p>
        </w:tc>
      </w:tr>
      <w:tr w:rsidR="00D172F8" w:rsidRPr="00D172F8" w14:paraId="29319EBB" w14:textId="77777777" w:rsidTr="00BC6D90">
        <w:trPr>
          <w:trHeight w:val="408"/>
        </w:trPr>
        <w:tc>
          <w:tcPr>
            <w:tcW w:w="1848" w:type="dxa"/>
            <w:shd w:val="clear" w:color="auto" w:fill="auto"/>
          </w:tcPr>
          <w:p w14:paraId="01848F8D"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3.2.</w:t>
            </w:r>
          </w:p>
        </w:tc>
        <w:tc>
          <w:tcPr>
            <w:tcW w:w="8598" w:type="dxa"/>
            <w:shd w:val="clear" w:color="auto" w:fill="auto"/>
          </w:tcPr>
          <w:p w14:paraId="5583B33E"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EU</w:t>
            </w:r>
          </w:p>
        </w:tc>
        <w:tc>
          <w:tcPr>
            <w:tcW w:w="3625" w:type="dxa"/>
          </w:tcPr>
          <w:p w14:paraId="38803302"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17.000,00 €</w:t>
            </w:r>
          </w:p>
        </w:tc>
      </w:tr>
      <w:tr w:rsidR="00D172F8" w:rsidRPr="00D172F8" w14:paraId="30F4A5E3" w14:textId="77777777" w:rsidTr="00BC6D90">
        <w:trPr>
          <w:trHeight w:val="408"/>
        </w:trPr>
        <w:tc>
          <w:tcPr>
            <w:tcW w:w="1848" w:type="dxa"/>
            <w:shd w:val="clear" w:color="auto" w:fill="auto"/>
          </w:tcPr>
          <w:p w14:paraId="6FA33EF4"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lastRenderedPageBreak/>
              <w:t>3.3.</w:t>
            </w:r>
          </w:p>
        </w:tc>
        <w:tc>
          <w:tcPr>
            <w:tcW w:w="8598" w:type="dxa"/>
            <w:shd w:val="clear" w:color="auto" w:fill="auto"/>
          </w:tcPr>
          <w:p w14:paraId="64B2FA5E"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državni proračun</w:t>
            </w:r>
          </w:p>
        </w:tc>
        <w:tc>
          <w:tcPr>
            <w:tcW w:w="3625" w:type="dxa"/>
          </w:tcPr>
          <w:p w14:paraId="413BDF5C"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800,00 €</w:t>
            </w:r>
          </w:p>
        </w:tc>
      </w:tr>
      <w:tr w:rsidR="00D172F8" w:rsidRPr="00D172F8" w14:paraId="17B0CB8E" w14:textId="77777777" w:rsidTr="00BC6D90">
        <w:trPr>
          <w:trHeight w:val="408"/>
        </w:trPr>
        <w:tc>
          <w:tcPr>
            <w:tcW w:w="1848" w:type="dxa"/>
            <w:shd w:val="clear" w:color="auto" w:fill="auto"/>
          </w:tcPr>
          <w:p w14:paraId="348CCAA9"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3.4.</w:t>
            </w:r>
          </w:p>
        </w:tc>
        <w:tc>
          <w:tcPr>
            <w:tcW w:w="8598" w:type="dxa"/>
            <w:shd w:val="clear" w:color="auto" w:fill="auto"/>
          </w:tcPr>
          <w:p w14:paraId="18477D07"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županijski proračun</w:t>
            </w:r>
          </w:p>
        </w:tc>
        <w:tc>
          <w:tcPr>
            <w:tcW w:w="3625" w:type="dxa"/>
          </w:tcPr>
          <w:p w14:paraId="099441E6"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2.000,00 €</w:t>
            </w:r>
          </w:p>
        </w:tc>
      </w:tr>
      <w:tr w:rsidR="00D172F8" w:rsidRPr="00D172F8" w14:paraId="42821D49" w14:textId="77777777" w:rsidTr="00BC6D90">
        <w:trPr>
          <w:trHeight w:val="408"/>
        </w:trPr>
        <w:tc>
          <w:tcPr>
            <w:tcW w:w="10446" w:type="dxa"/>
            <w:gridSpan w:val="2"/>
            <w:shd w:val="clear" w:color="auto" w:fill="auto"/>
          </w:tcPr>
          <w:p w14:paraId="747DC67F" w14:textId="77777777" w:rsidR="00D172F8" w:rsidRPr="00D172F8" w:rsidRDefault="00D172F8" w:rsidP="00BC6D90">
            <w:pPr>
              <w:tabs>
                <w:tab w:val="left" w:pos="3105"/>
              </w:tabs>
              <w:jc w:val="right"/>
              <w:rPr>
                <w:rFonts w:ascii="Arial Narrow" w:hAnsi="Arial Narrow"/>
                <w:b/>
                <w:lang w:val="pl-PL"/>
              </w:rPr>
            </w:pPr>
            <w:r w:rsidRPr="00D172F8">
              <w:rPr>
                <w:rFonts w:ascii="Arial Narrow" w:hAnsi="Arial Narrow"/>
                <w:b/>
                <w:lang w:val="pl-PL"/>
              </w:rPr>
              <w:t>Sveukupno Izgradnja biciklističke staze SUTLA ROAD</w:t>
            </w:r>
          </w:p>
        </w:tc>
        <w:tc>
          <w:tcPr>
            <w:tcW w:w="3625" w:type="dxa"/>
          </w:tcPr>
          <w:p w14:paraId="1834F405"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 xml:space="preserve">669.300,00 </w:t>
            </w:r>
            <w:r w:rsidRPr="00D172F8">
              <w:rPr>
                <w:rFonts w:ascii="Arial Narrow" w:hAnsi="Arial Narrow"/>
                <w:b/>
                <w:lang w:val="pl-PL"/>
              </w:rPr>
              <w:t>€</w:t>
            </w:r>
          </w:p>
        </w:tc>
      </w:tr>
      <w:tr w:rsidR="00D172F8" w:rsidRPr="00D172F8" w14:paraId="0394584A" w14:textId="77777777" w:rsidTr="00BC6D90">
        <w:trPr>
          <w:trHeight w:val="408"/>
        </w:trPr>
        <w:tc>
          <w:tcPr>
            <w:tcW w:w="10446" w:type="dxa"/>
            <w:gridSpan w:val="2"/>
            <w:shd w:val="clear" w:color="auto" w:fill="auto"/>
          </w:tcPr>
          <w:p w14:paraId="14AA5F93" w14:textId="77777777" w:rsidR="00D172F8" w:rsidRPr="00D172F8" w:rsidRDefault="00D172F8" w:rsidP="00BC6D90">
            <w:pPr>
              <w:tabs>
                <w:tab w:val="left" w:pos="3105"/>
              </w:tabs>
              <w:jc w:val="right"/>
              <w:rPr>
                <w:rFonts w:ascii="Arial Narrow" w:hAnsi="Arial Narrow"/>
                <w:lang w:val="pl-PL"/>
              </w:rPr>
            </w:pPr>
            <w:r w:rsidRPr="00D172F8">
              <w:rPr>
                <w:rFonts w:ascii="Arial Narrow" w:hAnsi="Arial Narrow"/>
                <w:lang w:val="pl-PL"/>
              </w:rPr>
              <w:t>Sveukupno izvor financiranja: opći prihodi i primici</w:t>
            </w:r>
          </w:p>
        </w:tc>
        <w:tc>
          <w:tcPr>
            <w:tcW w:w="3625" w:type="dxa"/>
          </w:tcPr>
          <w:p w14:paraId="67214D03"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 xml:space="preserve">27.996,74 </w:t>
            </w:r>
            <w:r w:rsidRPr="00D172F8">
              <w:rPr>
                <w:rFonts w:ascii="Arial Narrow" w:hAnsi="Arial Narrow"/>
                <w:lang w:val="pl-PL"/>
              </w:rPr>
              <w:t>€</w:t>
            </w:r>
          </w:p>
        </w:tc>
      </w:tr>
      <w:tr w:rsidR="00D172F8" w:rsidRPr="00D172F8" w14:paraId="31E74B14" w14:textId="77777777" w:rsidTr="00BC6D90">
        <w:trPr>
          <w:trHeight w:val="408"/>
        </w:trPr>
        <w:tc>
          <w:tcPr>
            <w:tcW w:w="10446" w:type="dxa"/>
            <w:gridSpan w:val="2"/>
            <w:shd w:val="clear" w:color="auto" w:fill="auto"/>
          </w:tcPr>
          <w:p w14:paraId="6D0BCD72" w14:textId="77777777" w:rsidR="00D172F8" w:rsidRPr="00D172F8" w:rsidRDefault="00D172F8" w:rsidP="00BC6D90">
            <w:pPr>
              <w:tabs>
                <w:tab w:val="left" w:pos="3105"/>
              </w:tabs>
              <w:jc w:val="right"/>
              <w:rPr>
                <w:rFonts w:ascii="Arial Narrow" w:hAnsi="Arial Narrow"/>
                <w:lang w:val="pl-PL"/>
              </w:rPr>
            </w:pPr>
            <w:r w:rsidRPr="00D172F8">
              <w:rPr>
                <w:rFonts w:ascii="Arial Narrow" w:hAnsi="Arial Narrow"/>
                <w:lang w:val="pl-PL"/>
              </w:rPr>
              <w:t>Sveukupno izvor financiranja: pomoći EU</w:t>
            </w:r>
          </w:p>
        </w:tc>
        <w:tc>
          <w:tcPr>
            <w:tcW w:w="3625" w:type="dxa"/>
          </w:tcPr>
          <w:p w14:paraId="78D581F3"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 xml:space="preserve">566.303,26 </w:t>
            </w:r>
            <w:r w:rsidRPr="00D172F8">
              <w:rPr>
                <w:rFonts w:ascii="Arial Narrow" w:hAnsi="Arial Narrow"/>
                <w:lang w:val="pl-PL"/>
              </w:rPr>
              <w:t>€</w:t>
            </w:r>
          </w:p>
        </w:tc>
      </w:tr>
      <w:tr w:rsidR="00D172F8" w:rsidRPr="00D172F8" w14:paraId="3A802CA0" w14:textId="77777777" w:rsidTr="00BC6D90">
        <w:trPr>
          <w:trHeight w:val="408"/>
        </w:trPr>
        <w:tc>
          <w:tcPr>
            <w:tcW w:w="10446" w:type="dxa"/>
            <w:gridSpan w:val="2"/>
            <w:shd w:val="clear" w:color="auto" w:fill="auto"/>
          </w:tcPr>
          <w:p w14:paraId="1138053A" w14:textId="77777777" w:rsidR="00D172F8" w:rsidRPr="00D172F8" w:rsidRDefault="00D172F8" w:rsidP="00BC6D90">
            <w:pPr>
              <w:tabs>
                <w:tab w:val="left" w:pos="3105"/>
              </w:tabs>
              <w:jc w:val="right"/>
              <w:rPr>
                <w:rFonts w:ascii="Arial Narrow" w:hAnsi="Arial Narrow"/>
                <w:lang w:val="pl-PL"/>
              </w:rPr>
            </w:pPr>
            <w:r w:rsidRPr="00D172F8">
              <w:rPr>
                <w:rFonts w:ascii="Arial Narrow" w:hAnsi="Arial Narrow"/>
                <w:lang w:val="pl-PL"/>
              </w:rPr>
              <w:t>Sveukupno izvor financiranja: pomoći državni proračun</w:t>
            </w:r>
          </w:p>
        </w:tc>
        <w:tc>
          <w:tcPr>
            <w:tcW w:w="3625" w:type="dxa"/>
          </w:tcPr>
          <w:p w14:paraId="2D2D3612"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25.000,00 €</w:t>
            </w:r>
          </w:p>
        </w:tc>
      </w:tr>
      <w:tr w:rsidR="00D172F8" w:rsidRPr="00D172F8" w14:paraId="78AE3D93" w14:textId="77777777" w:rsidTr="00BC6D90">
        <w:trPr>
          <w:trHeight w:val="408"/>
        </w:trPr>
        <w:tc>
          <w:tcPr>
            <w:tcW w:w="10446" w:type="dxa"/>
            <w:gridSpan w:val="2"/>
            <w:shd w:val="clear" w:color="auto" w:fill="auto"/>
          </w:tcPr>
          <w:p w14:paraId="623CD907" w14:textId="77777777" w:rsidR="00D172F8" w:rsidRPr="00D172F8" w:rsidRDefault="00D172F8" w:rsidP="00BC6D90">
            <w:pPr>
              <w:tabs>
                <w:tab w:val="left" w:pos="3105"/>
              </w:tabs>
              <w:jc w:val="right"/>
              <w:rPr>
                <w:rFonts w:ascii="Arial Narrow" w:hAnsi="Arial Narrow"/>
                <w:lang w:val="pl-PL"/>
              </w:rPr>
            </w:pPr>
            <w:r w:rsidRPr="00D172F8">
              <w:rPr>
                <w:rFonts w:ascii="Arial Narrow" w:hAnsi="Arial Narrow"/>
                <w:lang w:val="pl-PL"/>
              </w:rPr>
              <w:t>Sveukupno izvor financiranja: pomoći županijski proračun</w:t>
            </w:r>
          </w:p>
        </w:tc>
        <w:tc>
          <w:tcPr>
            <w:tcW w:w="3625" w:type="dxa"/>
          </w:tcPr>
          <w:p w14:paraId="535ED8C1"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50.000,00 €</w:t>
            </w:r>
          </w:p>
        </w:tc>
      </w:tr>
    </w:tbl>
    <w:p w14:paraId="4F7D2BF5" w14:textId="77777777" w:rsidR="00D172F8" w:rsidRPr="00D172F8" w:rsidRDefault="00D172F8" w:rsidP="00D172F8">
      <w:pPr>
        <w:pStyle w:val="Tijeloteksta"/>
        <w:ind w:right="438"/>
        <w:rPr>
          <w:rFonts w:ascii="Arial Narrow" w:eastAsia="Times New Roman" w:hAnsi="Arial Narrow" w:cs="Times New Roman"/>
          <w:b/>
          <w:lang w:val="pl-PL"/>
        </w:rPr>
      </w:pPr>
    </w:p>
    <w:p w14:paraId="100C4414" w14:textId="77777777" w:rsidR="00D172F8" w:rsidRPr="00D172F8" w:rsidRDefault="00D172F8" w:rsidP="00D172F8">
      <w:pPr>
        <w:pStyle w:val="Tijeloteksta"/>
        <w:ind w:left="993" w:right="438" w:hanging="37"/>
        <w:rPr>
          <w:rFonts w:ascii="Arial Narrow" w:eastAsia="Times New Roman" w:hAnsi="Arial Narrow" w:cs="Times New Roman"/>
          <w:lang w:val="pl-PL"/>
        </w:rPr>
      </w:pPr>
      <w:r w:rsidRPr="00D172F8">
        <w:rPr>
          <w:rFonts w:ascii="Arial Narrow" w:eastAsia="Times New Roman" w:hAnsi="Arial Narrow" w:cs="Times New Roman"/>
          <w:b/>
          <w:lang w:val="pl-PL"/>
        </w:rPr>
        <w:t xml:space="preserve">8. Evidentiranje komunalne infrastrukture u katastar i zemljišne knjige </w:t>
      </w:r>
      <w:r w:rsidRPr="00D172F8">
        <w:rPr>
          <w:rFonts w:ascii="Arial Narrow" w:eastAsia="Times New Roman" w:hAnsi="Arial Narrow" w:cs="Times New Roman"/>
          <w:lang w:val="pl-PL"/>
        </w:rPr>
        <w:t xml:space="preserve">- gradnja građevine komunalne infrastrukture koja će se graditi u uređenim dijelovima građevinskog područja u ukupnom iznosu od 2.390,00 €, financirat će se iz: </w:t>
      </w:r>
    </w:p>
    <w:p w14:paraId="419C6039"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t>općih prihoda i primitaka u iznosu od 2.390,00 €</w:t>
      </w:r>
    </w:p>
    <w:p w14:paraId="272443F3" w14:textId="77777777" w:rsidR="00D172F8" w:rsidRPr="00D172F8" w:rsidRDefault="00D172F8" w:rsidP="00D172F8">
      <w:pPr>
        <w:pStyle w:val="Tijeloteksta"/>
        <w:ind w:left="236" w:right="438" w:firstLine="720"/>
        <w:rPr>
          <w:rFonts w:ascii="Arial Narrow" w:eastAsia="Times New Roman" w:hAnsi="Arial Narrow" w:cs="Times New Roman"/>
          <w:lang w:val="pl-PL"/>
        </w:rPr>
      </w:pPr>
      <w:r w:rsidRPr="00D172F8">
        <w:rPr>
          <w:rFonts w:ascii="Arial Narrow" w:eastAsia="Times New Roman" w:hAnsi="Arial Narrow" w:cs="Times New Roman"/>
          <w:lang w:val="pl-PL"/>
        </w:rPr>
        <w:t>Opseg poslova: izrada geodetskog elaborata izvedenog stanja komunalne infrastrukture (staro groblje u Rozgi) u svrhu proglašenja komunalne infrastrukture kao javno dobro u općoj uporabi u vlasništvu Općine Dubravica te u svrhu evidentiranja u katastru i zemljišnoj knjizi</w:t>
      </w:r>
    </w:p>
    <w:tbl>
      <w:tblPr>
        <w:tblW w:w="1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8420"/>
        <w:gridCol w:w="3554"/>
      </w:tblGrid>
      <w:tr w:rsidR="00D172F8" w:rsidRPr="00D172F8" w14:paraId="6EFDDE0A" w14:textId="77777777" w:rsidTr="00BC6D90">
        <w:trPr>
          <w:trHeight w:val="328"/>
        </w:trPr>
        <w:tc>
          <w:tcPr>
            <w:tcW w:w="1916" w:type="dxa"/>
            <w:shd w:val="clear" w:color="auto" w:fill="auto"/>
          </w:tcPr>
          <w:p w14:paraId="354F8191" w14:textId="77777777" w:rsidR="00D172F8" w:rsidRPr="00D172F8" w:rsidRDefault="00D172F8" w:rsidP="00BC6D90">
            <w:pPr>
              <w:rPr>
                <w:rFonts w:ascii="Arial Narrow" w:hAnsi="Arial Narrow"/>
                <w:lang w:val="pl-PL"/>
              </w:rPr>
            </w:pPr>
            <w:r w:rsidRPr="00D172F8">
              <w:rPr>
                <w:rFonts w:ascii="Arial Narrow" w:hAnsi="Arial Narrow"/>
                <w:lang w:val="pl-PL"/>
              </w:rPr>
              <w:t>Red.br.</w:t>
            </w:r>
          </w:p>
        </w:tc>
        <w:tc>
          <w:tcPr>
            <w:tcW w:w="8420" w:type="dxa"/>
            <w:shd w:val="clear" w:color="auto" w:fill="auto"/>
          </w:tcPr>
          <w:p w14:paraId="462A6BAC" w14:textId="77777777" w:rsidR="00D172F8" w:rsidRPr="00D172F8" w:rsidRDefault="00D172F8" w:rsidP="00BC6D90">
            <w:pPr>
              <w:rPr>
                <w:rFonts w:ascii="Arial Narrow" w:hAnsi="Arial Narrow"/>
                <w:lang w:val="pl-PL"/>
              </w:rPr>
            </w:pPr>
            <w:r w:rsidRPr="00D172F8">
              <w:rPr>
                <w:rFonts w:ascii="Arial Narrow" w:hAnsi="Arial Narrow"/>
                <w:lang w:val="pl-PL"/>
              </w:rPr>
              <w:t>Naziv, opseg poslova, izvori financiranja</w:t>
            </w:r>
          </w:p>
        </w:tc>
        <w:tc>
          <w:tcPr>
            <w:tcW w:w="3554" w:type="dxa"/>
          </w:tcPr>
          <w:p w14:paraId="647170B6"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Procjena troškova građenja u eurima (€)</w:t>
            </w:r>
          </w:p>
        </w:tc>
      </w:tr>
      <w:tr w:rsidR="00D172F8" w:rsidRPr="00D172F8" w14:paraId="424529A3" w14:textId="77777777" w:rsidTr="00BC6D90">
        <w:trPr>
          <w:trHeight w:val="958"/>
        </w:trPr>
        <w:tc>
          <w:tcPr>
            <w:tcW w:w="1916" w:type="dxa"/>
            <w:shd w:val="clear" w:color="auto" w:fill="auto"/>
          </w:tcPr>
          <w:p w14:paraId="1C3C235D" w14:textId="77777777" w:rsidR="00D172F8" w:rsidRPr="00D172F8" w:rsidRDefault="00D172F8" w:rsidP="00BC6D90">
            <w:pPr>
              <w:rPr>
                <w:rFonts w:ascii="Arial Narrow" w:hAnsi="Arial Narrow"/>
                <w:b/>
                <w:lang w:val="pl-PL"/>
              </w:rPr>
            </w:pPr>
            <w:r w:rsidRPr="00D172F8">
              <w:rPr>
                <w:rFonts w:ascii="Arial Narrow" w:hAnsi="Arial Narrow"/>
                <w:b/>
                <w:lang w:val="pl-PL"/>
              </w:rPr>
              <w:t>1.</w:t>
            </w:r>
          </w:p>
        </w:tc>
        <w:tc>
          <w:tcPr>
            <w:tcW w:w="8420" w:type="dxa"/>
            <w:shd w:val="clear" w:color="auto" w:fill="auto"/>
          </w:tcPr>
          <w:p w14:paraId="4A2578D5" w14:textId="77777777" w:rsidR="00D172F8" w:rsidRPr="00D172F8" w:rsidRDefault="00D172F8" w:rsidP="00BC6D90">
            <w:pPr>
              <w:rPr>
                <w:rFonts w:ascii="Arial Narrow" w:hAnsi="Arial Narrow"/>
                <w:b/>
                <w:lang w:val="pl-PL"/>
              </w:rPr>
            </w:pPr>
            <w:r w:rsidRPr="00D172F8">
              <w:rPr>
                <w:rFonts w:ascii="Arial Narrow" w:hAnsi="Arial Narrow"/>
                <w:b/>
                <w:lang w:val="pl-PL"/>
              </w:rPr>
              <w:t xml:space="preserve">Geodetski elaborat kom.infr.za upis u ZK i katastar </w:t>
            </w:r>
          </w:p>
          <w:p w14:paraId="1A995940" w14:textId="77777777" w:rsidR="00D172F8" w:rsidRPr="00D172F8" w:rsidRDefault="00D172F8" w:rsidP="00BC6D90">
            <w:pPr>
              <w:rPr>
                <w:rFonts w:ascii="Arial Narrow" w:hAnsi="Arial Narrow"/>
                <w:b/>
                <w:lang w:val="pl-PL"/>
              </w:rPr>
            </w:pPr>
            <w:r w:rsidRPr="00D172F8">
              <w:rPr>
                <w:rFonts w:ascii="Arial Narrow" w:hAnsi="Arial Narrow"/>
                <w:b/>
                <w:lang w:val="pl-PL"/>
              </w:rPr>
              <w:t>Opseg poslova: izrada geodetskog elaborata izvedenog stanja komunalne infrastrukture (staro groblje u Rozgi) u svrhu proglašenja komunalne infrastrukture kao javno dobro u općoj uporabi u vlasništvu Općine Dubravica te u svrhu evidentiranja u katastru i zemljišnoj knjizi</w:t>
            </w:r>
          </w:p>
        </w:tc>
        <w:tc>
          <w:tcPr>
            <w:tcW w:w="3554" w:type="dxa"/>
          </w:tcPr>
          <w:p w14:paraId="0801A5E0" w14:textId="77777777" w:rsidR="00D172F8" w:rsidRPr="00D172F8" w:rsidRDefault="00D172F8" w:rsidP="00BC6D90">
            <w:pPr>
              <w:rPr>
                <w:rFonts w:ascii="Arial Narrow" w:hAnsi="Arial Narrow"/>
                <w:b/>
                <w:lang w:val="pl-PL"/>
              </w:rPr>
            </w:pPr>
            <w:r w:rsidRPr="00D172F8">
              <w:rPr>
                <w:rFonts w:ascii="Arial Narrow" w:hAnsi="Arial Narrow"/>
                <w:b/>
                <w:lang w:val="pl-PL"/>
              </w:rPr>
              <w:t>2.390,00 €</w:t>
            </w:r>
          </w:p>
        </w:tc>
      </w:tr>
      <w:tr w:rsidR="00D172F8" w:rsidRPr="00D172F8" w14:paraId="735C9A44" w14:textId="77777777" w:rsidTr="00BC6D90">
        <w:trPr>
          <w:trHeight w:val="296"/>
        </w:trPr>
        <w:tc>
          <w:tcPr>
            <w:tcW w:w="1916" w:type="dxa"/>
            <w:shd w:val="clear" w:color="auto" w:fill="auto"/>
          </w:tcPr>
          <w:p w14:paraId="725B32F2" w14:textId="77777777" w:rsidR="00D172F8" w:rsidRPr="00D172F8" w:rsidRDefault="00D172F8" w:rsidP="00BC6D90">
            <w:pPr>
              <w:rPr>
                <w:rFonts w:ascii="Arial Narrow" w:hAnsi="Arial Narrow"/>
                <w:lang w:val="pl-PL"/>
              </w:rPr>
            </w:pPr>
            <w:r w:rsidRPr="00D172F8">
              <w:rPr>
                <w:rFonts w:ascii="Arial Narrow" w:hAnsi="Arial Narrow"/>
                <w:lang w:val="pl-PL"/>
              </w:rPr>
              <w:t>1.1.</w:t>
            </w:r>
          </w:p>
        </w:tc>
        <w:tc>
          <w:tcPr>
            <w:tcW w:w="8420" w:type="dxa"/>
            <w:shd w:val="clear" w:color="auto" w:fill="auto"/>
          </w:tcPr>
          <w:p w14:paraId="2FBE5ADC" w14:textId="77777777" w:rsidR="00D172F8" w:rsidRPr="00D172F8" w:rsidRDefault="00D172F8" w:rsidP="00BC6D90">
            <w:pPr>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opći prihodi i primici</w:t>
            </w:r>
          </w:p>
        </w:tc>
        <w:tc>
          <w:tcPr>
            <w:tcW w:w="3554" w:type="dxa"/>
          </w:tcPr>
          <w:p w14:paraId="34B087F5" w14:textId="77777777" w:rsidR="00D172F8" w:rsidRPr="00D172F8" w:rsidRDefault="00D172F8" w:rsidP="00BC6D90">
            <w:pPr>
              <w:rPr>
                <w:rFonts w:ascii="Arial Narrow" w:hAnsi="Arial Narrow"/>
                <w:lang w:val="pl-PL"/>
              </w:rPr>
            </w:pPr>
            <w:r w:rsidRPr="00D172F8">
              <w:rPr>
                <w:rFonts w:ascii="Arial Narrow" w:hAnsi="Arial Narrow"/>
                <w:lang w:val="pl-PL"/>
              </w:rPr>
              <w:t>2.390,00 €</w:t>
            </w:r>
          </w:p>
        </w:tc>
      </w:tr>
      <w:tr w:rsidR="00D172F8" w:rsidRPr="00D172F8" w14:paraId="3E85526F" w14:textId="77777777" w:rsidTr="00BC6D90">
        <w:trPr>
          <w:trHeight w:val="296"/>
        </w:trPr>
        <w:tc>
          <w:tcPr>
            <w:tcW w:w="10336" w:type="dxa"/>
            <w:gridSpan w:val="2"/>
            <w:shd w:val="clear" w:color="auto" w:fill="auto"/>
          </w:tcPr>
          <w:p w14:paraId="429721DB" w14:textId="77777777" w:rsidR="00D172F8" w:rsidRPr="00D172F8" w:rsidRDefault="00D172F8" w:rsidP="00BC6D90">
            <w:pPr>
              <w:jc w:val="right"/>
              <w:rPr>
                <w:rFonts w:ascii="Arial Narrow" w:hAnsi="Arial Narrow"/>
                <w:b/>
                <w:lang w:val="pl-PL"/>
              </w:rPr>
            </w:pPr>
            <w:r w:rsidRPr="00D172F8">
              <w:rPr>
                <w:rFonts w:ascii="Arial Narrow" w:hAnsi="Arial Narrow"/>
                <w:b/>
                <w:lang w:val="pl-PL"/>
              </w:rPr>
              <w:t>Sveukupno Evidentiranje komunalne infrastrukture u katastar i zemljišne knjige</w:t>
            </w:r>
          </w:p>
        </w:tc>
        <w:tc>
          <w:tcPr>
            <w:tcW w:w="3554" w:type="dxa"/>
          </w:tcPr>
          <w:p w14:paraId="3AFAB1D7" w14:textId="77777777" w:rsidR="00D172F8" w:rsidRPr="00D172F8" w:rsidRDefault="00D172F8" w:rsidP="00BC6D90">
            <w:pPr>
              <w:rPr>
                <w:rFonts w:ascii="Arial Narrow" w:hAnsi="Arial Narrow"/>
                <w:b/>
                <w:lang w:val="pl-PL"/>
              </w:rPr>
            </w:pPr>
            <w:r w:rsidRPr="00D172F8">
              <w:rPr>
                <w:rFonts w:ascii="Arial Narrow" w:hAnsi="Arial Narrow"/>
                <w:b/>
                <w:lang w:val="pl-PL"/>
              </w:rPr>
              <w:t>2.390,00 €</w:t>
            </w:r>
          </w:p>
        </w:tc>
      </w:tr>
      <w:tr w:rsidR="00D172F8" w:rsidRPr="00D172F8" w14:paraId="33A2D477" w14:textId="77777777" w:rsidTr="00BC6D90">
        <w:trPr>
          <w:trHeight w:val="296"/>
        </w:trPr>
        <w:tc>
          <w:tcPr>
            <w:tcW w:w="10336" w:type="dxa"/>
            <w:gridSpan w:val="2"/>
            <w:shd w:val="clear" w:color="auto" w:fill="auto"/>
          </w:tcPr>
          <w:p w14:paraId="1BB83130" w14:textId="77777777" w:rsidR="00D172F8" w:rsidRPr="00D172F8" w:rsidRDefault="00D172F8" w:rsidP="00BC6D90">
            <w:pPr>
              <w:jc w:val="right"/>
              <w:rPr>
                <w:rFonts w:ascii="Arial Narrow" w:hAnsi="Arial Narrow"/>
                <w:lang w:val="pl-PL"/>
              </w:rPr>
            </w:pPr>
            <w:r w:rsidRPr="00D172F8">
              <w:rPr>
                <w:rFonts w:ascii="Arial Narrow" w:hAnsi="Arial Narrow"/>
                <w:lang w:val="pl-PL"/>
              </w:rPr>
              <w:t>Sveukupno izvor financiranja: opći prihodi i primici</w:t>
            </w:r>
          </w:p>
        </w:tc>
        <w:tc>
          <w:tcPr>
            <w:tcW w:w="3554" w:type="dxa"/>
          </w:tcPr>
          <w:p w14:paraId="0443AF25" w14:textId="77777777" w:rsidR="00D172F8" w:rsidRPr="00D172F8" w:rsidRDefault="00D172F8" w:rsidP="00BC6D90">
            <w:pPr>
              <w:rPr>
                <w:rFonts w:ascii="Arial Narrow" w:hAnsi="Arial Narrow"/>
                <w:lang w:val="pl-PL"/>
              </w:rPr>
            </w:pPr>
            <w:r w:rsidRPr="00D172F8">
              <w:rPr>
                <w:rFonts w:ascii="Arial Narrow" w:hAnsi="Arial Narrow"/>
                <w:lang w:val="pl-PL"/>
              </w:rPr>
              <w:t>2.390,00 €</w:t>
            </w:r>
          </w:p>
        </w:tc>
      </w:tr>
    </w:tbl>
    <w:p w14:paraId="08BDB1A6" w14:textId="77777777" w:rsidR="00D172F8" w:rsidRPr="00D172F8" w:rsidRDefault="00D172F8" w:rsidP="00D172F8">
      <w:pPr>
        <w:pStyle w:val="Tijeloteksta"/>
        <w:ind w:left="236" w:right="438" w:firstLine="720"/>
        <w:rPr>
          <w:rFonts w:ascii="Arial Narrow" w:eastAsia="Times New Roman" w:hAnsi="Arial Narrow" w:cs="Times New Roman"/>
          <w:lang w:val="pl-PL"/>
        </w:rPr>
      </w:pPr>
    </w:p>
    <w:p w14:paraId="7054EDAA" w14:textId="77777777" w:rsidR="00D172F8" w:rsidRPr="00D172F8" w:rsidRDefault="00D172F8" w:rsidP="00D172F8">
      <w:pPr>
        <w:pStyle w:val="Tijeloteksta"/>
        <w:ind w:left="236" w:right="438" w:firstLine="720"/>
        <w:rPr>
          <w:rFonts w:ascii="Arial Narrow" w:eastAsia="Times New Roman" w:hAnsi="Arial Narrow" w:cs="Times New Roman"/>
          <w:b/>
          <w:lang w:val="pl-PL"/>
        </w:rPr>
      </w:pPr>
    </w:p>
    <w:p w14:paraId="052E9417" w14:textId="77777777" w:rsidR="00D172F8" w:rsidRPr="00D172F8" w:rsidRDefault="00D172F8" w:rsidP="00D172F8">
      <w:pPr>
        <w:rPr>
          <w:rFonts w:ascii="Arial Narrow" w:hAnsi="Arial Narrow"/>
          <w:lang w:val="pl-PL"/>
        </w:rPr>
      </w:pPr>
      <w:r w:rsidRPr="00D172F8">
        <w:rPr>
          <w:rFonts w:ascii="Arial Narrow" w:hAnsi="Arial Narrow"/>
          <w:b/>
          <w:lang w:val="pl-PL"/>
        </w:rPr>
        <w:t xml:space="preserve">9. Izgradnja i opremanje dječjeg igrališta u Dubravici k.č.br. 72/8 - </w:t>
      </w:r>
      <w:r w:rsidRPr="00D172F8">
        <w:rPr>
          <w:rFonts w:ascii="Arial Narrow" w:hAnsi="Arial Narrow"/>
          <w:lang w:val="pl-PL"/>
        </w:rPr>
        <w:t xml:space="preserve">gradnja građevine komunalne infrastrukture koja će se graditi u uređenim dijelovima građevinskog područja u ukupnom iznosu od </w:t>
      </w:r>
      <w:r w:rsidRPr="00D172F8">
        <w:rPr>
          <w:rFonts w:ascii="Arial Narrow" w:hAnsi="Arial Narrow" w:cs="Arial"/>
          <w:b/>
          <w:bCs/>
          <w:color w:val="000000"/>
        </w:rPr>
        <w:t xml:space="preserve">77.275,00 </w:t>
      </w:r>
      <w:r w:rsidRPr="00D172F8">
        <w:rPr>
          <w:rFonts w:ascii="Arial Narrow" w:hAnsi="Arial Narrow"/>
          <w:lang w:val="pl-PL"/>
        </w:rPr>
        <w:t xml:space="preserve">€, financirat će se iz: </w:t>
      </w:r>
    </w:p>
    <w:p w14:paraId="66F3D73F" w14:textId="77777777" w:rsidR="00D172F8" w:rsidRPr="00D172F8" w:rsidRDefault="00D172F8" w:rsidP="00D172F8">
      <w:pPr>
        <w:rPr>
          <w:rFonts w:ascii="Arial Narrow" w:hAnsi="Arial Narrow" w:cs="Arial"/>
          <w:b/>
          <w:bCs/>
          <w:color w:val="000000"/>
        </w:rPr>
      </w:pPr>
      <w:r w:rsidRPr="00D172F8">
        <w:rPr>
          <w:rFonts w:ascii="Arial Narrow" w:hAnsi="Arial Narrow"/>
          <w:lang w:val="pl-PL"/>
        </w:rPr>
        <w:tab/>
        <w:t xml:space="preserve">Pomoći EU u iznosu od </w:t>
      </w:r>
      <w:r w:rsidRPr="00D172F8">
        <w:rPr>
          <w:rFonts w:ascii="Arial Narrow" w:hAnsi="Arial Narrow" w:cs="Arial"/>
          <w:b/>
          <w:bCs/>
          <w:color w:val="000000"/>
        </w:rPr>
        <w:t xml:space="preserve">53.314,59 </w:t>
      </w:r>
    </w:p>
    <w:p w14:paraId="33958220" w14:textId="77777777" w:rsidR="00D172F8" w:rsidRPr="00D172F8" w:rsidRDefault="00D172F8" w:rsidP="00D172F8">
      <w:pPr>
        <w:rPr>
          <w:rFonts w:ascii="Arial Narrow" w:hAnsi="Arial Narrow" w:cs="Arial"/>
          <w:b/>
          <w:bCs/>
          <w:color w:val="000000"/>
        </w:rPr>
      </w:pPr>
      <w:r w:rsidRPr="00D172F8">
        <w:rPr>
          <w:rFonts w:ascii="Arial Narrow" w:hAnsi="Arial Narrow"/>
          <w:lang w:val="pl-PL"/>
        </w:rPr>
        <w:lastRenderedPageBreak/>
        <w:tab/>
        <w:t xml:space="preserve">Pomoći županijski proračun u iznosu od </w:t>
      </w:r>
      <w:r w:rsidRPr="00D172F8">
        <w:rPr>
          <w:rFonts w:ascii="Arial Narrow" w:hAnsi="Arial Narrow" w:cs="Arial"/>
          <w:b/>
          <w:bCs/>
          <w:color w:val="000000"/>
        </w:rPr>
        <w:t>23.960,41</w:t>
      </w:r>
    </w:p>
    <w:p w14:paraId="09ADD13B" w14:textId="77777777" w:rsidR="00D172F8" w:rsidRPr="00D172F8" w:rsidRDefault="00D172F8" w:rsidP="00D172F8">
      <w:pPr>
        <w:pStyle w:val="Tijeloteksta"/>
        <w:ind w:right="438" w:firstLine="709"/>
        <w:rPr>
          <w:rFonts w:ascii="Arial Narrow" w:eastAsia="Times New Roman" w:hAnsi="Arial Narrow" w:cs="Times New Roman"/>
          <w:bCs/>
          <w:lang w:val="pl-PL"/>
        </w:rPr>
      </w:pPr>
      <w:r w:rsidRPr="00D172F8">
        <w:rPr>
          <w:rFonts w:ascii="Arial Narrow" w:eastAsia="Times New Roman" w:hAnsi="Arial Narrow" w:cs="Times New Roman"/>
          <w:bCs/>
          <w:lang w:val="pl-PL"/>
        </w:rPr>
        <w:t>Opseg poslova: građenje komunalne infrastrukture – izgradnja i opremanje dječjeg igrališta u Dubravici k.č.br. 72/8, u naselju Dubravica, EU projekt koji obuhvaća trošak izgradnje i opremanja dječjeg igrališta povšine 532 m2 i postava 3 sprave za igranje-penjalica, tobogan i ljuljačka te 2. klupe sa naslonom, stručni nadzor nad izvođenjem radova, trošak pripreme i provedbe postupaka javne nabave, trošak marketinške promocije aktivnosti, trošak pripreme dokumentacije za prijavu projekta na javni natječaj LAG SAVA, izrada projektne dokumentacije (izrada glavnog projekta i troškovnika radova)</w:t>
      </w:r>
    </w:p>
    <w:tbl>
      <w:tblPr>
        <w:tblW w:w="14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598"/>
        <w:gridCol w:w="3625"/>
      </w:tblGrid>
      <w:tr w:rsidR="00D172F8" w:rsidRPr="00D172F8" w14:paraId="6333A79D" w14:textId="77777777" w:rsidTr="00BC6D90">
        <w:trPr>
          <w:trHeight w:val="389"/>
        </w:trPr>
        <w:tc>
          <w:tcPr>
            <w:tcW w:w="1848" w:type="dxa"/>
            <w:shd w:val="clear" w:color="auto" w:fill="auto"/>
          </w:tcPr>
          <w:p w14:paraId="6C408279"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Red.br.</w:t>
            </w:r>
          </w:p>
        </w:tc>
        <w:tc>
          <w:tcPr>
            <w:tcW w:w="8598" w:type="dxa"/>
            <w:shd w:val="clear" w:color="auto" w:fill="auto"/>
          </w:tcPr>
          <w:p w14:paraId="01DA4516"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Naziv, opseg poslova, izvori financiranja</w:t>
            </w:r>
          </w:p>
        </w:tc>
        <w:tc>
          <w:tcPr>
            <w:tcW w:w="3625" w:type="dxa"/>
          </w:tcPr>
          <w:p w14:paraId="2D990A7A"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Procjena troškova građenja u eurima (€)</w:t>
            </w:r>
          </w:p>
        </w:tc>
      </w:tr>
      <w:tr w:rsidR="00D172F8" w:rsidRPr="00D172F8" w14:paraId="27EB1DA2" w14:textId="77777777" w:rsidTr="00BC6D90">
        <w:trPr>
          <w:trHeight w:val="389"/>
        </w:trPr>
        <w:tc>
          <w:tcPr>
            <w:tcW w:w="1848" w:type="dxa"/>
            <w:shd w:val="clear" w:color="auto" w:fill="auto"/>
          </w:tcPr>
          <w:p w14:paraId="4FB212D8"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1.</w:t>
            </w:r>
          </w:p>
        </w:tc>
        <w:tc>
          <w:tcPr>
            <w:tcW w:w="8598" w:type="dxa"/>
            <w:shd w:val="clear" w:color="auto" w:fill="auto"/>
          </w:tcPr>
          <w:p w14:paraId="7D89B604"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Građevinski radovi - Izgradnja i opremanje dječjeg igrališta u Dubravici k.č.br. 72/8</w:t>
            </w:r>
          </w:p>
          <w:p w14:paraId="2718B795"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 xml:space="preserve">Opseg poslova: </w:t>
            </w:r>
            <w:r w:rsidRPr="00D172F8">
              <w:rPr>
                <w:rFonts w:ascii="Arial Narrow" w:hAnsi="Arial Narrow"/>
                <w:bCs/>
                <w:lang w:val="pl-PL"/>
              </w:rPr>
              <w:t>građenje komunalne infrastrukture – izgradnja i opremanje dječjeg igrališta u Dubravici k.č.br. 72/8, u naselju Dubravica, EU projekt koji obuhvaća trošak izgradnje i opremanja dječjeg igrališta povšine 532 m2 i postava 3 sprave za igranje-penjalica, tobogan i ljuljačka te 2. klupe sa naslonom</w:t>
            </w:r>
          </w:p>
        </w:tc>
        <w:tc>
          <w:tcPr>
            <w:tcW w:w="3625" w:type="dxa"/>
          </w:tcPr>
          <w:p w14:paraId="7A4799FB"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64.050,00 €</w:t>
            </w:r>
          </w:p>
        </w:tc>
      </w:tr>
      <w:tr w:rsidR="00D172F8" w:rsidRPr="00D172F8" w14:paraId="790DF4B5" w14:textId="77777777" w:rsidTr="00BC6D90">
        <w:trPr>
          <w:trHeight w:val="408"/>
        </w:trPr>
        <w:tc>
          <w:tcPr>
            <w:tcW w:w="1848" w:type="dxa"/>
            <w:shd w:val="clear" w:color="auto" w:fill="auto"/>
          </w:tcPr>
          <w:p w14:paraId="01DC959D"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1.1.</w:t>
            </w:r>
          </w:p>
        </w:tc>
        <w:tc>
          <w:tcPr>
            <w:tcW w:w="8598" w:type="dxa"/>
            <w:shd w:val="clear" w:color="auto" w:fill="auto"/>
          </w:tcPr>
          <w:p w14:paraId="06645FA3" w14:textId="77777777" w:rsidR="00D172F8" w:rsidRPr="00D172F8" w:rsidRDefault="00D172F8" w:rsidP="00BC6D90">
            <w:pPr>
              <w:tabs>
                <w:tab w:val="left" w:pos="3105"/>
              </w:tabs>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pomoći EU</w:t>
            </w:r>
          </w:p>
        </w:tc>
        <w:tc>
          <w:tcPr>
            <w:tcW w:w="3625" w:type="dxa"/>
          </w:tcPr>
          <w:p w14:paraId="53B59B26" w14:textId="77777777" w:rsidR="00D172F8" w:rsidRPr="00D172F8" w:rsidRDefault="00D172F8" w:rsidP="00BC6D90">
            <w:pPr>
              <w:rPr>
                <w:rFonts w:ascii="Arial Narrow" w:hAnsi="Arial Narrow" w:cs="Arial"/>
              </w:rPr>
            </w:pPr>
            <w:r w:rsidRPr="00D172F8">
              <w:rPr>
                <w:rFonts w:ascii="Arial Narrow" w:hAnsi="Arial Narrow" w:cs="Arial"/>
              </w:rPr>
              <w:t xml:space="preserve">42.989,59 </w:t>
            </w:r>
            <w:r w:rsidRPr="00D172F8">
              <w:rPr>
                <w:rFonts w:ascii="Arial Narrow" w:hAnsi="Arial Narrow"/>
                <w:lang w:val="pl-PL"/>
              </w:rPr>
              <w:t>€</w:t>
            </w:r>
          </w:p>
        </w:tc>
      </w:tr>
      <w:tr w:rsidR="00D172F8" w:rsidRPr="00D172F8" w14:paraId="42F9068E" w14:textId="77777777" w:rsidTr="00BC6D90">
        <w:trPr>
          <w:trHeight w:val="408"/>
        </w:trPr>
        <w:tc>
          <w:tcPr>
            <w:tcW w:w="1848" w:type="dxa"/>
            <w:shd w:val="clear" w:color="auto" w:fill="auto"/>
          </w:tcPr>
          <w:p w14:paraId="2771B499"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1.2.</w:t>
            </w:r>
          </w:p>
        </w:tc>
        <w:tc>
          <w:tcPr>
            <w:tcW w:w="8598" w:type="dxa"/>
            <w:shd w:val="clear" w:color="auto" w:fill="auto"/>
          </w:tcPr>
          <w:p w14:paraId="502A1A56"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županijski proračun</w:t>
            </w:r>
          </w:p>
        </w:tc>
        <w:tc>
          <w:tcPr>
            <w:tcW w:w="3625" w:type="dxa"/>
          </w:tcPr>
          <w:p w14:paraId="7A413D64" w14:textId="77777777" w:rsidR="00D172F8" w:rsidRPr="00D172F8" w:rsidRDefault="00D172F8" w:rsidP="00BC6D90">
            <w:pPr>
              <w:rPr>
                <w:rFonts w:ascii="Arial Narrow" w:hAnsi="Arial Narrow" w:cs="Arial"/>
              </w:rPr>
            </w:pPr>
            <w:r w:rsidRPr="00D172F8">
              <w:rPr>
                <w:rFonts w:ascii="Arial Narrow" w:hAnsi="Arial Narrow" w:cs="Arial"/>
              </w:rPr>
              <w:t xml:space="preserve">21.060,41 </w:t>
            </w:r>
            <w:r w:rsidRPr="00D172F8">
              <w:rPr>
                <w:rFonts w:ascii="Arial Narrow" w:hAnsi="Arial Narrow"/>
                <w:lang w:val="pl-PL"/>
              </w:rPr>
              <w:t>€</w:t>
            </w:r>
          </w:p>
          <w:p w14:paraId="33DD119A" w14:textId="77777777" w:rsidR="00D172F8" w:rsidRPr="00D172F8" w:rsidRDefault="00D172F8" w:rsidP="00BC6D90">
            <w:pPr>
              <w:tabs>
                <w:tab w:val="left" w:pos="3105"/>
              </w:tabs>
              <w:rPr>
                <w:rFonts w:ascii="Arial Narrow" w:hAnsi="Arial Narrow"/>
                <w:lang w:val="pl-PL"/>
              </w:rPr>
            </w:pPr>
          </w:p>
        </w:tc>
      </w:tr>
      <w:tr w:rsidR="00D172F8" w:rsidRPr="00D172F8" w14:paraId="2F6E8C17" w14:textId="77777777" w:rsidTr="00BC6D90">
        <w:trPr>
          <w:trHeight w:val="408"/>
        </w:trPr>
        <w:tc>
          <w:tcPr>
            <w:tcW w:w="1848" w:type="dxa"/>
            <w:shd w:val="clear" w:color="auto" w:fill="auto"/>
          </w:tcPr>
          <w:p w14:paraId="667D459B"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2.</w:t>
            </w:r>
          </w:p>
        </w:tc>
        <w:tc>
          <w:tcPr>
            <w:tcW w:w="8598" w:type="dxa"/>
            <w:shd w:val="clear" w:color="auto" w:fill="auto"/>
          </w:tcPr>
          <w:p w14:paraId="6EE44B35"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Stručni nadzor – Izgradnja i opremanje dječjeg igrališta u Dubravici k.č.br. 72/8</w:t>
            </w:r>
          </w:p>
          <w:p w14:paraId="472632C7"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Opseg poslova: trošak stručnog nadzora nad izvođenjem radova izgradnje dječjeg igrališta u Dubravici</w:t>
            </w:r>
          </w:p>
        </w:tc>
        <w:tc>
          <w:tcPr>
            <w:tcW w:w="3625" w:type="dxa"/>
          </w:tcPr>
          <w:p w14:paraId="1F76E652"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1.500,00 €</w:t>
            </w:r>
          </w:p>
        </w:tc>
      </w:tr>
      <w:tr w:rsidR="00D172F8" w:rsidRPr="00D172F8" w14:paraId="07059E47" w14:textId="77777777" w:rsidTr="00BC6D90">
        <w:trPr>
          <w:trHeight w:val="408"/>
        </w:trPr>
        <w:tc>
          <w:tcPr>
            <w:tcW w:w="1848" w:type="dxa"/>
            <w:shd w:val="clear" w:color="auto" w:fill="auto"/>
          </w:tcPr>
          <w:p w14:paraId="3F011FF4"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2.1.</w:t>
            </w:r>
          </w:p>
        </w:tc>
        <w:tc>
          <w:tcPr>
            <w:tcW w:w="8598" w:type="dxa"/>
            <w:shd w:val="clear" w:color="auto" w:fill="auto"/>
          </w:tcPr>
          <w:p w14:paraId="2933A610"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EU</w:t>
            </w:r>
          </w:p>
        </w:tc>
        <w:tc>
          <w:tcPr>
            <w:tcW w:w="3625" w:type="dxa"/>
          </w:tcPr>
          <w:p w14:paraId="3D768629" w14:textId="77777777" w:rsidR="00D172F8" w:rsidRPr="00D172F8" w:rsidRDefault="00D172F8" w:rsidP="00BC6D90">
            <w:pPr>
              <w:rPr>
                <w:rFonts w:ascii="Arial Narrow" w:hAnsi="Arial Narrow" w:cs="Arial"/>
              </w:rPr>
            </w:pPr>
            <w:r w:rsidRPr="00D172F8">
              <w:rPr>
                <w:rFonts w:ascii="Arial Narrow" w:hAnsi="Arial Narrow" w:cs="Arial"/>
              </w:rPr>
              <w:t xml:space="preserve">1.000,00 </w:t>
            </w:r>
            <w:r w:rsidRPr="00D172F8">
              <w:rPr>
                <w:rFonts w:ascii="Arial Narrow" w:hAnsi="Arial Narrow"/>
                <w:lang w:val="pl-PL"/>
              </w:rPr>
              <w:t>€</w:t>
            </w:r>
          </w:p>
        </w:tc>
      </w:tr>
      <w:tr w:rsidR="00D172F8" w:rsidRPr="00D172F8" w14:paraId="17295DFB" w14:textId="77777777" w:rsidTr="00BC6D90">
        <w:trPr>
          <w:trHeight w:val="408"/>
        </w:trPr>
        <w:tc>
          <w:tcPr>
            <w:tcW w:w="1848" w:type="dxa"/>
            <w:shd w:val="clear" w:color="auto" w:fill="auto"/>
          </w:tcPr>
          <w:p w14:paraId="7D95B2ED"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2.2.</w:t>
            </w:r>
          </w:p>
        </w:tc>
        <w:tc>
          <w:tcPr>
            <w:tcW w:w="8598" w:type="dxa"/>
            <w:shd w:val="clear" w:color="auto" w:fill="auto"/>
          </w:tcPr>
          <w:p w14:paraId="72FE2395"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županijski proračun</w:t>
            </w:r>
          </w:p>
        </w:tc>
        <w:tc>
          <w:tcPr>
            <w:tcW w:w="3625" w:type="dxa"/>
          </w:tcPr>
          <w:p w14:paraId="1AA80424" w14:textId="77777777" w:rsidR="00D172F8" w:rsidRPr="00D172F8" w:rsidRDefault="00D172F8" w:rsidP="00BC6D90">
            <w:pPr>
              <w:rPr>
                <w:rFonts w:ascii="Arial Narrow" w:hAnsi="Arial Narrow" w:cs="Arial"/>
              </w:rPr>
            </w:pPr>
            <w:r w:rsidRPr="00D172F8">
              <w:rPr>
                <w:rFonts w:ascii="Arial Narrow" w:hAnsi="Arial Narrow" w:cs="Arial"/>
              </w:rPr>
              <w:t xml:space="preserve">500,00 </w:t>
            </w:r>
            <w:r w:rsidRPr="00D172F8">
              <w:rPr>
                <w:rFonts w:ascii="Arial Narrow" w:hAnsi="Arial Narrow"/>
                <w:lang w:val="pl-PL"/>
              </w:rPr>
              <w:t>€</w:t>
            </w:r>
          </w:p>
          <w:p w14:paraId="3AB39A0B" w14:textId="77777777" w:rsidR="00D172F8" w:rsidRPr="00D172F8" w:rsidRDefault="00D172F8" w:rsidP="00BC6D90">
            <w:pPr>
              <w:tabs>
                <w:tab w:val="left" w:pos="3105"/>
              </w:tabs>
              <w:rPr>
                <w:rFonts w:ascii="Arial Narrow" w:hAnsi="Arial Narrow"/>
                <w:lang w:val="pl-PL"/>
              </w:rPr>
            </w:pPr>
          </w:p>
        </w:tc>
      </w:tr>
      <w:tr w:rsidR="00D172F8" w:rsidRPr="00D172F8" w14:paraId="01EC3DEB" w14:textId="77777777" w:rsidTr="00BC6D90">
        <w:trPr>
          <w:trHeight w:val="408"/>
        </w:trPr>
        <w:tc>
          <w:tcPr>
            <w:tcW w:w="1848" w:type="dxa"/>
            <w:shd w:val="clear" w:color="auto" w:fill="auto"/>
          </w:tcPr>
          <w:p w14:paraId="290732B0"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 xml:space="preserve">3. </w:t>
            </w:r>
          </w:p>
        </w:tc>
        <w:tc>
          <w:tcPr>
            <w:tcW w:w="8598" w:type="dxa"/>
            <w:shd w:val="clear" w:color="auto" w:fill="auto"/>
          </w:tcPr>
          <w:p w14:paraId="14304EE0" w14:textId="77777777" w:rsidR="00D172F8" w:rsidRPr="00D172F8" w:rsidRDefault="00D172F8" w:rsidP="00BC6D90">
            <w:pPr>
              <w:pStyle w:val="Tijeloteksta"/>
              <w:ind w:right="438"/>
              <w:rPr>
                <w:rFonts w:ascii="Arial Narrow" w:eastAsia="Times New Roman" w:hAnsi="Arial Narrow" w:cs="Times New Roman"/>
                <w:b/>
                <w:lang w:val="pl-PL" w:eastAsia="hr-HR"/>
              </w:rPr>
            </w:pPr>
            <w:r w:rsidRPr="00D172F8">
              <w:rPr>
                <w:rFonts w:ascii="Arial Narrow" w:eastAsia="Times New Roman" w:hAnsi="Arial Narrow" w:cs="Times New Roman"/>
                <w:b/>
                <w:lang w:val="pl-PL" w:eastAsia="hr-HR"/>
              </w:rPr>
              <w:t xml:space="preserve">Trošak pripreme i prov. post. j.n.-Izgradnja i opremanje dječjeg igrališta u Dubravici k.č.br. 72/8 </w:t>
            </w:r>
          </w:p>
          <w:p w14:paraId="1C4E9F0D"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 xml:space="preserve">Opseg poslova: Trošak pripreme i prov. post. j.n.-Izgradnja i opremanje dječjeg igrališta u Dubravici k.č.br. 72/8 </w:t>
            </w:r>
          </w:p>
        </w:tc>
        <w:tc>
          <w:tcPr>
            <w:tcW w:w="3625" w:type="dxa"/>
          </w:tcPr>
          <w:p w14:paraId="0F3867A1"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2.700,00 €</w:t>
            </w:r>
          </w:p>
        </w:tc>
      </w:tr>
      <w:tr w:rsidR="00D172F8" w:rsidRPr="00D172F8" w14:paraId="688FC87B" w14:textId="77777777" w:rsidTr="00BC6D90">
        <w:trPr>
          <w:trHeight w:val="408"/>
        </w:trPr>
        <w:tc>
          <w:tcPr>
            <w:tcW w:w="1848" w:type="dxa"/>
            <w:shd w:val="clear" w:color="auto" w:fill="auto"/>
          </w:tcPr>
          <w:p w14:paraId="5F101D36"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3.1.</w:t>
            </w:r>
          </w:p>
        </w:tc>
        <w:tc>
          <w:tcPr>
            <w:tcW w:w="8598" w:type="dxa"/>
            <w:shd w:val="clear" w:color="auto" w:fill="auto"/>
          </w:tcPr>
          <w:p w14:paraId="083D8D58"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EU</w:t>
            </w:r>
          </w:p>
        </w:tc>
        <w:tc>
          <w:tcPr>
            <w:tcW w:w="3625" w:type="dxa"/>
          </w:tcPr>
          <w:p w14:paraId="3C642297"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2.000,00 €</w:t>
            </w:r>
          </w:p>
        </w:tc>
      </w:tr>
      <w:tr w:rsidR="00D172F8" w:rsidRPr="00D172F8" w14:paraId="4331309D" w14:textId="77777777" w:rsidTr="00BC6D90">
        <w:trPr>
          <w:trHeight w:val="408"/>
        </w:trPr>
        <w:tc>
          <w:tcPr>
            <w:tcW w:w="1848" w:type="dxa"/>
            <w:shd w:val="clear" w:color="auto" w:fill="auto"/>
          </w:tcPr>
          <w:p w14:paraId="6F0AF76A"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3.2.</w:t>
            </w:r>
          </w:p>
        </w:tc>
        <w:tc>
          <w:tcPr>
            <w:tcW w:w="8598" w:type="dxa"/>
            <w:shd w:val="clear" w:color="auto" w:fill="auto"/>
          </w:tcPr>
          <w:p w14:paraId="12C28A75"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županijski proračun</w:t>
            </w:r>
          </w:p>
        </w:tc>
        <w:tc>
          <w:tcPr>
            <w:tcW w:w="3625" w:type="dxa"/>
          </w:tcPr>
          <w:p w14:paraId="4C46622D"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700,00 €</w:t>
            </w:r>
          </w:p>
        </w:tc>
      </w:tr>
      <w:tr w:rsidR="00D172F8" w:rsidRPr="00D172F8" w14:paraId="0EFF2E8F" w14:textId="77777777" w:rsidTr="00BC6D90">
        <w:trPr>
          <w:trHeight w:val="408"/>
        </w:trPr>
        <w:tc>
          <w:tcPr>
            <w:tcW w:w="1848" w:type="dxa"/>
            <w:shd w:val="clear" w:color="auto" w:fill="auto"/>
          </w:tcPr>
          <w:p w14:paraId="5122CFD3" w14:textId="77777777" w:rsidR="00D172F8" w:rsidRPr="00D172F8" w:rsidRDefault="00D172F8" w:rsidP="00BC6D90">
            <w:pPr>
              <w:tabs>
                <w:tab w:val="left" w:pos="3105"/>
              </w:tabs>
              <w:rPr>
                <w:rFonts w:ascii="Arial Narrow" w:hAnsi="Arial Narrow"/>
                <w:b/>
                <w:bCs/>
                <w:lang w:val="pl-PL"/>
              </w:rPr>
            </w:pPr>
            <w:r w:rsidRPr="00D172F8">
              <w:rPr>
                <w:rFonts w:ascii="Arial Narrow" w:hAnsi="Arial Narrow"/>
                <w:b/>
                <w:bCs/>
                <w:lang w:val="pl-PL"/>
              </w:rPr>
              <w:t xml:space="preserve">4. </w:t>
            </w:r>
          </w:p>
        </w:tc>
        <w:tc>
          <w:tcPr>
            <w:tcW w:w="8598" w:type="dxa"/>
            <w:shd w:val="clear" w:color="auto" w:fill="auto"/>
          </w:tcPr>
          <w:p w14:paraId="3F8BB4DC"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Trošak mark.-promot. aktivnosti-Izgradnja i opremanje dječjeg igrališta u Dubravici k.č.br. 72/8</w:t>
            </w:r>
          </w:p>
          <w:p w14:paraId="6DA62247"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Opseg poslova: Trošak mark.-promot. aktivnosti-Izgradnja i opremanje dječjeg igrališta u Dubravici k.č.br. 72/8</w:t>
            </w:r>
          </w:p>
        </w:tc>
        <w:tc>
          <w:tcPr>
            <w:tcW w:w="3625" w:type="dxa"/>
          </w:tcPr>
          <w:p w14:paraId="197DED24" w14:textId="77777777" w:rsidR="00D172F8" w:rsidRPr="00D172F8" w:rsidRDefault="00D172F8" w:rsidP="00BC6D90">
            <w:pPr>
              <w:tabs>
                <w:tab w:val="left" w:pos="3105"/>
              </w:tabs>
              <w:rPr>
                <w:rFonts w:ascii="Arial Narrow" w:hAnsi="Arial Narrow"/>
                <w:lang w:val="pl-PL"/>
              </w:rPr>
            </w:pPr>
            <w:r w:rsidRPr="00D172F8">
              <w:rPr>
                <w:rFonts w:ascii="Arial Narrow" w:hAnsi="Arial Narrow"/>
                <w:b/>
                <w:lang w:val="pl-PL"/>
              </w:rPr>
              <w:t>1.700,00 €</w:t>
            </w:r>
          </w:p>
        </w:tc>
      </w:tr>
      <w:tr w:rsidR="00D172F8" w:rsidRPr="00D172F8" w14:paraId="4B3D1EBD" w14:textId="77777777" w:rsidTr="00BC6D90">
        <w:trPr>
          <w:trHeight w:val="408"/>
        </w:trPr>
        <w:tc>
          <w:tcPr>
            <w:tcW w:w="1848" w:type="dxa"/>
            <w:shd w:val="clear" w:color="auto" w:fill="auto"/>
          </w:tcPr>
          <w:p w14:paraId="6EA9EB6E"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4.1.</w:t>
            </w:r>
          </w:p>
        </w:tc>
        <w:tc>
          <w:tcPr>
            <w:tcW w:w="8598" w:type="dxa"/>
            <w:shd w:val="clear" w:color="auto" w:fill="auto"/>
          </w:tcPr>
          <w:p w14:paraId="07B9BFBE"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EU</w:t>
            </w:r>
          </w:p>
        </w:tc>
        <w:tc>
          <w:tcPr>
            <w:tcW w:w="3625" w:type="dxa"/>
          </w:tcPr>
          <w:p w14:paraId="7BFD9B56"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700,00 €</w:t>
            </w:r>
          </w:p>
        </w:tc>
      </w:tr>
      <w:tr w:rsidR="00D172F8" w:rsidRPr="00D172F8" w14:paraId="149930BA" w14:textId="77777777" w:rsidTr="00BC6D90">
        <w:trPr>
          <w:trHeight w:val="542"/>
        </w:trPr>
        <w:tc>
          <w:tcPr>
            <w:tcW w:w="1848" w:type="dxa"/>
            <w:shd w:val="clear" w:color="auto" w:fill="auto"/>
          </w:tcPr>
          <w:p w14:paraId="02D1131A"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lastRenderedPageBreak/>
              <w:t>4.2.</w:t>
            </w:r>
          </w:p>
        </w:tc>
        <w:tc>
          <w:tcPr>
            <w:tcW w:w="8598" w:type="dxa"/>
            <w:shd w:val="clear" w:color="auto" w:fill="auto"/>
          </w:tcPr>
          <w:p w14:paraId="29D68924"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županijski proračun</w:t>
            </w:r>
          </w:p>
        </w:tc>
        <w:tc>
          <w:tcPr>
            <w:tcW w:w="3625" w:type="dxa"/>
          </w:tcPr>
          <w:p w14:paraId="2657E281"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1.000,00 €</w:t>
            </w:r>
          </w:p>
        </w:tc>
      </w:tr>
      <w:tr w:rsidR="00D172F8" w:rsidRPr="00D172F8" w14:paraId="325A88C8" w14:textId="77777777" w:rsidTr="00BC6D90">
        <w:trPr>
          <w:trHeight w:val="408"/>
        </w:trPr>
        <w:tc>
          <w:tcPr>
            <w:tcW w:w="1848" w:type="dxa"/>
            <w:shd w:val="clear" w:color="auto" w:fill="auto"/>
          </w:tcPr>
          <w:p w14:paraId="53EF1C72" w14:textId="77777777" w:rsidR="00D172F8" w:rsidRPr="00D172F8" w:rsidRDefault="00D172F8" w:rsidP="00BC6D90">
            <w:pPr>
              <w:tabs>
                <w:tab w:val="left" w:pos="3105"/>
              </w:tabs>
              <w:rPr>
                <w:rFonts w:ascii="Arial Narrow" w:hAnsi="Arial Narrow"/>
                <w:lang w:val="pl-PL"/>
              </w:rPr>
            </w:pPr>
            <w:r w:rsidRPr="00D172F8">
              <w:rPr>
                <w:rFonts w:ascii="Arial Narrow" w:hAnsi="Arial Narrow"/>
                <w:b/>
                <w:bCs/>
                <w:lang w:val="pl-PL"/>
              </w:rPr>
              <w:t xml:space="preserve">5. </w:t>
            </w:r>
          </w:p>
        </w:tc>
        <w:tc>
          <w:tcPr>
            <w:tcW w:w="8598" w:type="dxa"/>
            <w:shd w:val="clear" w:color="auto" w:fill="auto"/>
          </w:tcPr>
          <w:p w14:paraId="17232931" w14:textId="77777777" w:rsidR="00D172F8" w:rsidRPr="00D172F8" w:rsidRDefault="00D172F8" w:rsidP="00BC6D90">
            <w:pPr>
              <w:rPr>
                <w:rFonts w:ascii="Arial Narrow" w:hAnsi="Arial Narrow" w:cs="Arial"/>
                <w:b/>
                <w:bCs/>
              </w:rPr>
            </w:pPr>
            <w:r w:rsidRPr="00D172F8">
              <w:rPr>
                <w:rFonts w:ascii="Arial Narrow" w:hAnsi="Arial Narrow" w:cs="Arial"/>
                <w:b/>
                <w:bCs/>
              </w:rPr>
              <w:t xml:space="preserve">Trošak </w:t>
            </w:r>
            <w:proofErr w:type="spellStart"/>
            <w:r w:rsidRPr="00D172F8">
              <w:rPr>
                <w:rFonts w:ascii="Arial Narrow" w:hAnsi="Arial Narrow" w:cs="Arial"/>
                <w:b/>
                <w:bCs/>
              </w:rPr>
              <w:t>pripr</w:t>
            </w:r>
            <w:proofErr w:type="spellEnd"/>
            <w:r w:rsidRPr="00D172F8">
              <w:rPr>
                <w:rFonts w:ascii="Arial Narrow" w:hAnsi="Arial Narrow" w:cs="Arial"/>
                <w:b/>
                <w:bCs/>
              </w:rPr>
              <w:t xml:space="preserve">. dok. za </w:t>
            </w:r>
            <w:proofErr w:type="spellStart"/>
            <w:r w:rsidRPr="00D172F8">
              <w:rPr>
                <w:rFonts w:ascii="Arial Narrow" w:hAnsi="Arial Narrow" w:cs="Arial"/>
                <w:b/>
                <w:bCs/>
              </w:rPr>
              <w:t>prij</w:t>
            </w:r>
            <w:proofErr w:type="spellEnd"/>
            <w:r w:rsidRPr="00D172F8">
              <w:rPr>
                <w:rFonts w:ascii="Arial Narrow" w:hAnsi="Arial Narrow" w:cs="Arial"/>
                <w:b/>
                <w:bCs/>
              </w:rPr>
              <w:t xml:space="preserve"> na </w:t>
            </w:r>
            <w:proofErr w:type="spellStart"/>
            <w:r w:rsidRPr="00D172F8">
              <w:rPr>
                <w:rFonts w:ascii="Arial Narrow" w:hAnsi="Arial Narrow" w:cs="Arial"/>
                <w:b/>
                <w:bCs/>
              </w:rPr>
              <w:t>Lag</w:t>
            </w:r>
            <w:proofErr w:type="spellEnd"/>
            <w:r w:rsidRPr="00D172F8">
              <w:rPr>
                <w:rFonts w:ascii="Arial Narrow" w:hAnsi="Arial Narrow" w:cs="Arial"/>
                <w:b/>
                <w:bCs/>
              </w:rPr>
              <w:t xml:space="preserve"> natječaj-Izgradnja i opre. </w:t>
            </w:r>
            <w:proofErr w:type="spellStart"/>
            <w:r w:rsidRPr="00D172F8">
              <w:rPr>
                <w:rFonts w:ascii="Arial Narrow" w:hAnsi="Arial Narrow" w:cs="Arial"/>
                <w:b/>
                <w:bCs/>
              </w:rPr>
              <w:t>dječ</w:t>
            </w:r>
            <w:proofErr w:type="spellEnd"/>
            <w:r w:rsidRPr="00D172F8">
              <w:rPr>
                <w:rFonts w:ascii="Arial Narrow" w:hAnsi="Arial Narrow" w:cs="Arial"/>
                <w:b/>
                <w:bCs/>
              </w:rPr>
              <w:t>. igrališta u Dubravici k.č.br.72/8</w:t>
            </w:r>
          </w:p>
          <w:p w14:paraId="3AF0063B" w14:textId="77777777" w:rsidR="00D172F8" w:rsidRPr="00D172F8" w:rsidRDefault="00D172F8" w:rsidP="00BC6D90">
            <w:pPr>
              <w:tabs>
                <w:tab w:val="left" w:pos="3105"/>
              </w:tabs>
              <w:rPr>
                <w:rFonts w:ascii="Arial Narrow" w:hAnsi="Arial Narrow"/>
                <w:b/>
                <w:bCs/>
                <w:lang w:val="pl-PL"/>
              </w:rPr>
            </w:pPr>
            <w:r w:rsidRPr="00D172F8">
              <w:rPr>
                <w:rFonts w:ascii="Arial Narrow" w:hAnsi="Arial Narrow"/>
                <w:b/>
                <w:bCs/>
                <w:lang w:val="pl-PL"/>
              </w:rPr>
              <w:t xml:space="preserve">Opseg poslova: </w:t>
            </w:r>
          </w:p>
          <w:p w14:paraId="252BDF93" w14:textId="77777777" w:rsidR="00D172F8" w:rsidRPr="00D172F8" w:rsidRDefault="00D172F8" w:rsidP="00BC6D90">
            <w:pPr>
              <w:rPr>
                <w:rFonts w:ascii="Arial Narrow" w:hAnsi="Arial Narrow" w:cs="Arial"/>
                <w:b/>
                <w:bCs/>
              </w:rPr>
            </w:pPr>
            <w:r w:rsidRPr="00D172F8">
              <w:rPr>
                <w:rFonts w:ascii="Arial Narrow" w:hAnsi="Arial Narrow" w:cs="Arial"/>
                <w:b/>
                <w:bCs/>
              </w:rPr>
              <w:t xml:space="preserve">Trošak </w:t>
            </w:r>
            <w:proofErr w:type="spellStart"/>
            <w:r w:rsidRPr="00D172F8">
              <w:rPr>
                <w:rFonts w:ascii="Arial Narrow" w:hAnsi="Arial Narrow" w:cs="Arial"/>
                <w:b/>
                <w:bCs/>
              </w:rPr>
              <w:t>pripr</w:t>
            </w:r>
            <w:proofErr w:type="spellEnd"/>
            <w:r w:rsidRPr="00D172F8">
              <w:rPr>
                <w:rFonts w:ascii="Arial Narrow" w:hAnsi="Arial Narrow" w:cs="Arial"/>
                <w:b/>
                <w:bCs/>
              </w:rPr>
              <w:t xml:space="preserve">. dok. za </w:t>
            </w:r>
            <w:proofErr w:type="spellStart"/>
            <w:r w:rsidRPr="00D172F8">
              <w:rPr>
                <w:rFonts w:ascii="Arial Narrow" w:hAnsi="Arial Narrow" w:cs="Arial"/>
                <w:b/>
                <w:bCs/>
              </w:rPr>
              <w:t>prij</w:t>
            </w:r>
            <w:proofErr w:type="spellEnd"/>
            <w:r w:rsidRPr="00D172F8">
              <w:rPr>
                <w:rFonts w:ascii="Arial Narrow" w:hAnsi="Arial Narrow" w:cs="Arial"/>
                <w:b/>
                <w:bCs/>
              </w:rPr>
              <w:t xml:space="preserve"> na </w:t>
            </w:r>
            <w:proofErr w:type="spellStart"/>
            <w:r w:rsidRPr="00D172F8">
              <w:rPr>
                <w:rFonts w:ascii="Arial Narrow" w:hAnsi="Arial Narrow" w:cs="Arial"/>
                <w:b/>
                <w:bCs/>
              </w:rPr>
              <w:t>Lag</w:t>
            </w:r>
            <w:proofErr w:type="spellEnd"/>
            <w:r w:rsidRPr="00D172F8">
              <w:rPr>
                <w:rFonts w:ascii="Arial Narrow" w:hAnsi="Arial Narrow" w:cs="Arial"/>
                <w:b/>
                <w:bCs/>
              </w:rPr>
              <w:t xml:space="preserve"> natječaj-Izgradnja i opre. </w:t>
            </w:r>
            <w:proofErr w:type="spellStart"/>
            <w:r w:rsidRPr="00D172F8">
              <w:rPr>
                <w:rFonts w:ascii="Arial Narrow" w:hAnsi="Arial Narrow" w:cs="Arial"/>
                <w:b/>
                <w:bCs/>
              </w:rPr>
              <w:t>dječ</w:t>
            </w:r>
            <w:proofErr w:type="spellEnd"/>
            <w:r w:rsidRPr="00D172F8">
              <w:rPr>
                <w:rFonts w:ascii="Arial Narrow" w:hAnsi="Arial Narrow" w:cs="Arial"/>
                <w:b/>
                <w:bCs/>
              </w:rPr>
              <w:t>. igrališta u Dubravici k.č.br.72/8</w:t>
            </w:r>
          </w:p>
          <w:p w14:paraId="1F2CD196" w14:textId="77777777" w:rsidR="00D172F8" w:rsidRPr="00D172F8" w:rsidRDefault="00D172F8" w:rsidP="00BC6D90">
            <w:pPr>
              <w:tabs>
                <w:tab w:val="left" w:pos="3105"/>
              </w:tabs>
              <w:rPr>
                <w:rFonts w:ascii="Arial Narrow" w:hAnsi="Arial Narrow"/>
                <w:b/>
                <w:bCs/>
                <w:lang w:val="pl-PL"/>
              </w:rPr>
            </w:pPr>
          </w:p>
        </w:tc>
        <w:tc>
          <w:tcPr>
            <w:tcW w:w="3625" w:type="dxa"/>
          </w:tcPr>
          <w:p w14:paraId="15713066" w14:textId="77777777" w:rsidR="00D172F8" w:rsidRPr="00D172F8" w:rsidRDefault="00D172F8" w:rsidP="00BC6D90">
            <w:pPr>
              <w:tabs>
                <w:tab w:val="left" w:pos="3105"/>
              </w:tabs>
              <w:rPr>
                <w:rFonts w:ascii="Arial Narrow" w:hAnsi="Arial Narrow"/>
                <w:lang w:val="pl-PL"/>
              </w:rPr>
            </w:pPr>
            <w:r w:rsidRPr="00D172F8">
              <w:rPr>
                <w:rFonts w:ascii="Arial Narrow" w:hAnsi="Arial Narrow"/>
                <w:b/>
                <w:lang w:val="pl-PL"/>
              </w:rPr>
              <w:t>1.700,00 €</w:t>
            </w:r>
          </w:p>
        </w:tc>
      </w:tr>
      <w:tr w:rsidR="00D172F8" w:rsidRPr="00D172F8" w14:paraId="75AECBD6" w14:textId="77777777" w:rsidTr="00BC6D90">
        <w:trPr>
          <w:trHeight w:val="408"/>
        </w:trPr>
        <w:tc>
          <w:tcPr>
            <w:tcW w:w="1848" w:type="dxa"/>
            <w:shd w:val="clear" w:color="auto" w:fill="auto"/>
          </w:tcPr>
          <w:p w14:paraId="563E1E52"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5.1.</w:t>
            </w:r>
          </w:p>
        </w:tc>
        <w:tc>
          <w:tcPr>
            <w:tcW w:w="8598" w:type="dxa"/>
            <w:shd w:val="clear" w:color="auto" w:fill="auto"/>
          </w:tcPr>
          <w:p w14:paraId="281E1C70"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EU</w:t>
            </w:r>
          </w:p>
        </w:tc>
        <w:tc>
          <w:tcPr>
            <w:tcW w:w="3625" w:type="dxa"/>
          </w:tcPr>
          <w:p w14:paraId="2635B6B4"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1.000,00 €</w:t>
            </w:r>
          </w:p>
        </w:tc>
      </w:tr>
      <w:tr w:rsidR="00D172F8" w:rsidRPr="00D172F8" w14:paraId="66D899A0" w14:textId="77777777" w:rsidTr="00BC6D90">
        <w:trPr>
          <w:trHeight w:val="408"/>
        </w:trPr>
        <w:tc>
          <w:tcPr>
            <w:tcW w:w="1848" w:type="dxa"/>
            <w:shd w:val="clear" w:color="auto" w:fill="auto"/>
          </w:tcPr>
          <w:p w14:paraId="4DCED6A3"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5.2.</w:t>
            </w:r>
          </w:p>
        </w:tc>
        <w:tc>
          <w:tcPr>
            <w:tcW w:w="8598" w:type="dxa"/>
            <w:shd w:val="clear" w:color="auto" w:fill="auto"/>
          </w:tcPr>
          <w:p w14:paraId="130D1BD6"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županijski proračun</w:t>
            </w:r>
          </w:p>
        </w:tc>
        <w:tc>
          <w:tcPr>
            <w:tcW w:w="3625" w:type="dxa"/>
          </w:tcPr>
          <w:p w14:paraId="78F19471"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700,00 €</w:t>
            </w:r>
          </w:p>
        </w:tc>
      </w:tr>
      <w:tr w:rsidR="00D172F8" w:rsidRPr="00D172F8" w14:paraId="5CCF19B2" w14:textId="77777777" w:rsidTr="00BC6D90">
        <w:trPr>
          <w:trHeight w:val="408"/>
        </w:trPr>
        <w:tc>
          <w:tcPr>
            <w:tcW w:w="1848" w:type="dxa"/>
            <w:shd w:val="clear" w:color="auto" w:fill="auto"/>
          </w:tcPr>
          <w:p w14:paraId="1E8A8298" w14:textId="77777777" w:rsidR="00D172F8" w:rsidRPr="00D172F8" w:rsidRDefault="00D172F8" w:rsidP="00BC6D90">
            <w:pPr>
              <w:tabs>
                <w:tab w:val="left" w:pos="3105"/>
              </w:tabs>
              <w:rPr>
                <w:rFonts w:ascii="Arial Narrow" w:hAnsi="Arial Narrow"/>
                <w:b/>
                <w:bCs/>
                <w:lang w:val="pl-PL"/>
              </w:rPr>
            </w:pPr>
            <w:r w:rsidRPr="00D172F8">
              <w:rPr>
                <w:rFonts w:ascii="Arial Narrow" w:hAnsi="Arial Narrow"/>
                <w:b/>
                <w:bCs/>
                <w:lang w:val="pl-PL"/>
              </w:rPr>
              <w:t>6.</w:t>
            </w:r>
          </w:p>
        </w:tc>
        <w:tc>
          <w:tcPr>
            <w:tcW w:w="8598" w:type="dxa"/>
            <w:shd w:val="clear" w:color="auto" w:fill="auto"/>
          </w:tcPr>
          <w:p w14:paraId="42C0B12C" w14:textId="77777777" w:rsidR="00D172F8" w:rsidRPr="00D172F8" w:rsidRDefault="00D172F8" w:rsidP="00BC6D90">
            <w:pPr>
              <w:rPr>
                <w:rFonts w:ascii="Arial Narrow" w:hAnsi="Arial Narrow" w:cs="Arial"/>
                <w:b/>
                <w:bCs/>
              </w:rPr>
            </w:pPr>
            <w:r w:rsidRPr="00D172F8">
              <w:rPr>
                <w:rFonts w:ascii="Arial Narrow" w:hAnsi="Arial Narrow" w:cs="Arial"/>
                <w:b/>
                <w:bCs/>
              </w:rPr>
              <w:t>Projektna dokumentacija-Izgradnja i opremanje dječjeg igrališta u Dubravici k.č.br. 72/8</w:t>
            </w:r>
          </w:p>
          <w:p w14:paraId="7559C869" w14:textId="77777777" w:rsidR="00D172F8" w:rsidRPr="00D172F8" w:rsidRDefault="00D172F8" w:rsidP="00BC6D90">
            <w:pPr>
              <w:rPr>
                <w:rFonts w:ascii="Arial Narrow" w:hAnsi="Arial Narrow" w:cs="Arial"/>
                <w:b/>
                <w:bCs/>
              </w:rPr>
            </w:pPr>
            <w:r w:rsidRPr="00D172F8">
              <w:rPr>
                <w:rFonts w:ascii="Arial Narrow" w:hAnsi="Arial Narrow"/>
                <w:b/>
                <w:lang w:val="pl-PL"/>
              </w:rPr>
              <w:t>Opseg poslova:</w:t>
            </w:r>
            <w:r w:rsidRPr="00D172F8">
              <w:rPr>
                <w:rFonts w:ascii="Arial Narrow" w:hAnsi="Arial Narrow" w:cs="Arial"/>
                <w:b/>
                <w:bCs/>
              </w:rPr>
              <w:t xml:space="preserve"> izrada glavnog projekta i troškovnika radova za projekt Izgradnja i opremanje dječjeg igrališta u Dubravici k.č.br. 72/8 </w:t>
            </w:r>
          </w:p>
        </w:tc>
        <w:tc>
          <w:tcPr>
            <w:tcW w:w="3625" w:type="dxa"/>
          </w:tcPr>
          <w:p w14:paraId="106A65C6" w14:textId="77777777" w:rsidR="00D172F8" w:rsidRPr="00D172F8" w:rsidRDefault="00D172F8" w:rsidP="00BC6D90">
            <w:pPr>
              <w:tabs>
                <w:tab w:val="left" w:pos="3105"/>
              </w:tabs>
              <w:rPr>
                <w:rFonts w:ascii="Arial Narrow" w:hAnsi="Arial Narrow"/>
                <w:b/>
                <w:bCs/>
                <w:lang w:val="pl-PL"/>
              </w:rPr>
            </w:pPr>
            <w:r w:rsidRPr="00D172F8">
              <w:rPr>
                <w:rFonts w:ascii="Arial Narrow" w:hAnsi="Arial Narrow"/>
                <w:b/>
                <w:bCs/>
                <w:lang w:val="pl-PL"/>
              </w:rPr>
              <w:t>5.625,00 €</w:t>
            </w:r>
          </w:p>
        </w:tc>
      </w:tr>
      <w:tr w:rsidR="00D172F8" w:rsidRPr="00D172F8" w14:paraId="6BE2DD5B" w14:textId="77777777" w:rsidTr="00BC6D90">
        <w:trPr>
          <w:trHeight w:val="408"/>
        </w:trPr>
        <w:tc>
          <w:tcPr>
            <w:tcW w:w="1848" w:type="dxa"/>
            <w:shd w:val="clear" w:color="auto" w:fill="auto"/>
          </w:tcPr>
          <w:p w14:paraId="1019A76C"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6.1.</w:t>
            </w:r>
          </w:p>
        </w:tc>
        <w:tc>
          <w:tcPr>
            <w:tcW w:w="8598" w:type="dxa"/>
            <w:shd w:val="clear" w:color="auto" w:fill="auto"/>
          </w:tcPr>
          <w:p w14:paraId="433880F9" w14:textId="77777777" w:rsidR="00D172F8" w:rsidRPr="00D172F8" w:rsidRDefault="00D172F8" w:rsidP="00BC6D90">
            <w:pPr>
              <w:tabs>
                <w:tab w:val="left" w:pos="3105"/>
              </w:tabs>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EU</w:t>
            </w:r>
          </w:p>
        </w:tc>
        <w:tc>
          <w:tcPr>
            <w:tcW w:w="3625" w:type="dxa"/>
          </w:tcPr>
          <w:p w14:paraId="69B8A6C6" w14:textId="77777777" w:rsidR="00D172F8" w:rsidRPr="00D172F8" w:rsidRDefault="00D172F8" w:rsidP="00BC6D90">
            <w:pPr>
              <w:tabs>
                <w:tab w:val="left" w:pos="3105"/>
              </w:tabs>
              <w:rPr>
                <w:rFonts w:ascii="Arial Narrow" w:hAnsi="Arial Narrow"/>
                <w:lang w:val="pl-PL"/>
              </w:rPr>
            </w:pPr>
            <w:r w:rsidRPr="00D172F8">
              <w:rPr>
                <w:rFonts w:ascii="Arial Narrow" w:hAnsi="Arial Narrow"/>
                <w:lang w:val="pl-PL"/>
              </w:rPr>
              <w:t>5.625,00 €</w:t>
            </w:r>
          </w:p>
        </w:tc>
      </w:tr>
      <w:tr w:rsidR="00D172F8" w:rsidRPr="00D172F8" w14:paraId="149A2039" w14:textId="77777777" w:rsidTr="00BC6D90">
        <w:trPr>
          <w:trHeight w:val="408"/>
        </w:trPr>
        <w:tc>
          <w:tcPr>
            <w:tcW w:w="10446" w:type="dxa"/>
            <w:gridSpan w:val="2"/>
            <w:shd w:val="clear" w:color="auto" w:fill="auto"/>
          </w:tcPr>
          <w:p w14:paraId="7952EDAE" w14:textId="77777777" w:rsidR="00D172F8" w:rsidRPr="00D172F8" w:rsidRDefault="00D172F8" w:rsidP="00BC6D90">
            <w:pPr>
              <w:tabs>
                <w:tab w:val="left" w:pos="3105"/>
              </w:tabs>
              <w:jc w:val="right"/>
              <w:rPr>
                <w:rFonts w:ascii="Arial Narrow" w:hAnsi="Arial Narrow"/>
                <w:b/>
                <w:lang w:val="pl-PL"/>
              </w:rPr>
            </w:pPr>
            <w:r w:rsidRPr="00D172F8">
              <w:rPr>
                <w:rFonts w:ascii="Arial Narrow" w:hAnsi="Arial Narrow"/>
                <w:b/>
                <w:lang w:val="pl-PL"/>
              </w:rPr>
              <w:t>Sveukupno Izgradnja i opremanje dječjeg igrališta u Dubravici k.č.br. 72/8</w:t>
            </w:r>
          </w:p>
        </w:tc>
        <w:tc>
          <w:tcPr>
            <w:tcW w:w="3625" w:type="dxa"/>
          </w:tcPr>
          <w:p w14:paraId="7D7535B3"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 xml:space="preserve">77.275,00 </w:t>
            </w:r>
            <w:r w:rsidRPr="00D172F8">
              <w:rPr>
                <w:rFonts w:ascii="Arial Narrow" w:hAnsi="Arial Narrow"/>
                <w:b/>
                <w:lang w:val="pl-PL"/>
              </w:rPr>
              <w:t>€</w:t>
            </w:r>
          </w:p>
        </w:tc>
      </w:tr>
      <w:tr w:rsidR="00D172F8" w:rsidRPr="00D172F8" w14:paraId="0B97433D" w14:textId="77777777" w:rsidTr="00BC6D90">
        <w:trPr>
          <w:trHeight w:val="408"/>
        </w:trPr>
        <w:tc>
          <w:tcPr>
            <w:tcW w:w="10446" w:type="dxa"/>
            <w:gridSpan w:val="2"/>
            <w:shd w:val="clear" w:color="auto" w:fill="auto"/>
          </w:tcPr>
          <w:p w14:paraId="77D2D87C" w14:textId="77777777" w:rsidR="00D172F8" w:rsidRPr="00D172F8" w:rsidRDefault="00D172F8" w:rsidP="00BC6D90">
            <w:pPr>
              <w:tabs>
                <w:tab w:val="left" w:pos="3105"/>
              </w:tabs>
              <w:jc w:val="right"/>
              <w:rPr>
                <w:rFonts w:ascii="Arial Narrow" w:hAnsi="Arial Narrow"/>
                <w:lang w:val="pl-PL"/>
              </w:rPr>
            </w:pPr>
            <w:r w:rsidRPr="00D172F8">
              <w:rPr>
                <w:rFonts w:ascii="Arial Narrow" w:hAnsi="Arial Narrow"/>
                <w:lang w:val="pl-PL"/>
              </w:rPr>
              <w:t>Sveukupno izvor financiranja: pomoći EU</w:t>
            </w:r>
          </w:p>
        </w:tc>
        <w:tc>
          <w:tcPr>
            <w:tcW w:w="3625" w:type="dxa"/>
          </w:tcPr>
          <w:p w14:paraId="6EC80C93"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 xml:space="preserve">53.314,59 </w:t>
            </w:r>
            <w:r w:rsidRPr="00D172F8">
              <w:rPr>
                <w:rFonts w:ascii="Arial Narrow" w:hAnsi="Arial Narrow"/>
                <w:lang w:val="pl-PL"/>
              </w:rPr>
              <w:t>€</w:t>
            </w:r>
          </w:p>
        </w:tc>
      </w:tr>
      <w:tr w:rsidR="00D172F8" w:rsidRPr="00D172F8" w14:paraId="103357ED" w14:textId="77777777" w:rsidTr="00BC6D90">
        <w:trPr>
          <w:trHeight w:val="408"/>
        </w:trPr>
        <w:tc>
          <w:tcPr>
            <w:tcW w:w="10446" w:type="dxa"/>
            <w:gridSpan w:val="2"/>
            <w:shd w:val="clear" w:color="auto" w:fill="auto"/>
          </w:tcPr>
          <w:p w14:paraId="44FB3AED" w14:textId="77777777" w:rsidR="00D172F8" w:rsidRPr="00D172F8" w:rsidRDefault="00D172F8" w:rsidP="00BC6D90">
            <w:pPr>
              <w:tabs>
                <w:tab w:val="left" w:pos="3105"/>
              </w:tabs>
              <w:jc w:val="right"/>
              <w:rPr>
                <w:rFonts w:ascii="Arial Narrow" w:hAnsi="Arial Narrow"/>
                <w:lang w:val="pl-PL"/>
              </w:rPr>
            </w:pPr>
            <w:r w:rsidRPr="00D172F8">
              <w:rPr>
                <w:rFonts w:ascii="Arial Narrow" w:hAnsi="Arial Narrow"/>
                <w:lang w:val="pl-PL"/>
              </w:rPr>
              <w:t>Sveukupno izvor financiranja: pomoći županijski proračun</w:t>
            </w:r>
          </w:p>
        </w:tc>
        <w:tc>
          <w:tcPr>
            <w:tcW w:w="3625" w:type="dxa"/>
          </w:tcPr>
          <w:p w14:paraId="75105FAD"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 xml:space="preserve">23.960,41 </w:t>
            </w:r>
            <w:r w:rsidRPr="00D172F8">
              <w:rPr>
                <w:rFonts w:ascii="Arial Narrow" w:hAnsi="Arial Narrow"/>
                <w:lang w:val="pl-PL"/>
              </w:rPr>
              <w:t>€</w:t>
            </w:r>
          </w:p>
        </w:tc>
      </w:tr>
    </w:tbl>
    <w:p w14:paraId="1CC0DE1D" w14:textId="77777777" w:rsidR="00D172F8" w:rsidRPr="00D172F8" w:rsidRDefault="00D172F8" w:rsidP="00D172F8">
      <w:pPr>
        <w:rPr>
          <w:rFonts w:ascii="Arial Narrow" w:hAnsi="Arial Narrow" w:cs="Arial"/>
          <w:b/>
          <w:bCs/>
          <w:color w:val="000000"/>
        </w:rPr>
      </w:pPr>
    </w:p>
    <w:p w14:paraId="2E15CF29" w14:textId="77777777" w:rsidR="00D172F8" w:rsidRPr="00D172F8" w:rsidRDefault="00D172F8" w:rsidP="00D172F8">
      <w:pPr>
        <w:pStyle w:val="Tijeloteksta"/>
        <w:ind w:left="236" w:right="438" w:firstLine="720"/>
        <w:rPr>
          <w:rFonts w:ascii="Arial Narrow" w:eastAsia="Times New Roman" w:hAnsi="Arial Narrow" w:cs="Times New Roman"/>
          <w:b/>
          <w:lang w:val="pl-PL"/>
        </w:rPr>
      </w:pPr>
    </w:p>
    <w:p w14:paraId="15B91C75" w14:textId="77777777" w:rsidR="00D172F8" w:rsidRPr="00D172F8" w:rsidRDefault="00D172F8" w:rsidP="00D172F8">
      <w:pPr>
        <w:pStyle w:val="Naslov1"/>
        <w:numPr>
          <w:ilvl w:val="0"/>
          <w:numId w:val="79"/>
        </w:numPr>
        <w:tabs>
          <w:tab w:val="num" w:pos="360"/>
          <w:tab w:val="left" w:pos="956"/>
          <w:tab w:val="left" w:pos="957"/>
        </w:tabs>
        <w:spacing w:before="70"/>
        <w:ind w:left="360" w:right="438" w:hanging="360"/>
        <w:rPr>
          <w:rFonts w:ascii="Arial Narrow" w:hAnsi="Arial Narrow"/>
          <w:sz w:val="22"/>
          <w:szCs w:val="22"/>
          <w:lang w:val="pl-PL"/>
        </w:rPr>
      </w:pPr>
      <w:r w:rsidRPr="00D172F8">
        <w:rPr>
          <w:rFonts w:ascii="Arial Narrow" w:hAnsi="Arial Narrow"/>
          <w:sz w:val="22"/>
          <w:szCs w:val="22"/>
          <w:lang w:val="pl-PL"/>
        </w:rPr>
        <w:t>POSTOJEĆE GRAĐEVINE KOMUNALNE INFRASTRUKTURE KOJE ĆE SE REKONSTRUIRATI I NAČIN REKONSTRUKCIJE</w:t>
      </w:r>
    </w:p>
    <w:p w14:paraId="79856FB2" w14:textId="77777777" w:rsidR="00D172F8" w:rsidRPr="00D172F8" w:rsidRDefault="00D172F8" w:rsidP="00D172F8">
      <w:pPr>
        <w:pStyle w:val="Naslov1"/>
        <w:tabs>
          <w:tab w:val="left" w:pos="956"/>
          <w:tab w:val="left" w:pos="957"/>
        </w:tabs>
        <w:spacing w:before="70"/>
        <w:ind w:left="955" w:right="438"/>
        <w:rPr>
          <w:rFonts w:ascii="Arial Narrow" w:hAnsi="Arial Narrow"/>
          <w:b w:val="0"/>
          <w:bCs/>
          <w:sz w:val="22"/>
          <w:szCs w:val="22"/>
          <w:lang w:val="pl-PL"/>
        </w:rPr>
      </w:pPr>
    </w:p>
    <w:p w14:paraId="0F1AEC8A" w14:textId="77777777" w:rsidR="00D172F8" w:rsidRPr="00D172F8" w:rsidRDefault="00D172F8" w:rsidP="00D172F8">
      <w:pPr>
        <w:pStyle w:val="Tijeloteksta"/>
        <w:ind w:right="438"/>
        <w:rPr>
          <w:rFonts w:ascii="Arial Narrow" w:eastAsia="Times New Roman" w:hAnsi="Arial Narrow" w:cs="Times New Roman"/>
          <w:lang w:val="pl-PL"/>
        </w:rPr>
      </w:pPr>
      <w:r w:rsidRPr="00D172F8">
        <w:rPr>
          <w:rFonts w:ascii="Arial Narrow" w:eastAsia="Times New Roman" w:hAnsi="Arial Narrow" w:cs="Times New Roman"/>
          <w:lang w:val="pl-PL"/>
        </w:rPr>
        <w:tab/>
        <w:t xml:space="preserve">Postojeće građevine komunalne infrastrukture koje će se rekonstruirati i način rekonstrukcije u ukupnom iznosu od 258.035,88 €, financirat će se iz: </w:t>
      </w:r>
    </w:p>
    <w:p w14:paraId="16F11AC4" w14:textId="77777777" w:rsidR="00D172F8" w:rsidRPr="00D172F8" w:rsidRDefault="00D172F8" w:rsidP="00D172F8">
      <w:pPr>
        <w:pStyle w:val="Tijeloteksta"/>
        <w:ind w:right="438"/>
        <w:rPr>
          <w:rFonts w:ascii="Arial Narrow" w:eastAsia="Times New Roman" w:hAnsi="Arial Narrow" w:cs="Times New Roman"/>
          <w:lang w:val="pl-PL"/>
        </w:rPr>
      </w:pPr>
      <w:r w:rsidRPr="00D172F8">
        <w:rPr>
          <w:rFonts w:ascii="Arial Narrow" w:eastAsia="Times New Roman" w:hAnsi="Arial Narrow" w:cs="Times New Roman"/>
          <w:lang w:val="pl-PL"/>
        </w:rPr>
        <w:tab/>
        <w:t>Ostalih prihoda za posebne namjene u iznosu od 1.000,00  €</w:t>
      </w:r>
    </w:p>
    <w:p w14:paraId="3A9C8042" w14:textId="77777777" w:rsidR="00D172F8" w:rsidRPr="00D172F8" w:rsidRDefault="00D172F8" w:rsidP="00D172F8">
      <w:pPr>
        <w:pStyle w:val="Tijeloteksta"/>
        <w:ind w:right="438"/>
        <w:rPr>
          <w:rFonts w:ascii="Arial Narrow" w:eastAsia="Times New Roman" w:hAnsi="Arial Narrow" w:cs="Times New Roman"/>
          <w:lang w:val="pl-PL"/>
        </w:rPr>
      </w:pPr>
      <w:r w:rsidRPr="00D172F8">
        <w:rPr>
          <w:rFonts w:ascii="Arial Narrow" w:eastAsia="Times New Roman" w:hAnsi="Arial Narrow" w:cs="Times New Roman"/>
          <w:lang w:val="pl-PL"/>
        </w:rPr>
        <w:tab/>
        <w:t xml:space="preserve">općih prihoda i primitaka u iznosu od 29.875,00 € </w:t>
      </w:r>
    </w:p>
    <w:p w14:paraId="20F14084" w14:textId="77777777" w:rsidR="00D172F8" w:rsidRPr="00D172F8" w:rsidRDefault="00D172F8" w:rsidP="00D172F8">
      <w:pPr>
        <w:pStyle w:val="Tijeloteksta"/>
        <w:ind w:right="438"/>
        <w:rPr>
          <w:rFonts w:ascii="Arial Narrow" w:eastAsia="Times New Roman" w:hAnsi="Arial Narrow" w:cs="Times New Roman"/>
          <w:lang w:val="pl-PL"/>
        </w:rPr>
      </w:pPr>
      <w:r w:rsidRPr="00D172F8">
        <w:rPr>
          <w:rFonts w:ascii="Arial Narrow" w:eastAsia="Times New Roman" w:hAnsi="Arial Narrow" w:cs="Times New Roman"/>
          <w:lang w:val="pl-PL"/>
        </w:rPr>
        <w:tab/>
        <w:t xml:space="preserve">prihoda od komunalnog doprinosa u iznosu od 18.005,63 € </w:t>
      </w:r>
    </w:p>
    <w:p w14:paraId="6244C7F1" w14:textId="77777777" w:rsidR="00D172F8" w:rsidRPr="00D172F8" w:rsidRDefault="00D172F8" w:rsidP="00D172F8">
      <w:pPr>
        <w:pStyle w:val="Tijeloteksta"/>
        <w:ind w:right="438"/>
        <w:rPr>
          <w:rFonts w:ascii="Arial Narrow" w:eastAsia="Times New Roman" w:hAnsi="Arial Narrow" w:cs="Times New Roman"/>
          <w:lang w:val="pl-PL"/>
        </w:rPr>
      </w:pPr>
      <w:r w:rsidRPr="00D172F8">
        <w:rPr>
          <w:rFonts w:ascii="Arial Narrow" w:eastAsia="Times New Roman" w:hAnsi="Arial Narrow" w:cs="Times New Roman"/>
          <w:lang w:val="pl-PL"/>
        </w:rPr>
        <w:tab/>
        <w:t xml:space="preserve">ostalih pomoći u iznosu od 103.584,54 €  </w:t>
      </w:r>
    </w:p>
    <w:p w14:paraId="03B7470A" w14:textId="77777777" w:rsidR="00D172F8" w:rsidRPr="00D172F8" w:rsidRDefault="00D172F8" w:rsidP="00D172F8">
      <w:pPr>
        <w:pStyle w:val="Tijeloteksta"/>
        <w:ind w:right="438"/>
        <w:rPr>
          <w:rFonts w:ascii="Arial Narrow" w:eastAsia="Times New Roman" w:hAnsi="Arial Narrow" w:cs="Times New Roman"/>
          <w:lang w:val="pl-PL"/>
        </w:rPr>
      </w:pPr>
      <w:r w:rsidRPr="00D172F8">
        <w:rPr>
          <w:rFonts w:ascii="Arial Narrow" w:eastAsia="Times New Roman" w:hAnsi="Arial Narrow" w:cs="Times New Roman"/>
          <w:color w:val="EE0000"/>
          <w:lang w:val="pl-PL"/>
        </w:rPr>
        <w:tab/>
      </w:r>
      <w:r w:rsidRPr="00D172F8">
        <w:rPr>
          <w:rFonts w:ascii="Arial Narrow" w:eastAsia="Times New Roman" w:hAnsi="Arial Narrow" w:cs="Times New Roman"/>
          <w:lang w:val="pl-PL"/>
        </w:rPr>
        <w:t>vlastitih prihoda u iznosu od 0,00  €</w:t>
      </w:r>
    </w:p>
    <w:p w14:paraId="292CFFFC" w14:textId="77777777" w:rsidR="00D172F8" w:rsidRPr="00D172F8" w:rsidRDefault="00D172F8" w:rsidP="00D172F8">
      <w:pPr>
        <w:pStyle w:val="Tijeloteksta"/>
        <w:ind w:right="438"/>
        <w:rPr>
          <w:rFonts w:ascii="Arial Narrow" w:eastAsia="Times New Roman" w:hAnsi="Arial Narrow" w:cs="Times New Roman"/>
          <w:lang w:val="pl-PL"/>
        </w:rPr>
      </w:pPr>
      <w:r w:rsidRPr="00D172F8">
        <w:rPr>
          <w:rFonts w:ascii="Arial Narrow" w:eastAsia="Times New Roman" w:hAnsi="Arial Narrow" w:cs="Times New Roman"/>
          <w:lang w:val="pl-PL"/>
        </w:rPr>
        <w:tab/>
        <w:t xml:space="preserve">prihoda od komunalne naknade u iznosu od </w:t>
      </w:r>
      <w:r w:rsidRPr="00D172F8">
        <w:rPr>
          <w:rFonts w:ascii="Arial Narrow" w:hAnsi="Arial Narrow" w:cs="Arial"/>
        </w:rPr>
        <w:t>10.970,71</w:t>
      </w:r>
      <w:r w:rsidRPr="00D172F8">
        <w:rPr>
          <w:rFonts w:ascii="Arial Narrow" w:eastAsia="Times New Roman" w:hAnsi="Arial Narrow" w:cs="Times New Roman"/>
          <w:lang w:val="pl-PL"/>
        </w:rPr>
        <w:t>€</w:t>
      </w:r>
    </w:p>
    <w:p w14:paraId="3E65269C" w14:textId="77777777" w:rsidR="00D172F8" w:rsidRPr="00D172F8" w:rsidRDefault="00D172F8" w:rsidP="00D172F8">
      <w:pPr>
        <w:pStyle w:val="Tijeloteksta"/>
        <w:ind w:right="438"/>
        <w:rPr>
          <w:rFonts w:ascii="Arial Narrow" w:eastAsia="Times New Roman" w:hAnsi="Arial Narrow" w:cs="Times New Roman"/>
          <w:lang w:val="pl-PL"/>
        </w:rPr>
      </w:pPr>
      <w:r w:rsidRPr="00D172F8">
        <w:rPr>
          <w:rFonts w:ascii="Arial Narrow" w:eastAsia="Times New Roman" w:hAnsi="Arial Narrow" w:cs="Times New Roman"/>
          <w:color w:val="EE0000"/>
          <w:lang w:val="pl-PL"/>
        </w:rPr>
        <w:lastRenderedPageBreak/>
        <w:tab/>
      </w:r>
      <w:r w:rsidRPr="00D172F8">
        <w:rPr>
          <w:rFonts w:ascii="Arial Narrow" w:eastAsia="Times New Roman" w:hAnsi="Arial Narrow" w:cs="Times New Roman"/>
          <w:lang w:val="pl-PL"/>
        </w:rPr>
        <w:t>pomoći-županijski proračun u iznosu od 56.000,00  €</w:t>
      </w:r>
    </w:p>
    <w:p w14:paraId="49871420" w14:textId="77777777" w:rsidR="00D172F8" w:rsidRPr="00D172F8" w:rsidRDefault="00D172F8" w:rsidP="00D172F8">
      <w:pPr>
        <w:pStyle w:val="Tijeloteksta"/>
        <w:ind w:right="438"/>
        <w:rPr>
          <w:rFonts w:ascii="Arial Narrow" w:eastAsia="Times New Roman" w:hAnsi="Arial Narrow" w:cs="Times New Roman"/>
          <w:lang w:val="pl-PL"/>
        </w:rPr>
      </w:pPr>
      <w:r w:rsidRPr="00D172F8">
        <w:rPr>
          <w:rFonts w:ascii="Arial Narrow" w:eastAsia="Times New Roman" w:hAnsi="Arial Narrow" w:cs="Times New Roman"/>
          <w:color w:val="EE0000"/>
          <w:lang w:val="pl-PL"/>
        </w:rPr>
        <w:tab/>
      </w:r>
      <w:r w:rsidRPr="00D172F8">
        <w:rPr>
          <w:rFonts w:ascii="Arial Narrow" w:eastAsia="Times New Roman" w:hAnsi="Arial Narrow" w:cs="Times New Roman"/>
          <w:lang w:val="pl-PL"/>
        </w:rPr>
        <w:t>pomoći EU u iznosu od 0,00 €</w:t>
      </w:r>
    </w:p>
    <w:p w14:paraId="5E1BE737" w14:textId="77777777" w:rsidR="00D172F8" w:rsidRPr="00D172F8" w:rsidRDefault="00D172F8" w:rsidP="00D172F8">
      <w:pPr>
        <w:pStyle w:val="Tijeloteksta"/>
        <w:ind w:right="438" w:firstLine="709"/>
        <w:rPr>
          <w:rFonts w:ascii="Arial Narrow" w:eastAsia="Times New Roman" w:hAnsi="Arial Narrow" w:cs="Times New Roman"/>
          <w:lang w:val="pl-PL"/>
        </w:rPr>
      </w:pPr>
      <w:r w:rsidRPr="00D172F8">
        <w:rPr>
          <w:rFonts w:ascii="Arial Narrow" w:eastAsia="Times New Roman" w:hAnsi="Arial Narrow" w:cs="Times New Roman"/>
          <w:lang w:val="pl-PL"/>
        </w:rPr>
        <w:t>pomoći državni proračun u iznosu od 27.200,00 €</w:t>
      </w:r>
    </w:p>
    <w:p w14:paraId="6F820FC8" w14:textId="77777777" w:rsidR="00D172F8" w:rsidRPr="00D172F8" w:rsidRDefault="00D172F8" w:rsidP="00D172F8">
      <w:pPr>
        <w:pStyle w:val="Tijeloteksta"/>
        <w:ind w:right="438" w:firstLine="709"/>
        <w:rPr>
          <w:rFonts w:ascii="Arial Narrow" w:eastAsia="Times New Roman" w:hAnsi="Arial Narrow" w:cs="Times New Roman"/>
          <w:lang w:val="pl-PL"/>
        </w:rPr>
      </w:pPr>
      <w:r w:rsidRPr="00D172F8">
        <w:rPr>
          <w:rFonts w:ascii="Arial Narrow" w:eastAsia="Times New Roman" w:hAnsi="Arial Narrow" w:cs="Times New Roman"/>
          <w:lang w:val="pl-PL"/>
        </w:rPr>
        <w:t>pomoći Hrvatske vode u iznosu od 11.400,00 €</w:t>
      </w:r>
    </w:p>
    <w:p w14:paraId="7B966CB9" w14:textId="0EC3AD79" w:rsidR="00D172F8" w:rsidRPr="00D172F8" w:rsidRDefault="00D172F8" w:rsidP="00D172F8">
      <w:pPr>
        <w:pStyle w:val="Tijeloteksta"/>
        <w:ind w:right="438"/>
        <w:rPr>
          <w:rFonts w:ascii="Arial Narrow" w:eastAsia="Times New Roman" w:hAnsi="Arial Narrow" w:cs="Times New Roman"/>
          <w:color w:val="EE0000"/>
          <w:lang w:val="pl-PL"/>
        </w:rPr>
      </w:pPr>
    </w:p>
    <w:p w14:paraId="54D5EEBD" w14:textId="77777777" w:rsidR="00D172F8" w:rsidRPr="00D172F8" w:rsidRDefault="00D172F8" w:rsidP="00D172F8">
      <w:pPr>
        <w:rPr>
          <w:rFonts w:ascii="Arial Narrow" w:hAnsi="Arial Narrow" w:cs="Arial"/>
          <w:b/>
          <w:bCs/>
          <w:color w:val="000000"/>
        </w:rPr>
      </w:pPr>
      <w:r w:rsidRPr="00D172F8">
        <w:rPr>
          <w:rFonts w:ascii="Arial Narrow" w:hAnsi="Arial Narrow"/>
          <w:b/>
          <w:bCs/>
          <w:lang w:val="pl-PL"/>
        </w:rPr>
        <w:t xml:space="preserve">1. </w:t>
      </w:r>
      <w:r w:rsidRPr="00D172F8">
        <w:rPr>
          <w:rFonts w:ascii="Arial Narrow" w:hAnsi="Arial Narrow"/>
          <w:b/>
          <w:bCs/>
          <w:lang w:val="pl-PL"/>
        </w:rPr>
        <w:tab/>
        <w:t xml:space="preserve">Rekonstrukcija Kumrovečke ceste izgradnjom nogostupa – 4. Faza </w:t>
      </w:r>
      <w:r w:rsidRPr="00D172F8">
        <w:rPr>
          <w:rFonts w:ascii="Arial Narrow" w:hAnsi="Arial Narrow"/>
          <w:lang w:val="pl-PL"/>
        </w:rPr>
        <w:t xml:space="preserve">- postojeća građevina komunalne infrastrukture koje će se rekonstruirati u ukupnom iznosu od </w:t>
      </w:r>
      <w:r w:rsidRPr="00D172F8">
        <w:rPr>
          <w:rFonts w:ascii="Arial Narrow" w:hAnsi="Arial Narrow" w:cs="Arial"/>
          <w:b/>
          <w:bCs/>
          <w:color w:val="000000"/>
        </w:rPr>
        <w:t xml:space="preserve">71.005,63 </w:t>
      </w:r>
      <w:r w:rsidRPr="00D172F8">
        <w:rPr>
          <w:rFonts w:ascii="Arial Narrow" w:hAnsi="Arial Narrow"/>
          <w:lang w:val="pl-PL"/>
        </w:rPr>
        <w:t xml:space="preserve">€, financirat će se iz: </w:t>
      </w:r>
    </w:p>
    <w:p w14:paraId="7F7CA70B" w14:textId="77777777" w:rsidR="00D172F8" w:rsidRDefault="00D172F8" w:rsidP="00D172F8">
      <w:pPr>
        <w:ind w:left="246" w:firstLine="709"/>
        <w:rPr>
          <w:rFonts w:ascii="Arial Narrow" w:hAnsi="Arial Narrow"/>
          <w:lang w:val="pl-PL"/>
        </w:rPr>
      </w:pPr>
      <w:r w:rsidRPr="00D172F8">
        <w:rPr>
          <w:rFonts w:ascii="Arial Narrow" w:hAnsi="Arial Narrow"/>
          <w:lang w:val="pl-PL"/>
        </w:rPr>
        <w:t xml:space="preserve">prihoda od komunalnog doprinosa u iznosu od </w:t>
      </w:r>
      <w:r w:rsidRPr="00D172F8">
        <w:rPr>
          <w:rFonts w:ascii="Arial Narrow" w:hAnsi="Arial Narrow" w:cs="Arial"/>
        </w:rPr>
        <w:t xml:space="preserve">14.005,63 </w:t>
      </w:r>
      <w:r w:rsidRPr="00D172F8">
        <w:rPr>
          <w:rFonts w:ascii="Arial Narrow" w:hAnsi="Arial Narrow"/>
          <w:lang w:val="pl-PL"/>
        </w:rPr>
        <w:t xml:space="preserve">€, </w:t>
      </w:r>
    </w:p>
    <w:p w14:paraId="37E2B0CA" w14:textId="2B1C808F" w:rsidR="00D172F8" w:rsidRPr="00D172F8" w:rsidRDefault="00D172F8" w:rsidP="00D172F8">
      <w:pPr>
        <w:ind w:left="246" w:firstLine="709"/>
        <w:rPr>
          <w:rFonts w:ascii="Arial Narrow" w:eastAsia="Times New Roman" w:hAnsi="Arial Narrow" w:cs="Times New Roman"/>
          <w:b/>
          <w:lang w:val="pl-PL"/>
        </w:rPr>
      </w:pPr>
      <w:r w:rsidRPr="00D172F8">
        <w:rPr>
          <w:rFonts w:ascii="Arial Narrow" w:eastAsia="Times New Roman" w:hAnsi="Arial Narrow" w:cs="Times New Roman"/>
          <w:lang w:val="pl-PL"/>
        </w:rPr>
        <w:t>ostalih prihoda za posebne namjene u iznosu od 1.000,00 €,</w:t>
      </w:r>
    </w:p>
    <w:p w14:paraId="0EA50064" w14:textId="77777777" w:rsidR="00D172F8" w:rsidRPr="00D172F8" w:rsidRDefault="00D172F8" w:rsidP="00D172F8">
      <w:pPr>
        <w:pStyle w:val="Naslov1"/>
        <w:tabs>
          <w:tab w:val="left" w:pos="956"/>
          <w:tab w:val="left" w:pos="957"/>
        </w:tabs>
        <w:spacing w:before="70"/>
        <w:ind w:left="955" w:right="438"/>
        <w:rPr>
          <w:rFonts w:ascii="Arial Narrow" w:hAnsi="Arial Narrow"/>
          <w:b w:val="0"/>
          <w:sz w:val="22"/>
          <w:szCs w:val="22"/>
          <w:lang w:val="pl-PL"/>
        </w:rPr>
      </w:pPr>
      <w:r w:rsidRPr="00D172F8">
        <w:rPr>
          <w:rFonts w:ascii="Arial Narrow" w:hAnsi="Arial Narrow"/>
          <w:b w:val="0"/>
          <w:sz w:val="22"/>
          <w:szCs w:val="22"/>
          <w:lang w:val="pl-PL"/>
        </w:rPr>
        <w:t xml:space="preserve">ostalih pomoći u iznosu od 56.000,00 € </w:t>
      </w:r>
    </w:p>
    <w:p w14:paraId="6B0CA8FC" w14:textId="77777777" w:rsidR="00D172F8" w:rsidRPr="00D172F8" w:rsidRDefault="00D172F8" w:rsidP="00D172F8">
      <w:pPr>
        <w:pStyle w:val="Naslov1"/>
        <w:tabs>
          <w:tab w:val="left" w:pos="956"/>
          <w:tab w:val="left" w:pos="957"/>
        </w:tabs>
        <w:spacing w:before="70"/>
        <w:ind w:left="955" w:right="438"/>
        <w:rPr>
          <w:rFonts w:ascii="Arial Narrow" w:hAnsi="Arial Narrow"/>
          <w:b w:val="0"/>
          <w:sz w:val="22"/>
          <w:szCs w:val="22"/>
          <w:lang w:val="pl-PL"/>
        </w:rPr>
      </w:pPr>
      <w:r w:rsidRPr="00D172F8">
        <w:rPr>
          <w:rFonts w:ascii="Arial Narrow" w:hAnsi="Arial Narrow"/>
          <w:b w:val="0"/>
          <w:sz w:val="22"/>
          <w:szCs w:val="22"/>
          <w:lang w:val="pl-PL"/>
        </w:rPr>
        <w:t>Opseg poslova: nastavak izvođenja radova rekonstrukcije Kumrovečke ceste u naselju Bobovec Rozganski u svrhu izgradnje nogostupa u dužini od 210 m, na k.č.br. 2244/2 k.o. Dubravica (županijska cesta ŽC 2186), usluga stručnog nadzora nad izvođenjem radova rekonstrukcije Kumrovečke ceste izgradnjom nogostupa</w:t>
      </w:r>
    </w:p>
    <w:p w14:paraId="5FBBAF46" w14:textId="77777777" w:rsidR="00D172F8" w:rsidRPr="00D172F8" w:rsidRDefault="00D172F8" w:rsidP="00D172F8">
      <w:pPr>
        <w:pStyle w:val="Naslov1"/>
        <w:tabs>
          <w:tab w:val="left" w:pos="956"/>
          <w:tab w:val="left" w:pos="957"/>
        </w:tabs>
        <w:spacing w:before="70"/>
        <w:ind w:left="955" w:right="438"/>
        <w:rPr>
          <w:rFonts w:ascii="Arial Narrow" w:hAnsi="Arial Narrow"/>
          <w:b w:val="0"/>
          <w:bCs/>
          <w:sz w:val="22"/>
          <w:szCs w:val="22"/>
          <w:lang w:val="pl-PL"/>
        </w:rPr>
      </w:pPr>
    </w:p>
    <w:tbl>
      <w:tblPr>
        <w:tblW w:w="1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8617"/>
        <w:gridCol w:w="3618"/>
      </w:tblGrid>
      <w:tr w:rsidR="00D172F8" w:rsidRPr="00D172F8" w14:paraId="5C2C866E" w14:textId="77777777" w:rsidTr="00BC6D90">
        <w:trPr>
          <w:trHeight w:val="1061"/>
        </w:trPr>
        <w:tc>
          <w:tcPr>
            <w:tcW w:w="1977" w:type="dxa"/>
            <w:shd w:val="clear" w:color="auto" w:fill="auto"/>
          </w:tcPr>
          <w:p w14:paraId="3E4007A4" w14:textId="77777777" w:rsidR="00D172F8" w:rsidRPr="00D172F8" w:rsidRDefault="00D172F8" w:rsidP="00BC6D90">
            <w:pPr>
              <w:rPr>
                <w:rFonts w:ascii="Arial Narrow" w:hAnsi="Arial Narrow"/>
                <w:lang w:val="pl-PL"/>
              </w:rPr>
            </w:pPr>
            <w:r w:rsidRPr="00D172F8">
              <w:rPr>
                <w:rFonts w:ascii="Arial Narrow" w:hAnsi="Arial Narrow"/>
                <w:lang w:val="pl-PL"/>
              </w:rPr>
              <w:t>Red.br.</w:t>
            </w:r>
          </w:p>
        </w:tc>
        <w:tc>
          <w:tcPr>
            <w:tcW w:w="8617" w:type="dxa"/>
            <w:shd w:val="clear" w:color="auto" w:fill="auto"/>
          </w:tcPr>
          <w:p w14:paraId="3971F80B" w14:textId="77777777" w:rsidR="00D172F8" w:rsidRPr="00D172F8" w:rsidRDefault="00D172F8" w:rsidP="00BC6D90">
            <w:pPr>
              <w:rPr>
                <w:rFonts w:ascii="Arial Narrow" w:hAnsi="Arial Narrow"/>
                <w:lang w:val="pl-PL"/>
              </w:rPr>
            </w:pPr>
            <w:r w:rsidRPr="00D172F8">
              <w:rPr>
                <w:rFonts w:ascii="Arial Narrow" w:hAnsi="Arial Narrow"/>
                <w:lang w:val="pl-PL"/>
              </w:rPr>
              <w:t>Naziv, opseg poslova, izvori financiranja</w:t>
            </w:r>
          </w:p>
        </w:tc>
        <w:tc>
          <w:tcPr>
            <w:tcW w:w="3618" w:type="dxa"/>
          </w:tcPr>
          <w:p w14:paraId="64459330" w14:textId="77777777" w:rsidR="00D172F8" w:rsidRPr="00D172F8" w:rsidRDefault="00D172F8" w:rsidP="00BC6D90">
            <w:pPr>
              <w:rPr>
                <w:rFonts w:ascii="Arial Narrow" w:hAnsi="Arial Narrow"/>
                <w:lang w:val="pl-PL"/>
              </w:rPr>
            </w:pPr>
            <w:r w:rsidRPr="00D172F8">
              <w:rPr>
                <w:rFonts w:ascii="Arial Narrow" w:hAnsi="Arial Narrow"/>
                <w:lang w:val="pl-PL"/>
              </w:rPr>
              <w:t>Procjena troškova rekonstrukcije u eurima (€)</w:t>
            </w:r>
          </w:p>
        </w:tc>
      </w:tr>
      <w:tr w:rsidR="00D172F8" w:rsidRPr="00D172F8" w14:paraId="1D243292" w14:textId="77777777" w:rsidTr="00BC6D90">
        <w:trPr>
          <w:trHeight w:val="1061"/>
        </w:trPr>
        <w:tc>
          <w:tcPr>
            <w:tcW w:w="1977" w:type="dxa"/>
            <w:shd w:val="clear" w:color="auto" w:fill="auto"/>
          </w:tcPr>
          <w:p w14:paraId="332E1CAD" w14:textId="77777777" w:rsidR="00D172F8" w:rsidRPr="00D172F8" w:rsidRDefault="00D172F8" w:rsidP="00BC6D90">
            <w:pPr>
              <w:rPr>
                <w:rFonts w:ascii="Arial Narrow" w:hAnsi="Arial Narrow"/>
                <w:b/>
                <w:lang w:val="pl-PL"/>
              </w:rPr>
            </w:pPr>
            <w:r w:rsidRPr="00D172F8">
              <w:rPr>
                <w:rFonts w:ascii="Arial Narrow" w:hAnsi="Arial Narrow"/>
                <w:b/>
                <w:lang w:val="pl-PL"/>
              </w:rPr>
              <w:t>1.</w:t>
            </w:r>
          </w:p>
        </w:tc>
        <w:tc>
          <w:tcPr>
            <w:tcW w:w="8617" w:type="dxa"/>
            <w:shd w:val="clear" w:color="auto" w:fill="auto"/>
            <w:vAlign w:val="center"/>
          </w:tcPr>
          <w:p w14:paraId="0B0EF636" w14:textId="77777777" w:rsidR="00D172F8" w:rsidRPr="00D172F8" w:rsidRDefault="00D172F8" w:rsidP="00BC6D90">
            <w:pPr>
              <w:rPr>
                <w:rFonts w:ascii="Arial Narrow" w:hAnsi="Arial Narrow"/>
                <w:b/>
                <w:lang w:val="pl-PL"/>
              </w:rPr>
            </w:pPr>
            <w:r w:rsidRPr="00D172F8">
              <w:rPr>
                <w:rFonts w:ascii="Arial Narrow" w:hAnsi="Arial Narrow"/>
                <w:b/>
                <w:lang w:val="pl-PL"/>
              </w:rPr>
              <w:t>Rekonstrukcija Kumrovečke ceste izgradnjom nogostupa – 4. faza</w:t>
            </w:r>
          </w:p>
          <w:p w14:paraId="58083588" w14:textId="77777777" w:rsidR="00D172F8" w:rsidRPr="00D172F8" w:rsidRDefault="00D172F8" w:rsidP="00BC6D90">
            <w:pPr>
              <w:rPr>
                <w:rFonts w:ascii="Arial Narrow" w:hAnsi="Arial Narrow"/>
                <w:b/>
                <w:lang w:val="pl-PL"/>
              </w:rPr>
            </w:pPr>
            <w:r w:rsidRPr="00D172F8">
              <w:rPr>
                <w:rFonts w:ascii="Arial Narrow" w:hAnsi="Arial Narrow"/>
                <w:b/>
                <w:lang w:val="pl-PL"/>
              </w:rPr>
              <w:t>Opseg poslova: nastavak izvođenja radova rekonstrukcije Kumrovečke ceste u naselju Bobovec Rozganski u svrhu izgradnje nogostupa u dužini od 210 m, na k.č.br. 2244/2 k.o. Dubravica (županijska cesta ŽC 2186)</w:t>
            </w:r>
          </w:p>
        </w:tc>
        <w:tc>
          <w:tcPr>
            <w:tcW w:w="3618" w:type="dxa"/>
          </w:tcPr>
          <w:p w14:paraId="4DFA79EC" w14:textId="77777777" w:rsidR="00D172F8" w:rsidRPr="00D172F8" w:rsidRDefault="00D172F8" w:rsidP="00BC6D90">
            <w:pPr>
              <w:rPr>
                <w:rFonts w:ascii="Arial Narrow" w:hAnsi="Arial Narrow"/>
                <w:b/>
                <w:lang w:val="pl-PL"/>
              </w:rPr>
            </w:pPr>
            <w:r w:rsidRPr="00D172F8">
              <w:rPr>
                <w:rFonts w:ascii="Arial Narrow" w:hAnsi="Arial Narrow"/>
                <w:b/>
                <w:lang w:val="pl-PL"/>
              </w:rPr>
              <w:t>70.005,63 €</w:t>
            </w:r>
          </w:p>
        </w:tc>
      </w:tr>
      <w:tr w:rsidR="00D172F8" w:rsidRPr="00D172F8" w14:paraId="2EEF253C" w14:textId="77777777" w:rsidTr="00BC6D90">
        <w:trPr>
          <w:trHeight w:val="584"/>
        </w:trPr>
        <w:tc>
          <w:tcPr>
            <w:tcW w:w="1977" w:type="dxa"/>
            <w:shd w:val="clear" w:color="auto" w:fill="auto"/>
          </w:tcPr>
          <w:p w14:paraId="10B4CABB" w14:textId="77777777" w:rsidR="00D172F8" w:rsidRPr="00D172F8" w:rsidRDefault="00D172F8" w:rsidP="00BC6D90">
            <w:pPr>
              <w:rPr>
                <w:rFonts w:ascii="Arial Narrow" w:hAnsi="Arial Narrow"/>
                <w:lang w:val="pl-PL"/>
              </w:rPr>
            </w:pPr>
            <w:r w:rsidRPr="00D172F8">
              <w:rPr>
                <w:rFonts w:ascii="Arial Narrow" w:hAnsi="Arial Narrow"/>
                <w:lang w:val="pl-PL"/>
              </w:rPr>
              <w:t>1.1.</w:t>
            </w:r>
          </w:p>
        </w:tc>
        <w:tc>
          <w:tcPr>
            <w:tcW w:w="8617" w:type="dxa"/>
            <w:shd w:val="clear" w:color="auto" w:fill="auto"/>
          </w:tcPr>
          <w:p w14:paraId="02D22A8D" w14:textId="77777777" w:rsidR="00D172F8" w:rsidRPr="00D172F8" w:rsidRDefault="00D172F8" w:rsidP="00BC6D90">
            <w:pPr>
              <w:rPr>
                <w:rFonts w:ascii="Arial Narrow" w:hAnsi="Arial Narrow"/>
                <w:lang w:val="pl-PL"/>
              </w:rPr>
            </w:pPr>
            <w:r w:rsidRPr="00D172F8">
              <w:rPr>
                <w:rFonts w:ascii="Arial Narrow" w:hAnsi="Arial Narrow"/>
                <w:lang w:val="pl-PL"/>
              </w:rPr>
              <w:t>Izvor financiranja: prihod od komunalnog doprinosa</w:t>
            </w:r>
          </w:p>
        </w:tc>
        <w:tc>
          <w:tcPr>
            <w:tcW w:w="3618" w:type="dxa"/>
          </w:tcPr>
          <w:p w14:paraId="53B702B1" w14:textId="77777777" w:rsidR="00D172F8" w:rsidRPr="00D172F8" w:rsidRDefault="00D172F8" w:rsidP="00BC6D90">
            <w:pPr>
              <w:rPr>
                <w:rFonts w:ascii="Arial Narrow" w:hAnsi="Arial Narrow" w:cs="Arial"/>
              </w:rPr>
            </w:pPr>
            <w:r w:rsidRPr="00D172F8">
              <w:rPr>
                <w:rFonts w:ascii="Arial Narrow" w:hAnsi="Arial Narrow" w:cs="Arial"/>
              </w:rPr>
              <w:t xml:space="preserve">14.005,63 </w:t>
            </w:r>
            <w:r w:rsidRPr="00D172F8">
              <w:rPr>
                <w:rFonts w:ascii="Arial Narrow" w:hAnsi="Arial Narrow"/>
                <w:lang w:val="pl-PL"/>
              </w:rPr>
              <w:t>€</w:t>
            </w:r>
          </w:p>
        </w:tc>
      </w:tr>
      <w:tr w:rsidR="00D172F8" w:rsidRPr="00D172F8" w14:paraId="250DD2F3" w14:textId="77777777" w:rsidTr="00BC6D90">
        <w:trPr>
          <w:trHeight w:val="659"/>
        </w:trPr>
        <w:tc>
          <w:tcPr>
            <w:tcW w:w="1977" w:type="dxa"/>
            <w:shd w:val="clear" w:color="auto" w:fill="auto"/>
          </w:tcPr>
          <w:p w14:paraId="27742C9D" w14:textId="77777777" w:rsidR="00D172F8" w:rsidRPr="00D172F8" w:rsidRDefault="00D172F8" w:rsidP="00BC6D90">
            <w:pPr>
              <w:rPr>
                <w:rFonts w:ascii="Arial Narrow" w:hAnsi="Arial Narrow"/>
                <w:lang w:val="pl-PL"/>
              </w:rPr>
            </w:pPr>
            <w:r w:rsidRPr="00D172F8">
              <w:rPr>
                <w:rFonts w:ascii="Arial Narrow" w:hAnsi="Arial Narrow"/>
                <w:lang w:val="pl-PL"/>
              </w:rPr>
              <w:t>1.2.</w:t>
            </w:r>
          </w:p>
        </w:tc>
        <w:tc>
          <w:tcPr>
            <w:tcW w:w="8617" w:type="dxa"/>
            <w:shd w:val="clear" w:color="auto" w:fill="auto"/>
          </w:tcPr>
          <w:p w14:paraId="2EE05742" w14:textId="77777777" w:rsidR="00D172F8" w:rsidRPr="00D172F8" w:rsidRDefault="00D172F8" w:rsidP="00BC6D90">
            <w:pPr>
              <w:rPr>
                <w:rFonts w:ascii="Arial Narrow" w:hAnsi="Arial Narrow"/>
                <w:lang w:val="pl-PL"/>
              </w:rPr>
            </w:pPr>
            <w:r w:rsidRPr="00D172F8">
              <w:rPr>
                <w:rFonts w:ascii="Arial Narrow" w:hAnsi="Arial Narrow"/>
                <w:lang w:val="pl-PL"/>
              </w:rPr>
              <w:t>Izvor financiranja: ostale pomoći</w:t>
            </w:r>
          </w:p>
        </w:tc>
        <w:tc>
          <w:tcPr>
            <w:tcW w:w="3618" w:type="dxa"/>
          </w:tcPr>
          <w:p w14:paraId="6F8038BE" w14:textId="77777777" w:rsidR="00D172F8" w:rsidRPr="00D172F8" w:rsidRDefault="00D172F8" w:rsidP="00BC6D90">
            <w:pPr>
              <w:rPr>
                <w:rFonts w:ascii="Arial Narrow" w:hAnsi="Arial Narrow"/>
                <w:lang w:val="pl-PL"/>
              </w:rPr>
            </w:pPr>
            <w:r w:rsidRPr="00D172F8">
              <w:rPr>
                <w:rFonts w:ascii="Arial Narrow" w:hAnsi="Arial Narrow"/>
                <w:lang w:val="pl-PL"/>
              </w:rPr>
              <w:t>56.000,00 €</w:t>
            </w:r>
          </w:p>
        </w:tc>
      </w:tr>
      <w:tr w:rsidR="00D172F8" w:rsidRPr="00D172F8" w14:paraId="4EAAF149" w14:textId="77777777" w:rsidTr="00BC6D90">
        <w:trPr>
          <w:trHeight w:val="659"/>
        </w:trPr>
        <w:tc>
          <w:tcPr>
            <w:tcW w:w="1977" w:type="dxa"/>
            <w:shd w:val="clear" w:color="auto" w:fill="auto"/>
          </w:tcPr>
          <w:p w14:paraId="1E628CEB" w14:textId="77777777" w:rsidR="00D172F8" w:rsidRPr="00D172F8" w:rsidRDefault="00D172F8" w:rsidP="00BC6D90">
            <w:pPr>
              <w:rPr>
                <w:rFonts w:ascii="Arial Narrow" w:hAnsi="Arial Narrow"/>
                <w:lang w:val="pl-PL"/>
              </w:rPr>
            </w:pPr>
            <w:r w:rsidRPr="00D172F8">
              <w:rPr>
                <w:rFonts w:ascii="Arial Narrow" w:hAnsi="Arial Narrow"/>
                <w:b/>
                <w:lang w:val="pl-PL"/>
              </w:rPr>
              <w:t>2.</w:t>
            </w:r>
          </w:p>
        </w:tc>
        <w:tc>
          <w:tcPr>
            <w:tcW w:w="8617" w:type="dxa"/>
            <w:shd w:val="clear" w:color="auto" w:fill="auto"/>
            <w:vAlign w:val="center"/>
          </w:tcPr>
          <w:p w14:paraId="45C4E8A4" w14:textId="77777777" w:rsidR="00D172F8" w:rsidRPr="00D172F8" w:rsidRDefault="00D172F8" w:rsidP="00BC6D90">
            <w:pPr>
              <w:rPr>
                <w:rFonts w:ascii="Arial Narrow" w:hAnsi="Arial Narrow"/>
                <w:b/>
                <w:lang w:val="pl-PL"/>
              </w:rPr>
            </w:pPr>
            <w:r w:rsidRPr="00D172F8">
              <w:rPr>
                <w:rFonts w:ascii="Arial Narrow" w:hAnsi="Arial Narrow"/>
                <w:b/>
                <w:lang w:val="pl-PL"/>
              </w:rPr>
              <w:t>Stručni nadzor - Rekonstrukcija Kumrovečke ceste izgradnjom nogostupa – 4. faza</w:t>
            </w:r>
          </w:p>
          <w:p w14:paraId="2E1DAA2E" w14:textId="77777777" w:rsidR="00D172F8" w:rsidRPr="00D172F8" w:rsidRDefault="00D172F8" w:rsidP="00BC6D90">
            <w:pPr>
              <w:rPr>
                <w:rFonts w:ascii="Arial Narrow" w:hAnsi="Arial Narrow"/>
                <w:lang w:val="pl-PL"/>
              </w:rPr>
            </w:pPr>
            <w:r w:rsidRPr="00D172F8">
              <w:rPr>
                <w:rFonts w:ascii="Arial Narrow" w:hAnsi="Arial Narrow"/>
                <w:b/>
                <w:lang w:val="pl-PL"/>
              </w:rPr>
              <w:t>Opseg poslova: usluga stručnog nadzora nad izvođenjem radova rekonstrukcije Kumrovečke ceste u naselju Bobovec Rozganski u svrhu izgradnje nogostupa u dužini od 210 m, na k.č.br. 2244/2 k.o. Dubravica (županijska cesta ŽC 2186)</w:t>
            </w:r>
          </w:p>
        </w:tc>
        <w:tc>
          <w:tcPr>
            <w:tcW w:w="3618" w:type="dxa"/>
          </w:tcPr>
          <w:p w14:paraId="43166EF1" w14:textId="77777777" w:rsidR="00D172F8" w:rsidRPr="00D172F8" w:rsidRDefault="00D172F8" w:rsidP="00BC6D90">
            <w:pPr>
              <w:rPr>
                <w:rFonts w:ascii="Arial Narrow" w:hAnsi="Arial Narrow"/>
                <w:lang w:val="pl-PL"/>
              </w:rPr>
            </w:pPr>
            <w:r w:rsidRPr="00D172F8">
              <w:rPr>
                <w:rFonts w:ascii="Arial Narrow" w:hAnsi="Arial Narrow"/>
                <w:b/>
                <w:lang w:val="pl-PL"/>
              </w:rPr>
              <w:t>1.000,00 €</w:t>
            </w:r>
          </w:p>
        </w:tc>
      </w:tr>
      <w:tr w:rsidR="00D172F8" w:rsidRPr="00D172F8" w14:paraId="368F1887" w14:textId="77777777" w:rsidTr="00BC6D90">
        <w:trPr>
          <w:trHeight w:val="659"/>
        </w:trPr>
        <w:tc>
          <w:tcPr>
            <w:tcW w:w="1977" w:type="dxa"/>
            <w:shd w:val="clear" w:color="auto" w:fill="auto"/>
          </w:tcPr>
          <w:p w14:paraId="0EF76047" w14:textId="77777777" w:rsidR="00D172F8" w:rsidRPr="00D172F8" w:rsidRDefault="00D172F8" w:rsidP="00BC6D90">
            <w:pPr>
              <w:rPr>
                <w:rFonts w:ascii="Arial Narrow" w:hAnsi="Arial Narrow"/>
                <w:lang w:val="pl-PL"/>
              </w:rPr>
            </w:pPr>
            <w:r w:rsidRPr="00D172F8">
              <w:rPr>
                <w:rFonts w:ascii="Arial Narrow" w:hAnsi="Arial Narrow"/>
                <w:lang w:val="pl-PL"/>
              </w:rPr>
              <w:lastRenderedPageBreak/>
              <w:t>2.1.</w:t>
            </w:r>
          </w:p>
        </w:tc>
        <w:tc>
          <w:tcPr>
            <w:tcW w:w="8617" w:type="dxa"/>
            <w:shd w:val="clear" w:color="auto" w:fill="auto"/>
          </w:tcPr>
          <w:p w14:paraId="433546B4" w14:textId="77777777" w:rsidR="00D172F8" w:rsidRPr="00D172F8" w:rsidRDefault="00D172F8" w:rsidP="00BC6D90">
            <w:pPr>
              <w:rPr>
                <w:rFonts w:ascii="Arial Narrow" w:hAnsi="Arial Narrow"/>
                <w:lang w:val="pl-PL"/>
              </w:rPr>
            </w:pPr>
            <w:r w:rsidRPr="00D172F8">
              <w:rPr>
                <w:rFonts w:ascii="Arial Narrow" w:hAnsi="Arial Narrow"/>
                <w:lang w:val="pl-PL"/>
              </w:rPr>
              <w:t>Izvor financiranja: Izvor financiranja: ostali prihodi za posebne namjene</w:t>
            </w:r>
          </w:p>
        </w:tc>
        <w:tc>
          <w:tcPr>
            <w:tcW w:w="3618" w:type="dxa"/>
          </w:tcPr>
          <w:p w14:paraId="6DE64918" w14:textId="77777777" w:rsidR="00D172F8" w:rsidRPr="00D172F8" w:rsidRDefault="00D172F8" w:rsidP="00BC6D90">
            <w:pPr>
              <w:rPr>
                <w:rFonts w:ascii="Arial Narrow" w:hAnsi="Arial Narrow"/>
                <w:lang w:val="pl-PL"/>
              </w:rPr>
            </w:pPr>
            <w:r w:rsidRPr="00D172F8">
              <w:rPr>
                <w:rFonts w:ascii="Arial Narrow" w:hAnsi="Arial Narrow"/>
                <w:lang w:val="pl-PL"/>
              </w:rPr>
              <w:t>1.000,00 €</w:t>
            </w:r>
          </w:p>
        </w:tc>
      </w:tr>
      <w:tr w:rsidR="00D172F8" w:rsidRPr="00D172F8" w14:paraId="70AD0C80" w14:textId="77777777" w:rsidTr="00BC6D90">
        <w:trPr>
          <w:trHeight w:val="1112"/>
        </w:trPr>
        <w:tc>
          <w:tcPr>
            <w:tcW w:w="10594" w:type="dxa"/>
            <w:gridSpan w:val="2"/>
            <w:shd w:val="clear" w:color="auto" w:fill="auto"/>
          </w:tcPr>
          <w:p w14:paraId="2AACC1CB" w14:textId="77777777" w:rsidR="00D172F8" w:rsidRPr="00D172F8" w:rsidRDefault="00D172F8" w:rsidP="00BC6D90">
            <w:pPr>
              <w:jc w:val="right"/>
              <w:rPr>
                <w:rFonts w:ascii="Arial Narrow" w:hAnsi="Arial Narrow"/>
                <w:b/>
                <w:lang w:val="pl-PL"/>
              </w:rPr>
            </w:pPr>
            <w:r w:rsidRPr="00D172F8">
              <w:rPr>
                <w:rFonts w:ascii="Arial Narrow" w:hAnsi="Arial Narrow"/>
                <w:b/>
                <w:lang w:val="pl-PL"/>
              </w:rPr>
              <w:t xml:space="preserve">Sveukupno </w:t>
            </w:r>
            <w:r w:rsidRPr="00D172F8">
              <w:rPr>
                <w:rFonts w:ascii="Arial Narrow" w:hAnsi="Arial Narrow"/>
                <w:b/>
                <w:bCs/>
                <w:lang w:val="pl-PL"/>
              </w:rPr>
              <w:t>Rekonstrukcija Kumrovečke ceste izgradnjom nogostupa – 4. faza</w:t>
            </w:r>
          </w:p>
        </w:tc>
        <w:tc>
          <w:tcPr>
            <w:tcW w:w="3618" w:type="dxa"/>
          </w:tcPr>
          <w:p w14:paraId="40935EEA"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 xml:space="preserve">71.005,63 </w:t>
            </w:r>
            <w:r w:rsidRPr="00D172F8">
              <w:rPr>
                <w:rFonts w:ascii="Arial Narrow" w:hAnsi="Arial Narrow"/>
                <w:b/>
                <w:lang w:val="pl-PL"/>
              </w:rPr>
              <w:t>€</w:t>
            </w:r>
          </w:p>
        </w:tc>
      </w:tr>
      <w:tr w:rsidR="00D172F8" w:rsidRPr="00D172F8" w14:paraId="0E48EC15" w14:textId="77777777" w:rsidTr="00BC6D90">
        <w:trPr>
          <w:trHeight w:val="1112"/>
        </w:trPr>
        <w:tc>
          <w:tcPr>
            <w:tcW w:w="10594" w:type="dxa"/>
            <w:gridSpan w:val="2"/>
            <w:shd w:val="clear" w:color="auto" w:fill="auto"/>
          </w:tcPr>
          <w:p w14:paraId="39C56E01" w14:textId="77777777" w:rsidR="00D172F8" w:rsidRPr="00D172F8" w:rsidRDefault="00D172F8" w:rsidP="00BC6D90">
            <w:pPr>
              <w:jc w:val="right"/>
              <w:rPr>
                <w:rFonts w:ascii="Arial Narrow" w:hAnsi="Arial Narrow"/>
                <w:lang w:val="pl-PL"/>
              </w:rPr>
            </w:pPr>
            <w:r w:rsidRPr="00D172F8">
              <w:rPr>
                <w:rFonts w:ascii="Arial Narrow" w:hAnsi="Arial Narrow"/>
                <w:lang w:val="pl-PL"/>
              </w:rPr>
              <w:t>Sveukupno izvor financiranja: prihod od komunalnog doprinosa</w:t>
            </w:r>
          </w:p>
        </w:tc>
        <w:tc>
          <w:tcPr>
            <w:tcW w:w="3618" w:type="dxa"/>
          </w:tcPr>
          <w:p w14:paraId="6619FE98"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 xml:space="preserve">14.005,63 </w:t>
            </w:r>
            <w:r w:rsidRPr="00D172F8">
              <w:rPr>
                <w:rFonts w:ascii="Arial Narrow" w:hAnsi="Arial Narrow"/>
                <w:lang w:val="pl-PL"/>
              </w:rPr>
              <w:t>€</w:t>
            </w:r>
          </w:p>
        </w:tc>
      </w:tr>
      <w:tr w:rsidR="00D172F8" w:rsidRPr="00D172F8" w14:paraId="1473747B" w14:textId="77777777" w:rsidTr="00BC6D90">
        <w:trPr>
          <w:trHeight w:val="1112"/>
        </w:trPr>
        <w:tc>
          <w:tcPr>
            <w:tcW w:w="10594" w:type="dxa"/>
            <w:gridSpan w:val="2"/>
            <w:shd w:val="clear" w:color="auto" w:fill="auto"/>
          </w:tcPr>
          <w:p w14:paraId="1E959375" w14:textId="77777777" w:rsidR="00D172F8" w:rsidRPr="00D172F8" w:rsidRDefault="00D172F8" w:rsidP="00BC6D90">
            <w:pPr>
              <w:jc w:val="right"/>
              <w:rPr>
                <w:rFonts w:ascii="Arial Narrow" w:hAnsi="Arial Narrow"/>
                <w:lang w:val="pl-PL"/>
              </w:rPr>
            </w:pPr>
            <w:r w:rsidRPr="00D172F8">
              <w:rPr>
                <w:rFonts w:ascii="Arial Narrow" w:hAnsi="Arial Narrow"/>
                <w:lang w:val="pl-PL"/>
              </w:rPr>
              <w:t xml:space="preserve">Sveukupno izvor financiranja: ostale pomoći </w:t>
            </w:r>
          </w:p>
        </w:tc>
        <w:tc>
          <w:tcPr>
            <w:tcW w:w="3618" w:type="dxa"/>
          </w:tcPr>
          <w:p w14:paraId="6B46C153" w14:textId="77777777" w:rsidR="00D172F8" w:rsidRPr="00D172F8" w:rsidRDefault="00D172F8" w:rsidP="00BC6D90">
            <w:pPr>
              <w:rPr>
                <w:rFonts w:ascii="Arial Narrow" w:hAnsi="Arial Narrow"/>
                <w:lang w:val="pl-PL"/>
              </w:rPr>
            </w:pPr>
            <w:r w:rsidRPr="00D172F8">
              <w:rPr>
                <w:rFonts w:ascii="Arial Narrow" w:hAnsi="Arial Narrow"/>
                <w:lang w:val="pl-PL"/>
              </w:rPr>
              <w:t>56.000,00 €</w:t>
            </w:r>
          </w:p>
        </w:tc>
      </w:tr>
      <w:tr w:rsidR="00D172F8" w:rsidRPr="00D172F8" w14:paraId="702D7CF2" w14:textId="77777777" w:rsidTr="00BC6D90">
        <w:trPr>
          <w:trHeight w:val="1112"/>
        </w:trPr>
        <w:tc>
          <w:tcPr>
            <w:tcW w:w="10594" w:type="dxa"/>
            <w:gridSpan w:val="2"/>
            <w:shd w:val="clear" w:color="auto" w:fill="auto"/>
          </w:tcPr>
          <w:p w14:paraId="2C4858BE" w14:textId="77777777" w:rsidR="00D172F8" w:rsidRPr="00D172F8" w:rsidRDefault="00D172F8" w:rsidP="00BC6D90">
            <w:pPr>
              <w:jc w:val="right"/>
              <w:rPr>
                <w:rFonts w:ascii="Arial Narrow" w:hAnsi="Arial Narrow"/>
                <w:lang w:val="pl-PL"/>
              </w:rPr>
            </w:pPr>
            <w:r w:rsidRPr="00D172F8">
              <w:rPr>
                <w:rFonts w:ascii="Arial Narrow" w:hAnsi="Arial Narrow"/>
                <w:lang w:val="pl-PL"/>
              </w:rPr>
              <w:t>Sveukupno izvor financiranja: ostali prihodi za posebne namjene</w:t>
            </w:r>
          </w:p>
        </w:tc>
        <w:tc>
          <w:tcPr>
            <w:tcW w:w="3618" w:type="dxa"/>
          </w:tcPr>
          <w:p w14:paraId="6E81447E" w14:textId="77777777" w:rsidR="00D172F8" w:rsidRPr="00D172F8" w:rsidRDefault="00D172F8" w:rsidP="00BC6D90">
            <w:pPr>
              <w:rPr>
                <w:rFonts w:ascii="Arial Narrow" w:hAnsi="Arial Narrow"/>
                <w:lang w:val="pl-PL"/>
              </w:rPr>
            </w:pPr>
            <w:r w:rsidRPr="00D172F8">
              <w:rPr>
                <w:rFonts w:ascii="Arial Narrow" w:hAnsi="Arial Narrow"/>
                <w:lang w:val="pl-PL"/>
              </w:rPr>
              <w:t>1.000,00 €</w:t>
            </w:r>
          </w:p>
        </w:tc>
      </w:tr>
    </w:tbl>
    <w:p w14:paraId="1C1F54C4" w14:textId="77777777" w:rsidR="00D172F8" w:rsidRPr="00D172F8" w:rsidRDefault="00D172F8" w:rsidP="00D172F8">
      <w:pPr>
        <w:pStyle w:val="Tijeloteksta"/>
        <w:ind w:left="236" w:right="438" w:firstLine="720"/>
        <w:rPr>
          <w:rFonts w:ascii="Arial Narrow" w:eastAsia="Times New Roman" w:hAnsi="Arial Narrow" w:cs="Times New Roman"/>
          <w:b/>
          <w:lang w:val="pl-PL"/>
        </w:rPr>
      </w:pPr>
    </w:p>
    <w:p w14:paraId="790398A0" w14:textId="77777777" w:rsidR="00D172F8" w:rsidRPr="00D172F8" w:rsidRDefault="00D172F8" w:rsidP="00D172F8">
      <w:pPr>
        <w:pStyle w:val="Tijeloteksta"/>
        <w:ind w:left="236" w:right="438" w:firstLine="720"/>
        <w:rPr>
          <w:rFonts w:ascii="Arial Narrow" w:eastAsia="Times New Roman" w:hAnsi="Arial Narrow" w:cs="Times New Roman"/>
          <w:b/>
          <w:lang w:val="pl-PL"/>
        </w:rPr>
      </w:pPr>
    </w:p>
    <w:p w14:paraId="1A031F86" w14:textId="77777777" w:rsidR="00D172F8" w:rsidRPr="00D172F8" w:rsidRDefault="00D172F8" w:rsidP="00D172F8">
      <w:pPr>
        <w:pStyle w:val="Naslov1"/>
        <w:tabs>
          <w:tab w:val="left" w:pos="956"/>
          <w:tab w:val="left" w:pos="957"/>
        </w:tabs>
        <w:spacing w:before="70"/>
        <w:ind w:left="955" w:right="438"/>
        <w:rPr>
          <w:rFonts w:ascii="Arial Narrow" w:hAnsi="Arial Narrow"/>
          <w:b w:val="0"/>
          <w:sz w:val="22"/>
          <w:szCs w:val="22"/>
          <w:lang w:val="pl-PL"/>
        </w:rPr>
      </w:pPr>
      <w:r w:rsidRPr="00D172F8">
        <w:rPr>
          <w:rFonts w:ascii="Arial Narrow" w:hAnsi="Arial Narrow"/>
          <w:sz w:val="22"/>
          <w:szCs w:val="22"/>
          <w:lang w:val="pl-PL"/>
        </w:rPr>
        <w:t xml:space="preserve">2. </w:t>
      </w:r>
      <w:r w:rsidRPr="00D172F8">
        <w:rPr>
          <w:rFonts w:ascii="Arial Narrow" w:hAnsi="Arial Narrow"/>
          <w:sz w:val="22"/>
          <w:szCs w:val="22"/>
          <w:lang w:val="pl-PL"/>
        </w:rPr>
        <w:tab/>
        <w:t xml:space="preserve">Rekonstrukcija Rozganske ceste sa izgradnjom vodoopskrbnog cjevovoda </w:t>
      </w:r>
      <w:r w:rsidRPr="00D172F8">
        <w:rPr>
          <w:rFonts w:ascii="Arial Narrow" w:hAnsi="Arial Narrow"/>
          <w:b w:val="0"/>
          <w:sz w:val="22"/>
          <w:szCs w:val="22"/>
          <w:lang w:val="pl-PL"/>
        </w:rPr>
        <w:t xml:space="preserve">- postojeća građevina komunalne infrastrukture koje će se rekonstruirati u ukupnom iznosu od 0,00 €, financirat će se iz: </w:t>
      </w:r>
    </w:p>
    <w:p w14:paraId="04DD12A7" w14:textId="77777777" w:rsidR="00D172F8" w:rsidRPr="00D172F8" w:rsidRDefault="00D172F8" w:rsidP="00D172F8">
      <w:pPr>
        <w:pStyle w:val="Naslov1"/>
        <w:tabs>
          <w:tab w:val="left" w:pos="956"/>
          <w:tab w:val="left" w:pos="957"/>
        </w:tabs>
        <w:spacing w:before="70"/>
        <w:ind w:left="955" w:right="438"/>
        <w:rPr>
          <w:rFonts w:ascii="Arial Narrow" w:hAnsi="Arial Narrow"/>
          <w:b w:val="0"/>
          <w:sz w:val="22"/>
          <w:szCs w:val="22"/>
          <w:lang w:val="pl-PL"/>
        </w:rPr>
      </w:pPr>
      <w:r w:rsidRPr="00D172F8">
        <w:rPr>
          <w:rFonts w:ascii="Arial Narrow" w:hAnsi="Arial Narrow"/>
          <w:b w:val="0"/>
          <w:sz w:val="22"/>
          <w:szCs w:val="22"/>
          <w:lang w:val="pl-PL"/>
        </w:rPr>
        <w:t xml:space="preserve">općih prihoda i primitaka u iznosu od 0,00 € </w:t>
      </w:r>
    </w:p>
    <w:p w14:paraId="30214246" w14:textId="77777777" w:rsidR="00D172F8" w:rsidRPr="00D172F8" w:rsidRDefault="00D172F8" w:rsidP="00D172F8">
      <w:pPr>
        <w:pStyle w:val="Naslov1"/>
        <w:tabs>
          <w:tab w:val="left" w:pos="956"/>
          <w:tab w:val="left" w:pos="957"/>
        </w:tabs>
        <w:spacing w:before="70"/>
        <w:ind w:left="955" w:right="438"/>
        <w:rPr>
          <w:rFonts w:ascii="Arial Narrow" w:hAnsi="Arial Narrow"/>
          <w:b w:val="0"/>
          <w:sz w:val="22"/>
          <w:szCs w:val="22"/>
          <w:lang w:val="pl-PL"/>
        </w:rPr>
      </w:pPr>
      <w:r w:rsidRPr="00D172F8">
        <w:rPr>
          <w:rFonts w:ascii="Arial Narrow" w:hAnsi="Arial Narrow"/>
          <w:b w:val="0"/>
          <w:sz w:val="22"/>
          <w:szCs w:val="22"/>
          <w:lang w:val="pl-PL"/>
        </w:rPr>
        <w:t>pomoći EU u iznosu od 0,00 €</w:t>
      </w:r>
    </w:p>
    <w:p w14:paraId="06F8345A" w14:textId="77777777" w:rsidR="00D172F8" w:rsidRPr="00D172F8" w:rsidRDefault="00D172F8" w:rsidP="00D172F8">
      <w:pPr>
        <w:rPr>
          <w:rFonts w:ascii="Arial Narrow" w:hAnsi="Arial Narrow"/>
          <w:lang w:val="pl-PL"/>
        </w:rPr>
      </w:pPr>
      <w:r w:rsidRPr="00D172F8">
        <w:rPr>
          <w:rFonts w:ascii="Arial Narrow" w:hAnsi="Arial Narrow"/>
          <w:lang w:val="pl-PL"/>
        </w:rPr>
        <w:t>Opseg poslova: izvođenje radova na rekonstrukciji nerazvrstane ceste Rozganska cesta sa izgradnjom vodoopskrbnog cjevovoda, u naselju Rozga, u dužini 1.200 m koji uključuju nabavu, dopremu i ugradnju kamenog materijala, asfaltiranje, izradu bankina, izgradnja vodoopskrbnog cjevovoda,: trošak usluge stručnog nadzora nad izvođenjem radova na rekonstrukciji nerazvrstane ceste Rozganska cesta sa izgradnjom vodoopskrbnog cjevovoda, trošak usluge izrade projektne dokumentacije za rekonstrukciju nerazvrstane ceste (glavni projekt i troškovnik radova), usluga tehničke pomoći u pripremi i provedbi postupaka javne nabave (otvoreni postupak male vrijednosti) za projekt Rekonstrukcija Rozganske ceste sa izgradnjom vodoopskrbnog cjevovoda.</w:t>
      </w:r>
    </w:p>
    <w:p w14:paraId="7AFD07A8" w14:textId="77777777" w:rsidR="00D172F8" w:rsidRPr="00D172F8" w:rsidRDefault="00D172F8" w:rsidP="00D172F8">
      <w:pPr>
        <w:rPr>
          <w:rFonts w:ascii="Arial Narrow" w:hAnsi="Arial Narrow"/>
          <w:lang w:val="pl-PL"/>
        </w:rPr>
      </w:pPr>
      <w:r w:rsidRPr="00D172F8">
        <w:rPr>
          <w:rFonts w:ascii="Arial Narrow" w:hAnsi="Arial Narrow"/>
          <w:lang w:val="pl-PL"/>
        </w:rPr>
        <w:t>Od provedbe navedenog projekta se odustaje.</w:t>
      </w:r>
    </w:p>
    <w:tbl>
      <w:tblPr>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514"/>
        <w:gridCol w:w="3580"/>
      </w:tblGrid>
      <w:tr w:rsidR="00D172F8" w:rsidRPr="00D172F8" w14:paraId="32E965E4" w14:textId="77777777" w:rsidTr="00BC6D90">
        <w:trPr>
          <w:trHeight w:val="369"/>
        </w:trPr>
        <w:tc>
          <w:tcPr>
            <w:tcW w:w="1933" w:type="dxa"/>
            <w:shd w:val="clear" w:color="auto" w:fill="auto"/>
          </w:tcPr>
          <w:p w14:paraId="581BA341" w14:textId="77777777" w:rsidR="00D172F8" w:rsidRPr="00D172F8" w:rsidRDefault="00D172F8" w:rsidP="00BC6D90">
            <w:pPr>
              <w:rPr>
                <w:rFonts w:ascii="Arial Narrow" w:hAnsi="Arial Narrow"/>
                <w:lang w:val="pl-PL"/>
              </w:rPr>
            </w:pPr>
            <w:r w:rsidRPr="00D172F8">
              <w:rPr>
                <w:rFonts w:ascii="Arial Narrow" w:hAnsi="Arial Narrow"/>
                <w:lang w:val="pl-PL"/>
              </w:rPr>
              <w:lastRenderedPageBreak/>
              <w:t>Red.br.</w:t>
            </w:r>
          </w:p>
        </w:tc>
        <w:tc>
          <w:tcPr>
            <w:tcW w:w="8514" w:type="dxa"/>
            <w:shd w:val="clear" w:color="auto" w:fill="auto"/>
          </w:tcPr>
          <w:p w14:paraId="3752CBC1" w14:textId="77777777" w:rsidR="00D172F8" w:rsidRPr="00D172F8" w:rsidRDefault="00D172F8" w:rsidP="00BC6D90">
            <w:pPr>
              <w:rPr>
                <w:rFonts w:ascii="Arial Narrow" w:hAnsi="Arial Narrow"/>
                <w:lang w:val="pl-PL"/>
              </w:rPr>
            </w:pPr>
            <w:r w:rsidRPr="00D172F8">
              <w:rPr>
                <w:rFonts w:ascii="Arial Narrow" w:hAnsi="Arial Narrow"/>
                <w:lang w:val="pl-PL"/>
              </w:rPr>
              <w:t>Naziv, opseg poslova, izvori financiranja</w:t>
            </w:r>
          </w:p>
        </w:tc>
        <w:tc>
          <w:tcPr>
            <w:tcW w:w="3580" w:type="dxa"/>
          </w:tcPr>
          <w:p w14:paraId="7E5F8E77" w14:textId="77777777" w:rsidR="00D172F8" w:rsidRPr="00D172F8" w:rsidRDefault="00D172F8" w:rsidP="00BC6D90">
            <w:pPr>
              <w:rPr>
                <w:rFonts w:ascii="Arial Narrow" w:hAnsi="Arial Narrow"/>
                <w:lang w:val="pl-PL"/>
              </w:rPr>
            </w:pPr>
            <w:r w:rsidRPr="00D172F8">
              <w:rPr>
                <w:rFonts w:ascii="Arial Narrow" w:hAnsi="Arial Narrow"/>
                <w:lang w:val="pl-PL"/>
              </w:rPr>
              <w:t>Procjena troškova rekonstrukcije u eurima (€)</w:t>
            </w:r>
          </w:p>
        </w:tc>
      </w:tr>
      <w:tr w:rsidR="00D172F8" w:rsidRPr="00D172F8" w14:paraId="37DD6F36" w14:textId="77777777" w:rsidTr="00BC6D90">
        <w:trPr>
          <w:trHeight w:val="369"/>
        </w:trPr>
        <w:tc>
          <w:tcPr>
            <w:tcW w:w="1933" w:type="dxa"/>
            <w:shd w:val="clear" w:color="auto" w:fill="auto"/>
          </w:tcPr>
          <w:p w14:paraId="3EF69CA4" w14:textId="77777777" w:rsidR="00D172F8" w:rsidRPr="00D172F8" w:rsidRDefault="00D172F8" w:rsidP="00BC6D90">
            <w:pPr>
              <w:rPr>
                <w:rFonts w:ascii="Arial Narrow" w:hAnsi="Arial Narrow"/>
                <w:b/>
                <w:lang w:val="pl-PL"/>
              </w:rPr>
            </w:pPr>
            <w:r w:rsidRPr="00D172F8">
              <w:rPr>
                <w:rFonts w:ascii="Arial Narrow" w:hAnsi="Arial Narrow"/>
                <w:b/>
                <w:lang w:val="pl-PL"/>
              </w:rPr>
              <w:t>1.</w:t>
            </w:r>
          </w:p>
        </w:tc>
        <w:tc>
          <w:tcPr>
            <w:tcW w:w="8514" w:type="dxa"/>
            <w:shd w:val="clear" w:color="auto" w:fill="auto"/>
            <w:vAlign w:val="center"/>
          </w:tcPr>
          <w:p w14:paraId="15E41DFE" w14:textId="77777777" w:rsidR="00D172F8" w:rsidRPr="00D172F8" w:rsidRDefault="00D172F8" w:rsidP="00BC6D90">
            <w:pPr>
              <w:rPr>
                <w:rFonts w:ascii="Arial Narrow" w:hAnsi="Arial Narrow"/>
                <w:b/>
                <w:lang w:val="pl-PL"/>
              </w:rPr>
            </w:pPr>
            <w:r w:rsidRPr="00D172F8">
              <w:rPr>
                <w:rFonts w:ascii="Arial Narrow" w:hAnsi="Arial Narrow"/>
                <w:b/>
                <w:lang w:val="pl-PL"/>
              </w:rPr>
              <w:t>Građevinski radovi - Rekonstrukcija Rozganske ceste sa izgradnjom vodoopskrbnog cjevovoda</w:t>
            </w:r>
          </w:p>
          <w:p w14:paraId="6B5F47A7" w14:textId="77777777" w:rsidR="00D172F8" w:rsidRPr="00D172F8" w:rsidRDefault="00D172F8" w:rsidP="00BC6D90">
            <w:pPr>
              <w:rPr>
                <w:rFonts w:ascii="Arial Narrow" w:hAnsi="Arial Narrow"/>
                <w:b/>
                <w:lang w:val="pl-PL"/>
              </w:rPr>
            </w:pPr>
            <w:r w:rsidRPr="00D172F8">
              <w:rPr>
                <w:rFonts w:ascii="Arial Narrow" w:hAnsi="Arial Narrow"/>
                <w:b/>
                <w:lang w:val="pl-PL"/>
              </w:rPr>
              <w:t>Opseg poslova: izvođenje radova na rekonstrukciji nerazvrstane ceste Rozganska cesta sa izgradnjom vodoopskrbnog cjevovoda, u naselju Rozga, u dužini 1.200 m koji uključuju nabavu, dopremu i ugradnju kamenog materijala, asfaltiranje, izradu bankina, izgradnju vodoopskrbnog cjevovoda</w:t>
            </w:r>
          </w:p>
        </w:tc>
        <w:tc>
          <w:tcPr>
            <w:tcW w:w="3580" w:type="dxa"/>
          </w:tcPr>
          <w:p w14:paraId="414CBC37" w14:textId="77777777" w:rsidR="00D172F8" w:rsidRPr="00D172F8" w:rsidRDefault="00D172F8" w:rsidP="00BC6D90">
            <w:pPr>
              <w:rPr>
                <w:rFonts w:ascii="Arial Narrow" w:hAnsi="Arial Narrow"/>
                <w:b/>
                <w:lang w:val="pl-PL"/>
              </w:rPr>
            </w:pPr>
            <w:r w:rsidRPr="00D172F8">
              <w:rPr>
                <w:rFonts w:ascii="Arial Narrow" w:hAnsi="Arial Narrow"/>
                <w:b/>
                <w:lang w:val="pl-PL"/>
              </w:rPr>
              <w:t>0,00 €</w:t>
            </w:r>
          </w:p>
        </w:tc>
      </w:tr>
      <w:tr w:rsidR="00D172F8" w:rsidRPr="00D172F8" w14:paraId="51FC2B3B" w14:textId="77777777" w:rsidTr="00BC6D90">
        <w:trPr>
          <w:trHeight w:val="387"/>
        </w:trPr>
        <w:tc>
          <w:tcPr>
            <w:tcW w:w="1933" w:type="dxa"/>
            <w:shd w:val="clear" w:color="auto" w:fill="auto"/>
          </w:tcPr>
          <w:p w14:paraId="45002D4E" w14:textId="77777777" w:rsidR="00D172F8" w:rsidRPr="00D172F8" w:rsidRDefault="00D172F8" w:rsidP="00BC6D90">
            <w:pPr>
              <w:rPr>
                <w:rFonts w:ascii="Arial Narrow" w:hAnsi="Arial Narrow"/>
                <w:lang w:val="pl-PL"/>
              </w:rPr>
            </w:pPr>
            <w:r w:rsidRPr="00D172F8">
              <w:rPr>
                <w:rFonts w:ascii="Arial Narrow" w:hAnsi="Arial Narrow"/>
                <w:lang w:val="pl-PL"/>
              </w:rPr>
              <w:t>1.1.</w:t>
            </w:r>
          </w:p>
        </w:tc>
        <w:tc>
          <w:tcPr>
            <w:tcW w:w="8514" w:type="dxa"/>
            <w:shd w:val="clear" w:color="auto" w:fill="auto"/>
          </w:tcPr>
          <w:p w14:paraId="32D6D623" w14:textId="77777777" w:rsidR="00D172F8" w:rsidRPr="00D172F8" w:rsidRDefault="00D172F8" w:rsidP="00BC6D90">
            <w:pPr>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opći prihodi i primici</w:t>
            </w:r>
          </w:p>
        </w:tc>
        <w:tc>
          <w:tcPr>
            <w:tcW w:w="3580" w:type="dxa"/>
          </w:tcPr>
          <w:p w14:paraId="76E1DD85" w14:textId="77777777" w:rsidR="00D172F8" w:rsidRPr="00D172F8" w:rsidRDefault="00D172F8" w:rsidP="00BC6D90">
            <w:pPr>
              <w:rPr>
                <w:rFonts w:ascii="Arial Narrow" w:hAnsi="Arial Narrow"/>
                <w:lang w:val="pl-PL"/>
              </w:rPr>
            </w:pPr>
            <w:r w:rsidRPr="00D172F8">
              <w:rPr>
                <w:rFonts w:ascii="Arial Narrow" w:hAnsi="Arial Narrow"/>
                <w:lang w:val="pl-PL"/>
              </w:rPr>
              <w:t>0,00 €</w:t>
            </w:r>
          </w:p>
        </w:tc>
      </w:tr>
      <w:tr w:rsidR="00D172F8" w:rsidRPr="00D172F8" w14:paraId="78F67CF7" w14:textId="77777777" w:rsidTr="00BC6D90">
        <w:trPr>
          <w:trHeight w:val="387"/>
        </w:trPr>
        <w:tc>
          <w:tcPr>
            <w:tcW w:w="1933" w:type="dxa"/>
            <w:shd w:val="clear" w:color="auto" w:fill="auto"/>
          </w:tcPr>
          <w:p w14:paraId="52135046" w14:textId="77777777" w:rsidR="00D172F8" w:rsidRPr="00D172F8" w:rsidRDefault="00D172F8" w:rsidP="00BC6D90">
            <w:pPr>
              <w:rPr>
                <w:rFonts w:ascii="Arial Narrow" w:hAnsi="Arial Narrow"/>
                <w:lang w:val="pl-PL"/>
              </w:rPr>
            </w:pPr>
            <w:r w:rsidRPr="00D172F8">
              <w:rPr>
                <w:rFonts w:ascii="Arial Narrow" w:hAnsi="Arial Narrow"/>
                <w:lang w:val="pl-PL"/>
              </w:rPr>
              <w:t>1.2.</w:t>
            </w:r>
          </w:p>
        </w:tc>
        <w:tc>
          <w:tcPr>
            <w:tcW w:w="8514" w:type="dxa"/>
            <w:shd w:val="clear" w:color="auto" w:fill="auto"/>
          </w:tcPr>
          <w:p w14:paraId="49FB5F1A" w14:textId="77777777" w:rsidR="00D172F8" w:rsidRPr="00D172F8" w:rsidRDefault="00D172F8" w:rsidP="00BC6D90">
            <w:pPr>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pomoći EU</w:t>
            </w:r>
          </w:p>
        </w:tc>
        <w:tc>
          <w:tcPr>
            <w:tcW w:w="3580" w:type="dxa"/>
          </w:tcPr>
          <w:p w14:paraId="4B7C41D6" w14:textId="77777777" w:rsidR="00D172F8" w:rsidRPr="00D172F8" w:rsidRDefault="00D172F8" w:rsidP="00BC6D90">
            <w:pPr>
              <w:rPr>
                <w:rFonts w:ascii="Arial Narrow" w:hAnsi="Arial Narrow"/>
                <w:lang w:val="pl-PL"/>
              </w:rPr>
            </w:pPr>
            <w:r w:rsidRPr="00D172F8">
              <w:rPr>
                <w:rFonts w:ascii="Arial Narrow" w:hAnsi="Arial Narrow"/>
                <w:lang w:val="pl-PL"/>
              </w:rPr>
              <w:t>0,00 €</w:t>
            </w:r>
          </w:p>
        </w:tc>
      </w:tr>
      <w:tr w:rsidR="00D172F8" w:rsidRPr="00D172F8" w14:paraId="3D8DA0A7" w14:textId="77777777" w:rsidTr="00BC6D90">
        <w:trPr>
          <w:trHeight w:val="387"/>
        </w:trPr>
        <w:tc>
          <w:tcPr>
            <w:tcW w:w="1933" w:type="dxa"/>
            <w:shd w:val="clear" w:color="auto" w:fill="auto"/>
          </w:tcPr>
          <w:p w14:paraId="232501D9" w14:textId="77777777" w:rsidR="00D172F8" w:rsidRPr="00D172F8" w:rsidRDefault="00D172F8" w:rsidP="00BC6D90">
            <w:pPr>
              <w:rPr>
                <w:rFonts w:ascii="Arial Narrow" w:hAnsi="Arial Narrow"/>
                <w:b/>
                <w:lang w:val="pl-PL"/>
              </w:rPr>
            </w:pPr>
            <w:r w:rsidRPr="00D172F8">
              <w:rPr>
                <w:rFonts w:ascii="Arial Narrow" w:hAnsi="Arial Narrow"/>
                <w:b/>
                <w:lang w:val="pl-PL"/>
              </w:rPr>
              <w:t>2.</w:t>
            </w:r>
          </w:p>
        </w:tc>
        <w:tc>
          <w:tcPr>
            <w:tcW w:w="8514" w:type="dxa"/>
            <w:shd w:val="clear" w:color="auto" w:fill="auto"/>
            <w:vAlign w:val="center"/>
          </w:tcPr>
          <w:p w14:paraId="5DC4ADE2" w14:textId="77777777" w:rsidR="00D172F8" w:rsidRPr="00D172F8" w:rsidRDefault="00D172F8" w:rsidP="00BC6D90">
            <w:pPr>
              <w:rPr>
                <w:rFonts w:ascii="Arial Narrow" w:hAnsi="Arial Narrow"/>
                <w:b/>
                <w:lang w:val="pl-PL"/>
              </w:rPr>
            </w:pPr>
            <w:r w:rsidRPr="00D172F8">
              <w:rPr>
                <w:rFonts w:ascii="Arial Narrow" w:hAnsi="Arial Narrow"/>
                <w:b/>
                <w:lang w:val="pl-PL"/>
              </w:rPr>
              <w:t xml:space="preserve">Trošak stručnog nadzora - </w:t>
            </w:r>
            <w:r w:rsidRPr="00D172F8">
              <w:rPr>
                <w:rFonts w:ascii="Arial Narrow" w:hAnsi="Arial Narrow"/>
                <w:lang w:val="pl-PL"/>
              </w:rPr>
              <w:t xml:space="preserve">Rekonstrukcija </w:t>
            </w:r>
            <w:r w:rsidRPr="00D172F8">
              <w:rPr>
                <w:rFonts w:ascii="Arial Narrow" w:hAnsi="Arial Narrow"/>
                <w:bCs/>
                <w:lang w:val="pl-PL"/>
              </w:rPr>
              <w:t>Rozganske ceste sa izgradnjom vodoopskrbnog cjevovoda</w:t>
            </w:r>
          </w:p>
          <w:p w14:paraId="5D4F9EF3" w14:textId="77777777" w:rsidR="00D172F8" w:rsidRPr="00D172F8" w:rsidRDefault="00D172F8" w:rsidP="00BC6D90">
            <w:pPr>
              <w:rPr>
                <w:rFonts w:ascii="Arial Narrow" w:hAnsi="Arial Narrow"/>
                <w:b/>
                <w:lang w:val="pl-PL"/>
              </w:rPr>
            </w:pPr>
            <w:r w:rsidRPr="00D172F8">
              <w:rPr>
                <w:rFonts w:ascii="Arial Narrow" w:hAnsi="Arial Narrow"/>
                <w:b/>
                <w:lang w:val="pl-PL"/>
              </w:rPr>
              <w:t>Opseg poslova: trošak usluge stručnog nadzora nad izvođenjem radova na rekonstrukciji Rozganske ceste sa izgradnjom vodoopskrbnog cjevovoda</w:t>
            </w:r>
          </w:p>
        </w:tc>
        <w:tc>
          <w:tcPr>
            <w:tcW w:w="3580" w:type="dxa"/>
          </w:tcPr>
          <w:p w14:paraId="5291C70A" w14:textId="77777777" w:rsidR="00D172F8" w:rsidRPr="00D172F8" w:rsidRDefault="00D172F8" w:rsidP="00BC6D90">
            <w:pPr>
              <w:rPr>
                <w:rFonts w:ascii="Arial Narrow" w:hAnsi="Arial Narrow"/>
                <w:b/>
                <w:lang w:val="pl-PL"/>
              </w:rPr>
            </w:pPr>
            <w:r w:rsidRPr="00D172F8">
              <w:rPr>
                <w:rFonts w:ascii="Arial Narrow" w:hAnsi="Arial Narrow"/>
                <w:b/>
                <w:lang w:val="pl-PL"/>
              </w:rPr>
              <w:t>0,00 €</w:t>
            </w:r>
          </w:p>
        </w:tc>
      </w:tr>
      <w:tr w:rsidR="00D172F8" w:rsidRPr="00D172F8" w14:paraId="2FBF1C68" w14:textId="77777777" w:rsidTr="00BC6D90">
        <w:trPr>
          <w:trHeight w:val="387"/>
        </w:trPr>
        <w:tc>
          <w:tcPr>
            <w:tcW w:w="1933" w:type="dxa"/>
            <w:shd w:val="clear" w:color="auto" w:fill="auto"/>
          </w:tcPr>
          <w:p w14:paraId="7D58EE39" w14:textId="77777777" w:rsidR="00D172F8" w:rsidRPr="00D172F8" w:rsidRDefault="00D172F8" w:rsidP="00BC6D90">
            <w:pPr>
              <w:rPr>
                <w:rFonts w:ascii="Arial Narrow" w:hAnsi="Arial Narrow"/>
                <w:lang w:val="pl-PL"/>
              </w:rPr>
            </w:pPr>
            <w:r w:rsidRPr="00D172F8">
              <w:rPr>
                <w:rFonts w:ascii="Arial Narrow" w:hAnsi="Arial Narrow"/>
                <w:lang w:val="pl-PL"/>
              </w:rPr>
              <w:t>2.1.</w:t>
            </w:r>
          </w:p>
        </w:tc>
        <w:tc>
          <w:tcPr>
            <w:tcW w:w="8514" w:type="dxa"/>
            <w:shd w:val="clear" w:color="auto" w:fill="auto"/>
          </w:tcPr>
          <w:p w14:paraId="57B7EC74" w14:textId="77777777" w:rsidR="00D172F8" w:rsidRPr="00D172F8" w:rsidRDefault="00D172F8" w:rsidP="00BC6D90">
            <w:pPr>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pomoći EU</w:t>
            </w:r>
          </w:p>
        </w:tc>
        <w:tc>
          <w:tcPr>
            <w:tcW w:w="3580" w:type="dxa"/>
          </w:tcPr>
          <w:p w14:paraId="45F6FFC6" w14:textId="77777777" w:rsidR="00D172F8" w:rsidRPr="00D172F8" w:rsidRDefault="00D172F8" w:rsidP="00BC6D90">
            <w:pPr>
              <w:rPr>
                <w:rFonts w:ascii="Arial Narrow" w:hAnsi="Arial Narrow"/>
                <w:lang w:val="pl-PL"/>
              </w:rPr>
            </w:pPr>
            <w:r w:rsidRPr="00D172F8">
              <w:rPr>
                <w:rFonts w:ascii="Arial Narrow" w:hAnsi="Arial Narrow"/>
                <w:lang w:val="pl-PL"/>
              </w:rPr>
              <w:t>0,00 €</w:t>
            </w:r>
          </w:p>
        </w:tc>
      </w:tr>
      <w:tr w:rsidR="00D172F8" w:rsidRPr="00D172F8" w14:paraId="04423FD3" w14:textId="77777777" w:rsidTr="00BC6D90">
        <w:trPr>
          <w:trHeight w:val="387"/>
        </w:trPr>
        <w:tc>
          <w:tcPr>
            <w:tcW w:w="1933" w:type="dxa"/>
            <w:shd w:val="clear" w:color="auto" w:fill="auto"/>
          </w:tcPr>
          <w:p w14:paraId="51B19494" w14:textId="77777777" w:rsidR="00D172F8" w:rsidRPr="00D172F8" w:rsidRDefault="00D172F8" w:rsidP="00BC6D90">
            <w:pPr>
              <w:rPr>
                <w:rFonts w:ascii="Arial Narrow" w:hAnsi="Arial Narrow"/>
                <w:b/>
                <w:lang w:val="pl-PL"/>
              </w:rPr>
            </w:pPr>
            <w:r w:rsidRPr="00D172F8">
              <w:rPr>
                <w:rFonts w:ascii="Arial Narrow" w:hAnsi="Arial Narrow"/>
                <w:b/>
                <w:lang w:val="pl-PL"/>
              </w:rPr>
              <w:t>3.</w:t>
            </w:r>
          </w:p>
        </w:tc>
        <w:tc>
          <w:tcPr>
            <w:tcW w:w="8514" w:type="dxa"/>
            <w:shd w:val="clear" w:color="auto" w:fill="auto"/>
          </w:tcPr>
          <w:p w14:paraId="249DC098" w14:textId="77777777" w:rsidR="00D172F8" w:rsidRPr="00D172F8" w:rsidRDefault="00D172F8" w:rsidP="00BC6D90">
            <w:pPr>
              <w:rPr>
                <w:rFonts w:ascii="Arial Narrow" w:hAnsi="Arial Narrow"/>
                <w:b/>
                <w:lang w:val="pl-PL"/>
              </w:rPr>
            </w:pPr>
            <w:r w:rsidRPr="00D172F8">
              <w:rPr>
                <w:rFonts w:ascii="Arial Narrow" w:hAnsi="Arial Narrow"/>
                <w:b/>
                <w:lang w:val="pl-PL"/>
              </w:rPr>
              <w:t>Izrada projektne dokumentacije - Rekonstrukcija Rozganske ceste sa izgradnjom vodoopskrbnog cjevovoda</w:t>
            </w:r>
          </w:p>
          <w:p w14:paraId="52F23DFE" w14:textId="77777777" w:rsidR="00D172F8" w:rsidRPr="00D172F8" w:rsidRDefault="00D172F8" w:rsidP="00BC6D90">
            <w:pPr>
              <w:rPr>
                <w:rFonts w:ascii="Arial Narrow" w:hAnsi="Arial Narrow"/>
                <w:b/>
                <w:lang w:val="pl-PL"/>
              </w:rPr>
            </w:pPr>
            <w:r w:rsidRPr="00D172F8">
              <w:rPr>
                <w:rFonts w:ascii="Arial Narrow" w:hAnsi="Arial Narrow"/>
                <w:b/>
                <w:lang w:val="pl-PL"/>
              </w:rPr>
              <w:t>Opseg poslova: trošak usluge izrade projektne dokumentacije za rekonstrukciju Rozganske ceste sa izgradnjom vodoopskrbnog cjevovoda (glavni projekt, troškovnik radova)</w:t>
            </w:r>
          </w:p>
        </w:tc>
        <w:tc>
          <w:tcPr>
            <w:tcW w:w="3580" w:type="dxa"/>
          </w:tcPr>
          <w:p w14:paraId="32410AA6" w14:textId="77777777" w:rsidR="00D172F8" w:rsidRPr="00D172F8" w:rsidRDefault="00D172F8" w:rsidP="00BC6D90">
            <w:pPr>
              <w:rPr>
                <w:rFonts w:ascii="Arial Narrow" w:hAnsi="Arial Narrow"/>
                <w:b/>
                <w:lang w:val="pl-PL"/>
              </w:rPr>
            </w:pPr>
            <w:r w:rsidRPr="00D172F8">
              <w:rPr>
                <w:rFonts w:ascii="Arial Narrow" w:hAnsi="Arial Narrow"/>
                <w:b/>
                <w:lang w:val="pl-PL"/>
              </w:rPr>
              <w:t>0,00 €</w:t>
            </w:r>
          </w:p>
        </w:tc>
      </w:tr>
      <w:tr w:rsidR="00D172F8" w:rsidRPr="00D172F8" w14:paraId="13394A4C" w14:textId="77777777" w:rsidTr="00BC6D90">
        <w:trPr>
          <w:trHeight w:val="387"/>
        </w:trPr>
        <w:tc>
          <w:tcPr>
            <w:tcW w:w="1933" w:type="dxa"/>
            <w:shd w:val="clear" w:color="auto" w:fill="auto"/>
          </w:tcPr>
          <w:p w14:paraId="7C9739FF" w14:textId="77777777" w:rsidR="00D172F8" w:rsidRPr="00D172F8" w:rsidRDefault="00D172F8" w:rsidP="00BC6D90">
            <w:pPr>
              <w:rPr>
                <w:rFonts w:ascii="Arial Narrow" w:hAnsi="Arial Narrow"/>
                <w:lang w:val="pl-PL"/>
              </w:rPr>
            </w:pPr>
            <w:r w:rsidRPr="00D172F8">
              <w:rPr>
                <w:rFonts w:ascii="Arial Narrow" w:hAnsi="Arial Narrow"/>
                <w:lang w:val="pl-PL"/>
              </w:rPr>
              <w:t>3.1.</w:t>
            </w:r>
          </w:p>
        </w:tc>
        <w:tc>
          <w:tcPr>
            <w:tcW w:w="8514" w:type="dxa"/>
            <w:shd w:val="clear" w:color="auto" w:fill="auto"/>
          </w:tcPr>
          <w:p w14:paraId="5098DC41" w14:textId="77777777" w:rsidR="00D172F8" w:rsidRPr="00D172F8" w:rsidRDefault="00D172F8" w:rsidP="00BC6D90">
            <w:pPr>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opći prihodi i primici</w:t>
            </w:r>
          </w:p>
        </w:tc>
        <w:tc>
          <w:tcPr>
            <w:tcW w:w="3580" w:type="dxa"/>
          </w:tcPr>
          <w:p w14:paraId="134683C1" w14:textId="77777777" w:rsidR="00D172F8" w:rsidRPr="00D172F8" w:rsidRDefault="00D172F8" w:rsidP="00BC6D90">
            <w:pPr>
              <w:rPr>
                <w:rFonts w:ascii="Arial Narrow" w:hAnsi="Arial Narrow"/>
                <w:lang w:val="pl-PL"/>
              </w:rPr>
            </w:pPr>
            <w:r w:rsidRPr="00D172F8">
              <w:rPr>
                <w:rFonts w:ascii="Arial Narrow" w:hAnsi="Arial Narrow"/>
                <w:lang w:val="pl-PL"/>
              </w:rPr>
              <w:t>0,00 €</w:t>
            </w:r>
          </w:p>
        </w:tc>
      </w:tr>
      <w:tr w:rsidR="00D172F8" w:rsidRPr="00D172F8" w14:paraId="2B8875B1" w14:textId="77777777" w:rsidTr="00BC6D90">
        <w:trPr>
          <w:trHeight w:val="387"/>
        </w:trPr>
        <w:tc>
          <w:tcPr>
            <w:tcW w:w="1933" w:type="dxa"/>
            <w:shd w:val="clear" w:color="auto" w:fill="auto"/>
          </w:tcPr>
          <w:p w14:paraId="17E40E84" w14:textId="77777777" w:rsidR="00D172F8" w:rsidRPr="00D172F8" w:rsidRDefault="00D172F8" w:rsidP="00BC6D90">
            <w:pPr>
              <w:rPr>
                <w:rFonts w:ascii="Arial Narrow" w:hAnsi="Arial Narrow"/>
                <w:b/>
                <w:bCs/>
                <w:lang w:val="pl-PL"/>
              </w:rPr>
            </w:pPr>
            <w:r w:rsidRPr="00D172F8">
              <w:rPr>
                <w:rFonts w:ascii="Arial Narrow" w:hAnsi="Arial Narrow"/>
                <w:b/>
                <w:bCs/>
                <w:lang w:val="pl-PL"/>
              </w:rPr>
              <w:t>4.</w:t>
            </w:r>
          </w:p>
        </w:tc>
        <w:tc>
          <w:tcPr>
            <w:tcW w:w="8514" w:type="dxa"/>
            <w:shd w:val="clear" w:color="auto" w:fill="auto"/>
          </w:tcPr>
          <w:p w14:paraId="230DADAE" w14:textId="77777777" w:rsidR="00D172F8" w:rsidRPr="00D172F8" w:rsidRDefault="00D172F8" w:rsidP="00BC6D90">
            <w:pPr>
              <w:rPr>
                <w:rFonts w:ascii="Arial Narrow" w:hAnsi="Arial Narrow"/>
                <w:b/>
                <w:lang w:val="pl-PL"/>
              </w:rPr>
            </w:pPr>
            <w:r w:rsidRPr="00D172F8">
              <w:rPr>
                <w:rFonts w:ascii="Arial Narrow" w:hAnsi="Arial Narrow"/>
                <w:b/>
                <w:lang w:val="pl-PL"/>
              </w:rPr>
              <w:t>Tehnička pomoć u pripremi i provedbi postupka JN projekta Rekonstrukcija Rozganske ceste sa izgradnjom vodoopskrbnog cjevovoda</w:t>
            </w:r>
          </w:p>
          <w:p w14:paraId="5ECCA9E0" w14:textId="77777777" w:rsidR="00D172F8" w:rsidRPr="00D172F8" w:rsidRDefault="00D172F8" w:rsidP="00BC6D90">
            <w:pPr>
              <w:rPr>
                <w:rFonts w:ascii="Arial Narrow" w:hAnsi="Arial Narrow"/>
                <w:b/>
                <w:lang w:val="pl-PL"/>
              </w:rPr>
            </w:pPr>
            <w:r w:rsidRPr="00D172F8">
              <w:rPr>
                <w:rFonts w:ascii="Arial Narrow" w:hAnsi="Arial Narrow"/>
                <w:b/>
                <w:lang w:val="pl-PL"/>
              </w:rPr>
              <w:t>Opseg poslova: usluga tehničke pomoći u pripremi i provedbi postupaka javne nabave (otvoreni postupak male vrijednosti) za projekt Rekonstrukcija Rozganske ceste sa izgradnjom vodoopskrbnog cjevovoda</w:t>
            </w:r>
          </w:p>
          <w:p w14:paraId="6C9DE305" w14:textId="77777777" w:rsidR="00D172F8" w:rsidRPr="00D172F8" w:rsidRDefault="00D172F8" w:rsidP="00BC6D90">
            <w:pPr>
              <w:rPr>
                <w:rFonts w:ascii="Arial Narrow" w:hAnsi="Arial Narrow"/>
                <w:b/>
                <w:lang w:val="pl-PL"/>
              </w:rPr>
            </w:pPr>
          </w:p>
        </w:tc>
        <w:tc>
          <w:tcPr>
            <w:tcW w:w="3580" w:type="dxa"/>
          </w:tcPr>
          <w:p w14:paraId="001B1F32" w14:textId="77777777" w:rsidR="00D172F8" w:rsidRPr="00D172F8" w:rsidRDefault="00D172F8" w:rsidP="00BC6D90">
            <w:pPr>
              <w:rPr>
                <w:rFonts w:ascii="Arial Narrow" w:hAnsi="Arial Narrow"/>
                <w:b/>
                <w:bCs/>
                <w:lang w:val="pl-PL"/>
              </w:rPr>
            </w:pPr>
            <w:r w:rsidRPr="00D172F8">
              <w:rPr>
                <w:rFonts w:ascii="Arial Narrow" w:hAnsi="Arial Narrow"/>
                <w:b/>
                <w:bCs/>
                <w:lang w:val="pl-PL"/>
              </w:rPr>
              <w:t>0,00 €</w:t>
            </w:r>
          </w:p>
        </w:tc>
      </w:tr>
      <w:tr w:rsidR="00D172F8" w:rsidRPr="00D172F8" w14:paraId="69C4B6C2" w14:textId="77777777" w:rsidTr="00BC6D90">
        <w:trPr>
          <w:trHeight w:val="387"/>
        </w:trPr>
        <w:tc>
          <w:tcPr>
            <w:tcW w:w="1933" w:type="dxa"/>
            <w:shd w:val="clear" w:color="auto" w:fill="auto"/>
          </w:tcPr>
          <w:p w14:paraId="2D17C771" w14:textId="77777777" w:rsidR="00D172F8" w:rsidRPr="00D172F8" w:rsidRDefault="00D172F8" w:rsidP="00BC6D90">
            <w:pPr>
              <w:rPr>
                <w:rFonts w:ascii="Arial Narrow" w:hAnsi="Arial Narrow"/>
                <w:lang w:val="pl-PL"/>
              </w:rPr>
            </w:pPr>
            <w:r w:rsidRPr="00D172F8">
              <w:rPr>
                <w:rFonts w:ascii="Arial Narrow" w:hAnsi="Arial Narrow"/>
                <w:lang w:val="pl-PL"/>
              </w:rPr>
              <w:t>4.1.</w:t>
            </w:r>
          </w:p>
        </w:tc>
        <w:tc>
          <w:tcPr>
            <w:tcW w:w="8514" w:type="dxa"/>
            <w:shd w:val="clear" w:color="auto" w:fill="auto"/>
          </w:tcPr>
          <w:p w14:paraId="044B0E80" w14:textId="77777777" w:rsidR="00D172F8" w:rsidRPr="00D172F8" w:rsidRDefault="00D172F8" w:rsidP="00BC6D90">
            <w:pPr>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EU</w:t>
            </w:r>
          </w:p>
        </w:tc>
        <w:tc>
          <w:tcPr>
            <w:tcW w:w="3580" w:type="dxa"/>
          </w:tcPr>
          <w:p w14:paraId="4E77ECD0" w14:textId="77777777" w:rsidR="00D172F8" w:rsidRPr="00D172F8" w:rsidRDefault="00D172F8" w:rsidP="00BC6D90">
            <w:pPr>
              <w:rPr>
                <w:rFonts w:ascii="Arial Narrow" w:hAnsi="Arial Narrow"/>
                <w:lang w:val="pl-PL"/>
              </w:rPr>
            </w:pPr>
            <w:r w:rsidRPr="00D172F8">
              <w:rPr>
                <w:rFonts w:ascii="Arial Narrow" w:hAnsi="Arial Narrow"/>
                <w:lang w:val="pl-PL"/>
              </w:rPr>
              <w:t>0,00 €</w:t>
            </w:r>
          </w:p>
        </w:tc>
      </w:tr>
      <w:tr w:rsidR="00D172F8" w:rsidRPr="00D172F8" w14:paraId="7EEF2E63" w14:textId="77777777" w:rsidTr="00BC6D90">
        <w:trPr>
          <w:trHeight w:val="387"/>
        </w:trPr>
        <w:tc>
          <w:tcPr>
            <w:tcW w:w="10447" w:type="dxa"/>
            <w:gridSpan w:val="2"/>
            <w:shd w:val="clear" w:color="auto" w:fill="auto"/>
          </w:tcPr>
          <w:p w14:paraId="3AA43074" w14:textId="77777777" w:rsidR="00D172F8" w:rsidRPr="00D172F8" w:rsidRDefault="00D172F8" w:rsidP="00BC6D90">
            <w:pPr>
              <w:jc w:val="right"/>
              <w:rPr>
                <w:rFonts w:ascii="Arial Narrow" w:hAnsi="Arial Narrow"/>
                <w:b/>
                <w:lang w:val="pl-PL"/>
              </w:rPr>
            </w:pPr>
            <w:r w:rsidRPr="00D172F8">
              <w:rPr>
                <w:rFonts w:ascii="Arial Narrow" w:hAnsi="Arial Narrow"/>
                <w:b/>
                <w:lang w:val="pl-PL"/>
              </w:rPr>
              <w:t>Sveukupno Rekonstrukcija Rozganske ceste sa izgradnjom vodoopskrbnog cjevovoda</w:t>
            </w:r>
          </w:p>
          <w:p w14:paraId="47E3B545" w14:textId="77777777" w:rsidR="00D172F8" w:rsidRPr="00D172F8" w:rsidRDefault="00D172F8" w:rsidP="00BC6D90">
            <w:pPr>
              <w:jc w:val="right"/>
              <w:rPr>
                <w:rFonts w:ascii="Arial Narrow" w:hAnsi="Arial Narrow"/>
                <w:b/>
                <w:lang w:val="pl-PL"/>
              </w:rPr>
            </w:pPr>
          </w:p>
        </w:tc>
        <w:tc>
          <w:tcPr>
            <w:tcW w:w="3580" w:type="dxa"/>
          </w:tcPr>
          <w:p w14:paraId="05ADFDD3" w14:textId="77777777" w:rsidR="00D172F8" w:rsidRPr="00D172F8" w:rsidRDefault="00D172F8" w:rsidP="00BC6D90">
            <w:pPr>
              <w:rPr>
                <w:rFonts w:ascii="Arial Narrow" w:hAnsi="Arial Narrow"/>
                <w:b/>
                <w:lang w:val="pl-PL"/>
              </w:rPr>
            </w:pPr>
            <w:r w:rsidRPr="00D172F8">
              <w:rPr>
                <w:rFonts w:ascii="Arial Narrow" w:hAnsi="Arial Narrow"/>
                <w:b/>
                <w:lang w:val="pl-PL"/>
              </w:rPr>
              <w:t>0,00 €</w:t>
            </w:r>
          </w:p>
        </w:tc>
      </w:tr>
      <w:tr w:rsidR="00D172F8" w:rsidRPr="00D172F8" w14:paraId="4E90E8C6" w14:textId="77777777" w:rsidTr="00BC6D90">
        <w:trPr>
          <w:trHeight w:val="387"/>
        </w:trPr>
        <w:tc>
          <w:tcPr>
            <w:tcW w:w="10447" w:type="dxa"/>
            <w:gridSpan w:val="2"/>
            <w:shd w:val="clear" w:color="auto" w:fill="auto"/>
          </w:tcPr>
          <w:p w14:paraId="38D388A5" w14:textId="77777777" w:rsidR="00D172F8" w:rsidRPr="00D172F8" w:rsidRDefault="00D172F8" w:rsidP="00BC6D90">
            <w:pPr>
              <w:jc w:val="right"/>
              <w:rPr>
                <w:rFonts w:ascii="Arial Narrow" w:hAnsi="Arial Narrow"/>
                <w:lang w:val="pl-PL"/>
              </w:rPr>
            </w:pPr>
            <w:r w:rsidRPr="00D172F8">
              <w:rPr>
                <w:rFonts w:ascii="Arial Narrow" w:hAnsi="Arial Narrow"/>
                <w:lang w:val="pl-PL"/>
              </w:rPr>
              <w:t>Sveukupno izvor financiranja: opći prihodi i primici</w:t>
            </w:r>
          </w:p>
        </w:tc>
        <w:tc>
          <w:tcPr>
            <w:tcW w:w="3580" w:type="dxa"/>
          </w:tcPr>
          <w:p w14:paraId="262E0560" w14:textId="77777777" w:rsidR="00D172F8" w:rsidRPr="00D172F8" w:rsidRDefault="00D172F8" w:rsidP="00BC6D90">
            <w:pPr>
              <w:rPr>
                <w:rFonts w:ascii="Arial Narrow" w:hAnsi="Arial Narrow"/>
                <w:lang w:val="pl-PL"/>
              </w:rPr>
            </w:pPr>
            <w:r w:rsidRPr="00D172F8">
              <w:rPr>
                <w:rFonts w:ascii="Arial Narrow" w:hAnsi="Arial Narrow"/>
                <w:lang w:val="pl-PL"/>
              </w:rPr>
              <w:t>0,00 €</w:t>
            </w:r>
          </w:p>
        </w:tc>
      </w:tr>
      <w:tr w:rsidR="00D172F8" w:rsidRPr="00D172F8" w14:paraId="39980436" w14:textId="77777777" w:rsidTr="00BC6D90">
        <w:trPr>
          <w:trHeight w:val="387"/>
        </w:trPr>
        <w:tc>
          <w:tcPr>
            <w:tcW w:w="10447" w:type="dxa"/>
            <w:gridSpan w:val="2"/>
            <w:shd w:val="clear" w:color="auto" w:fill="auto"/>
          </w:tcPr>
          <w:p w14:paraId="283ED6E9" w14:textId="77777777" w:rsidR="00D172F8" w:rsidRPr="00D172F8" w:rsidRDefault="00D172F8" w:rsidP="00BC6D90">
            <w:pPr>
              <w:jc w:val="right"/>
              <w:rPr>
                <w:rFonts w:ascii="Arial Narrow" w:hAnsi="Arial Narrow"/>
                <w:lang w:val="pl-PL"/>
              </w:rPr>
            </w:pPr>
            <w:r w:rsidRPr="00D172F8">
              <w:rPr>
                <w:rFonts w:ascii="Arial Narrow" w:hAnsi="Arial Narrow"/>
                <w:lang w:val="pl-PL"/>
              </w:rPr>
              <w:t>Sveukupno izvor financiranja: pomoći EU</w:t>
            </w:r>
          </w:p>
        </w:tc>
        <w:tc>
          <w:tcPr>
            <w:tcW w:w="3580" w:type="dxa"/>
          </w:tcPr>
          <w:p w14:paraId="0DC78077" w14:textId="77777777" w:rsidR="00D172F8" w:rsidRPr="00D172F8" w:rsidRDefault="00D172F8" w:rsidP="00BC6D90">
            <w:pPr>
              <w:rPr>
                <w:rFonts w:ascii="Arial Narrow" w:hAnsi="Arial Narrow"/>
                <w:lang w:val="pl-PL"/>
              </w:rPr>
            </w:pPr>
            <w:r w:rsidRPr="00D172F8">
              <w:rPr>
                <w:rFonts w:ascii="Arial Narrow" w:hAnsi="Arial Narrow"/>
                <w:lang w:val="pl-PL"/>
              </w:rPr>
              <w:t>0,00 €</w:t>
            </w:r>
          </w:p>
        </w:tc>
      </w:tr>
    </w:tbl>
    <w:p w14:paraId="17E66130" w14:textId="77777777" w:rsidR="00D172F8" w:rsidRPr="00D172F8" w:rsidRDefault="00D172F8" w:rsidP="00D172F8">
      <w:pPr>
        <w:pStyle w:val="Naslov1"/>
        <w:tabs>
          <w:tab w:val="left" w:pos="956"/>
          <w:tab w:val="left" w:pos="957"/>
        </w:tabs>
        <w:spacing w:before="70"/>
        <w:ind w:left="955" w:right="438"/>
        <w:rPr>
          <w:rFonts w:ascii="Arial Narrow" w:hAnsi="Arial Narrow"/>
          <w:b w:val="0"/>
          <w:sz w:val="22"/>
          <w:szCs w:val="22"/>
          <w:lang w:val="pl-PL"/>
        </w:rPr>
      </w:pPr>
    </w:p>
    <w:p w14:paraId="7C2B328B" w14:textId="77777777" w:rsidR="00D172F8" w:rsidRPr="00D172F8" w:rsidRDefault="00D172F8" w:rsidP="00D172F8">
      <w:pPr>
        <w:pStyle w:val="Naslov1"/>
        <w:tabs>
          <w:tab w:val="left" w:pos="956"/>
          <w:tab w:val="left" w:pos="957"/>
        </w:tabs>
        <w:spacing w:before="70"/>
        <w:ind w:left="955" w:right="438"/>
        <w:rPr>
          <w:rFonts w:ascii="Arial Narrow" w:hAnsi="Arial Narrow"/>
          <w:b w:val="0"/>
          <w:sz w:val="22"/>
          <w:szCs w:val="22"/>
          <w:lang w:val="pl-PL"/>
        </w:rPr>
      </w:pPr>
    </w:p>
    <w:p w14:paraId="203F02F9" w14:textId="77777777" w:rsidR="00D172F8" w:rsidRPr="00D172F8" w:rsidRDefault="00D172F8" w:rsidP="00D172F8">
      <w:pPr>
        <w:pStyle w:val="Naslov1"/>
        <w:tabs>
          <w:tab w:val="left" w:pos="956"/>
          <w:tab w:val="left" w:pos="957"/>
        </w:tabs>
        <w:spacing w:before="70"/>
        <w:ind w:left="955" w:right="438"/>
        <w:rPr>
          <w:rFonts w:ascii="Arial Narrow" w:hAnsi="Arial Narrow"/>
          <w:b w:val="0"/>
          <w:sz w:val="22"/>
          <w:szCs w:val="22"/>
          <w:lang w:val="pl-PL"/>
        </w:rPr>
      </w:pPr>
      <w:r w:rsidRPr="00D172F8">
        <w:rPr>
          <w:rFonts w:ascii="Arial Narrow" w:hAnsi="Arial Narrow"/>
          <w:sz w:val="22"/>
          <w:szCs w:val="22"/>
          <w:lang w:val="pl-PL"/>
        </w:rPr>
        <w:t xml:space="preserve">3. </w:t>
      </w:r>
      <w:r w:rsidRPr="00D172F8">
        <w:rPr>
          <w:rFonts w:ascii="Arial Narrow" w:hAnsi="Arial Narrow"/>
          <w:sz w:val="22"/>
          <w:szCs w:val="22"/>
          <w:lang w:val="pl-PL"/>
        </w:rPr>
        <w:tab/>
        <w:t xml:space="preserve">Sanacija nerazvrstane ceste Ul. Sv. Vida (od Kumrovečke ceste do kbr. 11a) </w:t>
      </w:r>
      <w:r w:rsidRPr="00D172F8">
        <w:rPr>
          <w:rFonts w:ascii="Arial Narrow" w:hAnsi="Arial Narrow"/>
          <w:b w:val="0"/>
          <w:sz w:val="22"/>
          <w:szCs w:val="22"/>
          <w:lang w:val="pl-PL"/>
        </w:rPr>
        <w:t xml:space="preserve">- postojeća građevina komunalne infrastrukture koje će se rekonstruirati u ukupnom iznosu od 42.000,00 €, financirat će se iz: </w:t>
      </w:r>
    </w:p>
    <w:p w14:paraId="2C61C354" w14:textId="77777777" w:rsidR="00D172F8" w:rsidRPr="00D172F8" w:rsidRDefault="00D172F8" w:rsidP="00D172F8">
      <w:pPr>
        <w:pStyle w:val="Naslov1"/>
        <w:tabs>
          <w:tab w:val="left" w:pos="956"/>
          <w:tab w:val="left" w:pos="957"/>
        </w:tabs>
        <w:spacing w:before="70"/>
        <w:ind w:left="955" w:right="438"/>
        <w:rPr>
          <w:rFonts w:ascii="Arial Narrow" w:hAnsi="Arial Narrow"/>
          <w:b w:val="0"/>
          <w:sz w:val="22"/>
          <w:szCs w:val="22"/>
          <w:lang w:val="pl-PL"/>
        </w:rPr>
      </w:pPr>
      <w:r w:rsidRPr="00D172F8">
        <w:rPr>
          <w:rFonts w:ascii="Arial Narrow" w:hAnsi="Arial Narrow"/>
          <w:b w:val="0"/>
          <w:sz w:val="22"/>
          <w:szCs w:val="22"/>
          <w:lang w:val="pl-PL"/>
        </w:rPr>
        <w:t>Prihoda od komunalnog doprinosa u iznosu od 4.000,00 €,</w:t>
      </w:r>
    </w:p>
    <w:p w14:paraId="3D8F422F" w14:textId="77777777" w:rsidR="00D172F8" w:rsidRPr="00D172F8" w:rsidRDefault="00D172F8" w:rsidP="00D172F8">
      <w:pPr>
        <w:pStyle w:val="Naslov1"/>
        <w:tabs>
          <w:tab w:val="left" w:pos="956"/>
          <w:tab w:val="left" w:pos="957"/>
        </w:tabs>
        <w:spacing w:before="70"/>
        <w:ind w:left="955" w:right="438"/>
        <w:rPr>
          <w:rFonts w:ascii="Arial Narrow" w:hAnsi="Arial Narrow"/>
          <w:b w:val="0"/>
          <w:sz w:val="22"/>
          <w:szCs w:val="22"/>
          <w:lang w:val="pl-PL"/>
        </w:rPr>
      </w:pPr>
      <w:r w:rsidRPr="00D172F8">
        <w:rPr>
          <w:rFonts w:ascii="Arial Narrow" w:hAnsi="Arial Narrow"/>
          <w:b w:val="0"/>
          <w:sz w:val="22"/>
          <w:szCs w:val="22"/>
          <w:lang w:val="pl-PL"/>
        </w:rPr>
        <w:t>Općih prihoda i primitaka u iznosu od 2.000,00  €,</w:t>
      </w:r>
    </w:p>
    <w:p w14:paraId="3BEAE8A8" w14:textId="77777777" w:rsidR="00D172F8" w:rsidRPr="00D172F8" w:rsidRDefault="00D172F8" w:rsidP="00D172F8">
      <w:pPr>
        <w:pStyle w:val="Naslov1"/>
        <w:tabs>
          <w:tab w:val="left" w:pos="956"/>
          <w:tab w:val="left" w:pos="957"/>
        </w:tabs>
        <w:spacing w:before="70"/>
        <w:ind w:left="955" w:right="438"/>
        <w:rPr>
          <w:rFonts w:ascii="Arial Narrow" w:hAnsi="Arial Narrow"/>
          <w:b w:val="0"/>
          <w:sz w:val="22"/>
          <w:szCs w:val="22"/>
          <w:lang w:val="pl-PL"/>
        </w:rPr>
      </w:pPr>
      <w:r w:rsidRPr="00D172F8">
        <w:rPr>
          <w:rFonts w:ascii="Arial Narrow" w:hAnsi="Arial Narrow"/>
          <w:b w:val="0"/>
          <w:sz w:val="22"/>
          <w:szCs w:val="22"/>
          <w:lang w:val="pl-PL"/>
        </w:rPr>
        <w:t>pomoći – županijski proračun u iznosu od 36.000,00 €</w:t>
      </w:r>
    </w:p>
    <w:p w14:paraId="3DEC37DE" w14:textId="77777777" w:rsidR="00D172F8" w:rsidRPr="00D172F8" w:rsidRDefault="00D172F8" w:rsidP="00D172F8">
      <w:pPr>
        <w:pStyle w:val="Naslov1"/>
        <w:tabs>
          <w:tab w:val="left" w:pos="956"/>
          <w:tab w:val="left" w:pos="957"/>
        </w:tabs>
        <w:spacing w:before="70"/>
        <w:ind w:left="955" w:right="438"/>
        <w:rPr>
          <w:rFonts w:ascii="Arial Narrow" w:hAnsi="Arial Narrow"/>
          <w:b w:val="0"/>
          <w:sz w:val="22"/>
          <w:szCs w:val="22"/>
          <w:lang w:val="pl-PL"/>
        </w:rPr>
      </w:pPr>
      <w:r w:rsidRPr="00D172F8">
        <w:rPr>
          <w:rFonts w:ascii="Arial Narrow" w:hAnsi="Arial Narrow"/>
          <w:b w:val="0"/>
          <w:sz w:val="22"/>
          <w:szCs w:val="22"/>
          <w:lang w:val="pl-PL"/>
        </w:rPr>
        <w:t>Opseg poslova: izvođenje radova na rekonstrukciji nerazvrstane ceste Ulica Svetog Vida u naselju Bobovec Rozganski u dužini 450 m – skidanje habajućeg sloja asfalta i ugradnja novog, izradu bankina i popravak oborinske odvodnje, trošak usluge stručnog nadzora nad izvođenjem radova na rekonstrukciji nerazvrstane ceste Ul. Sv. Vida (od Kumrovečke ceste do kbr. 11a) te trošak izrade projektne dokumentacije za sanaciju ceste (troškovnik radova)</w:t>
      </w:r>
    </w:p>
    <w:tbl>
      <w:tblPr>
        <w:tblW w:w="1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523"/>
        <w:gridCol w:w="3584"/>
      </w:tblGrid>
      <w:tr w:rsidR="00D172F8" w:rsidRPr="00D172F8" w14:paraId="027A257B" w14:textId="77777777" w:rsidTr="00BC6D90">
        <w:trPr>
          <w:trHeight w:val="352"/>
        </w:trPr>
        <w:tc>
          <w:tcPr>
            <w:tcW w:w="1935" w:type="dxa"/>
            <w:shd w:val="clear" w:color="auto" w:fill="auto"/>
          </w:tcPr>
          <w:p w14:paraId="2A281A63" w14:textId="77777777" w:rsidR="00D172F8" w:rsidRPr="00D172F8" w:rsidRDefault="00D172F8" w:rsidP="00BC6D90">
            <w:pPr>
              <w:rPr>
                <w:rFonts w:ascii="Arial Narrow" w:hAnsi="Arial Narrow"/>
                <w:lang w:val="pl-PL"/>
              </w:rPr>
            </w:pPr>
            <w:r w:rsidRPr="00D172F8">
              <w:rPr>
                <w:rFonts w:ascii="Arial Narrow" w:hAnsi="Arial Narrow"/>
                <w:lang w:val="pl-PL"/>
              </w:rPr>
              <w:t>Red.br.</w:t>
            </w:r>
          </w:p>
        </w:tc>
        <w:tc>
          <w:tcPr>
            <w:tcW w:w="8523" w:type="dxa"/>
            <w:shd w:val="clear" w:color="auto" w:fill="auto"/>
          </w:tcPr>
          <w:p w14:paraId="5F892087" w14:textId="77777777" w:rsidR="00D172F8" w:rsidRPr="00D172F8" w:rsidRDefault="00D172F8" w:rsidP="00BC6D90">
            <w:pPr>
              <w:rPr>
                <w:rFonts w:ascii="Arial Narrow" w:hAnsi="Arial Narrow"/>
                <w:lang w:val="pl-PL"/>
              </w:rPr>
            </w:pPr>
            <w:r w:rsidRPr="00D172F8">
              <w:rPr>
                <w:rFonts w:ascii="Arial Narrow" w:hAnsi="Arial Narrow"/>
                <w:lang w:val="pl-PL"/>
              </w:rPr>
              <w:t>Naziv, opseg poslova, izvori financiranja</w:t>
            </w:r>
          </w:p>
        </w:tc>
        <w:tc>
          <w:tcPr>
            <w:tcW w:w="3584" w:type="dxa"/>
          </w:tcPr>
          <w:p w14:paraId="2AB1CFB5" w14:textId="77777777" w:rsidR="00D172F8" w:rsidRPr="00D172F8" w:rsidRDefault="00D172F8" w:rsidP="00BC6D90">
            <w:pPr>
              <w:rPr>
                <w:rFonts w:ascii="Arial Narrow" w:hAnsi="Arial Narrow"/>
                <w:lang w:val="pl-PL"/>
              </w:rPr>
            </w:pPr>
            <w:r w:rsidRPr="00D172F8">
              <w:rPr>
                <w:rFonts w:ascii="Arial Narrow" w:hAnsi="Arial Narrow"/>
                <w:lang w:val="pl-PL"/>
              </w:rPr>
              <w:t>Procjena troškova rekonstrukcije u eurima (€)</w:t>
            </w:r>
          </w:p>
        </w:tc>
      </w:tr>
      <w:tr w:rsidR="00D172F8" w:rsidRPr="00D172F8" w14:paraId="2905061F" w14:textId="77777777" w:rsidTr="00BC6D90">
        <w:trPr>
          <w:trHeight w:val="352"/>
        </w:trPr>
        <w:tc>
          <w:tcPr>
            <w:tcW w:w="1935" w:type="dxa"/>
            <w:shd w:val="clear" w:color="auto" w:fill="auto"/>
          </w:tcPr>
          <w:p w14:paraId="22FC812E" w14:textId="77777777" w:rsidR="00D172F8" w:rsidRPr="00D172F8" w:rsidRDefault="00D172F8" w:rsidP="00BC6D90">
            <w:pPr>
              <w:rPr>
                <w:rFonts w:ascii="Arial Narrow" w:hAnsi="Arial Narrow"/>
                <w:b/>
                <w:lang w:val="pl-PL"/>
              </w:rPr>
            </w:pPr>
            <w:r w:rsidRPr="00D172F8">
              <w:rPr>
                <w:rFonts w:ascii="Arial Narrow" w:hAnsi="Arial Narrow"/>
                <w:b/>
                <w:lang w:val="pl-PL"/>
              </w:rPr>
              <w:t>1.</w:t>
            </w:r>
          </w:p>
        </w:tc>
        <w:tc>
          <w:tcPr>
            <w:tcW w:w="8523" w:type="dxa"/>
            <w:shd w:val="clear" w:color="auto" w:fill="auto"/>
            <w:vAlign w:val="center"/>
          </w:tcPr>
          <w:p w14:paraId="4BF47C9B" w14:textId="77777777" w:rsidR="00D172F8" w:rsidRPr="00D172F8" w:rsidRDefault="00D172F8" w:rsidP="00BC6D90">
            <w:pPr>
              <w:rPr>
                <w:rFonts w:ascii="Arial Narrow" w:hAnsi="Arial Narrow"/>
                <w:b/>
                <w:lang w:val="pl-PL"/>
              </w:rPr>
            </w:pPr>
            <w:r w:rsidRPr="00D172F8">
              <w:rPr>
                <w:rFonts w:ascii="Arial Narrow" w:hAnsi="Arial Narrow"/>
                <w:b/>
                <w:lang w:val="pl-PL"/>
              </w:rPr>
              <w:t>Građevinski radovi – Ul. Sv. Vida (od Kumrovečke ceste do kbr. 11a)</w:t>
            </w:r>
          </w:p>
          <w:p w14:paraId="7D5D2E4E" w14:textId="77777777" w:rsidR="00D172F8" w:rsidRPr="00D172F8" w:rsidRDefault="00D172F8" w:rsidP="00BC6D90">
            <w:pPr>
              <w:rPr>
                <w:rFonts w:ascii="Arial Narrow" w:hAnsi="Arial Narrow"/>
                <w:b/>
                <w:lang w:val="pl-PL"/>
              </w:rPr>
            </w:pPr>
            <w:r w:rsidRPr="00D172F8">
              <w:rPr>
                <w:rFonts w:ascii="Arial Narrow" w:hAnsi="Arial Narrow"/>
                <w:b/>
                <w:lang w:val="pl-PL"/>
              </w:rPr>
              <w:t>Opseg poslova: izvođenje radova na rekonstrukciji nerazvrstane ceste Ulica Svetog Vida u naselju Bobovec Rozganski u dužini 450 m – skidanje habajućeg sloja asfalta i ugradnja novog, izradu bankina i popravak oborinske odvodnje</w:t>
            </w:r>
          </w:p>
        </w:tc>
        <w:tc>
          <w:tcPr>
            <w:tcW w:w="3584" w:type="dxa"/>
          </w:tcPr>
          <w:p w14:paraId="7AC66B08" w14:textId="77777777" w:rsidR="00D172F8" w:rsidRPr="00D172F8" w:rsidRDefault="00D172F8" w:rsidP="00BC6D90">
            <w:pPr>
              <w:rPr>
                <w:rFonts w:ascii="Arial Narrow" w:hAnsi="Arial Narrow"/>
                <w:b/>
                <w:lang w:val="pl-PL"/>
              </w:rPr>
            </w:pPr>
            <w:r w:rsidRPr="00D172F8">
              <w:rPr>
                <w:rFonts w:ascii="Arial Narrow" w:hAnsi="Arial Narrow"/>
                <w:b/>
                <w:lang w:val="pl-PL"/>
              </w:rPr>
              <w:t>40.000,00 €</w:t>
            </w:r>
          </w:p>
        </w:tc>
      </w:tr>
      <w:tr w:rsidR="00D172F8" w:rsidRPr="00D172F8" w14:paraId="780710CB" w14:textId="77777777" w:rsidTr="00BC6D90">
        <w:trPr>
          <w:trHeight w:val="369"/>
        </w:trPr>
        <w:tc>
          <w:tcPr>
            <w:tcW w:w="1935" w:type="dxa"/>
            <w:shd w:val="clear" w:color="auto" w:fill="auto"/>
          </w:tcPr>
          <w:p w14:paraId="40C8A29C" w14:textId="77777777" w:rsidR="00D172F8" w:rsidRPr="00D172F8" w:rsidRDefault="00D172F8" w:rsidP="00BC6D90">
            <w:pPr>
              <w:rPr>
                <w:rFonts w:ascii="Arial Narrow" w:hAnsi="Arial Narrow"/>
                <w:lang w:val="pl-PL"/>
              </w:rPr>
            </w:pPr>
            <w:r w:rsidRPr="00D172F8">
              <w:rPr>
                <w:rFonts w:ascii="Arial Narrow" w:hAnsi="Arial Narrow"/>
                <w:lang w:val="pl-PL"/>
              </w:rPr>
              <w:t>1.1.</w:t>
            </w:r>
          </w:p>
        </w:tc>
        <w:tc>
          <w:tcPr>
            <w:tcW w:w="8523" w:type="dxa"/>
            <w:shd w:val="clear" w:color="auto" w:fill="auto"/>
          </w:tcPr>
          <w:p w14:paraId="6C132238" w14:textId="77777777" w:rsidR="00D172F8" w:rsidRPr="00D172F8" w:rsidRDefault="00D172F8" w:rsidP="00BC6D90">
            <w:pPr>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prihod od komunalnog doprinosa</w:t>
            </w:r>
          </w:p>
        </w:tc>
        <w:tc>
          <w:tcPr>
            <w:tcW w:w="3584" w:type="dxa"/>
          </w:tcPr>
          <w:p w14:paraId="3514BF99" w14:textId="77777777" w:rsidR="00D172F8" w:rsidRPr="00D172F8" w:rsidRDefault="00D172F8" w:rsidP="00BC6D90">
            <w:pPr>
              <w:rPr>
                <w:rFonts w:ascii="Arial Narrow" w:hAnsi="Arial Narrow"/>
                <w:lang w:val="pl-PL"/>
              </w:rPr>
            </w:pPr>
            <w:r w:rsidRPr="00D172F8">
              <w:rPr>
                <w:rFonts w:ascii="Arial Narrow" w:hAnsi="Arial Narrow"/>
                <w:lang w:val="pl-PL"/>
              </w:rPr>
              <w:t>4.000,00 €</w:t>
            </w:r>
          </w:p>
        </w:tc>
      </w:tr>
      <w:tr w:rsidR="00D172F8" w:rsidRPr="00D172F8" w14:paraId="48DFACAC" w14:textId="77777777" w:rsidTr="00BC6D90">
        <w:trPr>
          <w:trHeight w:val="369"/>
        </w:trPr>
        <w:tc>
          <w:tcPr>
            <w:tcW w:w="1935" w:type="dxa"/>
            <w:shd w:val="clear" w:color="auto" w:fill="auto"/>
          </w:tcPr>
          <w:p w14:paraId="421C2F23" w14:textId="77777777" w:rsidR="00D172F8" w:rsidRPr="00D172F8" w:rsidRDefault="00D172F8" w:rsidP="00BC6D90">
            <w:pPr>
              <w:rPr>
                <w:rFonts w:ascii="Arial Narrow" w:hAnsi="Arial Narrow"/>
                <w:lang w:val="pl-PL"/>
              </w:rPr>
            </w:pPr>
            <w:r w:rsidRPr="00D172F8">
              <w:rPr>
                <w:rFonts w:ascii="Arial Narrow" w:hAnsi="Arial Narrow"/>
                <w:lang w:val="pl-PL"/>
              </w:rPr>
              <w:t>1.2.</w:t>
            </w:r>
          </w:p>
        </w:tc>
        <w:tc>
          <w:tcPr>
            <w:tcW w:w="8523" w:type="dxa"/>
            <w:shd w:val="clear" w:color="auto" w:fill="auto"/>
          </w:tcPr>
          <w:p w14:paraId="4E492110" w14:textId="77777777" w:rsidR="00D172F8" w:rsidRPr="00D172F8" w:rsidRDefault="00D172F8" w:rsidP="00BC6D90">
            <w:pPr>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pomoći – županijski proračun</w:t>
            </w:r>
          </w:p>
        </w:tc>
        <w:tc>
          <w:tcPr>
            <w:tcW w:w="3584" w:type="dxa"/>
          </w:tcPr>
          <w:p w14:paraId="66864A5D" w14:textId="77777777" w:rsidR="00D172F8" w:rsidRPr="00D172F8" w:rsidRDefault="00D172F8" w:rsidP="00BC6D90">
            <w:pPr>
              <w:rPr>
                <w:rFonts w:ascii="Arial Narrow" w:hAnsi="Arial Narrow"/>
                <w:lang w:val="pl-PL"/>
              </w:rPr>
            </w:pPr>
            <w:r w:rsidRPr="00D172F8">
              <w:rPr>
                <w:rFonts w:ascii="Arial Narrow" w:hAnsi="Arial Narrow"/>
                <w:lang w:val="pl-PL"/>
              </w:rPr>
              <w:t>36.000,00 €</w:t>
            </w:r>
          </w:p>
        </w:tc>
      </w:tr>
      <w:tr w:rsidR="00D172F8" w:rsidRPr="00D172F8" w14:paraId="52CF00D2" w14:textId="77777777" w:rsidTr="00BC6D90">
        <w:trPr>
          <w:trHeight w:val="369"/>
        </w:trPr>
        <w:tc>
          <w:tcPr>
            <w:tcW w:w="1935" w:type="dxa"/>
            <w:shd w:val="clear" w:color="auto" w:fill="auto"/>
          </w:tcPr>
          <w:p w14:paraId="47F028FC" w14:textId="77777777" w:rsidR="00D172F8" w:rsidRPr="00D172F8" w:rsidRDefault="00D172F8" w:rsidP="00BC6D90">
            <w:pPr>
              <w:rPr>
                <w:rFonts w:ascii="Arial Narrow" w:hAnsi="Arial Narrow"/>
                <w:b/>
                <w:lang w:val="pl-PL"/>
              </w:rPr>
            </w:pPr>
            <w:r w:rsidRPr="00D172F8">
              <w:rPr>
                <w:rFonts w:ascii="Arial Narrow" w:hAnsi="Arial Narrow"/>
                <w:b/>
                <w:lang w:val="pl-PL"/>
              </w:rPr>
              <w:t>2.</w:t>
            </w:r>
          </w:p>
        </w:tc>
        <w:tc>
          <w:tcPr>
            <w:tcW w:w="8523" w:type="dxa"/>
            <w:shd w:val="clear" w:color="auto" w:fill="auto"/>
            <w:vAlign w:val="center"/>
          </w:tcPr>
          <w:p w14:paraId="636137F7" w14:textId="77777777" w:rsidR="00D172F8" w:rsidRPr="00D172F8" w:rsidRDefault="00D172F8" w:rsidP="00BC6D90">
            <w:pPr>
              <w:rPr>
                <w:rFonts w:ascii="Arial Narrow" w:hAnsi="Arial Narrow"/>
                <w:b/>
                <w:lang w:val="pl-PL"/>
              </w:rPr>
            </w:pPr>
            <w:r w:rsidRPr="00D172F8">
              <w:rPr>
                <w:rFonts w:ascii="Arial Narrow" w:hAnsi="Arial Narrow"/>
                <w:b/>
                <w:lang w:val="pl-PL"/>
              </w:rPr>
              <w:t>Stručni nadzor - Ul. Sv. Vida (od Kumrovečke ceste do kbr. 11a)</w:t>
            </w:r>
          </w:p>
          <w:p w14:paraId="23ACF891" w14:textId="77777777" w:rsidR="00D172F8" w:rsidRPr="00D172F8" w:rsidRDefault="00D172F8" w:rsidP="00BC6D90">
            <w:pPr>
              <w:rPr>
                <w:rFonts w:ascii="Arial Narrow" w:hAnsi="Arial Narrow"/>
                <w:b/>
                <w:lang w:val="pl-PL"/>
              </w:rPr>
            </w:pPr>
            <w:r w:rsidRPr="00D172F8">
              <w:rPr>
                <w:rFonts w:ascii="Arial Narrow" w:hAnsi="Arial Narrow"/>
                <w:b/>
                <w:lang w:val="pl-PL"/>
              </w:rPr>
              <w:t>Opseg poslova: trošak usluge stručnog nadzora nad izvođenjem radova na rekonstrukciji nerazvrstane ceste Ul. Sv. Vida (od Kumrovečke ceste do kbr. 11a)</w:t>
            </w:r>
          </w:p>
        </w:tc>
        <w:tc>
          <w:tcPr>
            <w:tcW w:w="3584" w:type="dxa"/>
          </w:tcPr>
          <w:p w14:paraId="3DC8937D" w14:textId="77777777" w:rsidR="00D172F8" w:rsidRPr="00D172F8" w:rsidRDefault="00D172F8" w:rsidP="00BC6D90">
            <w:pPr>
              <w:rPr>
                <w:rFonts w:ascii="Arial Narrow" w:hAnsi="Arial Narrow"/>
                <w:b/>
                <w:lang w:val="pl-PL"/>
              </w:rPr>
            </w:pPr>
            <w:r w:rsidRPr="00D172F8">
              <w:rPr>
                <w:rFonts w:ascii="Arial Narrow" w:hAnsi="Arial Narrow"/>
                <w:b/>
                <w:lang w:val="pl-PL"/>
              </w:rPr>
              <w:t>1.000,00 €</w:t>
            </w:r>
          </w:p>
        </w:tc>
      </w:tr>
      <w:tr w:rsidR="00D172F8" w:rsidRPr="00D172F8" w14:paraId="3F215075" w14:textId="77777777" w:rsidTr="00BC6D90">
        <w:trPr>
          <w:trHeight w:val="369"/>
        </w:trPr>
        <w:tc>
          <w:tcPr>
            <w:tcW w:w="1935" w:type="dxa"/>
            <w:shd w:val="clear" w:color="auto" w:fill="auto"/>
          </w:tcPr>
          <w:p w14:paraId="6A5F4D08" w14:textId="77777777" w:rsidR="00D172F8" w:rsidRPr="00D172F8" w:rsidRDefault="00D172F8" w:rsidP="00BC6D90">
            <w:pPr>
              <w:rPr>
                <w:rFonts w:ascii="Arial Narrow" w:hAnsi="Arial Narrow"/>
                <w:lang w:val="pl-PL"/>
              </w:rPr>
            </w:pPr>
            <w:r w:rsidRPr="00D172F8">
              <w:rPr>
                <w:rFonts w:ascii="Arial Narrow" w:hAnsi="Arial Narrow"/>
                <w:lang w:val="pl-PL"/>
              </w:rPr>
              <w:t>2.1.</w:t>
            </w:r>
          </w:p>
        </w:tc>
        <w:tc>
          <w:tcPr>
            <w:tcW w:w="8523" w:type="dxa"/>
            <w:shd w:val="clear" w:color="auto" w:fill="auto"/>
          </w:tcPr>
          <w:p w14:paraId="651B1674" w14:textId="77777777" w:rsidR="00D172F8" w:rsidRPr="00D172F8" w:rsidRDefault="00D172F8" w:rsidP="00BC6D90">
            <w:pPr>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opći prihodi i primici</w:t>
            </w:r>
          </w:p>
        </w:tc>
        <w:tc>
          <w:tcPr>
            <w:tcW w:w="3584" w:type="dxa"/>
          </w:tcPr>
          <w:p w14:paraId="5B394538" w14:textId="77777777" w:rsidR="00D172F8" w:rsidRPr="00D172F8" w:rsidRDefault="00D172F8" w:rsidP="00BC6D90">
            <w:pPr>
              <w:rPr>
                <w:rFonts w:ascii="Arial Narrow" w:hAnsi="Arial Narrow"/>
                <w:lang w:val="pl-PL"/>
              </w:rPr>
            </w:pPr>
            <w:r w:rsidRPr="00D172F8">
              <w:rPr>
                <w:rFonts w:ascii="Arial Narrow" w:hAnsi="Arial Narrow"/>
                <w:lang w:val="pl-PL"/>
              </w:rPr>
              <w:t>1.000,00 €</w:t>
            </w:r>
          </w:p>
        </w:tc>
      </w:tr>
      <w:tr w:rsidR="00D172F8" w:rsidRPr="00D172F8" w14:paraId="31A20CB5" w14:textId="77777777" w:rsidTr="00BC6D90">
        <w:trPr>
          <w:trHeight w:val="369"/>
        </w:trPr>
        <w:tc>
          <w:tcPr>
            <w:tcW w:w="1935" w:type="dxa"/>
            <w:shd w:val="clear" w:color="auto" w:fill="auto"/>
          </w:tcPr>
          <w:p w14:paraId="7C186D8B" w14:textId="77777777" w:rsidR="00D172F8" w:rsidRPr="00D172F8" w:rsidRDefault="00D172F8" w:rsidP="00BC6D90">
            <w:pPr>
              <w:rPr>
                <w:rFonts w:ascii="Arial Narrow" w:hAnsi="Arial Narrow"/>
                <w:b/>
                <w:bCs/>
                <w:lang w:val="pl-PL"/>
              </w:rPr>
            </w:pPr>
            <w:r w:rsidRPr="00D172F8">
              <w:rPr>
                <w:rFonts w:ascii="Arial Narrow" w:hAnsi="Arial Narrow"/>
                <w:b/>
                <w:bCs/>
                <w:lang w:val="pl-PL"/>
              </w:rPr>
              <w:t>3.</w:t>
            </w:r>
          </w:p>
        </w:tc>
        <w:tc>
          <w:tcPr>
            <w:tcW w:w="8523" w:type="dxa"/>
            <w:shd w:val="clear" w:color="auto" w:fill="auto"/>
          </w:tcPr>
          <w:p w14:paraId="502F73EB" w14:textId="77777777" w:rsidR="00D172F8" w:rsidRPr="00D172F8" w:rsidRDefault="00D172F8" w:rsidP="00BC6D90">
            <w:pPr>
              <w:rPr>
                <w:rFonts w:ascii="Arial Narrow" w:hAnsi="Arial Narrow"/>
                <w:b/>
                <w:lang w:val="pl-PL"/>
              </w:rPr>
            </w:pPr>
            <w:r w:rsidRPr="00D172F8">
              <w:rPr>
                <w:rFonts w:ascii="Arial Narrow" w:hAnsi="Arial Narrow"/>
                <w:b/>
                <w:lang w:val="pl-PL"/>
              </w:rPr>
              <w:t>Projektna dokumentacija – Sanacija NC Ulica Sv. Vida (od Kumrovečke ceste do kbr. 11a)</w:t>
            </w:r>
          </w:p>
          <w:p w14:paraId="477ED31D" w14:textId="77777777" w:rsidR="00D172F8" w:rsidRPr="00D172F8" w:rsidRDefault="00D172F8" w:rsidP="00BC6D90">
            <w:pPr>
              <w:pStyle w:val="Naslov1"/>
              <w:tabs>
                <w:tab w:val="left" w:pos="956"/>
                <w:tab w:val="left" w:pos="957"/>
              </w:tabs>
              <w:spacing w:before="70"/>
              <w:ind w:right="438"/>
              <w:rPr>
                <w:rFonts w:ascii="Arial Narrow" w:hAnsi="Arial Narrow"/>
                <w:bCs/>
                <w:sz w:val="22"/>
                <w:szCs w:val="22"/>
                <w:lang w:val="pl-PL" w:eastAsia="hr-HR"/>
              </w:rPr>
            </w:pPr>
            <w:r w:rsidRPr="00D172F8">
              <w:rPr>
                <w:rFonts w:ascii="Arial Narrow" w:hAnsi="Arial Narrow"/>
                <w:sz w:val="22"/>
                <w:szCs w:val="22"/>
                <w:lang w:val="pl-PL" w:eastAsia="hr-HR"/>
              </w:rPr>
              <w:t>Opseg poslova: trošak izrade projektne dokumentacije za sanaciju ceste (troškovnik radova)</w:t>
            </w:r>
          </w:p>
        </w:tc>
        <w:tc>
          <w:tcPr>
            <w:tcW w:w="3584" w:type="dxa"/>
          </w:tcPr>
          <w:p w14:paraId="6775EA15" w14:textId="77777777" w:rsidR="00D172F8" w:rsidRPr="00D172F8" w:rsidRDefault="00D172F8" w:rsidP="00BC6D90">
            <w:pPr>
              <w:rPr>
                <w:rFonts w:ascii="Arial Narrow" w:hAnsi="Arial Narrow"/>
                <w:b/>
                <w:bCs/>
                <w:lang w:val="pl-PL"/>
              </w:rPr>
            </w:pPr>
            <w:r w:rsidRPr="00D172F8">
              <w:rPr>
                <w:rFonts w:ascii="Arial Narrow" w:hAnsi="Arial Narrow"/>
                <w:b/>
                <w:bCs/>
                <w:lang w:val="pl-PL"/>
              </w:rPr>
              <w:t>1.000,00 €</w:t>
            </w:r>
          </w:p>
        </w:tc>
      </w:tr>
      <w:tr w:rsidR="00D172F8" w:rsidRPr="00D172F8" w14:paraId="616CFB2A" w14:textId="77777777" w:rsidTr="00BC6D90">
        <w:trPr>
          <w:trHeight w:val="369"/>
        </w:trPr>
        <w:tc>
          <w:tcPr>
            <w:tcW w:w="1935" w:type="dxa"/>
            <w:shd w:val="clear" w:color="auto" w:fill="auto"/>
          </w:tcPr>
          <w:p w14:paraId="30CE56DE" w14:textId="77777777" w:rsidR="00D172F8" w:rsidRPr="00D172F8" w:rsidRDefault="00D172F8" w:rsidP="00BC6D90">
            <w:pPr>
              <w:rPr>
                <w:rFonts w:ascii="Arial Narrow" w:hAnsi="Arial Narrow"/>
                <w:lang w:val="pl-PL"/>
              </w:rPr>
            </w:pPr>
            <w:r w:rsidRPr="00D172F8">
              <w:rPr>
                <w:rFonts w:ascii="Arial Narrow" w:hAnsi="Arial Narrow"/>
                <w:lang w:val="pl-PL"/>
              </w:rPr>
              <w:t>3.1.</w:t>
            </w:r>
          </w:p>
        </w:tc>
        <w:tc>
          <w:tcPr>
            <w:tcW w:w="8523" w:type="dxa"/>
            <w:shd w:val="clear" w:color="auto" w:fill="auto"/>
          </w:tcPr>
          <w:p w14:paraId="76E757B0" w14:textId="77777777" w:rsidR="00D172F8" w:rsidRPr="00D172F8" w:rsidRDefault="00D172F8" w:rsidP="00BC6D90">
            <w:pPr>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opći prihodi i primici</w:t>
            </w:r>
          </w:p>
        </w:tc>
        <w:tc>
          <w:tcPr>
            <w:tcW w:w="3584" w:type="dxa"/>
          </w:tcPr>
          <w:p w14:paraId="241C015C" w14:textId="77777777" w:rsidR="00D172F8" w:rsidRPr="00D172F8" w:rsidRDefault="00D172F8" w:rsidP="00BC6D90">
            <w:pPr>
              <w:rPr>
                <w:rFonts w:ascii="Arial Narrow" w:hAnsi="Arial Narrow"/>
                <w:lang w:val="pl-PL"/>
              </w:rPr>
            </w:pPr>
            <w:r w:rsidRPr="00D172F8">
              <w:rPr>
                <w:rFonts w:ascii="Arial Narrow" w:hAnsi="Arial Narrow"/>
                <w:lang w:val="pl-PL"/>
              </w:rPr>
              <w:t>1.000,00 €</w:t>
            </w:r>
          </w:p>
        </w:tc>
      </w:tr>
      <w:tr w:rsidR="00D172F8" w:rsidRPr="00D172F8" w14:paraId="6076471E" w14:textId="77777777" w:rsidTr="00BC6D90">
        <w:trPr>
          <w:trHeight w:val="369"/>
        </w:trPr>
        <w:tc>
          <w:tcPr>
            <w:tcW w:w="10458" w:type="dxa"/>
            <w:gridSpan w:val="2"/>
            <w:shd w:val="clear" w:color="auto" w:fill="auto"/>
          </w:tcPr>
          <w:p w14:paraId="2CEC64CF" w14:textId="77777777" w:rsidR="00D172F8" w:rsidRPr="00D172F8" w:rsidRDefault="00D172F8" w:rsidP="00BC6D90">
            <w:pPr>
              <w:jc w:val="right"/>
              <w:rPr>
                <w:rFonts w:ascii="Arial Narrow" w:hAnsi="Arial Narrow"/>
                <w:b/>
                <w:lang w:val="pl-PL"/>
              </w:rPr>
            </w:pPr>
            <w:r w:rsidRPr="00D172F8">
              <w:rPr>
                <w:rFonts w:ascii="Arial Narrow" w:hAnsi="Arial Narrow"/>
                <w:b/>
                <w:lang w:val="pl-PL"/>
              </w:rPr>
              <w:t>Sveukupno Sanacija nerazvrstane ceste Ul. Sv. Vida (od Kumrovečke ceste do kbr. 11a)</w:t>
            </w:r>
          </w:p>
        </w:tc>
        <w:tc>
          <w:tcPr>
            <w:tcW w:w="3584" w:type="dxa"/>
          </w:tcPr>
          <w:p w14:paraId="03E417EB" w14:textId="77777777" w:rsidR="00D172F8" w:rsidRPr="00D172F8" w:rsidRDefault="00D172F8" w:rsidP="00BC6D90">
            <w:pPr>
              <w:rPr>
                <w:rFonts w:ascii="Arial Narrow" w:hAnsi="Arial Narrow"/>
                <w:b/>
                <w:lang w:val="pl-PL"/>
              </w:rPr>
            </w:pPr>
            <w:r w:rsidRPr="00D172F8">
              <w:rPr>
                <w:rFonts w:ascii="Arial Narrow" w:hAnsi="Arial Narrow"/>
                <w:b/>
                <w:lang w:val="pl-PL"/>
              </w:rPr>
              <w:t>42.000,00 €</w:t>
            </w:r>
          </w:p>
        </w:tc>
      </w:tr>
      <w:tr w:rsidR="00D172F8" w:rsidRPr="00D172F8" w14:paraId="14FA744A" w14:textId="77777777" w:rsidTr="00BC6D90">
        <w:trPr>
          <w:trHeight w:val="369"/>
        </w:trPr>
        <w:tc>
          <w:tcPr>
            <w:tcW w:w="10458" w:type="dxa"/>
            <w:gridSpan w:val="2"/>
            <w:shd w:val="clear" w:color="auto" w:fill="auto"/>
          </w:tcPr>
          <w:p w14:paraId="3493454E" w14:textId="77777777" w:rsidR="00D172F8" w:rsidRPr="00D172F8" w:rsidRDefault="00D172F8" w:rsidP="00BC6D90">
            <w:pPr>
              <w:jc w:val="right"/>
              <w:rPr>
                <w:rFonts w:ascii="Arial Narrow" w:hAnsi="Arial Narrow"/>
                <w:lang w:val="pl-PL"/>
              </w:rPr>
            </w:pPr>
            <w:r w:rsidRPr="00D172F8">
              <w:rPr>
                <w:rFonts w:ascii="Arial Narrow" w:hAnsi="Arial Narrow"/>
                <w:lang w:val="pl-PL"/>
              </w:rPr>
              <w:t>Sveukupno izvor financiranja: opći prihodi i primici</w:t>
            </w:r>
          </w:p>
        </w:tc>
        <w:tc>
          <w:tcPr>
            <w:tcW w:w="3584" w:type="dxa"/>
          </w:tcPr>
          <w:p w14:paraId="10D6A166" w14:textId="77777777" w:rsidR="00D172F8" w:rsidRPr="00D172F8" w:rsidRDefault="00D172F8" w:rsidP="00BC6D90">
            <w:pPr>
              <w:rPr>
                <w:rFonts w:ascii="Arial Narrow" w:hAnsi="Arial Narrow"/>
                <w:lang w:val="pl-PL"/>
              </w:rPr>
            </w:pPr>
            <w:r w:rsidRPr="00D172F8">
              <w:rPr>
                <w:rFonts w:ascii="Arial Narrow" w:hAnsi="Arial Narrow"/>
                <w:lang w:val="pl-PL"/>
              </w:rPr>
              <w:t>2.000,00 €</w:t>
            </w:r>
          </w:p>
        </w:tc>
      </w:tr>
      <w:tr w:rsidR="00D172F8" w:rsidRPr="00D172F8" w14:paraId="123DED11" w14:textId="77777777" w:rsidTr="00BC6D90">
        <w:trPr>
          <w:trHeight w:val="369"/>
        </w:trPr>
        <w:tc>
          <w:tcPr>
            <w:tcW w:w="10458" w:type="dxa"/>
            <w:gridSpan w:val="2"/>
            <w:shd w:val="clear" w:color="auto" w:fill="auto"/>
          </w:tcPr>
          <w:p w14:paraId="674BF121" w14:textId="77777777" w:rsidR="00D172F8" w:rsidRPr="00D172F8" w:rsidRDefault="00D172F8" w:rsidP="00BC6D90">
            <w:pPr>
              <w:jc w:val="right"/>
              <w:rPr>
                <w:rFonts w:ascii="Arial Narrow" w:hAnsi="Arial Narrow"/>
                <w:lang w:val="pl-PL"/>
              </w:rPr>
            </w:pPr>
            <w:r w:rsidRPr="00D172F8">
              <w:rPr>
                <w:rFonts w:ascii="Arial Narrow" w:hAnsi="Arial Narrow"/>
                <w:lang w:val="pl-PL"/>
              </w:rPr>
              <w:t>Sveukupno izvor financiranja: prihod od komunalnog doprinosa</w:t>
            </w:r>
          </w:p>
        </w:tc>
        <w:tc>
          <w:tcPr>
            <w:tcW w:w="3584" w:type="dxa"/>
          </w:tcPr>
          <w:p w14:paraId="676E6C4E" w14:textId="77777777" w:rsidR="00D172F8" w:rsidRPr="00D172F8" w:rsidRDefault="00D172F8" w:rsidP="00BC6D90">
            <w:pPr>
              <w:rPr>
                <w:rFonts w:ascii="Arial Narrow" w:hAnsi="Arial Narrow"/>
                <w:lang w:val="pl-PL"/>
              </w:rPr>
            </w:pPr>
            <w:r w:rsidRPr="00D172F8">
              <w:rPr>
                <w:rFonts w:ascii="Arial Narrow" w:hAnsi="Arial Narrow"/>
                <w:lang w:val="pl-PL"/>
              </w:rPr>
              <w:t>4.000,00 €</w:t>
            </w:r>
          </w:p>
        </w:tc>
      </w:tr>
      <w:tr w:rsidR="00D172F8" w:rsidRPr="00D172F8" w14:paraId="1702DBB8" w14:textId="77777777" w:rsidTr="00BC6D90">
        <w:trPr>
          <w:trHeight w:val="369"/>
        </w:trPr>
        <w:tc>
          <w:tcPr>
            <w:tcW w:w="10458" w:type="dxa"/>
            <w:gridSpan w:val="2"/>
            <w:shd w:val="clear" w:color="auto" w:fill="auto"/>
          </w:tcPr>
          <w:p w14:paraId="6CBC5AE6" w14:textId="77777777" w:rsidR="00D172F8" w:rsidRPr="00D172F8" w:rsidRDefault="00D172F8" w:rsidP="00BC6D90">
            <w:pPr>
              <w:jc w:val="right"/>
              <w:rPr>
                <w:rFonts w:ascii="Arial Narrow" w:hAnsi="Arial Narrow"/>
                <w:lang w:val="pl-PL"/>
              </w:rPr>
            </w:pPr>
            <w:r w:rsidRPr="00D172F8">
              <w:rPr>
                <w:rFonts w:ascii="Arial Narrow" w:hAnsi="Arial Narrow"/>
                <w:lang w:val="pl-PL"/>
              </w:rPr>
              <w:lastRenderedPageBreak/>
              <w:t>Sveukupno izvor financiranja: pomoći-županijski proračun</w:t>
            </w:r>
          </w:p>
        </w:tc>
        <w:tc>
          <w:tcPr>
            <w:tcW w:w="3584" w:type="dxa"/>
          </w:tcPr>
          <w:p w14:paraId="10F80C77" w14:textId="77777777" w:rsidR="00D172F8" w:rsidRPr="00D172F8" w:rsidRDefault="00D172F8" w:rsidP="00BC6D90">
            <w:pPr>
              <w:rPr>
                <w:rFonts w:ascii="Arial Narrow" w:hAnsi="Arial Narrow"/>
                <w:lang w:val="pl-PL"/>
              </w:rPr>
            </w:pPr>
            <w:r w:rsidRPr="00D172F8">
              <w:rPr>
                <w:rFonts w:ascii="Arial Narrow" w:hAnsi="Arial Narrow"/>
                <w:lang w:val="pl-PL"/>
              </w:rPr>
              <w:t>36.000,00 €</w:t>
            </w:r>
          </w:p>
        </w:tc>
      </w:tr>
    </w:tbl>
    <w:p w14:paraId="63B3D4F1" w14:textId="77777777" w:rsidR="00D172F8" w:rsidRPr="00D172F8" w:rsidRDefault="00D172F8" w:rsidP="00D172F8">
      <w:pPr>
        <w:rPr>
          <w:rFonts w:ascii="Arial Narrow" w:hAnsi="Arial Narrow"/>
          <w:b/>
          <w:bCs/>
          <w:lang w:val="pl-PL"/>
        </w:rPr>
      </w:pPr>
    </w:p>
    <w:p w14:paraId="04FD1D1D" w14:textId="77777777" w:rsidR="00D172F8" w:rsidRPr="00D172F8" w:rsidRDefault="00D172F8" w:rsidP="00D172F8">
      <w:pPr>
        <w:ind w:firstLine="709"/>
        <w:rPr>
          <w:rFonts w:ascii="Arial Narrow" w:hAnsi="Arial Narrow" w:cs="Arial"/>
          <w:b/>
          <w:bCs/>
          <w:color w:val="000000"/>
        </w:rPr>
      </w:pPr>
      <w:r w:rsidRPr="00D172F8">
        <w:rPr>
          <w:rFonts w:ascii="Arial Narrow" w:hAnsi="Arial Narrow"/>
          <w:b/>
          <w:bCs/>
          <w:lang w:val="pl-PL"/>
        </w:rPr>
        <w:t xml:space="preserve">4. </w:t>
      </w:r>
      <w:r w:rsidRPr="00D172F8">
        <w:rPr>
          <w:rFonts w:ascii="Arial Narrow" w:hAnsi="Arial Narrow"/>
          <w:b/>
          <w:bCs/>
          <w:lang w:val="pl-PL"/>
        </w:rPr>
        <w:tab/>
        <w:t>Sanacija nerazvrstane ceste Horvatov brijeg -</w:t>
      </w:r>
      <w:r w:rsidRPr="00D172F8">
        <w:rPr>
          <w:rFonts w:ascii="Arial Narrow" w:hAnsi="Arial Narrow"/>
          <w:lang w:val="pl-PL"/>
        </w:rPr>
        <w:t xml:space="preserve"> postojeća građevina komunalne infrastrukture koje će se rekonstruirati u ukupnom iznosu od </w:t>
      </w:r>
      <w:r w:rsidRPr="00D172F8">
        <w:rPr>
          <w:rFonts w:ascii="Arial Narrow" w:hAnsi="Arial Narrow" w:cs="Arial"/>
          <w:b/>
          <w:bCs/>
          <w:color w:val="000000"/>
        </w:rPr>
        <w:t xml:space="preserve">32.600,00 </w:t>
      </w:r>
      <w:r w:rsidRPr="00D172F8">
        <w:rPr>
          <w:rFonts w:ascii="Arial Narrow" w:hAnsi="Arial Narrow"/>
          <w:lang w:val="pl-PL"/>
        </w:rPr>
        <w:t xml:space="preserve">€, financirat će se iz: </w:t>
      </w:r>
    </w:p>
    <w:p w14:paraId="7D5282CD" w14:textId="77777777" w:rsidR="00D172F8" w:rsidRPr="00D172F8" w:rsidRDefault="00D172F8" w:rsidP="00D172F8">
      <w:pPr>
        <w:pStyle w:val="Naslov1"/>
        <w:tabs>
          <w:tab w:val="left" w:pos="956"/>
          <w:tab w:val="left" w:pos="957"/>
        </w:tabs>
        <w:spacing w:before="70"/>
        <w:ind w:left="955" w:right="438"/>
        <w:rPr>
          <w:rFonts w:ascii="Arial Narrow" w:hAnsi="Arial Narrow"/>
          <w:b w:val="0"/>
          <w:sz w:val="22"/>
          <w:szCs w:val="22"/>
          <w:lang w:val="pl-PL"/>
        </w:rPr>
      </w:pPr>
      <w:r w:rsidRPr="00D172F8">
        <w:rPr>
          <w:rFonts w:ascii="Arial Narrow" w:hAnsi="Arial Narrow"/>
          <w:b w:val="0"/>
          <w:sz w:val="22"/>
          <w:szCs w:val="22"/>
          <w:lang w:val="pl-PL"/>
        </w:rPr>
        <w:t>Vlastitih prihoda u iznosu od 0,00 €,</w:t>
      </w:r>
    </w:p>
    <w:p w14:paraId="6170E530" w14:textId="77777777" w:rsidR="00D172F8" w:rsidRPr="00D172F8" w:rsidRDefault="00D172F8" w:rsidP="00D172F8">
      <w:pPr>
        <w:pStyle w:val="Naslov1"/>
        <w:tabs>
          <w:tab w:val="left" w:pos="956"/>
          <w:tab w:val="left" w:pos="957"/>
        </w:tabs>
        <w:spacing w:before="70"/>
        <w:ind w:left="955" w:right="438"/>
        <w:rPr>
          <w:rFonts w:ascii="Arial Narrow" w:hAnsi="Arial Narrow"/>
          <w:b w:val="0"/>
          <w:sz w:val="22"/>
          <w:szCs w:val="22"/>
          <w:lang w:val="pl-PL"/>
        </w:rPr>
      </w:pPr>
      <w:r w:rsidRPr="00D172F8">
        <w:rPr>
          <w:rFonts w:ascii="Arial Narrow" w:hAnsi="Arial Narrow"/>
          <w:b w:val="0"/>
          <w:sz w:val="22"/>
          <w:szCs w:val="22"/>
          <w:lang w:val="pl-PL"/>
        </w:rPr>
        <w:t>Općih prihoda i primitaka u iznosu od 1.200,00  €,</w:t>
      </w:r>
    </w:p>
    <w:p w14:paraId="43153FE0" w14:textId="77777777" w:rsidR="00D172F8" w:rsidRPr="00D172F8" w:rsidRDefault="00D172F8" w:rsidP="00D172F8">
      <w:pPr>
        <w:pStyle w:val="Naslov1"/>
        <w:tabs>
          <w:tab w:val="left" w:pos="956"/>
          <w:tab w:val="left" w:pos="957"/>
        </w:tabs>
        <w:spacing w:before="70"/>
        <w:ind w:left="955" w:right="438"/>
        <w:rPr>
          <w:rFonts w:ascii="Arial Narrow" w:hAnsi="Arial Narrow"/>
          <w:b w:val="0"/>
          <w:sz w:val="22"/>
          <w:szCs w:val="22"/>
          <w:lang w:val="pl-PL"/>
        </w:rPr>
      </w:pPr>
      <w:r w:rsidRPr="00D172F8">
        <w:rPr>
          <w:rFonts w:ascii="Arial Narrow" w:hAnsi="Arial Narrow"/>
          <w:b w:val="0"/>
          <w:sz w:val="22"/>
          <w:szCs w:val="22"/>
          <w:lang w:val="pl-PL"/>
        </w:rPr>
        <w:t>pomoći – Hrvatske vode u iznosu od 11.400,00 €</w:t>
      </w:r>
    </w:p>
    <w:p w14:paraId="21403B42" w14:textId="77777777" w:rsidR="00D172F8" w:rsidRPr="00D172F8" w:rsidRDefault="00D172F8" w:rsidP="00D172F8">
      <w:pPr>
        <w:pStyle w:val="Naslov1"/>
        <w:tabs>
          <w:tab w:val="left" w:pos="956"/>
          <w:tab w:val="left" w:pos="957"/>
        </w:tabs>
        <w:spacing w:before="70"/>
        <w:ind w:left="955" w:right="438"/>
        <w:rPr>
          <w:rFonts w:ascii="Arial Narrow" w:hAnsi="Arial Narrow"/>
          <w:b w:val="0"/>
          <w:sz w:val="22"/>
          <w:szCs w:val="22"/>
          <w:lang w:val="pl-PL"/>
        </w:rPr>
      </w:pPr>
      <w:r w:rsidRPr="00D172F8">
        <w:rPr>
          <w:rFonts w:ascii="Arial Narrow" w:hAnsi="Arial Narrow"/>
          <w:b w:val="0"/>
          <w:sz w:val="22"/>
          <w:szCs w:val="22"/>
          <w:lang w:val="pl-PL"/>
        </w:rPr>
        <w:t>pomoći – županijski proračun u iznosu od 20.000,00 €</w:t>
      </w:r>
    </w:p>
    <w:p w14:paraId="382E265F" w14:textId="77777777" w:rsidR="00D172F8" w:rsidRPr="00D172F8" w:rsidRDefault="00D172F8" w:rsidP="00D172F8">
      <w:pPr>
        <w:pStyle w:val="Naslov1"/>
        <w:tabs>
          <w:tab w:val="left" w:pos="956"/>
          <w:tab w:val="left" w:pos="957"/>
        </w:tabs>
        <w:spacing w:before="70"/>
        <w:ind w:left="955" w:right="438"/>
        <w:rPr>
          <w:rFonts w:ascii="Arial Narrow" w:hAnsi="Arial Narrow"/>
          <w:b w:val="0"/>
          <w:sz w:val="22"/>
          <w:szCs w:val="22"/>
          <w:lang w:val="pl-PL"/>
        </w:rPr>
      </w:pPr>
      <w:r w:rsidRPr="00D172F8">
        <w:rPr>
          <w:rFonts w:ascii="Arial Narrow" w:hAnsi="Arial Narrow"/>
          <w:b w:val="0"/>
          <w:sz w:val="22"/>
          <w:szCs w:val="22"/>
          <w:lang w:val="pl-PL"/>
        </w:rPr>
        <w:t>Opseg poslova: izrada projektne dokumentacije (glavni projekt i troškovnik radova) za izvođenje radova na rekonstrukciji nerazvrstane ceste Horvatov brijeg u naselju Bobovec Rozganski u dužini 900 m – skidanje habajućeg sloja asfalta i ugradnja novog, izradu bankina i popravak oborinske odvodnje, trošak usluge stručnog nadzora nad izvođenjem radova na rekonstrukciji nerazvrstane ceste Horvatov brijeg.</w:t>
      </w:r>
    </w:p>
    <w:p w14:paraId="5D82EAB8" w14:textId="77777777" w:rsidR="00D172F8" w:rsidRPr="00D172F8" w:rsidRDefault="00D172F8" w:rsidP="00D172F8">
      <w:pPr>
        <w:pStyle w:val="Naslov1"/>
        <w:tabs>
          <w:tab w:val="left" w:pos="956"/>
          <w:tab w:val="left" w:pos="957"/>
        </w:tabs>
        <w:spacing w:before="70"/>
        <w:ind w:left="955" w:right="438"/>
        <w:rPr>
          <w:rFonts w:ascii="Arial Narrow" w:hAnsi="Arial Narrow"/>
          <w:b w:val="0"/>
          <w:sz w:val="22"/>
          <w:szCs w:val="22"/>
          <w:lang w:val="pl-PL"/>
        </w:rPr>
      </w:pPr>
      <w:r w:rsidRPr="00D172F8">
        <w:rPr>
          <w:rFonts w:ascii="Arial Narrow" w:hAnsi="Arial Narrow"/>
          <w:b w:val="0"/>
          <w:sz w:val="22"/>
          <w:szCs w:val="22"/>
          <w:lang w:val="pl-PL"/>
        </w:rPr>
        <w:t>Od izvođenja radova navedenog projekta se odustaje.</w:t>
      </w:r>
    </w:p>
    <w:tbl>
      <w:tblPr>
        <w:tblW w:w="1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523"/>
        <w:gridCol w:w="3584"/>
      </w:tblGrid>
      <w:tr w:rsidR="00D172F8" w:rsidRPr="00D172F8" w14:paraId="7DB88B8A" w14:textId="77777777" w:rsidTr="00BC6D90">
        <w:trPr>
          <w:trHeight w:val="352"/>
        </w:trPr>
        <w:tc>
          <w:tcPr>
            <w:tcW w:w="1935" w:type="dxa"/>
            <w:shd w:val="clear" w:color="auto" w:fill="auto"/>
          </w:tcPr>
          <w:p w14:paraId="02737761" w14:textId="77777777" w:rsidR="00D172F8" w:rsidRPr="00D172F8" w:rsidRDefault="00D172F8" w:rsidP="00BC6D90">
            <w:pPr>
              <w:rPr>
                <w:rFonts w:ascii="Arial Narrow" w:hAnsi="Arial Narrow"/>
                <w:lang w:val="pl-PL"/>
              </w:rPr>
            </w:pPr>
            <w:r w:rsidRPr="00D172F8">
              <w:rPr>
                <w:rFonts w:ascii="Arial Narrow" w:hAnsi="Arial Narrow"/>
                <w:lang w:val="pl-PL"/>
              </w:rPr>
              <w:t>Red.br.</w:t>
            </w:r>
          </w:p>
        </w:tc>
        <w:tc>
          <w:tcPr>
            <w:tcW w:w="8523" w:type="dxa"/>
            <w:shd w:val="clear" w:color="auto" w:fill="auto"/>
          </w:tcPr>
          <w:p w14:paraId="22B7723F" w14:textId="77777777" w:rsidR="00D172F8" w:rsidRPr="00D172F8" w:rsidRDefault="00D172F8" w:rsidP="00BC6D90">
            <w:pPr>
              <w:rPr>
                <w:rFonts w:ascii="Arial Narrow" w:hAnsi="Arial Narrow"/>
                <w:lang w:val="pl-PL"/>
              </w:rPr>
            </w:pPr>
            <w:r w:rsidRPr="00D172F8">
              <w:rPr>
                <w:rFonts w:ascii="Arial Narrow" w:hAnsi="Arial Narrow"/>
                <w:lang w:val="pl-PL"/>
              </w:rPr>
              <w:t>Naziv, opseg poslova, izvori financiranja</w:t>
            </w:r>
          </w:p>
        </w:tc>
        <w:tc>
          <w:tcPr>
            <w:tcW w:w="3584" w:type="dxa"/>
          </w:tcPr>
          <w:p w14:paraId="72A6A298" w14:textId="77777777" w:rsidR="00D172F8" w:rsidRPr="00D172F8" w:rsidRDefault="00D172F8" w:rsidP="00BC6D90">
            <w:pPr>
              <w:rPr>
                <w:rFonts w:ascii="Arial Narrow" w:hAnsi="Arial Narrow"/>
                <w:lang w:val="pl-PL"/>
              </w:rPr>
            </w:pPr>
            <w:r w:rsidRPr="00D172F8">
              <w:rPr>
                <w:rFonts w:ascii="Arial Narrow" w:hAnsi="Arial Narrow"/>
                <w:lang w:val="pl-PL"/>
              </w:rPr>
              <w:t>Procjena troškova rekonstrukcije u eurima (€)</w:t>
            </w:r>
          </w:p>
        </w:tc>
      </w:tr>
      <w:tr w:rsidR="00D172F8" w:rsidRPr="00D172F8" w14:paraId="70858CE1" w14:textId="77777777" w:rsidTr="00BC6D90">
        <w:trPr>
          <w:trHeight w:val="352"/>
        </w:trPr>
        <w:tc>
          <w:tcPr>
            <w:tcW w:w="1935" w:type="dxa"/>
            <w:shd w:val="clear" w:color="auto" w:fill="auto"/>
          </w:tcPr>
          <w:p w14:paraId="2BCE23BF" w14:textId="77777777" w:rsidR="00D172F8" w:rsidRPr="00D172F8" w:rsidRDefault="00D172F8" w:rsidP="00BC6D90">
            <w:pPr>
              <w:rPr>
                <w:rFonts w:ascii="Arial Narrow" w:hAnsi="Arial Narrow"/>
                <w:b/>
                <w:lang w:val="pl-PL"/>
              </w:rPr>
            </w:pPr>
            <w:r w:rsidRPr="00D172F8">
              <w:rPr>
                <w:rFonts w:ascii="Arial Narrow" w:hAnsi="Arial Narrow"/>
                <w:b/>
                <w:lang w:val="pl-PL"/>
              </w:rPr>
              <w:t>1.</w:t>
            </w:r>
          </w:p>
        </w:tc>
        <w:tc>
          <w:tcPr>
            <w:tcW w:w="8523" w:type="dxa"/>
            <w:shd w:val="clear" w:color="auto" w:fill="auto"/>
            <w:vAlign w:val="center"/>
          </w:tcPr>
          <w:p w14:paraId="1E3E1E8C" w14:textId="77777777" w:rsidR="00D172F8" w:rsidRPr="00D172F8" w:rsidRDefault="00D172F8" w:rsidP="00BC6D90">
            <w:pPr>
              <w:rPr>
                <w:rFonts w:ascii="Arial Narrow" w:hAnsi="Arial Narrow"/>
                <w:b/>
                <w:lang w:val="pl-PL"/>
              </w:rPr>
            </w:pPr>
            <w:r w:rsidRPr="00D172F8">
              <w:rPr>
                <w:rFonts w:ascii="Arial Narrow" w:hAnsi="Arial Narrow"/>
                <w:b/>
                <w:lang w:val="pl-PL"/>
              </w:rPr>
              <w:t>Građevinski radovi – Sanacija NC ulica Horvatov brijeg</w:t>
            </w:r>
          </w:p>
          <w:p w14:paraId="50269143" w14:textId="77777777" w:rsidR="00D172F8" w:rsidRPr="00D172F8" w:rsidRDefault="00D172F8" w:rsidP="00BC6D90">
            <w:pPr>
              <w:rPr>
                <w:rFonts w:ascii="Arial Narrow" w:hAnsi="Arial Narrow"/>
                <w:b/>
                <w:lang w:val="pl-PL"/>
              </w:rPr>
            </w:pPr>
            <w:r w:rsidRPr="00D172F8">
              <w:rPr>
                <w:rFonts w:ascii="Arial Narrow" w:hAnsi="Arial Narrow"/>
                <w:b/>
                <w:lang w:val="pl-PL"/>
              </w:rPr>
              <w:t>Opseg poslova: izvođenje radova na rekonstrukciji nerazvrstane ceste Horvatov brijeg u naselju Bobovec Rozganski u dužini 900 m – skidanje habajućeg sloja asfalta i ugradnja novog, izradu bankina i popravak oborinske odvodnje</w:t>
            </w:r>
          </w:p>
        </w:tc>
        <w:tc>
          <w:tcPr>
            <w:tcW w:w="3584" w:type="dxa"/>
          </w:tcPr>
          <w:p w14:paraId="729F9E37" w14:textId="77777777" w:rsidR="00D172F8" w:rsidRPr="00D172F8" w:rsidRDefault="00D172F8" w:rsidP="00BC6D90">
            <w:pPr>
              <w:rPr>
                <w:rFonts w:ascii="Arial Narrow" w:hAnsi="Arial Narrow"/>
                <w:b/>
                <w:lang w:val="pl-PL"/>
              </w:rPr>
            </w:pPr>
            <w:r w:rsidRPr="00D172F8">
              <w:rPr>
                <w:rFonts w:ascii="Arial Narrow" w:hAnsi="Arial Narrow"/>
                <w:b/>
                <w:lang w:val="pl-PL"/>
              </w:rPr>
              <w:t>0,00 €</w:t>
            </w:r>
          </w:p>
        </w:tc>
      </w:tr>
      <w:tr w:rsidR="00D172F8" w:rsidRPr="00D172F8" w14:paraId="28BF0834" w14:textId="77777777" w:rsidTr="00BC6D90">
        <w:trPr>
          <w:trHeight w:val="369"/>
        </w:trPr>
        <w:tc>
          <w:tcPr>
            <w:tcW w:w="1935" w:type="dxa"/>
            <w:shd w:val="clear" w:color="auto" w:fill="auto"/>
          </w:tcPr>
          <w:p w14:paraId="4E7A78F7" w14:textId="77777777" w:rsidR="00D172F8" w:rsidRPr="00D172F8" w:rsidRDefault="00D172F8" w:rsidP="00BC6D90">
            <w:pPr>
              <w:rPr>
                <w:rFonts w:ascii="Arial Narrow" w:hAnsi="Arial Narrow"/>
                <w:lang w:val="pl-PL"/>
              </w:rPr>
            </w:pPr>
            <w:r w:rsidRPr="00D172F8">
              <w:rPr>
                <w:rFonts w:ascii="Arial Narrow" w:hAnsi="Arial Narrow"/>
                <w:lang w:val="pl-PL"/>
              </w:rPr>
              <w:t>1.1.</w:t>
            </w:r>
          </w:p>
        </w:tc>
        <w:tc>
          <w:tcPr>
            <w:tcW w:w="8523" w:type="dxa"/>
            <w:shd w:val="clear" w:color="auto" w:fill="auto"/>
          </w:tcPr>
          <w:p w14:paraId="4B7F84DB" w14:textId="77777777" w:rsidR="00D172F8" w:rsidRPr="00D172F8" w:rsidRDefault="00D172F8" w:rsidP="00BC6D90">
            <w:pPr>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vlastiti prihodi</w:t>
            </w:r>
          </w:p>
        </w:tc>
        <w:tc>
          <w:tcPr>
            <w:tcW w:w="3584" w:type="dxa"/>
          </w:tcPr>
          <w:p w14:paraId="76189953" w14:textId="77777777" w:rsidR="00D172F8" w:rsidRPr="00D172F8" w:rsidRDefault="00D172F8" w:rsidP="00BC6D90">
            <w:pPr>
              <w:rPr>
                <w:rFonts w:ascii="Arial Narrow" w:hAnsi="Arial Narrow"/>
                <w:lang w:val="pl-PL"/>
              </w:rPr>
            </w:pPr>
            <w:r w:rsidRPr="00D172F8">
              <w:rPr>
                <w:rFonts w:ascii="Arial Narrow" w:hAnsi="Arial Narrow"/>
                <w:lang w:val="pl-PL"/>
              </w:rPr>
              <w:t>0,00 €</w:t>
            </w:r>
          </w:p>
        </w:tc>
      </w:tr>
      <w:tr w:rsidR="00D172F8" w:rsidRPr="00D172F8" w14:paraId="1F7B934B" w14:textId="77777777" w:rsidTr="00BC6D90">
        <w:trPr>
          <w:trHeight w:val="369"/>
        </w:trPr>
        <w:tc>
          <w:tcPr>
            <w:tcW w:w="1935" w:type="dxa"/>
            <w:shd w:val="clear" w:color="auto" w:fill="auto"/>
          </w:tcPr>
          <w:p w14:paraId="43AA80E4" w14:textId="77777777" w:rsidR="00D172F8" w:rsidRPr="00D172F8" w:rsidRDefault="00D172F8" w:rsidP="00BC6D90">
            <w:pPr>
              <w:rPr>
                <w:rFonts w:ascii="Arial Narrow" w:hAnsi="Arial Narrow"/>
                <w:lang w:val="pl-PL"/>
              </w:rPr>
            </w:pPr>
            <w:r w:rsidRPr="00D172F8">
              <w:rPr>
                <w:rFonts w:ascii="Arial Narrow" w:hAnsi="Arial Narrow"/>
                <w:lang w:val="pl-PL"/>
              </w:rPr>
              <w:t>1.2.</w:t>
            </w:r>
          </w:p>
        </w:tc>
        <w:tc>
          <w:tcPr>
            <w:tcW w:w="8523" w:type="dxa"/>
            <w:shd w:val="clear" w:color="auto" w:fill="auto"/>
          </w:tcPr>
          <w:p w14:paraId="7F1F8809" w14:textId="77777777" w:rsidR="00D172F8" w:rsidRPr="00D172F8" w:rsidRDefault="00D172F8" w:rsidP="00BC6D90">
            <w:pPr>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pomoći – županijski proračun</w:t>
            </w:r>
          </w:p>
        </w:tc>
        <w:tc>
          <w:tcPr>
            <w:tcW w:w="3584" w:type="dxa"/>
          </w:tcPr>
          <w:p w14:paraId="77B2BFF8" w14:textId="77777777" w:rsidR="00D172F8" w:rsidRPr="00D172F8" w:rsidRDefault="00D172F8" w:rsidP="00BC6D90">
            <w:pPr>
              <w:rPr>
                <w:rFonts w:ascii="Arial Narrow" w:hAnsi="Arial Narrow"/>
                <w:lang w:val="pl-PL"/>
              </w:rPr>
            </w:pPr>
            <w:r w:rsidRPr="00D172F8">
              <w:rPr>
                <w:rFonts w:ascii="Arial Narrow" w:hAnsi="Arial Narrow"/>
                <w:lang w:val="pl-PL"/>
              </w:rPr>
              <w:t>0,00 €</w:t>
            </w:r>
          </w:p>
        </w:tc>
      </w:tr>
      <w:tr w:rsidR="00D172F8" w:rsidRPr="00D172F8" w14:paraId="3ABF5440" w14:textId="77777777" w:rsidTr="00BC6D90">
        <w:trPr>
          <w:trHeight w:val="369"/>
        </w:trPr>
        <w:tc>
          <w:tcPr>
            <w:tcW w:w="1935" w:type="dxa"/>
            <w:shd w:val="clear" w:color="auto" w:fill="auto"/>
          </w:tcPr>
          <w:p w14:paraId="62CE6402" w14:textId="77777777" w:rsidR="00D172F8" w:rsidRPr="00D172F8" w:rsidRDefault="00D172F8" w:rsidP="00BC6D90">
            <w:pPr>
              <w:rPr>
                <w:rFonts w:ascii="Arial Narrow" w:hAnsi="Arial Narrow"/>
                <w:b/>
                <w:lang w:val="pl-PL"/>
              </w:rPr>
            </w:pPr>
            <w:r w:rsidRPr="00D172F8">
              <w:rPr>
                <w:rFonts w:ascii="Arial Narrow" w:hAnsi="Arial Narrow"/>
                <w:b/>
                <w:lang w:val="pl-PL"/>
              </w:rPr>
              <w:t>2.</w:t>
            </w:r>
          </w:p>
        </w:tc>
        <w:tc>
          <w:tcPr>
            <w:tcW w:w="8523" w:type="dxa"/>
            <w:shd w:val="clear" w:color="auto" w:fill="auto"/>
            <w:vAlign w:val="center"/>
          </w:tcPr>
          <w:p w14:paraId="22DF90AC" w14:textId="77777777" w:rsidR="00D172F8" w:rsidRPr="00D172F8" w:rsidRDefault="00D172F8" w:rsidP="00BC6D90">
            <w:pPr>
              <w:rPr>
                <w:rFonts w:ascii="Arial Narrow" w:hAnsi="Arial Narrow"/>
                <w:b/>
                <w:lang w:val="pl-PL"/>
              </w:rPr>
            </w:pPr>
            <w:r w:rsidRPr="00D172F8">
              <w:rPr>
                <w:rFonts w:ascii="Arial Narrow" w:hAnsi="Arial Narrow"/>
                <w:b/>
                <w:lang w:val="pl-PL"/>
              </w:rPr>
              <w:t>Stručni nadzor - Sanacija NC ulica Horvatov brijeg</w:t>
            </w:r>
          </w:p>
          <w:p w14:paraId="75BDD832" w14:textId="77777777" w:rsidR="00D172F8" w:rsidRPr="00D172F8" w:rsidRDefault="00D172F8" w:rsidP="00BC6D90">
            <w:pPr>
              <w:rPr>
                <w:rFonts w:ascii="Arial Narrow" w:hAnsi="Arial Narrow"/>
                <w:b/>
                <w:lang w:val="pl-PL"/>
              </w:rPr>
            </w:pPr>
            <w:r w:rsidRPr="00D172F8">
              <w:rPr>
                <w:rFonts w:ascii="Arial Narrow" w:hAnsi="Arial Narrow"/>
                <w:b/>
                <w:lang w:val="pl-PL"/>
              </w:rPr>
              <w:t>Opseg poslova: trošak usluge stručnog nadzora nad izvođenjem radova na rekonstrukciji nerazvrstane ceste Horvatov brijeg</w:t>
            </w:r>
          </w:p>
        </w:tc>
        <w:tc>
          <w:tcPr>
            <w:tcW w:w="3584" w:type="dxa"/>
          </w:tcPr>
          <w:p w14:paraId="0F1BDB78" w14:textId="77777777" w:rsidR="00D172F8" w:rsidRPr="00D172F8" w:rsidRDefault="00D172F8" w:rsidP="00BC6D90">
            <w:pPr>
              <w:rPr>
                <w:rFonts w:ascii="Arial Narrow" w:hAnsi="Arial Narrow"/>
                <w:b/>
                <w:lang w:val="pl-PL"/>
              </w:rPr>
            </w:pPr>
            <w:r w:rsidRPr="00D172F8">
              <w:rPr>
                <w:rFonts w:ascii="Arial Narrow" w:hAnsi="Arial Narrow"/>
                <w:b/>
                <w:lang w:val="pl-PL"/>
              </w:rPr>
              <w:t>1.000,00 €</w:t>
            </w:r>
          </w:p>
        </w:tc>
      </w:tr>
      <w:tr w:rsidR="00D172F8" w:rsidRPr="00D172F8" w14:paraId="2DA83E9E" w14:textId="77777777" w:rsidTr="00BC6D90">
        <w:trPr>
          <w:trHeight w:val="369"/>
        </w:trPr>
        <w:tc>
          <w:tcPr>
            <w:tcW w:w="1935" w:type="dxa"/>
            <w:shd w:val="clear" w:color="auto" w:fill="auto"/>
          </w:tcPr>
          <w:p w14:paraId="590FE3EE" w14:textId="77777777" w:rsidR="00D172F8" w:rsidRPr="00D172F8" w:rsidRDefault="00D172F8" w:rsidP="00BC6D90">
            <w:pPr>
              <w:rPr>
                <w:rFonts w:ascii="Arial Narrow" w:hAnsi="Arial Narrow"/>
                <w:lang w:val="pl-PL"/>
              </w:rPr>
            </w:pPr>
            <w:r w:rsidRPr="00D172F8">
              <w:rPr>
                <w:rFonts w:ascii="Arial Narrow" w:hAnsi="Arial Narrow"/>
                <w:lang w:val="pl-PL"/>
              </w:rPr>
              <w:t>2.1.</w:t>
            </w:r>
          </w:p>
        </w:tc>
        <w:tc>
          <w:tcPr>
            <w:tcW w:w="8523" w:type="dxa"/>
            <w:shd w:val="clear" w:color="auto" w:fill="auto"/>
          </w:tcPr>
          <w:p w14:paraId="51A802A4" w14:textId="77777777" w:rsidR="00D172F8" w:rsidRPr="00D172F8" w:rsidRDefault="00D172F8" w:rsidP="00BC6D90">
            <w:pPr>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opći prihodi i primici</w:t>
            </w:r>
          </w:p>
        </w:tc>
        <w:tc>
          <w:tcPr>
            <w:tcW w:w="3584" w:type="dxa"/>
          </w:tcPr>
          <w:p w14:paraId="357A3DF9" w14:textId="77777777" w:rsidR="00D172F8" w:rsidRPr="00D172F8" w:rsidRDefault="00D172F8" w:rsidP="00BC6D90">
            <w:pPr>
              <w:rPr>
                <w:rFonts w:ascii="Arial Narrow" w:hAnsi="Arial Narrow"/>
                <w:lang w:val="pl-PL"/>
              </w:rPr>
            </w:pPr>
            <w:r w:rsidRPr="00D172F8">
              <w:rPr>
                <w:rFonts w:ascii="Arial Narrow" w:hAnsi="Arial Narrow"/>
                <w:lang w:val="pl-PL"/>
              </w:rPr>
              <w:t>1.000,00 €</w:t>
            </w:r>
          </w:p>
        </w:tc>
      </w:tr>
      <w:tr w:rsidR="00D172F8" w:rsidRPr="00D172F8" w14:paraId="1AC4C030" w14:textId="77777777" w:rsidTr="00BC6D90">
        <w:trPr>
          <w:trHeight w:val="369"/>
        </w:trPr>
        <w:tc>
          <w:tcPr>
            <w:tcW w:w="1935" w:type="dxa"/>
            <w:shd w:val="clear" w:color="auto" w:fill="auto"/>
          </w:tcPr>
          <w:p w14:paraId="2A76FFFA" w14:textId="77777777" w:rsidR="00D172F8" w:rsidRPr="00D172F8" w:rsidRDefault="00D172F8" w:rsidP="00BC6D90">
            <w:pPr>
              <w:rPr>
                <w:rFonts w:ascii="Arial Narrow" w:hAnsi="Arial Narrow"/>
                <w:b/>
                <w:bCs/>
                <w:lang w:val="pl-PL"/>
              </w:rPr>
            </w:pPr>
            <w:r w:rsidRPr="00D172F8">
              <w:rPr>
                <w:rFonts w:ascii="Arial Narrow" w:hAnsi="Arial Narrow"/>
                <w:b/>
                <w:bCs/>
                <w:lang w:val="pl-PL"/>
              </w:rPr>
              <w:t>3.</w:t>
            </w:r>
          </w:p>
        </w:tc>
        <w:tc>
          <w:tcPr>
            <w:tcW w:w="8523" w:type="dxa"/>
            <w:shd w:val="clear" w:color="auto" w:fill="auto"/>
          </w:tcPr>
          <w:p w14:paraId="3246E5B9" w14:textId="77777777" w:rsidR="00D172F8" w:rsidRPr="00D172F8" w:rsidRDefault="00D172F8" w:rsidP="00BC6D90">
            <w:pPr>
              <w:rPr>
                <w:rFonts w:ascii="Arial Narrow" w:hAnsi="Arial Narrow"/>
                <w:b/>
                <w:lang w:val="pl-PL"/>
              </w:rPr>
            </w:pPr>
            <w:r w:rsidRPr="00D172F8">
              <w:rPr>
                <w:rFonts w:ascii="Arial Narrow" w:hAnsi="Arial Narrow"/>
                <w:b/>
                <w:lang w:val="pl-PL"/>
              </w:rPr>
              <w:t>Projektna dokumentacija i troškovnik – Sanacija NC ulica Horvatov brijeg</w:t>
            </w:r>
          </w:p>
          <w:p w14:paraId="64E7C41E" w14:textId="77777777" w:rsidR="00D172F8" w:rsidRPr="00D172F8" w:rsidRDefault="00D172F8" w:rsidP="00BC6D90">
            <w:pPr>
              <w:pStyle w:val="Naslov1"/>
              <w:tabs>
                <w:tab w:val="left" w:pos="956"/>
                <w:tab w:val="left" w:pos="957"/>
              </w:tabs>
              <w:spacing w:before="70"/>
              <w:ind w:right="438"/>
              <w:rPr>
                <w:rFonts w:ascii="Arial Narrow" w:hAnsi="Arial Narrow"/>
                <w:bCs/>
                <w:sz w:val="22"/>
                <w:szCs w:val="22"/>
                <w:lang w:val="pl-PL" w:eastAsia="hr-HR"/>
              </w:rPr>
            </w:pPr>
            <w:r w:rsidRPr="00D172F8">
              <w:rPr>
                <w:rFonts w:ascii="Arial Narrow" w:hAnsi="Arial Narrow"/>
                <w:sz w:val="22"/>
                <w:szCs w:val="22"/>
                <w:lang w:val="pl-PL" w:eastAsia="hr-HR"/>
              </w:rPr>
              <w:t>Opseg poslova: trošak izrade projektne dokumentacije za sanaciju ceste (glavni projekt i troškovnik radova)</w:t>
            </w:r>
          </w:p>
        </w:tc>
        <w:tc>
          <w:tcPr>
            <w:tcW w:w="3584" w:type="dxa"/>
          </w:tcPr>
          <w:p w14:paraId="2A5BB1E7" w14:textId="77777777" w:rsidR="00D172F8" w:rsidRPr="00D172F8" w:rsidRDefault="00D172F8" w:rsidP="00BC6D90">
            <w:pPr>
              <w:rPr>
                <w:rFonts w:ascii="Arial Narrow" w:hAnsi="Arial Narrow"/>
                <w:b/>
                <w:bCs/>
                <w:lang w:val="pl-PL"/>
              </w:rPr>
            </w:pPr>
            <w:r w:rsidRPr="00D172F8">
              <w:rPr>
                <w:rFonts w:ascii="Arial Narrow" w:hAnsi="Arial Narrow"/>
                <w:b/>
                <w:bCs/>
                <w:lang w:val="pl-PL"/>
              </w:rPr>
              <w:t>31.600,00 €</w:t>
            </w:r>
          </w:p>
        </w:tc>
      </w:tr>
      <w:tr w:rsidR="00D172F8" w:rsidRPr="00D172F8" w14:paraId="3B0FADA6" w14:textId="77777777" w:rsidTr="00BC6D90">
        <w:trPr>
          <w:trHeight w:val="369"/>
        </w:trPr>
        <w:tc>
          <w:tcPr>
            <w:tcW w:w="1935" w:type="dxa"/>
            <w:shd w:val="clear" w:color="auto" w:fill="auto"/>
          </w:tcPr>
          <w:p w14:paraId="090DC00A" w14:textId="77777777" w:rsidR="00D172F8" w:rsidRPr="00D172F8" w:rsidRDefault="00D172F8" w:rsidP="00BC6D90">
            <w:pPr>
              <w:rPr>
                <w:rFonts w:ascii="Arial Narrow" w:hAnsi="Arial Narrow"/>
                <w:lang w:val="pl-PL"/>
              </w:rPr>
            </w:pPr>
            <w:r w:rsidRPr="00D172F8">
              <w:rPr>
                <w:rFonts w:ascii="Arial Narrow" w:hAnsi="Arial Narrow"/>
                <w:lang w:val="pl-PL"/>
              </w:rPr>
              <w:t>3.1.</w:t>
            </w:r>
          </w:p>
        </w:tc>
        <w:tc>
          <w:tcPr>
            <w:tcW w:w="8523" w:type="dxa"/>
            <w:shd w:val="clear" w:color="auto" w:fill="auto"/>
          </w:tcPr>
          <w:p w14:paraId="6F8D07DC" w14:textId="77777777" w:rsidR="00D172F8" w:rsidRPr="00D172F8" w:rsidRDefault="00D172F8" w:rsidP="00BC6D90">
            <w:pPr>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opći prihodi i primici</w:t>
            </w:r>
          </w:p>
        </w:tc>
        <w:tc>
          <w:tcPr>
            <w:tcW w:w="3584" w:type="dxa"/>
          </w:tcPr>
          <w:p w14:paraId="10738706" w14:textId="77777777" w:rsidR="00D172F8" w:rsidRPr="00D172F8" w:rsidRDefault="00D172F8" w:rsidP="00BC6D90">
            <w:pPr>
              <w:rPr>
                <w:rFonts w:ascii="Arial Narrow" w:hAnsi="Arial Narrow"/>
                <w:lang w:val="pl-PL"/>
              </w:rPr>
            </w:pPr>
            <w:r w:rsidRPr="00D172F8">
              <w:rPr>
                <w:rFonts w:ascii="Arial Narrow" w:hAnsi="Arial Narrow"/>
                <w:lang w:val="pl-PL"/>
              </w:rPr>
              <w:t>200,00 €</w:t>
            </w:r>
          </w:p>
        </w:tc>
      </w:tr>
      <w:tr w:rsidR="00D172F8" w:rsidRPr="00D172F8" w14:paraId="67BE4822" w14:textId="77777777" w:rsidTr="00BC6D90">
        <w:trPr>
          <w:trHeight w:val="369"/>
        </w:trPr>
        <w:tc>
          <w:tcPr>
            <w:tcW w:w="1935" w:type="dxa"/>
            <w:shd w:val="clear" w:color="auto" w:fill="auto"/>
          </w:tcPr>
          <w:p w14:paraId="6385832F" w14:textId="77777777" w:rsidR="00D172F8" w:rsidRPr="00D172F8" w:rsidRDefault="00D172F8" w:rsidP="00BC6D90">
            <w:pPr>
              <w:rPr>
                <w:rFonts w:ascii="Arial Narrow" w:hAnsi="Arial Narrow"/>
                <w:lang w:val="pl-PL"/>
              </w:rPr>
            </w:pPr>
            <w:r w:rsidRPr="00D172F8">
              <w:rPr>
                <w:rFonts w:ascii="Arial Narrow" w:hAnsi="Arial Narrow"/>
                <w:lang w:val="pl-PL"/>
              </w:rPr>
              <w:t>3.2.</w:t>
            </w:r>
          </w:p>
        </w:tc>
        <w:tc>
          <w:tcPr>
            <w:tcW w:w="8523" w:type="dxa"/>
            <w:shd w:val="clear" w:color="auto" w:fill="auto"/>
          </w:tcPr>
          <w:p w14:paraId="14067FAA" w14:textId="77777777" w:rsidR="00D172F8" w:rsidRPr="00D172F8" w:rsidRDefault="00D172F8" w:rsidP="00BC6D90">
            <w:pPr>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Hrvatske vode</w:t>
            </w:r>
          </w:p>
        </w:tc>
        <w:tc>
          <w:tcPr>
            <w:tcW w:w="3584" w:type="dxa"/>
          </w:tcPr>
          <w:p w14:paraId="585C4B36" w14:textId="77777777" w:rsidR="00D172F8" w:rsidRPr="00D172F8" w:rsidRDefault="00D172F8" w:rsidP="00BC6D90">
            <w:pPr>
              <w:rPr>
                <w:rFonts w:ascii="Arial Narrow" w:hAnsi="Arial Narrow"/>
                <w:lang w:val="pl-PL"/>
              </w:rPr>
            </w:pPr>
            <w:r w:rsidRPr="00D172F8">
              <w:rPr>
                <w:rFonts w:ascii="Arial Narrow" w:hAnsi="Arial Narrow"/>
                <w:lang w:val="pl-PL"/>
              </w:rPr>
              <w:t>11.400,00 €</w:t>
            </w:r>
          </w:p>
        </w:tc>
      </w:tr>
      <w:tr w:rsidR="00D172F8" w:rsidRPr="00D172F8" w14:paraId="47C2C9D2" w14:textId="77777777" w:rsidTr="00BC6D90">
        <w:trPr>
          <w:trHeight w:val="369"/>
        </w:trPr>
        <w:tc>
          <w:tcPr>
            <w:tcW w:w="1935" w:type="dxa"/>
            <w:shd w:val="clear" w:color="auto" w:fill="auto"/>
          </w:tcPr>
          <w:p w14:paraId="09E22150" w14:textId="77777777" w:rsidR="00D172F8" w:rsidRPr="00D172F8" w:rsidRDefault="00D172F8" w:rsidP="00BC6D90">
            <w:pPr>
              <w:rPr>
                <w:rFonts w:ascii="Arial Narrow" w:hAnsi="Arial Narrow"/>
                <w:lang w:val="pl-PL"/>
              </w:rPr>
            </w:pPr>
            <w:r w:rsidRPr="00D172F8">
              <w:rPr>
                <w:rFonts w:ascii="Arial Narrow" w:hAnsi="Arial Narrow"/>
                <w:lang w:val="pl-PL"/>
              </w:rPr>
              <w:lastRenderedPageBreak/>
              <w:t>3.3.</w:t>
            </w:r>
          </w:p>
        </w:tc>
        <w:tc>
          <w:tcPr>
            <w:tcW w:w="8523" w:type="dxa"/>
            <w:shd w:val="clear" w:color="auto" w:fill="auto"/>
          </w:tcPr>
          <w:p w14:paraId="4324AF30" w14:textId="77777777" w:rsidR="00D172F8" w:rsidRPr="00D172F8" w:rsidRDefault="00D172F8" w:rsidP="00BC6D90">
            <w:pPr>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županijski proračun</w:t>
            </w:r>
          </w:p>
        </w:tc>
        <w:tc>
          <w:tcPr>
            <w:tcW w:w="3584" w:type="dxa"/>
          </w:tcPr>
          <w:p w14:paraId="716195F5" w14:textId="77777777" w:rsidR="00D172F8" w:rsidRPr="00D172F8" w:rsidRDefault="00D172F8" w:rsidP="00BC6D90">
            <w:pPr>
              <w:rPr>
                <w:rFonts w:ascii="Arial Narrow" w:hAnsi="Arial Narrow"/>
                <w:lang w:val="pl-PL"/>
              </w:rPr>
            </w:pPr>
            <w:r w:rsidRPr="00D172F8">
              <w:rPr>
                <w:rFonts w:ascii="Arial Narrow" w:hAnsi="Arial Narrow"/>
                <w:lang w:val="pl-PL"/>
              </w:rPr>
              <w:t>20.000,00 €</w:t>
            </w:r>
          </w:p>
        </w:tc>
      </w:tr>
      <w:tr w:rsidR="00D172F8" w:rsidRPr="00D172F8" w14:paraId="1A9E1F99" w14:textId="77777777" w:rsidTr="00BC6D90">
        <w:trPr>
          <w:trHeight w:val="369"/>
        </w:trPr>
        <w:tc>
          <w:tcPr>
            <w:tcW w:w="10458" w:type="dxa"/>
            <w:gridSpan w:val="2"/>
            <w:shd w:val="clear" w:color="auto" w:fill="auto"/>
          </w:tcPr>
          <w:p w14:paraId="16C553D6" w14:textId="77777777" w:rsidR="00D172F8" w:rsidRPr="00D172F8" w:rsidRDefault="00D172F8" w:rsidP="00BC6D90">
            <w:pPr>
              <w:jc w:val="right"/>
              <w:rPr>
                <w:rFonts w:ascii="Arial Narrow" w:hAnsi="Arial Narrow"/>
                <w:b/>
                <w:lang w:val="pl-PL"/>
              </w:rPr>
            </w:pPr>
            <w:r w:rsidRPr="00D172F8">
              <w:rPr>
                <w:rFonts w:ascii="Arial Narrow" w:hAnsi="Arial Narrow"/>
                <w:b/>
                <w:lang w:val="pl-PL"/>
              </w:rPr>
              <w:t>Sveukupno Sanacija nerazvrstane ceste Horvatov brijeg</w:t>
            </w:r>
          </w:p>
        </w:tc>
        <w:tc>
          <w:tcPr>
            <w:tcW w:w="3584" w:type="dxa"/>
          </w:tcPr>
          <w:p w14:paraId="2B2DE45A" w14:textId="77777777" w:rsidR="00D172F8" w:rsidRPr="00D172F8" w:rsidRDefault="00D172F8" w:rsidP="00BC6D90">
            <w:pPr>
              <w:rPr>
                <w:rFonts w:ascii="Arial Narrow" w:hAnsi="Arial Narrow"/>
                <w:b/>
                <w:lang w:val="pl-PL"/>
              </w:rPr>
            </w:pPr>
            <w:r w:rsidRPr="00D172F8">
              <w:rPr>
                <w:rFonts w:ascii="Arial Narrow" w:hAnsi="Arial Narrow"/>
                <w:b/>
                <w:lang w:val="pl-PL"/>
              </w:rPr>
              <w:t>32.600,00 €</w:t>
            </w:r>
          </w:p>
        </w:tc>
      </w:tr>
      <w:tr w:rsidR="00D172F8" w:rsidRPr="00D172F8" w14:paraId="05E45AAD" w14:textId="77777777" w:rsidTr="00BC6D90">
        <w:trPr>
          <w:trHeight w:val="369"/>
        </w:trPr>
        <w:tc>
          <w:tcPr>
            <w:tcW w:w="10458" w:type="dxa"/>
            <w:gridSpan w:val="2"/>
            <w:shd w:val="clear" w:color="auto" w:fill="auto"/>
          </w:tcPr>
          <w:p w14:paraId="3F2EEE53" w14:textId="77777777" w:rsidR="00D172F8" w:rsidRPr="00D172F8" w:rsidRDefault="00D172F8" w:rsidP="00BC6D90">
            <w:pPr>
              <w:jc w:val="right"/>
              <w:rPr>
                <w:rFonts w:ascii="Arial Narrow" w:hAnsi="Arial Narrow"/>
                <w:lang w:val="pl-PL"/>
              </w:rPr>
            </w:pPr>
            <w:r w:rsidRPr="00D172F8">
              <w:rPr>
                <w:rFonts w:ascii="Arial Narrow" w:hAnsi="Arial Narrow"/>
                <w:lang w:val="pl-PL"/>
              </w:rPr>
              <w:t>Sveukupno izvor financiranja: opći prihodi i primici</w:t>
            </w:r>
          </w:p>
        </w:tc>
        <w:tc>
          <w:tcPr>
            <w:tcW w:w="3584" w:type="dxa"/>
          </w:tcPr>
          <w:p w14:paraId="0679B368" w14:textId="77777777" w:rsidR="00D172F8" w:rsidRPr="00D172F8" w:rsidRDefault="00D172F8" w:rsidP="00BC6D90">
            <w:pPr>
              <w:rPr>
                <w:rFonts w:ascii="Arial Narrow" w:hAnsi="Arial Narrow"/>
                <w:lang w:val="pl-PL"/>
              </w:rPr>
            </w:pPr>
            <w:r w:rsidRPr="00D172F8">
              <w:rPr>
                <w:rFonts w:ascii="Arial Narrow" w:hAnsi="Arial Narrow"/>
                <w:lang w:val="pl-PL"/>
              </w:rPr>
              <w:t>1.200,00 €</w:t>
            </w:r>
          </w:p>
        </w:tc>
      </w:tr>
      <w:tr w:rsidR="00D172F8" w:rsidRPr="00D172F8" w14:paraId="5B2BE913" w14:textId="77777777" w:rsidTr="00BC6D90">
        <w:trPr>
          <w:trHeight w:val="369"/>
        </w:trPr>
        <w:tc>
          <w:tcPr>
            <w:tcW w:w="10458" w:type="dxa"/>
            <w:gridSpan w:val="2"/>
            <w:shd w:val="clear" w:color="auto" w:fill="auto"/>
          </w:tcPr>
          <w:p w14:paraId="247753AD" w14:textId="77777777" w:rsidR="00D172F8" w:rsidRPr="00D172F8" w:rsidRDefault="00D172F8" w:rsidP="00BC6D90">
            <w:pPr>
              <w:jc w:val="right"/>
              <w:rPr>
                <w:rFonts w:ascii="Arial Narrow" w:hAnsi="Arial Narrow"/>
                <w:lang w:val="pl-PL"/>
              </w:rPr>
            </w:pPr>
            <w:r w:rsidRPr="00D172F8">
              <w:rPr>
                <w:rFonts w:ascii="Arial Narrow" w:hAnsi="Arial Narrow"/>
                <w:lang w:val="pl-PL"/>
              </w:rPr>
              <w:t>Sveukupno izvor financiranja: vlastiti prihodi</w:t>
            </w:r>
          </w:p>
        </w:tc>
        <w:tc>
          <w:tcPr>
            <w:tcW w:w="3584" w:type="dxa"/>
          </w:tcPr>
          <w:p w14:paraId="10D1C980" w14:textId="77777777" w:rsidR="00D172F8" w:rsidRPr="00D172F8" w:rsidRDefault="00D172F8" w:rsidP="00BC6D90">
            <w:pPr>
              <w:rPr>
                <w:rFonts w:ascii="Arial Narrow" w:hAnsi="Arial Narrow"/>
                <w:lang w:val="pl-PL"/>
              </w:rPr>
            </w:pPr>
            <w:r w:rsidRPr="00D172F8">
              <w:rPr>
                <w:rFonts w:ascii="Arial Narrow" w:hAnsi="Arial Narrow"/>
                <w:lang w:val="pl-PL"/>
              </w:rPr>
              <w:t>0,00 €</w:t>
            </w:r>
          </w:p>
        </w:tc>
      </w:tr>
      <w:tr w:rsidR="00D172F8" w:rsidRPr="00D172F8" w14:paraId="5EE2D429" w14:textId="77777777" w:rsidTr="00BC6D90">
        <w:trPr>
          <w:trHeight w:val="369"/>
        </w:trPr>
        <w:tc>
          <w:tcPr>
            <w:tcW w:w="10458" w:type="dxa"/>
            <w:gridSpan w:val="2"/>
            <w:shd w:val="clear" w:color="auto" w:fill="auto"/>
          </w:tcPr>
          <w:p w14:paraId="3E9952DF" w14:textId="77777777" w:rsidR="00D172F8" w:rsidRPr="00D172F8" w:rsidRDefault="00D172F8" w:rsidP="00BC6D90">
            <w:pPr>
              <w:jc w:val="right"/>
              <w:rPr>
                <w:rFonts w:ascii="Arial Narrow" w:hAnsi="Arial Narrow"/>
                <w:lang w:val="pl-PL"/>
              </w:rPr>
            </w:pPr>
            <w:r w:rsidRPr="00D172F8">
              <w:rPr>
                <w:rFonts w:ascii="Arial Narrow" w:hAnsi="Arial Narrow"/>
                <w:lang w:val="pl-PL"/>
              </w:rPr>
              <w:t>Sveukupno izvor financiranja: pomoći Hrvatske vode</w:t>
            </w:r>
          </w:p>
        </w:tc>
        <w:tc>
          <w:tcPr>
            <w:tcW w:w="3584" w:type="dxa"/>
          </w:tcPr>
          <w:p w14:paraId="1B0D0E1B" w14:textId="77777777" w:rsidR="00D172F8" w:rsidRPr="00D172F8" w:rsidRDefault="00D172F8" w:rsidP="00BC6D90">
            <w:pPr>
              <w:rPr>
                <w:rFonts w:ascii="Arial Narrow" w:hAnsi="Arial Narrow"/>
                <w:lang w:val="pl-PL"/>
              </w:rPr>
            </w:pPr>
            <w:r w:rsidRPr="00D172F8">
              <w:rPr>
                <w:rFonts w:ascii="Arial Narrow" w:hAnsi="Arial Narrow"/>
                <w:lang w:val="pl-PL"/>
              </w:rPr>
              <w:t>11.400,00 €</w:t>
            </w:r>
          </w:p>
        </w:tc>
      </w:tr>
      <w:tr w:rsidR="00D172F8" w:rsidRPr="00D172F8" w14:paraId="6CEEBAFB" w14:textId="77777777" w:rsidTr="00BC6D90">
        <w:trPr>
          <w:trHeight w:val="369"/>
        </w:trPr>
        <w:tc>
          <w:tcPr>
            <w:tcW w:w="10458" w:type="dxa"/>
            <w:gridSpan w:val="2"/>
            <w:shd w:val="clear" w:color="auto" w:fill="auto"/>
          </w:tcPr>
          <w:p w14:paraId="3EF20522" w14:textId="77777777" w:rsidR="00D172F8" w:rsidRPr="00D172F8" w:rsidRDefault="00D172F8" w:rsidP="00BC6D90">
            <w:pPr>
              <w:jc w:val="right"/>
              <w:rPr>
                <w:rFonts w:ascii="Arial Narrow" w:hAnsi="Arial Narrow"/>
                <w:lang w:val="pl-PL"/>
              </w:rPr>
            </w:pPr>
            <w:r w:rsidRPr="00D172F8">
              <w:rPr>
                <w:rFonts w:ascii="Arial Narrow" w:hAnsi="Arial Narrow"/>
                <w:lang w:val="pl-PL"/>
              </w:rPr>
              <w:t>Sveukupno izvor financiranja: pomoći-županijski proračun</w:t>
            </w:r>
          </w:p>
        </w:tc>
        <w:tc>
          <w:tcPr>
            <w:tcW w:w="3584" w:type="dxa"/>
          </w:tcPr>
          <w:p w14:paraId="65BBB3D4" w14:textId="77777777" w:rsidR="00D172F8" w:rsidRPr="00D172F8" w:rsidRDefault="00D172F8" w:rsidP="00BC6D90">
            <w:pPr>
              <w:rPr>
                <w:rFonts w:ascii="Arial Narrow" w:hAnsi="Arial Narrow"/>
                <w:lang w:val="pl-PL"/>
              </w:rPr>
            </w:pPr>
            <w:r w:rsidRPr="00D172F8">
              <w:rPr>
                <w:rFonts w:ascii="Arial Narrow" w:hAnsi="Arial Narrow"/>
                <w:lang w:val="pl-PL"/>
              </w:rPr>
              <w:t>20.000,00 €</w:t>
            </w:r>
          </w:p>
        </w:tc>
      </w:tr>
    </w:tbl>
    <w:p w14:paraId="1D882FC3" w14:textId="77777777" w:rsidR="00D172F8" w:rsidRPr="00D172F8" w:rsidRDefault="00D172F8" w:rsidP="00D172F8">
      <w:pPr>
        <w:pStyle w:val="Naslov1"/>
        <w:tabs>
          <w:tab w:val="left" w:pos="956"/>
          <w:tab w:val="left" w:pos="957"/>
        </w:tabs>
        <w:spacing w:before="70"/>
        <w:ind w:left="955" w:right="438"/>
        <w:rPr>
          <w:rFonts w:ascii="Arial Narrow" w:hAnsi="Arial Narrow"/>
          <w:bCs/>
          <w:sz w:val="22"/>
          <w:szCs w:val="22"/>
          <w:lang w:val="pl-PL"/>
        </w:rPr>
      </w:pPr>
    </w:p>
    <w:p w14:paraId="0C9D19FE" w14:textId="77777777" w:rsidR="00D172F8" w:rsidRPr="00D172F8" w:rsidRDefault="00D172F8" w:rsidP="00D172F8">
      <w:pPr>
        <w:ind w:firstLine="709"/>
        <w:rPr>
          <w:rFonts w:ascii="Arial Narrow" w:hAnsi="Arial Narrow"/>
          <w:lang w:val="pl-PL"/>
        </w:rPr>
      </w:pPr>
      <w:r w:rsidRPr="00D172F8">
        <w:rPr>
          <w:rFonts w:ascii="Arial Narrow" w:hAnsi="Arial Narrow"/>
          <w:b/>
          <w:bCs/>
          <w:lang w:val="pl-PL"/>
        </w:rPr>
        <w:t xml:space="preserve">5. Rekonstrukcija Lukavečke ceste izgradnjom nogostupa – II. faza </w:t>
      </w:r>
      <w:r w:rsidRPr="00D172F8">
        <w:rPr>
          <w:rFonts w:ascii="Arial Narrow" w:hAnsi="Arial Narrow"/>
          <w:lang w:val="pl-PL"/>
        </w:rPr>
        <w:t xml:space="preserve">- postojeća građevina komunalne infrastrukture koje će se rekonstruirati u ukupnom iznosu od </w:t>
      </w:r>
      <w:r w:rsidRPr="00D172F8">
        <w:rPr>
          <w:rFonts w:ascii="Arial Narrow" w:hAnsi="Arial Narrow" w:cs="Arial"/>
          <w:b/>
          <w:bCs/>
          <w:color w:val="000000"/>
        </w:rPr>
        <w:t xml:space="preserve">81.875,00 </w:t>
      </w:r>
      <w:r w:rsidRPr="00D172F8">
        <w:rPr>
          <w:rFonts w:ascii="Arial Narrow" w:hAnsi="Arial Narrow"/>
          <w:lang w:val="pl-PL"/>
        </w:rPr>
        <w:t xml:space="preserve">€, financirat će se iz: </w:t>
      </w:r>
    </w:p>
    <w:p w14:paraId="01FAEA10" w14:textId="77777777" w:rsidR="00D172F8" w:rsidRPr="00D172F8" w:rsidRDefault="00D172F8" w:rsidP="00D172F8">
      <w:pPr>
        <w:rPr>
          <w:rFonts w:ascii="Arial Narrow" w:hAnsi="Arial Narrow"/>
          <w:lang w:val="pl-PL"/>
        </w:rPr>
      </w:pPr>
      <w:r w:rsidRPr="00D172F8">
        <w:rPr>
          <w:rFonts w:ascii="Arial Narrow" w:hAnsi="Arial Narrow"/>
          <w:lang w:val="pl-PL"/>
        </w:rPr>
        <w:tab/>
        <w:t>općih prihoda i primitaka u iznosu od 26.675,00€</w:t>
      </w:r>
    </w:p>
    <w:p w14:paraId="11F2118D" w14:textId="77777777" w:rsidR="00D172F8" w:rsidRPr="00D172F8" w:rsidRDefault="00D172F8" w:rsidP="00D172F8">
      <w:pPr>
        <w:rPr>
          <w:rFonts w:ascii="Arial Narrow" w:hAnsi="Arial Narrow"/>
          <w:lang w:val="pl-PL"/>
        </w:rPr>
      </w:pPr>
      <w:r w:rsidRPr="00D172F8">
        <w:rPr>
          <w:rFonts w:ascii="Arial Narrow" w:hAnsi="Arial Narrow"/>
          <w:lang w:val="pl-PL"/>
        </w:rPr>
        <w:tab/>
        <w:t>ostalih pomoći u iznosu od 28.000,00 €</w:t>
      </w:r>
    </w:p>
    <w:p w14:paraId="0E98085F" w14:textId="77777777" w:rsidR="00D172F8" w:rsidRPr="00D172F8" w:rsidRDefault="00D172F8" w:rsidP="00D172F8">
      <w:pPr>
        <w:ind w:firstLine="709"/>
        <w:rPr>
          <w:rFonts w:ascii="Arial Narrow" w:hAnsi="Arial Narrow"/>
          <w:lang w:val="pl-PL"/>
        </w:rPr>
      </w:pPr>
      <w:r w:rsidRPr="00D172F8">
        <w:rPr>
          <w:rFonts w:ascii="Arial Narrow" w:hAnsi="Arial Narrow"/>
          <w:lang w:val="pl-PL"/>
        </w:rPr>
        <w:t>pomoći državni proračun u iznosu od 27.200,00 €</w:t>
      </w:r>
    </w:p>
    <w:p w14:paraId="7985ED30" w14:textId="77777777" w:rsidR="00D172F8" w:rsidRPr="00D172F8" w:rsidRDefault="00D172F8" w:rsidP="00D172F8">
      <w:pPr>
        <w:rPr>
          <w:rFonts w:ascii="Arial Narrow" w:hAnsi="Arial Narrow"/>
          <w:lang w:val="pl-PL"/>
        </w:rPr>
      </w:pPr>
    </w:p>
    <w:p w14:paraId="21E951FC" w14:textId="77777777" w:rsidR="00D172F8" w:rsidRPr="00D172F8" w:rsidRDefault="00D172F8" w:rsidP="00D172F8">
      <w:pPr>
        <w:pStyle w:val="Naslov1"/>
        <w:tabs>
          <w:tab w:val="left" w:pos="956"/>
          <w:tab w:val="left" w:pos="957"/>
        </w:tabs>
        <w:spacing w:before="70"/>
        <w:ind w:left="955" w:right="438"/>
        <w:rPr>
          <w:rFonts w:ascii="Arial Narrow" w:hAnsi="Arial Narrow"/>
          <w:b w:val="0"/>
          <w:sz w:val="22"/>
          <w:szCs w:val="22"/>
          <w:lang w:val="pl-PL"/>
        </w:rPr>
      </w:pPr>
      <w:r w:rsidRPr="00D172F8">
        <w:rPr>
          <w:rFonts w:ascii="Arial Narrow" w:hAnsi="Arial Narrow"/>
          <w:b w:val="0"/>
          <w:sz w:val="22"/>
          <w:szCs w:val="22"/>
          <w:lang w:val="pl-PL"/>
        </w:rPr>
        <w:t>Opseg poslova: nastavak izvođenja radova rekonstrukcije Lukavečke ceste u naselju Lukavec Sutlanski u svrhu izgradnje nogostupa – II. Faza, u dužini od 700 m, lokalna cesta pod upravom Županijske uprave za ceste Zagrebačke županije LC 31011, izvođenje sljedećih radova: pripremmi zemljani radovi, zemljani radovi na odvodnji ceste te radovi na kolničkoj konstrukciji</w:t>
      </w:r>
    </w:p>
    <w:tbl>
      <w:tblPr>
        <w:tblW w:w="1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523"/>
        <w:gridCol w:w="3584"/>
      </w:tblGrid>
      <w:tr w:rsidR="00D172F8" w:rsidRPr="00D172F8" w14:paraId="4030FCF4" w14:textId="77777777" w:rsidTr="00BC6D90">
        <w:trPr>
          <w:trHeight w:val="352"/>
        </w:trPr>
        <w:tc>
          <w:tcPr>
            <w:tcW w:w="1935" w:type="dxa"/>
            <w:shd w:val="clear" w:color="auto" w:fill="auto"/>
          </w:tcPr>
          <w:p w14:paraId="0EFAFAA7" w14:textId="77777777" w:rsidR="00D172F8" w:rsidRPr="00D172F8" w:rsidRDefault="00D172F8" w:rsidP="00BC6D90">
            <w:pPr>
              <w:rPr>
                <w:rFonts w:ascii="Arial Narrow" w:hAnsi="Arial Narrow"/>
                <w:lang w:val="pl-PL"/>
              </w:rPr>
            </w:pPr>
            <w:r w:rsidRPr="00D172F8">
              <w:rPr>
                <w:rFonts w:ascii="Arial Narrow" w:hAnsi="Arial Narrow"/>
                <w:lang w:val="pl-PL"/>
              </w:rPr>
              <w:t>Red.br.</w:t>
            </w:r>
          </w:p>
        </w:tc>
        <w:tc>
          <w:tcPr>
            <w:tcW w:w="8523" w:type="dxa"/>
            <w:shd w:val="clear" w:color="auto" w:fill="auto"/>
          </w:tcPr>
          <w:p w14:paraId="4D6EA4CB" w14:textId="77777777" w:rsidR="00D172F8" w:rsidRPr="00D172F8" w:rsidRDefault="00D172F8" w:rsidP="00BC6D90">
            <w:pPr>
              <w:rPr>
                <w:rFonts w:ascii="Arial Narrow" w:hAnsi="Arial Narrow"/>
                <w:lang w:val="pl-PL"/>
              </w:rPr>
            </w:pPr>
            <w:r w:rsidRPr="00D172F8">
              <w:rPr>
                <w:rFonts w:ascii="Arial Narrow" w:hAnsi="Arial Narrow"/>
                <w:lang w:val="pl-PL"/>
              </w:rPr>
              <w:t>Naziv, opseg poslova, izvori financiranja</w:t>
            </w:r>
          </w:p>
        </w:tc>
        <w:tc>
          <w:tcPr>
            <w:tcW w:w="3584" w:type="dxa"/>
          </w:tcPr>
          <w:p w14:paraId="28B4EE91" w14:textId="77777777" w:rsidR="00D172F8" w:rsidRPr="00D172F8" w:rsidRDefault="00D172F8" w:rsidP="00BC6D90">
            <w:pPr>
              <w:rPr>
                <w:rFonts w:ascii="Arial Narrow" w:hAnsi="Arial Narrow"/>
                <w:lang w:val="pl-PL"/>
              </w:rPr>
            </w:pPr>
            <w:r w:rsidRPr="00D172F8">
              <w:rPr>
                <w:rFonts w:ascii="Arial Narrow" w:hAnsi="Arial Narrow"/>
                <w:lang w:val="pl-PL"/>
              </w:rPr>
              <w:t>Procjena troškova rekonstrukcije u eurima (€)</w:t>
            </w:r>
          </w:p>
        </w:tc>
      </w:tr>
      <w:tr w:rsidR="00D172F8" w:rsidRPr="00D172F8" w14:paraId="47E6534B" w14:textId="77777777" w:rsidTr="00BC6D90">
        <w:trPr>
          <w:trHeight w:val="352"/>
        </w:trPr>
        <w:tc>
          <w:tcPr>
            <w:tcW w:w="1935" w:type="dxa"/>
            <w:shd w:val="clear" w:color="auto" w:fill="auto"/>
          </w:tcPr>
          <w:p w14:paraId="3264F309" w14:textId="77777777" w:rsidR="00D172F8" w:rsidRPr="00D172F8" w:rsidRDefault="00D172F8" w:rsidP="00BC6D90">
            <w:pPr>
              <w:rPr>
                <w:rFonts w:ascii="Arial Narrow" w:hAnsi="Arial Narrow"/>
                <w:b/>
                <w:lang w:val="pl-PL"/>
              </w:rPr>
            </w:pPr>
            <w:r w:rsidRPr="00D172F8">
              <w:rPr>
                <w:rFonts w:ascii="Arial Narrow" w:hAnsi="Arial Narrow"/>
                <w:b/>
                <w:lang w:val="pl-PL"/>
              </w:rPr>
              <w:t>1.</w:t>
            </w:r>
          </w:p>
        </w:tc>
        <w:tc>
          <w:tcPr>
            <w:tcW w:w="8523" w:type="dxa"/>
            <w:shd w:val="clear" w:color="auto" w:fill="auto"/>
            <w:vAlign w:val="center"/>
          </w:tcPr>
          <w:p w14:paraId="65CC644D" w14:textId="77777777" w:rsidR="00D172F8" w:rsidRPr="00D172F8" w:rsidRDefault="00D172F8" w:rsidP="00BC6D90">
            <w:pPr>
              <w:rPr>
                <w:rFonts w:ascii="Arial Narrow" w:hAnsi="Arial Narrow"/>
                <w:b/>
                <w:lang w:val="pl-PL"/>
              </w:rPr>
            </w:pPr>
            <w:r w:rsidRPr="00D172F8">
              <w:rPr>
                <w:rFonts w:ascii="Arial Narrow" w:hAnsi="Arial Narrow"/>
                <w:b/>
                <w:lang w:val="pl-PL"/>
              </w:rPr>
              <w:t>Građevinski radovi – Lukavečke ceste izgradnjom nogostupa – II. faza</w:t>
            </w:r>
          </w:p>
          <w:p w14:paraId="6D30DB7A" w14:textId="77777777" w:rsidR="00D172F8" w:rsidRPr="00D172F8" w:rsidRDefault="00D172F8" w:rsidP="00BC6D90">
            <w:pPr>
              <w:rPr>
                <w:rFonts w:ascii="Arial Narrow" w:hAnsi="Arial Narrow"/>
                <w:b/>
                <w:lang w:val="pl-PL"/>
              </w:rPr>
            </w:pPr>
            <w:r w:rsidRPr="00D172F8">
              <w:rPr>
                <w:rFonts w:ascii="Arial Narrow" w:hAnsi="Arial Narrow"/>
                <w:b/>
                <w:lang w:val="pl-PL"/>
              </w:rPr>
              <w:t>Opseg poslova: nastavak izvođenja radova rekonstrukcije Lukavečke ceste u naselju Lukavec Sutlanski u svrhu izgradnje nogostupa – II. Faza, u dužini od 700 m, lokalna cesta pod upravom Županijske uprave za ceste Zagrebačke županije LC 31011, izvođenje sljedećih radova: pripremmi zemljani radovi, zemljani radovi na odvodnji ceste te radovi na kolničkoj konstrukciji</w:t>
            </w:r>
          </w:p>
        </w:tc>
        <w:tc>
          <w:tcPr>
            <w:tcW w:w="3584" w:type="dxa"/>
          </w:tcPr>
          <w:p w14:paraId="0660BAAE"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 xml:space="preserve">81.875,00 </w:t>
            </w:r>
            <w:r w:rsidRPr="00D172F8">
              <w:rPr>
                <w:rFonts w:ascii="Arial Narrow" w:hAnsi="Arial Narrow"/>
                <w:b/>
                <w:lang w:val="pl-PL"/>
              </w:rPr>
              <w:t>€</w:t>
            </w:r>
          </w:p>
        </w:tc>
      </w:tr>
      <w:tr w:rsidR="00D172F8" w:rsidRPr="00D172F8" w14:paraId="11D4F3D2" w14:textId="77777777" w:rsidTr="00BC6D90">
        <w:trPr>
          <w:trHeight w:val="369"/>
        </w:trPr>
        <w:tc>
          <w:tcPr>
            <w:tcW w:w="1935" w:type="dxa"/>
            <w:shd w:val="clear" w:color="auto" w:fill="auto"/>
          </w:tcPr>
          <w:p w14:paraId="6A1632EB" w14:textId="77777777" w:rsidR="00D172F8" w:rsidRPr="00D172F8" w:rsidRDefault="00D172F8" w:rsidP="00BC6D90">
            <w:pPr>
              <w:rPr>
                <w:rFonts w:ascii="Arial Narrow" w:hAnsi="Arial Narrow"/>
                <w:lang w:val="pl-PL"/>
              </w:rPr>
            </w:pPr>
            <w:r w:rsidRPr="00D172F8">
              <w:rPr>
                <w:rFonts w:ascii="Arial Narrow" w:hAnsi="Arial Narrow"/>
                <w:lang w:val="pl-PL"/>
              </w:rPr>
              <w:t>1.1.</w:t>
            </w:r>
          </w:p>
        </w:tc>
        <w:tc>
          <w:tcPr>
            <w:tcW w:w="8523" w:type="dxa"/>
            <w:shd w:val="clear" w:color="auto" w:fill="auto"/>
          </w:tcPr>
          <w:p w14:paraId="70AC56EE" w14:textId="77777777" w:rsidR="00D172F8" w:rsidRPr="00D172F8" w:rsidRDefault="00D172F8" w:rsidP="00BC6D90">
            <w:pPr>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opći prihodi i primici </w:t>
            </w:r>
          </w:p>
        </w:tc>
        <w:tc>
          <w:tcPr>
            <w:tcW w:w="3584" w:type="dxa"/>
          </w:tcPr>
          <w:p w14:paraId="1E8FE871" w14:textId="77777777" w:rsidR="00D172F8" w:rsidRPr="00D172F8" w:rsidRDefault="00D172F8" w:rsidP="00BC6D90">
            <w:pPr>
              <w:rPr>
                <w:rFonts w:ascii="Arial Narrow" w:hAnsi="Arial Narrow" w:cs="Arial"/>
              </w:rPr>
            </w:pPr>
            <w:r w:rsidRPr="00D172F8">
              <w:rPr>
                <w:rFonts w:ascii="Arial Narrow" w:hAnsi="Arial Narrow" w:cs="Arial"/>
              </w:rPr>
              <w:t xml:space="preserve">26.675,00 </w:t>
            </w:r>
            <w:r w:rsidRPr="00D172F8">
              <w:rPr>
                <w:rFonts w:ascii="Arial Narrow" w:hAnsi="Arial Narrow"/>
                <w:lang w:val="pl-PL"/>
              </w:rPr>
              <w:t>€</w:t>
            </w:r>
          </w:p>
        </w:tc>
      </w:tr>
      <w:tr w:rsidR="00D172F8" w:rsidRPr="00D172F8" w14:paraId="4BCC69AB" w14:textId="77777777" w:rsidTr="00BC6D90">
        <w:trPr>
          <w:trHeight w:val="369"/>
        </w:trPr>
        <w:tc>
          <w:tcPr>
            <w:tcW w:w="1935" w:type="dxa"/>
            <w:shd w:val="clear" w:color="auto" w:fill="auto"/>
          </w:tcPr>
          <w:p w14:paraId="319A7EAE" w14:textId="77777777" w:rsidR="00D172F8" w:rsidRPr="00D172F8" w:rsidRDefault="00D172F8" w:rsidP="00BC6D90">
            <w:pPr>
              <w:rPr>
                <w:rFonts w:ascii="Arial Narrow" w:hAnsi="Arial Narrow"/>
                <w:lang w:val="pl-PL"/>
              </w:rPr>
            </w:pPr>
            <w:r w:rsidRPr="00D172F8">
              <w:rPr>
                <w:rFonts w:ascii="Arial Narrow" w:hAnsi="Arial Narrow"/>
                <w:lang w:val="pl-PL"/>
              </w:rPr>
              <w:t>1.2.</w:t>
            </w:r>
          </w:p>
        </w:tc>
        <w:tc>
          <w:tcPr>
            <w:tcW w:w="8523" w:type="dxa"/>
            <w:shd w:val="clear" w:color="auto" w:fill="auto"/>
          </w:tcPr>
          <w:p w14:paraId="0EFAA651" w14:textId="77777777" w:rsidR="00D172F8" w:rsidRPr="00D172F8" w:rsidRDefault="00D172F8" w:rsidP="00BC6D90">
            <w:pPr>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ostale pomoći</w:t>
            </w:r>
          </w:p>
        </w:tc>
        <w:tc>
          <w:tcPr>
            <w:tcW w:w="3584" w:type="dxa"/>
          </w:tcPr>
          <w:p w14:paraId="40CB2161" w14:textId="77777777" w:rsidR="00D172F8" w:rsidRPr="00D172F8" w:rsidRDefault="00D172F8" w:rsidP="00BC6D90">
            <w:pPr>
              <w:rPr>
                <w:rFonts w:ascii="Arial Narrow" w:hAnsi="Arial Narrow"/>
                <w:lang w:val="pl-PL"/>
              </w:rPr>
            </w:pPr>
            <w:r w:rsidRPr="00D172F8">
              <w:rPr>
                <w:rFonts w:ascii="Arial Narrow" w:hAnsi="Arial Narrow"/>
                <w:lang w:val="pl-PL"/>
              </w:rPr>
              <w:t>28.000,00 €</w:t>
            </w:r>
          </w:p>
        </w:tc>
      </w:tr>
      <w:tr w:rsidR="00D172F8" w:rsidRPr="00D172F8" w14:paraId="79C55A33" w14:textId="77777777" w:rsidTr="00BC6D90">
        <w:trPr>
          <w:trHeight w:val="369"/>
        </w:trPr>
        <w:tc>
          <w:tcPr>
            <w:tcW w:w="1935" w:type="dxa"/>
            <w:shd w:val="clear" w:color="auto" w:fill="auto"/>
          </w:tcPr>
          <w:p w14:paraId="7BFEA061" w14:textId="77777777" w:rsidR="00D172F8" w:rsidRPr="00D172F8" w:rsidRDefault="00D172F8" w:rsidP="00BC6D90">
            <w:pPr>
              <w:rPr>
                <w:rFonts w:ascii="Arial Narrow" w:hAnsi="Arial Narrow"/>
                <w:lang w:val="pl-PL"/>
              </w:rPr>
            </w:pPr>
            <w:r w:rsidRPr="00D172F8">
              <w:rPr>
                <w:rFonts w:ascii="Arial Narrow" w:hAnsi="Arial Narrow"/>
                <w:lang w:val="pl-PL"/>
              </w:rPr>
              <w:t>1.3.</w:t>
            </w:r>
          </w:p>
        </w:tc>
        <w:tc>
          <w:tcPr>
            <w:tcW w:w="8523" w:type="dxa"/>
            <w:shd w:val="clear" w:color="auto" w:fill="auto"/>
          </w:tcPr>
          <w:p w14:paraId="725BB294" w14:textId="77777777" w:rsidR="00D172F8" w:rsidRPr="00D172F8" w:rsidRDefault="00D172F8" w:rsidP="00BC6D90">
            <w:pPr>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pomoći državni proračun</w:t>
            </w:r>
          </w:p>
        </w:tc>
        <w:tc>
          <w:tcPr>
            <w:tcW w:w="3584" w:type="dxa"/>
          </w:tcPr>
          <w:p w14:paraId="42DED605" w14:textId="77777777" w:rsidR="00D172F8" w:rsidRPr="00D172F8" w:rsidRDefault="00D172F8" w:rsidP="00BC6D90">
            <w:pPr>
              <w:rPr>
                <w:rFonts w:ascii="Arial Narrow" w:hAnsi="Arial Narrow"/>
                <w:lang w:val="pl-PL"/>
              </w:rPr>
            </w:pPr>
            <w:r w:rsidRPr="00D172F8">
              <w:rPr>
                <w:rFonts w:ascii="Arial Narrow" w:hAnsi="Arial Narrow"/>
                <w:lang w:val="pl-PL"/>
              </w:rPr>
              <w:t>27.200,00 €</w:t>
            </w:r>
          </w:p>
        </w:tc>
      </w:tr>
      <w:tr w:rsidR="00D172F8" w:rsidRPr="00D172F8" w14:paraId="5F381E2B" w14:textId="77777777" w:rsidTr="00BC6D90">
        <w:trPr>
          <w:trHeight w:val="369"/>
        </w:trPr>
        <w:tc>
          <w:tcPr>
            <w:tcW w:w="1935" w:type="dxa"/>
            <w:shd w:val="clear" w:color="auto" w:fill="auto"/>
          </w:tcPr>
          <w:p w14:paraId="2322554F" w14:textId="77777777" w:rsidR="00D172F8" w:rsidRPr="00D172F8" w:rsidRDefault="00D172F8" w:rsidP="00BC6D90">
            <w:pPr>
              <w:rPr>
                <w:rFonts w:ascii="Arial Narrow" w:hAnsi="Arial Narrow"/>
                <w:b/>
                <w:lang w:val="pl-PL"/>
              </w:rPr>
            </w:pPr>
            <w:r w:rsidRPr="00D172F8">
              <w:rPr>
                <w:rFonts w:ascii="Arial Narrow" w:hAnsi="Arial Narrow"/>
                <w:b/>
                <w:lang w:val="pl-PL"/>
              </w:rPr>
              <w:t>2.</w:t>
            </w:r>
          </w:p>
        </w:tc>
        <w:tc>
          <w:tcPr>
            <w:tcW w:w="8523" w:type="dxa"/>
            <w:shd w:val="clear" w:color="auto" w:fill="auto"/>
            <w:vAlign w:val="center"/>
          </w:tcPr>
          <w:p w14:paraId="772F780F" w14:textId="77777777" w:rsidR="00D172F8" w:rsidRPr="00D172F8" w:rsidRDefault="00D172F8" w:rsidP="00BC6D90">
            <w:pPr>
              <w:rPr>
                <w:rFonts w:ascii="Arial Narrow" w:hAnsi="Arial Narrow"/>
                <w:b/>
                <w:lang w:val="pl-PL"/>
              </w:rPr>
            </w:pPr>
            <w:r w:rsidRPr="00D172F8">
              <w:rPr>
                <w:rFonts w:ascii="Arial Narrow" w:hAnsi="Arial Narrow"/>
                <w:b/>
                <w:lang w:val="pl-PL"/>
              </w:rPr>
              <w:t>Stručni nadzor - Lukavečke ceste izgradnjom nogostupa – II. faza</w:t>
            </w:r>
          </w:p>
          <w:p w14:paraId="731DD8C6" w14:textId="77777777" w:rsidR="00D172F8" w:rsidRPr="00D172F8" w:rsidRDefault="00D172F8" w:rsidP="00BC6D90">
            <w:pPr>
              <w:rPr>
                <w:rFonts w:ascii="Arial Narrow" w:hAnsi="Arial Narrow"/>
                <w:b/>
                <w:lang w:val="pl-PL"/>
              </w:rPr>
            </w:pPr>
            <w:r w:rsidRPr="00D172F8">
              <w:rPr>
                <w:rFonts w:ascii="Arial Narrow" w:hAnsi="Arial Narrow"/>
                <w:b/>
                <w:lang w:val="pl-PL"/>
              </w:rPr>
              <w:t>Opseg poslova: trošak usluge stručnog nadzora nad izvođenjem radova na rekonstrukciji Lukavečke ceste u svrhu izgradnje nogostupa</w:t>
            </w:r>
          </w:p>
        </w:tc>
        <w:tc>
          <w:tcPr>
            <w:tcW w:w="3584" w:type="dxa"/>
          </w:tcPr>
          <w:p w14:paraId="5B12118C" w14:textId="77777777" w:rsidR="00D172F8" w:rsidRPr="00D172F8" w:rsidRDefault="00D172F8" w:rsidP="00BC6D90">
            <w:pPr>
              <w:rPr>
                <w:rFonts w:ascii="Arial Narrow" w:hAnsi="Arial Narrow"/>
                <w:b/>
                <w:lang w:val="pl-PL"/>
              </w:rPr>
            </w:pPr>
            <w:r w:rsidRPr="00D172F8">
              <w:rPr>
                <w:rFonts w:ascii="Arial Narrow" w:hAnsi="Arial Narrow"/>
                <w:b/>
                <w:lang w:val="pl-PL"/>
              </w:rPr>
              <w:t>0,00 €</w:t>
            </w:r>
          </w:p>
        </w:tc>
      </w:tr>
      <w:tr w:rsidR="00D172F8" w:rsidRPr="00D172F8" w14:paraId="145C670E" w14:textId="77777777" w:rsidTr="00BC6D90">
        <w:trPr>
          <w:trHeight w:val="369"/>
        </w:trPr>
        <w:tc>
          <w:tcPr>
            <w:tcW w:w="1935" w:type="dxa"/>
            <w:shd w:val="clear" w:color="auto" w:fill="auto"/>
          </w:tcPr>
          <w:p w14:paraId="06EA508F" w14:textId="77777777" w:rsidR="00D172F8" w:rsidRPr="00D172F8" w:rsidRDefault="00D172F8" w:rsidP="00BC6D90">
            <w:pPr>
              <w:rPr>
                <w:rFonts w:ascii="Arial Narrow" w:hAnsi="Arial Narrow"/>
                <w:lang w:val="pl-PL"/>
              </w:rPr>
            </w:pPr>
            <w:r w:rsidRPr="00D172F8">
              <w:rPr>
                <w:rFonts w:ascii="Arial Narrow" w:hAnsi="Arial Narrow"/>
                <w:lang w:val="pl-PL"/>
              </w:rPr>
              <w:lastRenderedPageBreak/>
              <w:t>2.1.</w:t>
            </w:r>
          </w:p>
        </w:tc>
        <w:tc>
          <w:tcPr>
            <w:tcW w:w="8523" w:type="dxa"/>
            <w:shd w:val="clear" w:color="auto" w:fill="auto"/>
          </w:tcPr>
          <w:p w14:paraId="662137DE" w14:textId="77777777" w:rsidR="00D172F8" w:rsidRPr="00D172F8" w:rsidRDefault="00D172F8" w:rsidP="00BC6D90">
            <w:pPr>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ostale pomoći</w:t>
            </w:r>
          </w:p>
        </w:tc>
        <w:tc>
          <w:tcPr>
            <w:tcW w:w="3584" w:type="dxa"/>
          </w:tcPr>
          <w:p w14:paraId="23692926" w14:textId="77777777" w:rsidR="00D172F8" w:rsidRPr="00D172F8" w:rsidRDefault="00D172F8" w:rsidP="00BC6D90">
            <w:pPr>
              <w:rPr>
                <w:rFonts w:ascii="Arial Narrow" w:hAnsi="Arial Narrow"/>
                <w:lang w:val="pl-PL"/>
              </w:rPr>
            </w:pPr>
            <w:r w:rsidRPr="00D172F8">
              <w:rPr>
                <w:rFonts w:ascii="Arial Narrow" w:hAnsi="Arial Narrow"/>
                <w:lang w:val="pl-PL"/>
              </w:rPr>
              <w:t>0,00 €</w:t>
            </w:r>
          </w:p>
        </w:tc>
      </w:tr>
      <w:tr w:rsidR="00D172F8" w:rsidRPr="00D172F8" w14:paraId="61D33CDE" w14:textId="77777777" w:rsidTr="00BC6D90">
        <w:trPr>
          <w:trHeight w:val="369"/>
        </w:trPr>
        <w:tc>
          <w:tcPr>
            <w:tcW w:w="10458" w:type="dxa"/>
            <w:gridSpan w:val="2"/>
            <w:shd w:val="clear" w:color="auto" w:fill="auto"/>
          </w:tcPr>
          <w:p w14:paraId="37EA4C2B" w14:textId="77777777" w:rsidR="00D172F8" w:rsidRPr="00D172F8" w:rsidRDefault="00D172F8" w:rsidP="00BC6D90">
            <w:pPr>
              <w:jc w:val="right"/>
              <w:rPr>
                <w:rFonts w:ascii="Arial Narrow" w:hAnsi="Arial Narrow"/>
                <w:b/>
                <w:lang w:val="pl-PL"/>
              </w:rPr>
            </w:pPr>
            <w:r w:rsidRPr="00D172F8">
              <w:rPr>
                <w:rFonts w:ascii="Arial Narrow" w:hAnsi="Arial Narrow"/>
                <w:b/>
                <w:lang w:val="pl-PL"/>
              </w:rPr>
              <w:t>Sveukupno Rekonstrukcija Lukavečke ceste izgradnjom nogostupa – II. faza</w:t>
            </w:r>
          </w:p>
        </w:tc>
        <w:tc>
          <w:tcPr>
            <w:tcW w:w="3584" w:type="dxa"/>
          </w:tcPr>
          <w:p w14:paraId="3278DD6C"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 xml:space="preserve">81.875,00 </w:t>
            </w:r>
            <w:r w:rsidRPr="00D172F8">
              <w:rPr>
                <w:rFonts w:ascii="Arial Narrow" w:hAnsi="Arial Narrow"/>
                <w:b/>
                <w:lang w:val="pl-PL"/>
              </w:rPr>
              <w:t>€</w:t>
            </w:r>
          </w:p>
        </w:tc>
      </w:tr>
      <w:tr w:rsidR="00D172F8" w:rsidRPr="00D172F8" w14:paraId="3BB904BD" w14:textId="77777777" w:rsidTr="00BC6D90">
        <w:trPr>
          <w:trHeight w:val="369"/>
        </w:trPr>
        <w:tc>
          <w:tcPr>
            <w:tcW w:w="10458" w:type="dxa"/>
            <w:gridSpan w:val="2"/>
            <w:shd w:val="clear" w:color="auto" w:fill="auto"/>
          </w:tcPr>
          <w:p w14:paraId="7FD2F92B" w14:textId="77777777" w:rsidR="00D172F8" w:rsidRPr="00D172F8" w:rsidRDefault="00D172F8" w:rsidP="00BC6D90">
            <w:pPr>
              <w:jc w:val="right"/>
              <w:rPr>
                <w:rFonts w:ascii="Arial Narrow" w:hAnsi="Arial Narrow"/>
                <w:lang w:val="pl-PL"/>
              </w:rPr>
            </w:pPr>
            <w:r w:rsidRPr="00D172F8">
              <w:rPr>
                <w:rFonts w:ascii="Arial Narrow" w:hAnsi="Arial Narrow"/>
                <w:lang w:val="pl-PL"/>
              </w:rPr>
              <w:t>Sveukupno izvor financiranja: ostale pomoći</w:t>
            </w:r>
          </w:p>
        </w:tc>
        <w:tc>
          <w:tcPr>
            <w:tcW w:w="3584" w:type="dxa"/>
          </w:tcPr>
          <w:p w14:paraId="5BADF5BC" w14:textId="77777777" w:rsidR="00D172F8" w:rsidRPr="00D172F8" w:rsidRDefault="00D172F8" w:rsidP="00BC6D90">
            <w:pPr>
              <w:rPr>
                <w:rFonts w:ascii="Arial Narrow" w:hAnsi="Arial Narrow"/>
                <w:lang w:val="pl-PL"/>
              </w:rPr>
            </w:pPr>
            <w:r w:rsidRPr="00D172F8">
              <w:rPr>
                <w:rFonts w:ascii="Arial Narrow" w:hAnsi="Arial Narrow"/>
                <w:lang w:val="pl-PL"/>
              </w:rPr>
              <w:t>28.000,00 €</w:t>
            </w:r>
          </w:p>
        </w:tc>
      </w:tr>
      <w:tr w:rsidR="00D172F8" w:rsidRPr="00D172F8" w14:paraId="2AACB0CC" w14:textId="77777777" w:rsidTr="00BC6D90">
        <w:trPr>
          <w:trHeight w:val="369"/>
        </w:trPr>
        <w:tc>
          <w:tcPr>
            <w:tcW w:w="10458" w:type="dxa"/>
            <w:gridSpan w:val="2"/>
            <w:shd w:val="clear" w:color="auto" w:fill="auto"/>
          </w:tcPr>
          <w:p w14:paraId="43F79F86" w14:textId="77777777" w:rsidR="00D172F8" w:rsidRPr="00D172F8" w:rsidRDefault="00D172F8" w:rsidP="00BC6D90">
            <w:pPr>
              <w:jc w:val="right"/>
              <w:rPr>
                <w:rFonts w:ascii="Arial Narrow" w:hAnsi="Arial Narrow"/>
                <w:lang w:val="pl-PL"/>
              </w:rPr>
            </w:pPr>
            <w:r w:rsidRPr="00D172F8">
              <w:rPr>
                <w:rFonts w:ascii="Arial Narrow" w:hAnsi="Arial Narrow"/>
                <w:lang w:val="pl-PL"/>
              </w:rPr>
              <w:t>Sveukupno izvor financiranja: opći prihodi i primici</w:t>
            </w:r>
          </w:p>
        </w:tc>
        <w:tc>
          <w:tcPr>
            <w:tcW w:w="3584" w:type="dxa"/>
          </w:tcPr>
          <w:p w14:paraId="0DAFC1DB" w14:textId="77777777" w:rsidR="00D172F8" w:rsidRPr="00D172F8" w:rsidRDefault="00D172F8" w:rsidP="00BC6D90">
            <w:pPr>
              <w:rPr>
                <w:rFonts w:ascii="Arial Narrow" w:hAnsi="Arial Narrow"/>
                <w:lang w:val="pl-PL"/>
              </w:rPr>
            </w:pPr>
            <w:r w:rsidRPr="00D172F8">
              <w:rPr>
                <w:rFonts w:ascii="Arial Narrow" w:hAnsi="Arial Narrow" w:cs="Arial"/>
              </w:rPr>
              <w:t xml:space="preserve">26.675,00 </w:t>
            </w:r>
            <w:r w:rsidRPr="00D172F8">
              <w:rPr>
                <w:rFonts w:ascii="Arial Narrow" w:hAnsi="Arial Narrow"/>
                <w:lang w:val="pl-PL"/>
              </w:rPr>
              <w:t>€</w:t>
            </w:r>
          </w:p>
        </w:tc>
      </w:tr>
      <w:tr w:rsidR="00D172F8" w:rsidRPr="00D172F8" w14:paraId="0D4825B9" w14:textId="77777777" w:rsidTr="00BC6D90">
        <w:trPr>
          <w:trHeight w:val="369"/>
        </w:trPr>
        <w:tc>
          <w:tcPr>
            <w:tcW w:w="10458" w:type="dxa"/>
            <w:gridSpan w:val="2"/>
            <w:shd w:val="clear" w:color="auto" w:fill="auto"/>
          </w:tcPr>
          <w:p w14:paraId="3E074B77" w14:textId="77777777" w:rsidR="00D172F8" w:rsidRPr="00D172F8" w:rsidRDefault="00D172F8" w:rsidP="00BC6D90">
            <w:pPr>
              <w:jc w:val="right"/>
              <w:rPr>
                <w:rFonts w:ascii="Arial Narrow" w:hAnsi="Arial Narrow"/>
                <w:lang w:val="pl-PL"/>
              </w:rPr>
            </w:pPr>
            <w:r w:rsidRPr="00D172F8">
              <w:rPr>
                <w:rFonts w:ascii="Arial Narrow" w:hAnsi="Arial Narrow"/>
                <w:lang w:val="pl-PL"/>
              </w:rPr>
              <w:t>Sveukupno izvor financiranja: pomoći državni proračun</w:t>
            </w:r>
          </w:p>
        </w:tc>
        <w:tc>
          <w:tcPr>
            <w:tcW w:w="3584" w:type="dxa"/>
          </w:tcPr>
          <w:p w14:paraId="38E6E767" w14:textId="77777777" w:rsidR="00D172F8" w:rsidRPr="00D172F8" w:rsidRDefault="00D172F8" w:rsidP="00BC6D90">
            <w:pPr>
              <w:rPr>
                <w:rFonts w:ascii="Arial Narrow" w:hAnsi="Arial Narrow"/>
                <w:lang w:val="pl-PL"/>
              </w:rPr>
            </w:pPr>
            <w:r w:rsidRPr="00D172F8">
              <w:rPr>
                <w:rFonts w:ascii="Arial Narrow" w:hAnsi="Arial Narrow"/>
                <w:lang w:val="pl-PL"/>
              </w:rPr>
              <w:t>27.200,00 €</w:t>
            </w:r>
          </w:p>
        </w:tc>
      </w:tr>
    </w:tbl>
    <w:p w14:paraId="2BFB098E" w14:textId="77777777" w:rsidR="00D172F8" w:rsidRPr="00D172F8" w:rsidRDefault="00D172F8" w:rsidP="00D172F8">
      <w:pPr>
        <w:pStyle w:val="Naslov1"/>
        <w:tabs>
          <w:tab w:val="left" w:pos="956"/>
          <w:tab w:val="left" w:pos="957"/>
        </w:tabs>
        <w:spacing w:before="70"/>
        <w:ind w:right="438"/>
        <w:rPr>
          <w:rFonts w:ascii="Arial Narrow" w:hAnsi="Arial Narrow"/>
          <w:bCs/>
          <w:sz w:val="22"/>
          <w:szCs w:val="22"/>
          <w:lang w:val="pl-PL"/>
        </w:rPr>
      </w:pPr>
    </w:p>
    <w:p w14:paraId="58AA50FF" w14:textId="77777777" w:rsidR="00D172F8" w:rsidRPr="00D172F8" w:rsidRDefault="00D172F8" w:rsidP="00D172F8">
      <w:pPr>
        <w:rPr>
          <w:rFonts w:ascii="Arial Narrow" w:hAnsi="Arial Narrow" w:cs="Arial"/>
          <w:b/>
          <w:bCs/>
          <w:color w:val="000000"/>
        </w:rPr>
      </w:pPr>
      <w:r w:rsidRPr="00D172F8">
        <w:rPr>
          <w:rFonts w:ascii="Arial Narrow" w:hAnsi="Arial Narrow"/>
          <w:b/>
          <w:bCs/>
          <w:lang w:val="pl-PL"/>
        </w:rPr>
        <w:t xml:space="preserve">6. </w:t>
      </w:r>
      <w:r w:rsidRPr="00D172F8">
        <w:rPr>
          <w:rFonts w:ascii="Arial Narrow" w:hAnsi="Arial Narrow"/>
          <w:b/>
          <w:bCs/>
          <w:lang w:val="pl-PL"/>
        </w:rPr>
        <w:tab/>
        <w:t>Rekonstrukcija Kumrovečke ceste izgradnjom nogostupa- 3.  faza</w:t>
      </w:r>
      <w:r w:rsidRPr="00D172F8">
        <w:rPr>
          <w:rFonts w:ascii="Arial Narrow" w:hAnsi="Arial Narrow"/>
          <w:lang w:val="pl-PL"/>
        </w:rPr>
        <w:t xml:space="preserve">- postojeća građevina komunalne infrastrukture koje će se rekonstruirati u ukupnom iznosu od </w:t>
      </w:r>
      <w:r w:rsidRPr="00D172F8">
        <w:rPr>
          <w:rFonts w:ascii="Arial Narrow" w:hAnsi="Arial Narrow" w:cs="Arial"/>
          <w:b/>
          <w:bCs/>
          <w:color w:val="000000"/>
        </w:rPr>
        <w:t xml:space="preserve">30.555,25 </w:t>
      </w:r>
      <w:r w:rsidRPr="00D172F8">
        <w:rPr>
          <w:rFonts w:ascii="Arial Narrow" w:hAnsi="Arial Narrow"/>
          <w:lang w:val="pl-PL"/>
        </w:rPr>
        <w:t xml:space="preserve">€, financirat će se iz: </w:t>
      </w:r>
    </w:p>
    <w:p w14:paraId="18F21A42" w14:textId="77777777" w:rsidR="00D172F8" w:rsidRPr="00D172F8" w:rsidRDefault="00D172F8" w:rsidP="00D172F8">
      <w:pPr>
        <w:rPr>
          <w:rFonts w:ascii="Arial Narrow" w:hAnsi="Arial Narrow" w:cs="Arial"/>
        </w:rPr>
      </w:pPr>
      <w:r w:rsidRPr="00D172F8">
        <w:rPr>
          <w:rFonts w:ascii="Arial Narrow" w:hAnsi="Arial Narrow"/>
          <w:lang w:val="pl-PL"/>
        </w:rPr>
        <w:tab/>
        <w:t xml:space="preserve">Prihod od komunalne naknade u iznosu od </w:t>
      </w:r>
      <w:r w:rsidRPr="00D172F8">
        <w:rPr>
          <w:rFonts w:ascii="Arial Narrow" w:hAnsi="Arial Narrow" w:cs="Arial"/>
        </w:rPr>
        <w:t>10.970,71</w:t>
      </w:r>
      <w:r w:rsidRPr="00D172F8">
        <w:rPr>
          <w:rFonts w:ascii="Arial Narrow" w:hAnsi="Arial Narrow"/>
          <w:lang w:val="pl-PL"/>
        </w:rPr>
        <w:t>€</w:t>
      </w:r>
    </w:p>
    <w:p w14:paraId="1AE624BB" w14:textId="77777777" w:rsidR="00D172F8" w:rsidRPr="00D172F8" w:rsidRDefault="00D172F8" w:rsidP="00D172F8">
      <w:pPr>
        <w:rPr>
          <w:rFonts w:ascii="Arial Narrow" w:hAnsi="Arial Narrow" w:cs="Arial"/>
        </w:rPr>
      </w:pPr>
      <w:r w:rsidRPr="00D172F8">
        <w:rPr>
          <w:rFonts w:ascii="Arial Narrow" w:hAnsi="Arial Narrow"/>
          <w:lang w:val="pl-PL"/>
        </w:rPr>
        <w:tab/>
        <w:t xml:space="preserve">ostalih pomoći u iznosu od </w:t>
      </w:r>
      <w:r w:rsidRPr="00D172F8">
        <w:rPr>
          <w:rFonts w:ascii="Arial Narrow" w:hAnsi="Arial Narrow" w:cs="Arial"/>
        </w:rPr>
        <w:t xml:space="preserve">19.584,54 </w:t>
      </w:r>
      <w:r w:rsidRPr="00D172F8">
        <w:rPr>
          <w:rFonts w:ascii="Arial Narrow" w:hAnsi="Arial Narrow"/>
          <w:lang w:val="pl-PL"/>
        </w:rPr>
        <w:t>€</w:t>
      </w:r>
    </w:p>
    <w:p w14:paraId="0A1BC9BE" w14:textId="77777777" w:rsidR="00D172F8" w:rsidRPr="00D172F8" w:rsidRDefault="00D172F8" w:rsidP="00D172F8">
      <w:pPr>
        <w:pStyle w:val="Naslov1"/>
        <w:tabs>
          <w:tab w:val="left" w:pos="956"/>
          <w:tab w:val="left" w:pos="957"/>
        </w:tabs>
        <w:spacing w:before="70"/>
        <w:ind w:left="955" w:right="438"/>
        <w:rPr>
          <w:rFonts w:ascii="Arial Narrow" w:hAnsi="Arial Narrow"/>
          <w:b w:val="0"/>
          <w:sz w:val="22"/>
          <w:szCs w:val="22"/>
          <w:lang w:val="pl-PL"/>
        </w:rPr>
      </w:pPr>
      <w:r w:rsidRPr="00D172F8">
        <w:rPr>
          <w:rFonts w:ascii="Arial Narrow" w:hAnsi="Arial Narrow"/>
          <w:b w:val="0"/>
          <w:sz w:val="22"/>
          <w:szCs w:val="22"/>
          <w:lang w:val="pl-PL"/>
        </w:rPr>
        <w:t xml:space="preserve">Opseg poslova: </w:t>
      </w:r>
      <w:bookmarkStart w:id="16" w:name="_Hlk153782676"/>
      <w:r w:rsidRPr="00D172F8">
        <w:rPr>
          <w:rFonts w:ascii="Arial Narrow" w:hAnsi="Arial Narrow"/>
          <w:b w:val="0"/>
          <w:sz w:val="22"/>
          <w:szCs w:val="22"/>
          <w:lang w:val="pl-PL"/>
        </w:rPr>
        <w:t>nastavak izvođenja radova rekonstrukcije Lukavečke ceste u naselju Lukavec Sutlanski u svrhu izgradnje nogostupa – II. Faza, u dužini od 700 m, lokalna cesta pod upravom Županijske uprave za ceste Zagrebačke županije LC 31011</w:t>
      </w:r>
      <w:bookmarkEnd w:id="16"/>
      <w:r w:rsidRPr="00D172F8">
        <w:rPr>
          <w:rFonts w:ascii="Arial Narrow" w:hAnsi="Arial Narrow"/>
          <w:b w:val="0"/>
          <w:sz w:val="22"/>
          <w:szCs w:val="22"/>
          <w:lang w:val="pl-PL"/>
        </w:rPr>
        <w:t>, izvođenje sljedećih radova: pripremmi zemljani radovi, zemljani radovi na odvodnji ceste te radovi na kolničkoj konstrukciji. Svi radovi su izvedeni u 2024. Godini, no 2025. Godini zaprimljen eRačun okončane situacije radova te je ista plaćena u 2025. Godini.</w:t>
      </w:r>
    </w:p>
    <w:tbl>
      <w:tblPr>
        <w:tblW w:w="1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523"/>
        <w:gridCol w:w="3584"/>
      </w:tblGrid>
      <w:tr w:rsidR="00D172F8" w:rsidRPr="00D172F8" w14:paraId="0583076B" w14:textId="77777777" w:rsidTr="00BC6D90">
        <w:trPr>
          <w:trHeight w:val="352"/>
        </w:trPr>
        <w:tc>
          <w:tcPr>
            <w:tcW w:w="1935" w:type="dxa"/>
            <w:shd w:val="clear" w:color="auto" w:fill="auto"/>
          </w:tcPr>
          <w:p w14:paraId="67172D27" w14:textId="77777777" w:rsidR="00D172F8" w:rsidRPr="00D172F8" w:rsidRDefault="00D172F8" w:rsidP="00BC6D90">
            <w:pPr>
              <w:rPr>
                <w:rFonts w:ascii="Arial Narrow" w:hAnsi="Arial Narrow"/>
                <w:lang w:val="pl-PL"/>
              </w:rPr>
            </w:pPr>
            <w:r w:rsidRPr="00D172F8">
              <w:rPr>
                <w:rFonts w:ascii="Arial Narrow" w:hAnsi="Arial Narrow"/>
                <w:lang w:val="pl-PL"/>
              </w:rPr>
              <w:t>Red.br.</w:t>
            </w:r>
          </w:p>
        </w:tc>
        <w:tc>
          <w:tcPr>
            <w:tcW w:w="8523" w:type="dxa"/>
            <w:shd w:val="clear" w:color="auto" w:fill="auto"/>
          </w:tcPr>
          <w:p w14:paraId="7F2C14AB" w14:textId="77777777" w:rsidR="00D172F8" w:rsidRPr="00D172F8" w:rsidRDefault="00D172F8" w:rsidP="00BC6D90">
            <w:pPr>
              <w:rPr>
                <w:rFonts w:ascii="Arial Narrow" w:hAnsi="Arial Narrow"/>
                <w:lang w:val="pl-PL"/>
              </w:rPr>
            </w:pPr>
            <w:r w:rsidRPr="00D172F8">
              <w:rPr>
                <w:rFonts w:ascii="Arial Narrow" w:hAnsi="Arial Narrow"/>
                <w:lang w:val="pl-PL"/>
              </w:rPr>
              <w:t>Naziv, opseg poslova, izvori financiranja</w:t>
            </w:r>
          </w:p>
        </w:tc>
        <w:tc>
          <w:tcPr>
            <w:tcW w:w="3584" w:type="dxa"/>
          </w:tcPr>
          <w:p w14:paraId="5921ECB7" w14:textId="77777777" w:rsidR="00D172F8" w:rsidRPr="00D172F8" w:rsidRDefault="00D172F8" w:rsidP="00BC6D90">
            <w:pPr>
              <w:rPr>
                <w:rFonts w:ascii="Arial Narrow" w:hAnsi="Arial Narrow"/>
                <w:lang w:val="pl-PL"/>
              </w:rPr>
            </w:pPr>
            <w:r w:rsidRPr="00D172F8">
              <w:rPr>
                <w:rFonts w:ascii="Arial Narrow" w:hAnsi="Arial Narrow"/>
                <w:lang w:val="pl-PL"/>
              </w:rPr>
              <w:t>Procjena troškova rekonstrukcije u eurima (€)</w:t>
            </w:r>
          </w:p>
        </w:tc>
      </w:tr>
      <w:tr w:rsidR="00D172F8" w:rsidRPr="00D172F8" w14:paraId="4E3F2F8F" w14:textId="77777777" w:rsidTr="00BC6D90">
        <w:trPr>
          <w:trHeight w:val="352"/>
        </w:trPr>
        <w:tc>
          <w:tcPr>
            <w:tcW w:w="1935" w:type="dxa"/>
            <w:shd w:val="clear" w:color="auto" w:fill="auto"/>
          </w:tcPr>
          <w:p w14:paraId="0EC04CAC" w14:textId="77777777" w:rsidR="00D172F8" w:rsidRPr="00D172F8" w:rsidRDefault="00D172F8" w:rsidP="00BC6D90">
            <w:pPr>
              <w:rPr>
                <w:rFonts w:ascii="Arial Narrow" w:hAnsi="Arial Narrow"/>
                <w:b/>
                <w:lang w:val="pl-PL"/>
              </w:rPr>
            </w:pPr>
            <w:r w:rsidRPr="00D172F8">
              <w:rPr>
                <w:rFonts w:ascii="Arial Narrow" w:hAnsi="Arial Narrow"/>
                <w:b/>
                <w:lang w:val="pl-PL"/>
              </w:rPr>
              <w:t>1.</w:t>
            </w:r>
          </w:p>
        </w:tc>
        <w:tc>
          <w:tcPr>
            <w:tcW w:w="8523" w:type="dxa"/>
            <w:shd w:val="clear" w:color="auto" w:fill="auto"/>
            <w:vAlign w:val="center"/>
          </w:tcPr>
          <w:p w14:paraId="024A09D3" w14:textId="77777777" w:rsidR="00D172F8" w:rsidRPr="00D172F8" w:rsidRDefault="00D172F8" w:rsidP="00BC6D90">
            <w:pPr>
              <w:rPr>
                <w:rFonts w:ascii="Arial Narrow" w:hAnsi="Arial Narrow"/>
                <w:b/>
                <w:bCs/>
                <w:lang w:val="pl-PL"/>
              </w:rPr>
            </w:pPr>
            <w:r w:rsidRPr="00D172F8">
              <w:rPr>
                <w:rFonts w:ascii="Arial Narrow" w:hAnsi="Arial Narrow"/>
                <w:b/>
                <w:lang w:val="pl-PL"/>
              </w:rPr>
              <w:t xml:space="preserve">Građevinski radovi – </w:t>
            </w:r>
            <w:r w:rsidRPr="00D172F8">
              <w:rPr>
                <w:rFonts w:ascii="Arial Narrow" w:hAnsi="Arial Narrow"/>
                <w:b/>
                <w:bCs/>
                <w:lang w:val="pl-PL"/>
              </w:rPr>
              <w:t>Rekonstrukcija Kumrovečke ceste izgradnjom nogostupa- 3.  Faza</w:t>
            </w:r>
          </w:p>
          <w:p w14:paraId="6D67A4FD" w14:textId="77777777" w:rsidR="00D172F8" w:rsidRPr="00D172F8" w:rsidRDefault="00D172F8" w:rsidP="00BC6D90">
            <w:pPr>
              <w:rPr>
                <w:rFonts w:ascii="Arial Narrow" w:hAnsi="Arial Narrow"/>
                <w:b/>
                <w:lang w:val="pl-PL"/>
              </w:rPr>
            </w:pPr>
            <w:r w:rsidRPr="00D172F8">
              <w:rPr>
                <w:rFonts w:ascii="Arial Narrow" w:hAnsi="Arial Narrow"/>
                <w:lang w:val="pl-PL"/>
              </w:rPr>
              <w:t>Opseg poslova: nastavak izvođenja radova rekonstrukcije Lukavečke ceste u naselju Lukavec Sutlanski u svrhu izgradnje nogostupa – II. Faza, u dužini od 700 m</w:t>
            </w:r>
          </w:p>
        </w:tc>
        <w:tc>
          <w:tcPr>
            <w:tcW w:w="3584" w:type="dxa"/>
          </w:tcPr>
          <w:p w14:paraId="3C3166BD"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 xml:space="preserve">30.555,25 </w:t>
            </w:r>
            <w:r w:rsidRPr="00D172F8">
              <w:rPr>
                <w:rFonts w:ascii="Arial Narrow" w:hAnsi="Arial Narrow"/>
                <w:lang w:val="pl-PL"/>
              </w:rPr>
              <w:t>€,</w:t>
            </w:r>
          </w:p>
        </w:tc>
      </w:tr>
      <w:tr w:rsidR="00D172F8" w:rsidRPr="00D172F8" w14:paraId="3AC1BD53" w14:textId="77777777" w:rsidTr="00BC6D90">
        <w:trPr>
          <w:trHeight w:val="369"/>
        </w:trPr>
        <w:tc>
          <w:tcPr>
            <w:tcW w:w="1935" w:type="dxa"/>
            <w:shd w:val="clear" w:color="auto" w:fill="auto"/>
          </w:tcPr>
          <w:p w14:paraId="6910650D" w14:textId="77777777" w:rsidR="00D172F8" w:rsidRPr="00D172F8" w:rsidRDefault="00D172F8" w:rsidP="00BC6D90">
            <w:pPr>
              <w:rPr>
                <w:rFonts w:ascii="Arial Narrow" w:hAnsi="Arial Narrow"/>
                <w:lang w:val="pl-PL"/>
              </w:rPr>
            </w:pPr>
            <w:r w:rsidRPr="00D172F8">
              <w:rPr>
                <w:rFonts w:ascii="Arial Narrow" w:hAnsi="Arial Narrow"/>
                <w:lang w:val="pl-PL"/>
              </w:rPr>
              <w:t>1.1.</w:t>
            </w:r>
          </w:p>
        </w:tc>
        <w:tc>
          <w:tcPr>
            <w:tcW w:w="8523" w:type="dxa"/>
            <w:shd w:val="clear" w:color="auto" w:fill="auto"/>
          </w:tcPr>
          <w:p w14:paraId="35019757" w14:textId="77777777" w:rsidR="00D172F8" w:rsidRPr="00D172F8" w:rsidRDefault="00D172F8" w:rsidP="00BC6D90">
            <w:pPr>
              <w:rPr>
                <w:rFonts w:ascii="Arial Narrow" w:hAnsi="Arial Narrow"/>
                <w:lang w:val="pl-PL"/>
              </w:rPr>
            </w:pPr>
            <w:r w:rsidRPr="00D172F8">
              <w:rPr>
                <w:rFonts w:ascii="Arial Narrow" w:hAnsi="Arial Narrow"/>
                <w:b/>
                <w:lang w:val="pl-PL"/>
              </w:rPr>
              <w:t>Izvor financiranja:</w:t>
            </w:r>
            <w:r w:rsidRPr="00D172F8">
              <w:rPr>
                <w:rFonts w:ascii="Arial Narrow" w:hAnsi="Arial Narrow"/>
                <w:lang w:val="pl-PL"/>
              </w:rPr>
              <w:t xml:space="preserve"> prihod od komunalne naknade </w:t>
            </w:r>
          </w:p>
        </w:tc>
        <w:tc>
          <w:tcPr>
            <w:tcW w:w="3584" w:type="dxa"/>
          </w:tcPr>
          <w:p w14:paraId="1917A280" w14:textId="77777777" w:rsidR="00D172F8" w:rsidRPr="00D172F8" w:rsidRDefault="00D172F8" w:rsidP="00BC6D90">
            <w:pPr>
              <w:rPr>
                <w:rFonts w:ascii="Arial Narrow" w:hAnsi="Arial Narrow" w:cs="Arial"/>
              </w:rPr>
            </w:pPr>
            <w:r w:rsidRPr="00D172F8">
              <w:rPr>
                <w:rFonts w:ascii="Arial Narrow" w:hAnsi="Arial Narrow" w:cs="Arial"/>
              </w:rPr>
              <w:t>10.970,71</w:t>
            </w:r>
            <w:r w:rsidRPr="00D172F8">
              <w:rPr>
                <w:rFonts w:ascii="Arial Narrow" w:hAnsi="Arial Narrow"/>
                <w:lang w:val="pl-PL"/>
              </w:rPr>
              <w:t>€</w:t>
            </w:r>
          </w:p>
        </w:tc>
      </w:tr>
      <w:tr w:rsidR="00D172F8" w:rsidRPr="00D172F8" w14:paraId="6EAF8070" w14:textId="77777777" w:rsidTr="00BC6D90">
        <w:trPr>
          <w:trHeight w:val="369"/>
        </w:trPr>
        <w:tc>
          <w:tcPr>
            <w:tcW w:w="1935" w:type="dxa"/>
            <w:shd w:val="clear" w:color="auto" w:fill="auto"/>
          </w:tcPr>
          <w:p w14:paraId="3588F52A" w14:textId="77777777" w:rsidR="00D172F8" w:rsidRPr="00D172F8" w:rsidRDefault="00D172F8" w:rsidP="00BC6D90">
            <w:pPr>
              <w:rPr>
                <w:rFonts w:ascii="Arial Narrow" w:hAnsi="Arial Narrow"/>
                <w:lang w:val="pl-PL"/>
              </w:rPr>
            </w:pPr>
            <w:r w:rsidRPr="00D172F8">
              <w:rPr>
                <w:rFonts w:ascii="Arial Narrow" w:hAnsi="Arial Narrow"/>
                <w:lang w:val="pl-PL"/>
              </w:rPr>
              <w:t>1.2.</w:t>
            </w:r>
          </w:p>
        </w:tc>
        <w:tc>
          <w:tcPr>
            <w:tcW w:w="8523" w:type="dxa"/>
            <w:shd w:val="clear" w:color="auto" w:fill="auto"/>
          </w:tcPr>
          <w:p w14:paraId="62322831" w14:textId="77777777" w:rsidR="00D172F8" w:rsidRPr="00D172F8" w:rsidRDefault="00D172F8" w:rsidP="00BC6D90">
            <w:pPr>
              <w:rPr>
                <w:rFonts w:ascii="Arial Narrow" w:hAnsi="Arial Narrow"/>
                <w:b/>
                <w:lang w:val="pl-PL"/>
              </w:rPr>
            </w:pPr>
            <w:r w:rsidRPr="00D172F8">
              <w:rPr>
                <w:rFonts w:ascii="Arial Narrow" w:hAnsi="Arial Narrow"/>
                <w:b/>
                <w:lang w:val="pl-PL"/>
              </w:rPr>
              <w:t>Izvor financiranja:</w:t>
            </w:r>
            <w:r w:rsidRPr="00D172F8">
              <w:rPr>
                <w:rFonts w:ascii="Arial Narrow" w:hAnsi="Arial Narrow"/>
                <w:lang w:val="pl-PL"/>
              </w:rPr>
              <w:t xml:space="preserve"> ostale pomoći</w:t>
            </w:r>
          </w:p>
        </w:tc>
        <w:tc>
          <w:tcPr>
            <w:tcW w:w="3584" w:type="dxa"/>
          </w:tcPr>
          <w:p w14:paraId="393CDB22" w14:textId="77777777" w:rsidR="00D172F8" w:rsidRPr="00D172F8" w:rsidRDefault="00D172F8" w:rsidP="00BC6D90">
            <w:pPr>
              <w:rPr>
                <w:rFonts w:ascii="Arial Narrow" w:hAnsi="Arial Narrow"/>
                <w:lang w:val="pl-PL"/>
              </w:rPr>
            </w:pPr>
            <w:r w:rsidRPr="00D172F8">
              <w:rPr>
                <w:rFonts w:ascii="Arial Narrow" w:hAnsi="Arial Narrow" w:cs="Arial"/>
              </w:rPr>
              <w:t xml:space="preserve">19.584,54 </w:t>
            </w:r>
            <w:r w:rsidRPr="00D172F8">
              <w:rPr>
                <w:rFonts w:ascii="Arial Narrow" w:hAnsi="Arial Narrow"/>
                <w:lang w:val="pl-PL"/>
              </w:rPr>
              <w:t>€</w:t>
            </w:r>
          </w:p>
        </w:tc>
      </w:tr>
      <w:tr w:rsidR="00D172F8" w:rsidRPr="00D172F8" w14:paraId="42F0E788" w14:textId="77777777" w:rsidTr="00BC6D90">
        <w:trPr>
          <w:trHeight w:val="369"/>
        </w:trPr>
        <w:tc>
          <w:tcPr>
            <w:tcW w:w="10458" w:type="dxa"/>
            <w:gridSpan w:val="2"/>
            <w:shd w:val="clear" w:color="auto" w:fill="auto"/>
          </w:tcPr>
          <w:p w14:paraId="5DDF47C4" w14:textId="77777777" w:rsidR="00D172F8" w:rsidRPr="00D172F8" w:rsidRDefault="00D172F8" w:rsidP="00BC6D90">
            <w:pPr>
              <w:jc w:val="right"/>
              <w:rPr>
                <w:rFonts w:ascii="Arial Narrow" w:hAnsi="Arial Narrow"/>
                <w:b/>
                <w:lang w:val="pl-PL"/>
              </w:rPr>
            </w:pPr>
            <w:r w:rsidRPr="00D172F8">
              <w:rPr>
                <w:rFonts w:ascii="Arial Narrow" w:hAnsi="Arial Narrow"/>
                <w:b/>
                <w:lang w:val="pl-PL"/>
              </w:rPr>
              <w:t xml:space="preserve">Sveukupno </w:t>
            </w:r>
            <w:r w:rsidRPr="00D172F8">
              <w:rPr>
                <w:rFonts w:ascii="Arial Narrow" w:hAnsi="Arial Narrow"/>
                <w:b/>
                <w:bCs/>
                <w:lang w:val="pl-PL"/>
              </w:rPr>
              <w:t>Rekonstrukcija Kumrovečke ceste izgradnjom nogostupa- 3.  faza</w:t>
            </w:r>
          </w:p>
        </w:tc>
        <w:tc>
          <w:tcPr>
            <w:tcW w:w="3584" w:type="dxa"/>
          </w:tcPr>
          <w:p w14:paraId="59D10670"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 xml:space="preserve">30.555,25 </w:t>
            </w:r>
            <w:r w:rsidRPr="00D172F8">
              <w:rPr>
                <w:rFonts w:ascii="Arial Narrow" w:hAnsi="Arial Narrow"/>
                <w:lang w:val="pl-PL"/>
              </w:rPr>
              <w:t>€,</w:t>
            </w:r>
          </w:p>
        </w:tc>
      </w:tr>
      <w:tr w:rsidR="00D172F8" w:rsidRPr="00D172F8" w14:paraId="6F93F47C" w14:textId="77777777" w:rsidTr="00BC6D90">
        <w:trPr>
          <w:trHeight w:val="369"/>
        </w:trPr>
        <w:tc>
          <w:tcPr>
            <w:tcW w:w="10458" w:type="dxa"/>
            <w:gridSpan w:val="2"/>
            <w:shd w:val="clear" w:color="auto" w:fill="auto"/>
          </w:tcPr>
          <w:p w14:paraId="2EEF1503" w14:textId="77777777" w:rsidR="00D172F8" w:rsidRPr="00D172F8" w:rsidRDefault="00D172F8" w:rsidP="00BC6D90">
            <w:pPr>
              <w:jc w:val="right"/>
              <w:rPr>
                <w:rFonts w:ascii="Arial Narrow" w:hAnsi="Arial Narrow"/>
                <w:lang w:val="pl-PL"/>
              </w:rPr>
            </w:pPr>
            <w:r w:rsidRPr="00D172F8">
              <w:rPr>
                <w:rFonts w:ascii="Arial Narrow" w:hAnsi="Arial Narrow"/>
                <w:lang w:val="pl-PL"/>
              </w:rPr>
              <w:t>Sveukupno izvor financiranja: ostale pomoći</w:t>
            </w:r>
          </w:p>
        </w:tc>
        <w:tc>
          <w:tcPr>
            <w:tcW w:w="3584" w:type="dxa"/>
          </w:tcPr>
          <w:p w14:paraId="2505EE4E" w14:textId="77777777" w:rsidR="00D172F8" w:rsidRPr="00D172F8" w:rsidRDefault="00D172F8" w:rsidP="00BC6D90">
            <w:pPr>
              <w:rPr>
                <w:rFonts w:ascii="Arial Narrow" w:hAnsi="Arial Narrow"/>
                <w:lang w:val="pl-PL"/>
              </w:rPr>
            </w:pPr>
            <w:r w:rsidRPr="00D172F8">
              <w:rPr>
                <w:rFonts w:ascii="Arial Narrow" w:hAnsi="Arial Narrow" w:cs="Arial"/>
              </w:rPr>
              <w:t xml:space="preserve">19.584,54 </w:t>
            </w:r>
            <w:r w:rsidRPr="00D172F8">
              <w:rPr>
                <w:rFonts w:ascii="Arial Narrow" w:hAnsi="Arial Narrow"/>
                <w:lang w:val="pl-PL"/>
              </w:rPr>
              <w:t>€</w:t>
            </w:r>
          </w:p>
        </w:tc>
      </w:tr>
      <w:tr w:rsidR="00D172F8" w:rsidRPr="00D172F8" w14:paraId="62D04496" w14:textId="77777777" w:rsidTr="00BC6D90">
        <w:trPr>
          <w:trHeight w:val="369"/>
        </w:trPr>
        <w:tc>
          <w:tcPr>
            <w:tcW w:w="10458" w:type="dxa"/>
            <w:gridSpan w:val="2"/>
            <w:shd w:val="clear" w:color="auto" w:fill="auto"/>
          </w:tcPr>
          <w:p w14:paraId="1A172432" w14:textId="77777777" w:rsidR="00D172F8" w:rsidRPr="00D172F8" w:rsidRDefault="00D172F8" w:rsidP="00BC6D90">
            <w:pPr>
              <w:jc w:val="right"/>
              <w:rPr>
                <w:rFonts w:ascii="Arial Narrow" w:hAnsi="Arial Narrow"/>
                <w:lang w:val="pl-PL"/>
              </w:rPr>
            </w:pPr>
            <w:r w:rsidRPr="00D172F8">
              <w:rPr>
                <w:rFonts w:ascii="Arial Narrow" w:hAnsi="Arial Narrow"/>
                <w:lang w:val="pl-PL"/>
              </w:rPr>
              <w:t>Sveukupno izvor financiranja: prihod od komunalne naknade</w:t>
            </w:r>
          </w:p>
        </w:tc>
        <w:tc>
          <w:tcPr>
            <w:tcW w:w="3584" w:type="dxa"/>
          </w:tcPr>
          <w:p w14:paraId="04D4626B" w14:textId="77777777" w:rsidR="00D172F8" w:rsidRPr="00D172F8" w:rsidRDefault="00D172F8" w:rsidP="00BC6D90">
            <w:pPr>
              <w:rPr>
                <w:rFonts w:ascii="Arial Narrow" w:hAnsi="Arial Narrow"/>
                <w:lang w:val="pl-PL"/>
              </w:rPr>
            </w:pPr>
            <w:r w:rsidRPr="00D172F8">
              <w:rPr>
                <w:rFonts w:ascii="Arial Narrow" w:hAnsi="Arial Narrow" w:cs="Arial"/>
              </w:rPr>
              <w:t>10.970,71</w:t>
            </w:r>
            <w:r w:rsidRPr="00D172F8">
              <w:rPr>
                <w:rFonts w:ascii="Arial Narrow" w:hAnsi="Arial Narrow"/>
                <w:lang w:val="pl-PL"/>
              </w:rPr>
              <w:t>€</w:t>
            </w:r>
          </w:p>
        </w:tc>
      </w:tr>
    </w:tbl>
    <w:p w14:paraId="6AE424A7" w14:textId="77777777" w:rsidR="00D172F8" w:rsidRPr="00D172F8" w:rsidRDefault="00D172F8" w:rsidP="00D172F8">
      <w:pPr>
        <w:pStyle w:val="Naslov1"/>
        <w:tabs>
          <w:tab w:val="left" w:pos="956"/>
          <w:tab w:val="left" w:pos="957"/>
        </w:tabs>
        <w:spacing w:before="70"/>
        <w:ind w:left="955" w:right="438"/>
        <w:rPr>
          <w:rFonts w:ascii="Arial Narrow" w:hAnsi="Arial Narrow"/>
          <w:b w:val="0"/>
          <w:sz w:val="22"/>
          <w:szCs w:val="22"/>
          <w:lang w:val="pl-PL"/>
        </w:rPr>
      </w:pPr>
    </w:p>
    <w:p w14:paraId="4D5F05AA" w14:textId="77777777" w:rsidR="00D172F8" w:rsidRPr="00D172F8" w:rsidRDefault="00D172F8" w:rsidP="00D172F8">
      <w:pPr>
        <w:pStyle w:val="Tijeloteksta"/>
        <w:ind w:right="438"/>
        <w:rPr>
          <w:rFonts w:ascii="Arial Narrow" w:eastAsia="Times New Roman" w:hAnsi="Arial Narrow" w:cs="Times New Roman"/>
          <w:b/>
          <w:lang w:val="pl-PL"/>
        </w:rPr>
      </w:pPr>
    </w:p>
    <w:p w14:paraId="51693348" w14:textId="77777777" w:rsidR="00D172F8" w:rsidRPr="00D172F8" w:rsidRDefault="00D172F8" w:rsidP="00D172F8">
      <w:pPr>
        <w:pStyle w:val="Naslov1"/>
        <w:numPr>
          <w:ilvl w:val="0"/>
          <w:numId w:val="135"/>
        </w:numPr>
        <w:tabs>
          <w:tab w:val="left" w:pos="956"/>
          <w:tab w:val="left" w:pos="957"/>
        </w:tabs>
        <w:spacing w:before="70"/>
        <w:ind w:left="1080" w:right="438" w:hanging="360"/>
        <w:rPr>
          <w:rFonts w:ascii="Arial Narrow" w:hAnsi="Arial Narrow"/>
          <w:sz w:val="22"/>
          <w:szCs w:val="22"/>
          <w:lang w:val="pl-PL"/>
        </w:rPr>
      </w:pPr>
      <w:r w:rsidRPr="00D172F8">
        <w:rPr>
          <w:rFonts w:ascii="Arial Narrow" w:hAnsi="Arial Narrow"/>
          <w:sz w:val="22"/>
          <w:szCs w:val="22"/>
          <w:lang w:val="pl-PL"/>
        </w:rPr>
        <w:lastRenderedPageBreak/>
        <w:t>REKAPITULACIJA PROGRAMA GRADNJE OBJEKATA I UREĐAJA KOMUNALNE INFRASTRUKTURE ZA 2025. GODINU:</w:t>
      </w:r>
    </w:p>
    <w:p w14:paraId="4BE139E8" w14:textId="77777777" w:rsidR="00D172F8" w:rsidRPr="00D172F8" w:rsidRDefault="00D172F8" w:rsidP="00D172F8">
      <w:pPr>
        <w:pStyle w:val="Naslov1"/>
        <w:tabs>
          <w:tab w:val="left" w:pos="956"/>
          <w:tab w:val="left" w:pos="957"/>
        </w:tabs>
        <w:spacing w:before="70"/>
        <w:ind w:left="956" w:right="438"/>
        <w:rPr>
          <w:rFonts w:ascii="Arial Narrow" w:hAnsi="Arial Narrow"/>
          <w:sz w:val="22"/>
          <w:szCs w:val="22"/>
          <w:lang w:val="pl-PL"/>
        </w:rPr>
      </w:pPr>
    </w:p>
    <w:tbl>
      <w:tblPr>
        <w:tblW w:w="13874" w:type="dxa"/>
        <w:tblLook w:val="04A0" w:firstRow="1" w:lastRow="0" w:firstColumn="1" w:lastColumn="0" w:noHBand="0" w:noVBand="1"/>
      </w:tblPr>
      <w:tblGrid>
        <w:gridCol w:w="1280"/>
        <w:gridCol w:w="1560"/>
        <w:gridCol w:w="5520"/>
        <w:gridCol w:w="571"/>
        <w:gridCol w:w="1409"/>
        <w:gridCol w:w="3534"/>
      </w:tblGrid>
      <w:tr w:rsidR="00D172F8" w:rsidRPr="00D172F8" w14:paraId="3836E955" w14:textId="77777777" w:rsidTr="00BC6D90">
        <w:trPr>
          <w:gridAfter w:val="1"/>
          <w:wAfter w:w="3534" w:type="dxa"/>
          <w:trHeight w:val="480"/>
        </w:trPr>
        <w:tc>
          <w:tcPr>
            <w:tcW w:w="1280" w:type="dxa"/>
            <w:tcBorders>
              <w:top w:val="nil"/>
              <w:left w:val="nil"/>
              <w:bottom w:val="nil"/>
              <w:right w:val="nil"/>
            </w:tcBorders>
            <w:shd w:val="clear" w:color="20DFDF" w:fill="20DFDF"/>
            <w:vAlign w:val="center"/>
            <w:hideMark/>
          </w:tcPr>
          <w:p w14:paraId="1A775093"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hideMark/>
          </w:tcPr>
          <w:p w14:paraId="6E5AE254"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K100002</w:t>
            </w:r>
          </w:p>
        </w:tc>
        <w:tc>
          <w:tcPr>
            <w:tcW w:w="5520" w:type="dxa"/>
            <w:tcBorders>
              <w:top w:val="nil"/>
              <w:left w:val="nil"/>
              <w:bottom w:val="nil"/>
              <w:right w:val="nil"/>
            </w:tcBorders>
            <w:shd w:val="clear" w:color="20DFDF" w:fill="20DFDF"/>
            <w:vAlign w:val="center"/>
            <w:hideMark/>
          </w:tcPr>
          <w:p w14:paraId="2FA9A2EF"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Javna rasvjeta</w:t>
            </w:r>
          </w:p>
        </w:tc>
        <w:tc>
          <w:tcPr>
            <w:tcW w:w="1980" w:type="dxa"/>
            <w:gridSpan w:val="2"/>
            <w:tcBorders>
              <w:top w:val="nil"/>
              <w:left w:val="nil"/>
              <w:bottom w:val="nil"/>
              <w:right w:val="nil"/>
            </w:tcBorders>
            <w:shd w:val="clear" w:color="20DFDF" w:fill="20DFDF"/>
            <w:vAlign w:val="center"/>
            <w:hideMark/>
          </w:tcPr>
          <w:p w14:paraId="19DC6C64" w14:textId="77777777" w:rsidR="00D172F8" w:rsidRPr="00D172F8" w:rsidRDefault="00D172F8" w:rsidP="00BC6D90">
            <w:pPr>
              <w:jc w:val="right"/>
              <w:rPr>
                <w:rFonts w:ascii="Arial Narrow" w:hAnsi="Arial Narrow" w:cs="Arial"/>
                <w:b/>
                <w:bCs/>
                <w:color w:val="000000"/>
              </w:rPr>
            </w:pPr>
            <w:r w:rsidRPr="00D172F8">
              <w:rPr>
                <w:rFonts w:ascii="Arial Narrow" w:hAnsi="Arial Narrow" w:cs="Arial"/>
                <w:b/>
                <w:bCs/>
                <w:color w:val="000000"/>
              </w:rPr>
              <w:t>8.489,00</w:t>
            </w:r>
          </w:p>
        </w:tc>
      </w:tr>
      <w:tr w:rsidR="00D172F8" w:rsidRPr="00D172F8" w14:paraId="7C34EAF3" w14:textId="77777777" w:rsidTr="00BC6D90">
        <w:trPr>
          <w:gridAfter w:val="1"/>
          <w:wAfter w:w="3534" w:type="dxa"/>
          <w:trHeight w:val="480"/>
        </w:trPr>
        <w:tc>
          <w:tcPr>
            <w:tcW w:w="1280" w:type="dxa"/>
            <w:tcBorders>
              <w:top w:val="nil"/>
              <w:left w:val="nil"/>
              <w:bottom w:val="nil"/>
              <w:right w:val="nil"/>
            </w:tcBorders>
            <w:shd w:val="clear" w:color="20DFDF" w:fill="20DFDF"/>
            <w:vAlign w:val="center"/>
            <w:hideMark/>
          </w:tcPr>
          <w:p w14:paraId="2DA233C7"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hideMark/>
          </w:tcPr>
          <w:p w14:paraId="42A92139"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K100004</w:t>
            </w:r>
          </w:p>
        </w:tc>
        <w:tc>
          <w:tcPr>
            <w:tcW w:w="5520" w:type="dxa"/>
            <w:tcBorders>
              <w:top w:val="nil"/>
              <w:left w:val="nil"/>
              <w:bottom w:val="nil"/>
              <w:right w:val="nil"/>
            </w:tcBorders>
            <w:shd w:val="clear" w:color="20DFDF" w:fill="20DFDF"/>
            <w:vAlign w:val="center"/>
            <w:hideMark/>
          </w:tcPr>
          <w:p w14:paraId="6D6C6FEE"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Izgradnja javnih površina</w:t>
            </w:r>
          </w:p>
        </w:tc>
        <w:tc>
          <w:tcPr>
            <w:tcW w:w="1980" w:type="dxa"/>
            <w:gridSpan w:val="2"/>
            <w:tcBorders>
              <w:top w:val="nil"/>
              <w:left w:val="nil"/>
              <w:bottom w:val="nil"/>
              <w:right w:val="nil"/>
            </w:tcBorders>
            <w:shd w:val="clear" w:color="20DFDF" w:fill="20DFDF"/>
            <w:vAlign w:val="center"/>
            <w:hideMark/>
          </w:tcPr>
          <w:p w14:paraId="740EF0B3" w14:textId="77777777" w:rsidR="00D172F8" w:rsidRPr="00D172F8" w:rsidRDefault="00D172F8" w:rsidP="00BC6D90">
            <w:pPr>
              <w:jc w:val="right"/>
              <w:rPr>
                <w:rFonts w:ascii="Arial Narrow" w:hAnsi="Arial Narrow" w:cs="Arial"/>
                <w:b/>
                <w:bCs/>
                <w:color w:val="000000"/>
              </w:rPr>
            </w:pPr>
            <w:r w:rsidRPr="00D172F8">
              <w:rPr>
                <w:rFonts w:ascii="Arial Narrow" w:hAnsi="Arial Narrow" w:cs="Arial"/>
                <w:b/>
                <w:bCs/>
                <w:color w:val="000000"/>
              </w:rPr>
              <w:t>2.400,00</w:t>
            </w:r>
          </w:p>
        </w:tc>
      </w:tr>
      <w:tr w:rsidR="00D172F8" w:rsidRPr="00D172F8" w14:paraId="5E6F8040" w14:textId="77777777" w:rsidTr="00BC6D90">
        <w:trPr>
          <w:gridAfter w:val="1"/>
          <w:wAfter w:w="3534" w:type="dxa"/>
          <w:trHeight w:val="480"/>
        </w:trPr>
        <w:tc>
          <w:tcPr>
            <w:tcW w:w="1280" w:type="dxa"/>
            <w:tcBorders>
              <w:top w:val="nil"/>
              <w:left w:val="nil"/>
              <w:bottom w:val="nil"/>
              <w:right w:val="nil"/>
            </w:tcBorders>
            <w:shd w:val="clear" w:color="20DFDF" w:fill="20DFDF"/>
            <w:vAlign w:val="center"/>
            <w:hideMark/>
          </w:tcPr>
          <w:p w14:paraId="15266A16"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hideMark/>
          </w:tcPr>
          <w:p w14:paraId="7DC08091"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K100013</w:t>
            </w:r>
          </w:p>
        </w:tc>
        <w:tc>
          <w:tcPr>
            <w:tcW w:w="5520" w:type="dxa"/>
            <w:tcBorders>
              <w:top w:val="nil"/>
              <w:left w:val="nil"/>
              <w:bottom w:val="nil"/>
              <w:right w:val="nil"/>
            </w:tcBorders>
            <w:shd w:val="clear" w:color="20DFDF" w:fill="20DFDF"/>
            <w:vAlign w:val="center"/>
            <w:hideMark/>
          </w:tcPr>
          <w:p w14:paraId="5D112BD1"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Prometna signalizacija</w:t>
            </w:r>
          </w:p>
        </w:tc>
        <w:tc>
          <w:tcPr>
            <w:tcW w:w="1980" w:type="dxa"/>
            <w:gridSpan w:val="2"/>
            <w:tcBorders>
              <w:top w:val="nil"/>
              <w:left w:val="nil"/>
              <w:bottom w:val="nil"/>
              <w:right w:val="nil"/>
            </w:tcBorders>
            <w:shd w:val="clear" w:color="20DFDF" w:fill="20DFDF"/>
            <w:vAlign w:val="center"/>
            <w:hideMark/>
          </w:tcPr>
          <w:p w14:paraId="76CAD58D" w14:textId="77777777" w:rsidR="00D172F8" w:rsidRPr="00D172F8" w:rsidRDefault="00D172F8" w:rsidP="00BC6D90">
            <w:pPr>
              <w:jc w:val="right"/>
              <w:rPr>
                <w:rFonts w:ascii="Arial Narrow" w:hAnsi="Arial Narrow" w:cs="Arial"/>
                <w:b/>
                <w:bCs/>
                <w:color w:val="000000"/>
              </w:rPr>
            </w:pPr>
            <w:r w:rsidRPr="00D172F8">
              <w:rPr>
                <w:rFonts w:ascii="Arial Narrow" w:hAnsi="Arial Narrow" w:cs="Arial"/>
                <w:b/>
                <w:bCs/>
                <w:color w:val="000000"/>
              </w:rPr>
              <w:t>1.961,00</w:t>
            </w:r>
          </w:p>
        </w:tc>
      </w:tr>
      <w:tr w:rsidR="00D172F8" w:rsidRPr="00D172F8" w14:paraId="37AEAE26" w14:textId="77777777" w:rsidTr="00BC6D90">
        <w:trPr>
          <w:gridAfter w:val="1"/>
          <w:wAfter w:w="3534" w:type="dxa"/>
          <w:trHeight w:val="480"/>
        </w:trPr>
        <w:tc>
          <w:tcPr>
            <w:tcW w:w="1280" w:type="dxa"/>
            <w:tcBorders>
              <w:top w:val="nil"/>
              <w:left w:val="nil"/>
              <w:bottom w:val="nil"/>
              <w:right w:val="nil"/>
            </w:tcBorders>
            <w:shd w:val="clear" w:color="20DFDF" w:fill="20DFDF"/>
            <w:vAlign w:val="center"/>
            <w:hideMark/>
          </w:tcPr>
          <w:p w14:paraId="7698052B"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hideMark/>
          </w:tcPr>
          <w:p w14:paraId="410B2E5E"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K100018</w:t>
            </w:r>
          </w:p>
        </w:tc>
        <w:tc>
          <w:tcPr>
            <w:tcW w:w="5520" w:type="dxa"/>
            <w:tcBorders>
              <w:top w:val="nil"/>
              <w:left w:val="nil"/>
              <w:bottom w:val="nil"/>
              <w:right w:val="nil"/>
            </w:tcBorders>
            <w:shd w:val="clear" w:color="20DFDF" w:fill="20DFDF"/>
            <w:vAlign w:val="center"/>
            <w:hideMark/>
          </w:tcPr>
          <w:p w14:paraId="64FEADC7"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Proširenje grobnih mjesta i izgradnja ograde</w:t>
            </w:r>
          </w:p>
        </w:tc>
        <w:tc>
          <w:tcPr>
            <w:tcW w:w="1980" w:type="dxa"/>
            <w:gridSpan w:val="2"/>
            <w:tcBorders>
              <w:top w:val="nil"/>
              <w:left w:val="nil"/>
              <w:bottom w:val="nil"/>
              <w:right w:val="nil"/>
            </w:tcBorders>
            <w:shd w:val="clear" w:color="20DFDF" w:fill="20DFDF"/>
            <w:vAlign w:val="center"/>
            <w:hideMark/>
          </w:tcPr>
          <w:p w14:paraId="195D9F23" w14:textId="77777777" w:rsidR="00D172F8" w:rsidRPr="00D172F8" w:rsidRDefault="00D172F8" w:rsidP="00BC6D90">
            <w:pPr>
              <w:jc w:val="right"/>
              <w:rPr>
                <w:rFonts w:ascii="Arial Narrow" w:hAnsi="Arial Narrow" w:cs="Arial"/>
                <w:b/>
                <w:bCs/>
                <w:color w:val="000000"/>
              </w:rPr>
            </w:pPr>
            <w:r w:rsidRPr="00D172F8">
              <w:rPr>
                <w:rFonts w:ascii="Arial Narrow" w:hAnsi="Arial Narrow" w:cs="Arial"/>
                <w:b/>
                <w:bCs/>
                <w:color w:val="000000"/>
              </w:rPr>
              <w:t>12.500,00</w:t>
            </w:r>
          </w:p>
        </w:tc>
      </w:tr>
      <w:tr w:rsidR="00D172F8" w:rsidRPr="00D172F8" w14:paraId="0BF0FB84" w14:textId="77777777" w:rsidTr="00BC6D90">
        <w:trPr>
          <w:gridAfter w:val="1"/>
          <w:wAfter w:w="3534" w:type="dxa"/>
          <w:trHeight w:val="480"/>
        </w:trPr>
        <w:tc>
          <w:tcPr>
            <w:tcW w:w="1280" w:type="dxa"/>
            <w:tcBorders>
              <w:top w:val="nil"/>
              <w:left w:val="nil"/>
              <w:bottom w:val="nil"/>
              <w:right w:val="nil"/>
            </w:tcBorders>
            <w:shd w:val="clear" w:color="20DFDF" w:fill="20DFDF"/>
            <w:vAlign w:val="center"/>
            <w:hideMark/>
          </w:tcPr>
          <w:p w14:paraId="435BB6A1"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hideMark/>
          </w:tcPr>
          <w:p w14:paraId="307A1BA0"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K100019</w:t>
            </w:r>
          </w:p>
        </w:tc>
        <w:tc>
          <w:tcPr>
            <w:tcW w:w="5520" w:type="dxa"/>
            <w:tcBorders>
              <w:top w:val="nil"/>
              <w:left w:val="nil"/>
              <w:bottom w:val="nil"/>
              <w:right w:val="nil"/>
            </w:tcBorders>
            <w:shd w:val="clear" w:color="20DFDF" w:fill="20DFDF"/>
            <w:vAlign w:val="center"/>
            <w:hideMark/>
          </w:tcPr>
          <w:p w14:paraId="57829A7F"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Rekonstrukcija Kumrovečke ceste izgradnjom nogostupa - 4. faza</w:t>
            </w:r>
          </w:p>
        </w:tc>
        <w:tc>
          <w:tcPr>
            <w:tcW w:w="1980" w:type="dxa"/>
            <w:gridSpan w:val="2"/>
            <w:tcBorders>
              <w:top w:val="nil"/>
              <w:left w:val="nil"/>
              <w:bottom w:val="nil"/>
              <w:right w:val="nil"/>
            </w:tcBorders>
            <w:shd w:val="clear" w:color="20DFDF" w:fill="20DFDF"/>
            <w:vAlign w:val="center"/>
            <w:hideMark/>
          </w:tcPr>
          <w:p w14:paraId="486DDE04" w14:textId="77777777" w:rsidR="00D172F8" w:rsidRPr="00D172F8" w:rsidRDefault="00D172F8" w:rsidP="00BC6D90">
            <w:pPr>
              <w:jc w:val="right"/>
              <w:rPr>
                <w:rFonts w:ascii="Arial Narrow" w:hAnsi="Arial Narrow" w:cs="Arial"/>
                <w:b/>
                <w:bCs/>
                <w:color w:val="000000"/>
              </w:rPr>
            </w:pPr>
            <w:r w:rsidRPr="00D172F8">
              <w:rPr>
                <w:rFonts w:ascii="Arial Narrow" w:hAnsi="Arial Narrow" w:cs="Arial"/>
                <w:b/>
                <w:bCs/>
                <w:color w:val="000000"/>
              </w:rPr>
              <w:t>71.005,63</w:t>
            </w:r>
          </w:p>
          <w:p w14:paraId="39EB1E2A" w14:textId="77777777" w:rsidR="00D172F8" w:rsidRPr="00D172F8" w:rsidRDefault="00D172F8" w:rsidP="00BC6D90">
            <w:pPr>
              <w:jc w:val="right"/>
              <w:rPr>
                <w:rFonts w:ascii="Arial Narrow" w:hAnsi="Arial Narrow" w:cs="Arial"/>
                <w:b/>
                <w:bCs/>
                <w:color w:val="000000"/>
              </w:rPr>
            </w:pPr>
          </w:p>
        </w:tc>
      </w:tr>
      <w:tr w:rsidR="00D172F8" w:rsidRPr="00D172F8" w14:paraId="00913A9D" w14:textId="77777777" w:rsidTr="00BC6D90">
        <w:trPr>
          <w:gridAfter w:val="1"/>
          <w:wAfter w:w="3534" w:type="dxa"/>
          <w:trHeight w:val="480"/>
        </w:trPr>
        <w:tc>
          <w:tcPr>
            <w:tcW w:w="1280" w:type="dxa"/>
            <w:tcBorders>
              <w:top w:val="nil"/>
              <w:left w:val="nil"/>
              <w:bottom w:val="nil"/>
              <w:right w:val="nil"/>
            </w:tcBorders>
            <w:shd w:val="clear" w:color="20DFDF" w:fill="20DFDF"/>
            <w:vAlign w:val="center"/>
            <w:hideMark/>
          </w:tcPr>
          <w:p w14:paraId="36EDAAA8"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hideMark/>
          </w:tcPr>
          <w:p w14:paraId="56B8AF3E"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K100029</w:t>
            </w:r>
          </w:p>
        </w:tc>
        <w:tc>
          <w:tcPr>
            <w:tcW w:w="5520" w:type="dxa"/>
            <w:tcBorders>
              <w:top w:val="nil"/>
              <w:left w:val="nil"/>
              <w:bottom w:val="nil"/>
              <w:right w:val="nil"/>
            </w:tcBorders>
            <w:shd w:val="clear" w:color="20DFDF" w:fill="20DFDF"/>
            <w:vAlign w:val="center"/>
            <w:hideMark/>
          </w:tcPr>
          <w:p w14:paraId="0627D0EB"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Izgradnja i uređenje dječjih igrališta</w:t>
            </w:r>
          </w:p>
        </w:tc>
        <w:tc>
          <w:tcPr>
            <w:tcW w:w="1980" w:type="dxa"/>
            <w:gridSpan w:val="2"/>
            <w:tcBorders>
              <w:top w:val="nil"/>
              <w:left w:val="nil"/>
              <w:bottom w:val="nil"/>
              <w:right w:val="nil"/>
            </w:tcBorders>
            <w:shd w:val="clear" w:color="20DFDF" w:fill="20DFDF"/>
            <w:vAlign w:val="center"/>
            <w:hideMark/>
          </w:tcPr>
          <w:p w14:paraId="4086705B" w14:textId="77777777" w:rsidR="00D172F8" w:rsidRPr="00D172F8" w:rsidRDefault="00D172F8" w:rsidP="00BC6D90">
            <w:pPr>
              <w:jc w:val="right"/>
              <w:rPr>
                <w:rFonts w:ascii="Arial Narrow" w:hAnsi="Arial Narrow" w:cs="Arial"/>
                <w:b/>
                <w:bCs/>
                <w:color w:val="000000"/>
              </w:rPr>
            </w:pPr>
            <w:r w:rsidRPr="00D172F8">
              <w:rPr>
                <w:rFonts w:ascii="Arial Narrow" w:hAnsi="Arial Narrow" w:cs="Arial"/>
                <w:b/>
                <w:bCs/>
                <w:color w:val="000000"/>
              </w:rPr>
              <w:t>20.000,00</w:t>
            </w:r>
          </w:p>
        </w:tc>
      </w:tr>
      <w:tr w:rsidR="00D172F8" w:rsidRPr="00D172F8" w14:paraId="143E8B16" w14:textId="77777777" w:rsidTr="00BC6D90">
        <w:trPr>
          <w:gridAfter w:val="1"/>
          <w:wAfter w:w="3534" w:type="dxa"/>
          <w:trHeight w:val="480"/>
        </w:trPr>
        <w:tc>
          <w:tcPr>
            <w:tcW w:w="1280" w:type="dxa"/>
            <w:tcBorders>
              <w:top w:val="nil"/>
              <w:left w:val="nil"/>
              <w:bottom w:val="nil"/>
              <w:right w:val="nil"/>
            </w:tcBorders>
            <w:shd w:val="clear" w:color="20DFDF" w:fill="20DFDF"/>
            <w:vAlign w:val="center"/>
            <w:hideMark/>
          </w:tcPr>
          <w:p w14:paraId="5E824D8F"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hideMark/>
          </w:tcPr>
          <w:p w14:paraId="47E64D74"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K100030</w:t>
            </w:r>
          </w:p>
        </w:tc>
        <w:tc>
          <w:tcPr>
            <w:tcW w:w="5520" w:type="dxa"/>
            <w:tcBorders>
              <w:top w:val="nil"/>
              <w:left w:val="nil"/>
              <w:bottom w:val="nil"/>
              <w:right w:val="nil"/>
            </w:tcBorders>
            <w:shd w:val="clear" w:color="20DFDF" w:fill="20DFDF"/>
            <w:vAlign w:val="center"/>
            <w:hideMark/>
          </w:tcPr>
          <w:p w14:paraId="69362CA9" w14:textId="77777777" w:rsidR="00D172F8" w:rsidRPr="00D172F8" w:rsidRDefault="00D172F8" w:rsidP="00BC6D90">
            <w:pPr>
              <w:rPr>
                <w:rFonts w:ascii="Arial Narrow" w:hAnsi="Arial Narrow" w:cs="Arial"/>
                <w:b/>
                <w:bCs/>
                <w:color w:val="000000"/>
              </w:rPr>
            </w:pPr>
            <w:proofErr w:type="spellStart"/>
            <w:r w:rsidRPr="00D172F8">
              <w:rPr>
                <w:rFonts w:ascii="Arial Narrow" w:hAnsi="Arial Narrow" w:cs="Arial"/>
                <w:b/>
                <w:bCs/>
                <w:color w:val="000000"/>
              </w:rPr>
              <w:t>Rekonsktrukcija</w:t>
            </w:r>
            <w:proofErr w:type="spellEnd"/>
            <w:r w:rsidRPr="00D172F8">
              <w:rPr>
                <w:rFonts w:ascii="Arial Narrow" w:hAnsi="Arial Narrow" w:cs="Arial"/>
                <w:b/>
                <w:bCs/>
                <w:color w:val="000000"/>
              </w:rPr>
              <w:t xml:space="preserve"> </w:t>
            </w:r>
            <w:proofErr w:type="spellStart"/>
            <w:r w:rsidRPr="00D172F8">
              <w:rPr>
                <w:rFonts w:ascii="Arial Narrow" w:hAnsi="Arial Narrow" w:cs="Arial"/>
                <w:b/>
                <w:bCs/>
                <w:color w:val="000000"/>
              </w:rPr>
              <w:t>Rozganske</w:t>
            </w:r>
            <w:proofErr w:type="spellEnd"/>
            <w:r w:rsidRPr="00D172F8">
              <w:rPr>
                <w:rFonts w:ascii="Arial Narrow" w:hAnsi="Arial Narrow" w:cs="Arial"/>
                <w:b/>
                <w:bCs/>
                <w:color w:val="000000"/>
              </w:rPr>
              <w:t xml:space="preserve"> ceste sa izgradnjom vodoopskrbnog cjevovoda</w:t>
            </w:r>
          </w:p>
        </w:tc>
        <w:tc>
          <w:tcPr>
            <w:tcW w:w="1980" w:type="dxa"/>
            <w:gridSpan w:val="2"/>
            <w:tcBorders>
              <w:top w:val="nil"/>
              <w:left w:val="nil"/>
              <w:bottom w:val="nil"/>
              <w:right w:val="nil"/>
            </w:tcBorders>
            <w:shd w:val="clear" w:color="20DFDF" w:fill="20DFDF"/>
            <w:vAlign w:val="center"/>
            <w:hideMark/>
          </w:tcPr>
          <w:p w14:paraId="5E5C4136" w14:textId="77777777" w:rsidR="00D172F8" w:rsidRPr="00D172F8" w:rsidRDefault="00D172F8" w:rsidP="00BC6D90">
            <w:pPr>
              <w:jc w:val="right"/>
              <w:rPr>
                <w:rFonts w:ascii="Arial Narrow" w:hAnsi="Arial Narrow" w:cs="Arial"/>
                <w:b/>
                <w:bCs/>
                <w:color w:val="000000"/>
              </w:rPr>
            </w:pPr>
            <w:r w:rsidRPr="00D172F8">
              <w:rPr>
                <w:rFonts w:ascii="Arial Narrow" w:hAnsi="Arial Narrow" w:cs="Arial"/>
                <w:b/>
                <w:bCs/>
                <w:color w:val="000000"/>
              </w:rPr>
              <w:t>0,00</w:t>
            </w:r>
          </w:p>
        </w:tc>
      </w:tr>
      <w:tr w:rsidR="00D172F8" w:rsidRPr="00D172F8" w14:paraId="15D6FA77" w14:textId="77777777" w:rsidTr="00BC6D90">
        <w:trPr>
          <w:gridAfter w:val="1"/>
          <w:wAfter w:w="3534" w:type="dxa"/>
          <w:trHeight w:val="480"/>
        </w:trPr>
        <w:tc>
          <w:tcPr>
            <w:tcW w:w="1280" w:type="dxa"/>
            <w:tcBorders>
              <w:top w:val="nil"/>
              <w:left w:val="nil"/>
              <w:bottom w:val="nil"/>
              <w:right w:val="nil"/>
            </w:tcBorders>
            <w:shd w:val="clear" w:color="20DFDF" w:fill="20DFDF"/>
            <w:vAlign w:val="center"/>
            <w:hideMark/>
          </w:tcPr>
          <w:p w14:paraId="3E6A95FF"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hideMark/>
          </w:tcPr>
          <w:p w14:paraId="1A092AA9"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K100031</w:t>
            </w:r>
          </w:p>
        </w:tc>
        <w:tc>
          <w:tcPr>
            <w:tcW w:w="5520" w:type="dxa"/>
            <w:tcBorders>
              <w:top w:val="nil"/>
              <w:left w:val="nil"/>
              <w:bottom w:val="nil"/>
              <w:right w:val="nil"/>
            </w:tcBorders>
            <w:shd w:val="clear" w:color="20DFDF" w:fill="20DFDF"/>
            <w:vAlign w:val="center"/>
            <w:hideMark/>
          </w:tcPr>
          <w:p w14:paraId="6CB652C2"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 xml:space="preserve">Izgradnja potpornog zida, sanacija </w:t>
            </w:r>
            <w:proofErr w:type="spellStart"/>
            <w:r w:rsidRPr="00D172F8">
              <w:rPr>
                <w:rFonts w:ascii="Arial Narrow" w:hAnsi="Arial Narrow" w:cs="Arial"/>
                <w:b/>
                <w:bCs/>
                <w:color w:val="000000"/>
              </w:rPr>
              <w:t>pokosa</w:t>
            </w:r>
            <w:proofErr w:type="spellEnd"/>
            <w:r w:rsidRPr="00D172F8">
              <w:rPr>
                <w:rFonts w:ascii="Arial Narrow" w:hAnsi="Arial Narrow" w:cs="Arial"/>
                <w:b/>
                <w:bCs/>
                <w:color w:val="000000"/>
              </w:rPr>
              <w:t xml:space="preserve"> i staza - groblje u Rozgi</w:t>
            </w:r>
          </w:p>
        </w:tc>
        <w:tc>
          <w:tcPr>
            <w:tcW w:w="1980" w:type="dxa"/>
            <w:gridSpan w:val="2"/>
            <w:tcBorders>
              <w:top w:val="nil"/>
              <w:left w:val="nil"/>
              <w:bottom w:val="nil"/>
              <w:right w:val="nil"/>
            </w:tcBorders>
            <w:shd w:val="clear" w:color="20DFDF" w:fill="20DFDF"/>
            <w:vAlign w:val="center"/>
            <w:hideMark/>
          </w:tcPr>
          <w:p w14:paraId="2991D39D" w14:textId="77777777" w:rsidR="00D172F8" w:rsidRPr="00D172F8" w:rsidRDefault="00D172F8" w:rsidP="00BC6D90">
            <w:pPr>
              <w:jc w:val="right"/>
              <w:rPr>
                <w:rFonts w:ascii="Arial Narrow" w:hAnsi="Arial Narrow" w:cs="Arial"/>
                <w:b/>
                <w:bCs/>
                <w:color w:val="000000"/>
              </w:rPr>
            </w:pPr>
            <w:r w:rsidRPr="00D172F8">
              <w:rPr>
                <w:rFonts w:ascii="Arial Narrow" w:hAnsi="Arial Narrow" w:cs="Arial"/>
                <w:b/>
                <w:bCs/>
                <w:color w:val="000000"/>
              </w:rPr>
              <w:t>145.479,06</w:t>
            </w:r>
          </w:p>
          <w:p w14:paraId="5A7000AE" w14:textId="77777777" w:rsidR="00D172F8" w:rsidRPr="00D172F8" w:rsidRDefault="00D172F8" w:rsidP="00BC6D90">
            <w:pPr>
              <w:jc w:val="right"/>
              <w:rPr>
                <w:rFonts w:ascii="Arial Narrow" w:hAnsi="Arial Narrow" w:cs="Arial"/>
                <w:b/>
                <w:bCs/>
                <w:color w:val="000000"/>
              </w:rPr>
            </w:pPr>
          </w:p>
        </w:tc>
      </w:tr>
      <w:tr w:rsidR="00D172F8" w:rsidRPr="00D172F8" w14:paraId="76C1BE71" w14:textId="77777777" w:rsidTr="00BC6D90">
        <w:trPr>
          <w:gridAfter w:val="1"/>
          <w:wAfter w:w="3534" w:type="dxa"/>
          <w:trHeight w:val="480"/>
        </w:trPr>
        <w:tc>
          <w:tcPr>
            <w:tcW w:w="1280" w:type="dxa"/>
            <w:tcBorders>
              <w:top w:val="nil"/>
              <w:left w:val="nil"/>
              <w:bottom w:val="nil"/>
              <w:right w:val="nil"/>
            </w:tcBorders>
            <w:shd w:val="clear" w:color="20DFDF" w:fill="20DFDF"/>
            <w:vAlign w:val="center"/>
            <w:hideMark/>
          </w:tcPr>
          <w:p w14:paraId="7353663E"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hideMark/>
          </w:tcPr>
          <w:p w14:paraId="61864F82"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K100033</w:t>
            </w:r>
          </w:p>
        </w:tc>
        <w:tc>
          <w:tcPr>
            <w:tcW w:w="5520" w:type="dxa"/>
            <w:tcBorders>
              <w:top w:val="nil"/>
              <w:left w:val="nil"/>
              <w:bottom w:val="nil"/>
              <w:right w:val="nil"/>
            </w:tcBorders>
            <w:shd w:val="clear" w:color="20DFDF" w:fill="20DFDF"/>
            <w:vAlign w:val="center"/>
            <w:hideMark/>
          </w:tcPr>
          <w:p w14:paraId="78A51925"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 xml:space="preserve">Sanacija </w:t>
            </w:r>
            <w:proofErr w:type="spellStart"/>
            <w:r w:rsidRPr="00D172F8">
              <w:rPr>
                <w:rFonts w:ascii="Arial Narrow" w:hAnsi="Arial Narrow" w:cs="Arial"/>
                <w:b/>
                <w:bCs/>
                <w:color w:val="000000"/>
              </w:rPr>
              <w:t>ner.ceste</w:t>
            </w:r>
            <w:proofErr w:type="spellEnd"/>
            <w:r w:rsidRPr="00D172F8">
              <w:rPr>
                <w:rFonts w:ascii="Arial Narrow" w:hAnsi="Arial Narrow" w:cs="Arial"/>
                <w:b/>
                <w:bCs/>
                <w:color w:val="000000"/>
              </w:rPr>
              <w:t xml:space="preserve"> Ul. Sv. Vida ( od Kumrovečke c. do kbr. 11a)</w:t>
            </w:r>
          </w:p>
        </w:tc>
        <w:tc>
          <w:tcPr>
            <w:tcW w:w="1980" w:type="dxa"/>
            <w:gridSpan w:val="2"/>
            <w:tcBorders>
              <w:top w:val="nil"/>
              <w:left w:val="nil"/>
              <w:bottom w:val="nil"/>
              <w:right w:val="nil"/>
            </w:tcBorders>
            <w:shd w:val="clear" w:color="20DFDF" w:fill="20DFDF"/>
            <w:vAlign w:val="center"/>
            <w:hideMark/>
          </w:tcPr>
          <w:p w14:paraId="70C2A85C" w14:textId="77777777" w:rsidR="00D172F8" w:rsidRPr="00D172F8" w:rsidRDefault="00D172F8" w:rsidP="00BC6D90">
            <w:pPr>
              <w:jc w:val="right"/>
              <w:rPr>
                <w:rFonts w:ascii="Arial Narrow" w:hAnsi="Arial Narrow" w:cs="Arial"/>
                <w:b/>
                <w:bCs/>
                <w:color w:val="000000"/>
              </w:rPr>
            </w:pPr>
            <w:r w:rsidRPr="00D172F8">
              <w:rPr>
                <w:rFonts w:ascii="Arial Narrow" w:hAnsi="Arial Narrow" w:cs="Arial"/>
                <w:b/>
                <w:bCs/>
                <w:color w:val="000000"/>
              </w:rPr>
              <w:t>42.000,00</w:t>
            </w:r>
          </w:p>
        </w:tc>
      </w:tr>
      <w:tr w:rsidR="00D172F8" w:rsidRPr="00D172F8" w14:paraId="0E33B9CE" w14:textId="77777777" w:rsidTr="00BC6D90">
        <w:trPr>
          <w:gridAfter w:val="1"/>
          <w:wAfter w:w="3534" w:type="dxa"/>
          <w:trHeight w:val="480"/>
        </w:trPr>
        <w:tc>
          <w:tcPr>
            <w:tcW w:w="1280" w:type="dxa"/>
            <w:tcBorders>
              <w:top w:val="nil"/>
              <w:left w:val="nil"/>
              <w:bottom w:val="nil"/>
              <w:right w:val="nil"/>
            </w:tcBorders>
            <w:shd w:val="clear" w:color="20DFDF" w:fill="20DFDF"/>
            <w:vAlign w:val="center"/>
            <w:hideMark/>
          </w:tcPr>
          <w:p w14:paraId="01B3D9FC"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hideMark/>
          </w:tcPr>
          <w:p w14:paraId="6BBE3F6F"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K100034</w:t>
            </w:r>
          </w:p>
        </w:tc>
        <w:tc>
          <w:tcPr>
            <w:tcW w:w="5520" w:type="dxa"/>
            <w:tcBorders>
              <w:top w:val="nil"/>
              <w:left w:val="nil"/>
              <w:bottom w:val="nil"/>
              <w:right w:val="nil"/>
            </w:tcBorders>
            <w:shd w:val="clear" w:color="20DFDF" w:fill="20DFDF"/>
            <w:vAlign w:val="center"/>
            <w:hideMark/>
          </w:tcPr>
          <w:p w14:paraId="7C946994"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 xml:space="preserve">Rekonstrukcija </w:t>
            </w:r>
            <w:proofErr w:type="spellStart"/>
            <w:r w:rsidRPr="00D172F8">
              <w:rPr>
                <w:rFonts w:ascii="Arial Narrow" w:hAnsi="Arial Narrow" w:cs="Arial"/>
                <w:b/>
                <w:bCs/>
                <w:color w:val="000000"/>
              </w:rPr>
              <w:t>Lukavečke</w:t>
            </w:r>
            <w:proofErr w:type="spellEnd"/>
            <w:r w:rsidRPr="00D172F8">
              <w:rPr>
                <w:rFonts w:ascii="Arial Narrow" w:hAnsi="Arial Narrow" w:cs="Arial"/>
                <w:b/>
                <w:bCs/>
                <w:color w:val="000000"/>
              </w:rPr>
              <w:t xml:space="preserve"> ceste izgradnjom nogostupa- II. faza</w:t>
            </w:r>
          </w:p>
        </w:tc>
        <w:tc>
          <w:tcPr>
            <w:tcW w:w="1980" w:type="dxa"/>
            <w:gridSpan w:val="2"/>
            <w:tcBorders>
              <w:top w:val="nil"/>
              <w:left w:val="nil"/>
              <w:bottom w:val="nil"/>
              <w:right w:val="nil"/>
            </w:tcBorders>
            <w:shd w:val="clear" w:color="20DFDF" w:fill="20DFDF"/>
            <w:vAlign w:val="center"/>
            <w:hideMark/>
          </w:tcPr>
          <w:p w14:paraId="64A34508" w14:textId="77777777" w:rsidR="00D172F8" w:rsidRPr="00D172F8" w:rsidRDefault="00D172F8" w:rsidP="00BC6D90">
            <w:pPr>
              <w:jc w:val="right"/>
              <w:rPr>
                <w:rFonts w:ascii="Arial Narrow" w:hAnsi="Arial Narrow" w:cs="Arial"/>
                <w:b/>
                <w:bCs/>
                <w:color w:val="000000"/>
              </w:rPr>
            </w:pPr>
            <w:r w:rsidRPr="00D172F8">
              <w:rPr>
                <w:rFonts w:ascii="Arial Narrow" w:hAnsi="Arial Narrow" w:cs="Arial"/>
                <w:b/>
                <w:bCs/>
                <w:color w:val="000000"/>
              </w:rPr>
              <w:t>81.875,00</w:t>
            </w:r>
          </w:p>
          <w:p w14:paraId="669C1DE5" w14:textId="77777777" w:rsidR="00D172F8" w:rsidRPr="00D172F8" w:rsidRDefault="00D172F8" w:rsidP="00BC6D90">
            <w:pPr>
              <w:jc w:val="right"/>
              <w:rPr>
                <w:rFonts w:ascii="Arial Narrow" w:hAnsi="Arial Narrow" w:cs="Arial"/>
                <w:b/>
                <w:bCs/>
                <w:color w:val="000000"/>
              </w:rPr>
            </w:pPr>
          </w:p>
        </w:tc>
      </w:tr>
      <w:tr w:rsidR="00D172F8" w:rsidRPr="00D172F8" w14:paraId="05248954" w14:textId="77777777" w:rsidTr="00BC6D90">
        <w:trPr>
          <w:gridAfter w:val="1"/>
          <w:wAfter w:w="3534" w:type="dxa"/>
          <w:trHeight w:val="480"/>
        </w:trPr>
        <w:tc>
          <w:tcPr>
            <w:tcW w:w="1280" w:type="dxa"/>
            <w:tcBorders>
              <w:top w:val="nil"/>
              <w:left w:val="nil"/>
              <w:bottom w:val="nil"/>
              <w:right w:val="nil"/>
            </w:tcBorders>
            <w:shd w:val="clear" w:color="20DFDF" w:fill="20DFDF"/>
            <w:vAlign w:val="center"/>
            <w:hideMark/>
          </w:tcPr>
          <w:p w14:paraId="716BBE9E"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hideMark/>
          </w:tcPr>
          <w:p w14:paraId="4D7CA8BC"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K100035</w:t>
            </w:r>
          </w:p>
        </w:tc>
        <w:tc>
          <w:tcPr>
            <w:tcW w:w="5520" w:type="dxa"/>
            <w:tcBorders>
              <w:top w:val="nil"/>
              <w:left w:val="nil"/>
              <w:bottom w:val="nil"/>
              <w:right w:val="nil"/>
            </w:tcBorders>
            <w:shd w:val="clear" w:color="20DFDF" w:fill="20DFDF"/>
            <w:vAlign w:val="center"/>
            <w:hideMark/>
          </w:tcPr>
          <w:p w14:paraId="42621F85"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Izgradnja biciklističke staze SUTLA ROUD</w:t>
            </w:r>
          </w:p>
        </w:tc>
        <w:tc>
          <w:tcPr>
            <w:tcW w:w="1980" w:type="dxa"/>
            <w:gridSpan w:val="2"/>
            <w:tcBorders>
              <w:top w:val="nil"/>
              <w:left w:val="nil"/>
              <w:bottom w:val="nil"/>
              <w:right w:val="nil"/>
            </w:tcBorders>
            <w:shd w:val="clear" w:color="20DFDF" w:fill="20DFDF"/>
            <w:vAlign w:val="center"/>
            <w:hideMark/>
          </w:tcPr>
          <w:p w14:paraId="49600862" w14:textId="77777777" w:rsidR="00D172F8" w:rsidRPr="00D172F8" w:rsidRDefault="00D172F8" w:rsidP="00BC6D90">
            <w:pPr>
              <w:jc w:val="right"/>
              <w:rPr>
                <w:rFonts w:ascii="Arial Narrow" w:hAnsi="Arial Narrow" w:cs="Arial"/>
                <w:b/>
                <w:bCs/>
                <w:color w:val="000000"/>
              </w:rPr>
            </w:pPr>
            <w:r w:rsidRPr="00D172F8">
              <w:rPr>
                <w:rFonts w:ascii="Arial Narrow" w:hAnsi="Arial Narrow" w:cs="Arial"/>
                <w:b/>
                <w:bCs/>
                <w:color w:val="000000"/>
              </w:rPr>
              <w:t>669.300,00</w:t>
            </w:r>
          </w:p>
          <w:p w14:paraId="042E73FE" w14:textId="77777777" w:rsidR="00D172F8" w:rsidRPr="00D172F8" w:rsidRDefault="00D172F8" w:rsidP="00BC6D90">
            <w:pPr>
              <w:jc w:val="right"/>
              <w:rPr>
                <w:rFonts w:ascii="Arial Narrow" w:hAnsi="Arial Narrow" w:cs="Arial"/>
                <w:b/>
                <w:bCs/>
                <w:color w:val="000000"/>
              </w:rPr>
            </w:pPr>
          </w:p>
        </w:tc>
      </w:tr>
      <w:tr w:rsidR="00D172F8" w:rsidRPr="00D172F8" w14:paraId="3E9CBBF4" w14:textId="77777777" w:rsidTr="00BC6D90">
        <w:trPr>
          <w:gridAfter w:val="1"/>
          <w:wAfter w:w="3534" w:type="dxa"/>
          <w:trHeight w:val="480"/>
        </w:trPr>
        <w:tc>
          <w:tcPr>
            <w:tcW w:w="1280" w:type="dxa"/>
            <w:tcBorders>
              <w:top w:val="nil"/>
              <w:left w:val="nil"/>
              <w:bottom w:val="nil"/>
              <w:right w:val="nil"/>
            </w:tcBorders>
            <w:shd w:val="clear" w:color="20DFDF" w:fill="20DFDF"/>
            <w:vAlign w:val="center"/>
          </w:tcPr>
          <w:p w14:paraId="65B51BE1"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tcPr>
          <w:p w14:paraId="6FFB61B3"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K100036</w:t>
            </w:r>
          </w:p>
        </w:tc>
        <w:tc>
          <w:tcPr>
            <w:tcW w:w="5520" w:type="dxa"/>
            <w:tcBorders>
              <w:top w:val="nil"/>
              <w:left w:val="nil"/>
              <w:bottom w:val="nil"/>
              <w:right w:val="nil"/>
            </w:tcBorders>
            <w:shd w:val="clear" w:color="20DFDF" w:fill="20DFDF"/>
            <w:vAlign w:val="center"/>
          </w:tcPr>
          <w:p w14:paraId="19DFFD80"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Rekonstrukcija Kumrovečke ceste izgradnjom nogostupa- 3.  faza</w:t>
            </w:r>
          </w:p>
        </w:tc>
        <w:tc>
          <w:tcPr>
            <w:tcW w:w="1980" w:type="dxa"/>
            <w:gridSpan w:val="2"/>
            <w:tcBorders>
              <w:top w:val="nil"/>
              <w:left w:val="nil"/>
              <w:bottom w:val="nil"/>
              <w:right w:val="nil"/>
            </w:tcBorders>
            <w:shd w:val="clear" w:color="20DFDF" w:fill="20DFDF"/>
            <w:vAlign w:val="center"/>
          </w:tcPr>
          <w:p w14:paraId="410CD983" w14:textId="77777777" w:rsidR="00D172F8" w:rsidRPr="00D172F8" w:rsidRDefault="00D172F8" w:rsidP="00BC6D90">
            <w:pPr>
              <w:jc w:val="right"/>
              <w:rPr>
                <w:rFonts w:ascii="Arial Narrow" w:hAnsi="Arial Narrow" w:cs="Arial"/>
                <w:b/>
                <w:bCs/>
                <w:color w:val="000000"/>
              </w:rPr>
            </w:pPr>
            <w:r w:rsidRPr="00D172F8">
              <w:rPr>
                <w:rFonts w:ascii="Arial Narrow" w:hAnsi="Arial Narrow" w:cs="Arial"/>
                <w:b/>
                <w:bCs/>
                <w:color w:val="000000"/>
              </w:rPr>
              <w:t>30.555,25</w:t>
            </w:r>
          </w:p>
          <w:p w14:paraId="25015168" w14:textId="77777777" w:rsidR="00D172F8" w:rsidRPr="00D172F8" w:rsidRDefault="00D172F8" w:rsidP="00BC6D90">
            <w:pPr>
              <w:jc w:val="right"/>
              <w:rPr>
                <w:rFonts w:ascii="Arial Narrow" w:hAnsi="Arial Narrow" w:cs="Arial"/>
                <w:b/>
                <w:bCs/>
                <w:color w:val="000000"/>
              </w:rPr>
            </w:pPr>
          </w:p>
        </w:tc>
      </w:tr>
      <w:tr w:rsidR="00D172F8" w:rsidRPr="00D172F8" w14:paraId="6FA9806D" w14:textId="77777777" w:rsidTr="00BC6D90">
        <w:trPr>
          <w:gridAfter w:val="1"/>
          <w:wAfter w:w="3534" w:type="dxa"/>
          <w:trHeight w:val="480"/>
        </w:trPr>
        <w:tc>
          <w:tcPr>
            <w:tcW w:w="1280" w:type="dxa"/>
            <w:tcBorders>
              <w:top w:val="nil"/>
              <w:left w:val="nil"/>
              <w:bottom w:val="nil"/>
              <w:right w:val="nil"/>
            </w:tcBorders>
            <w:shd w:val="clear" w:color="20DFDF" w:fill="20DFDF"/>
            <w:vAlign w:val="center"/>
          </w:tcPr>
          <w:p w14:paraId="1DE349D2"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tcPr>
          <w:p w14:paraId="3393D063"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K100037</w:t>
            </w:r>
          </w:p>
        </w:tc>
        <w:tc>
          <w:tcPr>
            <w:tcW w:w="5520" w:type="dxa"/>
            <w:tcBorders>
              <w:top w:val="nil"/>
              <w:left w:val="nil"/>
              <w:bottom w:val="nil"/>
              <w:right w:val="nil"/>
            </w:tcBorders>
            <w:shd w:val="clear" w:color="20DFDF" w:fill="20DFDF"/>
            <w:vAlign w:val="center"/>
          </w:tcPr>
          <w:p w14:paraId="48AE2A4D"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Izgradnja i opremanje dječjeg igrališta u Dubravici k.č.br. 72/8</w:t>
            </w:r>
          </w:p>
        </w:tc>
        <w:tc>
          <w:tcPr>
            <w:tcW w:w="1980" w:type="dxa"/>
            <w:gridSpan w:val="2"/>
            <w:tcBorders>
              <w:top w:val="nil"/>
              <w:left w:val="nil"/>
              <w:bottom w:val="nil"/>
              <w:right w:val="nil"/>
            </w:tcBorders>
            <w:shd w:val="clear" w:color="20DFDF" w:fill="20DFDF"/>
            <w:vAlign w:val="center"/>
          </w:tcPr>
          <w:p w14:paraId="5C99989F" w14:textId="77777777" w:rsidR="00D172F8" w:rsidRPr="00D172F8" w:rsidRDefault="00D172F8" w:rsidP="00BC6D90">
            <w:pPr>
              <w:jc w:val="right"/>
              <w:rPr>
                <w:rFonts w:ascii="Arial Narrow" w:hAnsi="Arial Narrow" w:cs="Arial"/>
                <w:b/>
                <w:bCs/>
                <w:color w:val="000000"/>
              </w:rPr>
            </w:pPr>
            <w:r w:rsidRPr="00D172F8">
              <w:rPr>
                <w:rFonts w:ascii="Arial Narrow" w:hAnsi="Arial Narrow" w:cs="Arial"/>
                <w:b/>
                <w:bCs/>
                <w:color w:val="000000"/>
              </w:rPr>
              <w:t>77.275,00</w:t>
            </w:r>
          </w:p>
          <w:p w14:paraId="0B810500" w14:textId="77777777" w:rsidR="00D172F8" w:rsidRPr="00D172F8" w:rsidRDefault="00D172F8" w:rsidP="00BC6D90">
            <w:pPr>
              <w:jc w:val="right"/>
              <w:rPr>
                <w:rFonts w:ascii="Arial Narrow" w:hAnsi="Arial Narrow" w:cs="Arial"/>
                <w:b/>
                <w:bCs/>
                <w:color w:val="000000"/>
              </w:rPr>
            </w:pPr>
          </w:p>
        </w:tc>
      </w:tr>
      <w:tr w:rsidR="00D172F8" w:rsidRPr="00D172F8" w14:paraId="79EF1500" w14:textId="77777777" w:rsidTr="00BC6D90">
        <w:trPr>
          <w:gridAfter w:val="1"/>
          <w:wAfter w:w="3534" w:type="dxa"/>
          <w:trHeight w:val="480"/>
        </w:trPr>
        <w:tc>
          <w:tcPr>
            <w:tcW w:w="1280" w:type="dxa"/>
            <w:tcBorders>
              <w:top w:val="nil"/>
              <w:left w:val="nil"/>
              <w:bottom w:val="nil"/>
              <w:right w:val="nil"/>
            </w:tcBorders>
            <w:shd w:val="clear" w:color="20DFDF" w:fill="20DFDF"/>
            <w:vAlign w:val="center"/>
            <w:hideMark/>
          </w:tcPr>
          <w:p w14:paraId="54B0D4FA"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Tekući projekt</w:t>
            </w:r>
          </w:p>
        </w:tc>
        <w:tc>
          <w:tcPr>
            <w:tcW w:w="1560" w:type="dxa"/>
            <w:tcBorders>
              <w:top w:val="nil"/>
              <w:left w:val="nil"/>
              <w:bottom w:val="nil"/>
              <w:right w:val="nil"/>
            </w:tcBorders>
            <w:shd w:val="clear" w:color="20DFDF" w:fill="20DFDF"/>
            <w:vAlign w:val="center"/>
            <w:hideMark/>
          </w:tcPr>
          <w:p w14:paraId="1EE74C92"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T100010</w:t>
            </w:r>
          </w:p>
        </w:tc>
        <w:tc>
          <w:tcPr>
            <w:tcW w:w="5520" w:type="dxa"/>
            <w:tcBorders>
              <w:top w:val="nil"/>
              <w:left w:val="nil"/>
              <w:bottom w:val="nil"/>
              <w:right w:val="nil"/>
            </w:tcBorders>
            <w:shd w:val="clear" w:color="20DFDF" w:fill="20DFDF"/>
            <w:vAlign w:val="center"/>
            <w:hideMark/>
          </w:tcPr>
          <w:p w14:paraId="2A713709"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Evidentiranje komunalne infrastrukture u katastar i zemljišne knjige</w:t>
            </w:r>
          </w:p>
        </w:tc>
        <w:tc>
          <w:tcPr>
            <w:tcW w:w="1980" w:type="dxa"/>
            <w:gridSpan w:val="2"/>
            <w:tcBorders>
              <w:top w:val="nil"/>
              <w:left w:val="nil"/>
              <w:bottom w:val="nil"/>
              <w:right w:val="nil"/>
            </w:tcBorders>
            <w:shd w:val="clear" w:color="20DFDF" w:fill="20DFDF"/>
            <w:vAlign w:val="center"/>
            <w:hideMark/>
          </w:tcPr>
          <w:p w14:paraId="54591E5F" w14:textId="77777777" w:rsidR="00D172F8" w:rsidRPr="00D172F8" w:rsidRDefault="00D172F8" w:rsidP="00BC6D90">
            <w:pPr>
              <w:jc w:val="right"/>
              <w:rPr>
                <w:rFonts w:ascii="Arial Narrow" w:hAnsi="Arial Narrow" w:cs="Arial"/>
                <w:b/>
                <w:bCs/>
                <w:color w:val="000000"/>
              </w:rPr>
            </w:pPr>
            <w:r w:rsidRPr="00D172F8">
              <w:rPr>
                <w:rFonts w:ascii="Arial Narrow" w:hAnsi="Arial Narrow" w:cs="Arial"/>
                <w:b/>
                <w:bCs/>
                <w:color w:val="000000"/>
              </w:rPr>
              <w:t>2.390,00</w:t>
            </w:r>
          </w:p>
        </w:tc>
      </w:tr>
      <w:tr w:rsidR="00D172F8" w:rsidRPr="00D172F8" w14:paraId="48409738" w14:textId="77777777" w:rsidTr="00BC6D90">
        <w:trPr>
          <w:gridAfter w:val="1"/>
          <w:wAfter w:w="3534" w:type="dxa"/>
          <w:trHeight w:val="480"/>
        </w:trPr>
        <w:tc>
          <w:tcPr>
            <w:tcW w:w="1280" w:type="dxa"/>
            <w:tcBorders>
              <w:top w:val="nil"/>
              <w:left w:val="nil"/>
              <w:bottom w:val="nil"/>
              <w:right w:val="nil"/>
            </w:tcBorders>
            <w:shd w:val="clear" w:color="20DFDF" w:fill="20DFDF"/>
            <w:vAlign w:val="center"/>
            <w:hideMark/>
          </w:tcPr>
          <w:p w14:paraId="64058FD1"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Tekući projekt</w:t>
            </w:r>
          </w:p>
        </w:tc>
        <w:tc>
          <w:tcPr>
            <w:tcW w:w="1560" w:type="dxa"/>
            <w:tcBorders>
              <w:top w:val="nil"/>
              <w:left w:val="nil"/>
              <w:bottom w:val="nil"/>
              <w:right w:val="nil"/>
            </w:tcBorders>
            <w:shd w:val="clear" w:color="20DFDF" w:fill="20DFDF"/>
            <w:vAlign w:val="center"/>
            <w:hideMark/>
          </w:tcPr>
          <w:p w14:paraId="446B37A4"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T100011</w:t>
            </w:r>
          </w:p>
        </w:tc>
        <w:tc>
          <w:tcPr>
            <w:tcW w:w="5520" w:type="dxa"/>
            <w:tcBorders>
              <w:top w:val="nil"/>
              <w:left w:val="nil"/>
              <w:bottom w:val="nil"/>
              <w:right w:val="nil"/>
            </w:tcBorders>
            <w:shd w:val="clear" w:color="20DFDF" w:fill="20DFDF"/>
            <w:vAlign w:val="center"/>
            <w:hideMark/>
          </w:tcPr>
          <w:p w14:paraId="60426BF0"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Sanacija nerazvrstane ceste Horvatov brijeg</w:t>
            </w:r>
          </w:p>
        </w:tc>
        <w:tc>
          <w:tcPr>
            <w:tcW w:w="1980" w:type="dxa"/>
            <w:gridSpan w:val="2"/>
            <w:tcBorders>
              <w:top w:val="nil"/>
              <w:left w:val="nil"/>
              <w:bottom w:val="nil"/>
              <w:right w:val="nil"/>
            </w:tcBorders>
            <w:shd w:val="clear" w:color="20DFDF" w:fill="20DFDF"/>
            <w:vAlign w:val="center"/>
            <w:hideMark/>
          </w:tcPr>
          <w:p w14:paraId="6F33BC76" w14:textId="77777777" w:rsidR="00D172F8" w:rsidRPr="00D172F8" w:rsidRDefault="00D172F8" w:rsidP="00BC6D90">
            <w:pPr>
              <w:jc w:val="right"/>
              <w:rPr>
                <w:rFonts w:ascii="Arial Narrow" w:hAnsi="Arial Narrow" w:cs="Arial"/>
                <w:b/>
                <w:bCs/>
                <w:color w:val="000000"/>
              </w:rPr>
            </w:pPr>
            <w:r w:rsidRPr="00D172F8">
              <w:rPr>
                <w:rFonts w:ascii="Arial Narrow" w:hAnsi="Arial Narrow" w:cs="Arial"/>
                <w:b/>
                <w:bCs/>
                <w:color w:val="000000"/>
              </w:rPr>
              <w:t>32.600,00</w:t>
            </w:r>
          </w:p>
          <w:p w14:paraId="2ED1F8C0" w14:textId="77777777" w:rsidR="00D172F8" w:rsidRPr="00D172F8" w:rsidRDefault="00D172F8" w:rsidP="00BC6D90">
            <w:pPr>
              <w:jc w:val="right"/>
              <w:rPr>
                <w:rFonts w:ascii="Arial Narrow" w:hAnsi="Arial Narrow" w:cs="Arial"/>
                <w:b/>
                <w:bCs/>
                <w:color w:val="000000"/>
              </w:rPr>
            </w:pPr>
          </w:p>
        </w:tc>
      </w:tr>
      <w:tr w:rsidR="00D172F8" w:rsidRPr="00D172F8" w14:paraId="238C7208" w14:textId="77777777" w:rsidTr="00BC6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8931" w:type="dxa"/>
            <w:gridSpan w:val="4"/>
            <w:shd w:val="clear" w:color="auto" w:fill="auto"/>
          </w:tcPr>
          <w:p w14:paraId="70F62565" w14:textId="77777777" w:rsidR="00D172F8" w:rsidRPr="00D172F8" w:rsidRDefault="00D172F8" w:rsidP="00BC6D90">
            <w:pPr>
              <w:pStyle w:val="Naslov1"/>
              <w:tabs>
                <w:tab w:val="left" w:pos="0"/>
              </w:tabs>
              <w:spacing w:before="70"/>
              <w:ind w:left="720" w:right="438"/>
              <w:rPr>
                <w:rFonts w:ascii="Arial Narrow" w:hAnsi="Arial Narrow"/>
                <w:bCs/>
                <w:sz w:val="22"/>
                <w:szCs w:val="22"/>
                <w:lang w:val="pl-PL"/>
              </w:rPr>
            </w:pPr>
            <w:r w:rsidRPr="00D172F8">
              <w:rPr>
                <w:rFonts w:ascii="Arial Narrow" w:hAnsi="Arial Narrow"/>
                <w:sz w:val="22"/>
                <w:szCs w:val="22"/>
                <w:lang w:val="pl-PL"/>
              </w:rPr>
              <w:lastRenderedPageBreak/>
              <w:t>UKUPNO</w:t>
            </w:r>
          </w:p>
        </w:tc>
        <w:tc>
          <w:tcPr>
            <w:tcW w:w="4943" w:type="dxa"/>
            <w:gridSpan w:val="2"/>
          </w:tcPr>
          <w:p w14:paraId="2E057CAB" w14:textId="77777777" w:rsidR="00D172F8" w:rsidRPr="00D172F8" w:rsidRDefault="00D172F8" w:rsidP="00BC6D90">
            <w:pPr>
              <w:rPr>
                <w:rFonts w:ascii="Arial Narrow" w:hAnsi="Arial Narrow" w:cs="Arial"/>
                <w:b/>
                <w:bCs/>
                <w:color w:val="000000"/>
              </w:rPr>
            </w:pPr>
            <w:r w:rsidRPr="00D172F8">
              <w:rPr>
                <w:rFonts w:ascii="Arial Narrow" w:hAnsi="Arial Narrow" w:cs="Arial"/>
                <w:b/>
                <w:bCs/>
                <w:color w:val="000000"/>
              </w:rPr>
              <w:t xml:space="preserve">1.197.829,94 </w:t>
            </w:r>
            <w:r w:rsidRPr="00D172F8">
              <w:rPr>
                <w:rFonts w:ascii="Arial Narrow" w:hAnsi="Arial Narrow"/>
                <w:lang w:val="pl-PL"/>
              </w:rPr>
              <w:t>€</w:t>
            </w:r>
          </w:p>
        </w:tc>
      </w:tr>
    </w:tbl>
    <w:p w14:paraId="5DFF6270" w14:textId="77777777" w:rsidR="00D172F8" w:rsidRPr="00D172F8" w:rsidRDefault="00D172F8" w:rsidP="00D172F8">
      <w:pPr>
        <w:pStyle w:val="Tijeloteksta"/>
        <w:ind w:left="236" w:right="438" w:firstLine="720"/>
        <w:rPr>
          <w:rFonts w:ascii="Arial Narrow" w:eastAsia="Times New Roman" w:hAnsi="Arial Narrow" w:cs="Times New Roman"/>
          <w:b/>
          <w:lang w:val="pl-PL"/>
        </w:rPr>
      </w:pPr>
    </w:p>
    <w:p w14:paraId="2970521C" w14:textId="77777777" w:rsidR="00D172F8" w:rsidRPr="00D172F8" w:rsidRDefault="00D172F8" w:rsidP="00D172F8">
      <w:pPr>
        <w:pStyle w:val="Tijeloteksta"/>
        <w:ind w:right="438"/>
        <w:rPr>
          <w:rFonts w:ascii="Arial Narrow" w:eastAsia="Times New Roman" w:hAnsi="Arial Narrow" w:cs="Times New Roman"/>
          <w:b/>
          <w:lang w:val="pl-PL"/>
        </w:rPr>
      </w:pPr>
    </w:p>
    <w:p w14:paraId="550AB378" w14:textId="77777777" w:rsidR="00D172F8" w:rsidRPr="00D172F8" w:rsidRDefault="00D172F8" w:rsidP="00D172F8">
      <w:pPr>
        <w:pStyle w:val="Naslov1"/>
        <w:numPr>
          <w:ilvl w:val="0"/>
          <w:numId w:val="135"/>
        </w:numPr>
        <w:tabs>
          <w:tab w:val="left" w:pos="956"/>
          <w:tab w:val="left" w:pos="957"/>
        </w:tabs>
        <w:spacing w:before="70"/>
        <w:ind w:left="1080" w:right="438" w:hanging="360"/>
        <w:rPr>
          <w:rFonts w:ascii="Arial Narrow" w:hAnsi="Arial Narrow"/>
          <w:b w:val="0"/>
          <w:bCs/>
          <w:sz w:val="22"/>
          <w:szCs w:val="22"/>
          <w:lang w:val="pl-PL"/>
        </w:rPr>
      </w:pPr>
      <w:r w:rsidRPr="00D172F8">
        <w:rPr>
          <w:rFonts w:ascii="Arial Narrow" w:hAnsi="Arial Narrow"/>
          <w:b w:val="0"/>
          <w:sz w:val="22"/>
          <w:szCs w:val="22"/>
          <w:lang w:val="pl-PL"/>
        </w:rPr>
        <w:t>REKAPITULACIJA IZVORA FINANCIRANJA PROGRAMA GRADNJE OBJEKATA I UREĐAJA KOMUNALNE INFRASTRUKTURE ZA 2025. GODINU:</w:t>
      </w:r>
    </w:p>
    <w:tbl>
      <w:tblPr>
        <w:tblW w:w="1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0"/>
        <w:gridCol w:w="6145"/>
      </w:tblGrid>
      <w:tr w:rsidR="00D172F8" w:rsidRPr="00D172F8" w14:paraId="0EA25430" w14:textId="77777777" w:rsidTr="00BC6D90">
        <w:trPr>
          <w:trHeight w:val="23"/>
        </w:trPr>
        <w:tc>
          <w:tcPr>
            <w:tcW w:w="7640" w:type="dxa"/>
            <w:shd w:val="clear" w:color="auto" w:fill="auto"/>
          </w:tcPr>
          <w:p w14:paraId="1693DE62" w14:textId="77777777" w:rsidR="00D172F8" w:rsidRPr="00D172F8" w:rsidRDefault="00D172F8" w:rsidP="00D172F8">
            <w:pPr>
              <w:pStyle w:val="Naslov1"/>
              <w:numPr>
                <w:ilvl w:val="0"/>
                <w:numId w:val="132"/>
              </w:numPr>
              <w:tabs>
                <w:tab w:val="left" w:pos="0"/>
              </w:tabs>
              <w:spacing w:before="70"/>
              <w:ind w:left="1425" w:right="438"/>
              <w:rPr>
                <w:rFonts w:ascii="Arial Narrow" w:hAnsi="Arial Narrow"/>
                <w:b w:val="0"/>
                <w:bCs/>
                <w:sz w:val="22"/>
                <w:szCs w:val="22"/>
                <w:lang w:val="pl-PL"/>
              </w:rPr>
            </w:pPr>
            <w:r w:rsidRPr="00D172F8">
              <w:rPr>
                <w:rFonts w:ascii="Arial Narrow" w:hAnsi="Arial Narrow"/>
                <w:b w:val="0"/>
                <w:sz w:val="22"/>
                <w:szCs w:val="22"/>
                <w:lang w:val="pl-PL"/>
              </w:rPr>
              <w:t>Opći prihodi i primici</w:t>
            </w:r>
          </w:p>
        </w:tc>
        <w:tc>
          <w:tcPr>
            <w:tcW w:w="6145" w:type="dxa"/>
          </w:tcPr>
          <w:p w14:paraId="41C71CA2" w14:textId="77777777" w:rsidR="00D172F8" w:rsidRPr="00D172F8" w:rsidRDefault="00D172F8" w:rsidP="00BC6D90">
            <w:pPr>
              <w:pStyle w:val="Naslov1"/>
              <w:tabs>
                <w:tab w:val="left" w:pos="0"/>
              </w:tabs>
              <w:spacing w:before="70"/>
              <w:ind w:right="438"/>
              <w:rPr>
                <w:rFonts w:ascii="Arial Narrow" w:hAnsi="Arial Narrow"/>
                <w:b w:val="0"/>
                <w:bCs/>
                <w:sz w:val="22"/>
                <w:szCs w:val="22"/>
                <w:lang w:val="pl-PL"/>
              </w:rPr>
            </w:pPr>
            <w:r w:rsidRPr="00D172F8">
              <w:rPr>
                <w:rFonts w:ascii="Arial Narrow" w:hAnsi="Arial Narrow"/>
                <w:b w:val="0"/>
                <w:sz w:val="22"/>
                <w:szCs w:val="22"/>
                <w:lang w:val="pl-PL"/>
              </w:rPr>
              <w:t>91.474,89 €</w:t>
            </w:r>
          </w:p>
        </w:tc>
      </w:tr>
      <w:tr w:rsidR="00D172F8" w:rsidRPr="00D172F8" w14:paraId="36F55756" w14:textId="77777777" w:rsidTr="00BC6D90">
        <w:trPr>
          <w:trHeight w:val="23"/>
        </w:trPr>
        <w:tc>
          <w:tcPr>
            <w:tcW w:w="7640" w:type="dxa"/>
            <w:shd w:val="clear" w:color="auto" w:fill="auto"/>
          </w:tcPr>
          <w:p w14:paraId="0484670B" w14:textId="77777777" w:rsidR="00D172F8" w:rsidRPr="00D172F8" w:rsidRDefault="00D172F8" w:rsidP="00D172F8">
            <w:pPr>
              <w:pStyle w:val="Naslov1"/>
              <w:numPr>
                <w:ilvl w:val="0"/>
                <w:numId w:val="132"/>
              </w:numPr>
              <w:tabs>
                <w:tab w:val="left" w:pos="0"/>
              </w:tabs>
              <w:spacing w:before="70"/>
              <w:ind w:left="1425" w:right="438"/>
              <w:rPr>
                <w:rFonts w:ascii="Arial Narrow" w:hAnsi="Arial Narrow"/>
                <w:b w:val="0"/>
                <w:bCs/>
                <w:sz w:val="22"/>
                <w:szCs w:val="22"/>
                <w:lang w:val="pl-PL"/>
              </w:rPr>
            </w:pPr>
            <w:r w:rsidRPr="00D172F8">
              <w:rPr>
                <w:rFonts w:ascii="Arial Narrow" w:hAnsi="Arial Narrow"/>
                <w:b w:val="0"/>
                <w:sz w:val="22"/>
                <w:szCs w:val="22"/>
                <w:lang w:val="pl-PL"/>
              </w:rPr>
              <w:t>Prihod od komunalnog doprinosa</w:t>
            </w:r>
          </w:p>
        </w:tc>
        <w:tc>
          <w:tcPr>
            <w:tcW w:w="6145" w:type="dxa"/>
          </w:tcPr>
          <w:p w14:paraId="6671CDE9" w14:textId="77777777" w:rsidR="00D172F8" w:rsidRPr="00D172F8" w:rsidRDefault="00D172F8" w:rsidP="00BC6D90">
            <w:pPr>
              <w:pStyle w:val="Naslov1"/>
              <w:tabs>
                <w:tab w:val="left" w:pos="0"/>
              </w:tabs>
              <w:spacing w:before="70"/>
              <w:ind w:right="438"/>
              <w:rPr>
                <w:rFonts w:ascii="Arial Narrow" w:hAnsi="Arial Narrow"/>
                <w:b w:val="0"/>
                <w:bCs/>
                <w:sz w:val="22"/>
                <w:szCs w:val="22"/>
                <w:lang w:val="pl-PL"/>
              </w:rPr>
            </w:pPr>
            <w:r w:rsidRPr="00D172F8">
              <w:rPr>
                <w:rFonts w:ascii="Arial Narrow" w:hAnsi="Arial Narrow"/>
                <w:b w:val="0"/>
                <w:sz w:val="22"/>
                <w:szCs w:val="22"/>
                <w:lang w:val="pl-PL"/>
              </w:rPr>
              <w:t>24.115,63 €</w:t>
            </w:r>
          </w:p>
        </w:tc>
      </w:tr>
      <w:tr w:rsidR="00D172F8" w:rsidRPr="00D172F8" w14:paraId="700C6520" w14:textId="77777777" w:rsidTr="00BC6D90">
        <w:trPr>
          <w:trHeight w:val="23"/>
        </w:trPr>
        <w:tc>
          <w:tcPr>
            <w:tcW w:w="7640" w:type="dxa"/>
            <w:shd w:val="clear" w:color="auto" w:fill="auto"/>
          </w:tcPr>
          <w:p w14:paraId="7D244319" w14:textId="77777777" w:rsidR="00D172F8" w:rsidRPr="00D172F8" w:rsidRDefault="00D172F8" w:rsidP="00D172F8">
            <w:pPr>
              <w:pStyle w:val="Naslov1"/>
              <w:numPr>
                <w:ilvl w:val="0"/>
                <w:numId w:val="132"/>
              </w:numPr>
              <w:tabs>
                <w:tab w:val="left" w:pos="0"/>
              </w:tabs>
              <w:spacing w:before="70"/>
              <w:ind w:left="1425" w:right="438"/>
              <w:rPr>
                <w:rFonts w:ascii="Arial Narrow" w:hAnsi="Arial Narrow"/>
                <w:b w:val="0"/>
                <w:bCs/>
                <w:sz w:val="22"/>
                <w:szCs w:val="22"/>
                <w:lang w:val="pl-PL"/>
              </w:rPr>
            </w:pPr>
            <w:r w:rsidRPr="00D172F8">
              <w:rPr>
                <w:rFonts w:ascii="Arial Narrow" w:hAnsi="Arial Narrow"/>
                <w:b w:val="0"/>
                <w:sz w:val="22"/>
                <w:szCs w:val="22"/>
                <w:lang w:val="pl-PL"/>
              </w:rPr>
              <w:t>Prihod od grobne naknade</w:t>
            </w:r>
          </w:p>
        </w:tc>
        <w:tc>
          <w:tcPr>
            <w:tcW w:w="6145" w:type="dxa"/>
          </w:tcPr>
          <w:p w14:paraId="732F1382" w14:textId="77777777" w:rsidR="00D172F8" w:rsidRPr="00D172F8" w:rsidRDefault="00D172F8" w:rsidP="00BC6D90">
            <w:pPr>
              <w:pStyle w:val="Naslov1"/>
              <w:tabs>
                <w:tab w:val="left" w:pos="0"/>
              </w:tabs>
              <w:spacing w:before="70"/>
              <w:ind w:right="438"/>
              <w:rPr>
                <w:rFonts w:ascii="Arial Narrow" w:hAnsi="Arial Narrow"/>
                <w:b w:val="0"/>
                <w:bCs/>
                <w:sz w:val="22"/>
                <w:szCs w:val="22"/>
                <w:lang w:val="pl-PL"/>
              </w:rPr>
            </w:pPr>
            <w:r w:rsidRPr="00D172F8">
              <w:rPr>
                <w:rFonts w:ascii="Arial Narrow" w:hAnsi="Arial Narrow"/>
                <w:b w:val="0"/>
                <w:sz w:val="22"/>
                <w:szCs w:val="22"/>
                <w:lang w:val="pl-PL"/>
              </w:rPr>
              <w:t>12.500,00 €</w:t>
            </w:r>
          </w:p>
        </w:tc>
      </w:tr>
      <w:tr w:rsidR="00D172F8" w:rsidRPr="00D172F8" w14:paraId="60FFA8CF" w14:textId="77777777" w:rsidTr="00BC6D90">
        <w:trPr>
          <w:trHeight w:val="22"/>
        </w:trPr>
        <w:tc>
          <w:tcPr>
            <w:tcW w:w="7640" w:type="dxa"/>
            <w:shd w:val="clear" w:color="auto" w:fill="auto"/>
          </w:tcPr>
          <w:p w14:paraId="2690630E" w14:textId="77777777" w:rsidR="00D172F8" w:rsidRPr="00D172F8" w:rsidRDefault="00D172F8" w:rsidP="00D172F8">
            <w:pPr>
              <w:pStyle w:val="Naslov1"/>
              <w:numPr>
                <w:ilvl w:val="0"/>
                <w:numId w:val="132"/>
              </w:numPr>
              <w:tabs>
                <w:tab w:val="left" w:pos="0"/>
              </w:tabs>
              <w:spacing w:before="70"/>
              <w:ind w:left="1425" w:right="438"/>
              <w:rPr>
                <w:rFonts w:ascii="Arial Narrow" w:hAnsi="Arial Narrow"/>
                <w:b w:val="0"/>
                <w:bCs/>
                <w:sz w:val="22"/>
                <w:szCs w:val="22"/>
                <w:lang w:val="pl-PL"/>
              </w:rPr>
            </w:pPr>
            <w:r w:rsidRPr="00D172F8">
              <w:rPr>
                <w:rFonts w:ascii="Arial Narrow" w:hAnsi="Arial Narrow"/>
                <w:b w:val="0"/>
                <w:sz w:val="22"/>
                <w:szCs w:val="22"/>
                <w:lang w:val="pl-PL"/>
              </w:rPr>
              <w:t xml:space="preserve">Ostale pomoći </w:t>
            </w:r>
          </w:p>
        </w:tc>
        <w:tc>
          <w:tcPr>
            <w:tcW w:w="6145" w:type="dxa"/>
          </w:tcPr>
          <w:p w14:paraId="0C34CF41" w14:textId="77777777" w:rsidR="00D172F8" w:rsidRPr="00D172F8" w:rsidRDefault="00D172F8" w:rsidP="00BC6D90">
            <w:pPr>
              <w:pStyle w:val="Naslov1"/>
              <w:tabs>
                <w:tab w:val="left" w:pos="0"/>
              </w:tabs>
              <w:spacing w:before="70"/>
              <w:ind w:right="438"/>
              <w:rPr>
                <w:rFonts w:ascii="Arial Narrow" w:hAnsi="Arial Narrow"/>
                <w:b w:val="0"/>
                <w:bCs/>
                <w:sz w:val="22"/>
                <w:szCs w:val="22"/>
                <w:lang w:val="pl-PL"/>
              </w:rPr>
            </w:pPr>
            <w:r w:rsidRPr="00D172F8">
              <w:rPr>
                <w:rFonts w:ascii="Arial Narrow" w:hAnsi="Arial Narrow"/>
                <w:b w:val="0"/>
                <w:sz w:val="22"/>
                <w:szCs w:val="22"/>
                <w:lang w:val="pl-PL"/>
              </w:rPr>
              <w:t>135.450,51 €</w:t>
            </w:r>
          </w:p>
        </w:tc>
      </w:tr>
      <w:tr w:rsidR="00D172F8" w:rsidRPr="00D172F8" w14:paraId="161A24D4" w14:textId="77777777" w:rsidTr="00BC6D90">
        <w:trPr>
          <w:trHeight w:val="23"/>
        </w:trPr>
        <w:tc>
          <w:tcPr>
            <w:tcW w:w="7640" w:type="dxa"/>
            <w:shd w:val="clear" w:color="auto" w:fill="auto"/>
          </w:tcPr>
          <w:p w14:paraId="4AFBEFE1" w14:textId="77777777" w:rsidR="00D172F8" w:rsidRPr="00D172F8" w:rsidRDefault="00D172F8" w:rsidP="00D172F8">
            <w:pPr>
              <w:pStyle w:val="Naslov1"/>
              <w:numPr>
                <w:ilvl w:val="0"/>
                <w:numId w:val="132"/>
              </w:numPr>
              <w:tabs>
                <w:tab w:val="left" w:pos="0"/>
              </w:tabs>
              <w:spacing w:before="70"/>
              <w:ind w:left="1425" w:right="438"/>
              <w:rPr>
                <w:rFonts w:ascii="Arial Narrow" w:hAnsi="Arial Narrow"/>
                <w:b w:val="0"/>
                <w:bCs/>
                <w:sz w:val="22"/>
                <w:szCs w:val="22"/>
                <w:lang w:val="pl-PL"/>
              </w:rPr>
            </w:pPr>
            <w:r w:rsidRPr="00D172F8">
              <w:rPr>
                <w:rFonts w:ascii="Arial Narrow" w:hAnsi="Arial Narrow"/>
                <w:b w:val="0"/>
                <w:sz w:val="22"/>
                <w:szCs w:val="22"/>
                <w:lang w:val="pl-PL"/>
              </w:rPr>
              <w:t>Pomoći EU</w:t>
            </w:r>
          </w:p>
        </w:tc>
        <w:tc>
          <w:tcPr>
            <w:tcW w:w="6145" w:type="dxa"/>
          </w:tcPr>
          <w:p w14:paraId="3E2E6D0B" w14:textId="77777777" w:rsidR="00D172F8" w:rsidRPr="00D172F8" w:rsidRDefault="00D172F8" w:rsidP="00BC6D90">
            <w:pPr>
              <w:rPr>
                <w:rFonts w:ascii="Arial Narrow" w:hAnsi="Arial Narrow"/>
                <w:lang w:val="pl-PL"/>
              </w:rPr>
            </w:pPr>
            <w:r w:rsidRPr="00D172F8">
              <w:rPr>
                <w:rFonts w:ascii="Arial Narrow" w:hAnsi="Arial Narrow"/>
                <w:lang w:val="pl-PL"/>
              </w:rPr>
              <w:t>619.617,85 €</w:t>
            </w:r>
          </w:p>
        </w:tc>
      </w:tr>
      <w:tr w:rsidR="00D172F8" w:rsidRPr="00D172F8" w14:paraId="382B0839" w14:textId="77777777" w:rsidTr="00BC6D90">
        <w:trPr>
          <w:trHeight w:val="44"/>
        </w:trPr>
        <w:tc>
          <w:tcPr>
            <w:tcW w:w="7640" w:type="dxa"/>
            <w:shd w:val="clear" w:color="auto" w:fill="auto"/>
          </w:tcPr>
          <w:p w14:paraId="040386BA" w14:textId="77777777" w:rsidR="00D172F8" w:rsidRPr="00D172F8" w:rsidRDefault="00D172F8" w:rsidP="00D172F8">
            <w:pPr>
              <w:pStyle w:val="Naslov1"/>
              <w:numPr>
                <w:ilvl w:val="0"/>
                <w:numId w:val="132"/>
              </w:numPr>
              <w:tabs>
                <w:tab w:val="left" w:pos="0"/>
              </w:tabs>
              <w:spacing w:before="70"/>
              <w:ind w:left="1425" w:right="438"/>
              <w:rPr>
                <w:rFonts w:ascii="Arial Narrow" w:hAnsi="Arial Narrow"/>
                <w:b w:val="0"/>
                <w:bCs/>
                <w:sz w:val="22"/>
                <w:szCs w:val="22"/>
                <w:lang w:val="pl-PL"/>
              </w:rPr>
            </w:pPr>
            <w:r w:rsidRPr="00D172F8">
              <w:rPr>
                <w:rFonts w:ascii="Arial Narrow" w:hAnsi="Arial Narrow"/>
                <w:b w:val="0"/>
                <w:sz w:val="22"/>
                <w:szCs w:val="22"/>
                <w:lang w:val="pl-PL"/>
              </w:rPr>
              <w:t>Vlastiti prihodi</w:t>
            </w:r>
          </w:p>
        </w:tc>
        <w:tc>
          <w:tcPr>
            <w:tcW w:w="6145" w:type="dxa"/>
          </w:tcPr>
          <w:p w14:paraId="16543968" w14:textId="77777777" w:rsidR="00D172F8" w:rsidRPr="00D172F8" w:rsidRDefault="00D172F8" w:rsidP="00BC6D90">
            <w:pPr>
              <w:pStyle w:val="Naslov1"/>
              <w:tabs>
                <w:tab w:val="left" w:pos="0"/>
              </w:tabs>
              <w:spacing w:before="70"/>
              <w:ind w:right="438"/>
              <w:rPr>
                <w:rFonts w:ascii="Arial Narrow" w:hAnsi="Arial Narrow"/>
                <w:b w:val="0"/>
                <w:bCs/>
                <w:sz w:val="22"/>
                <w:szCs w:val="22"/>
                <w:lang w:val="pl-PL"/>
              </w:rPr>
            </w:pPr>
            <w:r w:rsidRPr="00D172F8">
              <w:rPr>
                <w:rFonts w:ascii="Arial Narrow" w:hAnsi="Arial Narrow"/>
                <w:b w:val="0"/>
                <w:sz w:val="22"/>
                <w:szCs w:val="22"/>
                <w:lang w:val="pl-PL"/>
              </w:rPr>
              <w:t>20.000,00 €</w:t>
            </w:r>
          </w:p>
        </w:tc>
      </w:tr>
      <w:tr w:rsidR="00D172F8" w:rsidRPr="00D172F8" w14:paraId="64B36DDB" w14:textId="77777777" w:rsidTr="00BC6D90">
        <w:trPr>
          <w:trHeight w:val="43"/>
        </w:trPr>
        <w:tc>
          <w:tcPr>
            <w:tcW w:w="7640" w:type="dxa"/>
            <w:shd w:val="clear" w:color="auto" w:fill="auto"/>
          </w:tcPr>
          <w:p w14:paraId="65E74A72" w14:textId="77777777" w:rsidR="00D172F8" w:rsidRPr="00D172F8" w:rsidRDefault="00D172F8" w:rsidP="00D172F8">
            <w:pPr>
              <w:pStyle w:val="Naslov1"/>
              <w:numPr>
                <w:ilvl w:val="0"/>
                <w:numId w:val="132"/>
              </w:numPr>
              <w:tabs>
                <w:tab w:val="left" w:pos="0"/>
              </w:tabs>
              <w:spacing w:before="70"/>
              <w:ind w:left="1425" w:right="438"/>
              <w:rPr>
                <w:rFonts w:ascii="Arial Narrow" w:hAnsi="Arial Narrow"/>
                <w:b w:val="0"/>
                <w:bCs/>
                <w:sz w:val="22"/>
                <w:szCs w:val="22"/>
                <w:lang w:val="pl-PL"/>
              </w:rPr>
            </w:pPr>
            <w:r w:rsidRPr="00D172F8">
              <w:rPr>
                <w:rFonts w:ascii="Arial Narrow" w:hAnsi="Arial Narrow"/>
                <w:b w:val="0"/>
                <w:sz w:val="22"/>
                <w:szCs w:val="22"/>
                <w:lang w:val="pl-PL"/>
              </w:rPr>
              <w:t>Ostali prihodi za posebne namjene</w:t>
            </w:r>
          </w:p>
        </w:tc>
        <w:tc>
          <w:tcPr>
            <w:tcW w:w="6145" w:type="dxa"/>
          </w:tcPr>
          <w:p w14:paraId="751FEC26" w14:textId="77777777" w:rsidR="00D172F8" w:rsidRPr="00D172F8" w:rsidRDefault="00D172F8" w:rsidP="00BC6D90">
            <w:pPr>
              <w:rPr>
                <w:rFonts w:ascii="Arial Narrow" w:hAnsi="Arial Narrow"/>
                <w:lang w:val="pl-PL"/>
              </w:rPr>
            </w:pPr>
            <w:r w:rsidRPr="00D172F8">
              <w:rPr>
                <w:rFonts w:ascii="Arial Narrow" w:hAnsi="Arial Narrow"/>
                <w:lang w:val="pl-PL"/>
              </w:rPr>
              <w:t>1.510,00 €</w:t>
            </w:r>
          </w:p>
        </w:tc>
      </w:tr>
      <w:tr w:rsidR="00D172F8" w:rsidRPr="00D172F8" w14:paraId="26F3BB20" w14:textId="77777777" w:rsidTr="00BC6D90">
        <w:trPr>
          <w:trHeight w:val="43"/>
        </w:trPr>
        <w:tc>
          <w:tcPr>
            <w:tcW w:w="7640" w:type="dxa"/>
            <w:shd w:val="clear" w:color="auto" w:fill="auto"/>
          </w:tcPr>
          <w:p w14:paraId="528A54BB" w14:textId="77777777" w:rsidR="00D172F8" w:rsidRPr="00D172F8" w:rsidRDefault="00D172F8" w:rsidP="00D172F8">
            <w:pPr>
              <w:pStyle w:val="Naslov1"/>
              <w:numPr>
                <w:ilvl w:val="0"/>
                <w:numId w:val="132"/>
              </w:numPr>
              <w:tabs>
                <w:tab w:val="left" w:pos="0"/>
              </w:tabs>
              <w:spacing w:before="70"/>
              <w:ind w:left="1425" w:right="438"/>
              <w:rPr>
                <w:rFonts w:ascii="Arial Narrow" w:hAnsi="Arial Narrow"/>
                <w:b w:val="0"/>
                <w:bCs/>
                <w:sz w:val="22"/>
                <w:szCs w:val="22"/>
                <w:lang w:val="pl-PL"/>
              </w:rPr>
            </w:pPr>
            <w:r w:rsidRPr="00D172F8">
              <w:rPr>
                <w:rFonts w:ascii="Arial Narrow" w:hAnsi="Arial Narrow"/>
                <w:b w:val="0"/>
                <w:sz w:val="22"/>
                <w:szCs w:val="22"/>
                <w:lang w:val="pl-PL"/>
              </w:rPr>
              <w:t>Pomoći – Hrvatske vode</w:t>
            </w:r>
          </w:p>
        </w:tc>
        <w:tc>
          <w:tcPr>
            <w:tcW w:w="6145" w:type="dxa"/>
          </w:tcPr>
          <w:p w14:paraId="1FE17289" w14:textId="77777777" w:rsidR="00D172F8" w:rsidRPr="00D172F8" w:rsidRDefault="00D172F8" w:rsidP="00BC6D90">
            <w:pPr>
              <w:rPr>
                <w:rFonts w:ascii="Arial Narrow" w:hAnsi="Arial Narrow"/>
                <w:lang w:val="pl-PL"/>
              </w:rPr>
            </w:pPr>
            <w:r w:rsidRPr="00D172F8">
              <w:rPr>
                <w:rFonts w:ascii="Arial Narrow" w:hAnsi="Arial Narrow"/>
                <w:lang w:val="pl-PL"/>
              </w:rPr>
              <w:t>99.999,94 €</w:t>
            </w:r>
          </w:p>
        </w:tc>
      </w:tr>
      <w:tr w:rsidR="00D172F8" w:rsidRPr="00D172F8" w14:paraId="5C01291D" w14:textId="77777777" w:rsidTr="00BC6D90">
        <w:trPr>
          <w:trHeight w:val="43"/>
        </w:trPr>
        <w:tc>
          <w:tcPr>
            <w:tcW w:w="7640" w:type="dxa"/>
            <w:shd w:val="clear" w:color="auto" w:fill="auto"/>
          </w:tcPr>
          <w:p w14:paraId="6F5E8DCB" w14:textId="77777777" w:rsidR="00D172F8" w:rsidRPr="00D172F8" w:rsidRDefault="00D172F8" w:rsidP="00D172F8">
            <w:pPr>
              <w:pStyle w:val="Naslov1"/>
              <w:numPr>
                <w:ilvl w:val="0"/>
                <w:numId w:val="132"/>
              </w:numPr>
              <w:tabs>
                <w:tab w:val="left" w:pos="0"/>
              </w:tabs>
              <w:spacing w:before="70"/>
              <w:ind w:left="1425" w:right="438"/>
              <w:rPr>
                <w:rFonts w:ascii="Arial Narrow" w:hAnsi="Arial Narrow"/>
                <w:b w:val="0"/>
                <w:bCs/>
                <w:sz w:val="22"/>
                <w:szCs w:val="22"/>
                <w:lang w:val="pl-PL"/>
              </w:rPr>
            </w:pPr>
            <w:r w:rsidRPr="00D172F8">
              <w:rPr>
                <w:rFonts w:ascii="Arial Narrow" w:hAnsi="Arial Narrow"/>
                <w:b w:val="0"/>
                <w:sz w:val="22"/>
                <w:szCs w:val="22"/>
                <w:lang w:val="pl-PL"/>
              </w:rPr>
              <w:t>Pomoći – županijski proračun</w:t>
            </w:r>
          </w:p>
        </w:tc>
        <w:tc>
          <w:tcPr>
            <w:tcW w:w="6145" w:type="dxa"/>
          </w:tcPr>
          <w:p w14:paraId="1972966A" w14:textId="77777777" w:rsidR="00D172F8" w:rsidRPr="00D172F8" w:rsidRDefault="00D172F8" w:rsidP="00BC6D90">
            <w:pPr>
              <w:rPr>
                <w:rFonts w:ascii="Arial Narrow" w:hAnsi="Arial Narrow"/>
                <w:lang w:val="pl-PL"/>
              </w:rPr>
            </w:pPr>
            <w:r w:rsidRPr="00D172F8">
              <w:rPr>
                <w:rFonts w:ascii="Arial Narrow" w:hAnsi="Arial Narrow"/>
                <w:lang w:val="pl-PL"/>
              </w:rPr>
              <w:t>129.960,41 €</w:t>
            </w:r>
          </w:p>
        </w:tc>
      </w:tr>
      <w:tr w:rsidR="00D172F8" w:rsidRPr="00D172F8" w14:paraId="6493D8B3" w14:textId="77777777" w:rsidTr="00BC6D90">
        <w:trPr>
          <w:trHeight w:val="43"/>
        </w:trPr>
        <w:tc>
          <w:tcPr>
            <w:tcW w:w="7640" w:type="dxa"/>
            <w:shd w:val="clear" w:color="auto" w:fill="auto"/>
          </w:tcPr>
          <w:p w14:paraId="339317C0" w14:textId="77777777" w:rsidR="00D172F8" w:rsidRPr="00D172F8" w:rsidRDefault="00D172F8" w:rsidP="00D172F8">
            <w:pPr>
              <w:pStyle w:val="Naslov1"/>
              <w:numPr>
                <w:ilvl w:val="0"/>
                <w:numId w:val="132"/>
              </w:numPr>
              <w:tabs>
                <w:tab w:val="left" w:pos="0"/>
              </w:tabs>
              <w:spacing w:before="70"/>
              <w:ind w:left="1425" w:right="438"/>
              <w:rPr>
                <w:rFonts w:ascii="Arial Narrow" w:hAnsi="Arial Narrow"/>
                <w:b w:val="0"/>
                <w:bCs/>
                <w:sz w:val="22"/>
                <w:szCs w:val="22"/>
                <w:lang w:val="pl-PL"/>
              </w:rPr>
            </w:pPr>
            <w:r w:rsidRPr="00D172F8">
              <w:rPr>
                <w:rFonts w:ascii="Arial Narrow" w:hAnsi="Arial Narrow"/>
                <w:b w:val="0"/>
                <w:sz w:val="22"/>
                <w:szCs w:val="22"/>
                <w:lang w:val="pl-PL"/>
              </w:rPr>
              <w:t>Pomoći državni proračun</w:t>
            </w:r>
          </w:p>
        </w:tc>
        <w:tc>
          <w:tcPr>
            <w:tcW w:w="6145" w:type="dxa"/>
          </w:tcPr>
          <w:p w14:paraId="2D02EEE7" w14:textId="77777777" w:rsidR="00D172F8" w:rsidRPr="00D172F8" w:rsidRDefault="00D172F8" w:rsidP="00BC6D90">
            <w:pPr>
              <w:rPr>
                <w:rFonts w:ascii="Arial Narrow" w:hAnsi="Arial Narrow"/>
                <w:lang w:val="pl-PL"/>
              </w:rPr>
            </w:pPr>
            <w:r w:rsidRPr="00D172F8">
              <w:rPr>
                <w:rFonts w:ascii="Arial Narrow" w:hAnsi="Arial Narrow"/>
                <w:lang w:val="pl-PL"/>
              </w:rPr>
              <w:t>52.200,00 €</w:t>
            </w:r>
          </w:p>
        </w:tc>
      </w:tr>
      <w:tr w:rsidR="00D172F8" w:rsidRPr="00D172F8" w14:paraId="4EF26769" w14:textId="77777777" w:rsidTr="00BC6D90">
        <w:trPr>
          <w:trHeight w:val="43"/>
        </w:trPr>
        <w:tc>
          <w:tcPr>
            <w:tcW w:w="7640" w:type="dxa"/>
            <w:shd w:val="clear" w:color="auto" w:fill="auto"/>
          </w:tcPr>
          <w:p w14:paraId="16ED417E" w14:textId="77777777" w:rsidR="00D172F8" w:rsidRPr="00D172F8" w:rsidRDefault="00D172F8" w:rsidP="00D172F8">
            <w:pPr>
              <w:pStyle w:val="Naslov1"/>
              <w:numPr>
                <w:ilvl w:val="0"/>
                <w:numId w:val="132"/>
              </w:numPr>
              <w:tabs>
                <w:tab w:val="left" w:pos="0"/>
              </w:tabs>
              <w:spacing w:before="70"/>
              <w:ind w:left="1425" w:right="438"/>
              <w:rPr>
                <w:rFonts w:ascii="Arial Narrow" w:hAnsi="Arial Narrow"/>
                <w:b w:val="0"/>
                <w:bCs/>
                <w:sz w:val="22"/>
                <w:szCs w:val="22"/>
                <w:lang w:val="pl-PL"/>
              </w:rPr>
            </w:pPr>
            <w:r w:rsidRPr="00D172F8">
              <w:rPr>
                <w:rFonts w:ascii="Arial Narrow" w:hAnsi="Arial Narrow"/>
                <w:b w:val="0"/>
                <w:sz w:val="22"/>
                <w:szCs w:val="22"/>
                <w:lang w:val="pl-PL"/>
              </w:rPr>
              <w:t>Prihod od komunalne naknade</w:t>
            </w:r>
          </w:p>
        </w:tc>
        <w:tc>
          <w:tcPr>
            <w:tcW w:w="6145" w:type="dxa"/>
          </w:tcPr>
          <w:p w14:paraId="26F638EB" w14:textId="77777777" w:rsidR="00D172F8" w:rsidRPr="00D172F8" w:rsidRDefault="00D172F8" w:rsidP="00BC6D90">
            <w:pPr>
              <w:rPr>
                <w:rFonts w:ascii="Arial Narrow" w:hAnsi="Arial Narrow"/>
                <w:lang w:val="pl-PL"/>
              </w:rPr>
            </w:pPr>
            <w:r w:rsidRPr="00D172F8">
              <w:rPr>
                <w:rFonts w:ascii="Arial Narrow" w:hAnsi="Arial Narrow" w:cs="Arial"/>
              </w:rPr>
              <w:t>10.970,71</w:t>
            </w:r>
            <w:r w:rsidRPr="00D172F8">
              <w:rPr>
                <w:rFonts w:ascii="Arial Narrow" w:hAnsi="Arial Narrow"/>
                <w:lang w:val="pl-PL"/>
              </w:rPr>
              <w:t>€</w:t>
            </w:r>
          </w:p>
        </w:tc>
      </w:tr>
      <w:tr w:rsidR="00D172F8" w:rsidRPr="00D172F8" w14:paraId="3375F4CA" w14:textId="77777777" w:rsidTr="00BC6D90">
        <w:trPr>
          <w:trHeight w:val="23"/>
        </w:trPr>
        <w:tc>
          <w:tcPr>
            <w:tcW w:w="7640" w:type="dxa"/>
            <w:shd w:val="clear" w:color="auto" w:fill="auto"/>
          </w:tcPr>
          <w:p w14:paraId="44761165" w14:textId="77777777" w:rsidR="00D172F8" w:rsidRPr="00D172F8" w:rsidRDefault="00D172F8" w:rsidP="00BC6D90">
            <w:pPr>
              <w:pStyle w:val="Naslov1"/>
              <w:tabs>
                <w:tab w:val="left" w:pos="0"/>
              </w:tabs>
              <w:spacing w:before="70"/>
              <w:ind w:left="720" w:right="438"/>
              <w:rPr>
                <w:rFonts w:ascii="Arial Narrow" w:hAnsi="Arial Narrow"/>
                <w:bCs/>
                <w:sz w:val="22"/>
                <w:szCs w:val="22"/>
                <w:lang w:val="pl-PL"/>
              </w:rPr>
            </w:pPr>
            <w:r w:rsidRPr="00D172F8">
              <w:rPr>
                <w:rFonts w:ascii="Arial Narrow" w:hAnsi="Arial Narrow"/>
                <w:sz w:val="22"/>
                <w:szCs w:val="22"/>
                <w:lang w:val="pl-PL"/>
              </w:rPr>
              <w:t>UKUPNO</w:t>
            </w:r>
          </w:p>
        </w:tc>
        <w:tc>
          <w:tcPr>
            <w:tcW w:w="6145" w:type="dxa"/>
          </w:tcPr>
          <w:p w14:paraId="008618E7" w14:textId="77777777" w:rsidR="00D172F8" w:rsidRPr="00D172F8" w:rsidRDefault="00D172F8" w:rsidP="00BC6D90">
            <w:pPr>
              <w:pStyle w:val="Naslov1"/>
              <w:tabs>
                <w:tab w:val="left" w:pos="0"/>
              </w:tabs>
              <w:spacing w:before="70"/>
              <w:ind w:right="438"/>
              <w:rPr>
                <w:rFonts w:ascii="Arial Narrow" w:hAnsi="Arial Narrow"/>
                <w:bCs/>
                <w:sz w:val="22"/>
                <w:szCs w:val="22"/>
                <w:lang w:val="pl-PL"/>
              </w:rPr>
            </w:pPr>
            <w:r w:rsidRPr="00D172F8">
              <w:rPr>
                <w:rFonts w:ascii="Arial Narrow" w:hAnsi="Arial Narrow"/>
                <w:b w:val="0"/>
                <w:color w:val="000000"/>
                <w:sz w:val="22"/>
                <w:szCs w:val="22"/>
              </w:rPr>
              <w:t xml:space="preserve">1.197.829,94 </w:t>
            </w:r>
            <w:r w:rsidRPr="00D172F8">
              <w:rPr>
                <w:rFonts w:ascii="Arial Narrow" w:hAnsi="Arial Narrow"/>
                <w:sz w:val="22"/>
                <w:szCs w:val="22"/>
                <w:lang w:val="pl-PL"/>
              </w:rPr>
              <w:t>€</w:t>
            </w:r>
          </w:p>
        </w:tc>
      </w:tr>
    </w:tbl>
    <w:p w14:paraId="4F3CBCEE" w14:textId="77777777" w:rsidR="00D172F8" w:rsidRPr="00D172F8" w:rsidRDefault="00D172F8" w:rsidP="00D172F8">
      <w:pPr>
        <w:jc w:val="center"/>
        <w:rPr>
          <w:rFonts w:ascii="Arial Narrow" w:hAnsi="Arial Narrow"/>
          <w:b/>
        </w:rPr>
      </w:pPr>
    </w:p>
    <w:p w14:paraId="6828C9BE" w14:textId="77777777" w:rsidR="00D172F8" w:rsidRPr="00D172F8" w:rsidRDefault="00D172F8" w:rsidP="00D172F8">
      <w:pPr>
        <w:jc w:val="center"/>
        <w:rPr>
          <w:rFonts w:ascii="Arial Narrow" w:hAnsi="Arial Narrow"/>
          <w:b/>
        </w:rPr>
      </w:pPr>
      <w:r w:rsidRPr="00D172F8">
        <w:rPr>
          <w:rFonts w:ascii="Arial Narrow" w:hAnsi="Arial Narrow"/>
          <w:b/>
        </w:rPr>
        <w:t>Članak 2.</w:t>
      </w:r>
    </w:p>
    <w:p w14:paraId="7FD066EB" w14:textId="77777777" w:rsidR="00D172F8" w:rsidRPr="00D172F8" w:rsidRDefault="00D172F8" w:rsidP="00D172F8">
      <w:pPr>
        <w:rPr>
          <w:rFonts w:ascii="Arial Narrow" w:hAnsi="Arial Narrow"/>
        </w:rPr>
      </w:pPr>
      <w:r w:rsidRPr="00D172F8">
        <w:rPr>
          <w:rFonts w:ascii="Arial Narrow" w:hAnsi="Arial Narrow"/>
          <w:lang w:val="pl-PL"/>
        </w:rPr>
        <w:t xml:space="preserve">Ova Odluka </w:t>
      </w:r>
      <w:r w:rsidRPr="00D172F8">
        <w:rPr>
          <w:rFonts w:ascii="Arial Narrow" w:hAnsi="Arial Narrow"/>
        </w:rPr>
        <w:t>stupa na snagu osmog dana od dana objave u Službenom glasniku Općine Dubravica.</w:t>
      </w:r>
    </w:p>
    <w:p w14:paraId="790950F6" w14:textId="77777777" w:rsidR="00D172F8" w:rsidRPr="00D172F8" w:rsidRDefault="00D172F8" w:rsidP="00D172F8">
      <w:pPr>
        <w:rPr>
          <w:rFonts w:ascii="Arial Narrow" w:hAnsi="Arial Narrow"/>
        </w:rPr>
      </w:pPr>
    </w:p>
    <w:p w14:paraId="7573D67D" w14:textId="77777777" w:rsidR="00D172F8" w:rsidRPr="00D172F8" w:rsidRDefault="00D172F8" w:rsidP="00D172F8">
      <w:pPr>
        <w:pStyle w:val="Odlomakpopisa"/>
        <w:jc w:val="center"/>
        <w:rPr>
          <w:rFonts w:ascii="Arial Narrow" w:hAnsi="Arial Narrow"/>
          <w:lang w:eastAsia="hr-HR"/>
        </w:rPr>
      </w:pPr>
      <w:r w:rsidRPr="00D172F8">
        <w:rPr>
          <w:rFonts w:ascii="Arial Narrow" w:hAnsi="Arial Narrow"/>
          <w:lang w:eastAsia="hr-HR"/>
        </w:rPr>
        <w:t>OPĆINSKO VIJEĆE OPĆINE DUBRAVICA</w:t>
      </w:r>
    </w:p>
    <w:p w14:paraId="77F8739D" w14:textId="77777777" w:rsidR="00D172F8" w:rsidRPr="00D172F8" w:rsidRDefault="00D172F8" w:rsidP="00D172F8">
      <w:pPr>
        <w:pStyle w:val="Odlomakpopisa"/>
        <w:tabs>
          <w:tab w:val="left" w:pos="390"/>
          <w:tab w:val="num" w:pos="1080"/>
          <w:tab w:val="left" w:pos="3105"/>
        </w:tabs>
        <w:jc w:val="center"/>
        <w:rPr>
          <w:rFonts w:ascii="Arial Narrow" w:hAnsi="Arial Narrow"/>
          <w:lang w:eastAsia="hr-HR"/>
        </w:rPr>
      </w:pPr>
      <w:r w:rsidRPr="00D172F8">
        <w:rPr>
          <w:rFonts w:ascii="Arial Narrow" w:hAnsi="Arial Narrow"/>
          <w:lang w:eastAsia="hr-HR"/>
        </w:rPr>
        <w:t>KLASA: 024-02/25-01/7</w:t>
      </w:r>
    </w:p>
    <w:p w14:paraId="11785822" w14:textId="77777777" w:rsidR="00D172F8" w:rsidRPr="00D172F8" w:rsidRDefault="00D172F8" w:rsidP="00D172F8">
      <w:pPr>
        <w:pStyle w:val="Odlomakpopisa"/>
        <w:tabs>
          <w:tab w:val="left" w:pos="390"/>
          <w:tab w:val="num" w:pos="1080"/>
          <w:tab w:val="left" w:pos="3105"/>
        </w:tabs>
        <w:jc w:val="center"/>
        <w:rPr>
          <w:rFonts w:ascii="Arial Narrow" w:hAnsi="Arial Narrow"/>
          <w:lang w:eastAsia="hr-HR"/>
        </w:rPr>
      </w:pPr>
      <w:r w:rsidRPr="00D172F8">
        <w:rPr>
          <w:rFonts w:ascii="Arial Narrow" w:hAnsi="Arial Narrow"/>
          <w:lang w:eastAsia="hr-HR"/>
        </w:rPr>
        <w:t>URBROJ: 238-40-02-25-17</w:t>
      </w:r>
    </w:p>
    <w:p w14:paraId="50D9BAD6" w14:textId="77777777" w:rsidR="00D172F8" w:rsidRPr="00D172F8" w:rsidRDefault="00D172F8" w:rsidP="00D172F8">
      <w:pPr>
        <w:pStyle w:val="Odlomakpopisa"/>
        <w:tabs>
          <w:tab w:val="left" w:pos="390"/>
          <w:tab w:val="num" w:pos="1080"/>
          <w:tab w:val="left" w:pos="3105"/>
        </w:tabs>
        <w:jc w:val="center"/>
        <w:rPr>
          <w:rFonts w:ascii="Arial Narrow" w:hAnsi="Arial Narrow"/>
          <w:lang w:eastAsia="hr-HR"/>
        </w:rPr>
      </w:pPr>
      <w:r w:rsidRPr="00D172F8">
        <w:rPr>
          <w:rFonts w:ascii="Arial Narrow" w:hAnsi="Arial Narrow"/>
          <w:lang w:eastAsia="hr-HR"/>
        </w:rPr>
        <w:t xml:space="preserve">Dubravica, 08. </w:t>
      </w:r>
      <w:proofErr w:type="spellStart"/>
      <w:r w:rsidRPr="00D172F8">
        <w:rPr>
          <w:rFonts w:ascii="Arial Narrow" w:hAnsi="Arial Narrow"/>
          <w:lang w:eastAsia="hr-HR"/>
        </w:rPr>
        <w:t>srpanj</w:t>
      </w:r>
      <w:proofErr w:type="spellEnd"/>
      <w:r w:rsidRPr="00D172F8">
        <w:rPr>
          <w:rFonts w:ascii="Arial Narrow" w:hAnsi="Arial Narrow"/>
          <w:lang w:eastAsia="hr-HR"/>
        </w:rPr>
        <w:t xml:space="preserve"> 2025.</w:t>
      </w:r>
    </w:p>
    <w:p w14:paraId="4BE17D35" w14:textId="77777777" w:rsidR="00D172F8" w:rsidRPr="00D172F8" w:rsidRDefault="00D172F8" w:rsidP="00D172F8">
      <w:pPr>
        <w:pStyle w:val="StandardWeb"/>
        <w:shd w:val="clear" w:color="auto" w:fill="FFFFFF"/>
        <w:spacing w:before="0" w:beforeAutospacing="0" w:after="0" w:afterAutospacing="0"/>
        <w:ind w:left="720"/>
        <w:rPr>
          <w:rFonts w:ascii="Arial Narrow" w:hAnsi="Arial Narrow"/>
          <w:sz w:val="22"/>
          <w:szCs w:val="22"/>
        </w:rPr>
      </w:pPr>
      <w:r w:rsidRPr="00D172F8">
        <w:rPr>
          <w:rFonts w:ascii="Arial Narrow" w:hAnsi="Arial Narrow"/>
          <w:sz w:val="22"/>
          <w:szCs w:val="22"/>
        </w:rPr>
        <w:tab/>
      </w:r>
      <w:r w:rsidRPr="00D172F8">
        <w:rPr>
          <w:rFonts w:ascii="Arial Narrow" w:hAnsi="Arial Narrow"/>
          <w:sz w:val="22"/>
          <w:szCs w:val="22"/>
        </w:rPr>
        <w:tab/>
      </w:r>
      <w:r w:rsidRPr="00D172F8">
        <w:rPr>
          <w:rFonts w:ascii="Arial Narrow" w:hAnsi="Arial Narrow"/>
          <w:sz w:val="22"/>
          <w:szCs w:val="22"/>
        </w:rPr>
        <w:tab/>
      </w:r>
      <w:r w:rsidRPr="00D172F8">
        <w:rPr>
          <w:rFonts w:ascii="Arial Narrow" w:hAnsi="Arial Narrow"/>
          <w:sz w:val="22"/>
          <w:szCs w:val="22"/>
        </w:rPr>
        <w:tab/>
      </w:r>
      <w:r w:rsidRPr="00D172F8">
        <w:rPr>
          <w:rFonts w:ascii="Arial Narrow" w:hAnsi="Arial Narrow"/>
          <w:sz w:val="22"/>
          <w:szCs w:val="22"/>
        </w:rPr>
        <w:tab/>
      </w:r>
    </w:p>
    <w:p w14:paraId="248D2F73" w14:textId="77777777" w:rsidR="00D172F8" w:rsidRPr="00D172F8" w:rsidRDefault="00D172F8" w:rsidP="00D172F8">
      <w:pPr>
        <w:pStyle w:val="StandardWeb"/>
        <w:shd w:val="clear" w:color="auto" w:fill="FFFFFF"/>
        <w:spacing w:before="0" w:beforeAutospacing="0" w:after="0" w:afterAutospacing="0"/>
        <w:ind w:left="720"/>
        <w:jc w:val="right"/>
        <w:rPr>
          <w:rFonts w:ascii="Arial Narrow" w:hAnsi="Arial Narrow"/>
          <w:sz w:val="22"/>
          <w:szCs w:val="22"/>
        </w:rPr>
      </w:pPr>
      <w:r w:rsidRPr="00D172F8">
        <w:rPr>
          <w:rFonts w:ascii="Arial Narrow" w:hAnsi="Arial Narrow"/>
          <w:sz w:val="22"/>
          <w:szCs w:val="22"/>
        </w:rPr>
        <w:tab/>
      </w:r>
      <w:r w:rsidRPr="00D172F8">
        <w:rPr>
          <w:rFonts w:ascii="Arial Narrow" w:hAnsi="Arial Narrow"/>
          <w:sz w:val="22"/>
          <w:szCs w:val="22"/>
        </w:rPr>
        <w:tab/>
      </w:r>
      <w:r w:rsidRPr="00D172F8">
        <w:rPr>
          <w:rFonts w:ascii="Arial Narrow" w:hAnsi="Arial Narrow"/>
          <w:sz w:val="22"/>
          <w:szCs w:val="22"/>
        </w:rPr>
        <w:tab/>
      </w:r>
      <w:r w:rsidRPr="00D172F8">
        <w:rPr>
          <w:rFonts w:ascii="Arial Narrow" w:hAnsi="Arial Narrow"/>
          <w:sz w:val="22"/>
          <w:szCs w:val="22"/>
        </w:rPr>
        <w:tab/>
      </w:r>
      <w:r w:rsidRPr="00D172F8">
        <w:rPr>
          <w:rFonts w:ascii="Arial Narrow" w:hAnsi="Arial Narrow"/>
          <w:sz w:val="22"/>
          <w:szCs w:val="22"/>
        </w:rPr>
        <w:tab/>
      </w:r>
      <w:r w:rsidRPr="00D172F8">
        <w:rPr>
          <w:rFonts w:ascii="Arial Narrow" w:hAnsi="Arial Narrow"/>
          <w:sz w:val="22"/>
          <w:szCs w:val="22"/>
        </w:rPr>
        <w:tab/>
      </w:r>
      <w:r w:rsidRPr="00D172F8">
        <w:rPr>
          <w:rFonts w:ascii="Arial Narrow" w:hAnsi="Arial Narrow"/>
          <w:sz w:val="22"/>
          <w:szCs w:val="22"/>
        </w:rPr>
        <w:tab/>
        <w:t>Predsjednik Ivica Stiperski</w:t>
      </w:r>
    </w:p>
    <w:p w14:paraId="57621668" w14:textId="77777777" w:rsidR="00D172F8" w:rsidRPr="00051525" w:rsidRDefault="00D172F8" w:rsidP="00D172F8"/>
    <w:p w14:paraId="6902867F" w14:textId="77777777" w:rsidR="00D172F8" w:rsidRPr="00051525" w:rsidRDefault="00D172F8" w:rsidP="00D172F8"/>
    <w:p w14:paraId="20EE9380" w14:textId="77777777" w:rsidR="00D172F8" w:rsidRPr="00051525" w:rsidRDefault="00D172F8" w:rsidP="00D172F8"/>
    <w:p w14:paraId="07E3AACE" w14:textId="0C9342C9" w:rsidR="00644D74" w:rsidRDefault="00D172F8" w:rsidP="0083650D">
      <w:pPr>
        <w:jc w:val="right"/>
        <w:rPr>
          <w:rFonts w:ascii="Arial Narrow" w:hAnsi="Arial Narrow"/>
          <w:bCs/>
        </w:rPr>
      </w:pPr>
      <w:r w:rsidRPr="00051525">
        <w:rPr>
          <w:b/>
          <w:color w:val="000000"/>
        </w:rPr>
        <w:tab/>
      </w:r>
      <w:r w:rsidRPr="00051525">
        <w:rPr>
          <w:b/>
          <w:color w:val="000000"/>
        </w:rPr>
        <w:tab/>
      </w:r>
      <w:r w:rsidRPr="00051525">
        <w:rPr>
          <w:b/>
          <w:color w:val="000000"/>
        </w:rPr>
        <w:tab/>
      </w:r>
      <w:r w:rsidRPr="00051525">
        <w:rPr>
          <w:b/>
          <w:color w:val="000000"/>
        </w:rPr>
        <w:tab/>
      </w:r>
      <w:r w:rsidR="00644D74" w:rsidRPr="006329A4">
        <w:rPr>
          <w:rFonts w:ascii="Arial Narrow" w:hAnsi="Arial Narrow"/>
          <w:b/>
          <w:noProof/>
          <w:lang w:val="sl-SI" w:eastAsia="sl-SI"/>
        </w:rPr>
        <mc:AlternateContent>
          <mc:Choice Requires="wps">
            <w:drawing>
              <wp:anchor distT="0" distB="0" distL="114300" distR="114300" simplePos="0" relativeHeight="251957248" behindDoc="0" locked="0" layoutInCell="1" allowOverlap="1" wp14:anchorId="69426C82" wp14:editId="3449B1E3">
                <wp:simplePos x="0" y="0"/>
                <wp:positionH relativeFrom="margin">
                  <wp:posOffset>0</wp:posOffset>
                </wp:positionH>
                <wp:positionV relativeFrom="paragraph">
                  <wp:posOffset>113665</wp:posOffset>
                </wp:positionV>
                <wp:extent cx="427355" cy="362197"/>
                <wp:effectExtent l="57150" t="114300" r="125095" b="76200"/>
                <wp:wrapNone/>
                <wp:docPr id="1834065077"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5AA3B42" w14:textId="279C6932" w:rsidR="00644D74" w:rsidRPr="00104EAC" w:rsidRDefault="00644D74" w:rsidP="00644D74">
                            <w:pPr>
                              <w:jc w:val="center"/>
                              <w:rPr>
                                <w:rFonts w:ascii="Arial Narrow" w:hAnsi="Arial Narrow"/>
                                <w:sz w:val="24"/>
                                <w:szCs w:val="24"/>
                              </w:rPr>
                            </w:pPr>
                            <w:r>
                              <w:rPr>
                                <w:rFonts w:ascii="Arial Narrow" w:hAnsi="Arial Narrow"/>
                                <w:sz w:val="24"/>
                                <w:szCs w:val="24"/>
                              </w:rPr>
                              <w:t>16</w:t>
                            </w:r>
                          </w:p>
                          <w:p w14:paraId="3EB01284" w14:textId="77777777" w:rsidR="00644D74" w:rsidRDefault="00644D74" w:rsidP="00644D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26C82" id="_x0000_s1041" style="position:absolute;left:0;text-align:left;margin-left:0;margin-top:8.95pt;width:33.65pt;height:28.5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" fillcolor="#afabab" strokecolor="#8e8e8e" strokeweight="1.52778mm">
                <v:stroke linestyle="thickThin"/>
                <v:shadow on="t" color="black" opacity="26214f" origin="-.5,.5" offset=".74836mm,-.74836mm"/>
                <v:textbox>
                  <w:txbxContent>
                    <w:p w14:paraId="15AA3B42" w14:textId="279C6932" w:rsidR="00644D74" w:rsidRPr="00104EAC" w:rsidRDefault="00644D74" w:rsidP="00644D74">
                      <w:pPr>
                        <w:jc w:val="center"/>
                        <w:rPr>
                          <w:rFonts w:ascii="Arial Narrow" w:hAnsi="Arial Narrow"/>
                          <w:sz w:val="24"/>
                          <w:szCs w:val="24"/>
                        </w:rPr>
                      </w:pPr>
                      <w:r>
                        <w:rPr>
                          <w:rFonts w:ascii="Arial Narrow" w:hAnsi="Arial Narrow"/>
                          <w:sz w:val="24"/>
                          <w:szCs w:val="24"/>
                        </w:rPr>
                        <w:t>16</w:t>
                      </w:r>
                    </w:p>
                    <w:p w14:paraId="3EB01284" w14:textId="77777777" w:rsidR="00644D74" w:rsidRDefault="00644D74" w:rsidP="00644D74">
                      <w:pPr>
                        <w:jc w:val="center"/>
                      </w:pPr>
                    </w:p>
                  </w:txbxContent>
                </v:textbox>
                <w10:wrap anchorx="margin"/>
              </v:roundrect>
            </w:pict>
          </mc:Fallback>
        </mc:AlternateContent>
      </w:r>
    </w:p>
    <w:p w14:paraId="0E260F60" w14:textId="77777777" w:rsidR="00644D74" w:rsidRDefault="00644D74" w:rsidP="0083650D">
      <w:pPr>
        <w:jc w:val="right"/>
        <w:rPr>
          <w:rFonts w:ascii="Arial Narrow" w:hAnsi="Arial Narrow"/>
          <w:bCs/>
        </w:rPr>
      </w:pPr>
    </w:p>
    <w:p w14:paraId="361BF29D" w14:textId="77777777" w:rsidR="00D172F8" w:rsidRDefault="00D172F8" w:rsidP="00D172F8">
      <w:pPr>
        <w:tabs>
          <w:tab w:val="left" w:pos="390"/>
          <w:tab w:val="num" w:pos="1080"/>
          <w:tab w:val="left" w:pos="3105"/>
        </w:tabs>
        <w:rPr>
          <w:lang w:val="pl-PL"/>
        </w:rPr>
      </w:pPr>
    </w:p>
    <w:p w14:paraId="69373AB0" w14:textId="77777777" w:rsidR="00D172F8" w:rsidRPr="00D172F8" w:rsidRDefault="00D172F8" w:rsidP="00D172F8">
      <w:pPr>
        <w:rPr>
          <w:rFonts w:ascii="Arial Narrow" w:hAnsi="Arial Narrow"/>
        </w:rPr>
      </w:pPr>
      <w:r w:rsidRPr="00D172F8">
        <w:rPr>
          <w:rFonts w:ascii="Arial Narrow" w:hAnsi="Arial Narrow"/>
          <w:lang w:val="pl-PL"/>
        </w:rPr>
        <w:t xml:space="preserve">Na temelju članka 5. Zakona o kulturnim vijećima i financiranju javnih potreba u kulturi („Narodne novine” broj 83/22), članka 32. Zakona o udrugama („Narodne novine” broj </w:t>
      </w:r>
      <w:hyperlink r:id="rId28" w:tgtFrame="_blank" w:history="1">
        <w:r w:rsidRPr="00D172F8">
          <w:rPr>
            <w:rFonts w:ascii="Arial Narrow" w:hAnsi="Arial Narrow"/>
            <w:lang w:val="pl-PL"/>
          </w:rPr>
          <w:t>74/14</w:t>
        </w:r>
      </w:hyperlink>
      <w:r w:rsidRPr="00D172F8">
        <w:rPr>
          <w:rFonts w:ascii="Arial Narrow" w:hAnsi="Arial Narrow"/>
          <w:lang w:val="pl-PL"/>
        </w:rPr>
        <w:t>, </w:t>
      </w:r>
      <w:hyperlink r:id="rId29" w:tgtFrame="_blank" w:history="1">
        <w:r w:rsidRPr="00D172F8">
          <w:rPr>
            <w:rFonts w:ascii="Arial Narrow" w:hAnsi="Arial Narrow"/>
            <w:lang w:val="pl-PL"/>
          </w:rPr>
          <w:t>70/17</w:t>
        </w:r>
      </w:hyperlink>
      <w:r w:rsidRPr="00D172F8">
        <w:rPr>
          <w:rFonts w:ascii="Arial Narrow" w:hAnsi="Arial Narrow"/>
          <w:lang w:val="pl-PL"/>
        </w:rPr>
        <w:t>, </w:t>
      </w:r>
      <w:hyperlink r:id="rId30" w:tgtFrame="_blank" w:history="1">
        <w:r w:rsidRPr="00D172F8">
          <w:rPr>
            <w:rFonts w:ascii="Arial Narrow" w:hAnsi="Arial Narrow"/>
            <w:lang w:val="pl-PL"/>
          </w:rPr>
          <w:t>98/19</w:t>
        </w:r>
      </w:hyperlink>
      <w:r w:rsidRPr="00D172F8">
        <w:rPr>
          <w:rFonts w:ascii="Arial Narrow" w:hAnsi="Arial Narrow"/>
          <w:lang w:val="pl-PL"/>
        </w:rPr>
        <w:t xml:space="preserve">, 151/22) i članka 21. Statuta Općine Dubravica (Službeni glasnik Općine Dubravica broj 01/2021, 03/2024) </w:t>
      </w:r>
      <w:r w:rsidRPr="00D172F8">
        <w:rPr>
          <w:rFonts w:ascii="Arial Narrow" w:hAnsi="Arial Narrow"/>
        </w:rPr>
        <w:t>Općinsko vijeće Općine Dubravica na svojoj 02. sjednici održanoj 08. srpnja 2025. godine donosi</w:t>
      </w:r>
    </w:p>
    <w:p w14:paraId="06D360FC" w14:textId="77777777" w:rsidR="00D172F8" w:rsidRPr="00D172F8" w:rsidRDefault="00D172F8" w:rsidP="00D172F8">
      <w:pPr>
        <w:rPr>
          <w:rFonts w:ascii="Arial Narrow" w:hAnsi="Arial Narrow"/>
        </w:rPr>
      </w:pPr>
    </w:p>
    <w:p w14:paraId="763C5E5D" w14:textId="77777777" w:rsidR="00D172F8" w:rsidRPr="00D172F8" w:rsidRDefault="00D172F8" w:rsidP="00D172F8">
      <w:pPr>
        <w:tabs>
          <w:tab w:val="left" w:pos="1256"/>
        </w:tabs>
        <w:jc w:val="center"/>
        <w:rPr>
          <w:rFonts w:ascii="Arial Narrow" w:hAnsi="Arial Narrow"/>
          <w:b/>
        </w:rPr>
      </w:pPr>
      <w:r w:rsidRPr="00D172F8">
        <w:rPr>
          <w:rFonts w:ascii="Arial Narrow" w:hAnsi="Arial Narrow"/>
          <w:b/>
        </w:rPr>
        <w:t>ODLUKU O I. IZMJENAMA I DOPUNAMA</w:t>
      </w:r>
    </w:p>
    <w:p w14:paraId="04FD062E" w14:textId="77777777" w:rsidR="00D172F8" w:rsidRPr="00D172F8" w:rsidRDefault="00D172F8" w:rsidP="00D172F8">
      <w:pPr>
        <w:tabs>
          <w:tab w:val="left" w:pos="1256"/>
        </w:tabs>
        <w:jc w:val="center"/>
        <w:rPr>
          <w:rFonts w:ascii="Arial Narrow" w:hAnsi="Arial Narrow"/>
          <w:b/>
        </w:rPr>
      </w:pPr>
      <w:r w:rsidRPr="00D172F8">
        <w:rPr>
          <w:rFonts w:ascii="Arial Narrow" w:hAnsi="Arial Narrow"/>
          <w:b/>
        </w:rPr>
        <w:t xml:space="preserve">PROGRAMA </w:t>
      </w:r>
    </w:p>
    <w:p w14:paraId="79E2D7DE" w14:textId="77777777" w:rsidR="00D172F8" w:rsidRPr="00D172F8" w:rsidRDefault="00D172F8" w:rsidP="00D172F8">
      <w:pPr>
        <w:jc w:val="center"/>
        <w:rPr>
          <w:rFonts w:ascii="Arial Narrow" w:hAnsi="Arial Narrow"/>
          <w:b/>
        </w:rPr>
      </w:pPr>
      <w:r w:rsidRPr="00D172F8">
        <w:rPr>
          <w:rFonts w:ascii="Arial Narrow" w:hAnsi="Arial Narrow"/>
          <w:b/>
        </w:rPr>
        <w:t>JAVNIH POTREBA U KULTURI ZA 2025. GODINU</w:t>
      </w:r>
    </w:p>
    <w:p w14:paraId="0E805297" w14:textId="77777777" w:rsidR="00D172F8" w:rsidRPr="00D172F8" w:rsidRDefault="00D172F8" w:rsidP="00D172F8">
      <w:pPr>
        <w:jc w:val="center"/>
        <w:rPr>
          <w:rFonts w:ascii="Arial Narrow" w:hAnsi="Arial Narrow"/>
          <w:b/>
          <w:sz w:val="28"/>
          <w:szCs w:val="28"/>
        </w:rPr>
      </w:pPr>
    </w:p>
    <w:p w14:paraId="6BED36E8" w14:textId="77777777" w:rsidR="00D172F8" w:rsidRPr="00D172F8" w:rsidRDefault="00D172F8" w:rsidP="00D172F8">
      <w:pPr>
        <w:tabs>
          <w:tab w:val="left" w:pos="3105"/>
        </w:tabs>
        <w:jc w:val="center"/>
        <w:rPr>
          <w:rFonts w:ascii="Arial Narrow" w:hAnsi="Arial Narrow"/>
          <w:b/>
          <w:szCs w:val="28"/>
          <w:lang w:val="pl-PL"/>
        </w:rPr>
      </w:pPr>
      <w:r w:rsidRPr="00D172F8">
        <w:rPr>
          <w:rFonts w:ascii="Arial Narrow" w:hAnsi="Arial Narrow"/>
          <w:b/>
          <w:szCs w:val="28"/>
          <w:lang w:val="pl-PL"/>
        </w:rPr>
        <w:t>Članak 1.</w:t>
      </w:r>
    </w:p>
    <w:p w14:paraId="06604A23" w14:textId="77777777" w:rsidR="00D172F8" w:rsidRDefault="00D172F8" w:rsidP="00D172F8">
      <w:pPr>
        <w:tabs>
          <w:tab w:val="left" w:pos="3105"/>
        </w:tabs>
        <w:rPr>
          <w:szCs w:val="28"/>
          <w:lang w:val="pl-PL"/>
        </w:rPr>
      </w:pPr>
      <w:r w:rsidRPr="00D172F8">
        <w:rPr>
          <w:rFonts w:ascii="Arial Narrow" w:hAnsi="Arial Narrow"/>
          <w:szCs w:val="28"/>
          <w:lang w:val="pl-PL"/>
        </w:rPr>
        <w:t>Program javnih potreba u kulturi za 2025. godinu („Službeni glasnik Općine Dubravica” broj 08/2024) ovom se Odlukom o I. Izmjenama i dopunama, mijenja i glasi:</w:t>
      </w:r>
      <w:r w:rsidRPr="00D172F8">
        <w:rPr>
          <w:rFonts w:ascii="Arial Narrow" w:hAnsi="Arial Narrow"/>
          <w:szCs w:val="28"/>
          <w:lang w:val="pl-PL"/>
        </w:rPr>
        <w:br/>
      </w:r>
    </w:p>
    <w:tbl>
      <w:tblPr>
        <w:tblW w:w="14683" w:type="dxa"/>
        <w:tblLook w:val="04A0" w:firstRow="1" w:lastRow="0" w:firstColumn="1" w:lastColumn="0" w:noHBand="0" w:noVBand="1"/>
      </w:tblPr>
      <w:tblGrid>
        <w:gridCol w:w="1139"/>
        <w:gridCol w:w="928"/>
        <w:gridCol w:w="7368"/>
        <w:gridCol w:w="1405"/>
        <w:gridCol w:w="1460"/>
        <w:gridCol w:w="1350"/>
        <w:gridCol w:w="1126"/>
      </w:tblGrid>
      <w:tr w:rsidR="00D172F8" w14:paraId="2D0CF1F6" w14:textId="77777777" w:rsidTr="00BC6D90">
        <w:trPr>
          <w:trHeight w:val="1256"/>
        </w:trPr>
        <w:tc>
          <w:tcPr>
            <w:tcW w:w="1117" w:type="dxa"/>
            <w:tcBorders>
              <w:top w:val="nil"/>
              <w:left w:val="nil"/>
              <w:bottom w:val="nil"/>
              <w:right w:val="nil"/>
            </w:tcBorders>
            <w:shd w:val="clear" w:color="auto" w:fill="auto"/>
            <w:noWrap/>
            <w:vAlign w:val="bottom"/>
            <w:hideMark/>
          </w:tcPr>
          <w:p w14:paraId="3708CAE6" w14:textId="77777777" w:rsidR="00D172F8" w:rsidRPr="001F6AFB" w:rsidRDefault="00D172F8" w:rsidP="00BC6D90">
            <w:pPr>
              <w:rPr>
                <w:rFonts w:ascii="Arial" w:hAnsi="Arial" w:cs="Arial"/>
                <w:b/>
                <w:bCs/>
                <w:sz w:val="20"/>
                <w:szCs w:val="20"/>
              </w:rPr>
            </w:pPr>
            <w:r w:rsidRPr="001F6AFB">
              <w:rPr>
                <w:rFonts w:ascii="Arial" w:hAnsi="Arial" w:cs="Arial"/>
                <w:b/>
                <w:bCs/>
                <w:sz w:val="20"/>
                <w:szCs w:val="20"/>
              </w:rPr>
              <w:t>POZICIJA</w:t>
            </w:r>
          </w:p>
        </w:tc>
        <w:tc>
          <w:tcPr>
            <w:tcW w:w="910" w:type="dxa"/>
            <w:tcBorders>
              <w:top w:val="nil"/>
              <w:left w:val="nil"/>
              <w:bottom w:val="nil"/>
              <w:right w:val="nil"/>
            </w:tcBorders>
            <w:shd w:val="clear" w:color="auto" w:fill="auto"/>
            <w:vAlign w:val="bottom"/>
            <w:hideMark/>
          </w:tcPr>
          <w:p w14:paraId="675CBD82" w14:textId="77777777" w:rsidR="00D172F8" w:rsidRPr="001F6AFB" w:rsidRDefault="00D172F8" w:rsidP="00BC6D90">
            <w:pPr>
              <w:rPr>
                <w:rFonts w:ascii="Arial" w:hAnsi="Arial" w:cs="Arial"/>
                <w:b/>
                <w:bCs/>
                <w:sz w:val="20"/>
                <w:szCs w:val="20"/>
              </w:rPr>
            </w:pPr>
            <w:r w:rsidRPr="001F6AFB">
              <w:rPr>
                <w:rFonts w:ascii="Arial" w:hAnsi="Arial" w:cs="Arial"/>
                <w:b/>
                <w:bCs/>
                <w:sz w:val="20"/>
                <w:szCs w:val="20"/>
              </w:rPr>
              <w:t xml:space="preserve">BROJ </w:t>
            </w:r>
            <w:r w:rsidRPr="001F6AFB">
              <w:rPr>
                <w:rFonts w:ascii="Arial" w:hAnsi="Arial" w:cs="Arial"/>
                <w:b/>
                <w:bCs/>
                <w:sz w:val="20"/>
                <w:szCs w:val="20"/>
              </w:rPr>
              <w:br/>
              <w:t>KONTA</w:t>
            </w:r>
          </w:p>
        </w:tc>
        <w:tc>
          <w:tcPr>
            <w:tcW w:w="7368" w:type="dxa"/>
            <w:tcBorders>
              <w:top w:val="nil"/>
              <w:left w:val="nil"/>
              <w:bottom w:val="nil"/>
              <w:right w:val="nil"/>
            </w:tcBorders>
            <w:shd w:val="clear" w:color="auto" w:fill="auto"/>
            <w:noWrap/>
            <w:vAlign w:val="bottom"/>
            <w:hideMark/>
          </w:tcPr>
          <w:p w14:paraId="6BDF09E7" w14:textId="77777777" w:rsidR="00D172F8" w:rsidRPr="001F6AFB" w:rsidRDefault="00D172F8" w:rsidP="00BC6D90">
            <w:pPr>
              <w:rPr>
                <w:rFonts w:ascii="Arial" w:hAnsi="Arial" w:cs="Arial"/>
                <w:b/>
                <w:bCs/>
                <w:sz w:val="20"/>
                <w:szCs w:val="20"/>
              </w:rPr>
            </w:pPr>
            <w:r w:rsidRPr="001F6AFB">
              <w:rPr>
                <w:rFonts w:ascii="Arial" w:hAnsi="Arial" w:cs="Arial"/>
                <w:b/>
                <w:bCs/>
                <w:sz w:val="20"/>
                <w:szCs w:val="20"/>
              </w:rPr>
              <w:t xml:space="preserve">VRSTA </w:t>
            </w:r>
            <w:r>
              <w:rPr>
                <w:rFonts w:ascii="Arial" w:hAnsi="Arial" w:cs="Arial"/>
                <w:b/>
                <w:bCs/>
                <w:sz w:val="20"/>
                <w:szCs w:val="20"/>
              </w:rPr>
              <w:t>RASHODA</w:t>
            </w:r>
          </w:p>
        </w:tc>
        <w:tc>
          <w:tcPr>
            <w:tcW w:w="1378" w:type="dxa"/>
            <w:tcBorders>
              <w:top w:val="nil"/>
              <w:left w:val="nil"/>
              <w:bottom w:val="nil"/>
              <w:right w:val="nil"/>
            </w:tcBorders>
            <w:shd w:val="clear" w:color="auto" w:fill="auto"/>
            <w:noWrap/>
            <w:vAlign w:val="bottom"/>
            <w:hideMark/>
          </w:tcPr>
          <w:p w14:paraId="668BCF69" w14:textId="77777777" w:rsidR="00D172F8" w:rsidRPr="001F6AFB" w:rsidRDefault="00D172F8" w:rsidP="00BC6D90">
            <w:pPr>
              <w:rPr>
                <w:rFonts w:ascii="Arial" w:hAnsi="Arial" w:cs="Arial"/>
                <w:b/>
                <w:bCs/>
                <w:sz w:val="20"/>
                <w:szCs w:val="20"/>
              </w:rPr>
            </w:pPr>
            <w:r w:rsidRPr="001F6AFB">
              <w:rPr>
                <w:rFonts w:ascii="Arial" w:hAnsi="Arial" w:cs="Arial"/>
                <w:b/>
                <w:bCs/>
                <w:sz w:val="20"/>
                <w:szCs w:val="20"/>
              </w:rPr>
              <w:t>PLANIRANO</w:t>
            </w:r>
          </w:p>
        </w:tc>
        <w:tc>
          <w:tcPr>
            <w:tcW w:w="1460" w:type="dxa"/>
            <w:tcBorders>
              <w:top w:val="nil"/>
              <w:left w:val="nil"/>
              <w:bottom w:val="nil"/>
              <w:right w:val="nil"/>
            </w:tcBorders>
            <w:shd w:val="clear" w:color="auto" w:fill="auto"/>
            <w:noWrap/>
            <w:vAlign w:val="bottom"/>
            <w:hideMark/>
          </w:tcPr>
          <w:p w14:paraId="1CA0EFF3" w14:textId="77777777" w:rsidR="00D172F8" w:rsidRPr="001F6AFB" w:rsidRDefault="00D172F8" w:rsidP="00BC6D90">
            <w:pPr>
              <w:rPr>
                <w:rFonts w:ascii="Arial" w:hAnsi="Arial" w:cs="Arial"/>
                <w:b/>
                <w:bCs/>
                <w:sz w:val="20"/>
                <w:szCs w:val="20"/>
              </w:rPr>
            </w:pPr>
            <w:r w:rsidRPr="001F6AFB">
              <w:rPr>
                <w:rFonts w:ascii="Arial" w:hAnsi="Arial" w:cs="Arial"/>
                <w:b/>
                <w:bCs/>
                <w:sz w:val="20"/>
                <w:szCs w:val="20"/>
              </w:rPr>
              <w:t>PROMJENA IZNOS</w:t>
            </w:r>
          </w:p>
        </w:tc>
        <w:tc>
          <w:tcPr>
            <w:tcW w:w="1324" w:type="dxa"/>
            <w:tcBorders>
              <w:top w:val="nil"/>
              <w:left w:val="nil"/>
              <w:bottom w:val="nil"/>
              <w:right w:val="nil"/>
            </w:tcBorders>
            <w:shd w:val="clear" w:color="auto" w:fill="auto"/>
            <w:vAlign w:val="bottom"/>
            <w:hideMark/>
          </w:tcPr>
          <w:p w14:paraId="6521F9F8" w14:textId="77777777" w:rsidR="00D172F8" w:rsidRPr="001F6AFB" w:rsidRDefault="00D172F8" w:rsidP="00BC6D90">
            <w:pPr>
              <w:rPr>
                <w:rFonts w:ascii="Arial" w:hAnsi="Arial" w:cs="Arial"/>
                <w:b/>
                <w:bCs/>
                <w:sz w:val="20"/>
                <w:szCs w:val="20"/>
              </w:rPr>
            </w:pPr>
            <w:r w:rsidRPr="001F6AFB">
              <w:rPr>
                <w:rFonts w:ascii="Arial" w:hAnsi="Arial" w:cs="Arial"/>
                <w:b/>
                <w:bCs/>
                <w:sz w:val="20"/>
                <w:szCs w:val="20"/>
              </w:rPr>
              <w:t xml:space="preserve">PROMJENA </w:t>
            </w:r>
            <w:r w:rsidRPr="001F6AFB">
              <w:rPr>
                <w:rFonts w:ascii="Arial" w:hAnsi="Arial" w:cs="Arial"/>
                <w:b/>
                <w:bCs/>
                <w:sz w:val="20"/>
                <w:szCs w:val="20"/>
              </w:rPr>
              <w:br/>
              <w:t>POSTOTAK</w:t>
            </w:r>
          </w:p>
        </w:tc>
        <w:tc>
          <w:tcPr>
            <w:tcW w:w="1126" w:type="dxa"/>
            <w:tcBorders>
              <w:top w:val="nil"/>
              <w:left w:val="nil"/>
              <w:bottom w:val="nil"/>
              <w:right w:val="nil"/>
            </w:tcBorders>
            <w:shd w:val="clear" w:color="auto" w:fill="auto"/>
            <w:noWrap/>
            <w:vAlign w:val="bottom"/>
            <w:hideMark/>
          </w:tcPr>
          <w:p w14:paraId="637F7DE0" w14:textId="77777777" w:rsidR="00D172F8" w:rsidRPr="001F6AFB" w:rsidRDefault="00D172F8" w:rsidP="00BC6D90">
            <w:pPr>
              <w:rPr>
                <w:rFonts w:ascii="Arial" w:hAnsi="Arial" w:cs="Arial"/>
                <w:b/>
                <w:bCs/>
                <w:sz w:val="20"/>
                <w:szCs w:val="20"/>
              </w:rPr>
            </w:pPr>
            <w:r w:rsidRPr="001F6AFB">
              <w:rPr>
                <w:rFonts w:ascii="Arial" w:hAnsi="Arial" w:cs="Arial"/>
                <w:b/>
                <w:bCs/>
                <w:sz w:val="20"/>
                <w:szCs w:val="20"/>
              </w:rPr>
              <w:t>NOVI IZNOS</w:t>
            </w:r>
          </w:p>
        </w:tc>
      </w:tr>
    </w:tbl>
    <w:p w14:paraId="64AB404F" w14:textId="77777777" w:rsidR="00D172F8" w:rsidRDefault="00D172F8" w:rsidP="00D172F8">
      <w:pPr>
        <w:tabs>
          <w:tab w:val="left" w:pos="3105"/>
        </w:tabs>
        <w:rPr>
          <w:szCs w:val="28"/>
          <w:lang w:val="pl-PL"/>
        </w:rPr>
      </w:pPr>
    </w:p>
    <w:tbl>
      <w:tblPr>
        <w:tblW w:w="14528" w:type="dxa"/>
        <w:tblLook w:val="04A0" w:firstRow="1" w:lastRow="0" w:firstColumn="1" w:lastColumn="0" w:noHBand="0" w:noVBand="1"/>
      </w:tblPr>
      <w:tblGrid>
        <w:gridCol w:w="1274"/>
        <w:gridCol w:w="439"/>
        <w:gridCol w:w="7920"/>
        <w:gridCol w:w="1217"/>
        <w:gridCol w:w="1477"/>
        <w:gridCol w:w="996"/>
        <w:gridCol w:w="1217"/>
      </w:tblGrid>
      <w:tr w:rsidR="00D172F8" w14:paraId="5349B98A" w14:textId="77777777" w:rsidTr="006C74D4">
        <w:trPr>
          <w:trHeight w:val="270"/>
        </w:trPr>
        <w:tc>
          <w:tcPr>
            <w:tcW w:w="9633" w:type="dxa"/>
            <w:gridSpan w:val="3"/>
            <w:tcBorders>
              <w:top w:val="nil"/>
              <w:left w:val="nil"/>
              <w:bottom w:val="nil"/>
              <w:right w:val="nil"/>
            </w:tcBorders>
            <w:shd w:val="clear" w:color="000000" w:fill="9999FF"/>
            <w:noWrap/>
            <w:vAlign w:val="bottom"/>
            <w:hideMark/>
          </w:tcPr>
          <w:p w14:paraId="18CEFDA7"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Program 1005 Javnih potreba u kulturi</w:t>
            </w:r>
          </w:p>
        </w:tc>
        <w:tc>
          <w:tcPr>
            <w:tcW w:w="1211" w:type="dxa"/>
            <w:tcBorders>
              <w:top w:val="nil"/>
              <w:left w:val="nil"/>
              <w:bottom w:val="nil"/>
              <w:right w:val="nil"/>
            </w:tcBorders>
            <w:shd w:val="clear" w:color="000000" w:fill="9999FF"/>
            <w:noWrap/>
            <w:vAlign w:val="bottom"/>
            <w:hideMark/>
          </w:tcPr>
          <w:p w14:paraId="57E5B92C"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121.249,00</w:t>
            </w:r>
          </w:p>
        </w:tc>
        <w:tc>
          <w:tcPr>
            <w:tcW w:w="1477" w:type="dxa"/>
            <w:tcBorders>
              <w:top w:val="nil"/>
              <w:left w:val="nil"/>
              <w:bottom w:val="nil"/>
              <w:right w:val="nil"/>
            </w:tcBorders>
            <w:shd w:val="clear" w:color="000000" w:fill="9999FF"/>
            <w:noWrap/>
            <w:vAlign w:val="bottom"/>
            <w:hideMark/>
          </w:tcPr>
          <w:p w14:paraId="22FDAE18"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615.743,50</w:t>
            </w:r>
          </w:p>
        </w:tc>
        <w:tc>
          <w:tcPr>
            <w:tcW w:w="996" w:type="dxa"/>
            <w:tcBorders>
              <w:top w:val="nil"/>
              <w:left w:val="nil"/>
              <w:bottom w:val="nil"/>
              <w:right w:val="nil"/>
            </w:tcBorders>
            <w:shd w:val="clear" w:color="000000" w:fill="9999FF"/>
            <w:noWrap/>
            <w:vAlign w:val="bottom"/>
            <w:hideMark/>
          </w:tcPr>
          <w:p w14:paraId="790C91C7"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507,83</w:t>
            </w:r>
          </w:p>
        </w:tc>
        <w:tc>
          <w:tcPr>
            <w:tcW w:w="1211" w:type="dxa"/>
            <w:tcBorders>
              <w:top w:val="nil"/>
              <w:left w:val="nil"/>
              <w:bottom w:val="nil"/>
              <w:right w:val="nil"/>
            </w:tcBorders>
            <w:shd w:val="clear" w:color="000000" w:fill="9999FF"/>
            <w:noWrap/>
            <w:vAlign w:val="bottom"/>
            <w:hideMark/>
          </w:tcPr>
          <w:p w14:paraId="72416EEF"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736.992,50</w:t>
            </w:r>
          </w:p>
        </w:tc>
      </w:tr>
      <w:tr w:rsidR="00D172F8" w14:paraId="782F4F08" w14:textId="77777777" w:rsidTr="006C74D4">
        <w:trPr>
          <w:trHeight w:val="270"/>
        </w:trPr>
        <w:tc>
          <w:tcPr>
            <w:tcW w:w="9633" w:type="dxa"/>
            <w:gridSpan w:val="3"/>
            <w:tcBorders>
              <w:top w:val="nil"/>
              <w:left w:val="nil"/>
              <w:bottom w:val="nil"/>
              <w:right w:val="nil"/>
            </w:tcBorders>
            <w:shd w:val="clear" w:color="000000" w:fill="CCCCFF"/>
            <w:noWrap/>
            <w:vAlign w:val="bottom"/>
            <w:hideMark/>
          </w:tcPr>
          <w:p w14:paraId="4E5FC091"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Aktivnost A100001 Sufinanciranje programa i projekata Udruga</w:t>
            </w:r>
          </w:p>
        </w:tc>
        <w:tc>
          <w:tcPr>
            <w:tcW w:w="1211" w:type="dxa"/>
            <w:tcBorders>
              <w:top w:val="nil"/>
              <w:left w:val="nil"/>
              <w:bottom w:val="nil"/>
              <w:right w:val="nil"/>
            </w:tcBorders>
            <w:shd w:val="clear" w:color="000000" w:fill="CCCCFF"/>
            <w:noWrap/>
            <w:vAlign w:val="bottom"/>
            <w:hideMark/>
          </w:tcPr>
          <w:p w14:paraId="4A6B67EC"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11.285,00</w:t>
            </w:r>
          </w:p>
        </w:tc>
        <w:tc>
          <w:tcPr>
            <w:tcW w:w="1477" w:type="dxa"/>
            <w:tcBorders>
              <w:top w:val="nil"/>
              <w:left w:val="nil"/>
              <w:bottom w:val="nil"/>
              <w:right w:val="nil"/>
            </w:tcBorders>
            <w:shd w:val="clear" w:color="000000" w:fill="CCCCFF"/>
            <w:noWrap/>
            <w:vAlign w:val="bottom"/>
            <w:hideMark/>
          </w:tcPr>
          <w:p w14:paraId="157E9C22"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996" w:type="dxa"/>
            <w:tcBorders>
              <w:top w:val="nil"/>
              <w:left w:val="nil"/>
              <w:bottom w:val="nil"/>
              <w:right w:val="nil"/>
            </w:tcBorders>
            <w:shd w:val="clear" w:color="000000" w:fill="CCCCFF"/>
            <w:noWrap/>
            <w:vAlign w:val="bottom"/>
            <w:hideMark/>
          </w:tcPr>
          <w:p w14:paraId="35387E32"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211" w:type="dxa"/>
            <w:tcBorders>
              <w:top w:val="nil"/>
              <w:left w:val="nil"/>
              <w:bottom w:val="nil"/>
              <w:right w:val="nil"/>
            </w:tcBorders>
            <w:shd w:val="clear" w:color="000000" w:fill="CCCCFF"/>
            <w:noWrap/>
            <w:vAlign w:val="bottom"/>
            <w:hideMark/>
          </w:tcPr>
          <w:p w14:paraId="534E26B2"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11.285,00</w:t>
            </w:r>
          </w:p>
        </w:tc>
      </w:tr>
      <w:tr w:rsidR="00D172F8" w14:paraId="7DD624EF" w14:textId="77777777" w:rsidTr="006C74D4">
        <w:trPr>
          <w:trHeight w:val="270"/>
        </w:trPr>
        <w:tc>
          <w:tcPr>
            <w:tcW w:w="9633" w:type="dxa"/>
            <w:gridSpan w:val="3"/>
            <w:tcBorders>
              <w:top w:val="nil"/>
              <w:left w:val="nil"/>
              <w:bottom w:val="nil"/>
              <w:right w:val="nil"/>
            </w:tcBorders>
            <w:shd w:val="clear" w:color="000000" w:fill="FFFF99"/>
            <w:noWrap/>
            <w:vAlign w:val="bottom"/>
            <w:hideMark/>
          </w:tcPr>
          <w:p w14:paraId="49F7D3FA"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5.2. Ostale pomoći</w:t>
            </w:r>
          </w:p>
        </w:tc>
        <w:tc>
          <w:tcPr>
            <w:tcW w:w="1211" w:type="dxa"/>
            <w:tcBorders>
              <w:top w:val="nil"/>
              <w:left w:val="nil"/>
              <w:bottom w:val="nil"/>
              <w:right w:val="nil"/>
            </w:tcBorders>
            <w:shd w:val="clear" w:color="000000" w:fill="FFFF99"/>
            <w:noWrap/>
            <w:vAlign w:val="bottom"/>
            <w:hideMark/>
          </w:tcPr>
          <w:p w14:paraId="438BF137"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1.330,00</w:t>
            </w:r>
          </w:p>
        </w:tc>
        <w:tc>
          <w:tcPr>
            <w:tcW w:w="1477" w:type="dxa"/>
            <w:tcBorders>
              <w:top w:val="nil"/>
              <w:left w:val="nil"/>
              <w:bottom w:val="nil"/>
              <w:right w:val="nil"/>
            </w:tcBorders>
            <w:shd w:val="clear" w:color="000000" w:fill="FFFF99"/>
            <w:noWrap/>
            <w:vAlign w:val="bottom"/>
            <w:hideMark/>
          </w:tcPr>
          <w:p w14:paraId="6AB1AB30"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996" w:type="dxa"/>
            <w:tcBorders>
              <w:top w:val="nil"/>
              <w:left w:val="nil"/>
              <w:bottom w:val="nil"/>
              <w:right w:val="nil"/>
            </w:tcBorders>
            <w:shd w:val="clear" w:color="000000" w:fill="FFFF99"/>
            <w:noWrap/>
            <w:vAlign w:val="bottom"/>
            <w:hideMark/>
          </w:tcPr>
          <w:p w14:paraId="3D0132F8"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211" w:type="dxa"/>
            <w:tcBorders>
              <w:top w:val="nil"/>
              <w:left w:val="nil"/>
              <w:bottom w:val="nil"/>
              <w:right w:val="nil"/>
            </w:tcBorders>
            <w:shd w:val="clear" w:color="000000" w:fill="FFFF99"/>
            <w:noWrap/>
            <w:vAlign w:val="bottom"/>
            <w:hideMark/>
          </w:tcPr>
          <w:p w14:paraId="720D2876"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1.330,00</w:t>
            </w:r>
          </w:p>
        </w:tc>
      </w:tr>
      <w:tr w:rsidR="00D172F8" w14:paraId="61CFC8BF" w14:textId="77777777" w:rsidTr="006C74D4">
        <w:trPr>
          <w:trHeight w:val="270"/>
        </w:trPr>
        <w:tc>
          <w:tcPr>
            <w:tcW w:w="1274" w:type="dxa"/>
            <w:tcBorders>
              <w:top w:val="nil"/>
              <w:left w:val="nil"/>
              <w:bottom w:val="nil"/>
              <w:right w:val="nil"/>
            </w:tcBorders>
            <w:shd w:val="clear" w:color="auto" w:fill="auto"/>
            <w:noWrap/>
            <w:vAlign w:val="bottom"/>
            <w:hideMark/>
          </w:tcPr>
          <w:p w14:paraId="1B53DE96" w14:textId="77777777" w:rsidR="00D172F8" w:rsidRDefault="00D172F8" w:rsidP="00BC6D90">
            <w:pPr>
              <w:rPr>
                <w:rFonts w:ascii="Arial" w:hAnsi="Arial" w:cs="Arial"/>
                <w:sz w:val="20"/>
                <w:szCs w:val="20"/>
              </w:rPr>
            </w:pPr>
            <w:r>
              <w:rPr>
                <w:rFonts w:ascii="Arial" w:hAnsi="Arial" w:cs="Arial"/>
                <w:sz w:val="20"/>
                <w:szCs w:val="20"/>
              </w:rPr>
              <w:t>R305A</w:t>
            </w:r>
          </w:p>
        </w:tc>
        <w:tc>
          <w:tcPr>
            <w:tcW w:w="438" w:type="dxa"/>
            <w:tcBorders>
              <w:top w:val="nil"/>
              <w:left w:val="nil"/>
              <w:bottom w:val="nil"/>
              <w:right w:val="nil"/>
            </w:tcBorders>
            <w:shd w:val="clear" w:color="auto" w:fill="auto"/>
            <w:noWrap/>
            <w:vAlign w:val="bottom"/>
            <w:hideMark/>
          </w:tcPr>
          <w:p w14:paraId="7B8EDA69" w14:textId="77777777" w:rsidR="00D172F8" w:rsidRDefault="00D172F8" w:rsidP="00BC6D90">
            <w:pPr>
              <w:rPr>
                <w:rFonts w:ascii="Arial" w:hAnsi="Arial" w:cs="Arial"/>
                <w:sz w:val="20"/>
                <w:szCs w:val="20"/>
              </w:rPr>
            </w:pPr>
            <w:r>
              <w:rPr>
                <w:rFonts w:ascii="Arial" w:hAnsi="Arial" w:cs="Arial"/>
                <w:sz w:val="20"/>
                <w:szCs w:val="20"/>
              </w:rPr>
              <w:t>38</w:t>
            </w:r>
          </w:p>
        </w:tc>
        <w:tc>
          <w:tcPr>
            <w:tcW w:w="7920" w:type="dxa"/>
            <w:tcBorders>
              <w:top w:val="nil"/>
              <w:left w:val="nil"/>
              <w:bottom w:val="nil"/>
              <w:right w:val="nil"/>
            </w:tcBorders>
            <w:shd w:val="clear" w:color="auto" w:fill="auto"/>
            <w:noWrap/>
            <w:vAlign w:val="bottom"/>
            <w:hideMark/>
          </w:tcPr>
          <w:p w14:paraId="325DD7A5" w14:textId="77777777" w:rsidR="00D172F8" w:rsidRDefault="00D172F8" w:rsidP="00BC6D90">
            <w:pPr>
              <w:rPr>
                <w:rFonts w:ascii="Arial" w:hAnsi="Arial" w:cs="Arial"/>
                <w:sz w:val="20"/>
                <w:szCs w:val="20"/>
              </w:rPr>
            </w:pPr>
            <w:r>
              <w:rPr>
                <w:rFonts w:ascii="Arial" w:hAnsi="Arial" w:cs="Arial"/>
                <w:sz w:val="20"/>
                <w:szCs w:val="20"/>
              </w:rPr>
              <w:t>Sufinanciranje programa i projekata u kulturi</w:t>
            </w:r>
          </w:p>
        </w:tc>
        <w:tc>
          <w:tcPr>
            <w:tcW w:w="1211" w:type="dxa"/>
            <w:tcBorders>
              <w:top w:val="nil"/>
              <w:left w:val="nil"/>
              <w:bottom w:val="nil"/>
              <w:right w:val="nil"/>
            </w:tcBorders>
            <w:shd w:val="clear" w:color="auto" w:fill="auto"/>
            <w:noWrap/>
            <w:vAlign w:val="bottom"/>
            <w:hideMark/>
          </w:tcPr>
          <w:p w14:paraId="5526A530" w14:textId="77777777" w:rsidR="00D172F8" w:rsidRDefault="00D172F8" w:rsidP="00BC6D90">
            <w:pPr>
              <w:jc w:val="right"/>
              <w:rPr>
                <w:rFonts w:ascii="Arial" w:hAnsi="Arial" w:cs="Arial"/>
                <w:sz w:val="20"/>
                <w:szCs w:val="20"/>
              </w:rPr>
            </w:pPr>
            <w:r>
              <w:rPr>
                <w:rFonts w:ascii="Arial" w:hAnsi="Arial" w:cs="Arial"/>
                <w:sz w:val="20"/>
                <w:szCs w:val="20"/>
              </w:rPr>
              <w:t>1.330,00</w:t>
            </w:r>
          </w:p>
        </w:tc>
        <w:tc>
          <w:tcPr>
            <w:tcW w:w="1477" w:type="dxa"/>
            <w:tcBorders>
              <w:top w:val="nil"/>
              <w:left w:val="nil"/>
              <w:bottom w:val="nil"/>
              <w:right w:val="nil"/>
            </w:tcBorders>
            <w:shd w:val="clear" w:color="auto" w:fill="auto"/>
            <w:noWrap/>
            <w:vAlign w:val="bottom"/>
            <w:hideMark/>
          </w:tcPr>
          <w:p w14:paraId="469C10E2"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996" w:type="dxa"/>
            <w:tcBorders>
              <w:top w:val="nil"/>
              <w:left w:val="nil"/>
              <w:bottom w:val="nil"/>
              <w:right w:val="nil"/>
            </w:tcBorders>
            <w:shd w:val="clear" w:color="auto" w:fill="auto"/>
            <w:noWrap/>
            <w:vAlign w:val="bottom"/>
            <w:hideMark/>
          </w:tcPr>
          <w:p w14:paraId="6C407DE6"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211" w:type="dxa"/>
            <w:tcBorders>
              <w:top w:val="nil"/>
              <w:left w:val="nil"/>
              <w:bottom w:val="nil"/>
              <w:right w:val="nil"/>
            </w:tcBorders>
            <w:shd w:val="clear" w:color="auto" w:fill="auto"/>
            <w:noWrap/>
            <w:vAlign w:val="bottom"/>
            <w:hideMark/>
          </w:tcPr>
          <w:p w14:paraId="012ACB8E" w14:textId="77777777" w:rsidR="00D172F8" w:rsidRDefault="00D172F8" w:rsidP="00BC6D90">
            <w:pPr>
              <w:jc w:val="right"/>
              <w:rPr>
                <w:rFonts w:ascii="Arial" w:hAnsi="Arial" w:cs="Arial"/>
                <w:sz w:val="20"/>
                <w:szCs w:val="20"/>
              </w:rPr>
            </w:pPr>
            <w:r>
              <w:rPr>
                <w:rFonts w:ascii="Arial" w:hAnsi="Arial" w:cs="Arial"/>
                <w:sz w:val="20"/>
                <w:szCs w:val="20"/>
              </w:rPr>
              <w:t>1.330,00</w:t>
            </w:r>
          </w:p>
        </w:tc>
      </w:tr>
      <w:tr w:rsidR="00D172F8" w14:paraId="2335A9F2" w14:textId="77777777" w:rsidTr="006C74D4">
        <w:trPr>
          <w:trHeight w:val="270"/>
        </w:trPr>
        <w:tc>
          <w:tcPr>
            <w:tcW w:w="9633" w:type="dxa"/>
            <w:gridSpan w:val="3"/>
            <w:tcBorders>
              <w:top w:val="nil"/>
              <w:left w:val="nil"/>
              <w:bottom w:val="nil"/>
              <w:right w:val="nil"/>
            </w:tcBorders>
            <w:shd w:val="clear" w:color="000000" w:fill="FFFF99"/>
            <w:noWrap/>
            <w:vAlign w:val="bottom"/>
            <w:hideMark/>
          </w:tcPr>
          <w:p w14:paraId="7B553022"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8.1. Primici od zaduživanja</w:t>
            </w:r>
          </w:p>
        </w:tc>
        <w:tc>
          <w:tcPr>
            <w:tcW w:w="1211" w:type="dxa"/>
            <w:tcBorders>
              <w:top w:val="nil"/>
              <w:left w:val="nil"/>
              <w:bottom w:val="nil"/>
              <w:right w:val="nil"/>
            </w:tcBorders>
            <w:shd w:val="clear" w:color="000000" w:fill="FFFF99"/>
            <w:noWrap/>
            <w:vAlign w:val="bottom"/>
            <w:hideMark/>
          </w:tcPr>
          <w:p w14:paraId="0E249179"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9.955,00</w:t>
            </w:r>
          </w:p>
        </w:tc>
        <w:tc>
          <w:tcPr>
            <w:tcW w:w="1477" w:type="dxa"/>
            <w:tcBorders>
              <w:top w:val="nil"/>
              <w:left w:val="nil"/>
              <w:bottom w:val="nil"/>
              <w:right w:val="nil"/>
            </w:tcBorders>
            <w:shd w:val="clear" w:color="000000" w:fill="FFFF99"/>
            <w:noWrap/>
            <w:vAlign w:val="bottom"/>
            <w:hideMark/>
          </w:tcPr>
          <w:p w14:paraId="2BED9205"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996" w:type="dxa"/>
            <w:tcBorders>
              <w:top w:val="nil"/>
              <w:left w:val="nil"/>
              <w:bottom w:val="nil"/>
              <w:right w:val="nil"/>
            </w:tcBorders>
            <w:shd w:val="clear" w:color="000000" w:fill="FFFF99"/>
            <w:noWrap/>
            <w:vAlign w:val="bottom"/>
            <w:hideMark/>
          </w:tcPr>
          <w:p w14:paraId="54079318"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211" w:type="dxa"/>
            <w:tcBorders>
              <w:top w:val="nil"/>
              <w:left w:val="nil"/>
              <w:bottom w:val="nil"/>
              <w:right w:val="nil"/>
            </w:tcBorders>
            <w:shd w:val="clear" w:color="000000" w:fill="FFFF99"/>
            <w:noWrap/>
            <w:vAlign w:val="bottom"/>
            <w:hideMark/>
          </w:tcPr>
          <w:p w14:paraId="41A2F249"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9.955,00</w:t>
            </w:r>
          </w:p>
        </w:tc>
      </w:tr>
      <w:tr w:rsidR="00D172F8" w14:paraId="008A0C77" w14:textId="77777777" w:rsidTr="006C74D4">
        <w:trPr>
          <w:trHeight w:val="270"/>
        </w:trPr>
        <w:tc>
          <w:tcPr>
            <w:tcW w:w="1274" w:type="dxa"/>
            <w:tcBorders>
              <w:top w:val="nil"/>
              <w:left w:val="nil"/>
              <w:bottom w:val="nil"/>
              <w:right w:val="nil"/>
            </w:tcBorders>
            <w:shd w:val="clear" w:color="auto" w:fill="auto"/>
            <w:noWrap/>
            <w:vAlign w:val="bottom"/>
            <w:hideMark/>
          </w:tcPr>
          <w:p w14:paraId="5CC57112" w14:textId="77777777" w:rsidR="00D172F8" w:rsidRDefault="00D172F8" w:rsidP="00BC6D90">
            <w:pPr>
              <w:rPr>
                <w:rFonts w:ascii="Arial" w:hAnsi="Arial" w:cs="Arial"/>
                <w:sz w:val="20"/>
                <w:szCs w:val="20"/>
              </w:rPr>
            </w:pPr>
            <w:r>
              <w:rPr>
                <w:rFonts w:ascii="Arial" w:hAnsi="Arial" w:cs="Arial"/>
                <w:sz w:val="20"/>
                <w:szCs w:val="20"/>
              </w:rPr>
              <w:t>R305</w:t>
            </w:r>
          </w:p>
        </w:tc>
        <w:tc>
          <w:tcPr>
            <w:tcW w:w="438" w:type="dxa"/>
            <w:tcBorders>
              <w:top w:val="nil"/>
              <w:left w:val="nil"/>
              <w:bottom w:val="nil"/>
              <w:right w:val="nil"/>
            </w:tcBorders>
            <w:shd w:val="clear" w:color="auto" w:fill="auto"/>
            <w:noWrap/>
            <w:vAlign w:val="bottom"/>
            <w:hideMark/>
          </w:tcPr>
          <w:p w14:paraId="1D8F964F" w14:textId="77777777" w:rsidR="00D172F8" w:rsidRDefault="00D172F8" w:rsidP="00BC6D90">
            <w:pPr>
              <w:rPr>
                <w:rFonts w:ascii="Arial" w:hAnsi="Arial" w:cs="Arial"/>
                <w:sz w:val="20"/>
                <w:szCs w:val="20"/>
              </w:rPr>
            </w:pPr>
            <w:r>
              <w:rPr>
                <w:rFonts w:ascii="Arial" w:hAnsi="Arial" w:cs="Arial"/>
                <w:sz w:val="20"/>
                <w:szCs w:val="20"/>
              </w:rPr>
              <w:t>38</w:t>
            </w:r>
          </w:p>
        </w:tc>
        <w:tc>
          <w:tcPr>
            <w:tcW w:w="7920" w:type="dxa"/>
            <w:tcBorders>
              <w:top w:val="nil"/>
              <w:left w:val="nil"/>
              <w:bottom w:val="nil"/>
              <w:right w:val="nil"/>
            </w:tcBorders>
            <w:shd w:val="clear" w:color="auto" w:fill="auto"/>
            <w:noWrap/>
            <w:vAlign w:val="bottom"/>
            <w:hideMark/>
          </w:tcPr>
          <w:p w14:paraId="28861537" w14:textId="77777777" w:rsidR="00D172F8" w:rsidRDefault="00D172F8" w:rsidP="00BC6D90">
            <w:pPr>
              <w:rPr>
                <w:rFonts w:ascii="Arial" w:hAnsi="Arial" w:cs="Arial"/>
                <w:sz w:val="20"/>
                <w:szCs w:val="20"/>
              </w:rPr>
            </w:pPr>
            <w:r>
              <w:rPr>
                <w:rFonts w:ascii="Arial" w:hAnsi="Arial" w:cs="Arial"/>
                <w:sz w:val="20"/>
                <w:szCs w:val="20"/>
              </w:rPr>
              <w:t>Sufinanciranje programa i projekata u kulturi</w:t>
            </w:r>
          </w:p>
        </w:tc>
        <w:tc>
          <w:tcPr>
            <w:tcW w:w="1211" w:type="dxa"/>
            <w:tcBorders>
              <w:top w:val="nil"/>
              <w:left w:val="nil"/>
              <w:bottom w:val="nil"/>
              <w:right w:val="nil"/>
            </w:tcBorders>
            <w:shd w:val="clear" w:color="auto" w:fill="auto"/>
            <w:noWrap/>
            <w:vAlign w:val="bottom"/>
            <w:hideMark/>
          </w:tcPr>
          <w:p w14:paraId="3AE8A184" w14:textId="77777777" w:rsidR="00D172F8" w:rsidRDefault="00D172F8" w:rsidP="00BC6D90">
            <w:pPr>
              <w:jc w:val="right"/>
              <w:rPr>
                <w:rFonts w:ascii="Arial" w:hAnsi="Arial" w:cs="Arial"/>
                <w:sz w:val="20"/>
                <w:szCs w:val="20"/>
              </w:rPr>
            </w:pPr>
            <w:r>
              <w:rPr>
                <w:rFonts w:ascii="Arial" w:hAnsi="Arial" w:cs="Arial"/>
                <w:sz w:val="20"/>
                <w:szCs w:val="20"/>
              </w:rPr>
              <w:t>9.955,00</w:t>
            </w:r>
          </w:p>
        </w:tc>
        <w:tc>
          <w:tcPr>
            <w:tcW w:w="1477" w:type="dxa"/>
            <w:tcBorders>
              <w:top w:val="nil"/>
              <w:left w:val="nil"/>
              <w:bottom w:val="nil"/>
              <w:right w:val="nil"/>
            </w:tcBorders>
            <w:shd w:val="clear" w:color="auto" w:fill="auto"/>
            <w:noWrap/>
            <w:vAlign w:val="bottom"/>
            <w:hideMark/>
          </w:tcPr>
          <w:p w14:paraId="09892A2F"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996" w:type="dxa"/>
            <w:tcBorders>
              <w:top w:val="nil"/>
              <w:left w:val="nil"/>
              <w:bottom w:val="nil"/>
              <w:right w:val="nil"/>
            </w:tcBorders>
            <w:shd w:val="clear" w:color="auto" w:fill="auto"/>
            <w:noWrap/>
            <w:vAlign w:val="bottom"/>
            <w:hideMark/>
          </w:tcPr>
          <w:p w14:paraId="6E240FC2"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211" w:type="dxa"/>
            <w:tcBorders>
              <w:top w:val="nil"/>
              <w:left w:val="nil"/>
              <w:bottom w:val="nil"/>
              <w:right w:val="nil"/>
            </w:tcBorders>
            <w:shd w:val="clear" w:color="auto" w:fill="auto"/>
            <w:noWrap/>
            <w:vAlign w:val="bottom"/>
            <w:hideMark/>
          </w:tcPr>
          <w:p w14:paraId="787D78A3" w14:textId="77777777" w:rsidR="00D172F8" w:rsidRDefault="00D172F8" w:rsidP="00BC6D90">
            <w:pPr>
              <w:jc w:val="right"/>
              <w:rPr>
                <w:rFonts w:ascii="Arial" w:hAnsi="Arial" w:cs="Arial"/>
                <w:sz w:val="20"/>
                <w:szCs w:val="20"/>
              </w:rPr>
            </w:pPr>
            <w:r>
              <w:rPr>
                <w:rFonts w:ascii="Arial" w:hAnsi="Arial" w:cs="Arial"/>
                <w:sz w:val="20"/>
                <w:szCs w:val="20"/>
              </w:rPr>
              <w:t>9.955,00</w:t>
            </w:r>
          </w:p>
        </w:tc>
      </w:tr>
      <w:tr w:rsidR="00D172F8" w14:paraId="64EC404B" w14:textId="77777777" w:rsidTr="006C74D4">
        <w:trPr>
          <w:trHeight w:val="270"/>
        </w:trPr>
        <w:tc>
          <w:tcPr>
            <w:tcW w:w="9633" w:type="dxa"/>
            <w:gridSpan w:val="3"/>
            <w:tcBorders>
              <w:top w:val="nil"/>
              <w:left w:val="nil"/>
              <w:bottom w:val="nil"/>
              <w:right w:val="nil"/>
            </w:tcBorders>
            <w:shd w:val="clear" w:color="000000" w:fill="CCCCFF"/>
            <w:noWrap/>
            <w:vAlign w:val="bottom"/>
            <w:hideMark/>
          </w:tcPr>
          <w:p w14:paraId="4B0CDF76"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Aktivnost A100004 Manifestacije u kulturi</w:t>
            </w:r>
          </w:p>
        </w:tc>
        <w:tc>
          <w:tcPr>
            <w:tcW w:w="1211" w:type="dxa"/>
            <w:tcBorders>
              <w:top w:val="nil"/>
              <w:left w:val="nil"/>
              <w:bottom w:val="nil"/>
              <w:right w:val="nil"/>
            </w:tcBorders>
            <w:shd w:val="clear" w:color="000000" w:fill="CCCCFF"/>
            <w:noWrap/>
            <w:vAlign w:val="bottom"/>
            <w:hideMark/>
          </w:tcPr>
          <w:p w14:paraId="47E58E7B"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58.714,00</w:t>
            </w:r>
          </w:p>
        </w:tc>
        <w:tc>
          <w:tcPr>
            <w:tcW w:w="1477" w:type="dxa"/>
            <w:tcBorders>
              <w:top w:val="nil"/>
              <w:left w:val="nil"/>
              <w:bottom w:val="nil"/>
              <w:right w:val="nil"/>
            </w:tcBorders>
            <w:shd w:val="clear" w:color="000000" w:fill="CCCCFF"/>
            <w:noWrap/>
            <w:vAlign w:val="bottom"/>
            <w:hideMark/>
          </w:tcPr>
          <w:p w14:paraId="4C97D71B"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6.431,00</w:t>
            </w:r>
          </w:p>
        </w:tc>
        <w:tc>
          <w:tcPr>
            <w:tcW w:w="996" w:type="dxa"/>
            <w:tcBorders>
              <w:top w:val="nil"/>
              <w:left w:val="nil"/>
              <w:bottom w:val="nil"/>
              <w:right w:val="nil"/>
            </w:tcBorders>
            <w:shd w:val="clear" w:color="000000" w:fill="CCCCFF"/>
            <w:noWrap/>
            <w:vAlign w:val="bottom"/>
            <w:hideMark/>
          </w:tcPr>
          <w:p w14:paraId="7823F927"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10,95</w:t>
            </w:r>
          </w:p>
        </w:tc>
        <w:tc>
          <w:tcPr>
            <w:tcW w:w="1211" w:type="dxa"/>
            <w:tcBorders>
              <w:top w:val="nil"/>
              <w:left w:val="nil"/>
              <w:bottom w:val="nil"/>
              <w:right w:val="nil"/>
            </w:tcBorders>
            <w:shd w:val="clear" w:color="000000" w:fill="CCCCFF"/>
            <w:noWrap/>
            <w:vAlign w:val="bottom"/>
            <w:hideMark/>
          </w:tcPr>
          <w:p w14:paraId="171A3EE9"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65.145,00</w:t>
            </w:r>
          </w:p>
        </w:tc>
      </w:tr>
      <w:tr w:rsidR="00D172F8" w14:paraId="22D0F95A" w14:textId="77777777" w:rsidTr="006C74D4">
        <w:trPr>
          <w:trHeight w:val="270"/>
        </w:trPr>
        <w:tc>
          <w:tcPr>
            <w:tcW w:w="9633" w:type="dxa"/>
            <w:gridSpan w:val="3"/>
            <w:tcBorders>
              <w:top w:val="nil"/>
              <w:left w:val="nil"/>
              <w:bottom w:val="nil"/>
              <w:right w:val="nil"/>
            </w:tcBorders>
            <w:shd w:val="clear" w:color="000000" w:fill="FFFF99"/>
            <w:noWrap/>
            <w:vAlign w:val="bottom"/>
            <w:hideMark/>
          </w:tcPr>
          <w:p w14:paraId="566B5A4E"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211" w:type="dxa"/>
            <w:tcBorders>
              <w:top w:val="nil"/>
              <w:left w:val="nil"/>
              <w:bottom w:val="nil"/>
              <w:right w:val="nil"/>
            </w:tcBorders>
            <w:shd w:val="clear" w:color="000000" w:fill="FFFF99"/>
            <w:noWrap/>
            <w:vAlign w:val="bottom"/>
            <w:hideMark/>
          </w:tcPr>
          <w:p w14:paraId="6F74531A"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43.602,00</w:t>
            </w:r>
          </w:p>
        </w:tc>
        <w:tc>
          <w:tcPr>
            <w:tcW w:w="1477" w:type="dxa"/>
            <w:tcBorders>
              <w:top w:val="nil"/>
              <w:left w:val="nil"/>
              <w:bottom w:val="nil"/>
              <w:right w:val="nil"/>
            </w:tcBorders>
            <w:shd w:val="clear" w:color="000000" w:fill="FFFF99"/>
            <w:noWrap/>
            <w:vAlign w:val="bottom"/>
            <w:hideMark/>
          </w:tcPr>
          <w:p w14:paraId="5CA4F472"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12.213,00</w:t>
            </w:r>
          </w:p>
        </w:tc>
        <w:tc>
          <w:tcPr>
            <w:tcW w:w="996" w:type="dxa"/>
            <w:tcBorders>
              <w:top w:val="nil"/>
              <w:left w:val="nil"/>
              <w:bottom w:val="nil"/>
              <w:right w:val="nil"/>
            </w:tcBorders>
            <w:shd w:val="clear" w:color="000000" w:fill="FFFF99"/>
            <w:noWrap/>
            <w:vAlign w:val="bottom"/>
            <w:hideMark/>
          </w:tcPr>
          <w:p w14:paraId="3F4297C0"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28,01</w:t>
            </w:r>
          </w:p>
        </w:tc>
        <w:tc>
          <w:tcPr>
            <w:tcW w:w="1211" w:type="dxa"/>
            <w:tcBorders>
              <w:top w:val="nil"/>
              <w:left w:val="nil"/>
              <w:bottom w:val="nil"/>
              <w:right w:val="nil"/>
            </w:tcBorders>
            <w:shd w:val="clear" w:color="000000" w:fill="FFFF99"/>
            <w:noWrap/>
            <w:vAlign w:val="bottom"/>
            <w:hideMark/>
          </w:tcPr>
          <w:p w14:paraId="78C46E86"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55.815,00</w:t>
            </w:r>
          </w:p>
        </w:tc>
      </w:tr>
      <w:tr w:rsidR="00D172F8" w14:paraId="6168ECDD" w14:textId="77777777" w:rsidTr="006C74D4">
        <w:trPr>
          <w:trHeight w:val="270"/>
        </w:trPr>
        <w:tc>
          <w:tcPr>
            <w:tcW w:w="1274" w:type="dxa"/>
            <w:tcBorders>
              <w:top w:val="nil"/>
              <w:left w:val="nil"/>
              <w:bottom w:val="nil"/>
              <w:right w:val="nil"/>
            </w:tcBorders>
            <w:shd w:val="clear" w:color="auto" w:fill="auto"/>
            <w:noWrap/>
            <w:vAlign w:val="bottom"/>
            <w:hideMark/>
          </w:tcPr>
          <w:p w14:paraId="45FAB01C" w14:textId="77777777" w:rsidR="00D172F8" w:rsidRDefault="00D172F8" w:rsidP="00BC6D90">
            <w:pPr>
              <w:rPr>
                <w:rFonts w:ascii="Arial" w:hAnsi="Arial" w:cs="Arial"/>
                <w:sz w:val="20"/>
                <w:szCs w:val="20"/>
              </w:rPr>
            </w:pPr>
            <w:r>
              <w:rPr>
                <w:rFonts w:ascii="Arial" w:hAnsi="Arial" w:cs="Arial"/>
                <w:sz w:val="20"/>
                <w:szCs w:val="20"/>
              </w:rPr>
              <w:t>R064</w:t>
            </w:r>
          </w:p>
        </w:tc>
        <w:tc>
          <w:tcPr>
            <w:tcW w:w="438" w:type="dxa"/>
            <w:tcBorders>
              <w:top w:val="nil"/>
              <w:left w:val="nil"/>
              <w:bottom w:val="nil"/>
              <w:right w:val="nil"/>
            </w:tcBorders>
            <w:shd w:val="clear" w:color="auto" w:fill="auto"/>
            <w:noWrap/>
            <w:vAlign w:val="bottom"/>
            <w:hideMark/>
          </w:tcPr>
          <w:p w14:paraId="3D4307C6" w14:textId="77777777" w:rsidR="00D172F8" w:rsidRDefault="00D172F8" w:rsidP="00BC6D90">
            <w:pPr>
              <w:rPr>
                <w:rFonts w:ascii="Arial" w:hAnsi="Arial" w:cs="Arial"/>
                <w:sz w:val="20"/>
                <w:szCs w:val="20"/>
              </w:rPr>
            </w:pPr>
            <w:r>
              <w:rPr>
                <w:rFonts w:ascii="Arial" w:hAnsi="Arial" w:cs="Arial"/>
                <w:sz w:val="20"/>
                <w:szCs w:val="20"/>
              </w:rPr>
              <w:t>32</w:t>
            </w:r>
          </w:p>
        </w:tc>
        <w:tc>
          <w:tcPr>
            <w:tcW w:w="7920" w:type="dxa"/>
            <w:tcBorders>
              <w:top w:val="nil"/>
              <w:left w:val="nil"/>
              <w:bottom w:val="nil"/>
              <w:right w:val="nil"/>
            </w:tcBorders>
            <w:shd w:val="clear" w:color="auto" w:fill="auto"/>
            <w:noWrap/>
            <w:vAlign w:val="bottom"/>
            <w:hideMark/>
          </w:tcPr>
          <w:p w14:paraId="4F8E1C75" w14:textId="77777777" w:rsidR="00D172F8" w:rsidRDefault="00D172F8" w:rsidP="00BC6D90">
            <w:pPr>
              <w:rPr>
                <w:rFonts w:ascii="Arial" w:hAnsi="Arial" w:cs="Arial"/>
                <w:sz w:val="20"/>
                <w:szCs w:val="20"/>
              </w:rPr>
            </w:pPr>
            <w:r>
              <w:rPr>
                <w:rFonts w:ascii="Arial" w:hAnsi="Arial" w:cs="Arial"/>
                <w:sz w:val="20"/>
                <w:szCs w:val="20"/>
              </w:rPr>
              <w:t>Obilježavanje DANA OPĆINE</w:t>
            </w:r>
          </w:p>
        </w:tc>
        <w:tc>
          <w:tcPr>
            <w:tcW w:w="1211" w:type="dxa"/>
            <w:tcBorders>
              <w:top w:val="nil"/>
              <w:left w:val="nil"/>
              <w:bottom w:val="nil"/>
              <w:right w:val="nil"/>
            </w:tcBorders>
            <w:shd w:val="clear" w:color="auto" w:fill="auto"/>
            <w:noWrap/>
            <w:vAlign w:val="bottom"/>
            <w:hideMark/>
          </w:tcPr>
          <w:p w14:paraId="19E69311" w14:textId="77777777" w:rsidR="00D172F8" w:rsidRDefault="00D172F8" w:rsidP="00BC6D90">
            <w:pPr>
              <w:jc w:val="right"/>
              <w:rPr>
                <w:rFonts w:ascii="Arial" w:hAnsi="Arial" w:cs="Arial"/>
                <w:sz w:val="20"/>
                <w:szCs w:val="20"/>
              </w:rPr>
            </w:pPr>
            <w:r>
              <w:rPr>
                <w:rFonts w:ascii="Arial" w:hAnsi="Arial" w:cs="Arial"/>
                <w:sz w:val="20"/>
                <w:szCs w:val="20"/>
              </w:rPr>
              <w:t>20.000,00</w:t>
            </w:r>
          </w:p>
        </w:tc>
        <w:tc>
          <w:tcPr>
            <w:tcW w:w="1477" w:type="dxa"/>
            <w:tcBorders>
              <w:top w:val="nil"/>
              <w:left w:val="nil"/>
              <w:bottom w:val="nil"/>
              <w:right w:val="nil"/>
            </w:tcBorders>
            <w:shd w:val="clear" w:color="auto" w:fill="auto"/>
            <w:noWrap/>
            <w:vAlign w:val="bottom"/>
            <w:hideMark/>
          </w:tcPr>
          <w:p w14:paraId="3DA4AF7E"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996" w:type="dxa"/>
            <w:tcBorders>
              <w:top w:val="nil"/>
              <w:left w:val="nil"/>
              <w:bottom w:val="nil"/>
              <w:right w:val="nil"/>
            </w:tcBorders>
            <w:shd w:val="clear" w:color="auto" w:fill="auto"/>
            <w:noWrap/>
            <w:vAlign w:val="bottom"/>
            <w:hideMark/>
          </w:tcPr>
          <w:p w14:paraId="71ED5714"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211" w:type="dxa"/>
            <w:tcBorders>
              <w:top w:val="nil"/>
              <w:left w:val="nil"/>
              <w:bottom w:val="nil"/>
              <w:right w:val="nil"/>
            </w:tcBorders>
            <w:shd w:val="clear" w:color="auto" w:fill="auto"/>
            <w:noWrap/>
            <w:vAlign w:val="bottom"/>
            <w:hideMark/>
          </w:tcPr>
          <w:p w14:paraId="39328018" w14:textId="77777777" w:rsidR="00D172F8" w:rsidRDefault="00D172F8" w:rsidP="00BC6D90">
            <w:pPr>
              <w:jc w:val="right"/>
              <w:rPr>
                <w:rFonts w:ascii="Arial" w:hAnsi="Arial" w:cs="Arial"/>
                <w:sz w:val="20"/>
                <w:szCs w:val="20"/>
              </w:rPr>
            </w:pPr>
            <w:r>
              <w:rPr>
                <w:rFonts w:ascii="Arial" w:hAnsi="Arial" w:cs="Arial"/>
                <w:sz w:val="20"/>
                <w:szCs w:val="20"/>
              </w:rPr>
              <w:t>20.000,00</w:t>
            </w:r>
          </w:p>
        </w:tc>
      </w:tr>
      <w:tr w:rsidR="00D172F8" w14:paraId="26D6BFBA" w14:textId="77777777" w:rsidTr="006C74D4">
        <w:trPr>
          <w:trHeight w:val="270"/>
        </w:trPr>
        <w:tc>
          <w:tcPr>
            <w:tcW w:w="1274" w:type="dxa"/>
            <w:tcBorders>
              <w:top w:val="nil"/>
              <w:left w:val="nil"/>
              <w:bottom w:val="nil"/>
              <w:right w:val="nil"/>
            </w:tcBorders>
            <w:shd w:val="clear" w:color="auto" w:fill="auto"/>
            <w:noWrap/>
            <w:vAlign w:val="bottom"/>
            <w:hideMark/>
          </w:tcPr>
          <w:p w14:paraId="1153B374" w14:textId="77777777" w:rsidR="00D172F8" w:rsidRDefault="00D172F8" w:rsidP="00BC6D90">
            <w:pPr>
              <w:rPr>
                <w:rFonts w:ascii="Arial" w:hAnsi="Arial" w:cs="Arial"/>
                <w:sz w:val="20"/>
                <w:szCs w:val="20"/>
              </w:rPr>
            </w:pPr>
            <w:r>
              <w:rPr>
                <w:rFonts w:ascii="Arial" w:hAnsi="Arial" w:cs="Arial"/>
                <w:sz w:val="20"/>
                <w:szCs w:val="20"/>
              </w:rPr>
              <w:t>R064-3A</w:t>
            </w:r>
          </w:p>
        </w:tc>
        <w:tc>
          <w:tcPr>
            <w:tcW w:w="438" w:type="dxa"/>
            <w:tcBorders>
              <w:top w:val="nil"/>
              <w:left w:val="nil"/>
              <w:bottom w:val="nil"/>
              <w:right w:val="nil"/>
            </w:tcBorders>
            <w:shd w:val="clear" w:color="auto" w:fill="auto"/>
            <w:noWrap/>
            <w:vAlign w:val="bottom"/>
            <w:hideMark/>
          </w:tcPr>
          <w:p w14:paraId="53182276" w14:textId="77777777" w:rsidR="00D172F8" w:rsidRDefault="00D172F8" w:rsidP="00BC6D90">
            <w:pPr>
              <w:rPr>
                <w:rFonts w:ascii="Arial" w:hAnsi="Arial" w:cs="Arial"/>
                <w:sz w:val="20"/>
                <w:szCs w:val="20"/>
              </w:rPr>
            </w:pPr>
            <w:r>
              <w:rPr>
                <w:rFonts w:ascii="Arial" w:hAnsi="Arial" w:cs="Arial"/>
                <w:sz w:val="20"/>
                <w:szCs w:val="20"/>
              </w:rPr>
              <w:t>32</w:t>
            </w:r>
          </w:p>
        </w:tc>
        <w:tc>
          <w:tcPr>
            <w:tcW w:w="7920" w:type="dxa"/>
            <w:tcBorders>
              <w:top w:val="nil"/>
              <w:left w:val="nil"/>
              <w:bottom w:val="nil"/>
              <w:right w:val="nil"/>
            </w:tcBorders>
            <w:shd w:val="clear" w:color="auto" w:fill="auto"/>
            <w:noWrap/>
            <w:vAlign w:val="bottom"/>
            <w:hideMark/>
          </w:tcPr>
          <w:p w14:paraId="5FEEE0FB" w14:textId="77777777" w:rsidR="00D172F8" w:rsidRDefault="00D172F8" w:rsidP="00BC6D90">
            <w:pPr>
              <w:rPr>
                <w:rFonts w:ascii="Arial" w:hAnsi="Arial" w:cs="Arial"/>
                <w:sz w:val="20"/>
                <w:szCs w:val="20"/>
              </w:rPr>
            </w:pPr>
            <w:r>
              <w:rPr>
                <w:rFonts w:ascii="Arial" w:hAnsi="Arial" w:cs="Arial"/>
                <w:sz w:val="20"/>
                <w:szCs w:val="20"/>
              </w:rPr>
              <w:t>Uskrsni sajam</w:t>
            </w:r>
          </w:p>
        </w:tc>
        <w:tc>
          <w:tcPr>
            <w:tcW w:w="1211" w:type="dxa"/>
            <w:tcBorders>
              <w:top w:val="nil"/>
              <w:left w:val="nil"/>
              <w:bottom w:val="nil"/>
              <w:right w:val="nil"/>
            </w:tcBorders>
            <w:shd w:val="clear" w:color="auto" w:fill="auto"/>
            <w:noWrap/>
            <w:vAlign w:val="bottom"/>
            <w:hideMark/>
          </w:tcPr>
          <w:p w14:paraId="6A39EE66" w14:textId="77777777" w:rsidR="00D172F8" w:rsidRDefault="00D172F8" w:rsidP="00BC6D90">
            <w:pPr>
              <w:jc w:val="right"/>
              <w:rPr>
                <w:rFonts w:ascii="Arial" w:hAnsi="Arial" w:cs="Arial"/>
                <w:sz w:val="20"/>
                <w:szCs w:val="20"/>
              </w:rPr>
            </w:pPr>
            <w:r>
              <w:rPr>
                <w:rFonts w:ascii="Arial" w:hAnsi="Arial" w:cs="Arial"/>
                <w:sz w:val="20"/>
                <w:szCs w:val="20"/>
              </w:rPr>
              <w:t>10.620,00</w:t>
            </w:r>
          </w:p>
        </w:tc>
        <w:tc>
          <w:tcPr>
            <w:tcW w:w="1477" w:type="dxa"/>
            <w:tcBorders>
              <w:top w:val="nil"/>
              <w:left w:val="nil"/>
              <w:bottom w:val="nil"/>
              <w:right w:val="nil"/>
            </w:tcBorders>
            <w:shd w:val="clear" w:color="auto" w:fill="auto"/>
            <w:noWrap/>
            <w:vAlign w:val="bottom"/>
            <w:hideMark/>
          </w:tcPr>
          <w:p w14:paraId="4B7BAA80" w14:textId="77777777" w:rsidR="00D172F8" w:rsidRDefault="00D172F8" w:rsidP="00BC6D90">
            <w:pPr>
              <w:jc w:val="right"/>
              <w:rPr>
                <w:rFonts w:ascii="Arial" w:hAnsi="Arial" w:cs="Arial"/>
                <w:sz w:val="20"/>
                <w:szCs w:val="20"/>
              </w:rPr>
            </w:pPr>
            <w:r>
              <w:rPr>
                <w:rFonts w:ascii="Arial" w:hAnsi="Arial" w:cs="Arial"/>
                <w:sz w:val="20"/>
                <w:szCs w:val="20"/>
              </w:rPr>
              <w:t>1.680,00</w:t>
            </w:r>
          </w:p>
        </w:tc>
        <w:tc>
          <w:tcPr>
            <w:tcW w:w="996" w:type="dxa"/>
            <w:tcBorders>
              <w:top w:val="nil"/>
              <w:left w:val="nil"/>
              <w:bottom w:val="nil"/>
              <w:right w:val="nil"/>
            </w:tcBorders>
            <w:shd w:val="clear" w:color="auto" w:fill="auto"/>
            <w:noWrap/>
            <w:vAlign w:val="bottom"/>
            <w:hideMark/>
          </w:tcPr>
          <w:p w14:paraId="6248DC78" w14:textId="77777777" w:rsidR="00D172F8" w:rsidRDefault="00D172F8" w:rsidP="00BC6D90">
            <w:pPr>
              <w:jc w:val="right"/>
              <w:rPr>
                <w:rFonts w:ascii="Arial" w:hAnsi="Arial" w:cs="Arial"/>
                <w:sz w:val="20"/>
                <w:szCs w:val="20"/>
              </w:rPr>
            </w:pPr>
            <w:r>
              <w:rPr>
                <w:rFonts w:ascii="Arial" w:hAnsi="Arial" w:cs="Arial"/>
                <w:sz w:val="20"/>
                <w:szCs w:val="20"/>
              </w:rPr>
              <w:t>15,82</w:t>
            </w:r>
          </w:p>
        </w:tc>
        <w:tc>
          <w:tcPr>
            <w:tcW w:w="1211" w:type="dxa"/>
            <w:tcBorders>
              <w:top w:val="nil"/>
              <w:left w:val="nil"/>
              <w:bottom w:val="nil"/>
              <w:right w:val="nil"/>
            </w:tcBorders>
            <w:shd w:val="clear" w:color="auto" w:fill="auto"/>
            <w:noWrap/>
            <w:vAlign w:val="bottom"/>
            <w:hideMark/>
          </w:tcPr>
          <w:p w14:paraId="203EDDFC" w14:textId="77777777" w:rsidR="00D172F8" w:rsidRDefault="00D172F8" w:rsidP="00BC6D90">
            <w:pPr>
              <w:jc w:val="right"/>
              <w:rPr>
                <w:rFonts w:ascii="Arial" w:hAnsi="Arial" w:cs="Arial"/>
                <w:sz w:val="20"/>
                <w:szCs w:val="20"/>
              </w:rPr>
            </w:pPr>
            <w:r>
              <w:rPr>
                <w:rFonts w:ascii="Arial" w:hAnsi="Arial" w:cs="Arial"/>
                <w:sz w:val="20"/>
                <w:szCs w:val="20"/>
              </w:rPr>
              <w:t>12.300,00</w:t>
            </w:r>
          </w:p>
        </w:tc>
      </w:tr>
      <w:tr w:rsidR="00D172F8" w14:paraId="27C3E0E1" w14:textId="77777777" w:rsidTr="006C74D4">
        <w:trPr>
          <w:trHeight w:val="270"/>
        </w:trPr>
        <w:tc>
          <w:tcPr>
            <w:tcW w:w="1274" w:type="dxa"/>
            <w:tcBorders>
              <w:top w:val="nil"/>
              <w:left w:val="nil"/>
              <w:bottom w:val="nil"/>
              <w:right w:val="nil"/>
            </w:tcBorders>
            <w:shd w:val="clear" w:color="auto" w:fill="auto"/>
            <w:noWrap/>
            <w:vAlign w:val="bottom"/>
            <w:hideMark/>
          </w:tcPr>
          <w:p w14:paraId="1785F85F" w14:textId="77777777" w:rsidR="00D172F8" w:rsidRDefault="00D172F8" w:rsidP="00BC6D90">
            <w:pPr>
              <w:rPr>
                <w:rFonts w:ascii="Arial" w:hAnsi="Arial" w:cs="Arial"/>
                <w:sz w:val="20"/>
                <w:szCs w:val="20"/>
              </w:rPr>
            </w:pPr>
            <w:r>
              <w:rPr>
                <w:rFonts w:ascii="Arial" w:hAnsi="Arial" w:cs="Arial"/>
                <w:sz w:val="20"/>
                <w:szCs w:val="20"/>
              </w:rPr>
              <w:t>R064-4-1</w:t>
            </w:r>
          </w:p>
        </w:tc>
        <w:tc>
          <w:tcPr>
            <w:tcW w:w="438" w:type="dxa"/>
            <w:tcBorders>
              <w:top w:val="nil"/>
              <w:left w:val="nil"/>
              <w:bottom w:val="nil"/>
              <w:right w:val="nil"/>
            </w:tcBorders>
            <w:shd w:val="clear" w:color="auto" w:fill="auto"/>
            <w:noWrap/>
            <w:vAlign w:val="bottom"/>
            <w:hideMark/>
          </w:tcPr>
          <w:p w14:paraId="09961807" w14:textId="77777777" w:rsidR="00D172F8" w:rsidRDefault="00D172F8" w:rsidP="00BC6D90">
            <w:pPr>
              <w:rPr>
                <w:rFonts w:ascii="Arial" w:hAnsi="Arial" w:cs="Arial"/>
                <w:sz w:val="20"/>
                <w:szCs w:val="20"/>
              </w:rPr>
            </w:pPr>
            <w:r>
              <w:rPr>
                <w:rFonts w:ascii="Arial" w:hAnsi="Arial" w:cs="Arial"/>
                <w:sz w:val="20"/>
                <w:szCs w:val="20"/>
              </w:rPr>
              <w:t>32</w:t>
            </w:r>
          </w:p>
        </w:tc>
        <w:tc>
          <w:tcPr>
            <w:tcW w:w="7920" w:type="dxa"/>
            <w:tcBorders>
              <w:top w:val="nil"/>
              <w:left w:val="nil"/>
              <w:bottom w:val="nil"/>
              <w:right w:val="nil"/>
            </w:tcBorders>
            <w:shd w:val="clear" w:color="auto" w:fill="auto"/>
            <w:noWrap/>
            <w:vAlign w:val="bottom"/>
            <w:hideMark/>
          </w:tcPr>
          <w:p w14:paraId="5E246AE8" w14:textId="77777777" w:rsidR="00D172F8" w:rsidRDefault="00D172F8" w:rsidP="00BC6D90">
            <w:pPr>
              <w:rPr>
                <w:rFonts w:ascii="Arial" w:hAnsi="Arial" w:cs="Arial"/>
                <w:sz w:val="20"/>
                <w:szCs w:val="20"/>
              </w:rPr>
            </w:pPr>
            <w:r>
              <w:rPr>
                <w:rFonts w:ascii="Arial" w:hAnsi="Arial" w:cs="Arial"/>
                <w:sz w:val="20"/>
                <w:szCs w:val="20"/>
              </w:rPr>
              <w:t xml:space="preserve">Berba 2025 - </w:t>
            </w:r>
            <w:proofErr w:type="spellStart"/>
            <w:r>
              <w:rPr>
                <w:rFonts w:ascii="Arial" w:hAnsi="Arial" w:cs="Arial"/>
                <w:sz w:val="20"/>
                <w:szCs w:val="20"/>
              </w:rPr>
              <w:t>Kak</w:t>
            </w:r>
            <w:proofErr w:type="spellEnd"/>
            <w:r>
              <w:rPr>
                <w:rFonts w:ascii="Arial" w:hAnsi="Arial" w:cs="Arial"/>
                <w:sz w:val="20"/>
                <w:szCs w:val="20"/>
              </w:rPr>
              <w:t xml:space="preserve"> su brali naši stari</w:t>
            </w:r>
          </w:p>
        </w:tc>
        <w:tc>
          <w:tcPr>
            <w:tcW w:w="1211" w:type="dxa"/>
            <w:tcBorders>
              <w:top w:val="nil"/>
              <w:left w:val="nil"/>
              <w:bottom w:val="nil"/>
              <w:right w:val="nil"/>
            </w:tcBorders>
            <w:shd w:val="clear" w:color="auto" w:fill="auto"/>
            <w:noWrap/>
            <w:vAlign w:val="bottom"/>
            <w:hideMark/>
          </w:tcPr>
          <w:p w14:paraId="3626201F" w14:textId="77777777" w:rsidR="00D172F8" w:rsidRDefault="00D172F8" w:rsidP="00BC6D90">
            <w:pPr>
              <w:jc w:val="right"/>
              <w:rPr>
                <w:rFonts w:ascii="Arial" w:hAnsi="Arial" w:cs="Arial"/>
                <w:sz w:val="20"/>
                <w:szCs w:val="20"/>
              </w:rPr>
            </w:pPr>
            <w:r>
              <w:rPr>
                <w:rFonts w:ascii="Arial" w:hAnsi="Arial" w:cs="Arial"/>
                <w:sz w:val="20"/>
                <w:szCs w:val="20"/>
              </w:rPr>
              <w:t>3.982,00</w:t>
            </w:r>
          </w:p>
        </w:tc>
        <w:tc>
          <w:tcPr>
            <w:tcW w:w="1477" w:type="dxa"/>
            <w:tcBorders>
              <w:top w:val="nil"/>
              <w:left w:val="nil"/>
              <w:bottom w:val="nil"/>
              <w:right w:val="nil"/>
            </w:tcBorders>
            <w:shd w:val="clear" w:color="auto" w:fill="auto"/>
            <w:noWrap/>
            <w:vAlign w:val="bottom"/>
            <w:hideMark/>
          </w:tcPr>
          <w:p w14:paraId="6FAB16EE" w14:textId="77777777" w:rsidR="00D172F8" w:rsidRDefault="00D172F8" w:rsidP="00BC6D90">
            <w:pPr>
              <w:jc w:val="right"/>
              <w:rPr>
                <w:rFonts w:ascii="Arial" w:hAnsi="Arial" w:cs="Arial"/>
                <w:sz w:val="20"/>
                <w:szCs w:val="20"/>
              </w:rPr>
            </w:pPr>
            <w:r>
              <w:rPr>
                <w:rFonts w:ascii="Arial" w:hAnsi="Arial" w:cs="Arial"/>
                <w:sz w:val="20"/>
                <w:szCs w:val="20"/>
              </w:rPr>
              <w:t>-3.982,00</w:t>
            </w:r>
          </w:p>
        </w:tc>
        <w:tc>
          <w:tcPr>
            <w:tcW w:w="996" w:type="dxa"/>
            <w:tcBorders>
              <w:top w:val="nil"/>
              <w:left w:val="nil"/>
              <w:bottom w:val="nil"/>
              <w:right w:val="nil"/>
            </w:tcBorders>
            <w:shd w:val="clear" w:color="auto" w:fill="auto"/>
            <w:noWrap/>
            <w:vAlign w:val="bottom"/>
            <w:hideMark/>
          </w:tcPr>
          <w:p w14:paraId="119BA838"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211" w:type="dxa"/>
            <w:tcBorders>
              <w:top w:val="nil"/>
              <w:left w:val="nil"/>
              <w:bottom w:val="nil"/>
              <w:right w:val="nil"/>
            </w:tcBorders>
            <w:shd w:val="clear" w:color="auto" w:fill="auto"/>
            <w:noWrap/>
            <w:vAlign w:val="bottom"/>
            <w:hideMark/>
          </w:tcPr>
          <w:p w14:paraId="1B911448" w14:textId="77777777" w:rsidR="00D172F8" w:rsidRDefault="00D172F8" w:rsidP="00BC6D90">
            <w:pPr>
              <w:jc w:val="right"/>
              <w:rPr>
                <w:rFonts w:ascii="Arial" w:hAnsi="Arial" w:cs="Arial"/>
                <w:sz w:val="20"/>
                <w:szCs w:val="20"/>
              </w:rPr>
            </w:pPr>
            <w:r>
              <w:rPr>
                <w:rFonts w:ascii="Arial" w:hAnsi="Arial" w:cs="Arial"/>
                <w:sz w:val="20"/>
                <w:szCs w:val="20"/>
              </w:rPr>
              <w:t>0,00</w:t>
            </w:r>
          </w:p>
        </w:tc>
      </w:tr>
      <w:tr w:rsidR="00D172F8" w14:paraId="3A2C8D01" w14:textId="77777777" w:rsidTr="006C74D4">
        <w:trPr>
          <w:trHeight w:val="270"/>
        </w:trPr>
        <w:tc>
          <w:tcPr>
            <w:tcW w:w="1274" w:type="dxa"/>
            <w:tcBorders>
              <w:top w:val="nil"/>
              <w:left w:val="nil"/>
              <w:bottom w:val="nil"/>
              <w:right w:val="nil"/>
            </w:tcBorders>
            <w:shd w:val="clear" w:color="auto" w:fill="auto"/>
            <w:noWrap/>
            <w:vAlign w:val="bottom"/>
            <w:hideMark/>
          </w:tcPr>
          <w:p w14:paraId="2096DF99" w14:textId="77777777" w:rsidR="00D172F8" w:rsidRDefault="00D172F8" w:rsidP="00BC6D90">
            <w:pPr>
              <w:rPr>
                <w:rFonts w:ascii="Arial" w:hAnsi="Arial" w:cs="Arial"/>
                <w:sz w:val="20"/>
                <w:szCs w:val="20"/>
              </w:rPr>
            </w:pPr>
            <w:r>
              <w:rPr>
                <w:rFonts w:ascii="Arial" w:hAnsi="Arial" w:cs="Arial"/>
                <w:sz w:val="20"/>
                <w:szCs w:val="20"/>
              </w:rPr>
              <w:t>R064-B1</w:t>
            </w:r>
          </w:p>
        </w:tc>
        <w:tc>
          <w:tcPr>
            <w:tcW w:w="438" w:type="dxa"/>
            <w:tcBorders>
              <w:top w:val="nil"/>
              <w:left w:val="nil"/>
              <w:bottom w:val="nil"/>
              <w:right w:val="nil"/>
            </w:tcBorders>
            <w:shd w:val="clear" w:color="auto" w:fill="auto"/>
            <w:noWrap/>
            <w:vAlign w:val="bottom"/>
            <w:hideMark/>
          </w:tcPr>
          <w:p w14:paraId="570CAB79" w14:textId="77777777" w:rsidR="00D172F8" w:rsidRDefault="00D172F8" w:rsidP="00BC6D90">
            <w:pPr>
              <w:rPr>
                <w:rFonts w:ascii="Arial" w:hAnsi="Arial" w:cs="Arial"/>
                <w:sz w:val="20"/>
                <w:szCs w:val="20"/>
              </w:rPr>
            </w:pPr>
            <w:r>
              <w:rPr>
                <w:rFonts w:ascii="Arial" w:hAnsi="Arial" w:cs="Arial"/>
                <w:sz w:val="20"/>
                <w:szCs w:val="20"/>
              </w:rPr>
              <w:t>32</w:t>
            </w:r>
          </w:p>
        </w:tc>
        <w:tc>
          <w:tcPr>
            <w:tcW w:w="7920" w:type="dxa"/>
            <w:tcBorders>
              <w:top w:val="nil"/>
              <w:left w:val="nil"/>
              <w:bottom w:val="nil"/>
              <w:right w:val="nil"/>
            </w:tcBorders>
            <w:shd w:val="clear" w:color="auto" w:fill="auto"/>
            <w:noWrap/>
            <w:vAlign w:val="bottom"/>
            <w:hideMark/>
          </w:tcPr>
          <w:p w14:paraId="1C1B3852" w14:textId="77777777" w:rsidR="00D172F8" w:rsidRDefault="00D172F8" w:rsidP="00BC6D90">
            <w:pPr>
              <w:rPr>
                <w:rFonts w:ascii="Arial" w:hAnsi="Arial" w:cs="Arial"/>
                <w:sz w:val="20"/>
                <w:szCs w:val="20"/>
              </w:rPr>
            </w:pPr>
            <w:r>
              <w:rPr>
                <w:rFonts w:ascii="Arial" w:hAnsi="Arial" w:cs="Arial"/>
                <w:sz w:val="20"/>
                <w:szCs w:val="20"/>
              </w:rPr>
              <w:t>Općinske manifestacije, KOTLOVINIJADA, BICIKLIJADA</w:t>
            </w:r>
          </w:p>
        </w:tc>
        <w:tc>
          <w:tcPr>
            <w:tcW w:w="1211" w:type="dxa"/>
            <w:tcBorders>
              <w:top w:val="nil"/>
              <w:left w:val="nil"/>
              <w:bottom w:val="nil"/>
              <w:right w:val="nil"/>
            </w:tcBorders>
            <w:shd w:val="clear" w:color="auto" w:fill="auto"/>
            <w:noWrap/>
            <w:vAlign w:val="bottom"/>
            <w:hideMark/>
          </w:tcPr>
          <w:p w14:paraId="5B4C62D3" w14:textId="77777777" w:rsidR="00D172F8" w:rsidRDefault="00D172F8" w:rsidP="00BC6D90">
            <w:pPr>
              <w:jc w:val="right"/>
              <w:rPr>
                <w:rFonts w:ascii="Arial" w:hAnsi="Arial" w:cs="Arial"/>
                <w:sz w:val="20"/>
                <w:szCs w:val="20"/>
              </w:rPr>
            </w:pPr>
            <w:r>
              <w:rPr>
                <w:rFonts w:ascii="Arial" w:hAnsi="Arial" w:cs="Arial"/>
                <w:sz w:val="20"/>
                <w:szCs w:val="20"/>
              </w:rPr>
              <w:t>5.000,00</w:t>
            </w:r>
          </w:p>
        </w:tc>
        <w:tc>
          <w:tcPr>
            <w:tcW w:w="1477" w:type="dxa"/>
            <w:tcBorders>
              <w:top w:val="nil"/>
              <w:left w:val="nil"/>
              <w:bottom w:val="nil"/>
              <w:right w:val="nil"/>
            </w:tcBorders>
            <w:shd w:val="clear" w:color="auto" w:fill="auto"/>
            <w:noWrap/>
            <w:vAlign w:val="bottom"/>
            <w:hideMark/>
          </w:tcPr>
          <w:p w14:paraId="1C782BF8" w14:textId="77777777" w:rsidR="00D172F8" w:rsidRDefault="00D172F8" w:rsidP="00BC6D90">
            <w:pPr>
              <w:jc w:val="right"/>
              <w:rPr>
                <w:rFonts w:ascii="Arial" w:hAnsi="Arial" w:cs="Arial"/>
                <w:sz w:val="20"/>
                <w:szCs w:val="20"/>
              </w:rPr>
            </w:pPr>
            <w:r>
              <w:rPr>
                <w:rFonts w:ascii="Arial" w:hAnsi="Arial" w:cs="Arial"/>
                <w:sz w:val="20"/>
                <w:szCs w:val="20"/>
              </w:rPr>
              <w:t>-4.000,00</w:t>
            </w:r>
          </w:p>
        </w:tc>
        <w:tc>
          <w:tcPr>
            <w:tcW w:w="996" w:type="dxa"/>
            <w:tcBorders>
              <w:top w:val="nil"/>
              <w:left w:val="nil"/>
              <w:bottom w:val="nil"/>
              <w:right w:val="nil"/>
            </w:tcBorders>
            <w:shd w:val="clear" w:color="auto" w:fill="auto"/>
            <w:noWrap/>
            <w:vAlign w:val="bottom"/>
            <w:hideMark/>
          </w:tcPr>
          <w:p w14:paraId="493B9179" w14:textId="77777777" w:rsidR="00D172F8" w:rsidRDefault="00D172F8" w:rsidP="00BC6D90">
            <w:pPr>
              <w:jc w:val="right"/>
              <w:rPr>
                <w:rFonts w:ascii="Arial" w:hAnsi="Arial" w:cs="Arial"/>
                <w:sz w:val="20"/>
                <w:szCs w:val="20"/>
              </w:rPr>
            </w:pPr>
            <w:r>
              <w:rPr>
                <w:rFonts w:ascii="Arial" w:hAnsi="Arial" w:cs="Arial"/>
                <w:sz w:val="20"/>
                <w:szCs w:val="20"/>
              </w:rPr>
              <w:t>-80,00</w:t>
            </w:r>
          </w:p>
        </w:tc>
        <w:tc>
          <w:tcPr>
            <w:tcW w:w="1211" w:type="dxa"/>
            <w:tcBorders>
              <w:top w:val="nil"/>
              <w:left w:val="nil"/>
              <w:bottom w:val="nil"/>
              <w:right w:val="nil"/>
            </w:tcBorders>
            <w:shd w:val="clear" w:color="auto" w:fill="auto"/>
            <w:noWrap/>
            <w:vAlign w:val="bottom"/>
            <w:hideMark/>
          </w:tcPr>
          <w:p w14:paraId="0D48BAA2" w14:textId="77777777" w:rsidR="00D172F8" w:rsidRDefault="00D172F8" w:rsidP="00BC6D90">
            <w:pPr>
              <w:jc w:val="right"/>
              <w:rPr>
                <w:rFonts w:ascii="Arial" w:hAnsi="Arial" w:cs="Arial"/>
                <w:sz w:val="20"/>
                <w:szCs w:val="20"/>
              </w:rPr>
            </w:pPr>
            <w:r>
              <w:rPr>
                <w:rFonts w:ascii="Arial" w:hAnsi="Arial" w:cs="Arial"/>
                <w:sz w:val="20"/>
                <w:szCs w:val="20"/>
              </w:rPr>
              <w:t>1.000,00</w:t>
            </w:r>
          </w:p>
        </w:tc>
      </w:tr>
      <w:tr w:rsidR="00D172F8" w14:paraId="6AEDF96E" w14:textId="77777777" w:rsidTr="006C74D4">
        <w:trPr>
          <w:trHeight w:val="270"/>
        </w:trPr>
        <w:tc>
          <w:tcPr>
            <w:tcW w:w="1274" w:type="dxa"/>
            <w:tcBorders>
              <w:top w:val="nil"/>
              <w:left w:val="nil"/>
              <w:bottom w:val="nil"/>
              <w:right w:val="nil"/>
            </w:tcBorders>
            <w:shd w:val="clear" w:color="auto" w:fill="auto"/>
            <w:noWrap/>
            <w:vAlign w:val="bottom"/>
            <w:hideMark/>
          </w:tcPr>
          <w:p w14:paraId="5A2A2306" w14:textId="77777777" w:rsidR="00D172F8" w:rsidRDefault="00D172F8" w:rsidP="00BC6D90">
            <w:pPr>
              <w:rPr>
                <w:rFonts w:ascii="Arial" w:hAnsi="Arial" w:cs="Arial"/>
                <w:sz w:val="20"/>
                <w:szCs w:val="20"/>
              </w:rPr>
            </w:pPr>
            <w:r>
              <w:rPr>
                <w:rFonts w:ascii="Arial" w:hAnsi="Arial" w:cs="Arial"/>
                <w:sz w:val="20"/>
                <w:szCs w:val="20"/>
              </w:rPr>
              <w:lastRenderedPageBreak/>
              <w:t>R356</w:t>
            </w:r>
          </w:p>
        </w:tc>
        <w:tc>
          <w:tcPr>
            <w:tcW w:w="438" w:type="dxa"/>
            <w:tcBorders>
              <w:top w:val="nil"/>
              <w:left w:val="nil"/>
              <w:bottom w:val="nil"/>
              <w:right w:val="nil"/>
            </w:tcBorders>
            <w:shd w:val="clear" w:color="auto" w:fill="auto"/>
            <w:noWrap/>
            <w:vAlign w:val="bottom"/>
            <w:hideMark/>
          </w:tcPr>
          <w:p w14:paraId="1D8E77D8" w14:textId="77777777" w:rsidR="00D172F8" w:rsidRDefault="00D172F8" w:rsidP="00BC6D90">
            <w:pPr>
              <w:rPr>
                <w:rFonts w:ascii="Arial" w:hAnsi="Arial" w:cs="Arial"/>
                <w:sz w:val="20"/>
                <w:szCs w:val="20"/>
              </w:rPr>
            </w:pPr>
            <w:r>
              <w:rPr>
                <w:rFonts w:ascii="Arial" w:hAnsi="Arial" w:cs="Arial"/>
                <w:sz w:val="20"/>
                <w:szCs w:val="20"/>
              </w:rPr>
              <w:t>32</w:t>
            </w:r>
          </w:p>
        </w:tc>
        <w:tc>
          <w:tcPr>
            <w:tcW w:w="7920" w:type="dxa"/>
            <w:tcBorders>
              <w:top w:val="nil"/>
              <w:left w:val="nil"/>
              <w:bottom w:val="nil"/>
              <w:right w:val="nil"/>
            </w:tcBorders>
            <w:shd w:val="clear" w:color="auto" w:fill="auto"/>
            <w:noWrap/>
            <w:vAlign w:val="bottom"/>
            <w:hideMark/>
          </w:tcPr>
          <w:p w14:paraId="7D986B10" w14:textId="77777777" w:rsidR="00D172F8" w:rsidRDefault="00D172F8" w:rsidP="00BC6D90">
            <w:pPr>
              <w:rPr>
                <w:rFonts w:ascii="Arial" w:hAnsi="Arial" w:cs="Arial"/>
                <w:sz w:val="20"/>
                <w:szCs w:val="20"/>
              </w:rPr>
            </w:pPr>
            <w:r>
              <w:rPr>
                <w:rFonts w:ascii="Arial" w:hAnsi="Arial" w:cs="Arial"/>
                <w:sz w:val="20"/>
                <w:szCs w:val="20"/>
              </w:rPr>
              <w:t>Monografija-tisak</w:t>
            </w:r>
          </w:p>
        </w:tc>
        <w:tc>
          <w:tcPr>
            <w:tcW w:w="1211" w:type="dxa"/>
            <w:tcBorders>
              <w:top w:val="nil"/>
              <w:left w:val="nil"/>
              <w:bottom w:val="nil"/>
              <w:right w:val="nil"/>
            </w:tcBorders>
            <w:shd w:val="clear" w:color="auto" w:fill="auto"/>
            <w:noWrap/>
            <w:vAlign w:val="bottom"/>
            <w:hideMark/>
          </w:tcPr>
          <w:p w14:paraId="5B503D98" w14:textId="77777777" w:rsidR="00D172F8" w:rsidRDefault="00D172F8" w:rsidP="00BC6D90">
            <w:pPr>
              <w:jc w:val="right"/>
              <w:rPr>
                <w:rFonts w:ascii="Arial" w:hAnsi="Arial" w:cs="Arial"/>
                <w:sz w:val="20"/>
                <w:szCs w:val="20"/>
              </w:rPr>
            </w:pPr>
            <w:r>
              <w:rPr>
                <w:rFonts w:ascii="Arial" w:hAnsi="Arial" w:cs="Arial"/>
                <w:sz w:val="20"/>
                <w:szCs w:val="20"/>
              </w:rPr>
              <w:t>1.000,00</w:t>
            </w:r>
          </w:p>
        </w:tc>
        <w:tc>
          <w:tcPr>
            <w:tcW w:w="1477" w:type="dxa"/>
            <w:tcBorders>
              <w:top w:val="nil"/>
              <w:left w:val="nil"/>
              <w:bottom w:val="nil"/>
              <w:right w:val="nil"/>
            </w:tcBorders>
            <w:shd w:val="clear" w:color="auto" w:fill="auto"/>
            <w:noWrap/>
            <w:vAlign w:val="bottom"/>
            <w:hideMark/>
          </w:tcPr>
          <w:p w14:paraId="3057E8EE" w14:textId="77777777" w:rsidR="00D172F8" w:rsidRDefault="00D172F8" w:rsidP="00BC6D90">
            <w:pPr>
              <w:jc w:val="right"/>
              <w:rPr>
                <w:rFonts w:ascii="Arial" w:hAnsi="Arial" w:cs="Arial"/>
                <w:sz w:val="20"/>
                <w:szCs w:val="20"/>
              </w:rPr>
            </w:pPr>
            <w:r>
              <w:rPr>
                <w:rFonts w:ascii="Arial" w:hAnsi="Arial" w:cs="Arial"/>
                <w:sz w:val="20"/>
                <w:szCs w:val="20"/>
              </w:rPr>
              <w:t>9.702,50</w:t>
            </w:r>
          </w:p>
        </w:tc>
        <w:tc>
          <w:tcPr>
            <w:tcW w:w="996" w:type="dxa"/>
            <w:tcBorders>
              <w:top w:val="nil"/>
              <w:left w:val="nil"/>
              <w:bottom w:val="nil"/>
              <w:right w:val="nil"/>
            </w:tcBorders>
            <w:shd w:val="clear" w:color="auto" w:fill="auto"/>
            <w:noWrap/>
            <w:vAlign w:val="bottom"/>
            <w:hideMark/>
          </w:tcPr>
          <w:p w14:paraId="378FBDD7" w14:textId="77777777" w:rsidR="00D172F8" w:rsidRDefault="00D172F8" w:rsidP="00BC6D90">
            <w:pPr>
              <w:jc w:val="right"/>
              <w:rPr>
                <w:rFonts w:ascii="Arial" w:hAnsi="Arial" w:cs="Arial"/>
                <w:sz w:val="20"/>
                <w:szCs w:val="20"/>
              </w:rPr>
            </w:pPr>
            <w:r>
              <w:rPr>
                <w:rFonts w:ascii="Arial" w:hAnsi="Arial" w:cs="Arial"/>
                <w:sz w:val="20"/>
                <w:szCs w:val="20"/>
              </w:rPr>
              <w:t>970,25</w:t>
            </w:r>
          </w:p>
        </w:tc>
        <w:tc>
          <w:tcPr>
            <w:tcW w:w="1211" w:type="dxa"/>
            <w:tcBorders>
              <w:top w:val="nil"/>
              <w:left w:val="nil"/>
              <w:bottom w:val="nil"/>
              <w:right w:val="nil"/>
            </w:tcBorders>
            <w:shd w:val="clear" w:color="auto" w:fill="auto"/>
            <w:noWrap/>
            <w:vAlign w:val="bottom"/>
            <w:hideMark/>
          </w:tcPr>
          <w:p w14:paraId="2072B09B" w14:textId="77777777" w:rsidR="00D172F8" w:rsidRDefault="00D172F8" w:rsidP="00BC6D90">
            <w:pPr>
              <w:jc w:val="right"/>
              <w:rPr>
                <w:rFonts w:ascii="Arial" w:hAnsi="Arial" w:cs="Arial"/>
                <w:sz w:val="20"/>
                <w:szCs w:val="20"/>
              </w:rPr>
            </w:pPr>
            <w:r>
              <w:rPr>
                <w:rFonts w:ascii="Arial" w:hAnsi="Arial" w:cs="Arial"/>
                <w:sz w:val="20"/>
                <w:szCs w:val="20"/>
              </w:rPr>
              <w:t>10.702,50</w:t>
            </w:r>
          </w:p>
        </w:tc>
      </w:tr>
      <w:tr w:rsidR="00D172F8" w14:paraId="6BA1D363" w14:textId="77777777" w:rsidTr="006C74D4">
        <w:trPr>
          <w:trHeight w:val="270"/>
        </w:trPr>
        <w:tc>
          <w:tcPr>
            <w:tcW w:w="1274" w:type="dxa"/>
            <w:tcBorders>
              <w:top w:val="nil"/>
              <w:left w:val="nil"/>
              <w:bottom w:val="nil"/>
              <w:right w:val="nil"/>
            </w:tcBorders>
            <w:shd w:val="clear" w:color="auto" w:fill="auto"/>
            <w:noWrap/>
            <w:vAlign w:val="bottom"/>
            <w:hideMark/>
          </w:tcPr>
          <w:p w14:paraId="4686E9F8" w14:textId="77777777" w:rsidR="00D172F8" w:rsidRDefault="00D172F8" w:rsidP="00BC6D90">
            <w:pPr>
              <w:rPr>
                <w:rFonts w:ascii="Arial" w:hAnsi="Arial" w:cs="Arial"/>
                <w:sz w:val="20"/>
                <w:szCs w:val="20"/>
              </w:rPr>
            </w:pPr>
            <w:r>
              <w:rPr>
                <w:rFonts w:ascii="Arial" w:hAnsi="Arial" w:cs="Arial"/>
                <w:sz w:val="20"/>
                <w:szCs w:val="20"/>
              </w:rPr>
              <w:t>R356A</w:t>
            </w:r>
          </w:p>
        </w:tc>
        <w:tc>
          <w:tcPr>
            <w:tcW w:w="438" w:type="dxa"/>
            <w:tcBorders>
              <w:top w:val="nil"/>
              <w:left w:val="nil"/>
              <w:bottom w:val="nil"/>
              <w:right w:val="nil"/>
            </w:tcBorders>
            <w:shd w:val="clear" w:color="auto" w:fill="auto"/>
            <w:noWrap/>
            <w:vAlign w:val="bottom"/>
            <w:hideMark/>
          </w:tcPr>
          <w:p w14:paraId="40CAB66C" w14:textId="77777777" w:rsidR="00D172F8" w:rsidRDefault="00D172F8" w:rsidP="00BC6D90">
            <w:pPr>
              <w:rPr>
                <w:rFonts w:ascii="Arial" w:hAnsi="Arial" w:cs="Arial"/>
                <w:sz w:val="20"/>
                <w:szCs w:val="20"/>
              </w:rPr>
            </w:pPr>
            <w:r>
              <w:rPr>
                <w:rFonts w:ascii="Arial" w:hAnsi="Arial" w:cs="Arial"/>
                <w:sz w:val="20"/>
                <w:szCs w:val="20"/>
              </w:rPr>
              <w:t>32</w:t>
            </w:r>
          </w:p>
        </w:tc>
        <w:tc>
          <w:tcPr>
            <w:tcW w:w="7920" w:type="dxa"/>
            <w:tcBorders>
              <w:top w:val="nil"/>
              <w:left w:val="nil"/>
              <w:bottom w:val="nil"/>
              <w:right w:val="nil"/>
            </w:tcBorders>
            <w:shd w:val="clear" w:color="auto" w:fill="auto"/>
            <w:noWrap/>
            <w:vAlign w:val="bottom"/>
            <w:hideMark/>
          </w:tcPr>
          <w:p w14:paraId="3BC51338" w14:textId="77777777" w:rsidR="00D172F8" w:rsidRDefault="00D172F8" w:rsidP="00BC6D90">
            <w:pPr>
              <w:rPr>
                <w:rFonts w:ascii="Arial" w:hAnsi="Arial" w:cs="Arial"/>
                <w:sz w:val="20"/>
                <w:szCs w:val="20"/>
              </w:rPr>
            </w:pPr>
            <w:r>
              <w:rPr>
                <w:rFonts w:ascii="Arial" w:hAnsi="Arial" w:cs="Arial"/>
                <w:sz w:val="20"/>
                <w:szCs w:val="20"/>
              </w:rPr>
              <w:t>Monografija Općine Dubravica</w:t>
            </w:r>
          </w:p>
        </w:tc>
        <w:tc>
          <w:tcPr>
            <w:tcW w:w="1211" w:type="dxa"/>
            <w:tcBorders>
              <w:top w:val="nil"/>
              <w:left w:val="nil"/>
              <w:bottom w:val="nil"/>
              <w:right w:val="nil"/>
            </w:tcBorders>
            <w:shd w:val="clear" w:color="auto" w:fill="auto"/>
            <w:noWrap/>
            <w:vAlign w:val="bottom"/>
            <w:hideMark/>
          </w:tcPr>
          <w:p w14:paraId="127F17D9" w14:textId="77777777" w:rsidR="00D172F8" w:rsidRDefault="00D172F8" w:rsidP="00BC6D90">
            <w:pPr>
              <w:jc w:val="right"/>
              <w:rPr>
                <w:rFonts w:ascii="Arial" w:hAnsi="Arial" w:cs="Arial"/>
                <w:sz w:val="20"/>
                <w:szCs w:val="20"/>
              </w:rPr>
            </w:pPr>
            <w:r>
              <w:rPr>
                <w:rFonts w:ascii="Arial" w:hAnsi="Arial" w:cs="Arial"/>
                <w:sz w:val="20"/>
                <w:szCs w:val="20"/>
              </w:rPr>
              <w:t>3.000,00</w:t>
            </w:r>
          </w:p>
        </w:tc>
        <w:tc>
          <w:tcPr>
            <w:tcW w:w="1477" w:type="dxa"/>
            <w:tcBorders>
              <w:top w:val="nil"/>
              <w:left w:val="nil"/>
              <w:bottom w:val="nil"/>
              <w:right w:val="nil"/>
            </w:tcBorders>
            <w:shd w:val="clear" w:color="auto" w:fill="auto"/>
            <w:noWrap/>
            <w:vAlign w:val="bottom"/>
            <w:hideMark/>
          </w:tcPr>
          <w:p w14:paraId="30C2A4C4" w14:textId="77777777" w:rsidR="00D172F8" w:rsidRDefault="00D172F8" w:rsidP="00BC6D90">
            <w:pPr>
              <w:jc w:val="right"/>
              <w:rPr>
                <w:rFonts w:ascii="Arial" w:hAnsi="Arial" w:cs="Arial"/>
                <w:sz w:val="20"/>
                <w:szCs w:val="20"/>
              </w:rPr>
            </w:pPr>
            <w:r>
              <w:rPr>
                <w:rFonts w:ascii="Arial" w:hAnsi="Arial" w:cs="Arial"/>
                <w:sz w:val="20"/>
                <w:szCs w:val="20"/>
              </w:rPr>
              <w:t>8.812,50</w:t>
            </w:r>
          </w:p>
        </w:tc>
        <w:tc>
          <w:tcPr>
            <w:tcW w:w="996" w:type="dxa"/>
            <w:tcBorders>
              <w:top w:val="nil"/>
              <w:left w:val="nil"/>
              <w:bottom w:val="nil"/>
              <w:right w:val="nil"/>
            </w:tcBorders>
            <w:shd w:val="clear" w:color="auto" w:fill="auto"/>
            <w:noWrap/>
            <w:vAlign w:val="bottom"/>
            <w:hideMark/>
          </w:tcPr>
          <w:p w14:paraId="3637D13D" w14:textId="77777777" w:rsidR="00D172F8" w:rsidRDefault="00D172F8" w:rsidP="00BC6D90">
            <w:pPr>
              <w:jc w:val="right"/>
              <w:rPr>
                <w:rFonts w:ascii="Arial" w:hAnsi="Arial" w:cs="Arial"/>
                <w:sz w:val="20"/>
                <w:szCs w:val="20"/>
              </w:rPr>
            </w:pPr>
            <w:r>
              <w:rPr>
                <w:rFonts w:ascii="Arial" w:hAnsi="Arial" w:cs="Arial"/>
                <w:sz w:val="20"/>
                <w:szCs w:val="20"/>
              </w:rPr>
              <w:t>293,75</w:t>
            </w:r>
          </w:p>
        </w:tc>
        <w:tc>
          <w:tcPr>
            <w:tcW w:w="1211" w:type="dxa"/>
            <w:tcBorders>
              <w:top w:val="nil"/>
              <w:left w:val="nil"/>
              <w:bottom w:val="nil"/>
              <w:right w:val="nil"/>
            </w:tcBorders>
            <w:shd w:val="clear" w:color="auto" w:fill="auto"/>
            <w:noWrap/>
            <w:vAlign w:val="bottom"/>
            <w:hideMark/>
          </w:tcPr>
          <w:p w14:paraId="1662E96E" w14:textId="77777777" w:rsidR="00D172F8" w:rsidRDefault="00D172F8" w:rsidP="00BC6D90">
            <w:pPr>
              <w:jc w:val="right"/>
              <w:rPr>
                <w:rFonts w:ascii="Arial" w:hAnsi="Arial" w:cs="Arial"/>
                <w:sz w:val="20"/>
                <w:szCs w:val="20"/>
              </w:rPr>
            </w:pPr>
            <w:r>
              <w:rPr>
                <w:rFonts w:ascii="Arial" w:hAnsi="Arial" w:cs="Arial"/>
                <w:sz w:val="20"/>
                <w:szCs w:val="20"/>
              </w:rPr>
              <w:t>11.812,50</w:t>
            </w:r>
          </w:p>
        </w:tc>
      </w:tr>
      <w:tr w:rsidR="00D172F8" w14:paraId="6AD618CD" w14:textId="77777777" w:rsidTr="006C74D4">
        <w:trPr>
          <w:trHeight w:val="270"/>
        </w:trPr>
        <w:tc>
          <w:tcPr>
            <w:tcW w:w="9633" w:type="dxa"/>
            <w:gridSpan w:val="3"/>
            <w:tcBorders>
              <w:top w:val="nil"/>
              <w:left w:val="nil"/>
              <w:bottom w:val="nil"/>
              <w:right w:val="nil"/>
            </w:tcBorders>
            <w:shd w:val="clear" w:color="000000" w:fill="FFFF99"/>
            <w:noWrap/>
            <w:vAlign w:val="bottom"/>
            <w:hideMark/>
          </w:tcPr>
          <w:p w14:paraId="3A37602C"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5.2. Ostale pomoći</w:t>
            </w:r>
          </w:p>
        </w:tc>
        <w:tc>
          <w:tcPr>
            <w:tcW w:w="1211" w:type="dxa"/>
            <w:tcBorders>
              <w:top w:val="nil"/>
              <w:left w:val="nil"/>
              <w:bottom w:val="nil"/>
              <w:right w:val="nil"/>
            </w:tcBorders>
            <w:shd w:val="clear" w:color="000000" w:fill="FFFF99"/>
            <w:noWrap/>
            <w:vAlign w:val="bottom"/>
            <w:hideMark/>
          </w:tcPr>
          <w:p w14:paraId="79713E57"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15.112,00</w:t>
            </w:r>
          </w:p>
        </w:tc>
        <w:tc>
          <w:tcPr>
            <w:tcW w:w="1477" w:type="dxa"/>
            <w:tcBorders>
              <w:top w:val="nil"/>
              <w:left w:val="nil"/>
              <w:bottom w:val="nil"/>
              <w:right w:val="nil"/>
            </w:tcBorders>
            <w:shd w:val="clear" w:color="000000" w:fill="FFFF99"/>
            <w:noWrap/>
            <w:vAlign w:val="bottom"/>
            <w:hideMark/>
          </w:tcPr>
          <w:p w14:paraId="08717EF4"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-9.782,00</w:t>
            </w:r>
          </w:p>
        </w:tc>
        <w:tc>
          <w:tcPr>
            <w:tcW w:w="996" w:type="dxa"/>
            <w:tcBorders>
              <w:top w:val="nil"/>
              <w:left w:val="nil"/>
              <w:bottom w:val="nil"/>
              <w:right w:val="nil"/>
            </w:tcBorders>
            <w:shd w:val="clear" w:color="000000" w:fill="FFFF99"/>
            <w:noWrap/>
            <w:vAlign w:val="bottom"/>
            <w:hideMark/>
          </w:tcPr>
          <w:p w14:paraId="05200720"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-64,73</w:t>
            </w:r>
          </w:p>
        </w:tc>
        <w:tc>
          <w:tcPr>
            <w:tcW w:w="1211" w:type="dxa"/>
            <w:tcBorders>
              <w:top w:val="nil"/>
              <w:left w:val="nil"/>
              <w:bottom w:val="nil"/>
              <w:right w:val="nil"/>
            </w:tcBorders>
            <w:shd w:val="clear" w:color="000000" w:fill="FFFF99"/>
            <w:noWrap/>
            <w:vAlign w:val="bottom"/>
            <w:hideMark/>
          </w:tcPr>
          <w:p w14:paraId="38BDF7BE"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5.330,00</w:t>
            </w:r>
          </w:p>
        </w:tc>
      </w:tr>
      <w:tr w:rsidR="00D172F8" w14:paraId="342C02E6" w14:textId="77777777" w:rsidTr="006C74D4">
        <w:trPr>
          <w:trHeight w:val="270"/>
        </w:trPr>
        <w:tc>
          <w:tcPr>
            <w:tcW w:w="1274" w:type="dxa"/>
            <w:tcBorders>
              <w:top w:val="nil"/>
              <w:left w:val="nil"/>
              <w:bottom w:val="nil"/>
              <w:right w:val="nil"/>
            </w:tcBorders>
            <w:shd w:val="clear" w:color="auto" w:fill="auto"/>
            <w:noWrap/>
            <w:vAlign w:val="bottom"/>
            <w:hideMark/>
          </w:tcPr>
          <w:p w14:paraId="32825614" w14:textId="77777777" w:rsidR="00D172F8" w:rsidRDefault="00D172F8" w:rsidP="00BC6D90">
            <w:pPr>
              <w:rPr>
                <w:rFonts w:ascii="Arial" w:hAnsi="Arial" w:cs="Arial"/>
                <w:sz w:val="20"/>
                <w:szCs w:val="20"/>
              </w:rPr>
            </w:pPr>
            <w:r>
              <w:rPr>
                <w:rFonts w:ascii="Arial" w:hAnsi="Arial" w:cs="Arial"/>
                <w:sz w:val="20"/>
                <w:szCs w:val="20"/>
              </w:rPr>
              <w:t>R064-3</w:t>
            </w:r>
          </w:p>
        </w:tc>
        <w:tc>
          <w:tcPr>
            <w:tcW w:w="438" w:type="dxa"/>
            <w:tcBorders>
              <w:top w:val="nil"/>
              <w:left w:val="nil"/>
              <w:bottom w:val="nil"/>
              <w:right w:val="nil"/>
            </w:tcBorders>
            <w:shd w:val="clear" w:color="auto" w:fill="auto"/>
            <w:noWrap/>
            <w:vAlign w:val="bottom"/>
            <w:hideMark/>
          </w:tcPr>
          <w:p w14:paraId="4D2CFC6E" w14:textId="77777777" w:rsidR="00D172F8" w:rsidRDefault="00D172F8" w:rsidP="00BC6D90">
            <w:pPr>
              <w:rPr>
                <w:rFonts w:ascii="Arial" w:hAnsi="Arial" w:cs="Arial"/>
                <w:sz w:val="20"/>
                <w:szCs w:val="20"/>
              </w:rPr>
            </w:pPr>
            <w:r>
              <w:rPr>
                <w:rFonts w:ascii="Arial" w:hAnsi="Arial" w:cs="Arial"/>
                <w:sz w:val="20"/>
                <w:szCs w:val="20"/>
              </w:rPr>
              <w:t>32</w:t>
            </w:r>
          </w:p>
        </w:tc>
        <w:tc>
          <w:tcPr>
            <w:tcW w:w="7920" w:type="dxa"/>
            <w:tcBorders>
              <w:top w:val="nil"/>
              <w:left w:val="nil"/>
              <w:bottom w:val="nil"/>
              <w:right w:val="nil"/>
            </w:tcBorders>
            <w:shd w:val="clear" w:color="auto" w:fill="auto"/>
            <w:noWrap/>
            <w:vAlign w:val="bottom"/>
            <w:hideMark/>
          </w:tcPr>
          <w:p w14:paraId="51DCE685" w14:textId="77777777" w:rsidR="00D172F8" w:rsidRDefault="00D172F8" w:rsidP="00BC6D90">
            <w:pPr>
              <w:rPr>
                <w:rFonts w:ascii="Arial" w:hAnsi="Arial" w:cs="Arial"/>
                <w:sz w:val="20"/>
                <w:szCs w:val="20"/>
              </w:rPr>
            </w:pPr>
            <w:r>
              <w:rPr>
                <w:rFonts w:ascii="Arial" w:hAnsi="Arial" w:cs="Arial"/>
                <w:sz w:val="20"/>
                <w:szCs w:val="20"/>
              </w:rPr>
              <w:t>Uskrsni sajam</w:t>
            </w:r>
          </w:p>
        </w:tc>
        <w:tc>
          <w:tcPr>
            <w:tcW w:w="1211" w:type="dxa"/>
            <w:tcBorders>
              <w:top w:val="nil"/>
              <w:left w:val="nil"/>
              <w:bottom w:val="nil"/>
              <w:right w:val="nil"/>
            </w:tcBorders>
            <w:shd w:val="clear" w:color="auto" w:fill="auto"/>
            <w:noWrap/>
            <w:vAlign w:val="bottom"/>
            <w:hideMark/>
          </w:tcPr>
          <w:p w14:paraId="22845F00" w14:textId="77777777" w:rsidR="00D172F8" w:rsidRDefault="00D172F8" w:rsidP="00BC6D90">
            <w:pPr>
              <w:jc w:val="right"/>
              <w:rPr>
                <w:rFonts w:ascii="Arial" w:hAnsi="Arial" w:cs="Arial"/>
                <w:sz w:val="20"/>
                <w:szCs w:val="20"/>
              </w:rPr>
            </w:pPr>
            <w:r>
              <w:rPr>
                <w:rFonts w:ascii="Arial" w:hAnsi="Arial" w:cs="Arial"/>
                <w:sz w:val="20"/>
                <w:szCs w:val="20"/>
              </w:rPr>
              <w:t>10.000,00</w:t>
            </w:r>
          </w:p>
        </w:tc>
        <w:tc>
          <w:tcPr>
            <w:tcW w:w="1477" w:type="dxa"/>
            <w:tcBorders>
              <w:top w:val="nil"/>
              <w:left w:val="nil"/>
              <w:bottom w:val="nil"/>
              <w:right w:val="nil"/>
            </w:tcBorders>
            <w:shd w:val="clear" w:color="auto" w:fill="auto"/>
            <w:noWrap/>
            <w:vAlign w:val="bottom"/>
            <w:hideMark/>
          </w:tcPr>
          <w:p w14:paraId="4B3D3EF1" w14:textId="77777777" w:rsidR="00D172F8" w:rsidRDefault="00D172F8" w:rsidP="00BC6D90">
            <w:pPr>
              <w:jc w:val="right"/>
              <w:rPr>
                <w:rFonts w:ascii="Arial" w:hAnsi="Arial" w:cs="Arial"/>
                <w:sz w:val="20"/>
                <w:szCs w:val="20"/>
              </w:rPr>
            </w:pPr>
            <w:r>
              <w:rPr>
                <w:rFonts w:ascii="Arial" w:hAnsi="Arial" w:cs="Arial"/>
                <w:sz w:val="20"/>
                <w:szCs w:val="20"/>
              </w:rPr>
              <w:t>-4.800,00</w:t>
            </w:r>
          </w:p>
        </w:tc>
        <w:tc>
          <w:tcPr>
            <w:tcW w:w="996" w:type="dxa"/>
            <w:tcBorders>
              <w:top w:val="nil"/>
              <w:left w:val="nil"/>
              <w:bottom w:val="nil"/>
              <w:right w:val="nil"/>
            </w:tcBorders>
            <w:shd w:val="clear" w:color="auto" w:fill="auto"/>
            <w:noWrap/>
            <w:vAlign w:val="bottom"/>
            <w:hideMark/>
          </w:tcPr>
          <w:p w14:paraId="07A48962" w14:textId="77777777" w:rsidR="00D172F8" w:rsidRDefault="00D172F8" w:rsidP="00BC6D90">
            <w:pPr>
              <w:jc w:val="right"/>
              <w:rPr>
                <w:rFonts w:ascii="Arial" w:hAnsi="Arial" w:cs="Arial"/>
                <w:sz w:val="20"/>
                <w:szCs w:val="20"/>
              </w:rPr>
            </w:pPr>
            <w:r>
              <w:rPr>
                <w:rFonts w:ascii="Arial" w:hAnsi="Arial" w:cs="Arial"/>
                <w:sz w:val="20"/>
                <w:szCs w:val="20"/>
              </w:rPr>
              <w:t>-48,00</w:t>
            </w:r>
          </w:p>
        </w:tc>
        <w:tc>
          <w:tcPr>
            <w:tcW w:w="1211" w:type="dxa"/>
            <w:tcBorders>
              <w:top w:val="nil"/>
              <w:left w:val="nil"/>
              <w:bottom w:val="nil"/>
              <w:right w:val="nil"/>
            </w:tcBorders>
            <w:shd w:val="clear" w:color="auto" w:fill="auto"/>
            <w:noWrap/>
            <w:vAlign w:val="bottom"/>
            <w:hideMark/>
          </w:tcPr>
          <w:p w14:paraId="4E37224F" w14:textId="77777777" w:rsidR="00D172F8" w:rsidRDefault="00D172F8" w:rsidP="00BC6D90">
            <w:pPr>
              <w:jc w:val="right"/>
              <w:rPr>
                <w:rFonts w:ascii="Arial" w:hAnsi="Arial" w:cs="Arial"/>
                <w:sz w:val="20"/>
                <w:szCs w:val="20"/>
              </w:rPr>
            </w:pPr>
            <w:r>
              <w:rPr>
                <w:rFonts w:ascii="Arial" w:hAnsi="Arial" w:cs="Arial"/>
                <w:sz w:val="20"/>
                <w:szCs w:val="20"/>
              </w:rPr>
              <w:t>5.200,00</w:t>
            </w:r>
          </w:p>
        </w:tc>
      </w:tr>
      <w:tr w:rsidR="00D172F8" w14:paraId="1ED9F493" w14:textId="77777777" w:rsidTr="006C74D4">
        <w:trPr>
          <w:trHeight w:val="270"/>
        </w:trPr>
        <w:tc>
          <w:tcPr>
            <w:tcW w:w="1274" w:type="dxa"/>
            <w:tcBorders>
              <w:top w:val="nil"/>
              <w:left w:val="nil"/>
              <w:bottom w:val="nil"/>
              <w:right w:val="nil"/>
            </w:tcBorders>
            <w:shd w:val="clear" w:color="auto" w:fill="auto"/>
            <w:noWrap/>
            <w:vAlign w:val="bottom"/>
            <w:hideMark/>
          </w:tcPr>
          <w:p w14:paraId="1777EF00" w14:textId="77777777" w:rsidR="00D172F8" w:rsidRDefault="00D172F8" w:rsidP="00BC6D90">
            <w:pPr>
              <w:rPr>
                <w:rFonts w:ascii="Arial" w:hAnsi="Arial" w:cs="Arial"/>
                <w:sz w:val="20"/>
                <w:szCs w:val="20"/>
              </w:rPr>
            </w:pPr>
            <w:r>
              <w:rPr>
                <w:rFonts w:ascii="Arial" w:hAnsi="Arial" w:cs="Arial"/>
                <w:sz w:val="20"/>
                <w:szCs w:val="20"/>
              </w:rPr>
              <w:t>R064-4</w:t>
            </w:r>
          </w:p>
        </w:tc>
        <w:tc>
          <w:tcPr>
            <w:tcW w:w="438" w:type="dxa"/>
            <w:tcBorders>
              <w:top w:val="nil"/>
              <w:left w:val="nil"/>
              <w:bottom w:val="nil"/>
              <w:right w:val="nil"/>
            </w:tcBorders>
            <w:shd w:val="clear" w:color="auto" w:fill="auto"/>
            <w:noWrap/>
            <w:vAlign w:val="bottom"/>
            <w:hideMark/>
          </w:tcPr>
          <w:p w14:paraId="6F188460" w14:textId="77777777" w:rsidR="00D172F8" w:rsidRDefault="00D172F8" w:rsidP="00BC6D90">
            <w:pPr>
              <w:rPr>
                <w:rFonts w:ascii="Arial" w:hAnsi="Arial" w:cs="Arial"/>
                <w:sz w:val="20"/>
                <w:szCs w:val="20"/>
              </w:rPr>
            </w:pPr>
            <w:r>
              <w:rPr>
                <w:rFonts w:ascii="Arial" w:hAnsi="Arial" w:cs="Arial"/>
                <w:sz w:val="20"/>
                <w:szCs w:val="20"/>
              </w:rPr>
              <w:t>32</w:t>
            </w:r>
          </w:p>
        </w:tc>
        <w:tc>
          <w:tcPr>
            <w:tcW w:w="7920" w:type="dxa"/>
            <w:tcBorders>
              <w:top w:val="nil"/>
              <w:left w:val="nil"/>
              <w:bottom w:val="nil"/>
              <w:right w:val="nil"/>
            </w:tcBorders>
            <w:shd w:val="clear" w:color="auto" w:fill="auto"/>
            <w:noWrap/>
            <w:vAlign w:val="bottom"/>
            <w:hideMark/>
          </w:tcPr>
          <w:p w14:paraId="1A9B4B9E" w14:textId="77777777" w:rsidR="00D172F8" w:rsidRDefault="00D172F8" w:rsidP="00BC6D90">
            <w:pPr>
              <w:rPr>
                <w:rFonts w:ascii="Arial" w:hAnsi="Arial" w:cs="Arial"/>
                <w:sz w:val="20"/>
                <w:szCs w:val="20"/>
              </w:rPr>
            </w:pPr>
            <w:r>
              <w:rPr>
                <w:rFonts w:ascii="Arial" w:hAnsi="Arial" w:cs="Arial"/>
                <w:sz w:val="20"/>
                <w:szCs w:val="20"/>
              </w:rPr>
              <w:t xml:space="preserve">Berba 2025 - </w:t>
            </w:r>
            <w:proofErr w:type="spellStart"/>
            <w:r>
              <w:rPr>
                <w:rFonts w:ascii="Arial" w:hAnsi="Arial" w:cs="Arial"/>
                <w:sz w:val="20"/>
                <w:szCs w:val="20"/>
              </w:rPr>
              <w:t>Kak</w:t>
            </w:r>
            <w:proofErr w:type="spellEnd"/>
            <w:r>
              <w:rPr>
                <w:rFonts w:ascii="Arial" w:hAnsi="Arial" w:cs="Arial"/>
                <w:sz w:val="20"/>
                <w:szCs w:val="20"/>
              </w:rPr>
              <w:t xml:space="preserve"> su brali naši stari</w:t>
            </w:r>
          </w:p>
        </w:tc>
        <w:tc>
          <w:tcPr>
            <w:tcW w:w="1211" w:type="dxa"/>
            <w:tcBorders>
              <w:top w:val="nil"/>
              <w:left w:val="nil"/>
              <w:bottom w:val="nil"/>
              <w:right w:val="nil"/>
            </w:tcBorders>
            <w:shd w:val="clear" w:color="auto" w:fill="auto"/>
            <w:noWrap/>
            <w:vAlign w:val="bottom"/>
            <w:hideMark/>
          </w:tcPr>
          <w:p w14:paraId="52B09FE0" w14:textId="77777777" w:rsidR="00D172F8" w:rsidRDefault="00D172F8" w:rsidP="00BC6D90">
            <w:pPr>
              <w:jc w:val="right"/>
              <w:rPr>
                <w:rFonts w:ascii="Arial" w:hAnsi="Arial" w:cs="Arial"/>
                <w:sz w:val="20"/>
                <w:szCs w:val="20"/>
              </w:rPr>
            </w:pPr>
            <w:r>
              <w:rPr>
                <w:rFonts w:ascii="Arial" w:hAnsi="Arial" w:cs="Arial"/>
                <w:sz w:val="20"/>
                <w:szCs w:val="20"/>
              </w:rPr>
              <w:t>3.982,00</w:t>
            </w:r>
          </w:p>
        </w:tc>
        <w:tc>
          <w:tcPr>
            <w:tcW w:w="1477" w:type="dxa"/>
            <w:tcBorders>
              <w:top w:val="nil"/>
              <w:left w:val="nil"/>
              <w:bottom w:val="nil"/>
              <w:right w:val="nil"/>
            </w:tcBorders>
            <w:shd w:val="clear" w:color="auto" w:fill="auto"/>
            <w:noWrap/>
            <w:vAlign w:val="bottom"/>
            <w:hideMark/>
          </w:tcPr>
          <w:p w14:paraId="5CF2260C" w14:textId="77777777" w:rsidR="00D172F8" w:rsidRDefault="00D172F8" w:rsidP="00BC6D90">
            <w:pPr>
              <w:jc w:val="right"/>
              <w:rPr>
                <w:rFonts w:ascii="Arial" w:hAnsi="Arial" w:cs="Arial"/>
                <w:sz w:val="20"/>
                <w:szCs w:val="20"/>
              </w:rPr>
            </w:pPr>
            <w:r>
              <w:rPr>
                <w:rFonts w:ascii="Arial" w:hAnsi="Arial" w:cs="Arial"/>
                <w:sz w:val="20"/>
                <w:szCs w:val="20"/>
              </w:rPr>
              <w:t>-3.982,00</w:t>
            </w:r>
          </w:p>
        </w:tc>
        <w:tc>
          <w:tcPr>
            <w:tcW w:w="996" w:type="dxa"/>
            <w:tcBorders>
              <w:top w:val="nil"/>
              <w:left w:val="nil"/>
              <w:bottom w:val="nil"/>
              <w:right w:val="nil"/>
            </w:tcBorders>
            <w:shd w:val="clear" w:color="auto" w:fill="auto"/>
            <w:noWrap/>
            <w:vAlign w:val="bottom"/>
            <w:hideMark/>
          </w:tcPr>
          <w:p w14:paraId="50AA73C0"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211" w:type="dxa"/>
            <w:tcBorders>
              <w:top w:val="nil"/>
              <w:left w:val="nil"/>
              <w:bottom w:val="nil"/>
              <w:right w:val="nil"/>
            </w:tcBorders>
            <w:shd w:val="clear" w:color="auto" w:fill="auto"/>
            <w:noWrap/>
            <w:vAlign w:val="bottom"/>
            <w:hideMark/>
          </w:tcPr>
          <w:p w14:paraId="36275AFA" w14:textId="77777777" w:rsidR="00D172F8" w:rsidRDefault="00D172F8" w:rsidP="00BC6D90">
            <w:pPr>
              <w:jc w:val="right"/>
              <w:rPr>
                <w:rFonts w:ascii="Arial" w:hAnsi="Arial" w:cs="Arial"/>
                <w:sz w:val="20"/>
                <w:szCs w:val="20"/>
              </w:rPr>
            </w:pPr>
            <w:r>
              <w:rPr>
                <w:rFonts w:ascii="Arial" w:hAnsi="Arial" w:cs="Arial"/>
                <w:sz w:val="20"/>
                <w:szCs w:val="20"/>
              </w:rPr>
              <w:t>0,00</w:t>
            </w:r>
          </w:p>
        </w:tc>
      </w:tr>
      <w:tr w:rsidR="00D172F8" w14:paraId="4A3996FF" w14:textId="77777777" w:rsidTr="006C74D4">
        <w:trPr>
          <w:trHeight w:val="270"/>
        </w:trPr>
        <w:tc>
          <w:tcPr>
            <w:tcW w:w="1274" w:type="dxa"/>
            <w:tcBorders>
              <w:top w:val="nil"/>
              <w:left w:val="nil"/>
              <w:bottom w:val="nil"/>
              <w:right w:val="nil"/>
            </w:tcBorders>
            <w:shd w:val="clear" w:color="auto" w:fill="auto"/>
            <w:noWrap/>
            <w:vAlign w:val="bottom"/>
            <w:hideMark/>
          </w:tcPr>
          <w:p w14:paraId="2A887762" w14:textId="77777777" w:rsidR="00D172F8" w:rsidRDefault="00D172F8" w:rsidP="00BC6D90">
            <w:pPr>
              <w:rPr>
                <w:rFonts w:ascii="Arial" w:hAnsi="Arial" w:cs="Arial"/>
                <w:sz w:val="20"/>
                <w:szCs w:val="20"/>
              </w:rPr>
            </w:pPr>
            <w:r>
              <w:rPr>
                <w:rFonts w:ascii="Arial" w:hAnsi="Arial" w:cs="Arial"/>
                <w:sz w:val="20"/>
                <w:szCs w:val="20"/>
              </w:rPr>
              <w:t>R064B</w:t>
            </w:r>
          </w:p>
        </w:tc>
        <w:tc>
          <w:tcPr>
            <w:tcW w:w="438" w:type="dxa"/>
            <w:tcBorders>
              <w:top w:val="nil"/>
              <w:left w:val="nil"/>
              <w:bottom w:val="nil"/>
              <w:right w:val="nil"/>
            </w:tcBorders>
            <w:shd w:val="clear" w:color="auto" w:fill="auto"/>
            <w:noWrap/>
            <w:vAlign w:val="bottom"/>
            <w:hideMark/>
          </w:tcPr>
          <w:p w14:paraId="5058A51F" w14:textId="77777777" w:rsidR="00D172F8" w:rsidRDefault="00D172F8" w:rsidP="00BC6D90">
            <w:pPr>
              <w:rPr>
                <w:rFonts w:ascii="Arial" w:hAnsi="Arial" w:cs="Arial"/>
                <w:sz w:val="20"/>
                <w:szCs w:val="20"/>
              </w:rPr>
            </w:pPr>
            <w:r>
              <w:rPr>
                <w:rFonts w:ascii="Arial" w:hAnsi="Arial" w:cs="Arial"/>
                <w:sz w:val="20"/>
                <w:szCs w:val="20"/>
              </w:rPr>
              <w:t>32</w:t>
            </w:r>
          </w:p>
        </w:tc>
        <w:tc>
          <w:tcPr>
            <w:tcW w:w="7920" w:type="dxa"/>
            <w:tcBorders>
              <w:top w:val="nil"/>
              <w:left w:val="nil"/>
              <w:bottom w:val="nil"/>
              <w:right w:val="nil"/>
            </w:tcBorders>
            <w:shd w:val="clear" w:color="auto" w:fill="auto"/>
            <w:noWrap/>
            <w:vAlign w:val="bottom"/>
            <w:hideMark/>
          </w:tcPr>
          <w:p w14:paraId="73C36AC7" w14:textId="77777777" w:rsidR="00D172F8" w:rsidRDefault="00D172F8" w:rsidP="00BC6D90">
            <w:pPr>
              <w:rPr>
                <w:rFonts w:ascii="Arial" w:hAnsi="Arial" w:cs="Arial"/>
                <w:sz w:val="20"/>
                <w:szCs w:val="20"/>
              </w:rPr>
            </w:pPr>
            <w:r>
              <w:rPr>
                <w:rFonts w:ascii="Arial" w:hAnsi="Arial" w:cs="Arial"/>
                <w:sz w:val="20"/>
                <w:szCs w:val="20"/>
              </w:rPr>
              <w:t>Općinske manifestacije - Ugovori</w:t>
            </w:r>
          </w:p>
        </w:tc>
        <w:tc>
          <w:tcPr>
            <w:tcW w:w="1211" w:type="dxa"/>
            <w:tcBorders>
              <w:top w:val="nil"/>
              <w:left w:val="nil"/>
              <w:bottom w:val="nil"/>
              <w:right w:val="nil"/>
            </w:tcBorders>
            <w:shd w:val="clear" w:color="auto" w:fill="auto"/>
            <w:noWrap/>
            <w:vAlign w:val="bottom"/>
            <w:hideMark/>
          </w:tcPr>
          <w:p w14:paraId="2AE4504D" w14:textId="77777777" w:rsidR="00D172F8" w:rsidRDefault="00D172F8" w:rsidP="00BC6D90">
            <w:pPr>
              <w:jc w:val="right"/>
              <w:rPr>
                <w:rFonts w:ascii="Arial" w:hAnsi="Arial" w:cs="Arial"/>
                <w:sz w:val="20"/>
                <w:szCs w:val="20"/>
              </w:rPr>
            </w:pPr>
            <w:r>
              <w:rPr>
                <w:rFonts w:ascii="Arial" w:hAnsi="Arial" w:cs="Arial"/>
                <w:sz w:val="20"/>
                <w:szCs w:val="20"/>
              </w:rPr>
              <w:t>130,00</w:t>
            </w:r>
          </w:p>
        </w:tc>
        <w:tc>
          <w:tcPr>
            <w:tcW w:w="1477" w:type="dxa"/>
            <w:tcBorders>
              <w:top w:val="nil"/>
              <w:left w:val="nil"/>
              <w:bottom w:val="nil"/>
              <w:right w:val="nil"/>
            </w:tcBorders>
            <w:shd w:val="clear" w:color="auto" w:fill="auto"/>
            <w:noWrap/>
            <w:vAlign w:val="bottom"/>
            <w:hideMark/>
          </w:tcPr>
          <w:p w14:paraId="13E96521"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996" w:type="dxa"/>
            <w:tcBorders>
              <w:top w:val="nil"/>
              <w:left w:val="nil"/>
              <w:bottom w:val="nil"/>
              <w:right w:val="nil"/>
            </w:tcBorders>
            <w:shd w:val="clear" w:color="auto" w:fill="auto"/>
            <w:noWrap/>
            <w:vAlign w:val="bottom"/>
            <w:hideMark/>
          </w:tcPr>
          <w:p w14:paraId="7BD95D94"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211" w:type="dxa"/>
            <w:tcBorders>
              <w:top w:val="nil"/>
              <w:left w:val="nil"/>
              <w:bottom w:val="nil"/>
              <w:right w:val="nil"/>
            </w:tcBorders>
            <w:shd w:val="clear" w:color="auto" w:fill="auto"/>
            <w:noWrap/>
            <w:vAlign w:val="bottom"/>
            <w:hideMark/>
          </w:tcPr>
          <w:p w14:paraId="5CE7F89D" w14:textId="77777777" w:rsidR="00D172F8" w:rsidRDefault="00D172F8" w:rsidP="00BC6D90">
            <w:pPr>
              <w:jc w:val="right"/>
              <w:rPr>
                <w:rFonts w:ascii="Arial" w:hAnsi="Arial" w:cs="Arial"/>
                <w:sz w:val="20"/>
                <w:szCs w:val="20"/>
              </w:rPr>
            </w:pPr>
            <w:r>
              <w:rPr>
                <w:rFonts w:ascii="Arial" w:hAnsi="Arial" w:cs="Arial"/>
                <w:sz w:val="20"/>
                <w:szCs w:val="20"/>
              </w:rPr>
              <w:t>130,00</w:t>
            </w:r>
          </w:p>
        </w:tc>
      </w:tr>
      <w:tr w:rsidR="00D172F8" w14:paraId="053A0B3C" w14:textId="77777777" w:rsidTr="006C74D4">
        <w:trPr>
          <w:trHeight w:val="270"/>
        </w:trPr>
        <w:tc>
          <w:tcPr>
            <w:tcW w:w="1274" w:type="dxa"/>
            <w:tcBorders>
              <w:top w:val="nil"/>
              <w:left w:val="nil"/>
              <w:bottom w:val="nil"/>
              <w:right w:val="nil"/>
            </w:tcBorders>
            <w:shd w:val="clear" w:color="auto" w:fill="auto"/>
            <w:noWrap/>
            <w:vAlign w:val="bottom"/>
            <w:hideMark/>
          </w:tcPr>
          <w:p w14:paraId="1E62870F" w14:textId="77777777" w:rsidR="00D172F8" w:rsidRDefault="00D172F8" w:rsidP="00BC6D90">
            <w:pPr>
              <w:rPr>
                <w:rFonts w:ascii="Arial" w:hAnsi="Arial" w:cs="Arial"/>
                <w:sz w:val="20"/>
                <w:szCs w:val="20"/>
              </w:rPr>
            </w:pPr>
            <w:r>
              <w:rPr>
                <w:rFonts w:ascii="Arial" w:hAnsi="Arial" w:cs="Arial"/>
                <w:sz w:val="20"/>
                <w:szCs w:val="20"/>
              </w:rPr>
              <w:t>R356B</w:t>
            </w:r>
          </w:p>
        </w:tc>
        <w:tc>
          <w:tcPr>
            <w:tcW w:w="438" w:type="dxa"/>
            <w:tcBorders>
              <w:top w:val="nil"/>
              <w:left w:val="nil"/>
              <w:bottom w:val="nil"/>
              <w:right w:val="nil"/>
            </w:tcBorders>
            <w:shd w:val="clear" w:color="auto" w:fill="auto"/>
            <w:noWrap/>
            <w:vAlign w:val="bottom"/>
            <w:hideMark/>
          </w:tcPr>
          <w:p w14:paraId="44E41CCC" w14:textId="77777777" w:rsidR="00D172F8" w:rsidRDefault="00D172F8" w:rsidP="00BC6D90">
            <w:pPr>
              <w:rPr>
                <w:rFonts w:ascii="Arial" w:hAnsi="Arial" w:cs="Arial"/>
                <w:sz w:val="20"/>
                <w:szCs w:val="20"/>
              </w:rPr>
            </w:pPr>
            <w:r>
              <w:rPr>
                <w:rFonts w:ascii="Arial" w:hAnsi="Arial" w:cs="Arial"/>
                <w:sz w:val="20"/>
                <w:szCs w:val="20"/>
              </w:rPr>
              <w:t>32</w:t>
            </w:r>
          </w:p>
        </w:tc>
        <w:tc>
          <w:tcPr>
            <w:tcW w:w="7920" w:type="dxa"/>
            <w:tcBorders>
              <w:top w:val="nil"/>
              <w:left w:val="nil"/>
              <w:bottom w:val="nil"/>
              <w:right w:val="nil"/>
            </w:tcBorders>
            <w:shd w:val="clear" w:color="auto" w:fill="auto"/>
            <w:noWrap/>
            <w:vAlign w:val="bottom"/>
            <w:hideMark/>
          </w:tcPr>
          <w:p w14:paraId="7E31897C" w14:textId="77777777" w:rsidR="00D172F8" w:rsidRDefault="00D172F8" w:rsidP="00BC6D90">
            <w:pPr>
              <w:rPr>
                <w:rFonts w:ascii="Arial" w:hAnsi="Arial" w:cs="Arial"/>
                <w:sz w:val="20"/>
                <w:szCs w:val="20"/>
              </w:rPr>
            </w:pPr>
            <w:r>
              <w:rPr>
                <w:rFonts w:ascii="Arial" w:hAnsi="Arial" w:cs="Arial"/>
                <w:sz w:val="20"/>
                <w:szCs w:val="20"/>
              </w:rPr>
              <w:t>Monografija</w:t>
            </w:r>
          </w:p>
        </w:tc>
        <w:tc>
          <w:tcPr>
            <w:tcW w:w="1211" w:type="dxa"/>
            <w:tcBorders>
              <w:top w:val="nil"/>
              <w:left w:val="nil"/>
              <w:bottom w:val="nil"/>
              <w:right w:val="nil"/>
            </w:tcBorders>
            <w:shd w:val="clear" w:color="auto" w:fill="auto"/>
            <w:noWrap/>
            <w:vAlign w:val="bottom"/>
            <w:hideMark/>
          </w:tcPr>
          <w:p w14:paraId="4D744FE9" w14:textId="77777777" w:rsidR="00D172F8" w:rsidRDefault="00D172F8" w:rsidP="00BC6D90">
            <w:pPr>
              <w:jc w:val="right"/>
              <w:rPr>
                <w:rFonts w:ascii="Arial" w:hAnsi="Arial" w:cs="Arial"/>
                <w:sz w:val="20"/>
                <w:szCs w:val="20"/>
              </w:rPr>
            </w:pPr>
            <w:r>
              <w:rPr>
                <w:rFonts w:ascii="Arial" w:hAnsi="Arial" w:cs="Arial"/>
                <w:sz w:val="20"/>
                <w:szCs w:val="20"/>
              </w:rPr>
              <w:t>1.000,00</w:t>
            </w:r>
          </w:p>
        </w:tc>
        <w:tc>
          <w:tcPr>
            <w:tcW w:w="1477" w:type="dxa"/>
            <w:tcBorders>
              <w:top w:val="nil"/>
              <w:left w:val="nil"/>
              <w:bottom w:val="nil"/>
              <w:right w:val="nil"/>
            </w:tcBorders>
            <w:shd w:val="clear" w:color="auto" w:fill="auto"/>
            <w:noWrap/>
            <w:vAlign w:val="bottom"/>
            <w:hideMark/>
          </w:tcPr>
          <w:p w14:paraId="022A6CD9" w14:textId="77777777" w:rsidR="00D172F8" w:rsidRDefault="00D172F8" w:rsidP="00BC6D90">
            <w:pPr>
              <w:jc w:val="right"/>
              <w:rPr>
                <w:rFonts w:ascii="Arial" w:hAnsi="Arial" w:cs="Arial"/>
                <w:sz w:val="20"/>
                <w:szCs w:val="20"/>
              </w:rPr>
            </w:pPr>
            <w:r>
              <w:rPr>
                <w:rFonts w:ascii="Arial" w:hAnsi="Arial" w:cs="Arial"/>
                <w:sz w:val="20"/>
                <w:szCs w:val="20"/>
              </w:rPr>
              <w:t>-1.000,00</w:t>
            </w:r>
          </w:p>
        </w:tc>
        <w:tc>
          <w:tcPr>
            <w:tcW w:w="996" w:type="dxa"/>
            <w:tcBorders>
              <w:top w:val="nil"/>
              <w:left w:val="nil"/>
              <w:bottom w:val="nil"/>
              <w:right w:val="nil"/>
            </w:tcBorders>
            <w:shd w:val="clear" w:color="auto" w:fill="auto"/>
            <w:noWrap/>
            <w:vAlign w:val="bottom"/>
            <w:hideMark/>
          </w:tcPr>
          <w:p w14:paraId="309E7416"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211" w:type="dxa"/>
            <w:tcBorders>
              <w:top w:val="nil"/>
              <w:left w:val="nil"/>
              <w:bottom w:val="nil"/>
              <w:right w:val="nil"/>
            </w:tcBorders>
            <w:shd w:val="clear" w:color="auto" w:fill="auto"/>
            <w:noWrap/>
            <w:vAlign w:val="bottom"/>
            <w:hideMark/>
          </w:tcPr>
          <w:p w14:paraId="49D82CC3" w14:textId="77777777" w:rsidR="00D172F8" w:rsidRDefault="00D172F8" w:rsidP="00BC6D90">
            <w:pPr>
              <w:jc w:val="right"/>
              <w:rPr>
                <w:rFonts w:ascii="Arial" w:hAnsi="Arial" w:cs="Arial"/>
                <w:sz w:val="20"/>
                <w:szCs w:val="20"/>
              </w:rPr>
            </w:pPr>
            <w:r>
              <w:rPr>
                <w:rFonts w:ascii="Arial" w:hAnsi="Arial" w:cs="Arial"/>
                <w:sz w:val="20"/>
                <w:szCs w:val="20"/>
              </w:rPr>
              <w:t>0,00</w:t>
            </w:r>
          </w:p>
        </w:tc>
      </w:tr>
      <w:tr w:rsidR="00D172F8" w14:paraId="051A3002" w14:textId="77777777" w:rsidTr="006C74D4">
        <w:trPr>
          <w:trHeight w:val="270"/>
        </w:trPr>
        <w:tc>
          <w:tcPr>
            <w:tcW w:w="9633" w:type="dxa"/>
            <w:gridSpan w:val="3"/>
            <w:tcBorders>
              <w:top w:val="nil"/>
              <w:left w:val="nil"/>
              <w:bottom w:val="nil"/>
              <w:right w:val="nil"/>
            </w:tcBorders>
            <w:shd w:val="clear" w:color="000000" w:fill="FFFF99"/>
            <w:noWrap/>
            <w:vAlign w:val="bottom"/>
            <w:hideMark/>
          </w:tcPr>
          <w:p w14:paraId="1ECDC0D6"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5.7. Pomoći- županijski proračun</w:t>
            </w:r>
          </w:p>
        </w:tc>
        <w:tc>
          <w:tcPr>
            <w:tcW w:w="1211" w:type="dxa"/>
            <w:tcBorders>
              <w:top w:val="nil"/>
              <w:left w:val="nil"/>
              <w:bottom w:val="nil"/>
              <w:right w:val="nil"/>
            </w:tcBorders>
            <w:shd w:val="clear" w:color="000000" w:fill="FFFF99"/>
            <w:noWrap/>
            <w:vAlign w:val="bottom"/>
            <w:hideMark/>
          </w:tcPr>
          <w:p w14:paraId="566B8285"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477" w:type="dxa"/>
            <w:tcBorders>
              <w:top w:val="nil"/>
              <w:left w:val="nil"/>
              <w:bottom w:val="nil"/>
              <w:right w:val="nil"/>
            </w:tcBorders>
            <w:shd w:val="clear" w:color="000000" w:fill="FFFF99"/>
            <w:noWrap/>
            <w:vAlign w:val="bottom"/>
            <w:hideMark/>
          </w:tcPr>
          <w:p w14:paraId="757B0BAB"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4.000,00</w:t>
            </w:r>
          </w:p>
        </w:tc>
        <w:tc>
          <w:tcPr>
            <w:tcW w:w="996" w:type="dxa"/>
            <w:tcBorders>
              <w:top w:val="nil"/>
              <w:left w:val="nil"/>
              <w:bottom w:val="nil"/>
              <w:right w:val="nil"/>
            </w:tcBorders>
            <w:shd w:val="clear" w:color="000000" w:fill="FFFF99"/>
            <w:noWrap/>
            <w:vAlign w:val="bottom"/>
            <w:hideMark/>
          </w:tcPr>
          <w:p w14:paraId="0C7B99C8"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211" w:type="dxa"/>
            <w:tcBorders>
              <w:top w:val="nil"/>
              <w:left w:val="nil"/>
              <w:bottom w:val="nil"/>
              <w:right w:val="nil"/>
            </w:tcBorders>
            <w:shd w:val="clear" w:color="000000" w:fill="FFFF99"/>
            <w:noWrap/>
            <w:vAlign w:val="bottom"/>
            <w:hideMark/>
          </w:tcPr>
          <w:p w14:paraId="7CC74E77"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4.000,00</w:t>
            </w:r>
          </w:p>
        </w:tc>
      </w:tr>
      <w:tr w:rsidR="00D172F8" w14:paraId="61F080EE" w14:textId="77777777" w:rsidTr="006C74D4">
        <w:trPr>
          <w:trHeight w:val="270"/>
        </w:trPr>
        <w:tc>
          <w:tcPr>
            <w:tcW w:w="1274" w:type="dxa"/>
            <w:tcBorders>
              <w:top w:val="nil"/>
              <w:left w:val="nil"/>
              <w:bottom w:val="nil"/>
              <w:right w:val="nil"/>
            </w:tcBorders>
            <w:shd w:val="clear" w:color="auto" w:fill="auto"/>
            <w:noWrap/>
            <w:vAlign w:val="bottom"/>
            <w:hideMark/>
          </w:tcPr>
          <w:p w14:paraId="58B06B1B" w14:textId="77777777" w:rsidR="00D172F8" w:rsidRDefault="00D172F8" w:rsidP="00BC6D90">
            <w:pPr>
              <w:rPr>
                <w:rFonts w:ascii="Arial" w:hAnsi="Arial" w:cs="Arial"/>
                <w:sz w:val="20"/>
                <w:szCs w:val="20"/>
              </w:rPr>
            </w:pPr>
            <w:r>
              <w:rPr>
                <w:rFonts w:ascii="Arial" w:hAnsi="Arial" w:cs="Arial"/>
                <w:sz w:val="20"/>
                <w:szCs w:val="20"/>
              </w:rPr>
              <w:t>R519</w:t>
            </w:r>
          </w:p>
        </w:tc>
        <w:tc>
          <w:tcPr>
            <w:tcW w:w="438" w:type="dxa"/>
            <w:tcBorders>
              <w:top w:val="nil"/>
              <w:left w:val="nil"/>
              <w:bottom w:val="nil"/>
              <w:right w:val="nil"/>
            </w:tcBorders>
            <w:shd w:val="clear" w:color="auto" w:fill="auto"/>
            <w:noWrap/>
            <w:vAlign w:val="bottom"/>
            <w:hideMark/>
          </w:tcPr>
          <w:p w14:paraId="0309D55C" w14:textId="77777777" w:rsidR="00D172F8" w:rsidRDefault="00D172F8" w:rsidP="00BC6D90">
            <w:pPr>
              <w:rPr>
                <w:rFonts w:ascii="Arial" w:hAnsi="Arial" w:cs="Arial"/>
                <w:sz w:val="20"/>
                <w:szCs w:val="20"/>
              </w:rPr>
            </w:pPr>
            <w:r>
              <w:rPr>
                <w:rFonts w:ascii="Arial" w:hAnsi="Arial" w:cs="Arial"/>
                <w:sz w:val="20"/>
                <w:szCs w:val="20"/>
              </w:rPr>
              <w:t>32</w:t>
            </w:r>
          </w:p>
        </w:tc>
        <w:tc>
          <w:tcPr>
            <w:tcW w:w="7920" w:type="dxa"/>
            <w:tcBorders>
              <w:top w:val="nil"/>
              <w:left w:val="nil"/>
              <w:bottom w:val="nil"/>
              <w:right w:val="nil"/>
            </w:tcBorders>
            <w:shd w:val="clear" w:color="auto" w:fill="auto"/>
            <w:noWrap/>
            <w:vAlign w:val="bottom"/>
            <w:hideMark/>
          </w:tcPr>
          <w:p w14:paraId="2B4AE923" w14:textId="77777777" w:rsidR="00D172F8" w:rsidRDefault="00D172F8" w:rsidP="00BC6D90">
            <w:pPr>
              <w:rPr>
                <w:rFonts w:ascii="Arial" w:hAnsi="Arial" w:cs="Arial"/>
                <w:sz w:val="20"/>
                <w:szCs w:val="20"/>
              </w:rPr>
            </w:pPr>
            <w:r>
              <w:rPr>
                <w:rFonts w:ascii="Arial" w:hAnsi="Arial" w:cs="Arial"/>
                <w:sz w:val="20"/>
                <w:szCs w:val="20"/>
              </w:rPr>
              <w:t>Općinske manifestacije, KOTLOVINIJADA, BICIKLIJADA</w:t>
            </w:r>
          </w:p>
        </w:tc>
        <w:tc>
          <w:tcPr>
            <w:tcW w:w="1211" w:type="dxa"/>
            <w:tcBorders>
              <w:top w:val="nil"/>
              <w:left w:val="nil"/>
              <w:bottom w:val="nil"/>
              <w:right w:val="nil"/>
            </w:tcBorders>
            <w:shd w:val="clear" w:color="auto" w:fill="auto"/>
            <w:noWrap/>
            <w:vAlign w:val="bottom"/>
            <w:hideMark/>
          </w:tcPr>
          <w:p w14:paraId="73DEBED4"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77" w:type="dxa"/>
            <w:tcBorders>
              <w:top w:val="nil"/>
              <w:left w:val="nil"/>
              <w:bottom w:val="nil"/>
              <w:right w:val="nil"/>
            </w:tcBorders>
            <w:shd w:val="clear" w:color="auto" w:fill="auto"/>
            <w:noWrap/>
            <w:vAlign w:val="bottom"/>
            <w:hideMark/>
          </w:tcPr>
          <w:p w14:paraId="434BB710" w14:textId="77777777" w:rsidR="00D172F8" w:rsidRDefault="00D172F8" w:rsidP="00BC6D90">
            <w:pPr>
              <w:jc w:val="right"/>
              <w:rPr>
                <w:rFonts w:ascii="Arial" w:hAnsi="Arial" w:cs="Arial"/>
                <w:sz w:val="20"/>
                <w:szCs w:val="20"/>
              </w:rPr>
            </w:pPr>
            <w:r>
              <w:rPr>
                <w:rFonts w:ascii="Arial" w:hAnsi="Arial" w:cs="Arial"/>
                <w:sz w:val="20"/>
                <w:szCs w:val="20"/>
              </w:rPr>
              <w:t>4.000,00</w:t>
            </w:r>
          </w:p>
        </w:tc>
        <w:tc>
          <w:tcPr>
            <w:tcW w:w="996" w:type="dxa"/>
            <w:tcBorders>
              <w:top w:val="nil"/>
              <w:left w:val="nil"/>
              <w:bottom w:val="nil"/>
              <w:right w:val="nil"/>
            </w:tcBorders>
            <w:shd w:val="clear" w:color="auto" w:fill="auto"/>
            <w:noWrap/>
            <w:vAlign w:val="bottom"/>
            <w:hideMark/>
          </w:tcPr>
          <w:p w14:paraId="4ABAB7F4"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211" w:type="dxa"/>
            <w:tcBorders>
              <w:top w:val="nil"/>
              <w:left w:val="nil"/>
              <w:bottom w:val="nil"/>
              <w:right w:val="nil"/>
            </w:tcBorders>
            <w:shd w:val="clear" w:color="auto" w:fill="auto"/>
            <w:noWrap/>
            <w:vAlign w:val="bottom"/>
            <w:hideMark/>
          </w:tcPr>
          <w:p w14:paraId="782FEEFE" w14:textId="77777777" w:rsidR="00D172F8" w:rsidRDefault="00D172F8" w:rsidP="00BC6D90">
            <w:pPr>
              <w:jc w:val="right"/>
              <w:rPr>
                <w:rFonts w:ascii="Arial" w:hAnsi="Arial" w:cs="Arial"/>
                <w:sz w:val="20"/>
                <w:szCs w:val="20"/>
              </w:rPr>
            </w:pPr>
            <w:r>
              <w:rPr>
                <w:rFonts w:ascii="Arial" w:hAnsi="Arial" w:cs="Arial"/>
                <w:sz w:val="20"/>
                <w:szCs w:val="20"/>
              </w:rPr>
              <w:t>4.000,00</w:t>
            </w:r>
          </w:p>
        </w:tc>
      </w:tr>
      <w:tr w:rsidR="00D172F8" w14:paraId="735C01B5" w14:textId="77777777" w:rsidTr="006C74D4">
        <w:trPr>
          <w:trHeight w:val="270"/>
        </w:trPr>
        <w:tc>
          <w:tcPr>
            <w:tcW w:w="9633" w:type="dxa"/>
            <w:gridSpan w:val="3"/>
            <w:tcBorders>
              <w:top w:val="nil"/>
              <w:left w:val="nil"/>
              <w:bottom w:val="nil"/>
              <w:right w:val="nil"/>
            </w:tcBorders>
            <w:shd w:val="clear" w:color="000000" w:fill="CCCCFF"/>
            <w:noWrap/>
            <w:vAlign w:val="bottom"/>
            <w:hideMark/>
          </w:tcPr>
          <w:p w14:paraId="628F11A3"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Aktivnost A100007 Pokroviteljstvo Matice Hrvatske</w:t>
            </w:r>
          </w:p>
        </w:tc>
        <w:tc>
          <w:tcPr>
            <w:tcW w:w="1211" w:type="dxa"/>
            <w:tcBorders>
              <w:top w:val="nil"/>
              <w:left w:val="nil"/>
              <w:bottom w:val="nil"/>
              <w:right w:val="nil"/>
            </w:tcBorders>
            <w:shd w:val="clear" w:color="000000" w:fill="CCCCFF"/>
            <w:noWrap/>
            <w:vAlign w:val="bottom"/>
            <w:hideMark/>
          </w:tcPr>
          <w:p w14:paraId="25A478A0"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250,00</w:t>
            </w:r>
          </w:p>
        </w:tc>
        <w:tc>
          <w:tcPr>
            <w:tcW w:w="1477" w:type="dxa"/>
            <w:tcBorders>
              <w:top w:val="nil"/>
              <w:left w:val="nil"/>
              <w:bottom w:val="nil"/>
              <w:right w:val="nil"/>
            </w:tcBorders>
            <w:shd w:val="clear" w:color="000000" w:fill="CCCCFF"/>
            <w:noWrap/>
            <w:vAlign w:val="bottom"/>
            <w:hideMark/>
          </w:tcPr>
          <w:p w14:paraId="31B466DF"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996" w:type="dxa"/>
            <w:tcBorders>
              <w:top w:val="nil"/>
              <w:left w:val="nil"/>
              <w:bottom w:val="nil"/>
              <w:right w:val="nil"/>
            </w:tcBorders>
            <w:shd w:val="clear" w:color="000000" w:fill="CCCCFF"/>
            <w:noWrap/>
            <w:vAlign w:val="bottom"/>
            <w:hideMark/>
          </w:tcPr>
          <w:p w14:paraId="70DB3D32"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211" w:type="dxa"/>
            <w:tcBorders>
              <w:top w:val="nil"/>
              <w:left w:val="nil"/>
              <w:bottom w:val="nil"/>
              <w:right w:val="nil"/>
            </w:tcBorders>
            <w:shd w:val="clear" w:color="000000" w:fill="CCCCFF"/>
            <w:noWrap/>
            <w:vAlign w:val="bottom"/>
            <w:hideMark/>
          </w:tcPr>
          <w:p w14:paraId="25C78C3F"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250,00</w:t>
            </w:r>
          </w:p>
        </w:tc>
      </w:tr>
      <w:tr w:rsidR="00D172F8" w14:paraId="23E1241C" w14:textId="77777777" w:rsidTr="006C74D4">
        <w:trPr>
          <w:trHeight w:val="270"/>
        </w:trPr>
        <w:tc>
          <w:tcPr>
            <w:tcW w:w="9633" w:type="dxa"/>
            <w:gridSpan w:val="3"/>
            <w:tcBorders>
              <w:top w:val="nil"/>
              <w:left w:val="nil"/>
              <w:bottom w:val="nil"/>
              <w:right w:val="nil"/>
            </w:tcBorders>
            <w:shd w:val="clear" w:color="000000" w:fill="FFFF99"/>
            <w:noWrap/>
            <w:vAlign w:val="bottom"/>
            <w:hideMark/>
          </w:tcPr>
          <w:p w14:paraId="2BBA7F21"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211" w:type="dxa"/>
            <w:tcBorders>
              <w:top w:val="nil"/>
              <w:left w:val="nil"/>
              <w:bottom w:val="nil"/>
              <w:right w:val="nil"/>
            </w:tcBorders>
            <w:shd w:val="clear" w:color="000000" w:fill="FFFF99"/>
            <w:noWrap/>
            <w:vAlign w:val="bottom"/>
            <w:hideMark/>
          </w:tcPr>
          <w:p w14:paraId="2CABF0ED"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250,00</w:t>
            </w:r>
          </w:p>
        </w:tc>
        <w:tc>
          <w:tcPr>
            <w:tcW w:w="1477" w:type="dxa"/>
            <w:tcBorders>
              <w:top w:val="nil"/>
              <w:left w:val="nil"/>
              <w:bottom w:val="nil"/>
              <w:right w:val="nil"/>
            </w:tcBorders>
            <w:shd w:val="clear" w:color="000000" w:fill="FFFF99"/>
            <w:noWrap/>
            <w:vAlign w:val="bottom"/>
            <w:hideMark/>
          </w:tcPr>
          <w:p w14:paraId="5B468911"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996" w:type="dxa"/>
            <w:tcBorders>
              <w:top w:val="nil"/>
              <w:left w:val="nil"/>
              <w:bottom w:val="nil"/>
              <w:right w:val="nil"/>
            </w:tcBorders>
            <w:shd w:val="clear" w:color="000000" w:fill="FFFF99"/>
            <w:noWrap/>
            <w:vAlign w:val="bottom"/>
            <w:hideMark/>
          </w:tcPr>
          <w:p w14:paraId="3C052A44"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211" w:type="dxa"/>
            <w:tcBorders>
              <w:top w:val="nil"/>
              <w:left w:val="nil"/>
              <w:bottom w:val="nil"/>
              <w:right w:val="nil"/>
            </w:tcBorders>
            <w:shd w:val="clear" w:color="000000" w:fill="FFFF99"/>
            <w:noWrap/>
            <w:vAlign w:val="bottom"/>
            <w:hideMark/>
          </w:tcPr>
          <w:p w14:paraId="2D334B6B"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250,00</w:t>
            </w:r>
          </w:p>
        </w:tc>
      </w:tr>
      <w:tr w:rsidR="00D172F8" w14:paraId="1D821533" w14:textId="77777777" w:rsidTr="006C74D4">
        <w:trPr>
          <w:trHeight w:val="270"/>
        </w:trPr>
        <w:tc>
          <w:tcPr>
            <w:tcW w:w="1274" w:type="dxa"/>
            <w:tcBorders>
              <w:top w:val="nil"/>
              <w:left w:val="nil"/>
              <w:bottom w:val="nil"/>
              <w:right w:val="nil"/>
            </w:tcBorders>
            <w:shd w:val="clear" w:color="auto" w:fill="auto"/>
            <w:noWrap/>
            <w:vAlign w:val="bottom"/>
            <w:hideMark/>
          </w:tcPr>
          <w:p w14:paraId="0F3310A7" w14:textId="77777777" w:rsidR="00D172F8" w:rsidRDefault="00D172F8" w:rsidP="00BC6D90">
            <w:pPr>
              <w:rPr>
                <w:rFonts w:ascii="Arial" w:hAnsi="Arial" w:cs="Arial"/>
                <w:sz w:val="20"/>
                <w:szCs w:val="20"/>
              </w:rPr>
            </w:pPr>
            <w:r>
              <w:rPr>
                <w:rFonts w:ascii="Arial" w:hAnsi="Arial" w:cs="Arial"/>
                <w:sz w:val="20"/>
                <w:szCs w:val="20"/>
              </w:rPr>
              <w:t>R065</w:t>
            </w:r>
          </w:p>
        </w:tc>
        <w:tc>
          <w:tcPr>
            <w:tcW w:w="438" w:type="dxa"/>
            <w:tcBorders>
              <w:top w:val="nil"/>
              <w:left w:val="nil"/>
              <w:bottom w:val="nil"/>
              <w:right w:val="nil"/>
            </w:tcBorders>
            <w:shd w:val="clear" w:color="auto" w:fill="auto"/>
            <w:noWrap/>
            <w:vAlign w:val="bottom"/>
            <w:hideMark/>
          </w:tcPr>
          <w:p w14:paraId="35129F46" w14:textId="77777777" w:rsidR="00D172F8" w:rsidRDefault="00D172F8" w:rsidP="00BC6D90">
            <w:pPr>
              <w:rPr>
                <w:rFonts w:ascii="Arial" w:hAnsi="Arial" w:cs="Arial"/>
                <w:sz w:val="20"/>
                <w:szCs w:val="20"/>
              </w:rPr>
            </w:pPr>
            <w:r>
              <w:rPr>
                <w:rFonts w:ascii="Arial" w:hAnsi="Arial" w:cs="Arial"/>
                <w:sz w:val="20"/>
                <w:szCs w:val="20"/>
              </w:rPr>
              <w:t>38</w:t>
            </w:r>
          </w:p>
        </w:tc>
        <w:tc>
          <w:tcPr>
            <w:tcW w:w="7920" w:type="dxa"/>
            <w:tcBorders>
              <w:top w:val="nil"/>
              <w:left w:val="nil"/>
              <w:bottom w:val="nil"/>
              <w:right w:val="nil"/>
            </w:tcBorders>
            <w:shd w:val="clear" w:color="auto" w:fill="auto"/>
            <w:noWrap/>
            <w:vAlign w:val="bottom"/>
            <w:hideMark/>
          </w:tcPr>
          <w:p w14:paraId="26751AA5" w14:textId="77777777" w:rsidR="00D172F8" w:rsidRDefault="00D172F8" w:rsidP="00BC6D90">
            <w:pPr>
              <w:rPr>
                <w:rFonts w:ascii="Arial" w:hAnsi="Arial" w:cs="Arial"/>
                <w:sz w:val="20"/>
                <w:szCs w:val="20"/>
              </w:rPr>
            </w:pPr>
            <w:r>
              <w:rPr>
                <w:rFonts w:ascii="Arial" w:hAnsi="Arial" w:cs="Arial"/>
                <w:sz w:val="20"/>
                <w:szCs w:val="20"/>
              </w:rPr>
              <w:t>Pokroviteljstvo Matice Hrvatske</w:t>
            </w:r>
          </w:p>
        </w:tc>
        <w:tc>
          <w:tcPr>
            <w:tcW w:w="1211" w:type="dxa"/>
            <w:tcBorders>
              <w:top w:val="nil"/>
              <w:left w:val="nil"/>
              <w:bottom w:val="nil"/>
              <w:right w:val="nil"/>
            </w:tcBorders>
            <w:shd w:val="clear" w:color="auto" w:fill="auto"/>
            <w:noWrap/>
            <w:vAlign w:val="bottom"/>
            <w:hideMark/>
          </w:tcPr>
          <w:p w14:paraId="758BFA17" w14:textId="77777777" w:rsidR="00D172F8" w:rsidRDefault="00D172F8" w:rsidP="00BC6D90">
            <w:pPr>
              <w:jc w:val="right"/>
              <w:rPr>
                <w:rFonts w:ascii="Arial" w:hAnsi="Arial" w:cs="Arial"/>
                <w:sz w:val="20"/>
                <w:szCs w:val="20"/>
              </w:rPr>
            </w:pPr>
            <w:r>
              <w:rPr>
                <w:rFonts w:ascii="Arial" w:hAnsi="Arial" w:cs="Arial"/>
                <w:sz w:val="20"/>
                <w:szCs w:val="20"/>
              </w:rPr>
              <w:t>250,00</w:t>
            </w:r>
          </w:p>
        </w:tc>
        <w:tc>
          <w:tcPr>
            <w:tcW w:w="1477" w:type="dxa"/>
            <w:tcBorders>
              <w:top w:val="nil"/>
              <w:left w:val="nil"/>
              <w:bottom w:val="nil"/>
              <w:right w:val="nil"/>
            </w:tcBorders>
            <w:shd w:val="clear" w:color="auto" w:fill="auto"/>
            <w:noWrap/>
            <w:vAlign w:val="bottom"/>
            <w:hideMark/>
          </w:tcPr>
          <w:p w14:paraId="16062F81"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996" w:type="dxa"/>
            <w:tcBorders>
              <w:top w:val="nil"/>
              <w:left w:val="nil"/>
              <w:bottom w:val="nil"/>
              <w:right w:val="nil"/>
            </w:tcBorders>
            <w:shd w:val="clear" w:color="auto" w:fill="auto"/>
            <w:noWrap/>
            <w:vAlign w:val="bottom"/>
            <w:hideMark/>
          </w:tcPr>
          <w:p w14:paraId="0659381E"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211" w:type="dxa"/>
            <w:tcBorders>
              <w:top w:val="nil"/>
              <w:left w:val="nil"/>
              <w:bottom w:val="nil"/>
              <w:right w:val="nil"/>
            </w:tcBorders>
            <w:shd w:val="clear" w:color="auto" w:fill="auto"/>
            <w:noWrap/>
            <w:vAlign w:val="bottom"/>
            <w:hideMark/>
          </w:tcPr>
          <w:p w14:paraId="27CA789E" w14:textId="77777777" w:rsidR="00D172F8" w:rsidRDefault="00D172F8" w:rsidP="00BC6D90">
            <w:pPr>
              <w:jc w:val="right"/>
              <w:rPr>
                <w:rFonts w:ascii="Arial" w:hAnsi="Arial" w:cs="Arial"/>
                <w:sz w:val="20"/>
                <w:szCs w:val="20"/>
              </w:rPr>
            </w:pPr>
            <w:r>
              <w:rPr>
                <w:rFonts w:ascii="Arial" w:hAnsi="Arial" w:cs="Arial"/>
                <w:sz w:val="20"/>
                <w:szCs w:val="20"/>
              </w:rPr>
              <w:t>250,00</w:t>
            </w:r>
          </w:p>
        </w:tc>
      </w:tr>
      <w:tr w:rsidR="00D172F8" w14:paraId="30C0F061" w14:textId="77777777" w:rsidTr="006C74D4">
        <w:trPr>
          <w:trHeight w:val="270"/>
        </w:trPr>
        <w:tc>
          <w:tcPr>
            <w:tcW w:w="9633" w:type="dxa"/>
            <w:gridSpan w:val="3"/>
            <w:tcBorders>
              <w:top w:val="nil"/>
              <w:left w:val="nil"/>
              <w:bottom w:val="nil"/>
              <w:right w:val="nil"/>
            </w:tcBorders>
            <w:shd w:val="clear" w:color="000000" w:fill="CCCCFF"/>
            <w:noWrap/>
            <w:vAlign w:val="bottom"/>
            <w:hideMark/>
          </w:tcPr>
          <w:p w14:paraId="22740A2A"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Kapitalni projekt K100006 Energetska obnova zgrada javnog sektora- stara škola</w:t>
            </w:r>
          </w:p>
        </w:tc>
        <w:tc>
          <w:tcPr>
            <w:tcW w:w="1211" w:type="dxa"/>
            <w:tcBorders>
              <w:top w:val="nil"/>
              <w:left w:val="nil"/>
              <w:bottom w:val="nil"/>
              <w:right w:val="nil"/>
            </w:tcBorders>
            <w:shd w:val="clear" w:color="000000" w:fill="CCCCFF"/>
            <w:noWrap/>
            <w:vAlign w:val="bottom"/>
            <w:hideMark/>
          </w:tcPr>
          <w:p w14:paraId="58B6AF6B"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477" w:type="dxa"/>
            <w:tcBorders>
              <w:top w:val="nil"/>
              <w:left w:val="nil"/>
              <w:bottom w:val="nil"/>
              <w:right w:val="nil"/>
            </w:tcBorders>
            <w:shd w:val="clear" w:color="000000" w:fill="CCCCFF"/>
            <w:noWrap/>
            <w:vAlign w:val="bottom"/>
            <w:hideMark/>
          </w:tcPr>
          <w:p w14:paraId="7374849E"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660.312,50</w:t>
            </w:r>
          </w:p>
        </w:tc>
        <w:tc>
          <w:tcPr>
            <w:tcW w:w="996" w:type="dxa"/>
            <w:tcBorders>
              <w:top w:val="nil"/>
              <w:left w:val="nil"/>
              <w:bottom w:val="nil"/>
              <w:right w:val="nil"/>
            </w:tcBorders>
            <w:shd w:val="clear" w:color="000000" w:fill="CCCCFF"/>
            <w:noWrap/>
            <w:vAlign w:val="bottom"/>
            <w:hideMark/>
          </w:tcPr>
          <w:p w14:paraId="58109F0D"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211" w:type="dxa"/>
            <w:tcBorders>
              <w:top w:val="nil"/>
              <w:left w:val="nil"/>
              <w:bottom w:val="nil"/>
              <w:right w:val="nil"/>
            </w:tcBorders>
            <w:shd w:val="clear" w:color="000000" w:fill="CCCCFF"/>
            <w:noWrap/>
            <w:vAlign w:val="bottom"/>
            <w:hideMark/>
          </w:tcPr>
          <w:p w14:paraId="10B2A718"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660.312,50</w:t>
            </w:r>
          </w:p>
        </w:tc>
      </w:tr>
      <w:tr w:rsidR="00D172F8" w14:paraId="42BBDE38" w14:textId="77777777" w:rsidTr="006C74D4">
        <w:trPr>
          <w:trHeight w:val="270"/>
        </w:trPr>
        <w:tc>
          <w:tcPr>
            <w:tcW w:w="9633" w:type="dxa"/>
            <w:gridSpan w:val="3"/>
            <w:tcBorders>
              <w:top w:val="nil"/>
              <w:left w:val="nil"/>
              <w:bottom w:val="nil"/>
              <w:right w:val="nil"/>
            </w:tcBorders>
            <w:shd w:val="clear" w:color="000000" w:fill="FFFF99"/>
            <w:noWrap/>
            <w:vAlign w:val="bottom"/>
            <w:hideMark/>
          </w:tcPr>
          <w:p w14:paraId="74D2769A"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211" w:type="dxa"/>
            <w:tcBorders>
              <w:top w:val="nil"/>
              <w:left w:val="nil"/>
              <w:bottom w:val="nil"/>
              <w:right w:val="nil"/>
            </w:tcBorders>
            <w:shd w:val="clear" w:color="000000" w:fill="FFFF99"/>
            <w:noWrap/>
            <w:vAlign w:val="bottom"/>
            <w:hideMark/>
          </w:tcPr>
          <w:p w14:paraId="491CE915"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477" w:type="dxa"/>
            <w:tcBorders>
              <w:top w:val="nil"/>
              <w:left w:val="nil"/>
              <w:bottom w:val="nil"/>
              <w:right w:val="nil"/>
            </w:tcBorders>
            <w:shd w:val="clear" w:color="000000" w:fill="FFFF99"/>
            <w:noWrap/>
            <w:vAlign w:val="bottom"/>
            <w:hideMark/>
          </w:tcPr>
          <w:p w14:paraId="75269D46"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33.015,64</w:t>
            </w:r>
          </w:p>
        </w:tc>
        <w:tc>
          <w:tcPr>
            <w:tcW w:w="996" w:type="dxa"/>
            <w:tcBorders>
              <w:top w:val="nil"/>
              <w:left w:val="nil"/>
              <w:bottom w:val="nil"/>
              <w:right w:val="nil"/>
            </w:tcBorders>
            <w:shd w:val="clear" w:color="000000" w:fill="FFFF99"/>
            <w:noWrap/>
            <w:vAlign w:val="bottom"/>
            <w:hideMark/>
          </w:tcPr>
          <w:p w14:paraId="656C6DAE"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211" w:type="dxa"/>
            <w:tcBorders>
              <w:top w:val="nil"/>
              <w:left w:val="nil"/>
              <w:bottom w:val="nil"/>
              <w:right w:val="nil"/>
            </w:tcBorders>
            <w:shd w:val="clear" w:color="000000" w:fill="FFFF99"/>
            <w:noWrap/>
            <w:vAlign w:val="bottom"/>
            <w:hideMark/>
          </w:tcPr>
          <w:p w14:paraId="0BB891BE"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33.015,64</w:t>
            </w:r>
          </w:p>
        </w:tc>
      </w:tr>
      <w:tr w:rsidR="00D172F8" w14:paraId="08A7BB99" w14:textId="77777777" w:rsidTr="006C74D4">
        <w:trPr>
          <w:trHeight w:val="270"/>
        </w:trPr>
        <w:tc>
          <w:tcPr>
            <w:tcW w:w="1274" w:type="dxa"/>
            <w:tcBorders>
              <w:top w:val="nil"/>
              <w:left w:val="nil"/>
              <w:bottom w:val="nil"/>
              <w:right w:val="nil"/>
            </w:tcBorders>
            <w:shd w:val="clear" w:color="auto" w:fill="auto"/>
            <w:noWrap/>
            <w:vAlign w:val="bottom"/>
            <w:hideMark/>
          </w:tcPr>
          <w:p w14:paraId="3C48ED06" w14:textId="77777777" w:rsidR="00D172F8" w:rsidRDefault="00D172F8" w:rsidP="00BC6D90">
            <w:pPr>
              <w:rPr>
                <w:rFonts w:ascii="Arial" w:hAnsi="Arial" w:cs="Arial"/>
                <w:sz w:val="20"/>
                <w:szCs w:val="20"/>
              </w:rPr>
            </w:pPr>
            <w:r>
              <w:rPr>
                <w:rFonts w:ascii="Arial" w:hAnsi="Arial" w:cs="Arial"/>
                <w:sz w:val="20"/>
                <w:szCs w:val="20"/>
              </w:rPr>
              <w:t>R531</w:t>
            </w:r>
          </w:p>
        </w:tc>
        <w:tc>
          <w:tcPr>
            <w:tcW w:w="438" w:type="dxa"/>
            <w:tcBorders>
              <w:top w:val="nil"/>
              <w:left w:val="nil"/>
              <w:bottom w:val="nil"/>
              <w:right w:val="nil"/>
            </w:tcBorders>
            <w:shd w:val="clear" w:color="auto" w:fill="auto"/>
            <w:noWrap/>
            <w:vAlign w:val="bottom"/>
            <w:hideMark/>
          </w:tcPr>
          <w:p w14:paraId="54B9E17C" w14:textId="77777777" w:rsidR="00D172F8" w:rsidRDefault="00D172F8" w:rsidP="00BC6D90">
            <w:pPr>
              <w:rPr>
                <w:rFonts w:ascii="Arial" w:hAnsi="Arial" w:cs="Arial"/>
                <w:sz w:val="20"/>
                <w:szCs w:val="20"/>
              </w:rPr>
            </w:pPr>
            <w:r>
              <w:rPr>
                <w:rFonts w:ascii="Arial" w:hAnsi="Arial" w:cs="Arial"/>
                <w:sz w:val="20"/>
                <w:szCs w:val="20"/>
              </w:rPr>
              <w:t>42</w:t>
            </w:r>
          </w:p>
        </w:tc>
        <w:tc>
          <w:tcPr>
            <w:tcW w:w="7920" w:type="dxa"/>
            <w:tcBorders>
              <w:top w:val="nil"/>
              <w:left w:val="nil"/>
              <w:bottom w:val="nil"/>
              <w:right w:val="nil"/>
            </w:tcBorders>
            <w:shd w:val="clear" w:color="auto" w:fill="auto"/>
            <w:noWrap/>
            <w:vAlign w:val="bottom"/>
            <w:hideMark/>
          </w:tcPr>
          <w:p w14:paraId="7A0C37DF" w14:textId="77777777" w:rsidR="00D172F8" w:rsidRDefault="00D172F8" w:rsidP="00BC6D90">
            <w:pPr>
              <w:rPr>
                <w:rFonts w:ascii="Arial" w:hAnsi="Arial" w:cs="Arial"/>
                <w:sz w:val="20"/>
                <w:szCs w:val="20"/>
              </w:rPr>
            </w:pPr>
            <w:r>
              <w:rPr>
                <w:rFonts w:ascii="Arial" w:hAnsi="Arial" w:cs="Arial"/>
                <w:sz w:val="20"/>
                <w:szCs w:val="20"/>
              </w:rPr>
              <w:t>Projektna dokumentacija Energetska obnova zgrada javnog sektora- stara škola</w:t>
            </w:r>
          </w:p>
        </w:tc>
        <w:tc>
          <w:tcPr>
            <w:tcW w:w="1211" w:type="dxa"/>
            <w:tcBorders>
              <w:top w:val="nil"/>
              <w:left w:val="nil"/>
              <w:bottom w:val="nil"/>
              <w:right w:val="nil"/>
            </w:tcBorders>
            <w:shd w:val="clear" w:color="auto" w:fill="auto"/>
            <w:noWrap/>
            <w:vAlign w:val="bottom"/>
            <w:hideMark/>
          </w:tcPr>
          <w:p w14:paraId="41C86072"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77" w:type="dxa"/>
            <w:tcBorders>
              <w:top w:val="nil"/>
              <w:left w:val="nil"/>
              <w:bottom w:val="nil"/>
              <w:right w:val="nil"/>
            </w:tcBorders>
            <w:shd w:val="clear" w:color="auto" w:fill="auto"/>
            <w:noWrap/>
            <w:vAlign w:val="bottom"/>
            <w:hideMark/>
          </w:tcPr>
          <w:p w14:paraId="3F28C7C3" w14:textId="77777777" w:rsidR="00D172F8" w:rsidRDefault="00D172F8" w:rsidP="00BC6D90">
            <w:pPr>
              <w:jc w:val="right"/>
              <w:rPr>
                <w:rFonts w:ascii="Arial" w:hAnsi="Arial" w:cs="Arial"/>
                <w:sz w:val="20"/>
                <w:szCs w:val="20"/>
              </w:rPr>
            </w:pPr>
            <w:r>
              <w:rPr>
                <w:rFonts w:ascii="Arial" w:hAnsi="Arial" w:cs="Arial"/>
                <w:sz w:val="20"/>
                <w:szCs w:val="20"/>
              </w:rPr>
              <w:t>1.171,89</w:t>
            </w:r>
          </w:p>
        </w:tc>
        <w:tc>
          <w:tcPr>
            <w:tcW w:w="996" w:type="dxa"/>
            <w:tcBorders>
              <w:top w:val="nil"/>
              <w:left w:val="nil"/>
              <w:bottom w:val="nil"/>
              <w:right w:val="nil"/>
            </w:tcBorders>
            <w:shd w:val="clear" w:color="auto" w:fill="auto"/>
            <w:noWrap/>
            <w:vAlign w:val="bottom"/>
            <w:hideMark/>
          </w:tcPr>
          <w:p w14:paraId="1A844F38"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211" w:type="dxa"/>
            <w:tcBorders>
              <w:top w:val="nil"/>
              <w:left w:val="nil"/>
              <w:bottom w:val="nil"/>
              <w:right w:val="nil"/>
            </w:tcBorders>
            <w:shd w:val="clear" w:color="auto" w:fill="auto"/>
            <w:noWrap/>
            <w:vAlign w:val="bottom"/>
            <w:hideMark/>
          </w:tcPr>
          <w:p w14:paraId="60DFE6D7" w14:textId="77777777" w:rsidR="00D172F8" w:rsidRDefault="00D172F8" w:rsidP="00BC6D90">
            <w:pPr>
              <w:jc w:val="right"/>
              <w:rPr>
                <w:rFonts w:ascii="Arial" w:hAnsi="Arial" w:cs="Arial"/>
                <w:sz w:val="20"/>
                <w:szCs w:val="20"/>
              </w:rPr>
            </w:pPr>
            <w:r>
              <w:rPr>
                <w:rFonts w:ascii="Arial" w:hAnsi="Arial" w:cs="Arial"/>
                <w:sz w:val="20"/>
                <w:szCs w:val="20"/>
              </w:rPr>
              <w:t>1.171,89</w:t>
            </w:r>
          </w:p>
        </w:tc>
      </w:tr>
      <w:tr w:rsidR="00D172F8" w14:paraId="557986C2" w14:textId="77777777" w:rsidTr="006C74D4">
        <w:trPr>
          <w:trHeight w:val="270"/>
        </w:trPr>
        <w:tc>
          <w:tcPr>
            <w:tcW w:w="1274" w:type="dxa"/>
            <w:tcBorders>
              <w:top w:val="nil"/>
              <w:left w:val="nil"/>
              <w:bottom w:val="nil"/>
              <w:right w:val="nil"/>
            </w:tcBorders>
            <w:shd w:val="clear" w:color="auto" w:fill="auto"/>
            <w:noWrap/>
            <w:vAlign w:val="bottom"/>
            <w:hideMark/>
          </w:tcPr>
          <w:p w14:paraId="25D488DE" w14:textId="77777777" w:rsidR="00D172F8" w:rsidRDefault="00D172F8" w:rsidP="00BC6D90">
            <w:pPr>
              <w:rPr>
                <w:rFonts w:ascii="Arial" w:hAnsi="Arial" w:cs="Arial"/>
                <w:sz w:val="20"/>
                <w:szCs w:val="20"/>
              </w:rPr>
            </w:pPr>
            <w:r>
              <w:rPr>
                <w:rFonts w:ascii="Arial" w:hAnsi="Arial" w:cs="Arial"/>
                <w:sz w:val="20"/>
                <w:szCs w:val="20"/>
              </w:rPr>
              <w:t>R540</w:t>
            </w:r>
          </w:p>
        </w:tc>
        <w:tc>
          <w:tcPr>
            <w:tcW w:w="438" w:type="dxa"/>
            <w:tcBorders>
              <w:top w:val="nil"/>
              <w:left w:val="nil"/>
              <w:bottom w:val="nil"/>
              <w:right w:val="nil"/>
            </w:tcBorders>
            <w:shd w:val="clear" w:color="auto" w:fill="auto"/>
            <w:noWrap/>
            <w:vAlign w:val="bottom"/>
            <w:hideMark/>
          </w:tcPr>
          <w:p w14:paraId="65936D89" w14:textId="77777777" w:rsidR="00D172F8" w:rsidRDefault="00D172F8" w:rsidP="00BC6D90">
            <w:pPr>
              <w:rPr>
                <w:rFonts w:ascii="Arial" w:hAnsi="Arial" w:cs="Arial"/>
                <w:sz w:val="20"/>
                <w:szCs w:val="20"/>
              </w:rPr>
            </w:pPr>
            <w:r>
              <w:rPr>
                <w:rFonts w:ascii="Arial" w:hAnsi="Arial" w:cs="Arial"/>
                <w:sz w:val="20"/>
                <w:szCs w:val="20"/>
              </w:rPr>
              <w:t>42</w:t>
            </w:r>
          </w:p>
        </w:tc>
        <w:tc>
          <w:tcPr>
            <w:tcW w:w="7920" w:type="dxa"/>
            <w:tcBorders>
              <w:top w:val="nil"/>
              <w:left w:val="nil"/>
              <w:bottom w:val="nil"/>
              <w:right w:val="nil"/>
            </w:tcBorders>
            <w:shd w:val="clear" w:color="auto" w:fill="auto"/>
            <w:noWrap/>
            <w:vAlign w:val="bottom"/>
            <w:hideMark/>
          </w:tcPr>
          <w:p w14:paraId="63DE0625" w14:textId="77777777" w:rsidR="00D172F8" w:rsidRDefault="00D172F8" w:rsidP="00BC6D90">
            <w:pPr>
              <w:rPr>
                <w:rFonts w:ascii="Arial" w:hAnsi="Arial" w:cs="Arial"/>
                <w:sz w:val="20"/>
                <w:szCs w:val="20"/>
              </w:rPr>
            </w:pPr>
            <w:r>
              <w:rPr>
                <w:rFonts w:ascii="Arial" w:hAnsi="Arial" w:cs="Arial"/>
                <w:sz w:val="20"/>
                <w:szCs w:val="20"/>
              </w:rPr>
              <w:t>Stručni nadzor Energetska obnova zgrada javnog sektora- stara škola</w:t>
            </w:r>
          </w:p>
        </w:tc>
        <w:tc>
          <w:tcPr>
            <w:tcW w:w="1211" w:type="dxa"/>
            <w:tcBorders>
              <w:top w:val="nil"/>
              <w:left w:val="nil"/>
              <w:bottom w:val="nil"/>
              <w:right w:val="nil"/>
            </w:tcBorders>
            <w:shd w:val="clear" w:color="auto" w:fill="auto"/>
            <w:noWrap/>
            <w:vAlign w:val="bottom"/>
            <w:hideMark/>
          </w:tcPr>
          <w:p w14:paraId="579EB06D"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77" w:type="dxa"/>
            <w:tcBorders>
              <w:top w:val="nil"/>
              <w:left w:val="nil"/>
              <w:bottom w:val="nil"/>
              <w:right w:val="nil"/>
            </w:tcBorders>
            <w:shd w:val="clear" w:color="auto" w:fill="auto"/>
            <w:noWrap/>
            <w:vAlign w:val="bottom"/>
            <w:hideMark/>
          </w:tcPr>
          <w:p w14:paraId="7DE33084" w14:textId="77777777" w:rsidR="00D172F8" w:rsidRDefault="00D172F8" w:rsidP="00BC6D90">
            <w:pPr>
              <w:jc w:val="right"/>
              <w:rPr>
                <w:rFonts w:ascii="Arial" w:hAnsi="Arial" w:cs="Arial"/>
                <w:sz w:val="20"/>
                <w:szCs w:val="20"/>
              </w:rPr>
            </w:pPr>
            <w:r>
              <w:rPr>
                <w:rFonts w:ascii="Arial" w:hAnsi="Arial" w:cs="Arial"/>
                <w:sz w:val="20"/>
                <w:szCs w:val="20"/>
              </w:rPr>
              <w:t>900,00</w:t>
            </w:r>
          </w:p>
        </w:tc>
        <w:tc>
          <w:tcPr>
            <w:tcW w:w="996" w:type="dxa"/>
            <w:tcBorders>
              <w:top w:val="nil"/>
              <w:left w:val="nil"/>
              <w:bottom w:val="nil"/>
              <w:right w:val="nil"/>
            </w:tcBorders>
            <w:shd w:val="clear" w:color="auto" w:fill="auto"/>
            <w:noWrap/>
            <w:vAlign w:val="bottom"/>
            <w:hideMark/>
          </w:tcPr>
          <w:p w14:paraId="0FC93FE0"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211" w:type="dxa"/>
            <w:tcBorders>
              <w:top w:val="nil"/>
              <w:left w:val="nil"/>
              <w:bottom w:val="nil"/>
              <w:right w:val="nil"/>
            </w:tcBorders>
            <w:shd w:val="clear" w:color="auto" w:fill="auto"/>
            <w:noWrap/>
            <w:vAlign w:val="bottom"/>
            <w:hideMark/>
          </w:tcPr>
          <w:p w14:paraId="36A43B09" w14:textId="77777777" w:rsidR="00D172F8" w:rsidRDefault="00D172F8" w:rsidP="00BC6D90">
            <w:pPr>
              <w:jc w:val="right"/>
              <w:rPr>
                <w:rFonts w:ascii="Arial" w:hAnsi="Arial" w:cs="Arial"/>
                <w:sz w:val="20"/>
                <w:szCs w:val="20"/>
              </w:rPr>
            </w:pPr>
            <w:r>
              <w:rPr>
                <w:rFonts w:ascii="Arial" w:hAnsi="Arial" w:cs="Arial"/>
                <w:sz w:val="20"/>
                <w:szCs w:val="20"/>
              </w:rPr>
              <w:t>900,00</w:t>
            </w:r>
          </w:p>
        </w:tc>
      </w:tr>
      <w:tr w:rsidR="00D172F8" w14:paraId="5399B3D3" w14:textId="77777777" w:rsidTr="006C74D4">
        <w:trPr>
          <w:trHeight w:val="270"/>
        </w:trPr>
        <w:tc>
          <w:tcPr>
            <w:tcW w:w="1274" w:type="dxa"/>
            <w:tcBorders>
              <w:top w:val="nil"/>
              <w:left w:val="nil"/>
              <w:bottom w:val="nil"/>
              <w:right w:val="nil"/>
            </w:tcBorders>
            <w:shd w:val="clear" w:color="auto" w:fill="auto"/>
            <w:noWrap/>
            <w:vAlign w:val="bottom"/>
            <w:hideMark/>
          </w:tcPr>
          <w:p w14:paraId="3233AD0C" w14:textId="77777777" w:rsidR="00D172F8" w:rsidRDefault="00D172F8" w:rsidP="00BC6D90">
            <w:pPr>
              <w:rPr>
                <w:rFonts w:ascii="Arial" w:hAnsi="Arial" w:cs="Arial"/>
                <w:sz w:val="20"/>
                <w:szCs w:val="20"/>
              </w:rPr>
            </w:pPr>
            <w:r>
              <w:rPr>
                <w:rFonts w:ascii="Arial" w:hAnsi="Arial" w:cs="Arial"/>
                <w:sz w:val="20"/>
                <w:szCs w:val="20"/>
              </w:rPr>
              <w:t>R541</w:t>
            </w:r>
          </w:p>
        </w:tc>
        <w:tc>
          <w:tcPr>
            <w:tcW w:w="438" w:type="dxa"/>
            <w:tcBorders>
              <w:top w:val="nil"/>
              <w:left w:val="nil"/>
              <w:bottom w:val="nil"/>
              <w:right w:val="nil"/>
            </w:tcBorders>
            <w:shd w:val="clear" w:color="auto" w:fill="auto"/>
            <w:noWrap/>
            <w:vAlign w:val="bottom"/>
            <w:hideMark/>
          </w:tcPr>
          <w:p w14:paraId="038286C5" w14:textId="77777777" w:rsidR="00D172F8" w:rsidRDefault="00D172F8" w:rsidP="00BC6D90">
            <w:pPr>
              <w:rPr>
                <w:rFonts w:ascii="Arial" w:hAnsi="Arial" w:cs="Arial"/>
                <w:sz w:val="20"/>
                <w:szCs w:val="20"/>
              </w:rPr>
            </w:pPr>
            <w:r>
              <w:rPr>
                <w:rFonts w:ascii="Arial" w:hAnsi="Arial" w:cs="Arial"/>
                <w:sz w:val="20"/>
                <w:szCs w:val="20"/>
              </w:rPr>
              <w:t>42</w:t>
            </w:r>
          </w:p>
        </w:tc>
        <w:tc>
          <w:tcPr>
            <w:tcW w:w="7920" w:type="dxa"/>
            <w:tcBorders>
              <w:top w:val="nil"/>
              <w:left w:val="nil"/>
              <w:bottom w:val="nil"/>
              <w:right w:val="nil"/>
            </w:tcBorders>
            <w:shd w:val="clear" w:color="auto" w:fill="auto"/>
            <w:noWrap/>
            <w:vAlign w:val="bottom"/>
            <w:hideMark/>
          </w:tcPr>
          <w:p w14:paraId="4178EC23" w14:textId="77777777" w:rsidR="00D172F8" w:rsidRDefault="00D172F8" w:rsidP="00BC6D90">
            <w:pPr>
              <w:rPr>
                <w:rFonts w:ascii="Arial" w:hAnsi="Arial" w:cs="Arial"/>
                <w:sz w:val="20"/>
                <w:szCs w:val="20"/>
              </w:rPr>
            </w:pPr>
            <w:r>
              <w:rPr>
                <w:rFonts w:ascii="Arial" w:hAnsi="Arial" w:cs="Arial"/>
                <w:sz w:val="20"/>
                <w:szCs w:val="20"/>
              </w:rPr>
              <w:t>Građevinski radovi Energetska obnova zgrada javnog sektora- stara škola</w:t>
            </w:r>
          </w:p>
        </w:tc>
        <w:tc>
          <w:tcPr>
            <w:tcW w:w="1211" w:type="dxa"/>
            <w:tcBorders>
              <w:top w:val="nil"/>
              <w:left w:val="nil"/>
              <w:bottom w:val="nil"/>
              <w:right w:val="nil"/>
            </w:tcBorders>
            <w:shd w:val="clear" w:color="auto" w:fill="auto"/>
            <w:noWrap/>
            <w:vAlign w:val="bottom"/>
            <w:hideMark/>
          </w:tcPr>
          <w:p w14:paraId="5707D9DF"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77" w:type="dxa"/>
            <w:tcBorders>
              <w:top w:val="nil"/>
              <w:left w:val="nil"/>
              <w:bottom w:val="nil"/>
              <w:right w:val="nil"/>
            </w:tcBorders>
            <w:shd w:val="clear" w:color="auto" w:fill="auto"/>
            <w:noWrap/>
            <w:vAlign w:val="bottom"/>
            <w:hideMark/>
          </w:tcPr>
          <w:p w14:paraId="633E3413" w14:textId="77777777" w:rsidR="00D172F8" w:rsidRDefault="00D172F8" w:rsidP="00BC6D90">
            <w:pPr>
              <w:jc w:val="right"/>
              <w:rPr>
                <w:rFonts w:ascii="Arial" w:hAnsi="Arial" w:cs="Arial"/>
                <w:sz w:val="20"/>
                <w:szCs w:val="20"/>
              </w:rPr>
            </w:pPr>
            <w:r>
              <w:rPr>
                <w:rFonts w:ascii="Arial" w:hAnsi="Arial" w:cs="Arial"/>
                <w:sz w:val="20"/>
                <w:szCs w:val="20"/>
              </w:rPr>
              <w:t>30.000,00</w:t>
            </w:r>
          </w:p>
        </w:tc>
        <w:tc>
          <w:tcPr>
            <w:tcW w:w="996" w:type="dxa"/>
            <w:tcBorders>
              <w:top w:val="nil"/>
              <w:left w:val="nil"/>
              <w:bottom w:val="nil"/>
              <w:right w:val="nil"/>
            </w:tcBorders>
            <w:shd w:val="clear" w:color="auto" w:fill="auto"/>
            <w:noWrap/>
            <w:vAlign w:val="bottom"/>
            <w:hideMark/>
          </w:tcPr>
          <w:p w14:paraId="6460A49A"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211" w:type="dxa"/>
            <w:tcBorders>
              <w:top w:val="nil"/>
              <w:left w:val="nil"/>
              <w:bottom w:val="nil"/>
              <w:right w:val="nil"/>
            </w:tcBorders>
            <w:shd w:val="clear" w:color="auto" w:fill="auto"/>
            <w:noWrap/>
            <w:vAlign w:val="bottom"/>
            <w:hideMark/>
          </w:tcPr>
          <w:p w14:paraId="6A9790C5" w14:textId="77777777" w:rsidR="00D172F8" w:rsidRDefault="00D172F8" w:rsidP="00BC6D90">
            <w:pPr>
              <w:jc w:val="right"/>
              <w:rPr>
                <w:rFonts w:ascii="Arial" w:hAnsi="Arial" w:cs="Arial"/>
                <w:sz w:val="20"/>
                <w:szCs w:val="20"/>
              </w:rPr>
            </w:pPr>
            <w:r>
              <w:rPr>
                <w:rFonts w:ascii="Arial" w:hAnsi="Arial" w:cs="Arial"/>
                <w:sz w:val="20"/>
                <w:szCs w:val="20"/>
              </w:rPr>
              <w:t>30.000,00</w:t>
            </w:r>
          </w:p>
        </w:tc>
      </w:tr>
      <w:tr w:rsidR="00D172F8" w14:paraId="5E42CAE7" w14:textId="77777777" w:rsidTr="006C74D4">
        <w:trPr>
          <w:trHeight w:val="270"/>
        </w:trPr>
        <w:tc>
          <w:tcPr>
            <w:tcW w:w="1274" w:type="dxa"/>
            <w:tcBorders>
              <w:top w:val="nil"/>
              <w:left w:val="nil"/>
              <w:bottom w:val="nil"/>
              <w:right w:val="nil"/>
            </w:tcBorders>
            <w:shd w:val="clear" w:color="auto" w:fill="auto"/>
            <w:noWrap/>
            <w:vAlign w:val="bottom"/>
            <w:hideMark/>
          </w:tcPr>
          <w:p w14:paraId="4A9492D3" w14:textId="77777777" w:rsidR="00D172F8" w:rsidRDefault="00D172F8" w:rsidP="00BC6D90">
            <w:pPr>
              <w:rPr>
                <w:rFonts w:ascii="Arial" w:hAnsi="Arial" w:cs="Arial"/>
                <w:sz w:val="20"/>
                <w:szCs w:val="20"/>
              </w:rPr>
            </w:pPr>
            <w:r>
              <w:rPr>
                <w:rFonts w:ascii="Arial" w:hAnsi="Arial" w:cs="Arial"/>
                <w:sz w:val="20"/>
                <w:szCs w:val="20"/>
              </w:rPr>
              <w:t>R542</w:t>
            </w:r>
          </w:p>
        </w:tc>
        <w:tc>
          <w:tcPr>
            <w:tcW w:w="438" w:type="dxa"/>
            <w:tcBorders>
              <w:top w:val="nil"/>
              <w:left w:val="nil"/>
              <w:bottom w:val="nil"/>
              <w:right w:val="nil"/>
            </w:tcBorders>
            <w:shd w:val="clear" w:color="auto" w:fill="auto"/>
            <w:noWrap/>
            <w:vAlign w:val="bottom"/>
            <w:hideMark/>
          </w:tcPr>
          <w:p w14:paraId="40D17514" w14:textId="77777777" w:rsidR="00D172F8" w:rsidRDefault="00D172F8" w:rsidP="00BC6D90">
            <w:pPr>
              <w:rPr>
                <w:rFonts w:ascii="Arial" w:hAnsi="Arial" w:cs="Arial"/>
                <w:sz w:val="20"/>
                <w:szCs w:val="20"/>
              </w:rPr>
            </w:pPr>
            <w:r>
              <w:rPr>
                <w:rFonts w:ascii="Arial" w:hAnsi="Arial" w:cs="Arial"/>
                <w:sz w:val="20"/>
                <w:szCs w:val="20"/>
              </w:rPr>
              <w:t>42</w:t>
            </w:r>
          </w:p>
        </w:tc>
        <w:tc>
          <w:tcPr>
            <w:tcW w:w="7920" w:type="dxa"/>
            <w:tcBorders>
              <w:top w:val="nil"/>
              <w:left w:val="nil"/>
              <w:bottom w:val="nil"/>
              <w:right w:val="nil"/>
            </w:tcBorders>
            <w:shd w:val="clear" w:color="auto" w:fill="auto"/>
            <w:noWrap/>
            <w:vAlign w:val="bottom"/>
            <w:hideMark/>
          </w:tcPr>
          <w:p w14:paraId="3E856498" w14:textId="77777777" w:rsidR="00D172F8" w:rsidRDefault="00D172F8" w:rsidP="00BC6D90">
            <w:pPr>
              <w:rPr>
                <w:rFonts w:ascii="Arial" w:hAnsi="Arial" w:cs="Arial"/>
                <w:sz w:val="20"/>
                <w:szCs w:val="20"/>
              </w:rPr>
            </w:pPr>
            <w:r>
              <w:rPr>
                <w:rFonts w:ascii="Arial" w:hAnsi="Arial" w:cs="Arial"/>
                <w:sz w:val="20"/>
                <w:szCs w:val="20"/>
              </w:rPr>
              <w:t>Promidžba i vidljivost Energetska obnova zgrada javnog sektora- stara škola</w:t>
            </w:r>
          </w:p>
        </w:tc>
        <w:tc>
          <w:tcPr>
            <w:tcW w:w="1211" w:type="dxa"/>
            <w:tcBorders>
              <w:top w:val="nil"/>
              <w:left w:val="nil"/>
              <w:bottom w:val="nil"/>
              <w:right w:val="nil"/>
            </w:tcBorders>
            <w:shd w:val="clear" w:color="auto" w:fill="auto"/>
            <w:noWrap/>
            <w:vAlign w:val="bottom"/>
            <w:hideMark/>
          </w:tcPr>
          <w:p w14:paraId="1E70FD61"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77" w:type="dxa"/>
            <w:tcBorders>
              <w:top w:val="nil"/>
              <w:left w:val="nil"/>
              <w:bottom w:val="nil"/>
              <w:right w:val="nil"/>
            </w:tcBorders>
            <w:shd w:val="clear" w:color="auto" w:fill="auto"/>
            <w:noWrap/>
            <w:vAlign w:val="bottom"/>
            <w:hideMark/>
          </w:tcPr>
          <w:p w14:paraId="6FB523C3" w14:textId="77777777" w:rsidR="00D172F8" w:rsidRDefault="00D172F8" w:rsidP="00BC6D90">
            <w:pPr>
              <w:jc w:val="right"/>
              <w:rPr>
                <w:rFonts w:ascii="Arial" w:hAnsi="Arial" w:cs="Arial"/>
                <w:sz w:val="20"/>
                <w:szCs w:val="20"/>
              </w:rPr>
            </w:pPr>
            <w:r>
              <w:rPr>
                <w:rFonts w:ascii="Arial" w:hAnsi="Arial" w:cs="Arial"/>
                <w:sz w:val="20"/>
                <w:szCs w:val="20"/>
              </w:rPr>
              <w:t>850,00</w:t>
            </w:r>
          </w:p>
        </w:tc>
        <w:tc>
          <w:tcPr>
            <w:tcW w:w="996" w:type="dxa"/>
            <w:tcBorders>
              <w:top w:val="nil"/>
              <w:left w:val="nil"/>
              <w:bottom w:val="nil"/>
              <w:right w:val="nil"/>
            </w:tcBorders>
            <w:shd w:val="clear" w:color="auto" w:fill="auto"/>
            <w:noWrap/>
            <w:vAlign w:val="bottom"/>
            <w:hideMark/>
          </w:tcPr>
          <w:p w14:paraId="1329F285"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211" w:type="dxa"/>
            <w:tcBorders>
              <w:top w:val="nil"/>
              <w:left w:val="nil"/>
              <w:bottom w:val="nil"/>
              <w:right w:val="nil"/>
            </w:tcBorders>
            <w:shd w:val="clear" w:color="auto" w:fill="auto"/>
            <w:noWrap/>
            <w:vAlign w:val="bottom"/>
            <w:hideMark/>
          </w:tcPr>
          <w:p w14:paraId="4B498366" w14:textId="77777777" w:rsidR="00D172F8" w:rsidRDefault="00D172F8" w:rsidP="00BC6D90">
            <w:pPr>
              <w:jc w:val="right"/>
              <w:rPr>
                <w:rFonts w:ascii="Arial" w:hAnsi="Arial" w:cs="Arial"/>
                <w:sz w:val="20"/>
                <w:szCs w:val="20"/>
              </w:rPr>
            </w:pPr>
            <w:r>
              <w:rPr>
                <w:rFonts w:ascii="Arial" w:hAnsi="Arial" w:cs="Arial"/>
                <w:sz w:val="20"/>
                <w:szCs w:val="20"/>
              </w:rPr>
              <w:t>850,00</w:t>
            </w:r>
          </w:p>
        </w:tc>
      </w:tr>
      <w:tr w:rsidR="00D172F8" w14:paraId="671E1371" w14:textId="77777777" w:rsidTr="006C74D4">
        <w:trPr>
          <w:trHeight w:val="270"/>
        </w:trPr>
        <w:tc>
          <w:tcPr>
            <w:tcW w:w="1274" w:type="dxa"/>
            <w:tcBorders>
              <w:top w:val="nil"/>
              <w:left w:val="nil"/>
              <w:bottom w:val="nil"/>
              <w:right w:val="nil"/>
            </w:tcBorders>
            <w:shd w:val="clear" w:color="auto" w:fill="auto"/>
            <w:noWrap/>
            <w:vAlign w:val="bottom"/>
            <w:hideMark/>
          </w:tcPr>
          <w:p w14:paraId="436EDA82" w14:textId="77777777" w:rsidR="00D172F8" w:rsidRDefault="00D172F8" w:rsidP="00BC6D90">
            <w:pPr>
              <w:rPr>
                <w:rFonts w:ascii="Arial" w:hAnsi="Arial" w:cs="Arial"/>
                <w:sz w:val="20"/>
                <w:szCs w:val="20"/>
              </w:rPr>
            </w:pPr>
            <w:r>
              <w:rPr>
                <w:rFonts w:ascii="Arial" w:hAnsi="Arial" w:cs="Arial"/>
                <w:sz w:val="20"/>
                <w:szCs w:val="20"/>
              </w:rPr>
              <w:t>R545</w:t>
            </w:r>
          </w:p>
        </w:tc>
        <w:tc>
          <w:tcPr>
            <w:tcW w:w="438" w:type="dxa"/>
            <w:tcBorders>
              <w:top w:val="nil"/>
              <w:left w:val="nil"/>
              <w:bottom w:val="nil"/>
              <w:right w:val="nil"/>
            </w:tcBorders>
            <w:shd w:val="clear" w:color="auto" w:fill="auto"/>
            <w:noWrap/>
            <w:vAlign w:val="bottom"/>
            <w:hideMark/>
          </w:tcPr>
          <w:p w14:paraId="0EC177DC" w14:textId="77777777" w:rsidR="00D172F8" w:rsidRDefault="00D172F8" w:rsidP="00BC6D90">
            <w:pPr>
              <w:rPr>
                <w:rFonts w:ascii="Arial" w:hAnsi="Arial" w:cs="Arial"/>
                <w:sz w:val="20"/>
                <w:szCs w:val="20"/>
              </w:rPr>
            </w:pPr>
            <w:r>
              <w:rPr>
                <w:rFonts w:ascii="Arial" w:hAnsi="Arial" w:cs="Arial"/>
                <w:sz w:val="20"/>
                <w:szCs w:val="20"/>
              </w:rPr>
              <w:t>42</w:t>
            </w:r>
          </w:p>
        </w:tc>
        <w:tc>
          <w:tcPr>
            <w:tcW w:w="7920" w:type="dxa"/>
            <w:tcBorders>
              <w:top w:val="nil"/>
              <w:left w:val="nil"/>
              <w:bottom w:val="nil"/>
              <w:right w:val="nil"/>
            </w:tcBorders>
            <w:shd w:val="clear" w:color="auto" w:fill="auto"/>
            <w:noWrap/>
            <w:vAlign w:val="bottom"/>
            <w:hideMark/>
          </w:tcPr>
          <w:p w14:paraId="2F1FE31A" w14:textId="77777777" w:rsidR="00D172F8" w:rsidRDefault="00D172F8" w:rsidP="00BC6D90">
            <w:pPr>
              <w:rPr>
                <w:rFonts w:ascii="Arial" w:hAnsi="Arial" w:cs="Arial"/>
                <w:sz w:val="20"/>
                <w:szCs w:val="20"/>
              </w:rPr>
            </w:pPr>
            <w:r>
              <w:rPr>
                <w:rFonts w:ascii="Arial" w:hAnsi="Arial" w:cs="Arial"/>
                <w:sz w:val="20"/>
                <w:szCs w:val="20"/>
              </w:rPr>
              <w:t>Priprema glavnog projekta Energetska obnova zgrade javnog sektora- stara škola</w:t>
            </w:r>
          </w:p>
        </w:tc>
        <w:tc>
          <w:tcPr>
            <w:tcW w:w="1211" w:type="dxa"/>
            <w:tcBorders>
              <w:top w:val="nil"/>
              <w:left w:val="nil"/>
              <w:bottom w:val="nil"/>
              <w:right w:val="nil"/>
            </w:tcBorders>
            <w:shd w:val="clear" w:color="auto" w:fill="auto"/>
            <w:noWrap/>
            <w:vAlign w:val="bottom"/>
            <w:hideMark/>
          </w:tcPr>
          <w:p w14:paraId="75582E6A"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77" w:type="dxa"/>
            <w:tcBorders>
              <w:top w:val="nil"/>
              <w:left w:val="nil"/>
              <w:bottom w:val="nil"/>
              <w:right w:val="nil"/>
            </w:tcBorders>
            <w:shd w:val="clear" w:color="auto" w:fill="auto"/>
            <w:noWrap/>
            <w:vAlign w:val="bottom"/>
            <w:hideMark/>
          </w:tcPr>
          <w:p w14:paraId="52F98DC5" w14:textId="77777777" w:rsidR="00D172F8" w:rsidRDefault="00D172F8" w:rsidP="00BC6D90">
            <w:pPr>
              <w:jc w:val="right"/>
              <w:rPr>
                <w:rFonts w:ascii="Arial" w:hAnsi="Arial" w:cs="Arial"/>
                <w:sz w:val="20"/>
                <w:szCs w:val="20"/>
              </w:rPr>
            </w:pPr>
            <w:r>
              <w:rPr>
                <w:rFonts w:ascii="Arial" w:hAnsi="Arial" w:cs="Arial"/>
                <w:sz w:val="20"/>
                <w:szCs w:val="20"/>
              </w:rPr>
              <w:t>93,75</w:t>
            </w:r>
          </w:p>
        </w:tc>
        <w:tc>
          <w:tcPr>
            <w:tcW w:w="996" w:type="dxa"/>
            <w:tcBorders>
              <w:top w:val="nil"/>
              <w:left w:val="nil"/>
              <w:bottom w:val="nil"/>
              <w:right w:val="nil"/>
            </w:tcBorders>
            <w:shd w:val="clear" w:color="auto" w:fill="auto"/>
            <w:noWrap/>
            <w:vAlign w:val="bottom"/>
            <w:hideMark/>
          </w:tcPr>
          <w:p w14:paraId="4AC0A2BF"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211" w:type="dxa"/>
            <w:tcBorders>
              <w:top w:val="nil"/>
              <w:left w:val="nil"/>
              <w:bottom w:val="nil"/>
              <w:right w:val="nil"/>
            </w:tcBorders>
            <w:shd w:val="clear" w:color="auto" w:fill="auto"/>
            <w:noWrap/>
            <w:vAlign w:val="bottom"/>
            <w:hideMark/>
          </w:tcPr>
          <w:p w14:paraId="5B304D9B" w14:textId="77777777" w:rsidR="00D172F8" w:rsidRDefault="00D172F8" w:rsidP="00BC6D90">
            <w:pPr>
              <w:jc w:val="right"/>
              <w:rPr>
                <w:rFonts w:ascii="Arial" w:hAnsi="Arial" w:cs="Arial"/>
                <w:sz w:val="20"/>
                <w:szCs w:val="20"/>
              </w:rPr>
            </w:pPr>
            <w:r>
              <w:rPr>
                <w:rFonts w:ascii="Arial" w:hAnsi="Arial" w:cs="Arial"/>
                <w:sz w:val="20"/>
                <w:szCs w:val="20"/>
              </w:rPr>
              <w:t>93,75</w:t>
            </w:r>
          </w:p>
        </w:tc>
      </w:tr>
      <w:tr w:rsidR="00D172F8" w14:paraId="5F9AB910" w14:textId="77777777" w:rsidTr="006C74D4">
        <w:trPr>
          <w:trHeight w:val="270"/>
        </w:trPr>
        <w:tc>
          <w:tcPr>
            <w:tcW w:w="1713" w:type="dxa"/>
            <w:gridSpan w:val="2"/>
            <w:tcBorders>
              <w:top w:val="nil"/>
              <w:left w:val="nil"/>
              <w:bottom w:val="nil"/>
              <w:right w:val="nil"/>
            </w:tcBorders>
            <w:shd w:val="clear" w:color="000000" w:fill="FFFF99"/>
            <w:noWrap/>
            <w:vAlign w:val="bottom"/>
            <w:hideMark/>
          </w:tcPr>
          <w:p w14:paraId="07DCB19E"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5.1. Pomoći EU</w:t>
            </w:r>
          </w:p>
        </w:tc>
        <w:tc>
          <w:tcPr>
            <w:tcW w:w="7920" w:type="dxa"/>
            <w:tcBorders>
              <w:top w:val="nil"/>
              <w:left w:val="nil"/>
              <w:bottom w:val="nil"/>
              <w:right w:val="nil"/>
            </w:tcBorders>
            <w:shd w:val="clear" w:color="000000" w:fill="FFFF99"/>
            <w:noWrap/>
            <w:vAlign w:val="bottom"/>
            <w:hideMark/>
          </w:tcPr>
          <w:p w14:paraId="3896AC87"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 </w:t>
            </w:r>
          </w:p>
        </w:tc>
        <w:tc>
          <w:tcPr>
            <w:tcW w:w="1211" w:type="dxa"/>
            <w:tcBorders>
              <w:top w:val="nil"/>
              <w:left w:val="nil"/>
              <w:bottom w:val="nil"/>
              <w:right w:val="nil"/>
            </w:tcBorders>
            <w:shd w:val="clear" w:color="000000" w:fill="FFFF99"/>
            <w:noWrap/>
            <w:vAlign w:val="bottom"/>
            <w:hideMark/>
          </w:tcPr>
          <w:p w14:paraId="07657E61"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477" w:type="dxa"/>
            <w:tcBorders>
              <w:top w:val="nil"/>
              <w:left w:val="nil"/>
              <w:bottom w:val="nil"/>
              <w:right w:val="nil"/>
            </w:tcBorders>
            <w:shd w:val="clear" w:color="000000" w:fill="FFFF99"/>
            <w:noWrap/>
            <w:vAlign w:val="bottom"/>
            <w:hideMark/>
          </w:tcPr>
          <w:p w14:paraId="5BADFFB7"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561.265,61</w:t>
            </w:r>
          </w:p>
        </w:tc>
        <w:tc>
          <w:tcPr>
            <w:tcW w:w="996" w:type="dxa"/>
            <w:tcBorders>
              <w:top w:val="nil"/>
              <w:left w:val="nil"/>
              <w:bottom w:val="nil"/>
              <w:right w:val="nil"/>
            </w:tcBorders>
            <w:shd w:val="clear" w:color="000000" w:fill="FFFF99"/>
            <w:noWrap/>
            <w:vAlign w:val="bottom"/>
            <w:hideMark/>
          </w:tcPr>
          <w:p w14:paraId="3D37FD53"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211" w:type="dxa"/>
            <w:tcBorders>
              <w:top w:val="nil"/>
              <w:left w:val="nil"/>
              <w:bottom w:val="nil"/>
              <w:right w:val="nil"/>
            </w:tcBorders>
            <w:shd w:val="clear" w:color="000000" w:fill="FFFF99"/>
            <w:noWrap/>
            <w:vAlign w:val="bottom"/>
            <w:hideMark/>
          </w:tcPr>
          <w:p w14:paraId="27FE3DEF"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561.265,61</w:t>
            </w:r>
          </w:p>
        </w:tc>
      </w:tr>
      <w:tr w:rsidR="00D172F8" w14:paraId="17BB2069" w14:textId="77777777" w:rsidTr="006C74D4">
        <w:trPr>
          <w:trHeight w:val="270"/>
        </w:trPr>
        <w:tc>
          <w:tcPr>
            <w:tcW w:w="1274" w:type="dxa"/>
            <w:tcBorders>
              <w:top w:val="nil"/>
              <w:left w:val="nil"/>
              <w:bottom w:val="nil"/>
              <w:right w:val="nil"/>
            </w:tcBorders>
            <w:shd w:val="clear" w:color="auto" w:fill="auto"/>
            <w:noWrap/>
            <w:vAlign w:val="bottom"/>
            <w:hideMark/>
          </w:tcPr>
          <w:p w14:paraId="4DBA8057" w14:textId="77777777" w:rsidR="00D172F8" w:rsidRDefault="00D172F8" w:rsidP="00BC6D90">
            <w:pPr>
              <w:rPr>
                <w:rFonts w:ascii="Arial" w:hAnsi="Arial" w:cs="Arial"/>
                <w:sz w:val="20"/>
                <w:szCs w:val="20"/>
              </w:rPr>
            </w:pPr>
            <w:r>
              <w:rPr>
                <w:rFonts w:ascii="Arial" w:hAnsi="Arial" w:cs="Arial"/>
                <w:sz w:val="20"/>
                <w:szCs w:val="20"/>
              </w:rPr>
              <w:t>R533</w:t>
            </w:r>
          </w:p>
        </w:tc>
        <w:tc>
          <w:tcPr>
            <w:tcW w:w="438" w:type="dxa"/>
            <w:tcBorders>
              <w:top w:val="nil"/>
              <w:left w:val="nil"/>
              <w:bottom w:val="nil"/>
              <w:right w:val="nil"/>
            </w:tcBorders>
            <w:shd w:val="clear" w:color="auto" w:fill="auto"/>
            <w:noWrap/>
            <w:vAlign w:val="bottom"/>
            <w:hideMark/>
          </w:tcPr>
          <w:p w14:paraId="06DA682B" w14:textId="77777777" w:rsidR="00D172F8" w:rsidRDefault="00D172F8" w:rsidP="00BC6D90">
            <w:pPr>
              <w:rPr>
                <w:rFonts w:ascii="Arial" w:hAnsi="Arial" w:cs="Arial"/>
                <w:sz w:val="20"/>
                <w:szCs w:val="20"/>
              </w:rPr>
            </w:pPr>
            <w:r>
              <w:rPr>
                <w:rFonts w:ascii="Arial" w:hAnsi="Arial" w:cs="Arial"/>
                <w:sz w:val="20"/>
                <w:szCs w:val="20"/>
              </w:rPr>
              <w:t>42</w:t>
            </w:r>
          </w:p>
        </w:tc>
        <w:tc>
          <w:tcPr>
            <w:tcW w:w="7920" w:type="dxa"/>
            <w:tcBorders>
              <w:top w:val="nil"/>
              <w:left w:val="nil"/>
              <w:bottom w:val="nil"/>
              <w:right w:val="nil"/>
            </w:tcBorders>
            <w:shd w:val="clear" w:color="auto" w:fill="auto"/>
            <w:noWrap/>
            <w:vAlign w:val="bottom"/>
            <w:hideMark/>
          </w:tcPr>
          <w:p w14:paraId="03DAF5F1" w14:textId="77777777" w:rsidR="00D172F8" w:rsidRDefault="00D172F8" w:rsidP="00BC6D90">
            <w:pPr>
              <w:rPr>
                <w:rFonts w:ascii="Arial" w:hAnsi="Arial" w:cs="Arial"/>
                <w:sz w:val="20"/>
                <w:szCs w:val="20"/>
              </w:rPr>
            </w:pPr>
            <w:r>
              <w:rPr>
                <w:rFonts w:ascii="Arial" w:hAnsi="Arial" w:cs="Arial"/>
                <w:sz w:val="20"/>
                <w:szCs w:val="20"/>
              </w:rPr>
              <w:t>Projektna dokumentacija Energetska obnova zgrada javnog sektora- stara škola</w:t>
            </w:r>
          </w:p>
        </w:tc>
        <w:tc>
          <w:tcPr>
            <w:tcW w:w="1211" w:type="dxa"/>
            <w:tcBorders>
              <w:top w:val="nil"/>
              <w:left w:val="nil"/>
              <w:bottom w:val="nil"/>
              <w:right w:val="nil"/>
            </w:tcBorders>
            <w:shd w:val="clear" w:color="auto" w:fill="auto"/>
            <w:noWrap/>
            <w:vAlign w:val="bottom"/>
            <w:hideMark/>
          </w:tcPr>
          <w:p w14:paraId="0219DA7F"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77" w:type="dxa"/>
            <w:tcBorders>
              <w:top w:val="nil"/>
              <w:left w:val="nil"/>
              <w:bottom w:val="nil"/>
              <w:right w:val="nil"/>
            </w:tcBorders>
            <w:shd w:val="clear" w:color="auto" w:fill="auto"/>
            <w:noWrap/>
            <w:vAlign w:val="bottom"/>
            <w:hideMark/>
          </w:tcPr>
          <w:p w14:paraId="34DFF99A" w14:textId="77777777" w:rsidR="00D172F8" w:rsidRDefault="00D172F8" w:rsidP="00BC6D90">
            <w:pPr>
              <w:jc w:val="right"/>
              <w:rPr>
                <w:rFonts w:ascii="Arial" w:hAnsi="Arial" w:cs="Arial"/>
                <w:sz w:val="20"/>
                <w:szCs w:val="20"/>
              </w:rPr>
            </w:pPr>
            <w:r>
              <w:rPr>
                <w:rFonts w:ascii="Arial" w:hAnsi="Arial" w:cs="Arial"/>
                <w:sz w:val="20"/>
                <w:szCs w:val="20"/>
              </w:rPr>
              <w:t>19.921,86</w:t>
            </w:r>
          </w:p>
        </w:tc>
        <w:tc>
          <w:tcPr>
            <w:tcW w:w="996" w:type="dxa"/>
            <w:tcBorders>
              <w:top w:val="nil"/>
              <w:left w:val="nil"/>
              <w:bottom w:val="nil"/>
              <w:right w:val="nil"/>
            </w:tcBorders>
            <w:shd w:val="clear" w:color="auto" w:fill="auto"/>
            <w:noWrap/>
            <w:vAlign w:val="bottom"/>
            <w:hideMark/>
          </w:tcPr>
          <w:p w14:paraId="0F775D05"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211" w:type="dxa"/>
            <w:tcBorders>
              <w:top w:val="nil"/>
              <w:left w:val="nil"/>
              <w:bottom w:val="nil"/>
              <w:right w:val="nil"/>
            </w:tcBorders>
            <w:shd w:val="clear" w:color="auto" w:fill="auto"/>
            <w:noWrap/>
            <w:vAlign w:val="bottom"/>
            <w:hideMark/>
          </w:tcPr>
          <w:p w14:paraId="71384BA6" w14:textId="77777777" w:rsidR="00D172F8" w:rsidRDefault="00D172F8" w:rsidP="00BC6D90">
            <w:pPr>
              <w:jc w:val="right"/>
              <w:rPr>
                <w:rFonts w:ascii="Arial" w:hAnsi="Arial" w:cs="Arial"/>
                <w:sz w:val="20"/>
                <w:szCs w:val="20"/>
              </w:rPr>
            </w:pPr>
            <w:r>
              <w:rPr>
                <w:rFonts w:ascii="Arial" w:hAnsi="Arial" w:cs="Arial"/>
                <w:sz w:val="20"/>
                <w:szCs w:val="20"/>
              </w:rPr>
              <w:t>19.921,86</w:t>
            </w:r>
          </w:p>
        </w:tc>
      </w:tr>
      <w:tr w:rsidR="00D172F8" w14:paraId="550C6F49" w14:textId="77777777" w:rsidTr="006C74D4">
        <w:trPr>
          <w:trHeight w:val="270"/>
        </w:trPr>
        <w:tc>
          <w:tcPr>
            <w:tcW w:w="1274" w:type="dxa"/>
            <w:tcBorders>
              <w:top w:val="nil"/>
              <w:left w:val="nil"/>
              <w:bottom w:val="nil"/>
              <w:right w:val="nil"/>
            </w:tcBorders>
            <w:shd w:val="clear" w:color="auto" w:fill="auto"/>
            <w:noWrap/>
            <w:vAlign w:val="bottom"/>
            <w:hideMark/>
          </w:tcPr>
          <w:p w14:paraId="00D70E6D" w14:textId="77777777" w:rsidR="00D172F8" w:rsidRDefault="00D172F8" w:rsidP="00BC6D90">
            <w:pPr>
              <w:rPr>
                <w:rFonts w:ascii="Arial" w:hAnsi="Arial" w:cs="Arial"/>
                <w:sz w:val="20"/>
                <w:szCs w:val="20"/>
              </w:rPr>
            </w:pPr>
            <w:r>
              <w:rPr>
                <w:rFonts w:ascii="Arial" w:hAnsi="Arial" w:cs="Arial"/>
                <w:sz w:val="20"/>
                <w:szCs w:val="20"/>
              </w:rPr>
              <w:t>R534</w:t>
            </w:r>
          </w:p>
        </w:tc>
        <w:tc>
          <w:tcPr>
            <w:tcW w:w="438" w:type="dxa"/>
            <w:tcBorders>
              <w:top w:val="nil"/>
              <w:left w:val="nil"/>
              <w:bottom w:val="nil"/>
              <w:right w:val="nil"/>
            </w:tcBorders>
            <w:shd w:val="clear" w:color="auto" w:fill="auto"/>
            <w:noWrap/>
            <w:vAlign w:val="bottom"/>
            <w:hideMark/>
          </w:tcPr>
          <w:p w14:paraId="55511A80" w14:textId="77777777" w:rsidR="00D172F8" w:rsidRDefault="00D172F8" w:rsidP="00BC6D90">
            <w:pPr>
              <w:rPr>
                <w:rFonts w:ascii="Arial" w:hAnsi="Arial" w:cs="Arial"/>
                <w:sz w:val="20"/>
                <w:szCs w:val="20"/>
              </w:rPr>
            </w:pPr>
            <w:r>
              <w:rPr>
                <w:rFonts w:ascii="Arial" w:hAnsi="Arial" w:cs="Arial"/>
                <w:sz w:val="20"/>
                <w:szCs w:val="20"/>
              </w:rPr>
              <w:t>42</w:t>
            </w:r>
          </w:p>
        </w:tc>
        <w:tc>
          <w:tcPr>
            <w:tcW w:w="7920" w:type="dxa"/>
            <w:tcBorders>
              <w:top w:val="nil"/>
              <w:left w:val="nil"/>
              <w:bottom w:val="nil"/>
              <w:right w:val="nil"/>
            </w:tcBorders>
            <w:shd w:val="clear" w:color="auto" w:fill="auto"/>
            <w:noWrap/>
            <w:vAlign w:val="bottom"/>
            <w:hideMark/>
          </w:tcPr>
          <w:p w14:paraId="23729577" w14:textId="77777777" w:rsidR="00D172F8" w:rsidRDefault="00D172F8" w:rsidP="00BC6D90">
            <w:pPr>
              <w:rPr>
                <w:rFonts w:ascii="Arial" w:hAnsi="Arial" w:cs="Arial"/>
                <w:sz w:val="20"/>
                <w:szCs w:val="20"/>
              </w:rPr>
            </w:pPr>
            <w:r>
              <w:rPr>
                <w:rFonts w:ascii="Arial" w:hAnsi="Arial" w:cs="Arial"/>
                <w:sz w:val="20"/>
                <w:szCs w:val="20"/>
              </w:rPr>
              <w:t>Stručni nadzor Energetska obnova zgrada javnog sektora- stara škola</w:t>
            </w:r>
          </w:p>
        </w:tc>
        <w:tc>
          <w:tcPr>
            <w:tcW w:w="1211" w:type="dxa"/>
            <w:tcBorders>
              <w:top w:val="nil"/>
              <w:left w:val="nil"/>
              <w:bottom w:val="nil"/>
              <w:right w:val="nil"/>
            </w:tcBorders>
            <w:shd w:val="clear" w:color="auto" w:fill="auto"/>
            <w:noWrap/>
            <w:vAlign w:val="bottom"/>
            <w:hideMark/>
          </w:tcPr>
          <w:p w14:paraId="7DDCC9EC"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77" w:type="dxa"/>
            <w:tcBorders>
              <w:top w:val="nil"/>
              <w:left w:val="nil"/>
              <w:bottom w:val="nil"/>
              <w:right w:val="nil"/>
            </w:tcBorders>
            <w:shd w:val="clear" w:color="auto" w:fill="auto"/>
            <w:noWrap/>
            <w:vAlign w:val="bottom"/>
            <w:hideMark/>
          </w:tcPr>
          <w:p w14:paraId="1A3B5ED1" w14:textId="77777777" w:rsidR="00D172F8" w:rsidRDefault="00D172F8" w:rsidP="00BC6D90">
            <w:pPr>
              <w:jc w:val="right"/>
              <w:rPr>
                <w:rFonts w:ascii="Arial" w:hAnsi="Arial" w:cs="Arial"/>
                <w:sz w:val="20"/>
                <w:szCs w:val="20"/>
              </w:rPr>
            </w:pPr>
            <w:r>
              <w:rPr>
                <w:rFonts w:ascii="Arial" w:hAnsi="Arial" w:cs="Arial"/>
                <w:sz w:val="20"/>
                <w:szCs w:val="20"/>
              </w:rPr>
              <w:t>15.300,00</w:t>
            </w:r>
          </w:p>
        </w:tc>
        <w:tc>
          <w:tcPr>
            <w:tcW w:w="996" w:type="dxa"/>
            <w:tcBorders>
              <w:top w:val="nil"/>
              <w:left w:val="nil"/>
              <w:bottom w:val="nil"/>
              <w:right w:val="nil"/>
            </w:tcBorders>
            <w:shd w:val="clear" w:color="auto" w:fill="auto"/>
            <w:noWrap/>
            <w:vAlign w:val="bottom"/>
            <w:hideMark/>
          </w:tcPr>
          <w:p w14:paraId="72B149F8"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211" w:type="dxa"/>
            <w:tcBorders>
              <w:top w:val="nil"/>
              <w:left w:val="nil"/>
              <w:bottom w:val="nil"/>
              <w:right w:val="nil"/>
            </w:tcBorders>
            <w:shd w:val="clear" w:color="auto" w:fill="auto"/>
            <w:noWrap/>
            <w:vAlign w:val="bottom"/>
            <w:hideMark/>
          </w:tcPr>
          <w:p w14:paraId="166FAB54" w14:textId="77777777" w:rsidR="00D172F8" w:rsidRDefault="00D172F8" w:rsidP="00BC6D90">
            <w:pPr>
              <w:jc w:val="right"/>
              <w:rPr>
                <w:rFonts w:ascii="Arial" w:hAnsi="Arial" w:cs="Arial"/>
                <w:sz w:val="20"/>
                <w:szCs w:val="20"/>
              </w:rPr>
            </w:pPr>
            <w:r>
              <w:rPr>
                <w:rFonts w:ascii="Arial" w:hAnsi="Arial" w:cs="Arial"/>
                <w:sz w:val="20"/>
                <w:szCs w:val="20"/>
              </w:rPr>
              <w:t>15.300,00</w:t>
            </w:r>
          </w:p>
        </w:tc>
      </w:tr>
      <w:tr w:rsidR="00D172F8" w14:paraId="24388330" w14:textId="77777777" w:rsidTr="006C74D4">
        <w:trPr>
          <w:trHeight w:val="270"/>
        </w:trPr>
        <w:tc>
          <w:tcPr>
            <w:tcW w:w="1274" w:type="dxa"/>
            <w:tcBorders>
              <w:top w:val="nil"/>
              <w:left w:val="nil"/>
              <w:bottom w:val="nil"/>
              <w:right w:val="nil"/>
            </w:tcBorders>
            <w:shd w:val="clear" w:color="auto" w:fill="auto"/>
            <w:noWrap/>
            <w:vAlign w:val="bottom"/>
            <w:hideMark/>
          </w:tcPr>
          <w:p w14:paraId="59161F15" w14:textId="77777777" w:rsidR="00D172F8" w:rsidRDefault="00D172F8" w:rsidP="00BC6D90">
            <w:pPr>
              <w:rPr>
                <w:rFonts w:ascii="Arial" w:hAnsi="Arial" w:cs="Arial"/>
                <w:sz w:val="20"/>
                <w:szCs w:val="20"/>
              </w:rPr>
            </w:pPr>
            <w:r>
              <w:rPr>
                <w:rFonts w:ascii="Arial" w:hAnsi="Arial" w:cs="Arial"/>
                <w:sz w:val="20"/>
                <w:szCs w:val="20"/>
              </w:rPr>
              <w:t>R535</w:t>
            </w:r>
          </w:p>
        </w:tc>
        <w:tc>
          <w:tcPr>
            <w:tcW w:w="438" w:type="dxa"/>
            <w:tcBorders>
              <w:top w:val="nil"/>
              <w:left w:val="nil"/>
              <w:bottom w:val="nil"/>
              <w:right w:val="nil"/>
            </w:tcBorders>
            <w:shd w:val="clear" w:color="auto" w:fill="auto"/>
            <w:noWrap/>
            <w:vAlign w:val="bottom"/>
            <w:hideMark/>
          </w:tcPr>
          <w:p w14:paraId="40B3411F" w14:textId="77777777" w:rsidR="00D172F8" w:rsidRDefault="00D172F8" w:rsidP="00BC6D90">
            <w:pPr>
              <w:rPr>
                <w:rFonts w:ascii="Arial" w:hAnsi="Arial" w:cs="Arial"/>
                <w:sz w:val="20"/>
                <w:szCs w:val="20"/>
              </w:rPr>
            </w:pPr>
            <w:r>
              <w:rPr>
                <w:rFonts w:ascii="Arial" w:hAnsi="Arial" w:cs="Arial"/>
                <w:sz w:val="20"/>
                <w:szCs w:val="20"/>
              </w:rPr>
              <w:t>42</w:t>
            </w:r>
          </w:p>
        </w:tc>
        <w:tc>
          <w:tcPr>
            <w:tcW w:w="7920" w:type="dxa"/>
            <w:tcBorders>
              <w:top w:val="nil"/>
              <w:left w:val="nil"/>
              <w:bottom w:val="nil"/>
              <w:right w:val="nil"/>
            </w:tcBorders>
            <w:shd w:val="clear" w:color="auto" w:fill="auto"/>
            <w:noWrap/>
            <w:vAlign w:val="bottom"/>
            <w:hideMark/>
          </w:tcPr>
          <w:p w14:paraId="37D60998" w14:textId="77777777" w:rsidR="00D172F8" w:rsidRDefault="00D172F8" w:rsidP="00BC6D90">
            <w:pPr>
              <w:rPr>
                <w:rFonts w:ascii="Arial" w:hAnsi="Arial" w:cs="Arial"/>
                <w:sz w:val="20"/>
                <w:szCs w:val="20"/>
              </w:rPr>
            </w:pPr>
            <w:r>
              <w:rPr>
                <w:rFonts w:ascii="Arial" w:hAnsi="Arial" w:cs="Arial"/>
                <w:sz w:val="20"/>
                <w:szCs w:val="20"/>
              </w:rPr>
              <w:t>Građevinski radovi Energetska obnova zgrada javnog sektora- stara škola</w:t>
            </w:r>
          </w:p>
        </w:tc>
        <w:tc>
          <w:tcPr>
            <w:tcW w:w="1211" w:type="dxa"/>
            <w:tcBorders>
              <w:top w:val="nil"/>
              <w:left w:val="nil"/>
              <w:bottom w:val="nil"/>
              <w:right w:val="nil"/>
            </w:tcBorders>
            <w:shd w:val="clear" w:color="auto" w:fill="auto"/>
            <w:noWrap/>
            <w:vAlign w:val="bottom"/>
            <w:hideMark/>
          </w:tcPr>
          <w:p w14:paraId="293AE310"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77" w:type="dxa"/>
            <w:tcBorders>
              <w:top w:val="nil"/>
              <w:left w:val="nil"/>
              <w:bottom w:val="nil"/>
              <w:right w:val="nil"/>
            </w:tcBorders>
            <w:shd w:val="clear" w:color="auto" w:fill="auto"/>
            <w:noWrap/>
            <w:vAlign w:val="bottom"/>
            <w:hideMark/>
          </w:tcPr>
          <w:p w14:paraId="5325A44B" w14:textId="77777777" w:rsidR="00D172F8" w:rsidRDefault="00D172F8" w:rsidP="00BC6D90">
            <w:pPr>
              <w:jc w:val="right"/>
              <w:rPr>
                <w:rFonts w:ascii="Arial" w:hAnsi="Arial" w:cs="Arial"/>
                <w:sz w:val="20"/>
                <w:szCs w:val="20"/>
              </w:rPr>
            </w:pPr>
            <w:r>
              <w:rPr>
                <w:rFonts w:ascii="Arial" w:hAnsi="Arial" w:cs="Arial"/>
                <w:sz w:val="20"/>
                <w:szCs w:val="20"/>
              </w:rPr>
              <w:t>510.000,00</w:t>
            </w:r>
          </w:p>
        </w:tc>
        <w:tc>
          <w:tcPr>
            <w:tcW w:w="996" w:type="dxa"/>
            <w:tcBorders>
              <w:top w:val="nil"/>
              <w:left w:val="nil"/>
              <w:bottom w:val="nil"/>
              <w:right w:val="nil"/>
            </w:tcBorders>
            <w:shd w:val="clear" w:color="auto" w:fill="auto"/>
            <w:noWrap/>
            <w:vAlign w:val="bottom"/>
            <w:hideMark/>
          </w:tcPr>
          <w:p w14:paraId="661CB606"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211" w:type="dxa"/>
            <w:tcBorders>
              <w:top w:val="nil"/>
              <w:left w:val="nil"/>
              <w:bottom w:val="nil"/>
              <w:right w:val="nil"/>
            </w:tcBorders>
            <w:shd w:val="clear" w:color="auto" w:fill="auto"/>
            <w:noWrap/>
            <w:vAlign w:val="bottom"/>
            <w:hideMark/>
          </w:tcPr>
          <w:p w14:paraId="767FE9C8" w14:textId="77777777" w:rsidR="00D172F8" w:rsidRDefault="00D172F8" w:rsidP="00BC6D90">
            <w:pPr>
              <w:jc w:val="right"/>
              <w:rPr>
                <w:rFonts w:ascii="Arial" w:hAnsi="Arial" w:cs="Arial"/>
                <w:sz w:val="20"/>
                <w:szCs w:val="20"/>
              </w:rPr>
            </w:pPr>
            <w:r>
              <w:rPr>
                <w:rFonts w:ascii="Arial" w:hAnsi="Arial" w:cs="Arial"/>
                <w:sz w:val="20"/>
                <w:szCs w:val="20"/>
              </w:rPr>
              <w:t>510.000,00</w:t>
            </w:r>
          </w:p>
        </w:tc>
      </w:tr>
      <w:tr w:rsidR="00D172F8" w14:paraId="6A39886B" w14:textId="77777777" w:rsidTr="006C74D4">
        <w:trPr>
          <w:trHeight w:val="270"/>
        </w:trPr>
        <w:tc>
          <w:tcPr>
            <w:tcW w:w="1274" w:type="dxa"/>
            <w:tcBorders>
              <w:top w:val="nil"/>
              <w:left w:val="nil"/>
              <w:bottom w:val="nil"/>
              <w:right w:val="nil"/>
            </w:tcBorders>
            <w:shd w:val="clear" w:color="auto" w:fill="auto"/>
            <w:noWrap/>
            <w:vAlign w:val="bottom"/>
            <w:hideMark/>
          </w:tcPr>
          <w:p w14:paraId="270D80B6" w14:textId="77777777" w:rsidR="00D172F8" w:rsidRDefault="00D172F8" w:rsidP="00BC6D90">
            <w:pPr>
              <w:rPr>
                <w:rFonts w:ascii="Arial" w:hAnsi="Arial" w:cs="Arial"/>
                <w:sz w:val="20"/>
                <w:szCs w:val="20"/>
              </w:rPr>
            </w:pPr>
            <w:r>
              <w:rPr>
                <w:rFonts w:ascii="Arial" w:hAnsi="Arial" w:cs="Arial"/>
                <w:sz w:val="20"/>
                <w:szCs w:val="20"/>
              </w:rPr>
              <w:t>R536</w:t>
            </w:r>
          </w:p>
        </w:tc>
        <w:tc>
          <w:tcPr>
            <w:tcW w:w="438" w:type="dxa"/>
            <w:tcBorders>
              <w:top w:val="nil"/>
              <w:left w:val="nil"/>
              <w:bottom w:val="nil"/>
              <w:right w:val="nil"/>
            </w:tcBorders>
            <w:shd w:val="clear" w:color="auto" w:fill="auto"/>
            <w:noWrap/>
            <w:vAlign w:val="bottom"/>
            <w:hideMark/>
          </w:tcPr>
          <w:p w14:paraId="4C0F8967" w14:textId="77777777" w:rsidR="00D172F8" w:rsidRDefault="00D172F8" w:rsidP="00BC6D90">
            <w:pPr>
              <w:rPr>
                <w:rFonts w:ascii="Arial" w:hAnsi="Arial" w:cs="Arial"/>
                <w:sz w:val="20"/>
                <w:szCs w:val="20"/>
              </w:rPr>
            </w:pPr>
            <w:r>
              <w:rPr>
                <w:rFonts w:ascii="Arial" w:hAnsi="Arial" w:cs="Arial"/>
                <w:sz w:val="20"/>
                <w:szCs w:val="20"/>
              </w:rPr>
              <w:t>42</w:t>
            </w:r>
          </w:p>
        </w:tc>
        <w:tc>
          <w:tcPr>
            <w:tcW w:w="7920" w:type="dxa"/>
            <w:tcBorders>
              <w:top w:val="nil"/>
              <w:left w:val="nil"/>
              <w:bottom w:val="nil"/>
              <w:right w:val="nil"/>
            </w:tcBorders>
            <w:shd w:val="clear" w:color="auto" w:fill="auto"/>
            <w:noWrap/>
            <w:vAlign w:val="bottom"/>
            <w:hideMark/>
          </w:tcPr>
          <w:p w14:paraId="0B17129B" w14:textId="77777777" w:rsidR="00D172F8" w:rsidRDefault="00D172F8" w:rsidP="00BC6D90">
            <w:pPr>
              <w:rPr>
                <w:rFonts w:ascii="Arial" w:hAnsi="Arial" w:cs="Arial"/>
                <w:sz w:val="20"/>
                <w:szCs w:val="20"/>
              </w:rPr>
            </w:pPr>
            <w:r>
              <w:rPr>
                <w:rFonts w:ascii="Arial" w:hAnsi="Arial" w:cs="Arial"/>
                <w:sz w:val="20"/>
                <w:szCs w:val="20"/>
              </w:rPr>
              <w:t>Promidžba i vidljivost Energetska obnova zgrada javnog sektora- stara škola</w:t>
            </w:r>
          </w:p>
        </w:tc>
        <w:tc>
          <w:tcPr>
            <w:tcW w:w="1211" w:type="dxa"/>
            <w:tcBorders>
              <w:top w:val="nil"/>
              <w:left w:val="nil"/>
              <w:bottom w:val="nil"/>
              <w:right w:val="nil"/>
            </w:tcBorders>
            <w:shd w:val="clear" w:color="auto" w:fill="auto"/>
            <w:noWrap/>
            <w:vAlign w:val="bottom"/>
            <w:hideMark/>
          </w:tcPr>
          <w:p w14:paraId="0F318427"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77" w:type="dxa"/>
            <w:tcBorders>
              <w:top w:val="nil"/>
              <w:left w:val="nil"/>
              <w:bottom w:val="nil"/>
              <w:right w:val="nil"/>
            </w:tcBorders>
            <w:shd w:val="clear" w:color="auto" w:fill="auto"/>
            <w:noWrap/>
            <w:vAlign w:val="bottom"/>
            <w:hideMark/>
          </w:tcPr>
          <w:p w14:paraId="79A77659" w14:textId="77777777" w:rsidR="00D172F8" w:rsidRDefault="00D172F8" w:rsidP="00BC6D90">
            <w:pPr>
              <w:jc w:val="right"/>
              <w:rPr>
                <w:rFonts w:ascii="Arial" w:hAnsi="Arial" w:cs="Arial"/>
                <w:sz w:val="20"/>
                <w:szCs w:val="20"/>
              </w:rPr>
            </w:pPr>
            <w:r>
              <w:rPr>
                <w:rFonts w:ascii="Arial" w:hAnsi="Arial" w:cs="Arial"/>
                <w:sz w:val="20"/>
                <w:szCs w:val="20"/>
              </w:rPr>
              <w:t>14.450,00</w:t>
            </w:r>
          </w:p>
        </w:tc>
        <w:tc>
          <w:tcPr>
            <w:tcW w:w="996" w:type="dxa"/>
            <w:tcBorders>
              <w:top w:val="nil"/>
              <w:left w:val="nil"/>
              <w:bottom w:val="nil"/>
              <w:right w:val="nil"/>
            </w:tcBorders>
            <w:shd w:val="clear" w:color="auto" w:fill="auto"/>
            <w:noWrap/>
            <w:vAlign w:val="bottom"/>
            <w:hideMark/>
          </w:tcPr>
          <w:p w14:paraId="28743EA7"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211" w:type="dxa"/>
            <w:tcBorders>
              <w:top w:val="nil"/>
              <w:left w:val="nil"/>
              <w:bottom w:val="nil"/>
              <w:right w:val="nil"/>
            </w:tcBorders>
            <w:shd w:val="clear" w:color="auto" w:fill="auto"/>
            <w:noWrap/>
            <w:vAlign w:val="bottom"/>
            <w:hideMark/>
          </w:tcPr>
          <w:p w14:paraId="0E944C23" w14:textId="77777777" w:rsidR="00D172F8" w:rsidRDefault="00D172F8" w:rsidP="00BC6D90">
            <w:pPr>
              <w:jc w:val="right"/>
              <w:rPr>
                <w:rFonts w:ascii="Arial" w:hAnsi="Arial" w:cs="Arial"/>
                <w:sz w:val="20"/>
                <w:szCs w:val="20"/>
              </w:rPr>
            </w:pPr>
            <w:r>
              <w:rPr>
                <w:rFonts w:ascii="Arial" w:hAnsi="Arial" w:cs="Arial"/>
                <w:sz w:val="20"/>
                <w:szCs w:val="20"/>
              </w:rPr>
              <w:t>14.450,00</w:t>
            </w:r>
          </w:p>
        </w:tc>
      </w:tr>
      <w:tr w:rsidR="00D172F8" w14:paraId="4494D4B3" w14:textId="77777777" w:rsidTr="006C74D4">
        <w:trPr>
          <w:trHeight w:val="270"/>
        </w:trPr>
        <w:tc>
          <w:tcPr>
            <w:tcW w:w="1274" w:type="dxa"/>
            <w:tcBorders>
              <w:top w:val="nil"/>
              <w:left w:val="nil"/>
              <w:bottom w:val="nil"/>
              <w:right w:val="nil"/>
            </w:tcBorders>
            <w:shd w:val="clear" w:color="auto" w:fill="auto"/>
            <w:noWrap/>
            <w:vAlign w:val="bottom"/>
            <w:hideMark/>
          </w:tcPr>
          <w:p w14:paraId="3C33696E" w14:textId="77777777" w:rsidR="00D172F8" w:rsidRDefault="00D172F8" w:rsidP="00BC6D90">
            <w:pPr>
              <w:rPr>
                <w:rFonts w:ascii="Arial" w:hAnsi="Arial" w:cs="Arial"/>
                <w:sz w:val="20"/>
                <w:szCs w:val="20"/>
              </w:rPr>
            </w:pPr>
            <w:r>
              <w:rPr>
                <w:rFonts w:ascii="Arial" w:hAnsi="Arial" w:cs="Arial"/>
                <w:sz w:val="20"/>
                <w:szCs w:val="20"/>
              </w:rPr>
              <w:t>R543</w:t>
            </w:r>
          </w:p>
        </w:tc>
        <w:tc>
          <w:tcPr>
            <w:tcW w:w="438" w:type="dxa"/>
            <w:tcBorders>
              <w:top w:val="nil"/>
              <w:left w:val="nil"/>
              <w:bottom w:val="nil"/>
              <w:right w:val="nil"/>
            </w:tcBorders>
            <w:shd w:val="clear" w:color="auto" w:fill="auto"/>
            <w:noWrap/>
            <w:vAlign w:val="bottom"/>
            <w:hideMark/>
          </w:tcPr>
          <w:p w14:paraId="1B6084C5" w14:textId="77777777" w:rsidR="00D172F8" w:rsidRDefault="00D172F8" w:rsidP="00BC6D90">
            <w:pPr>
              <w:rPr>
                <w:rFonts w:ascii="Arial" w:hAnsi="Arial" w:cs="Arial"/>
                <w:sz w:val="20"/>
                <w:szCs w:val="20"/>
              </w:rPr>
            </w:pPr>
            <w:r>
              <w:rPr>
                <w:rFonts w:ascii="Arial" w:hAnsi="Arial" w:cs="Arial"/>
                <w:sz w:val="20"/>
                <w:szCs w:val="20"/>
              </w:rPr>
              <w:t>42</w:t>
            </w:r>
          </w:p>
        </w:tc>
        <w:tc>
          <w:tcPr>
            <w:tcW w:w="7920" w:type="dxa"/>
            <w:tcBorders>
              <w:top w:val="nil"/>
              <w:left w:val="nil"/>
              <w:bottom w:val="nil"/>
              <w:right w:val="nil"/>
            </w:tcBorders>
            <w:shd w:val="clear" w:color="auto" w:fill="auto"/>
            <w:noWrap/>
            <w:vAlign w:val="bottom"/>
            <w:hideMark/>
          </w:tcPr>
          <w:p w14:paraId="60D22AF1" w14:textId="77777777" w:rsidR="00D172F8" w:rsidRDefault="00D172F8" w:rsidP="00BC6D90">
            <w:pPr>
              <w:rPr>
                <w:rFonts w:ascii="Arial" w:hAnsi="Arial" w:cs="Arial"/>
                <w:sz w:val="20"/>
                <w:szCs w:val="20"/>
              </w:rPr>
            </w:pPr>
            <w:r>
              <w:rPr>
                <w:rFonts w:ascii="Arial" w:hAnsi="Arial" w:cs="Arial"/>
                <w:sz w:val="20"/>
                <w:szCs w:val="20"/>
              </w:rPr>
              <w:t>Priprema glavnog projekta Energetska obnova zgrade javnog sektora- stara škola</w:t>
            </w:r>
          </w:p>
        </w:tc>
        <w:tc>
          <w:tcPr>
            <w:tcW w:w="1211" w:type="dxa"/>
            <w:tcBorders>
              <w:top w:val="nil"/>
              <w:left w:val="nil"/>
              <w:bottom w:val="nil"/>
              <w:right w:val="nil"/>
            </w:tcBorders>
            <w:shd w:val="clear" w:color="auto" w:fill="auto"/>
            <w:noWrap/>
            <w:vAlign w:val="bottom"/>
            <w:hideMark/>
          </w:tcPr>
          <w:p w14:paraId="79C65449"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77" w:type="dxa"/>
            <w:tcBorders>
              <w:top w:val="nil"/>
              <w:left w:val="nil"/>
              <w:bottom w:val="nil"/>
              <w:right w:val="nil"/>
            </w:tcBorders>
            <w:shd w:val="clear" w:color="auto" w:fill="auto"/>
            <w:noWrap/>
            <w:vAlign w:val="bottom"/>
            <w:hideMark/>
          </w:tcPr>
          <w:p w14:paraId="489C7492" w14:textId="77777777" w:rsidR="00D172F8" w:rsidRDefault="00D172F8" w:rsidP="00BC6D90">
            <w:pPr>
              <w:jc w:val="right"/>
              <w:rPr>
                <w:rFonts w:ascii="Arial" w:hAnsi="Arial" w:cs="Arial"/>
                <w:sz w:val="20"/>
                <w:szCs w:val="20"/>
              </w:rPr>
            </w:pPr>
            <w:r>
              <w:rPr>
                <w:rFonts w:ascii="Arial" w:hAnsi="Arial" w:cs="Arial"/>
                <w:sz w:val="20"/>
                <w:szCs w:val="20"/>
              </w:rPr>
              <w:t>1.593,75</w:t>
            </w:r>
          </w:p>
        </w:tc>
        <w:tc>
          <w:tcPr>
            <w:tcW w:w="996" w:type="dxa"/>
            <w:tcBorders>
              <w:top w:val="nil"/>
              <w:left w:val="nil"/>
              <w:bottom w:val="nil"/>
              <w:right w:val="nil"/>
            </w:tcBorders>
            <w:shd w:val="clear" w:color="auto" w:fill="auto"/>
            <w:noWrap/>
            <w:vAlign w:val="bottom"/>
            <w:hideMark/>
          </w:tcPr>
          <w:p w14:paraId="3530EF37"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211" w:type="dxa"/>
            <w:tcBorders>
              <w:top w:val="nil"/>
              <w:left w:val="nil"/>
              <w:bottom w:val="nil"/>
              <w:right w:val="nil"/>
            </w:tcBorders>
            <w:shd w:val="clear" w:color="auto" w:fill="auto"/>
            <w:noWrap/>
            <w:vAlign w:val="bottom"/>
            <w:hideMark/>
          </w:tcPr>
          <w:p w14:paraId="3155D338" w14:textId="77777777" w:rsidR="00D172F8" w:rsidRDefault="00D172F8" w:rsidP="00BC6D90">
            <w:pPr>
              <w:jc w:val="right"/>
              <w:rPr>
                <w:rFonts w:ascii="Arial" w:hAnsi="Arial" w:cs="Arial"/>
                <w:sz w:val="20"/>
                <w:szCs w:val="20"/>
              </w:rPr>
            </w:pPr>
            <w:r>
              <w:rPr>
                <w:rFonts w:ascii="Arial" w:hAnsi="Arial" w:cs="Arial"/>
                <w:sz w:val="20"/>
                <w:szCs w:val="20"/>
              </w:rPr>
              <w:t>1.593,75</w:t>
            </w:r>
          </w:p>
        </w:tc>
      </w:tr>
      <w:tr w:rsidR="00D172F8" w14:paraId="18297802" w14:textId="77777777" w:rsidTr="006C74D4">
        <w:trPr>
          <w:trHeight w:val="270"/>
        </w:trPr>
        <w:tc>
          <w:tcPr>
            <w:tcW w:w="9633" w:type="dxa"/>
            <w:gridSpan w:val="3"/>
            <w:tcBorders>
              <w:top w:val="nil"/>
              <w:left w:val="nil"/>
              <w:bottom w:val="nil"/>
              <w:right w:val="nil"/>
            </w:tcBorders>
            <w:shd w:val="clear" w:color="000000" w:fill="FFFF99"/>
            <w:noWrap/>
            <w:vAlign w:val="bottom"/>
            <w:hideMark/>
          </w:tcPr>
          <w:p w14:paraId="1CB0AA33"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5.7. Pomoći- županijski proračun</w:t>
            </w:r>
          </w:p>
        </w:tc>
        <w:tc>
          <w:tcPr>
            <w:tcW w:w="1211" w:type="dxa"/>
            <w:tcBorders>
              <w:top w:val="nil"/>
              <w:left w:val="nil"/>
              <w:bottom w:val="nil"/>
              <w:right w:val="nil"/>
            </w:tcBorders>
            <w:shd w:val="clear" w:color="000000" w:fill="FFFF99"/>
            <w:noWrap/>
            <w:vAlign w:val="bottom"/>
            <w:hideMark/>
          </w:tcPr>
          <w:p w14:paraId="407E31D5"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477" w:type="dxa"/>
            <w:tcBorders>
              <w:top w:val="nil"/>
              <w:left w:val="nil"/>
              <w:bottom w:val="nil"/>
              <w:right w:val="nil"/>
            </w:tcBorders>
            <w:shd w:val="clear" w:color="000000" w:fill="FFFF99"/>
            <w:noWrap/>
            <w:vAlign w:val="bottom"/>
            <w:hideMark/>
          </w:tcPr>
          <w:p w14:paraId="444A80E9"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66.031,25</w:t>
            </w:r>
          </w:p>
        </w:tc>
        <w:tc>
          <w:tcPr>
            <w:tcW w:w="996" w:type="dxa"/>
            <w:tcBorders>
              <w:top w:val="nil"/>
              <w:left w:val="nil"/>
              <w:bottom w:val="nil"/>
              <w:right w:val="nil"/>
            </w:tcBorders>
            <w:shd w:val="clear" w:color="000000" w:fill="FFFF99"/>
            <w:noWrap/>
            <w:vAlign w:val="bottom"/>
            <w:hideMark/>
          </w:tcPr>
          <w:p w14:paraId="79403DE3"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211" w:type="dxa"/>
            <w:tcBorders>
              <w:top w:val="nil"/>
              <w:left w:val="nil"/>
              <w:bottom w:val="nil"/>
              <w:right w:val="nil"/>
            </w:tcBorders>
            <w:shd w:val="clear" w:color="000000" w:fill="FFFF99"/>
            <w:noWrap/>
            <w:vAlign w:val="bottom"/>
            <w:hideMark/>
          </w:tcPr>
          <w:p w14:paraId="3093261A"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66.031,25</w:t>
            </w:r>
          </w:p>
        </w:tc>
      </w:tr>
      <w:tr w:rsidR="00D172F8" w14:paraId="210658B3" w14:textId="77777777" w:rsidTr="006C74D4">
        <w:trPr>
          <w:trHeight w:val="270"/>
        </w:trPr>
        <w:tc>
          <w:tcPr>
            <w:tcW w:w="1274" w:type="dxa"/>
            <w:tcBorders>
              <w:top w:val="nil"/>
              <w:left w:val="nil"/>
              <w:bottom w:val="nil"/>
              <w:right w:val="nil"/>
            </w:tcBorders>
            <w:shd w:val="clear" w:color="auto" w:fill="auto"/>
            <w:noWrap/>
            <w:vAlign w:val="bottom"/>
            <w:hideMark/>
          </w:tcPr>
          <w:p w14:paraId="09ED9FEC" w14:textId="77777777" w:rsidR="00D172F8" w:rsidRDefault="00D172F8" w:rsidP="00BC6D90">
            <w:pPr>
              <w:rPr>
                <w:rFonts w:ascii="Arial" w:hAnsi="Arial" w:cs="Arial"/>
                <w:sz w:val="20"/>
                <w:szCs w:val="20"/>
              </w:rPr>
            </w:pPr>
            <w:r>
              <w:rPr>
                <w:rFonts w:ascii="Arial" w:hAnsi="Arial" w:cs="Arial"/>
                <w:sz w:val="20"/>
                <w:szCs w:val="20"/>
              </w:rPr>
              <w:t>R532</w:t>
            </w:r>
          </w:p>
        </w:tc>
        <w:tc>
          <w:tcPr>
            <w:tcW w:w="438" w:type="dxa"/>
            <w:tcBorders>
              <w:top w:val="nil"/>
              <w:left w:val="nil"/>
              <w:bottom w:val="nil"/>
              <w:right w:val="nil"/>
            </w:tcBorders>
            <w:shd w:val="clear" w:color="auto" w:fill="auto"/>
            <w:noWrap/>
            <w:vAlign w:val="bottom"/>
            <w:hideMark/>
          </w:tcPr>
          <w:p w14:paraId="7C1CE73D" w14:textId="77777777" w:rsidR="00D172F8" w:rsidRDefault="00D172F8" w:rsidP="00BC6D90">
            <w:pPr>
              <w:rPr>
                <w:rFonts w:ascii="Arial" w:hAnsi="Arial" w:cs="Arial"/>
                <w:sz w:val="20"/>
                <w:szCs w:val="20"/>
              </w:rPr>
            </w:pPr>
            <w:r>
              <w:rPr>
                <w:rFonts w:ascii="Arial" w:hAnsi="Arial" w:cs="Arial"/>
                <w:sz w:val="20"/>
                <w:szCs w:val="20"/>
              </w:rPr>
              <w:t>42</w:t>
            </w:r>
          </w:p>
        </w:tc>
        <w:tc>
          <w:tcPr>
            <w:tcW w:w="7920" w:type="dxa"/>
            <w:tcBorders>
              <w:top w:val="nil"/>
              <w:left w:val="nil"/>
              <w:bottom w:val="nil"/>
              <w:right w:val="nil"/>
            </w:tcBorders>
            <w:shd w:val="clear" w:color="auto" w:fill="auto"/>
            <w:noWrap/>
            <w:vAlign w:val="bottom"/>
            <w:hideMark/>
          </w:tcPr>
          <w:p w14:paraId="7BE00C70" w14:textId="77777777" w:rsidR="00D172F8" w:rsidRDefault="00D172F8" w:rsidP="00BC6D90">
            <w:pPr>
              <w:rPr>
                <w:rFonts w:ascii="Arial" w:hAnsi="Arial" w:cs="Arial"/>
                <w:sz w:val="20"/>
                <w:szCs w:val="20"/>
              </w:rPr>
            </w:pPr>
            <w:r>
              <w:rPr>
                <w:rFonts w:ascii="Arial" w:hAnsi="Arial" w:cs="Arial"/>
                <w:sz w:val="20"/>
                <w:szCs w:val="20"/>
              </w:rPr>
              <w:t>Projektna dokumentacija Energetska obnova zgrada javnog sektora- stara škola</w:t>
            </w:r>
          </w:p>
        </w:tc>
        <w:tc>
          <w:tcPr>
            <w:tcW w:w="1211" w:type="dxa"/>
            <w:tcBorders>
              <w:top w:val="nil"/>
              <w:left w:val="nil"/>
              <w:bottom w:val="nil"/>
              <w:right w:val="nil"/>
            </w:tcBorders>
            <w:shd w:val="clear" w:color="auto" w:fill="auto"/>
            <w:noWrap/>
            <w:vAlign w:val="bottom"/>
            <w:hideMark/>
          </w:tcPr>
          <w:p w14:paraId="5D4A1980"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77" w:type="dxa"/>
            <w:tcBorders>
              <w:top w:val="nil"/>
              <w:left w:val="nil"/>
              <w:bottom w:val="nil"/>
              <w:right w:val="nil"/>
            </w:tcBorders>
            <w:shd w:val="clear" w:color="auto" w:fill="auto"/>
            <w:noWrap/>
            <w:vAlign w:val="bottom"/>
            <w:hideMark/>
          </w:tcPr>
          <w:p w14:paraId="7EC1243B" w14:textId="77777777" w:rsidR="00D172F8" w:rsidRDefault="00D172F8" w:rsidP="00BC6D90">
            <w:pPr>
              <w:jc w:val="right"/>
              <w:rPr>
                <w:rFonts w:ascii="Arial" w:hAnsi="Arial" w:cs="Arial"/>
                <w:sz w:val="20"/>
                <w:szCs w:val="20"/>
              </w:rPr>
            </w:pPr>
            <w:r>
              <w:rPr>
                <w:rFonts w:ascii="Arial" w:hAnsi="Arial" w:cs="Arial"/>
                <w:sz w:val="20"/>
                <w:szCs w:val="20"/>
              </w:rPr>
              <w:t>2.343,75</w:t>
            </w:r>
          </w:p>
        </w:tc>
        <w:tc>
          <w:tcPr>
            <w:tcW w:w="996" w:type="dxa"/>
            <w:tcBorders>
              <w:top w:val="nil"/>
              <w:left w:val="nil"/>
              <w:bottom w:val="nil"/>
              <w:right w:val="nil"/>
            </w:tcBorders>
            <w:shd w:val="clear" w:color="auto" w:fill="auto"/>
            <w:noWrap/>
            <w:vAlign w:val="bottom"/>
            <w:hideMark/>
          </w:tcPr>
          <w:p w14:paraId="5297D861"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211" w:type="dxa"/>
            <w:tcBorders>
              <w:top w:val="nil"/>
              <w:left w:val="nil"/>
              <w:bottom w:val="nil"/>
              <w:right w:val="nil"/>
            </w:tcBorders>
            <w:shd w:val="clear" w:color="auto" w:fill="auto"/>
            <w:noWrap/>
            <w:vAlign w:val="bottom"/>
            <w:hideMark/>
          </w:tcPr>
          <w:p w14:paraId="2654DF46" w14:textId="77777777" w:rsidR="00D172F8" w:rsidRDefault="00D172F8" w:rsidP="00BC6D90">
            <w:pPr>
              <w:jc w:val="right"/>
              <w:rPr>
                <w:rFonts w:ascii="Arial" w:hAnsi="Arial" w:cs="Arial"/>
                <w:sz w:val="20"/>
                <w:szCs w:val="20"/>
              </w:rPr>
            </w:pPr>
            <w:r>
              <w:rPr>
                <w:rFonts w:ascii="Arial" w:hAnsi="Arial" w:cs="Arial"/>
                <w:sz w:val="20"/>
                <w:szCs w:val="20"/>
              </w:rPr>
              <w:t>2.343,75</w:t>
            </w:r>
          </w:p>
        </w:tc>
      </w:tr>
      <w:tr w:rsidR="00D172F8" w14:paraId="3AD851F5" w14:textId="77777777" w:rsidTr="006C74D4">
        <w:trPr>
          <w:trHeight w:val="270"/>
        </w:trPr>
        <w:tc>
          <w:tcPr>
            <w:tcW w:w="1274" w:type="dxa"/>
            <w:tcBorders>
              <w:top w:val="nil"/>
              <w:left w:val="nil"/>
              <w:bottom w:val="nil"/>
              <w:right w:val="nil"/>
            </w:tcBorders>
            <w:shd w:val="clear" w:color="auto" w:fill="auto"/>
            <w:noWrap/>
            <w:vAlign w:val="bottom"/>
            <w:hideMark/>
          </w:tcPr>
          <w:p w14:paraId="0B857D75" w14:textId="77777777" w:rsidR="00D172F8" w:rsidRDefault="00D172F8" w:rsidP="00BC6D90">
            <w:pPr>
              <w:rPr>
                <w:rFonts w:ascii="Arial" w:hAnsi="Arial" w:cs="Arial"/>
                <w:sz w:val="20"/>
                <w:szCs w:val="20"/>
              </w:rPr>
            </w:pPr>
            <w:r>
              <w:rPr>
                <w:rFonts w:ascii="Arial" w:hAnsi="Arial" w:cs="Arial"/>
                <w:sz w:val="20"/>
                <w:szCs w:val="20"/>
              </w:rPr>
              <w:t>R537</w:t>
            </w:r>
          </w:p>
        </w:tc>
        <w:tc>
          <w:tcPr>
            <w:tcW w:w="438" w:type="dxa"/>
            <w:tcBorders>
              <w:top w:val="nil"/>
              <w:left w:val="nil"/>
              <w:bottom w:val="nil"/>
              <w:right w:val="nil"/>
            </w:tcBorders>
            <w:shd w:val="clear" w:color="auto" w:fill="auto"/>
            <w:noWrap/>
            <w:vAlign w:val="bottom"/>
            <w:hideMark/>
          </w:tcPr>
          <w:p w14:paraId="1B2AAE59" w14:textId="77777777" w:rsidR="00D172F8" w:rsidRDefault="00D172F8" w:rsidP="00BC6D90">
            <w:pPr>
              <w:rPr>
                <w:rFonts w:ascii="Arial" w:hAnsi="Arial" w:cs="Arial"/>
                <w:sz w:val="20"/>
                <w:szCs w:val="20"/>
              </w:rPr>
            </w:pPr>
            <w:r>
              <w:rPr>
                <w:rFonts w:ascii="Arial" w:hAnsi="Arial" w:cs="Arial"/>
                <w:sz w:val="20"/>
                <w:szCs w:val="20"/>
              </w:rPr>
              <w:t>42</w:t>
            </w:r>
          </w:p>
        </w:tc>
        <w:tc>
          <w:tcPr>
            <w:tcW w:w="7920" w:type="dxa"/>
            <w:tcBorders>
              <w:top w:val="nil"/>
              <w:left w:val="nil"/>
              <w:bottom w:val="nil"/>
              <w:right w:val="nil"/>
            </w:tcBorders>
            <w:shd w:val="clear" w:color="auto" w:fill="auto"/>
            <w:noWrap/>
            <w:vAlign w:val="bottom"/>
            <w:hideMark/>
          </w:tcPr>
          <w:p w14:paraId="4F6F52B0" w14:textId="77777777" w:rsidR="00D172F8" w:rsidRDefault="00D172F8" w:rsidP="00BC6D90">
            <w:pPr>
              <w:rPr>
                <w:rFonts w:ascii="Arial" w:hAnsi="Arial" w:cs="Arial"/>
                <w:sz w:val="20"/>
                <w:szCs w:val="20"/>
              </w:rPr>
            </w:pPr>
            <w:r>
              <w:rPr>
                <w:rFonts w:ascii="Arial" w:hAnsi="Arial" w:cs="Arial"/>
                <w:sz w:val="20"/>
                <w:szCs w:val="20"/>
              </w:rPr>
              <w:t>Stručni nadzor Energetska obnova zgrada javnog sektora- stara škola</w:t>
            </w:r>
          </w:p>
        </w:tc>
        <w:tc>
          <w:tcPr>
            <w:tcW w:w="1211" w:type="dxa"/>
            <w:tcBorders>
              <w:top w:val="nil"/>
              <w:left w:val="nil"/>
              <w:bottom w:val="nil"/>
              <w:right w:val="nil"/>
            </w:tcBorders>
            <w:shd w:val="clear" w:color="auto" w:fill="auto"/>
            <w:noWrap/>
            <w:vAlign w:val="bottom"/>
            <w:hideMark/>
          </w:tcPr>
          <w:p w14:paraId="7CC41947"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77" w:type="dxa"/>
            <w:tcBorders>
              <w:top w:val="nil"/>
              <w:left w:val="nil"/>
              <w:bottom w:val="nil"/>
              <w:right w:val="nil"/>
            </w:tcBorders>
            <w:shd w:val="clear" w:color="auto" w:fill="auto"/>
            <w:noWrap/>
            <w:vAlign w:val="bottom"/>
            <w:hideMark/>
          </w:tcPr>
          <w:p w14:paraId="0A0AB5DA" w14:textId="77777777" w:rsidR="00D172F8" w:rsidRDefault="00D172F8" w:rsidP="00BC6D90">
            <w:pPr>
              <w:jc w:val="right"/>
              <w:rPr>
                <w:rFonts w:ascii="Arial" w:hAnsi="Arial" w:cs="Arial"/>
                <w:sz w:val="20"/>
                <w:szCs w:val="20"/>
              </w:rPr>
            </w:pPr>
            <w:r>
              <w:rPr>
                <w:rFonts w:ascii="Arial" w:hAnsi="Arial" w:cs="Arial"/>
                <w:sz w:val="20"/>
                <w:szCs w:val="20"/>
              </w:rPr>
              <w:t>1.800,00</w:t>
            </w:r>
          </w:p>
        </w:tc>
        <w:tc>
          <w:tcPr>
            <w:tcW w:w="996" w:type="dxa"/>
            <w:tcBorders>
              <w:top w:val="nil"/>
              <w:left w:val="nil"/>
              <w:bottom w:val="nil"/>
              <w:right w:val="nil"/>
            </w:tcBorders>
            <w:shd w:val="clear" w:color="auto" w:fill="auto"/>
            <w:noWrap/>
            <w:vAlign w:val="bottom"/>
            <w:hideMark/>
          </w:tcPr>
          <w:p w14:paraId="57EF25D0"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211" w:type="dxa"/>
            <w:tcBorders>
              <w:top w:val="nil"/>
              <w:left w:val="nil"/>
              <w:bottom w:val="nil"/>
              <w:right w:val="nil"/>
            </w:tcBorders>
            <w:shd w:val="clear" w:color="auto" w:fill="auto"/>
            <w:noWrap/>
            <w:vAlign w:val="bottom"/>
            <w:hideMark/>
          </w:tcPr>
          <w:p w14:paraId="0C8A908E" w14:textId="77777777" w:rsidR="00D172F8" w:rsidRDefault="00D172F8" w:rsidP="00BC6D90">
            <w:pPr>
              <w:jc w:val="right"/>
              <w:rPr>
                <w:rFonts w:ascii="Arial" w:hAnsi="Arial" w:cs="Arial"/>
                <w:sz w:val="20"/>
                <w:szCs w:val="20"/>
              </w:rPr>
            </w:pPr>
            <w:r>
              <w:rPr>
                <w:rFonts w:ascii="Arial" w:hAnsi="Arial" w:cs="Arial"/>
                <w:sz w:val="20"/>
                <w:szCs w:val="20"/>
              </w:rPr>
              <w:t>1.800,00</w:t>
            </w:r>
          </w:p>
        </w:tc>
      </w:tr>
      <w:tr w:rsidR="00D172F8" w14:paraId="15E6E2AC" w14:textId="77777777" w:rsidTr="006C74D4">
        <w:trPr>
          <w:trHeight w:val="270"/>
        </w:trPr>
        <w:tc>
          <w:tcPr>
            <w:tcW w:w="1274" w:type="dxa"/>
            <w:tcBorders>
              <w:top w:val="nil"/>
              <w:left w:val="nil"/>
              <w:bottom w:val="nil"/>
              <w:right w:val="nil"/>
            </w:tcBorders>
            <w:shd w:val="clear" w:color="auto" w:fill="auto"/>
            <w:noWrap/>
            <w:vAlign w:val="bottom"/>
            <w:hideMark/>
          </w:tcPr>
          <w:p w14:paraId="17CCEA97" w14:textId="77777777" w:rsidR="00D172F8" w:rsidRDefault="00D172F8" w:rsidP="00BC6D90">
            <w:pPr>
              <w:rPr>
                <w:rFonts w:ascii="Arial" w:hAnsi="Arial" w:cs="Arial"/>
                <w:sz w:val="20"/>
                <w:szCs w:val="20"/>
              </w:rPr>
            </w:pPr>
            <w:r>
              <w:rPr>
                <w:rFonts w:ascii="Arial" w:hAnsi="Arial" w:cs="Arial"/>
                <w:sz w:val="20"/>
                <w:szCs w:val="20"/>
              </w:rPr>
              <w:t>R538</w:t>
            </w:r>
          </w:p>
        </w:tc>
        <w:tc>
          <w:tcPr>
            <w:tcW w:w="438" w:type="dxa"/>
            <w:tcBorders>
              <w:top w:val="nil"/>
              <w:left w:val="nil"/>
              <w:bottom w:val="nil"/>
              <w:right w:val="nil"/>
            </w:tcBorders>
            <w:shd w:val="clear" w:color="auto" w:fill="auto"/>
            <w:noWrap/>
            <w:vAlign w:val="bottom"/>
            <w:hideMark/>
          </w:tcPr>
          <w:p w14:paraId="2B505A61" w14:textId="77777777" w:rsidR="00D172F8" w:rsidRDefault="00D172F8" w:rsidP="00BC6D90">
            <w:pPr>
              <w:rPr>
                <w:rFonts w:ascii="Arial" w:hAnsi="Arial" w:cs="Arial"/>
                <w:sz w:val="20"/>
                <w:szCs w:val="20"/>
              </w:rPr>
            </w:pPr>
            <w:r>
              <w:rPr>
                <w:rFonts w:ascii="Arial" w:hAnsi="Arial" w:cs="Arial"/>
                <w:sz w:val="20"/>
                <w:szCs w:val="20"/>
              </w:rPr>
              <w:t>42</w:t>
            </w:r>
          </w:p>
        </w:tc>
        <w:tc>
          <w:tcPr>
            <w:tcW w:w="7920" w:type="dxa"/>
            <w:tcBorders>
              <w:top w:val="nil"/>
              <w:left w:val="nil"/>
              <w:bottom w:val="nil"/>
              <w:right w:val="nil"/>
            </w:tcBorders>
            <w:shd w:val="clear" w:color="auto" w:fill="auto"/>
            <w:noWrap/>
            <w:vAlign w:val="bottom"/>
            <w:hideMark/>
          </w:tcPr>
          <w:p w14:paraId="44A80591" w14:textId="77777777" w:rsidR="00D172F8" w:rsidRDefault="00D172F8" w:rsidP="00BC6D90">
            <w:pPr>
              <w:rPr>
                <w:rFonts w:ascii="Arial" w:hAnsi="Arial" w:cs="Arial"/>
                <w:sz w:val="20"/>
                <w:szCs w:val="20"/>
              </w:rPr>
            </w:pPr>
            <w:r>
              <w:rPr>
                <w:rFonts w:ascii="Arial" w:hAnsi="Arial" w:cs="Arial"/>
                <w:sz w:val="20"/>
                <w:szCs w:val="20"/>
              </w:rPr>
              <w:t>Građevinski radovi Energetska obnova zgrada javnog sektora- stara škola</w:t>
            </w:r>
          </w:p>
        </w:tc>
        <w:tc>
          <w:tcPr>
            <w:tcW w:w="1211" w:type="dxa"/>
            <w:tcBorders>
              <w:top w:val="nil"/>
              <w:left w:val="nil"/>
              <w:bottom w:val="nil"/>
              <w:right w:val="nil"/>
            </w:tcBorders>
            <w:shd w:val="clear" w:color="auto" w:fill="auto"/>
            <w:noWrap/>
            <w:vAlign w:val="bottom"/>
            <w:hideMark/>
          </w:tcPr>
          <w:p w14:paraId="7CEA6CB4"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77" w:type="dxa"/>
            <w:tcBorders>
              <w:top w:val="nil"/>
              <w:left w:val="nil"/>
              <w:bottom w:val="nil"/>
              <w:right w:val="nil"/>
            </w:tcBorders>
            <w:shd w:val="clear" w:color="auto" w:fill="auto"/>
            <w:noWrap/>
            <w:vAlign w:val="bottom"/>
            <w:hideMark/>
          </w:tcPr>
          <w:p w14:paraId="48593E36" w14:textId="77777777" w:rsidR="00D172F8" w:rsidRDefault="00D172F8" w:rsidP="00BC6D90">
            <w:pPr>
              <w:jc w:val="right"/>
              <w:rPr>
                <w:rFonts w:ascii="Arial" w:hAnsi="Arial" w:cs="Arial"/>
                <w:sz w:val="20"/>
                <w:szCs w:val="20"/>
              </w:rPr>
            </w:pPr>
            <w:r>
              <w:rPr>
                <w:rFonts w:ascii="Arial" w:hAnsi="Arial" w:cs="Arial"/>
                <w:sz w:val="20"/>
                <w:szCs w:val="20"/>
              </w:rPr>
              <w:t>60.000,00</w:t>
            </w:r>
          </w:p>
        </w:tc>
        <w:tc>
          <w:tcPr>
            <w:tcW w:w="996" w:type="dxa"/>
            <w:tcBorders>
              <w:top w:val="nil"/>
              <w:left w:val="nil"/>
              <w:bottom w:val="nil"/>
              <w:right w:val="nil"/>
            </w:tcBorders>
            <w:shd w:val="clear" w:color="auto" w:fill="auto"/>
            <w:noWrap/>
            <w:vAlign w:val="bottom"/>
            <w:hideMark/>
          </w:tcPr>
          <w:p w14:paraId="22B46B2C"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211" w:type="dxa"/>
            <w:tcBorders>
              <w:top w:val="nil"/>
              <w:left w:val="nil"/>
              <w:bottom w:val="nil"/>
              <w:right w:val="nil"/>
            </w:tcBorders>
            <w:shd w:val="clear" w:color="auto" w:fill="auto"/>
            <w:noWrap/>
            <w:vAlign w:val="bottom"/>
            <w:hideMark/>
          </w:tcPr>
          <w:p w14:paraId="7E802A62" w14:textId="77777777" w:rsidR="00D172F8" w:rsidRDefault="00D172F8" w:rsidP="00BC6D90">
            <w:pPr>
              <w:jc w:val="right"/>
              <w:rPr>
                <w:rFonts w:ascii="Arial" w:hAnsi="Arial" w:cs="Arial"/>
                <w:sz w:val="20"/>
                <w:szCs w:val="20"/>
              </w:rPr>
            </w:pPr>
            <w:r>
              <w:rPr>
                <w:rFonts w:ascii="Arial" w:hAnsi="Arial" w:cs="Arial"/>
                <w:sz w:val="20"/>
                <w:szCs w:val="20"/>
              </w:rPr>
              <w:t>60.000,00</w:t>
            </w:r>
          </w:p>
        </w:tc>
      </w:tr>
      <w:tr w:rsidR="00D172F8" w14:paraId="2E9C2850" w14:textId="77777777" w:rsidTr="006C74D4">
        <w:trPr>
          <w:trHeight w:val="270"/>
        </w:trPr>
        <w:tc>
          <w:tcPr>
            <w:tcW w:w="1274" w:type="dxa"/>
            <w:tcBorders>
              <w:top w:val="nil"/>
              <w:left w:val="nil"/>
              <w:bottom w:val="nil"/>
              <w:right w:val="nil"/>
            </w:tcBorders>
            <w:shd w:val="clear" w:color="auto" w:fill="auto"/>
            <w:noWrap/>
            <w:vAlign w:val="bottom"/>
            <w:hideMark/>
          </w:tcPr>
          <w:p w14:paraId="559297B5" w14:textId="77777777" w:rsidR="00D172F8" w:rsidRDefault="00D172F8" w:rsidP="00BC6D90">
            <w:pPr>
              <w:rPr>
                <w:rFonts w:ascii="Arial" w:hAnsi="Arial" w:cs="Arial"/>
                <w:sz w:val="20"/>
                <w:szCs w:val="20"/>
              </w:rPr>
            </w:pPr>
            <w:r>
              <w:rPr>
                <w:rFonts w:ascii="Arial" w:hAnsi="Arial" w:cs="Arial"/>
                <w:sz w:val="20"/>
                <w:szCs w:val="20"/>
              </w:rPr>
              <w:t>R539</w:t>
            </w:r>
          </w:p>
        </w:tc>
        <w:tc>
          <w:tcPr>
            <w:tcW w:w="438" w:type="dxa"/>
            <w:tcBorders>
              <w:top w:val="nil"/>
              <w:left w:val="nil"/>
              <w:bottom w:val="nil"/>
              <w:right w:val="nil"/>
            </w:tcBorders>
            <w:shd w:val="clear" w:color="auto" w:fill="auto"/>
            <w:noWrap/>
            <w:vAlign w:val="bottom"/>
            <w:hideMark/>
          </w:tcPr>
          <w:p w14:paraId="73D2CF92" w14:textId="77777777" w:rsidR="00D172F8" w:rsidRDefault="00D172F8" w:rsidP="00BC6D90">
            <w:pPr>
              <w:rPr>
                <w:rFonts w:ascii="Arial" w:hAnsi="Arial" w:cs="Arial"/>
                <w:sz w:val="20"/>
                <w:szCs w:val="20"/>
              </w:rPr>
            </w:pPr>
            <w:r>
              <w:rPr>
                <w:rFonts w:ascii="Arial" w:hAnsi="Arial" w:cs="Arial"/>
                <w:sz w:val="20"/>
                <w:szCs w:val="20"/>
              </w:rPr>
              <w:t>42</w:t>
            </w:r>
          </w:p>
        </w:tc>
        <w:tc>
          <w:tcPr>
            <w:tcW w:w="7920" w:type="dxa"/>
            <w:tcBorders>
              <w:top w:val="nil"/>
              <w:left w:val="nil"/>
              <w:bottom w:val="nil"/>
              <w:right w:val="nil"/>
            </w:tcBorders>
            <w:shd w:val="clear" w:color="auto" w:fill="auto"/>
            <w:noWrap/>
            <w:vAlign w:val="bottom"/>
            <w:hideMark/>
          </w:tcPr>
          <w:p w14:paraId="7972058D" w14:textId="77777777" w:rsidR="00D172F8" w:rsidRDefault="00D172F8" w:rsidP="00BC6D90">
            <w:pPr>
              <w:rPr>
                <w:rFonts w:ascii="Arial" w:hAnsi="Arial" w:cs="Arial"/>
                <w:sz w:val="20"/>
                <w:szCs w:val="20"/>
              </w:rPr>
            </w:pPr>
            <w:r>
              <w:rPr>
                <w:rFonts w:ascii="Arial" w:hAnsi="Arial" w:cs="Arial"/>
                <w:sz w:val="20"/>
                <w:szCs w:val="20"/>
              </w:rPr>
              <w:t>Promidžba i vidljivost Energetska obnova zgrada javnog sektora- stara škola</w:t>
            </w:r>
          </w:p>
        </w:tc>
        <w:tc>
          <w:tcPr>
            <w:tcW w:w="1211" w:type="dxa"/>
            <w:tcBorders>
              <w:top w:val="nil"/>
              <w:left w:val="nil"/>
              <w:bottom w:val="nil"/>
              <w:right w:val="nil"/>
            </w:tcBorders>
            <w:shd w:val="clear" w:color="auto" w:fill="auto"/>
            <w:noWrap/>
            <w:vAlign w:val="bottom"/>
            <w:hideMark/>
          </w:tcPr>
          <w:p w14:paraId="264BF99F"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77" w:type="dxa"/>
            <w:tcBorders>
              <w:top w:val="nil"/>
              <w:left w:val="nil"/>
              <w:bottom w:val="nil"/>
              <w:right w:val="nil"/>
            </w:tcBorders>
            <w:shd w:val="clear" w:color="auto" w:fill="auto"/>
            <w:noWrap/>
            <w:vAlign w:val="bottom"/>
            <w:hideMark/>
          </w:tcPr>
          <w:p w14:paraId="4BB404EE" w14:textId="77777777" w:rsidR="00D172F8" w:rsidRDefault="00D172F8" w:rsidP="00BC6D90">
            <w:pPr>
              <w:jc w:val="right"/>
              <w:rPr>
                <w:rFonts w:ascii="Arial" w:hAnsi="Arial" w:cs="Arial"/>
                <w:sz w:val="20"/>
                <w:szCs w:val="20"/>
              </w:rPr>
            </w:pPr>
            <w:r>
              <w:rPr>
                <w:rFonts w:ascii="Arial" w:hAnsi="Arial" w:cs="Arial"/>
                <w:sz w:val="20"/>
                <w:szCs w:val="20"/>
              </w:rPr>
              <w:t>1.700,00</w:t>
            </w:r>
          </w:p>
        </w:tc>
        <w:tc>
          <w:tcPr>
            <w:tcW w:w="996" w:type="dxa"/>
            <w:tcBorders>
              <w:top w:val="nil"/>
              <w:left w:val="nil"/>
              <w:bottom w:val="nil"/>
              <w:right w:val="nil"/>
            </w:tcBorders>
            <w:shd w:val="clear" w:color="auto" w:fill="auto"/>
            <w:noWrap/>
            <w:vAlign w:val="bottom"/>
            <w:hideMark/>
          </w:tcPr>
          <w:p w14:paraId="542DF2D4"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211" w:type="dxa"/>
            <w:tcBorders>
              <w:top w:val="nil"/>
              <w:left w:val="nil"/>
              <w:bottom w:val="nil"/>
              <w:right w:val="nil"/>
            </w:tcBorders>
            <w:shd w:val="clear" w:color="auto" w:fill="auto"/>
            <w:noWrap/>
            <w:vAlign w:val="bottom"/>
            <w:hideMark/>
          </w:tcPr>
          <w:p w14:paraId="01C99D17" w14:textId="77777777" w:rsidR="00D172F8" w:rsidRDefault="00D172F8" w:rsidP="00BC6D90">
            <w:pPr>
              <w:jc w:val="right"/>
              <w:rPr>
                <w:rFonts w:ascii="Arial" w:hAnsi="Arial" w:cs="Arial"/>
                <w:sz w:val="20"/>
                <w:szCs w:val="20"/>
              </w:rPr>
            </w:pPr>
            <w:r>
              <w:rPr>
                <w:rFonts w:ascii="Arial" w:hAnsi="Arial" w:cs="Arial"/>
                <w:sz w:val="20"/>
                <w:szCs w:val="20"/>
              </w:rPr>
              <w:t>1.700,00</w:t>
            </w:r>
          </w:p>
        </w:tc>
      </w:tr>
      <w:tr w:rsidR="00D172F8" w14:paraId="6B282742" w14:textId="77777777" w:rsidTr="006C74D4">
        <w:trPr>
          <w:trHeight w:val="270"/>
        </w:trPr>
        <w:tc>
          <w:tcPr>
            <w:tcW w:w="1274" w:type="dxa"/>
            <w:tcBorders>
              <w:top w:val="nil"/>
              <w:left w:val="nil"/>
              <w:bottom w:val="nil"/>
              <w:right w:val="nil"/>
            </w:tcBorders>
            <w:shd w:val="clear" w:color="auto" w:fill="auto"/>
            <w:noWrap/>
            <w:vAlign w:val="bottom"/>
            <w:hideMark/>
          </w:tcPr>
          <w:p w14:paraId="37C35E4E" w14:textId="77777777" w:rsidR="00D172F8" w:rsidRDefault="00D172F8" w:rsidP="00BC6D90">
            <w:pPr>
              <w:rPr>
                <w:rFonts w:ascii="Arial" w:hAnsi="Arial" w:cs="Arial"/>
                <w:sz w:val="20"/>
                <w:szCs w:val="20"/>
              </w:rPr>
            </w:pPr>
            <w:r>
              <w:rPr>
                <w:rFonts w:ascii="Arial" w:hAnsi="Arial" w:cs="Arial"/>
                <w:sz w:val="20"/>
                <w:szCs w:val="20"/>
              </w:rPr>
              <w:t>R544</w:t>
            </w:r>
          </w:p>
        </w:tc>
        <w:tc>
          <w:tcPr>
            <w:tcW w:w="438" w:type="dxa"/>
            <w:tcBorders>
              <w:top w:val="nil"/>
              <w:left w:val="nil"/>
              <w:bottom w:val="nil"/>
              <w:right w:val="nil"/>
            </w:tcBorders>
            <w:shd w:val="clear" w:color="auto" w:fill="auto"/>
            <w:noWrap/>
            <w:vAlign w:val="bottom"/>
            <w:hideMark/>
          </w:tcPr>
          <w:p w14:paraId="5D05ADA0" w14:textId="77777777" w:rsidR="00D172F8" w:rsidRDefault="00D172F8" w:rsidP="00BC6D90">
            <w:pPr>
              <w:rPr>
                <w:rFonts w:ascii="Arial" w:hAnsi="Arial" w:cs="Arial"/>
                <w:sz w:val="20"/>
                <w:szCs w:val="20"/>
              </w:rPr>
            </w:pPr>
            <w:r>
              <w:rPr>
                <w:rFonts w:ascii="Arial" w:hAnsi="Arial" w:cs="Arial"/>
                <w:sz w:val="20"/>
                <w:szCs w:val="20"/>
              </w:rPr>
              <w:t>42</w:t>
            </w:r>
          </w:p>
        </w:tc>
        <w:tc>
          <w:tcPr>
            <w:tcW w:w="7920" w:type="dxa"/>
            <w:tcBorders>
              <w:top w:val="nil"/>
              <w:left w:val="nil"/>
              <w:bottom w:val="nil"/>
              <w:right w:val="nil"/>
            </w:tcBorders>
            <w:shd w:val="clear" w:color="auto" w:fill="auto"/>
            <w:noWrap/>
            <w:vAlign w:val="bottom"/>
            <w:hideMark/>
          </w:tcPr>
          <w:p w14:paraId="3DE2C46B" w14:textId="77777777" w:rsidR="00D172F8" w:rsidRDefault="00D172F8" w:rsidP="00BC6D90">
            <w:pPr>
              <w:rPr>
                <w:rFonts w:ascii="Arial" w:hAnsi="Arial" w:cs="Arial"/>
                <w:sz w:val="20"/>
                <w:szCs w:val="20"/>
              </w:rPr>
            </w:pPr>
            <w:r>
              <w:rPr>
                <w:rFonts w:ascii="Arial" w:hAnsi="Arial" w:cs="Arial"/>
                <w:sz w:val="20"/>
                <w:szCs w:val="20"/>
              </w:rPr>
              <w:t>Priprema glavnog projekta Energetska obnova zgrade javnog sektora- stara škola</w:t>
            </w:r>
          </w:p>
        </w:tc>
        <w:tc>
          <w:tcPr>
            <w:tcW w:w="1211" w:type="dxa"/>
            <w:tcBorders>
              <w:top w:val="nil"/>
              <w:left w:val="nil"/>
              <w:bottom w:val="nil"/>
              <w:right w:val="nil"/>
            </w:tcBorders>
            <w:shd w:val="clear" w:color="auto" w:fill="auto"/>
            <w:noWrap/>
            <w:vAlign w:val="bottom"/>
            <w:hideMark/>
          </w:tcPr>
          <w:p w14:paraId="3F9608EC"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477" w:type="dxa"/>
            <w:tcBorders>
              <w:top w:val="nil"/>
              <w:left w:val="nil"/>
              <w:bottom w:val="nil"/>
              <w:right w:val="nil"/>
            </w:tcBorders>
            <w:shd w:val="clear" w:color="auto" w:fill="auto"/>
            <w:noWrap/>
            <w:vAlign w:val="bottom"/>
            <w:hideMark/>
          </w:tcPr>
          <w:p w14:paraId="79E12D95" w14:textId="77777777" w:rsidR="00D172F8" w:rsidRDefault="00D172F8" w:rsidP="00BC6D90">
            <w:pPr>
              <w:jc w:val="right"/>
              <w:rPr>
                <w:rFonts w:ascii="Arial" w:hAnsi="Arial" w:cs="Arial"/>
                <w:sz w:val="20"/>
                <w:szCs w:val="20"/>
              </w:rPr>
            </w:pPr>
            <w:r>
              <w:rPr>
                <w:rFonts w:ascii="Arial" w:hAnsi="Arial" w:cs="Arial"/>
                <w:sz w:val="20"/>
                <w:szCs w:val="20"/>
              </w:rPr>
              <w:t>187,50</w:t>
            </w:r>
          </w:p>
        </w:tc>
        <w:tc>
          <w:tcPr>
            <w:tcW w:w="996" w:type="dxa"/>
            <w:tcBorders>
              <w:top w:val="nil"/>
              <w:left w:val="nil"/>
              <w:bottom w:val="nil"/>
              <w:right w:val="nil"/>
            </w:tcBorders>
            <w:shd w:val="clear" w:color="auto" w:fill="auto"/>
            <w:noWrap/>
            <w:vAlign w:val="bottom"/>
            <w:hideMark/>
          </w:tcPr>
          <w:p w14:paraId="4E9EA3E4"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211" w:type="dxa"/>
            <w:tcBorders>
              <w:top w:val="nil"/>
              <w:left w:val="nil"/>
              <w:bottom w:val="nil"/>
              <w:right w:val="nil"/>
            </w:tcBorders>
            <w:shd w:val="clear" w:color="auto" w:fill="auto"/>
            <w:noWrap/>
            <w:vAlign w:val="bottom"/>
            <w:hideMark/>
          </w:tcPr>
          <w:p w14:paraId="370237EC" w14:textId="77777777" w:rsidR="00D172F8" w:rsidRDefault="00D172F8" w:rsidP="00BC6D90">
            <w:pPr>
              <w:jc w:val="right"/>
              <w:rPr>
                <w:rFonts w:ascii="Arial" w:hAnsi="Arial" w:cs="Arial"/>
                <w:sz w:val="20"/>
                <w:szCs w:val="20"/>
              </w:rPr>
            </w:pPr>
            <w:r>
              <w:rPr>
                <w:rFonts w:ascii="Arial" w:hAnsi="Arial" w:cs="Arial"/>
                <w:sz w:val="20"/>
                <w:szCs w:val="20"/>
              </w:rPr>
              <w:t>187,50</w:t>
            </w:r>
          </w:p>
        </w:tc>
      </w:tr>
      <w:tr w:rsidR="00D172F8" w14:paraId="26EBF898" w14:textId="77777777" w:rsidTr="006C74D4">
        <w:trPr>
          <w:trHeight w:val="270"/>
        </w:trPr>
        <w:tc>
          <w:tcPr>
            <w:tcW w:w="9633" w:type="dxa"/>
            <w:gridSpan w:val="3"/>
            <w:tcBorders>
              <w:top w:val="nil"/>
              <w:left w:val="nil"/>
              <w:bottom w:val="nil"/>
              <w:right w:val="nil"/>
            </w:tcBorders>
            <w:shd w:val="clear" w:color="000000" w:fill="CCCCFF"/>
            <w:noWrap/>
            <w:vAlign w:val="bottom"/>
            <w:hideMark/>
          </w:tcPr>
          <w:p w14:paraId="7E76F699"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lastRenderedPageBreak/>
              <w:t>Tekući projekt T100008 Rekonstrukcija interpretacijskog centra "KUĆA ROŽANICA"</w:t>
            </w:r>
          </w:p>
        </w:tc>
        <w:tc>
          <w:tcPr>
            <w:tcW w:w="1211" w:type="dxa"/>
            <w:tcBorders>
              <w:top w:val="nil"/>
              <w:left w:val="nil"/>
              <w:bottom w:val="nil"/>
              <w:right w:val="nil"/>
            </w:tcBorders>
            <w:shd w:val="clear" w:color="000000" w:fill="CCCCFF"/>
            <w:noWrap/>
            <w:vAlign w:val="bottom"/>
            <w:hideMark/>
          </w:tcPr>
          <w:p w14:paraId="34DF53E1"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51.000,00</w:t>
            </w:r>
          </w:p>
        </w:tc>
        <w:tc>
          <w:tcPr>
            <w:tcW w:w="1477" w:type="dxa"/>
            <w:tcBorders>
              <w:top w:val="nil"/>
              <w:left w:val="nil"/>
              <w:bottom w:val="nil"/>
              <w:right w:val="nil"/>
            </w:tcBorders>
            <w:shd w:val="clear" w:color="000000" w:fill="CCCCFF"/>
            <w:noWrap/>
            <w:vAlign w:val="bottom"/>
            <w:hideMark/>
          </w:tcPr>
          <w:p w14:paraId="76A1A1CC"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-51.000,00</w:t>
            </w:r>
          </w:p>
        </w:tc>
        <w:tc>
          <w:tcPr>
            <w:tcW w:w="996" w:type="dxa"/>
            <w:tcBorders>
              <w:top w:val="nil"/>
              <w:left w:val="nil"/>
              <w:bottom w:val="nil"/>
              <w:right w:val="nil"/>
            </w:tcBorders>
            <w:shd w:val="clear" w:color="000000" w:fill="CCCCFF"/>
            <w:noWrap/>
            <w:vAlign w:val="bottom"/>
            <w:hideMark/>
          </w:tcPr>
          <w:p w14:paraId="31C8FEC1"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211" w:type="dxa"/>
            <w:tcBorders>
              <w:top w:val="nil"/>
              <w:left w:val="nil"/>
              <w:bottom w:val="nil"/>
              <w:right w:val="nil"/>
            </w:tcBorders>
            <w:shd w:val="clear" w:color="000000" w:fill="CCCCFF"/>
            <w:noWrap/>
            <w:vAlign w:val="bottom"/>
            <w:hideMark/>
          </w:tcPr>
          <w:p w14:paraId="06E1FE78"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r>
      <w:tr w:rsidR="00D172F8" w14:paraId="7325DE43" w14:textId="77777777" w:rsidTr="006C74D4">
        <w:trPr>
          <w:trHeight w:val="270"/>
        </w:trPr>
        <w:tc>
          <w:tcPr>
            <w:tcW w:w="9633" w:type="dxa"/>
            <w:gridSpan w:val="3"/>
            <w:tcBorders>
              <w:top w:val="nil"/>
              <w:left w:val="nil"/>
              <w:bottom w:val="nil"/>
              <w:right w:val="nil"/>
            </w:tcBorders>
            <w:shd w:val="clear" w:color="000000" w:fill="FFFF99"/>
            <w:noWrap/>
            <w:vAlign w:val="bottom"/>
            <w:hideMark/>
          </w:tcPr>
          <w:p w14:paraId="45AC9F22"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211" w:type="dxa"/>
            <w:tcBorders>
              <w:top w:val="nil"/>
              <w:left w:val="nil"/>
              <w:bottom w:val="nil"/>
              <w:right w:val="nil"/>
            </w:tcBorders>
            <w:shd w:val="clear" w:color="000000" w:fill="FFFF99"/>
            <w:noWrap/>
            <w:vAlign w:val="bottom"/>
            <w:hideMark/>
          </w:tcPr>
          <w:p w14:paraId="0A61B2DF"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6.000,00</w:t>
            </w:r>
          </w:p>
        </w:tc>
        <w:tc>
          <w:tcPr>
            <w:tcW w:w="1477" w:type="dxa"/>
            <w:tcBorders>
              <w:top w:val="nil"/>
              <w:left w:val="nil"/>
              <w:bottom w:val="nil"/>
              <w:right w:val="nil"/>
            </w:tcBorders>
            <w:shd w:val="clear" w:color="000000" w:fill="FFFF99"/>
            <w:noWrap/>
            <w:vAlign w:val="bottom"/>
            <w:hideMark/>
          </w:tcPr>
          <w:p w14:paraId="6117CE7B"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-6.000,00</w:t>
            </w:r>
          </w:p>
        </w:tc>
        <w:tc>
          <w:tcPr>
            <w:tcW w:w="996" w:type="dxa"/>
            <w:tcBorders>
              <w:top w:val="nil"/>
              <w:left w:val="nil"/>
              <w:bottom w:val="nil"/>
              <w:right w:val="nil"/>
            </w:tcBorders>
            <w:shd w:val="clear" w:color="000000" w:fill="FFFF99"/>
            <w:noWrap/>
            <w:vAlign w:val="bottom"/>
            <w:hideMark/>
          </w:tcPr>
          <w:p w14:paraId="69592ABC"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211" w:type="dxa"/>
            <w:tcBorders>
              <w:top w:val="nil"/>
              <w:left w:val="nil"/>
              <w:bottom w:val="nil"/>
              <w:right w:val="nil"/>
            </w:tcBorders>
            <w:shd w:val="clear" w:color="000000" w:fill="FFFF99"/>
            <w:noWrap/>
            <w:vAlign w:val="bottom"/>
            <w:hideMark/>
          </w:tcPr>
          <w:p w14:paraId="1CC95746"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r>
      <w:tr w:rsidR="00D172F8" w14:paraId="04806DF5" w14:textId="77777777" w:rsidTr="006C74D4">
        <w:trPr>
          <w:trHeight w:val="270"/>
        </w:trPr>
        <w:tc>
          <w:tcPr>
            <w:tcW w:w="1274" w:type="dxa"/>
            <w:tcBorders>
              <w:top w:val="nil"/>
              <w:left w:val="nil"/>
              <w:bottom w:val="nil"/>
              <w:right w:val="nil"/>
            </w:tcBorders>
            <w:shd w:val="clear" w:color="auto" w:fill="auto"/>
            <w:noWrap/>
            <w:vAlign w:val="bottom"/>
            <w:hideMark/>
          </w:tcPr>
          <w:p w14:paraId="0ECC9546" w14:textId="77777777" w:rsidR="00D172F8" w:rsidRDefault="00D172F8" w:rsidP="00BC6D90">
            <w:pPr>
              <w:rPr>
                <w:rFonts w:ascii="Arial" w:hAnsi="Arial" w:cs="Arial"/>
                <w:sz w:val="20"/>
                <w:szCs w:val="20"/>
              </w:rPr>
            </w:pPr>
            <w:r>
              <w:rPr>
                <w:rFonts w:ascii="Arial" w:hAnsi="Arial" w:cs="Arial"/>
                <w:sz w:val="20"/>
                <w:szCs w:val="20"/>
              </w:rPr>
              <w:t>R476</w:t>
            </w:r>
          </w:p>
        </w:tc>
        <w:tc>
          <w:tcPr>
            <w:tcW w:w="438" w:type="dxa"/>
            <w:tcBorders>
              <w:top w:val="nil"/>
              <w:left w:val="nil"/>
              <w:bottom w:val="nil"/>
              <w:right w:val="nil"/>
            </w:tcBorders>
            <w:shd w:val="clear" w:color="auto" w:fill="auto"/>
            <w:noWrap/>
            <w:vAlign w:val="bottom"/>
            <w:hideMark/>
          </w:tcPr>
          <w:p w14:paraId="59874551" w14:textId="77777777" w:rsidR="00D172F8" w:rsidRDefault="00D172F8" w:rsidP="00BC6D90">
            <w:pPr>
              <w:rPr>
                <w:rFonts w:ascii="Arial" w:hAnsi="Arial" w:cs="Arial"/>
                <w:sz w:val="20"/>
                <w:szCs w:val="20"/>
              </w:rPr>
            </w:pPr>
            <w:r>
              <w:rPr>
                <w:rFonts w:ascii="Arial" w:hAnsi="Arial" w:cs="Arial"/>
                <w:sz w:val="20"/>
                <w:szCs w:val="20"/>
              </w:rPr>
              <w:t>32</w:t>
            </w:r>
          </w:p>
        </w:tc>
        <w:tc>
          <w:tcPr>
            <w:tcW w:w="7920" w:type="dxa"/>
            <w:tcBorders>
              <w:top w:val="nil"/>
              <w:left w:val="nil"/>
              <w:bottom w:val="nil"/>
              <w:right w:val="nil"/>
            </w:tcBorders>
            <w:shd w:val="clear" w:color="auto" w:fill="auto"/>
            <w:noWrap/>
            <w:vAlign w:val="bottom"/>
            <w:hideMark/>
          </w:tcPr>
          <w:p w14:paraId="357B18AE" w14:textId="77777777" w:rsidR="00D172F8" w:rsidRDefault="00D172F8" w:rsidP="00BC6D90">
            <w:pPr>
              <w:rPr>
                <w:rFonts w:ascii="Arial" w:hAnsi="Arial" w:cs="Arial"/>
                <w:sz w:val="20"/>
                <w:szCs w:val="20"/>
              </w:rPr>
            </w:pPr>
            <w:r>
              <w:rPr>
                <w:rFonts w:ascii="Arial" w:hAnsi="Arial" w:cs="Arial"/>
                <w:sz w:val="20"/>
                <w:szCs w:val="20"/>
              </w:rPr>
              <w:t>Projektna dokumentacija</w:t>
            </w:r>
          </w:p>
        </w:tc>
        <w:tc>
          <w:tcPr>
            <w:tcW w:w="1211" w:type="dxa"/>
            <w:tcBorders>
              <w:top w:val="nil"/>
              <w:left w:val="nil"/>
              <w:bottom w:val="nil"/>
              <w:right w:val="nil"/>
            </w:tcBorders>
            <w:shd w:val="clear" w:color="auto" w:fill="auto"/>
            <w:noWrap/>
            <w:vAlign w:val="bottom"/>
            <w:hideMark/>
          </w:tcPr>
          <w:p w14:paraId="4E6EA666" w14:textId="77777777" w:rsidR="00D172F8" w:rsidRDefault="00D172F8" w:rsidP="00BC6D90">
            <w:pPr>
              <w:jc w:val="right"/>
              <w:rPr>
                <w:rFonts w:ascii="Arial" w:hAnsi="Arial" w:cs="Arial"/>
                <w:sz w:val="20"/>
                <w:szCs w:val="20"/>
              </w:rPr>
            </w:pPr>
            <w:r>
              <w:rPr>
                <w:rFonts w:ascii="Arial" w:hAnsi="Arial" w:cs="Arial"/>
                <w:sz w:val="20"/>
                <w:szCs w:val="20"/>
              </w:rPr>
              <w:t>1.000,00</w:t>
            </w:r>
          </w:p>
        </w:tc>
        <w:tc>
          <w:tcPr>
            <w:tcW w:w="1477" w:type="dxa"/>
            <w:tcBorders>
              <w:top w:val="nil"/>
              <w:left w:val="nil"/>
              <w:bottom w:val="nil"/>
              <w:right w:val="nil"/>
            </w:tcBorders>
            <w:shd w:val="clear" w:color="auto" w:fill="auto"/>
            <w:noWrap/>
            <w:vAlign w:val="bottom"/>
            <w:hideMark/>
          </w:tcPr>
          <w:p w14:paraId="05F27312" w14:textId="77777777" w:rsidR="00D172F8" w:rsidRDefault="00D172F8" w:rsidP="00BC6D90">
            <w:pPr>
              <w:jc w:val="right"/>
              <w:rPr>
                <w:rFonts w:ascii="Arial" w:hAnsi="Arial" w:cs="Arial"/>
                <w:sz w:val="20"/>
                <w:szCs w:val="20"/>
              </w:rPr>
            </w:pPr>
            <w:r>
              <w:rPr>
                <w:rFonts w:ascii="Arial" w:hAnsi="Arial" w:cs="Arial"/>
                <w:sz w:val="20"/>
                <w:szCs w:val="20"/>
              </w:rPr>
              <w:t>-1.000,00</w:t>
            </w:r>
          </w:p>
        </w:tc>
        <w:tc>
          <w:tcPr>
            <w:tcW w:w="996" w:type="dxa"/>
            <w:tcBorders>
              <w:top w:val="nil"/>
              <w:left w:val="nil"/>
              <w:bottom w:val="nil"/>
              <w:right w:val="nil"/>
            </w:tcBorders>
            <w:shd w:val="clear" w:color="auto" w:fill="auto"/>
            <w:noWrap/>
            <w:vAlign w:val="bottom"/>
            <w:hideMark/>
          </w:tcPr>
          <w:p w14:paraId="41352F1D"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211" w:type="dxa"/>
            <w:tcBorders>
              <w:top w:val="nil"/>
              <w:left w:val="nil"/>
              <w:bottom w:val="nil"/>
              <w:right w:val="nil"/>
            </w:tcBorders>
            <w:shd w:val="clear" w:color="auto" w:fill="auto"/>
            <w:noWrap/>
            <w:vAlign w:val="bottom"/>
            <w:hideMark/>
          </w:tcPr>
          <w:p w14:paraId="305D4081" w14:textId="77777777" w:rsidR="00D172F8" w:rsidRDefault="00D172F8" w:rsidP="00BC6D90">
            <w:pPr>
              <w:jc w:val="right"/>
              <w:rPr>
                <w:rFonts w:ascii="Arial" w:hAnsi="Arial" w:cs="Arial"/>
                <w:sz w:val="20"/>
                <w:szCs w:val="20"/>
              </w:rPr>
            </w:pPr>
            <w:r>
              <w:rPr>
                <w:rFonts w:ascii="Arial" w:hAnsi="Arial" w:cs="Arial"/>
                <w:sz w:val="20"/>
                <w:szCs w:val="20"/>
              </w:rPr>
              <w:t>0,00</w:t>
            </w:r>
          </w:p>
        </w:tc>
      </w:tr>
      <w:tr w:rsidR="00D172F8" w14:paraId="026FD856" w14:textId="77777777" w:rsidTr="006C74D4">
        <w:trPr>
          <w:trHeight w:val="270"/>
        </w:trPr>
        <w:tc>
          <w:tcPr>
            <w:tcW w:w="1274" w:type="dxa"/>
            <w:tcBorders>
              <w:top w:val="nil"/>
              <w:left w:val="nil"/>
              <w:bottom w:val="nil"/>
              <w:right w:val="nil"/>
            </w:tcBorders>
            <w:shd w:val="clear" w:color="auto" w:fill="auto"/>
            <w:noWrap/>
            <w:vAlign w:val="bottom"/>
            <w:hideMark/>
          </w:tcPr>
          <w:p w14:paraId="4E07025B" w14:textId="77777777" w:rsidR="00D172F8" w:rsidRDefault="00D172F8" w:rsidP="00BC6D90">
            <w:pPr>
              <w:rPr>
                <w:rFonts w:ascii="Arial" w:hAnsi="Arial" w:cs="Arial"/>
                <w:sz w:val="20"/>
                <w:szCs w:val="20"/>
              </w:rPr>
            </w:pPr>
            <w:r>
              <w:rPr>
                <w:rFonts w:ascii="Arial" w:hAnsi="Arial" w:cs="Arial"/>
                <w:sz w:val="20"/>
                <w:szCs w:val="20"/>
              </w:rPr>
              <w:t>R475</w:t>
            </w:r>
          </w:p>
        </w:tc>
        <w:tc>
          <w:tcPr>
            <w:tcW w:w="438" w:type="dxa"/>
            <w:tcBorders>
              <w:top w:val="nil"/>
              <w:left w:val="nil"/>
              <w:bottom w:val="nil"/>
              <w:right w:val="nil"/>
            </w:tcBorders>
            <w:shd w:val="clear" w:color="auto" w:fill="auto"/>
            <w:noWrap/>
            <w:vAlign w:val="bottom"/>
            <w:hideMark/>
          </w:tcPr>
          <w:p w14:paraId="7DF2394B" w14:textId="77777777" w:rsidR="00D172F8" w:rsidRDefault="00D172F8" w:rsidP="00BC6D90">
            <w:pPr>
              <w:rPr>
                <w:rFonts w:ascii="Arial" w:hAnsi="Arial" w:cs="Arial"/>
                <w:sz w:val="20"/>
                <w:szCs w:val="20"/>
              </w:rPr>
            </w:pPr>
            <w:r>
              <w:rPr>
                <w:rFonts w:ascii="Arial" w:hAnsi="Arial" w:cs="Arial"/>
                <w:sz w:val="20"/>
                <w:szCs w:val="20"/>
              </w:rPr>
              <w:t>42</w:t>
            </w:r>
          </w:p>
        </w:tc>
        <w:tc>
          <w:tcPr>
            <w:tcW w:w="7920" w:type="dxa"/>
            <w:tcBorders>
              <w:top w:val="nil"/>
              <w:left w:val="nil"/>
              <w:bottom w:val="nil"/>
              <w:right w:val="nil"/>
            </w:tcBorders>
            <w:shd w:val="clear" w:color="auto" w:fill="auto"/>
            <w:noWrap/>
            <w:vAlign w:val="bottom"/>
            <w:hideMark/>
          </w:tcPr>
          <w:p w14:paraId="508CE316" w14:textId="77777777" w:rsidR="00D172F8" w:rsidRDefault="00D172F8" w:rsidP="00BC6D90">
            <w:pPr>
              <w:rPr>
                <w:rFonts w:ascii="Arial" w:hAnsi="Arial" w:cs="Arial"/>
                <w:sz w:val="20"/>
                <w:szCs w:val="20"/>
              </w:rPr>
            </w:pPr>
            <w:r>
              <w:rPr>
                <w:rFonts w:ascii="Arial" w:hAnsi="Arial" w:cs="Arial"/>
                <w:sz w:val="20"/>
                <w:szCs w:val="20"/>
              </w:rPr>
              <w:t xml:space="preserve">Rekonstrukcija  kuća </w:t>
            </w:r>
            <w:proofErr w:type="spellStart"/>
            <w:r>
              <w:rPr>
                <w:rFonts w:ascii="Arial" w:hAnsi="Arial" w:cs="Arial"/>
                <w:sz w:val="20"/>
                <w:szCs w:val="20"/>
              </w:rPr>
              <w:t>Rožanica</w:t>
            </w:r>
            <w:proofErr w:type="spellEnd"/>
          </w:p>
        </w:tc>
        <w:tc>
          <w:tcPr>
            <w:tcW w:w="1211" w:type="dxa"/>
            <w:tcBorders>
              <w:top w:val="nil"/>
              <w:left w:val="nil"/>
              <w:bottom w:val="nil"/>
              <w:right w:val="nil"/>
            </w:tcBorders>
            <w:shd w:val="clear" w:color="auto" w:fill="auto"/>
            <w:noWrap/>
            <w:vAlign w:val="bottom"/>
            <w:hideMark/>
          </w:tcPr>
          <w:p w14:paraId="47F0B21C" w14:textId="77777777" w:rsidR="00D172F8" w:rsidRDefault="00D172F8" w:rsidP="00BC6D90">
            <w:pPr>
              <w:jc w:val="right"/>
              <w:rPr>
                <w:rFonts w:ascii="Arial" w:hAnsi="Arial" w:cs="Arial"/>
                <w:sz w:val="20"/>
                <w:szCs w:val="20"/>
              </w:rPr>
            </w:pPr>
            <w:r>
              <w:rPr>
                <w:rFonts w:ascii="Arial" w:hAnsi="Arial" w:cs="Arial"/>
                <w:sz w:val="20"/>
                <w:szCs w:val="20"/>
              </w:rPr>
              <w:t>5.000,00</w:t>
            </w:r>
          </w:p>
        </w:tc>
        <w:tc>
          <w:tcPr>
            <w:tcW w:w="1477" w:type="dxa"/>
            <w:tcBorders>
              <w:top w:val="nil"/>
              <w:left w:val="nil"/>
              <w:bottom w:val="nil"/>
              <w:right w:val="nil"/>
            </w:tcBorders>
            <w:shd w:val="clear" w:color="auto" w:fill="auto"/>
            <w:noWrap/>
            <w:vAlign w:val="bottom"/>
            <w:hideMark/>
          </w:tcPr>
          <w:p w14:paraId="77EDC452" w14:textId="77777777" w:rsidR="00D172F8" w:rsidRDefault="00D172F8" w:rsidP="00BC6D90">
            <w:pPr>
              <w:jc w:val="right"/>
              <w:rPr>
                <w:rFonts w:ascii="Arial" w:hAnsi="Arial" w:cs="Arial"/>
                <w:sz w:val="20"/>
                <w:szCs w:val="20"/>
              </w:rPr>
            </w:pPr>
            <w:r>
              <w:rPr>
                <w:rFonts w:ascii="Arial" w:hAnsi="Arial" w:cs="Arial"/>
                <w:sz w:val="20"/>
                <w:szCs w:val="20"/>
              </w:rPr>
              <w:t>-5.000,00</w:t>
            </w:r>
          </w:p>
        </w:tc>
        <w:tc>
          <w:tcPr>
            <w:tcW w:w="996" w:type="dxa"/>
            <w:tcBorders>
              <w:top w:val="nil"/>
              <w:left w:val="nil"/>
              <w:bottom w:val="nil"/>
              <w:right w:val="nil"/>
            </w:tcBorders>
            <w:shd w:val="clear" w:color="auto" w:fill="auto"/>
            <w:noWrap/>
            <w:vAlign w:val="bottom"/>
            <w:hideMark/>
          </w:tcPr>
          <w:p w14:paraId="77916A0F"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211" w:type="dxa"/>
            <w:tcBorders>
              <w:top w:val="nil"/>
              <w:left w:val="nil"/>
              <w:bottom w:val="nil"/>
              <w:right w:val="nil"/>
            </w:tcBorders>
            <w:shd w:val="clear" w:color="auto" w:fill="auto"/>
            <w:noWrap/>
            <w:vAlign w:val="bottom"/>
            <w:hideMark/>
          </w:tcPr>
          <w:p w14:paraId="209EAD6C" w14:textId="77777777" w:rsidR="00D172F8" w:rsidRDefault="00D172F8" w:rsidP="00BC6D90">
            <w:pPr>
              <w:jc w:val="right"/>
              <w:rPr>
                <w:rFonts w:ascii="Arial" w:hAnsi="Arial" w:cs="Arial"/>
                <w:sz w:val="20"/>
                <w:szCs w:val="20"/>
              </w:rPr>
            </w:pPr>
            <w:r>
              <w:rPr>
                <w:rFonts w:ascii="Arial" w:hAnsi="Arial" w:cs="Arial"/>
                <w:sz w:val="20"/>
                <w:szCs w:val="20"/>
              </w:rPr>
              <w:t>0,00</w:t>
            </w:r>
          </w:p>
        </w:tc>
      </w:tr>
      <w:tr w:rsidR="00D172F8" w14:paraId="5C492645" w14:textId="77777777" w:rsidTr="006C74D4">
        <w:trPr>
          <w:trHeight w:val="270"/>
        </w:trPr>
        <w:tc>
          <w:tcPr>
            <w:tcW w:w="9633" w:type="dxa"/>
            <w:gridSpan w:val="3"/>
            <w:tcBorders>
              <w:top w:val="nil"/>
              <w:left w:val="nil"/>
              <w:bottom w:val="nil"/>
              <w:right w:val="nil"/>
            </w:tcBorders>
            <w:shd w:val="clear" w:color="000000" w:fill="FFFF99"/>
            <w:noWrap/>
            <w:vAlign w:val="bottom"/>
            <w:hideMark/>
          </w:tcPr>
          <w:p w14:paraId="17CB1564"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5.2. Ostale pomoći</w:t>
            </w:r>
          </w:p>
        </w:tc>
        <w:tc>
          <w:tcPr>
            <w:tcW w:w="1211" w:type="dxa"/>
            <w:tcBorders>
              <w:top w:val="nil"/>
              <w:left w:val="nil"/>
              <w:bottom w:val="nil"/>
              <w:right w:val="nil"/>
            </w:tcBorders>
            <w:shd w:val="clear" w:color="000000" w:fill="FFFF99"/>
            <w:noWrap/>
            <w:vAlign w:val="bottom"/>
            <w:hideMark/>
          </w:tcPr>
          <w:p w14:paraId="65004F02"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45.000,00</w:t>
            </w:r>
          </w:p>
        </w:tc>
        <w:tc>
          <w:tcPr>
            <w:tcW w:w="1477" w:type="dxa"/>
            <w:tcBorders>
              <w:top w:val="nil"/>
              <w:left w:val="nil"/>
              <w:bottom w:val="nil"/>
              <w:right w:val="nil"/>
            </w:tcBorders>
            <w:shd w:val="clear" w:color="000000" w:fill="FFFF99"/>
            <w:noWrap/>
            <w:vAlign w:val="bottom"/>
            <w:hideMark/>
          </w:tcPr>
          <w:p w14:paraId="57E3DA9D"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-45.000,00</w:t>
            </w:r>
          </w:p>
        </w:tc>
        <w:tc>
          <w:tcPr>
            <w:tcW w:w="996" w:type="dxa"/>
            <w:tcBorders>
              <w:top w:val="nil"/>
              <w:left w:val="nil"/>
              <w:bottom w:val="nil"/>
              <w:right w:val="nil"/>
            </w:tcBorders>
            <w:shd w:val="clear" w:color="000000" w:fill="FFFF99"/>
            <w:noWrap/>
            <w:vAlign w:val="bottom"/>
            <w:hideMark/>
          </w:tcPr>
          <w:p w14:paraId="5B469F89"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211" w:type="dxa"/>
            <w:tcBorders>
              <w:top w:val="nil"/>
              <w:left w:val="nil"/>
              <w:bottom w:val="nil"/>
              <w:right w:val="nil"/>
            </w:tcBorders>
            <w:shd w:val="clear" w:color="000000" w:fill="FFFF99"/>
            <w:noWrap/>
            <w:vAlign w:val="bottom"/>
            <w:hideMark/>
          </w:tcPr>
          <w:p w14:paraId="3F633731"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r>
      <w:tr w:rsidR="00D172F8" w14:paraId="6E2F3482" w14:textId="77777777" w:rsidTr="006C74D4">
        <w:trPr>
          <w:trHeight w:val="270"/>
        </w:trPr>
        <w:tc>
          <w:tcPr>
            <w:tcW w:w="1274" w:type="dxa"/>
            <w:tcBorders>
              <w:top w:val="nil"/>
              <w:left w:val="nil"/>
              <w:bottom w:val="nil"/>
              <w:right w:val="nil"/>
            </w:tcBorders>
            <w:shd w:val="clear" w:color="auto" w:fill="auto"/>
            <w:noWrap/>
            <w:vAlign w:val="bottom"/>
            <w:hideMark/>
          </w:tcPr>
          <w:p w14:paraId="7D4E0C3D" w14:textId="77777777" w:rsidR="00D172F8" w:rsidRDefault="00D172F8" w:rsidP="00BC6D90">
            <w:pPr>
              <w:rPr>
                <w:rFonts w:ascii="Arial" w:hAnsi="Arial" w:cs="Arial"/>
                <w:sz w:val="20"/>
                <w:szCs w:val="20"/>
              </w:rPr>
            </w:pPr>
            <w:r>
              <w:rPr>
                <w:rFonts w:ascii="Arial" w:hAnsi="Arial" w:cs="Arial"/>
                <w:sz w:val="20"/>
                <w:szCs w:val="20"/>
              </w:rPr>
              <w:t>R474</w:t>
            </w:r>
          </w:p>
        </w:tc>
        <w:tc>
          <w:tcPr>
            <w:tcW w:w="438" w:type="dxa"/>
            <w:tcBorders>
              <w:top w:val="nil"/>
              <w:left w:val="nil"/>
              <w:bottom w:val="nil"/>
              <w:right w:val="nil"/>
            </w:tcBorders>
            <w:shd w:val="clear" w:color="auto" w:fill="auto"/>
            <w:noWrap/>
            <w:vAlign w:val="bottom"/>
            <w:hideMark/>
          </w:tcPr>
          <w:p w14:paraId="363884EF" w14:textId="77777777" w:rsidR="00D172F8" w:rsidRDefault="00D172F8" w:rsidP="00BC6D90">
            <w:pPr>
              <w:rPr>
                <w:rFonts w:ascii="Arial" w:hAnsi="Arial" w:cs="Arial"/>
                <w:sz w:val="20"/>
                <w:szCs w:val="20"/>
              </w:rPr>
            </w:pPr>
            <w:r>
              <w:rPr>
                <w:rFonts w:ascii="Arial" w:hAnsi="Arial" w:cs="Arial"/>
                <w:sz w:val="20"/>
                <w:szCs w:val="20"/>
              </w:rPr>
              <w:t>42</w:t>
            </w:r>
          </w:p>
        </w:tc>
        <w:tc>
          <w:tcPr>
            <w:tcW w:w="7920" w:type="dxa"/>
            <w:tcBorders>
              <w:top w:val="nil"/>
              <w:left w:val="nil"/>
              <w:bottom w:val="nil"/>
              <w:right w:val="nil"/>
            </w:tcBorders>
            <w:shd w:val="clear" w:color="auto" w:fill="auto"/>
            <w:noWrap/>
            <w:vAlign w:val="bottom"/>
            <w:hideMark/>
          </w:tcPr>
          <w:p w14:paraId="31509992" w14:textId="77777777" w:rsidR="00D172F8" w:rsidRDefault="00D172F8" w:rsidP="00BC6D90">
            <w:pPr>
              <w:rPr>
                <w:rFonts w:ascii="Arial" w:hAnsi="Arial" w:cs="Arial"/>
                <w:sz w:val="20"/>
                <w:szCs w:val="20"/>
              </w:rPr>
            </w:pPr>
            <w:r>
              <w:rPr>
                <w:rFonts w:ascii="Arial" w:hAnsi="Arial" w:cs="Arial"/>
                <w:sz w:val="20"/>
                <w:szCs w:val="20"/>
              </w:rPr>
              <w:t xml:space="preserve">Rekonstrukcija  kuća </w:t>
            </w:r>
            <w:proofErr w:type="spellStart"/>
            <w:r>
              <w:rPr>
                <w:rFonts w:ascii="Arial" w:hAnsi="Arial" w:cs="Arial"/>
                <w:sz w:val="20"/>
                <w:szCs w:val="20"/>
              </w:rPr>
              <w:t>Rožanica</w:t>
            </w:r>
            <w:proofErr w:type="spellEnd"/>
          </w:p>
        </w:tc>
        <w:tc>
          <w:tcPr>
            <w:tcW w:w="1211" w:type="dxa"/>
            <w:tcBorders>
              <w:top w:val="nil"/>
              <w:left w:val="nil"/>
              <w:bottom w:val="nil"/>
              <w:right w:val="nil"/>
            </w:tcBorders>
            <w:shd w:val="clear" w:color="auto" w:fill="auto"/>
            <w:noWrap/>
            <w:vAlign w:val="bottom"/>
            <w:hideMark/>
          </w:tcPr>
          <w:p w14:paraId="7C203A38" w14:textId="77777777" w:rsidR="00D172F8" w:rsidRDefault="00D172F8" w:rsidP="00BC6D90">
            <w:pPr>
              <w:jc w:val="right"/>
              <w:rPr>
                <w:rFonts w:ascii="Arial" w:hAnsi="Arial" w:cs="Arial"/>
                <w:sz w:val="20"/>
                <w:szCs w:val="20"/>
              </w:rPr>
            </w:pPr>
            <w:r>
              <w:rPr>
                <w:rFonts w:ascii="Arial" w:hAnsi="Arial" w:cs="Arial"/>
                <w:sz w:val="20"/>
                <w:szCs w:val="20"/>
              </w:rPr>
              <w:t>45.000,00</w:t>
            </w:r>
          </w:p>
        </w:tc>
        <w:tc>
          <w:tcPr>
            <w:tcW w:w="1477" w:type="dxa"/>
            <w:tcBorders>
              <w:top w:val="nil"/>
              <w:left w:val="nil"/>
              <w:bottom w:val="nil"/>
              <w:right w:val="nil"/>
            </w:tcBorders>
            <w:shd w:val="clear" w:color="auto" w:fill="auto"/>
            <w:noWrap/>
            <w:vAlign w:val="bottom"/>
            <w:hideMark/>
          </w:tcPr>
          <w:p w14:paraId="7B6681C8" w14:textId="77777777" w:rsidR="00D172F8" w:rsidRDefault="00D172F8" w:rsidP="00BC6D90">
            <w:pPr>
              <w:jc w:val="right"/>
              <w:rPr>
                <w:rFonts w:ascii="Arial" w:hAnsi="Arial" w:cs="Arial"/>
                <w:sz w:val="20"/>
                <w:szCs w:val="20"/>
              </w:rPr>
            </w:pPr>
            <w:r>
              <w:rPr>
                <w:rFonts w:ascii="Arial" w:hAnsi="Arial" w:cs="Arial"/>
                <w:sz w:val="20"/>
                <w:szCs w:val="20"/>
              </w:rPr>
              <w:t>-45.000,00</w:t>
            </w:r>
          </w:p>
        </w:tc>
        <w:tc>
          <w:tcPr>
            <w:tcW w:w="996" w:type="dxa"/>
            <w:tcBorders>
              <w:top w:val="nil"/>
              <w:left w:val="nil"/>
              <w:bottom w:val="nil"/>
              <w:right w:val="nil"/>
            </w:tcBorders>
            <w:shd w:val="clear" w:color="auto" w:fill="auto"/>
            <w:noWrap/>
            <w:vAlign w:val="bottom"/>
            <w:hideMark/>
          </w:tcPr>
          <w:p w14:paraId="268DD736" w14:textId="77777777" w:rsidR="00D172F8" w:rsidRDefault="00D172F8" w:rsidP="00BC6D90">
            <w:pPr>
              <w:jc w:val="right"/>
              <w:rPr>
                <w:rFonts w:ascii="Arial" w:hAnsi="Arial" w:cs="Arial"/>
                <w:sz w:val="20"/>
                <w:szCs w:val="20"/>
              </w:rPr>
            </w:pPr>
            <w:r>
              <w:rPr>
                <w:rFonts w:ascii="Arial" w:hAnsi="Arial" w:cs="Arial"/>
                <w:sz w:val="20"/>
                <w:szCs w:val="20"/>
              </w:rPr>
              <w:t>-100,00</w:t>
            </w:r>
          </w:p>
        </w:tc>
        <w:tc>
          <w:tcPr>
            <w:tcW w:w="1211" w:type="dxa"/>
            <w:tcBorders>
              <w:top w:val="nil"/>
              <w:left w:val="nil"/>
              <w:bottom w:val="nil"/>
              <w:right w:val="nil"/>
            </w:tcBorders>
            <w:shd w:val="clear" w:color="auto" w:fill="auto"/>
            <w:noWrap/>
            <w:vAlign w:val="bottom"/>
            <w:hideMark/>
          </w:tcPr>
          <w:p w14:paraId="2A85E858" w14:textId="77777777" w:rsidR="00D172F8" w:rsidRDefault="00D172F8" w:rsidP="00BC6D90">
            <w:pPr>
              <w:jc w:val="right"/>
              <w:rPr>
                <w:rFonts w:ascii="Arial" w:hAnsi="Arial" w:cs="Arial"/>
                <w:sz w:val="20"/>
                <w:szCs w:val="20"/>
              </w:rPr>
            </w:pPr>
            <w:r>
              <w:rPr>
                <w:rFonts w:ascii="Arial" w:hAnsi="Arial" w:cs="Arial"/>
                <w:sz w:val="20"/>
                <w:szCs w:val="20"/>
              </w:rPr>
              <w:t>0,00</w:t>
            </w:r>
          </w:p>
        </w:tc>
      </w:tr>
    </w:tbl>
    <w:p w14:paraId="23FE5671" w14:textId="77777777" w:rsidR="00D172F8" w:rsidRDefault="00D172F8" w:rsidP="00D172F8">
      <w:pPr>
        <w:rPr>
          <w:b/>
        </w:rPr>
      </w:pPr>
    </w:p>
    <w:p w14:paraId="6F46E039" w14:textId="77777777" w:rsidR="00D172F8" w:rsidRPr="00D172F8" w:rsidRDefault="00D172F8" w:rsidP="00D172F8">
      <w:pPr>
        <w:jc w:val="center"/>
        <w:rPr>
          <w:rFonts w:ascii="Arial Narrow" w:hAnsi="Arial Narrow"/>
          <w:b/>
        </w:rPr>
      </w:pPr>
      <w:r w:rsidRPr="00D172F8">
        <w:rPr>
          <w:rFonts w:ascii="Arial Narrow" w:hAnsi="Arial Narrow"/>
          <w:b/>
        </w:rPr>
        <w:t>Članak 2.</w:t>
      </w:r>
    </w:p>
    <w:p w14:paraId="0D14ED3C" w14:textId="77777777" w:rsidR="00D172F8" w:rsidRPr="00D172F8" w:rsidRDefault="00D172F8" w:rsidP="00D172F8">
      <w:pPr>
        <w:rPr>
          <w:rFonts w:ascii="Arial Narrow" w:hAnsi="Arial Narrow"/>
        </w:rPr>
      </w:pPr>
      <w:r w:rsidRPr="00D172F8">
        <w:rPr>
          <w:rFonts w:ascii="Arial Narrow" w:hAnsi="Arial Narrow"/>
          <w:szCs w:val="28"/>
          <w:lang w:val="pl-PL"/>
        </w:rPr>
        <w:t xml:space="preserve">Ova Odluka </w:t>
      </w:r>
      <w:r w:rsidRPr="00D172F8">
        <w:rPr>
          <w:rFonts w:ascii="Arial Narrow" w:hAnsi="Arial Narrow"/>
        </w:rPr>
        <w:t>stupa na snagu osmog dana od dana objave u Službenom glasniku Općine Dubravica.</w:t>
      </w:r>
    </w:p>
    <w:p w14:paraId="76DDDA74" w14:textId="77777777" w:rsidR="00D172F8" w:rsidRPr="00D172F8" w:rsidRDefault="00D172F8" w:rsidP="00D172F8">
      <w:pPr>
        <w:rPr>
          <w:rFonts w:ascii="Arial Narrow" w:hAnsi="Arial Narrow"/>
        </w:rPr>
      </w:pPr>
    </w:p>
    <w:p w14:paraId="3812952B" w14:textId="77777777" w:rsidR="00D172F8" w:rsidRPr="00D172F8" w:rsidRDefault="00D172F8" w:rsidP="00D172F8">
      <w:pPr>
        <w:rPr>
          <w:rFonts w:ascii="Arial Narrow" w:hAnsi="Arial Narrow"/>
        </w:rPr>
      </w:pPr>
    </w:p>
    <w:p w14:paraId="3BF1645E" w14:textId="77777777" w:rsidR="00D172F8" w:rsidRPr="00D172F8" w:rsidRDefault="00D172F8" w:rsidP="00D172F8">
      <w:pPr>
        <w:pStyle w:val="Odlomakpopisa"/>
        <w:jc w:val="center"/>
        <w:rPr>
          <w:rFonts w:ascii="Arial Narrow" w:hAnsi="Arial Narrow"/>
        </w:rPr>
      </w:pPr>
      <w:r w:rsidRPr="00D172F8">
        <w:rPr>
          <w:rFonts w:ascii="Arial Narrow" w:hAnsi="Arial Narrow"/>
        </w:rPr>
        <w:t>OPĆINSKO VIJEĆE OPĆINE DUBRAVICA</w:t>
      </w:r>
    </w:p>
    <w:p w14:paraId="36A44A82" w14:textId="77777777" w:rsidR="00D172F8" w:rsidRPr="00D172F8" w:rsidRDefault="00D172F8" w:rsidP="00D172F8">
      <w:pPr>
        <w:pStyle w:val="Odlomakpopisa"/>
        <w:tabs>
          <w:tab w:val="left" w:pos="390"/>
          <w:tab w:val="num" w:pos="1080"/>
          <w:tab w:val="left" w:pos="3105"/>
        </w:tabs>
        <w:jc w:val="center"/>
        <w:rPr>
          <w:rFonts w:ascii="Arial Narrow" w:hAnsi="Arial Narrow"/>
          <w:lang w:val="pl-PL"/>
        </w:rPr>
      </w:pPr>
      <w:r w:rsidRPr="00D172F8">
        <w:rPr>
          <w:rFonts w:ascii="Arial Narrow" w:hAnsi="Arial Narrow"/>
          <w:lang w:val="pl-PL"/>
        </w:rPr>
        <w:t>KLASA: 024-02/25-01/7</w:t>
      </w:r>
    </w:p>
    <w:p w14:paraId="57CB2754" w14:textId="77777777" w:rsidR="00D172F8" w:rsidRPr="00D172F8" w:rsidRDefault="00D172F8" w:rsidP="00D172F8">
      <w:pPr>
        <w:pStyle w:val="Odlomakpopisa"/>
        <w:tabs>
          <w:tab w:val="left" w:pos="390"/>
          <w:tab w:val="num" w:pos="1080"/>
          <w:tab w:val="left" w:pos="3105"/>
        </w:tabs>
        <w:jc w:val="center"/>
        <w:rPr>
          <w:rFonts w:ascii="Arial Narrow" w:hAnsi="Arial Narrow"/>
          <w:lang w:val="pl-PL"/>
        </w:rPr>
      </w:pPr>
      <w:r w:rsidRPr="00D172F8">
        <w:rPr>
          <w:rFonts w:ascii="Arial Narrow" w:hAnsi="Arial Narrow"/>
          <w:lang w:val="pl-PL"/>
        </w:rPr>
        <w:t>URBROJ: 238-40-02-25-18</w:t>
      </w:r>
    </w:p>
    <w:p w14:paraId="27B0B402" w14:textId="77777777" w:rsidR="00D172F8" w:rsidRPr="00D172F8" w:rsidRDefault="00D172F8" w:rsidP="00D172F8">
      <w:pPr>
        <w:pStyle w:val="Odlomakpopisa"/>
        <w:tabs>
          <w:tab w:val="left" w:pos="390"/>
          <w:tab w:val="num" w:pos="1080"/>
          <w:tab w:val="left" w:pos="3105"/>
        </w:tabs>
        <w:jc w:val="center"/>
        <w:rPr>
          <w:rFonts w:ascii="Arial Narrow" w:hAnsi="Arial Narrow"/>
          <w:lang w:val="pl-PL"/>
        </w:rPr>
      </w:pPr>
      <w:r w:rsidRPr="00D172F8">
        <w:rPr>
          <w:rFonts w:ascii="Arial Narrow" w:hAnsi="Arial Narrow"/>
          <w:lang w:val="pl-PL"/>
        </w:rPr>
        <w:t>Dubravica, 08. srpanj 2025.</w:t>
      </w:r>
    </w:p>
    <w:p w14:paraId="40F6792F" w14:textId="77777777" w:rsidR="00D172F8" w:rsidRPr="00D172F8" w:rsidRDefault="00D172F8" w:rsidP="00D172F8">
      <w:pPr>
        <w:pStyle w:val="StandardWeb"/>
        <w:shd w:val="clear" w:color="auto" w:fill="FFFFFF"/>
        <w:spacing w:before="0" w:beforeAutospacing="0" w:after="0" w:afterAutospacing="0"/>
        <w:ind w:left="720"/>
        <w:rPr>
          <w:rFonts w:ascii="Arial Narrow" w:hAnsi="Arial Narrow"/>
          <w:b/>
          <w:color w:val="000000"/>
        </w:rPr>
      </w:pPr>
      <w:r w:rsidRPr="00D172F8">
        <w:rPr>
          <w:rFonts w:ascii="Arial Narrow" w:hAnsi="Arial Narrow"/>
          <w:b/>
          <w:color w:val="000000"/>
        </w:rPr>
        <w:tab/>
      </w:r>
      <w:r w:rsidRPr="00D172F8">
        <w:rPr>
          <w:rFonts w:ascii="Arial Narrow" w:hAnsi="Arial Narrow"/>
          <w:b/>
          <w:color w:val="000000"/>
        </w:rPr>
        <w:tab/>
      </w:r>
      <w:r w:rsidRPr="00D172F8">
        <w:rPr>
          <w:rFonts w:ascii="Arial Narrow" w:hAnsi="Arial Narrow"/>
          <w:b/>
          <w:color w:val="000000"/>
        </w:rPr>
        <w:tab/>
      </w:r>
      <w:r w:rsidRPr="00D172F8">
        <w:rPr>
          <w:rFonts w:ascii="Arial Narrow" w:hAnsi="Arial Narrow"/>
          <w:b/>
          <w:color w:val="000000"/>
        </w:rPr>
        <w:tab/>
      </w:r>
      <w:r w:rsidRPr="00D172F8">
        <w:rPr>
          <w:rFonts w:ascii="Arial Narrow" w:hAnsi="Arial Narrow"/>
          <w:b/>
          <w:color w:val="000000"/>
        </w:rPr>
        <w:tab/>
      </w:r>
    </w:p>
    <w:p w14:paraId="723E16F2" w14:textId="299CA688" w:rsidR="00D172F8" w:rsidRPr="009F57C1" w:rsidRDefault="00D172F8" w:rsidP="00D172F8">
      <w:pPr>
        <w:pStyle w:val="StandardWeb"/>
        <w:shd w:val="clear" w:color="auto" w:fill="FFFFFF"/>
        <w:spacing w:before="0" w:beforeAutospacing="0" w:after="0" w:afterAutospacing="0"/>
        <w:ind w:left="720"/>
        <w:jc w:val="right"/>
        <w:rPr>
          <w:color w:val="000000"/>
          <w:sz w:val="22"/>
        </w:rPr>
      </w:pPr>
      <w:r w:rsidRPr="00D172F8">
        <w:rPr>
          <w:rFonts w:ascii="Arial Narrow" w:hAnsi="Arial Narrow"/>
        </w:rPr>
        <w:tab/>
      </w:r>
      <w:r w:rsidRPr="00D172F8">
        <w:rPr>
          <w:rFonts w:ascii="Arial Narrow" w:hAnsi="Arial Narrow"/>
        </w:rPr>
        <w:tab/>
      </w:r>
      <w:r w:rsidRPr="00D172F8">
        <w:rPr>
          <w:rFonts w:ascii="Arial Narrow" w:hAnsi="Arial Narrow"/>
        </w:rPr>
        <w:tab/>
      </w:r>
      <w:r w:rsidRPr="00D172F8">
        <w:rPr>
          <w:rFonts w:ascii="Arial Narrow" w:hAnsi="Arial Narrow"/>
        </w:rPr>
        <w:tab/>
      </w:r>
      <w:r w:rsidRPr="00D172F8">
        <w:rPr>
          <w:rFonts w:ascii="Arial Narrow" w:hAnsi="Arial Narrow"/>
        </w:rPr>
        <w:tab/>
      </w:r>
      <w:r w:rsidRPr="00D172F8">
        <w:rPr>
          <w:rFonts w:ascii="Arial Narrow" w:hAnsi="Arial Narrow"/>
        </w:rPr>
        <w:tab/>
      </w:r>
      <w:r w:rsidRPr="00D172F8">
        <w:rPr>
          <w:rFonts w:ascii="Arial Narrow" w:hAnsi="Arial Narrow"/>
        </w:rPr>
        <w:tab/>
      </w:r>
      <w:r w:rsidRPr="00D172F8">
        <w:rPr>
          <w:rFonts w:ascii="Arial Narrow" w:hAnsi="Arial Narrow"/>
          <w:sz w:val="22"/>
          <w:szCs w:val="22"/>
        </w:rPr>
        <w:t>Predsjednik Ivica Stiperski</w:t>
      </w:r>
    </w:p>
    <w:p w14:paraId="32438EA3" w14:textId="77777777" w:rsidR="00644D74" w:rsidRDefault="00644D74" w:rsidP="0083650D">
      <w:pPr>
        <w:jc w:val="right"/>
        <w:rPr>
          <w:rFonts w:ascii="Arial Narrow" w:hAnsi="Arial Narrow"/>
          <w:bCs/>
        </w:rPr>
      </w:pPr>
    </w:p>
    <w:p w14:paraId="45DF57F8" w14:textId="33D1494B" w:rsidR="00644D74" w:rsidRDefault="00644D74" w:rsidP="0083650D">
      <w:pPr>
        <w:jc w:val="right"/>
        <w:rPr>
          <w:rFonts w:ascii="Arial Narrow" w:hAnsi="Arial Narrow"/>
          <w:bCs/>
        </w:rPr>
      </w:pPr>
      <w:r w:rsidRPr="006329A4">
        <w:rPr>
          <w:rFonts w:ascii="Arial Narrow" w:hAnsi="Arial Narrow"/>
          <w:b/>
          <w:noProof/>
          <w:lang w:val="sl-SI" w:eastAsia="sl-SI"/>
        </w:rPr>
        <mc:AlternateContent>
          <mc:Choice Requires="wps">
            <w:drawing>
              <wp:anchor distT="0" distB="0" distL="114300" distR="114300" simplePos="0" relativeHeight="251959296" behindDoc="0" locked="0" layoutInCell="1" allowOverlap="1" wp14:anchorId="7EF58DB2" wp14:editId="2D49E27F">
                <wp:simplePos x="0" y="0"/>
                <wp:positionH relativeFrom="margin">
                  <wp:posOffset>0</wp:posOffset>
                </wp:positionH>
                <wp:positionV relativeFrom="paragraph">
                  <wp:posOffset>114300</wp:posOffset>
                </wp:positionV>
                <wp:extent cx="427355" cy="362197"/>
                <wp:effectExtent l="57150" t="114300" r="125095" b="76200"/>
                <wp:wrapNone/>
                <wp:docPr id="450237184"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512F733" w14:textId="60B4C275" w:rsidR="00644D74" w:rsidRPr="00104EAC" w:rsidRDefault="00644D74" w:rsidP="00644D74">
                            <w:pPr>
                              <w:jc w:val="center"/>
                              <w:rPr>
                                <w:rFonts w:ascii="Arial Narrow" w:hAnsi="Arial Narrow"/>
                                <w:sz w:val="24"/>
                                <w:szCs w:val="24"/>
                              </w:rPr>
                            </w:pPr>
                            <w:r>
                              <w:rPr>
                                <w:rFonts w:ascii="Arial Narrow" w:hAnsi="Arial Narrow"/>
                                <w:sz w:val="24"/>
                                <w:szCs w:val="24"/>
                              </w:rPr>
                              <w:t>17</w:t>
                            </w:r>
                          </w:p>
                          <w:p w14:paraId="33A2407C" w14:textId="77777777" w:rsidR="00644D74" w:rsidRDefault="00644D74" w:rsidP="00644D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58DB2" id="_x0000_s1042" style="position:absolute;left:0;text-align:left;margin-left:0;margin-top:9pt;width:33.65pt;height:28.5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2Wu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kaT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" fillcolor="#afabab" strokecolor="#8e8e8e" strokeweight="1.52778mm">
                <v:stroke linestyle="thickThin"/>
                <v:shadow on="t" color="black" opacity="26214f" origin="-.5,.5" offset=".74836mm,-.74836mm"/>
                <v:textbox>
                  <w:txbxContent>
                    <w:p w14:paraId="3512F733" w14:textId="60B4C275" w:rsidR="00644D74" w:rsidRPr="00104EAC" w:rsidRDefault="00644D74" w:rsidP="00644D74">
                      <w:pPr>
                        <w:jc w:val="center"/>
                        <w:rPr>
                          <w:rFonts w:ascii="Arial Narrow" w:hAnsi="Arial Narrow"/>
                          <w:sz w:val="24"/>
                          <w:szCs w:val="24"/>
                        </w:rPr>
                      </w:pPr>
                      <w:r>
                        <w:rPr>
                          <w:rFonts w:ascii="Arial Narrow" w:hAnsi="Arial Narrow"/>
                          <w:sz w:val="24"/>
                          <w:szCs w:val="24"/>
                        </w:rPr>
                        <w:t>17</w:t>
                      </w:r>
                    </w:p>
                    <w:p w14:paraId="33A2407C" w14:textId="77777777" w:rsidR="00644D74" w:rsidRDefault="00644D74" w:rsidP="00644D74">
                      <w:pPr>
                        <w:jc w:val="center"/>
                      </w:pPr>
                    </w:p>
                  </w:txbxContent>
                </v:textbox>
                <w10:wrap anchorx="margin"/>
              </v:roundrect>
            </w:pict>
          </mc:Fallback>
        </mc:AlternateContent>
      </w:r>
    </w:p>
    <w:p w14:paraId="11C5C41A" w14:textId="77777777" w:rsidR="00644D74" w:rsidRDefault="00644D74" w:rsidP="0083650D">
      <w:pPr>
        <w:jc w:val="right"/>
        <w:rPr>
          <w:rFonts w:ascii="Arial Narrow" w:hAnsi="Arial Narrow"/>
          <w:bCs/>
        </w:rPr>
      </w:pPr>
    </w:p>
    <w:p w14:paraId="41A10A95" w14:textId="77777777" w:rsidR="00D172F8" w:rsidRDefault="00D172F8" w:rsidP="00D172F8">
      <w:pPr>
        <w:tabs>
          <w:tab w:val="left" w:pos="390"/>
          <w:tab w:val="num" w:pos="1080"/>
          <w:tab w:val="left" w:pos="3105"/>
        </w:tabs>
        <w:rPr>
          <w:b/>
          <w:lang w:val="pl-PL"/>
        </w:rPr>
      </w:pPr>
    </w:p>
    <w:p w14:paraId="5A1FC2C7" w14:textId="77777777" w:rsidR="00D172F8" w:rsidRPr="00D172F8" w:rsidRDefault="00D172F8" w:rsidP="00D172F8">
      <w:pPr>
        <w:rPr>
          <w:rFonts w:ascii="Arial Narrow" w:hAnsi="Arial Narrow"/>
        </w:rPr>
      </w:pPr>
      <w:r w:rsidRPr="00D172F8">
        <w:rPr>
          <w:rFonts w:ascii="Arial Narrow" w:hAnsi="Arial Narrow"/>
          <w:lang w:val="pl-PL"/>
        </w:rPr>
        <w:t xml:space="preserve">Na </w:t>
      </w:r>
      <w:r w:rsidRPr="00D172F8">
        <w:rPr>
          <w:rFonts w:ascii="Arial Narrow" w:hAnsi="Arial Narrow"/>
        </w:rPr>
        <w:t>temelju članaka 13., 17. i 41. Zakona o socijalnoj skrbi („Narodne novine” broj 18/22, 46/22, 119/22, 71/23, 156/23), članka 19. stavka 1. alineje 5. Zakona o lokalnoj i područnoj (regionalnoj) samoupravi („Narodne novine” broj </w:t>
      </w:r>
      <w:hyperlink r:id="rId31" w:history="1">
        <w:r w:rsidRPr="00D172F8">
          <w:rPr>
            <w:rFonts w:ascii="Arial Narrow" w:hAnsi="Arial Narrow"/>
          </w:rPr>
          <w:t>33/01</w:t>
        </w:r>
      </w:hyperlink>
      <w:r w:rsidRPr="00D172F8">
        <w:rPr>
          <w:rFonts w:ascii="Arial Narrow" w:hAnsi="Arial Narrow"/>
        </w:rPr>
        <w:t>, </w:t>
      </w:r>
      <w:hyperlink r:id="rId32" w:history="1">
        <w:r w:rsidRPr="00D172F8">
          <w:rPr>
            <w:rFonts w:ascii="Arial Narrow" w:hAnsi="Arial Narrow"/>
          </w:rPr>
          <w:t>60/01</w:t>
        </w:r>
      </w:hyperlink>
      <w:r w:rsidRPr="00D172F8">
        <w:rPr>
          <w:rFonts w:ascii="Arial Narrow" w:hAnsi="Arial Narrow"/>
        </w:rPr>
        <w:t>, </w:t>
      </w:r>
      <w:hyperlink r:id="rId33" w:history="1">
        <w:r w:rsidRPr="00D172F8">
          <w:rPr>
            <w:rFonts w:ascii="Arial Narrow" w:hAnsi="Arial Narrow"/>
          </w:rPr>
          <w:t>129/05</w:t>
        </w:r>
      </w:hyperlink>
      <w:r w:rsidRPr="00D172F8">
        <w:rPr>
          <w:rFonts w:ascii="Arial Narrow" w:hAnsi="Arial Narrow"/>
        </w:rPr>
        <w:t>, </w:t>
      </w:r>
      <w:hyperlink r:id="rId34" w:history="1">
        <w:r w:rsidRPr="00D172F8">
          <w:rPr>
            <w:rFonts w:ascii="Arial Narrow" w:hAnsi="Arial Narrow"/>
          </w:rPr>
          <w:t>109/07</w:t>
        </w:r>
      </w:hyperlink>
      <w:r w:rsidRPr="00D172F8">
        <w:rPr>
          <w:rFonts w:ascii="Arial Narrow" w:hAnsi="Arial Narrow"/>
        </w:rPr>
        <w:t>, </w:t>
      </w:r>
      <w:hyperlink r:id="rId35" w:history="1">
        <w:r w:rsidRPr="00D172F8">
          <w:rPr>
            <w:rFonts w:ascii="Arial Narrow" w:hAnsi="Arial Narrow"/>
          </w:rPr>
          <w:t>125/08</w:t>
        </w:r>
      </w:hyperlink>
      <w:r w:rsidRPr="00D172F8">
        <w:rPr>
          <w:rFonts w:ascii="Arial Narrow" w:hAnsi="Arial Narrow"/>
        </w:rPr>
        <w:t>, </w:t>
      </w:r>
      <w:hyperlink r:id="rId36" w:history="1">
        <w:r w:rsidRPr="00D172F8">
          <w:rPr>
            <w:rFonts w:ascii="Arial Narrow" w:hAnsi="Arial Narrow"/>
          </w:rPr>
          <w:t>36/09</w:t>
        </w:r>
      </w:hyperlink>
      <w:r w:rsidRPr="00D172F8">
        <w:rPr>
          <w:rFonts w:ascii="Arial Narrow" w:hAnsi="Arial Narrow"/>
        </w:rPr>
        <w:t>, </w:t>
      </w:r>
      <w:hyperlink r:id="rId37" w:history="1">
        <w:r w:rsidRPr="00D172F8">
          <w:rPr>
            <w:rFonts w:ascii="Arial Narrow" w:hAnsi="Arial Narrow"/>
          </w:rPr>
          <w:t>36/09</w:t>
        </w:r>
      </w:hyperlink>
      <w:r w:rsidRPr="00D172F8">
        <w:rPr>
          <w:rFonts w:ascii="Arial Narrow" w:hAnsi="Arial Narrow"/>
        </w:rPr>
        <w:t>,</w:t>
      </w:r>
      <w:r w:rsidRPr="00D172F8">
        <w:rPr>
          <w:rFonts w:ascii="Arial Narrow" w:hAnsi="Arial Narrow"/>
          <w:lang w:val="pl-PL"/>
        </w:rPr>
        <w:t> </w:t>
      </w:r>
      <w:r w:rsidRPr="00D172F8">
        <w:rPr>
          <w:rFonts w:ascii="Arial Narrow" w:hAnsi="Arial Narrow"/>
        </w:rPr>
        <w:fldChar w:fldCharType="begin"/>
      </w:r>
      <w:r w:rsidRPr="00D172F8">
        <w:rPr>
          <w:rFonts w:ascii="Arial Narrow" w:hAnsi="Arial Narrow"/>
        </w:rPr>
        <w:instrText>HYPERLINK "https://www.zakon.hr/cms.htm?id=267"</w:instrText>
      </w:r>
      <w:r w:rsidRPr="00D172F8">
        <w:rPr>
          <w:rFonts w:ascii="Arial Narrow" w:hAnsi="Arial Narrow"/>
        </w:rPr>
      </w:r>
      <w:r w:rsidRPr="00D172F8">
        <w:rPr>
          <w:rFonts w:ascii="Arial Narrow" w:hAnsi="Arial Narrow"/>
        </w:rPr>
        <w:fldChar w:fldCharType="separate"/>
      </w:r>
      <w:r w:rsidRPr="00D172F8">
        <w:rPr>
          <w:rFonts w:ascii="Arial Narrow" w:hAnsi="Arial Narrow"/>
          <w:lang w:val="pl-PL"/>
        </w:rPr>
        <w:t>150/11</w:t>
      </w:r>
      <w:r w:rsidRPr="00D172F8">
        <w:rPr>
          <w:rFonts w:ascii="Arial Narrow" w:hAnsi="Arial Narrow"/>
        </w:rPr>
        <w:fldChar w:fldCharType="end"/>
      </w:r>
      <w:r w:rsidRPr="00D172F8">
        <w:rPr>
          <w:rFonts w:ascii="Arial Narrow" w:hAnsi="Arial Narrow"/>
          <w:lang w:val="pl-PL"/>
        </w:rPr>
        <w:t xml:space="preserve">, </w:t>
      </w:r>
      <w:hyperlink r:id="rId38" w:history="1">
        <w:r w:rsidRPr="00D172F8">
          <w:rPr>
            <w:rFonts w:ascii="Arial Narrow" w:hAnsi="Arial Narrow"/>
            <w:lang w:val="pl-PL"/>
          </w:rPr>
          <w:t>144/12</w:t>
        </w:r>
      </w:hyperlink>
      <w:r w:rsidRPr="00D172F8">
        <w:rPr>
          <w:rFonts w:ascii="Arial Narrow" w:hAnsi="Arial Narrow"/>
          <w:lang w:val="pl-PL"/>
        </w:rPr>
        <w:t>, </w:t>
      </w:r>
      <w:hyperlink r:id="rId39" w:history="1">
        <w:r w:rsidRPr="00D172F8">
          <w:rPr>
            <w:rFonts w:ascii="Arial Narrow" w:hAnsi="Arial Narrow"/>
            <w:lang w:val="pl-PL"/>
          </w:rPr>
          <w:t>19/13</w:t>
        </w:r>
      </w:hyperlink>
      <w:r w:rsidRPr="00D172F8">
        <w:rPr>
          <w:rFonts w:ascii="Arial Narrow" w:hAnsi="Arial Narrow"/>
          <w:lang w:val="pl-PL"/>
        </w:rPr>
        <w:t>, </w:t>
      </w:r>
      <w:hyperlink r:id="rId40" w:history="1">
        <w:r w:rsidRPr="00D172F8">
          <w:rPr>
            <w:rFonts w:ascii="Arial Narrow" w:hAnsi="Arial Narrow"/>
            <w:lang w:val="pl-PL"/>
          </w:rPr>
          <w:t>137/15</w:t>
        </w:r>
      </w:hyperlink>
      <w:r w:rsidRPr="00D172F8">
        <w:rPr>
          <w:rFonts w:ascii="Arial Narrow" w:hAnsi="Arial Narrow"/>
          <w:lang w:val="pl-PL"/>
        </w:rPr>
        <w:t>, </w:t>
      </w:r>
      <w:hyperlink r:id="rId41" w:tgtFrame="_blank" w:history="1">
        <w:r w:rsidRPr="00D172F8">
          <w:rPr>
            <w:rFonts w:ascii="Arial Narrow" w:hAnsi="Arial Narrow"/>
            <w:lang w:val="pl-PL"/>
          </w:rPr>
          <w:t>123/17</w:t>
        </w:r>
      </w:hyperlink>
      <w:r w:rsidRPr="00D172F8">
        <w:rPr>
          <w:rFonts w:ascii="Arial Narrow" w:hAnsi="Arial Narrow"/>
          <w:lang w:val="pl-PL"/>
        </w:rPr>
        <w:t>, </w:t>
      </w:r>
      <w:hyperlink r:id="rId42" w:history="1">
        <w:r w:rsidRPr="00D172F8">
          <w:rPr>
            <w:rFonts w:ascii="Arial Narrow" w:hAnsi="Arial Narrow"/>
            <w:lang w:val="pl-PL"/>
          </w:rPr>
          <w:t>98/19</w:t>
        </w:r>
      </w:hyperlink>
      <w:r w:rsidRPr="00D172F8">
        <w:rPr>
          <w:rFonts w:ascii="Arial Narrow" w:hAnsi="Arial Narrow"/>
          <w:lang w:val="pl-PL"/>
        </w:rPr>
        <w:t xml:space="preserve">, 144/20) i </w:t>
      </w:r>
      <w:r w:rsidRPr="00D172F8">
        <w:rPr>
          <w:rFonts w:ascii="Arial Narrow" w:hAnsi="Arial Narrow"/>
        </w:rPr>
        <w:t xml:space="preserve">članka 21. Statuta Općine Dubravica („Službeni glasnik Općine Dubravica“ br. 01/2021, 03/2024) Općinsko vijeće Općine Dubravica na svojoj 02. sjednici održanoj dana 08. srpnja 2025. godine donosi </w:t>
      </w:r>
    </w:p>
    <w:p w14:paraId="0F804588" w14:textId="77777777" w:rsidR="00D172F8" w:rsidRPr="00D172F8" w:rsidRDefault="00D172F8" w:rsidP="00D172F8">
      <w:pPr>
        <w:rPr>
          <w:rFonts w:ascii="Arial Narrow" w:hAnsi="Arial Narrow"/>
        </w:rPr>
      </w:pPr>
    </w:p>
    <w:p w14:paraId="46F821D6" w14:textId="77777777" w:rsidR="00D172F8" w:rsidRPr="00D172F8" w:rsidRDefault="00D172F8" w:rsidP="00D172F8">
      <w:pPr>
        <w:tabs>
          <w:tab w:val="left" w:pos="1256"/>
        </w:tabs>
        <w:jc w:val="center"/>
        <w:rPr>
          <w:rFonts w:ascii="Arial Narrow" w:hAnsi="Arial Narrow"/>
          <w:b/>
        </w:rPr>
      </w:pPr>
      <w:r w:rsidRPr="00D172F8">
        <w:rPr>
          <w:rFonts w:ascii="Arial Narrow" w:hAnsi="Arial Narrow"/>
          <w:b/>
        </w:rPr>
        <w:t>ODLUKU O I. IZMJENAMA I DOPUNAMA</w:t>
      </w:r>
    </w:p>
    <w:p w14:paraId="3836E7C2" w14:textId="77777777" w:rsidR="00D172F8" w:rsidRPr="00D172F8" w:rsidRDefault="00D172F8" w:rsidP="00D172F8">
      <w:pPr>
        <w:tabs>
          <w:tab w:val="left" w:pos="1256"/>
        </w:tabs>
        <w:jc w:val="center"/>
        <w:rPr>
          <w:rFonts w:ascii="Arial Narrow" w:hAnsi="Arial Narrow"/>
          <w:b/>
        </w:rPr>
      </w:pPr>
      <w:r w:rsidRPr="00D172F8">
        <w:rPr>
          <w:rFonts w:ascii="Arial Narrow" w:hAnsi="Arial Narrow"/>
          <w:b/>
        </w:rPr>
        <w:t xml:space="preserve">PROGRAMA </w:t>
      </w:r>
    </w:p>
    <w:p w14:paraId="2D65CF3A" w14:textId="77777777" w:rsidR="00D172F8" w:rsidRPr="00D172F8" w:rsidRDefault="00D172F8" w:rsidP="00D172F8">
      <w:pPr>
        <w:jc w:val="center"/>
        <w:rPr>
          <w:rFonts w:ascii="Arial Narrow" w:hAnsi="Arial Narrow"/>
          <w:b/>
        </w:rPr>
      </w:pPr>
      <w:r w:rsidRPr="00D172F8">
        <w:rPr>
          <w:rFonts w:ascii="Arial Narrow" w:hAnsi="Arial Narrow"/>
          <w:b/>
        </w:rPr>
        <w:t>SOCIJALNE ZAŠTITE ZA 2025. GODINU</w:t>
      </w:r>
    </w:p>
    <w:p w14:paraId="35CB9E11" w14:textId="77777777" w:rsidR="00D172F8" w:rsidRPr="00D172F8" w:rsidRDefault="00D172F8" w:rsidP="00D172F8">
      <w:pPr>
        <w:jc w:val="center"/>
        <w:rPr>
          <w:rFonts w:ascii="Arial Narrow" w:hAnsi="Arial Narrow"/>
          <w:b/>
          <w:sz w:val="28"/>
          <w:szCs w:val="28"/>
        </w:rPr>
      </w:pPr>
    </w:p>
    <w:p w14:paraId="5F7BBC47" w14:textId="77777777" w:rsidR="00D172F8" w:rsidRPr="00D172F8" w:rsidRDefault="00D172F8" w:rsidP="00D172F8">
      <w:pPr>
        <w:tabs>
          <w:tab w:val="left" w:pos="3105"/>
        </w:tabs>
        <w:jc w:val="center"/>
        <w:rPr>
          <w:rFonts w:ascii="Arial Narrow" w:hAnsi="Arial Narrow"/>
          <w:b/>
          <w:szCs w:val="28"/>
          <w:lang w:val="pl-PL"/>
        </w:rPr>
      </w:pPr>
      <w:r w:rsidRPr="00D172F8">
        <w:rPr>
          <w:rFonts w:ascii="Arial Narrow" w:hAnsi="Arial Narrow"/>
          <w:b/>
          <w:szCs w:val="28"/>
          <w:lang w:val="pl-PL"/>
        </w:rPr>
        <w:t>Članak 1.</w:t>
      </w:r>
    </w:p>
    <w:p w14:paraId="28F2E249" w14:textId="77777777" w:rsidR="00D172F8" w:rsidRPr="00D172F8" w:rsidRDefault="00D172F8" w:rsidP="00D172F8">
      <w:pPr>
        <w:tabs>
          <w:tab w:val="left" w:pos="3105"/>
        </w:tabs>
        <w:jc w:val="center"/>
        <w:rPr>
          <w:rFonts w:ascii="Arial Narrow" w:hAnsi="Arial Narrow"/>
          <w:b/>
          <w:szCs w:val="28"/>
          <w:lang w:val="pl-PL"/>
        </w:rPr>
      </w:pPr>
    </w:p>
    <w:p w14:paraId="08DFD2FB" w14:textId="77777777" w:rsidR="00D172F8" w:rsidRPr="00D172F8" w:rsidRDefault="00D172F8" w:rsidP="00D172F8">
      <w:pPr>
        <w:tabs>
          <w:tab w:val="left" w:pos="3105"/>
        </w:tabs>
        <w:rPr>
          <w:rFonts w:ascii="Arial Narrow" w:hAnsi="Arial Narrow"/>
          <w:szCs w:val="28"/>
          <w:lang w:val="pl-PL"/>
        </w:rPr>
      </w:pPr>
      <w:r w:rsidRPr="00D172F8">
        <w:rPr>
          <w:rFonts w:ascii="Arial Narrow" w:hAnsi="Arial Narrow"/>
          <w:szCs w:val="28"/>
          <w:lang w:val="pl-PL"/>
        </w:rPr>
        <w:t>Program socijalne zaštite za 2025. godinu („Službeni glasnik Općine Dubravica” broj 08/2024) ovom se Odlukom o I. Izmjenama i dopunama, mijenja i glasi:</w:t>
      </w:r>
    </w:p>
    <w:tbl>
      <w:tblPr>
        <w:tblW w:w="14653" w:type="dxa"/>
        <w:tblLook w:val="04A0" w:firstRow="1" w:lastRow="0" w:firstColumn="1" w:lastColumn="0" w:noHBand="0" w:noVBand="1"/>
      </w:tblPr>
      <w:tblGrid>
        <w:gridCol w:w="1139"/>
        <w:gridCol w:w="928"/>
        <w:gridCol w:w="7359"/>
        <w:gridCol w:w="1405"/>
        <w:gridCol w:w="1466"/>
        <w:gridCol w:w="1350"/>
        <w:gridCol w:w="1134"/>
      </w:tblGrid>
      <w:tr w:rsidR="00D172F8" w14:paraId="62A4D121" w14:textId="77777777" w:rsidTr="00D172F8">
        <w:trPr>
          <w:trHeight w:val="1099"/>
        </w:trPr>
        <w:tc>
          <w:tcPr>
            <w:tcW w:w="1109" w:type="dxa"/>
            <w:tcBorders>
              <w:top w:val="nil"/>
              <w:left w:val="nil"/>
              <w:bottom w:val="nil"/>
              <w:right w:val="nil"/>
            </w:tcBorders>
            <w:shd w:val="clear" w:color="auto" w:fill="auto"/>
            <w:noWrap/>
            <w:vAlign w:val="bottom"/>
            <w:hideMark/>
          </w:tcPr>
          <w:p w14:paraId="0DAD8D1A" w14:textId="77777777" w:rsidR="00D172F8" w:rsidRDefault="00D172F8" w:rsidP="00BC6D90">
            <w:pPr>
              <w:rPr>
                <w:rFonts w:ascii="Arial" w:hAnsi="Arial" w:cs="Arial"/>
                <w:b/>
                <w:bCs/>
                <w:sz w:val="20"/>
                <w:szCs w:val="20"/>
              </w:rPr>
            </w:pPr>
            <w:r>
              <w:rPr>
                <w:rFonts w:ascii="Arial" w:hAnsi="Arial" w:cs="Arial"/>
                <w:b/>
                <w:bCs/>
                <w:sz w:val="20"/>
                <w:szCs w:val="20"/>
              </w:rPr>
              <w:lastRenderedPageBreak/>
              <w:t>POZICIJA</w:t>
            </w:r>
          </w:p>
        </w:tc>
        <w:tc>
          <w:tcPr>
            <w:tcW w:w="903" w:type="dxa"/>
            <w:tcBorders>
              <w:top w:val="nil"/>
              <w:left w:val="nil"/>
              <w:bottom w:val="nil"/>
              <w:right w:val="nil"/>
            </w:tcBorders>
            <w:shd w:val="clear" w:color="auto" w:fill="auto"/>
            <w:vAlign w:val="bottom"/>
            <w:hideMark/>
          </w:tcPr>
          <w:p w14:paraId="560ACE79" w14:textId="77777777" w:rsidR="00D172F8" w:rsidRDefault="00D172F8" w:rsidP="00BC6D90">
            <w:pPr>
              <w:rPr>
                <w:rFonts w:ascii="Arial" w:hAnsi="Arial" w:cs="Arial"/>
                <w:b/>
                <w:bCs/>
                <w:sz w:val="20"/>
                <w:szCs w:val="20"/>
              </w:rPr>
            </w:pPr>
            <w:r>
              <w:rPr>
                <w:rFonts w:ascii="Arial" w:hAnsi="Arial" w:cs="Arial"/>
                <w:b/>
                <w:bCs/>
                <w:sz w:val="20"/>
                <w:szCs w:val="20"/>
              </w:rPr>
              <w:t xml:space="preserve">BROJ </w:t>
            </w:r>
            <w:r>
              <w:rPr>
                <w:rFonts w:ascii="Arial" w:hAnsi="Arial" w:cs="Arial"/>
                <w:b/>
                <w:bCs/>
                <w:sz w:val="20"/>
                <w:szCs w:val="20"/>
              </w:rPr>
              <w:br/>
              <w:t>KONTA</w:t>
            </w:r>
          </w:p>
        </w:tc>
        <w:tc>
          <w:tcPr>
            <w:tcW w:w="7359" w:type="dxa"/>
            <w:tcBorders>
              <w:top w:val="nil"/>
              <w:left w:val="nil"/>
              <w:bottom w:val="nil"/>
              <w:right w:val="nil"/>
            </w:tcBorders>
            <w:shd w:val="clear" w:color="auto" w:fill="auto"/>
            <w:noWrap/>
            <w:vAlign w:val="bottom"/>
            <w:hideMark/>
          </w:tcPr>
          <w:p w14:paraId="779FE25A" w14:textId="77777777" w:rsidR="00D172F8" w:rsidRDefault="00D172F8" w:rsidP="00BC6D90">
            <w:pPr>
              <w:rPr>
                <w:rFonts w:ascii="Arial" w:hAnsi="Arial" w:cs="Arial"/>
                <w:b/>
                <w:bCs/>
                <w:sz w:val="20"/>
                <w:szCs w:val="20"/>
              </w:rPr>
            </w:pPr>
            <w:r>
              <w:rPr>
                <w:rFonts w:ascii="Arial" w:hAnsi="Arial" w:cs="Arial"/>
                <w:b/>
                <w:bCs/>
                <w:sz w:val="20"/>
                <w:szCs w:val="20"/>
              </w:rPr>
              <w:t>VRSTA RASHODA</w:t>
            </w:r>
          </w:p>
        </w:tc>
        <w:tc>
          <w:tcPr>
            <w:tcW w:w="1368" w:type="dxa"/>
            <w:tcBorders>
              <w:top w:val="nil"/>
              <w:left w:val="nil"/>
              <w:bottom w:val="nil"/>
              <w:right w:val="nil"/>
            </w:tcBorders>
            <w:shd w:val="clear" w:color="auto" w:fill="auto"/>
            <w:noWrap/>
            <w:vAlign w:val="bottom"/>
            <w:hideMark/>
          </w:tcPr>
          <w:p w14:paraId="4BBB9433" w14:textId="77777777" w:rsidR="00D172F8" w:rsidRDefault="00D172F8" w:rsidP="00BC6D90">
            <w:pPr>
              <w:rPr>
                <w:rFonts w:ascii="Arial" w:hAnsi="Arial" w:cs="Arial"/>
                <w:b/>
                <w:bCs/>
                <w:sz w:val="20"/>
                <w:szCs w:val="20"/>
              </w:rPr>
            </w:pPr>
            <w:r>
              <w:rPr>
                <w:rFonts w:ascii="Arial" w:hAnsi="Arial" w:cs="Arial"/>
                <w:b/>
                <w:bCs/>
                <w:sz w:val="20"/>
                <w:szCs w:val="20"/>
              </w:rPr>
              <w:t>PLANIRANO</w:t>
            </w:r>
          </w:p>
        </w:tc>
        <w:tc>
          <w:tcPr>
            <w:tcW w:w="1466" w:type="dxa"/>
            <w:tcBorders>
              <w:top w:val="nil"/>
              <w:left w:val="nil"/>
              <w:bottom w:val="nil"/>
              <w:right w:val="nil"/>
            </w:tcBorders>
            <w:shd w:val="clear" w:color="auto" w:fill="auto"/>
            <w:noWrap/>
            <w:vAlign w:val="bottom"/>
            <w:hideMark/>
          </w:tcPr>
          <w:p w14:paraId="76314BF4" w14:textId="77777777" w:rsidR="00D172F8" w:rsidRDefault="00D172F8" w:rsidP="00BC6D90">
            <w:pPr>
              <w:rPr>
                <w:rFonts w:ascii="Arial" w:hAnsi="Arial" w:cs="Arial"/>
                <w:b/>
                <w:bCs/>
                <w:sz w:val="20"/>
                <w:szCs w:val="20"/>
              </w:rPr>
            </w:pPr>
            <w:r>
              <w:rPr>
                <w:rFonts w:ascii="Arial" w:hAnsi="Arial" w:cs="Arial"/>
                <w:b/>
                <w:bCs/>
                <w:sz w:val="20"/>
                <w:szCs w:val="20"/>
              </w:rPr>
              <w:t>PROMJENA IZNOS</w:t>
            </w:r>
          </w:p>
        </w:tc>
        <w:tc>
          <w:tcPr>
            <w:tcW w:w="1314" w:type="dxa"/>
            <w:tcBorders>
              <w:top w:val="nil"/>
              <w:left w:val="nil"/>
              <w:bottom w:val="nil"/>
              <w:right w:val="nil"/>
            </w:tcBorders>
            <w:shd w:val="clear" w:color="auto" w:fill="auto"/>
            <w:vAlign w:val="bottom"/>
            <w:hideMark/>
          </w:tcPr>
          <w:p w14:paraId="5C3BD144" w14:textId="77777777" w:rsidR="00D172F8" w:rsidRDefault="00D172F8" w:rsidP="00BC6D90">
            <w:pPr>
              <w:rPr>
                <w:rFonts w:ascii="Arial" w:hAnsi="Arial" w:cs="Arial"/>
                <w:b/>
                <w:bCs/>
                <w:sz w:val="20"/>
                <w:szCs w:val="20"/>
              </w:rPr>
            </w:pPr>
            <w:r>
              <w:rPr>
                <w:rFonts w:ascii="Arial" w:hAnsi="Arial" w:cs="Arial"/>
                <w:b/>
                <w:bCs/>
                <w:sz w:val="20"/>
                <w:szCs w:val="20"/>
              </w:rPr>
              <w:t xml:space="preserve">PROMJENA </w:t>
            </w:r>
            <w:r>
              <w:rPr>
                <w:rFonts w:ascii="Arial" w:hAnsi="Arial" w:cs="Arial"/>
                <w:b/>
                <w:bCs/>
                <w:sz w:val="20"/>
                <w:szCs w:val="20"/>
              </w:rPr>
              <w:br/>
              <w:t>POSTOTAK</w:t>
            </w:r>
          </w:p>
        </w:tc>
        <w:tc>
          <w:tcPr>
            <w:tcW w:w="1134" w:type="dxa"/>
            <w:tcBorders>
              <w:top w:val="nil"/>
              <w:left w:val="nil"/>
              <w:bottom w:val="nil"/>
              <w:right w:val="nil"/>
            </w:tcBorders>
            <w:shd w:val="clear" w:color="auto" w:fill="auto"/>
            <w:noWrap/>
            <w:vAlign w:val="bottom"/>
            <w:hideMark/>
          </w:tcPr>
          <w:p w14:paraId="7DD800D4" w14:textId="77777777" w:rsidR="00D172F8" w:rsidRDefault="00D172F8" w:rsidP="00BC6D90">
            <w:pPr>
              <w:rPr>
                <w:rFonts w:ascii="Arial" w:hAnsi="Arial" w:cs="Arial"/>
                <w:b/>
                <w:bCs/>
                <w:sz w:val="20"/>
                <w:szCs w:val="20"/>
              </w:rPr>
            </w:pPr>
            <w:r>
              <w:rPr>
                <w:rFonts w:ascii="Arial" w:hAnsi="Arial" w:cs="Arial"/>
                <w:b/>
                <w:bCs/>
                <w:sz w:val="20"/>
                <w:szCs w:val="20"/>
              </w:rPr>
              <w:t>NOVI IZNOS</w:t>
            </w:r>
          </w:p>
        </w:tc>
      </w:tr>
    </w:tbl>
    <w:p w14:paraId="67F7D29A" w14:textId="77777777" w:rsidR="00D172F8" w:rsidRDefault="00D172F8" w:rsidP="00D172F8">
      <w:pPr>
        <w:tabs>
          <w:tab w:val="left" w:pos="3105"/>
        </w:tabs>
        <w:rPr>
          <w:szCs w:val="28"/>
          <w:lang w:val="pl-PL"/>
        </w:rPr>
      </w:pPr>
    </w:p>
    <w:tbl>
      <w:tblPr>
        <w:tblW w:w="14462" w:type="dxa"/>
        <w:tblLook w:val="04A0" w:firstRow="1" w:lastRow="0" w:firstColumn="1" w:lastColumn="0" w:noHBand="0" w:noVBand="1"/>
      </w:tblPr>
      <w:tblGrid>
        <w:gridCol w:w="1180"/>
        <w:gridCol w:w="585"/>
        <w:gridCol w:w="7757"/>
        <w:gridCol w:w="1185"/>
        <w:gridCol w:w="1536"/>
        <w:gridCol w:w="1034"/>
        <w:gridCol w:w="1185"/>
      </w:tblGrid>
      <w:tr w:rsidR="00D172F8" w14:paraId="73368A3B" w14:textId="77777777" w:rsidTr="00D172F8">
        <w:trPr>
          <w:trHeight w:val="470"/>
        </w:trPr>
        <w:tc>
          <w:tcPr>
            <w:tcW w:w="9522" w:type="dxa"/>
            <w:gridSpan w:val="3"/>
            <w:tcBorders>
              <w:top w:val="nil"/>
              <w:left w:val="nil"/>
              <w:bottom w:val="nil"/>
              <w:right w:val="nil"/>
            </w:tcBorders>
            <w:shd w:val="clear" w:color="000000" w:fill="9999FF"/>
            <w:noWrap/>
            <w:vAlign w:val="bottom"/>
            <w:hideMark/>
          </w:tcPr>
          <w:p w14:paraId="29574233"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Program 1006 Socijalna zaštita</w:t>
            </w:r>
          </w:p>
        </w:tc>
        <w:tc>
          <w:tcPr>
            <w:tcW w:w="1185" w:type="dxa"/>
            <w:tcBorders>
              <w:top w:val="nil"/>
              <w:left w:val="nil"/>
              <w:bottom w:val="nil"/>
              <w:right w:val="nil"/>
            </w:tcBorders>
            <w:shd w:val="clear" w:color="000000" w:fill="9999FF"/>
            <w:noWrap/>
            <w:vAlign w:val="bottom"/>
            <w:hideMark/>
          </w:tcPr>
          <w:p w14:paraId="139379B8"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28.827,00</w:t>
            </w:r>
          </w:p>
        </w:tc>
        <w:tc>
          <w:tcPr>
            <w:tcW w:w="1536" w:type="dxa"/>
            <w:tcBorders>
              <w:top w:val="nil"/>
              <w:left w:val="nil"/>
              <w:bottom w:val="nil"/>
              <w:right w:val="nil"/>
            </w:tcBorders>
            <w:shd w:val="clear" w:color="000000" w:fill="9999FF"/>
            <w:noWrap/>
            <w:vAlign w:val="bottom"/>
            <w:hideMark/>
          </w:tcPr>
          <w:p w14:paraId="1BB13D7F"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4.185,00</w:t>
            </w:r>
          </w:p>
        </w:tc>
        <w:tc>
          <w:tcPr>
            <w:tcW w:w="1034" w:type="dxa"/>
            <w:tcBorders>
              <w:top w:val="nil"/>
              <w:left w:val="nil"/>
              <w:bottom w:val="nil"/>
              <w:right w:val="nil"/>
            </w:tcBorders>
            <w:shd w:val="clear" w:color="000000" w:fill="9999FF"/>
            <w:noWrap/>
            <w:vAlign w:val="bottom"/>
            <w:hideMark/>
          </w:tcPr>
          <w:p w14:paraId="7990E6B5"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14,52</w:t>
            </w:r>
          </w:p>
        </w:tc>
        <w:tc>
          <w:tcPr>
            <w:tcW w:w="1185" w:type="dxa"/>
            <w:tcBorders>
              <w:top w:val="nil"/>
              <w:left w:val="nil"/>
              <w:bottom w:val="nil"/>
              <w:right w:val="nil"/>
            </w:tcBorders>
            <w:shd w:val="clear" w:color="000000" w:fill="9999FF"/>
            <w:noWrap/>
            <w:vAlign w:val="bottom"/>
            <w:hideMark/>
          </w:tcPr>
          <w:p w14:paraId="46EFA916"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33.012,00</w:t>
            </w:r>
          </w:p>
        </w:tc>
      </w:tr>
      <w:tr w:rsidR="00D172F8" w14:paraId="4E386B8B" w14:textId="77777777" w:rsidTr="00D172F8">
        <w:trPr>
          <w:trHeight w:val="470"/>
        </w:trPr>
        <w:tc>
          <w:tcPr>
            <w:tcW w:w="9522" w:type="dxa"/>
            <w:gridSpan w:val="3"/>
            <w:tcBorders>
              <w:top w:val="nil"/>
              <w:left w:val="nil"/>
              <w:bottom w:val="nil"/>
              <w:right w:val="nil"/>
            </w:tcBorders>
            <w:shd w:val="clear" w:color="000000" w:fill="CCCCFF"/>
            <w:noWrap/>
            <w:vAlign w:val="bottom"/>
            <w:hideMark/>
          </w:tcPr>
          <w:p w14:paraId="0E61E017"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Aktivnost A100001 Troškovi stanovanja</w:t>
            </w:r>
          </w:p>
        </w:tc>
        <w:tc>
          <w:tcPr>
            <w:tcW w:w="1185" w:type="dxa"/>
            <w:tcBorders>
              <w:top w:val="nil"/>
              <w:left w:val="nil"/>
              <w:bottom w:val="nil"/>
              <w:right w:val="nil"/>
            </w:tcBorders>
            <w:shd w:val="clear" w:color="000000" w:fill="CCCCFF"/>
            <w:noWrap/>
            <w:vAlign w:val="bottom"/>
            <w:hideMark/>
          </w:tcPr>
          <w:p w14:paraId="5BDE8023"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664,00</w:t>
            </w:r>
          </w:p>
        </w:tc>
        <w:tc>
          <w:tcPr>
            <w:tcW w:w="1536" w:type="dxa"/>
            <w:tcBorders>
              <w:top w:val="nil"/>
              <w:left w:val="nil"/>
              <w:bottom w:val="nil"/>
              <w:right w:val="nil"/>
            </w:tcBorders>
            <w:shd w:val="clear" w:color="000000" w:fill="CCCCFF"/>
            <w:noWrap/>
            <w:vAlign w:val="bottom"/>
            <w:hideMark/>
          </w:tcPr>
          <w:p w14:paraId="01E697E2"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456,00</w:t>
            </w:r>
          </w:p>
        </w:tc>
        <w:tc>
          <w:tcPr>
            <w:tcW w:w="1034" w:type="dxa"/>
            <w:tcBorders>
              <w:top w:val="nil"/>
              <w:left w:val="nil"/>
              <w:bottom w:val="nil"/>
              <w:right w:val="nil"/>
            </w:tcBorders>
            <w:shd w:val="clear" w:color="000000" w:fill="CCCCFF"/>
            <w:noWrap/>
            <w:vAlign w:val="bottom"/>
            <w:hideMark/>
          </w:tcPr>
          <w:p w14:paraId="065D726D"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68,67</w:t>
            </w:r>
          </w:p>
        </w:tc>
        <w:tc>
          <w:tcPr>
            <w:tcW w:w="1185" w:type="dxa"/>
            <w:tcBorders>
              <w:top w:val="nil"/>
              <w:left w:val="nil"/>
              <w:bottom w:val="nil"/>
              <w:right w:val="nil"/>
            </w:tcBorders>
            <w:shd w:val="clear" w:color="000000" w:fill="CCCCFF"/>
            <w:noWrap/>
            <w:vAlign w:val="bottom"/>
            <w:hideMark/>
          </w:tcPr>
          <w:p w14:paraId="49FB715A"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1.120,00</w:t>
            </w:r>
          </w:p>
        </w:tc>
      </w:tr>
      <w:tr w:rsidR="00D172F8" w14:paraId="2984700B" w14:textId="77777777" w:rsidTr="00D172F8">
        <w:trPr>
          <w:trHeight w:val="470"/>
        </w:trPr>
        <w:tc>
          <w:tcPr>
            <w:tcW w:w="9522" w:type="dxa"/>
            <w:gridSpan w:val="3"/>
            <w:tcBorders>
              <w:top w:val="nil"/>
              <w:left w:val="nil"/>
              <w:bottom w:val="nil"/>
              <w:right w:val="nil"/>
            </w:tcBorders>
            <w:shd w:val="clear" w:color="000000" w:fill="FFFF99"/>
            <w:noWrap/>
            <w:vAlign w:val="bottom"/>
            <w:hideMark/>
          </w:tcPr>
          <w:p w14:paraId="65828697"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185" w:type="dxa"/>
            <w:tcBorders>
              <w:top w:val="nil"/>
              <w:left w:val="nil"/>
              <w:bottom w:val="nil"/>
              <w:right w:val="nil"/>
            </w:tcBorders>
            <w:shd w:val="clear" w:color="000000" w:fill="FFFF99"/>
            <w:noWrap/>
            <w:vAlign w:val="bottom"/>
            <w:hideMark/>
          </w:tcPr>
          <w:p w14:paraId="5B72398D"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664,00</w:t>
            </w:r>
          </w:p>
        </w:tc>
        <w:tc>
          <w:tcPr>
            <w:tcW w:w="1536" w:type="dxa"/>
            <w:tcBorders>
              <w:top w:val="nil"/>
              <w:left w:val="nil"/>
              <w:bottom w:val="nil"/>
              <w:right w:val="nil"/>
            </w:tcBorders>
            <w:shd w:val="clear" w:color="000000" w:fill="FFFF99"/>
            <w:noWrap/>
            <w:vAlign w:val="bottom"/>
            <w:hideMark/>
          </w:tcPr>
          <w:p w14:paraId="4816C93D"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456,00</w:t>
            </w:r>
          </w:p>
        </w:tc>
        <w:tc>
          <w:tcPr>
            <w:tcW w:w="1034" w:type="dxa"/>
            <w:tcBorders>
              <w:top w:val="nil"/>
              <w:left w:val="nil"/>
              <w:bottom w:val="nil"/>
              <w:right w:val="nil"/>
            </w:tcBorders>
            <w:shd w:val="clear" w:color="000000" w:fill="FFFF99"/>
            <w:noWrap/>
            <w:vAlign w:val="bottom"/>
            <w:hideMark/>
          </w:tcPr>
          <w:p w14:paraId="2D32FC08"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68,67</w:t>
            </w:r>
          </w:p>
        </w:tc>
        <w:tc>
          <w:tcPr>
            <w:tcW w:w="1185" w:type="dxa"/>
            <w:tcBorders>
              <w:top w:val="nil"/>
              <w:left w:val="nil"/>
              <w:bottom w:val="nil"/>
              <w:right w:val="nil"/>
            </w:tcBorders>
            <w:shd w:val="clear" w:color="000000" w:fill="FFFF99"/>
            <w:noWrap/>
            <w:vAlign w:val="bottom"/>
            <w:hideMark/>
          </w:tcPr>
          <w:p w14:paraId="17FB94B4"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1.120,00</w:t>
            </w:r>
          </w:p>
        </w:tc>
      </w:tr>
      <w:tr w:rsidR="00D172F8" w14:paraId="5CC13044" w14:textId="77777777" w:rsidTr="00D172F8">
        <w:trPr>
          <w:trHeight w:val="470"/>
        </w:trPr>
        <w:tc>
          <w:tcPr>
            <w:tcW w:w="1180" w:type="dxa"/>
            <w:tcBorders>
              <w:top w:val="nil"/>
              <w:left w:val="nil"/>
              <w:bottom w:val="nil"/>
              <w:right w:val="nil"/>
            </w:tcBorders>
            <w:shd w:val="clear" w:color="auto" w:fill="auto"/>
            <w:noWrap/>
            <w:vAlign w:val="bottom"/>
            <w:hideMark/>
          </w:tcPr>
          <w:p w14:paraId="58CB27BE" w14:textId="77777777" w:rsidR="00D172F8" w:rsidRDefault="00D172F8" w:rsidP="00BC6D90">
            <w:pPr>
              <w:rPr>
                <w:rFonts w:ascii="Arial" w:hAnsi="Arial" w:cs="Arial"/>
                <w:sz w:val="20"/>
                <w:szCs w:val="20"/>
              </w:rPr>
            </w:pPr>
            <w:r>
              <w:rPr>
                <w:rFonts w:ascii="Arial" w:hAnsi="Arial" w:cs="Arial"/>
                <w:sz w:val="20"/>
                <w:szCs w:val="20"/>
              </w:rPr>
              <w:t>R073</w:t>
            </w:r>
          </w:p>
        </w:tc>
        <w:tc>
          <w:tcPr>
            <w:tcW w:w="585" w:type="dxa"/>
            <w:tcBorders>
              <w:top w:val="nil"/>
              <w:left w:val="nil"/>
              <w:bottom w:val="nil"/>
              <w:right w:val="nil"/>
            </w:tcBorders>
            <w:shd w:val="clear" w:color="auto" w:fill="auto"/>
            <w:noWrap/>
            <w:vAlign w:val="bottom"/>
            <w:hideMark/>
          </w:tcPr>
          <w:p w14:paraId="04C08463" w14:textId="77777777" w:rsidR="00D172F8" w:rsidRDefault="00D172F8" w:rsidP="00BC6D90">
            <w:pPr>
              <w:rPr>
                <w:rFonts w:ascii="Arial" w:hAnsi="Arial" w:cs="Arial"/>
                <w:sz w:val="20"/>
                <w:szCs w:val="20"/>
              </w:rPr>
            </w:pPr>
            <w:r>
              <w:rPr>
                <w:rFonts w:ascii="Arial" w:hAnsi="Arial" w:cs="Arial"/>
                <w:sz w:val="20"/>
                <w:szCs w:val="20"/>
              </w:rPr>
              <w:t>37</w:t>
            </w:r>
          </w:p>
        </w:tc>
        <w:tc>
          <w:tcPr>
            <w:tcW w:w="7755" w:type="dxa"/>
            <w:tcBorders>
              <w:top w:val="nil"/>
              <w:left w:val="nil"/>
              <w:bottom w:val="nil"/>
              <w:right w:val="nil"/>
            </w:tcBorders>
            <w:shd w:val="clear" w:color="auto" w:fill="auto"/>
            <w:noWrap/>
            <w:vAlign w:val="bottom"/>
            <w:hideMark/>
          </w:tcPr>
          <w:p w14:paraId="68A36DB4" w14:textId="77777777" w:rsidR="00D172F8" w:rsidRDefault="00D172F8" w:rsidP="00BC6D90">
            <w:pPr>
              <w:rPr>
                <w:rFonts w:ascii="Arial" w:hAnsi="Arial" w:cs="Arial"/>
                <w:sz w:val="20"/>
                <w:szCs w:val="20"/>
              </w:rPr>
            </w:pPr>
            <w:r>
              <w:rPr>
                <w:rFonts w:ascii="Arial" w:hAnsi="Arial" w:cs="Arial"/>
                <w:sz w:val="20"/>
                <w:szCs w:val="20"/>
              </w:rPr>
              <w:t>Stanovanje</w:t>
            </w:r>
          </w:p>
        </w:tc>
        <w:tc>
          <w:tcPr>
            <w:tcW w:w="1185" w:type="dxa"/>
            <w:tcBorders>
              <w:top w:val="nil"/>
              <w:left w:val="nil"/>
              <w:bottom w:val="nil"/>
              <w:right w:val="nil"/>
            </w:tcBorders>
            <w:shd w:val="clear" w:color="auto" w:fill="auto"/>
            <w:noWrap/>
            <w:vAlign w:val="bottom"/>
            <w:hideMark/>
          </w:tcPr>
          <w:p w14:paraId="60B484E1" w14:textId="77777777" w:rsidR="00D172F8" w:rsidRDefault="00D172F8" w:rsidP="00BC6D90">
            <w:pPr>
              <w:jc w:val="right"/>
              <w:rPr>
                <w:rFonts w:ascii="Arial" w:hAnsi="Arial" w:cs="Arial"/>
                <w:sz w:val="20"/>
                <w:szCs w:val="20"/>
              </w:rPr>
            </w:pPr>
            <w:r>
              <w:rPr>
                <w:rFonts w:ascii="Arial" w:hAnsi="Arial" w:cs="Arial"/>
                <w:sz w:val="20"/>
                <w:szCs w:val="20"/>
              </w:rPr>
              <w:t>664,00</w:t>
            </w:r>
          </w:p>
        </w:tc>
        <w:tc>
          <w:tcPr>
            <w:tcW w:w="1536" w:type="dxa"/>
            <w:tcBorders>
              <w:top w:val="nil"/>
              <w:left w:val="nil"/>
              <w:bottom w:val="nil"/>
              <w:right w:val="nil"/>
            </w:tcBorders>
            <w:shd w:val="clear" w:color="auto" w:fill="auto"/>
            <w:noWrap/>
            <w:vAlign w:val="bottom"/>
            <w:hideMark/>
          </w:tcPr>
          <w:p w14:paraId="085A9A90" w14:textId="77777777" w:rsidR="00D172F8" w:rsidRDefault="00D172F8" w:rsidP="00BC6D90">
            <w:pPr>
              <w:jc w:val="right"/>
              <w:rPr>
                <w:rFonts w:ascii="Arial" w:hAnsi="Arial" w:cs="Arial"/>
                <w:sz w:val="20"/>
                <w:szCs w:val="20"/>
              </w:rPr>
            </w:pPr>
            <w:r>
              <w:rPr>
                <w:rFonts w:ascii="Arial" w:hAnsi="Arial" w:cs="Arial"/>
                <w:sz w:val="20"/>
                <w:szCs w:val="20"/>
              </w:rPr>
              <w:t>456,00</w:t>
            </w:r>
          </w:p>
        </w:tc>
        <w:tc>
          <w:tcPr>
            <w:tcW w:w="1034" w:type="dxa"/>
            <w:tcBorders>
              <w:top w:val="nil"/>
              <w:left w:val="nil"/>
              <w:bottom w:val="nil"/>
              <w:right w:val="nil"/>
            </w:tcBorders>
            <w:shd w:val="clear" w:color="auto" w:fill="auto"/>
            <w:noWrap/>
            <w:vAlign w:val="bottom"/>
            <w:hideMark/>
          </w:tcPr>
          <w:p w14:paraId="16E82C3B" w14:textId="77777777" w:rsidR="00D172F8" w:rsidRDefault="00D172F8" w:rsidP="00BC6D90">
            <w:pPr>
              <w:jc w:val="right"/>
              <w:rPr>
                <w:rFonts w:ascii="Arial" w:hAnsi="Arial" w:cs="Arial"/>
                <w:sz w:val="20"/>
                <w:szCs w:val="20"/>
              </w:rPr>
            </w:pPr>
            <w:r>
              <w:rPr>
                <w:rFonts w:ascii="Arial" w:hAnsi="Arial" w:cs="Arial"/>
                <w:sz w:val="20"/>
                <w:szCs w:val="20"/>
              </w:rPr>
              <w:t>68,67</w:t>
            </w:r>
          </w:p>
        </w:tc>
        <w:tc>
          <w:tcPr>
            <w:tcW w:w="1185" w:type="dxa"/>
            <w:tcBorders>
              <w:top w:val="nil"/>
              <w:left w:val="nil"/>
              <w:bottom w:val="nil"/>
              <w:right w:val="nil"/>
            </w:tcBorders>
            <w:shd w:val="clear" w:color="auto" w:fill="auto"/>
            <w:noWrap/>
            <w:vAlign w:val="bottom"/>
            <w:hideMark/>
          </w:tcPr>
          <w:p w14:paraId="63F58376" w14:textId="77777777" w:rsidR="00D172F8" w:rsidRDefault="00D172F8" w:rsidP="00BC6D90">
            <w:pPr>
              <w:jc w:val="right"/>
              <w:rPr>
                <w:rFonts w:ascii="Arial" w:hAnsi="Arial" w:cs="Arial"/>
                <w:sz w:val="20"/>
                <w:szCs w:val="20"/>
              </w:rPr>
            </w:pPr>
            <w:r>
              <w:rPr>
                <w:rFonts w:ascii="Arial" w:hAnsi="Arial" w:cs="Arial"/>
                <w:sz w:val="20"/>
                <w:szCs w:val="20"/>
              </w:rPr>
              <w:t>1.120,00</w:t>
            </w:r>
          </w:p>
        </w:tc>
      </w:tr>
      <w:tr w:rsidR="00D172F8" w14:paraId="21037335" w14:textId="77777777" w:rsidTr="00D172F8">
        <w:trPr>
          <w:trHeight w:val="470"/>
        </w:trPr>
        <w:tc>
          <w:tcPr>
            <w:tcW w:w="9522" w:type="dxa"/>
            <w:gridSpan w:val="3"/>
            <w:tcBorders>
              <w:top w:val="nil"/>
              <w:left w:val="nil"/>
              <w:bottom w:val="nil"/>
              <w:right w:val="nil"/>
            </w:tcBorders>
            <w:shd w:val="clear" w:color="000000" w:fill="CCCCFF"/>
            <w:noWrap/>
            <w:vAlign w:val="bottom"/>
            <w:hideMark/>
          </w:tcPr>
          <w:p w14:paraId="7A6577D7"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Aktivnost A100002 Troškovi prijevoza starijih osoba</w:t>
            </w:r>
          </w:p>
        </w:tc>
        <w:tc>
          <w:tcPr>
            <w:tcW w:w="1185" w:type="dxa"/>
            <w:tcBorders>
              <w:top w:val="nil"/>
              <w:left w:val="nil"/>
              <w:bottom w:val="nil"/>
              <w:right w:val="nil"/>
            </w:tcBorders>
            <w:shd w:val="clear" w:color="000000" w:fill="CCCCFF"/>
            <w:noWrap/>
            <w:vAlign w:val="bottom"/>
            <w:hideMark/>
          </w:tcPr>
          <w:p w14:paraId="21B37CD3"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7.700,00</w:t>
            </w:r>
          </w:p>
        </w:tc>
        <w:tc>
          <w:tcPr>
            <w:tcW w:w="1536" w:type="dxa"/>
            <w:tcBorders>
              <w:top w:val="nil"/>
              <w:left w:val="nil"/>
              <w:bottom w:val="nil"/>
              <w:right w:val="nil"/>
            </w:tcBorders>
            <w:shd w:val="clear" w:color="000000" w:fill="CCCCFF"/>
            <w:noWrap/>
            <w:vAlign w:val="bottom"/>
            <w:hideMark/>
          </w:tcPr>
          <w:p w14:paraId="7DC87F18"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-548,00</w:t>
            </w:r>
          </w:p>
        </w:tc>
        <w:tc>
          <w:tcPr>
            <w:tcW w:w="1034" w:type="dxa"/>
            <w:tcBorders>
              <w:top w:val="nil"/>
              <w:left w:val="nil"/>
              <w:bottom w:val="nil"/>
              <w:right w:val="nil"/>
            </w:tcBorders>
            <w:shd w:val="clear" w:color="000000" w:fill="CCCCFF"/>
            <w:noWrap/>
            <w:vAlign w:val="bottom"/>
            <w:hideMark/>
          </w:tcPr>
          <w:p w14:paraId="0FC0B0C3"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-7,12</w:t>
            </w:r>
          </w:p>
        </w:tc>
        <w:tc>
          <w:tcPr>
            <w:tcW w:w="1185" w:type="dxa"/>
            <w:tcBorders>
              <w:top w:val="nil"/>
              <w:left w:val="nil"/>
              <w:bottom w:val="nil"/>
              <w:right w:val="nil"/>
            </w:tcBorders>
            <w:shd w:val="clear" w:color="000000" w:fill="CCCCFF"/>
            <w:noWrap/>
            <w:vAlign w:val="bottom"/>
            <w:hideMark/>
          </w:tcPr>
          <w:p w14:paraId="6E49D1D3"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7.152,00</w:t>
            </w:r>
          </w:p>
        </w:tc>
      </w:tr>
      <w:tr w:rsidR="00D172F8" w14:paraId="56B633B4" w14:textId="77777777" w:rsidTr="00D172F8">
        <w:trPr>
          <w:trHeight w:val="470"/>
        </w:trPr>
        <w:tc>
          <w:tcPr>
            <w:tcW w:w="9522" w:type="dxa"/>
            <w:gridSpan w:val="3"/>
            <w:tcBorders>
              <w:top w:val="nil"/>
              <w:left w:val="nil"/>
              <w:bottom w:val="nil"/>
              <w:right w:val="nil"/>
            </w:tcBorders>
            <w:shd w:val="clear" w:color="000000" w:fill="FFFF99"/>
            <w:noWrap/>
            <w:vAlign w:val="bottom"/>
            <w:hideMark/>
          </w:tcPr>
          <w:p w14:paraId="1C676CEE"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185" w:type="dxa"/>
            <w:tcBorders>
              <w:top w:val="nil"/>
              <w:left w:val="nil"/>
              <w:bottom w:val="nil"/>
              <w:right w:val="nil"/>
            </w:tcBorders>
            <w:shd w:val="clear" w:color="000000" w:fill="FFFF99"/>
            <w:noWrap/>
            <w:vAlign w:val="bottom"/>
            <w:hideMark/>
          </w:tcPr>
          <w:p w14:paraId="46CAB489"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7.700,00</w:t>
            </w:r>
          </w:p>
        </w:tc>
        <w:tc>
          <w:tcPr>
            <w:tcW w:w="1536" w:type="dxa"/>
            <w:tcBorders>
              <w:top w:val="nil"/>
              <w:left w:val="nil"/>
              <w:bottom w:val="nil"/>
              <w:right w:val="nil"/>
            </w:tcBorders>
            <w:shd w:val="clear" w:color="000000" w:fill="FFFF99"/>
            <w:noWrap/>
            <w:vAlign w:val="bottom"/>
            <w:hideMark/>
          </w:tcPr>
          <w:p w14:paraId="697CCFF2"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-548,00</w:t>
            </w:r>
          </w:p>
        </w:tc>
        <w:tc>
          <w:tcPr>
            <w:tcW w:w="1034" w:type="dxa"/>
            <w:tcBorders>
              <w:top w:val="nil"/>
              <w:left w:val="nil"/>
              <w:bottom w:val="nil"/>
              <w:right w:val="nil"/>
            </w:tcBorders>
            <w:shd w:val="clear" w:color="000000" w:fill="FFFF99"/>
            <w:noWrap/>
            <w:vAlign w:val="bottom"/>
            <w:hideMark/>
          </w:tcPr>
          <w:p w14:paraId="7442717E"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-7,12</w:t>
            </w:r>
          </w:p>
        </w:tc>
        <w:tc>
          <w:tcPr>
            <w:tcW w:w="1185" w:type="dxa"/>
            <w:tcBorders>
              <w:top w:val="nil"/>
              <w:left w:val="nil"/>
              <w:bottom w:val="nil"/>
              <w:right w:val="nil"/>
            </w:tcBorders>
            <w:shd w:val="clear" w:color="000000" w:fill="FFFF99"/>
            <w:noWrap/>
            <w:vAlign w:val="bottom"/>
            <w:hideMark/>
          </w:tcPr>
          <w:p w14:paraId="3408F545"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7.152,00</w:t>
            </w:r>
          </w:p>
        </w:tc>
      </w:tr>
      <w:tr w:rsidR="00D172F8" w14:paraId="6B19727A" w14:textId="77777777" w:rsidTr="00D172F8">
        <w:trPr>
          <w:trHeight w:val="470"/>
        </w:trPr>
        <w:tc>
          <w:tcPr>
            <w:tcW w:w="1180" w:type="dxa"/>
            <w:tcBorders>
              <w:top w:val="nil"/>
              <w:left w:val="nil"/>
              <w:bottom w:val="nil"/>
              <w:right w:val="nil"/>
            </w:tcBorders>
            <w:shd w:val="clear" w:color="auto" w:fill="auto"/>
            <w:noWrap/>
            <w:vAlign w:val="bottom"/>
            <w:hideMark/>
          </w:tcPr>
          <w:p w14:paraId="26EA5FDA" w14:textId="77777777" w:rsidR="00D172F8" w:rsidRDefault="00D172F8" w:rsidP="00BC6D90">
            <w:pPr>
              <w:rPr>
                <w:rFonts w:ascii="Arial" w:hAnsi="Arial" w:cs="Arial"/>
                <w:sz w:val="20"/>
                <w:szCs w:val="20"/>
              </w:rPr>
            </w:pPr>
            <w:r>
              <w:rPr>
                <w:rFonts w:ascii="Arial" w:hAnsi="Arial" w:cs="Arial"/>
                <w:sz w:val="20"/>
                <w:szCs w:val="20"/>
              </w:rPr>
              <w:t>R324</w:t>
            </w:r>
          </w:p>
        </w:tc>
        <w:tc>
          <w:tcPr>
            <w:tcW w:w="585" w:type="dxa"/>
            <w:tcBorders>
              <w:top w:val="nil"/>
              <w:left w:val="nil"/>
              <w:bottom w:val="nil"/>
              <w:right w:val="nil"/>
            </w:tcBorders>
            <w:shd w:val="clear" w:color="auto" w:fill="auto"/>
            <w:noWrap/>
            <w:vAlign w:val="bottom"/>
            <w:hideMark/>
          </w:tcPr>
          <w:p w14:paraId="086BF169" w14:textId="77777777" w:rsidR="00D172F8" w:rsidRDefault="00D172F8" w:rsidP="00BC6D90">
            <w:pPr>
              <w:rPr>
                <w:rFonts w:ascii="Arial" w:hAnsi="Arial" w:cs="Arial"/>
                <w:sz w:val="20"/>
                <w:szCs w:val="20"/>
              </w:rPr>
            </w:pPr>
            <w:r>
              <w:rPr>
                <w:rFonts w:ascii="Arial" w:hAnsi="Arial" w:cs="Arial"/>
                <w:sz w:val="20"/>
                <w:szCs w:val="20"/>
              </w:rPr>
              <w:t>37</w:t>
            </w:r>
          </w:p>
        </w:tc>
        <w:tc>
          <w:tcPr>
            <w:tcW w:w="7755" w:type="dxa"/>
            <w:tcBorders>
              <w:top w:val="nil"/>
              <w:left w:val="nil"/>
              <w:bottom w:val="nil"/>
              <w:right w:val="nil"/>
            </w:tcBorders>
            <w:shd w:val="clear" w:color="auto" w:fill="auto"/>
            <w:noWrap/>
            <w:vAlign w:val="bottom"/>
            <w:hideMark/>
          </w:tcPr>
          <w:p w14:paraId="3018FA00" w14:textId="77777777" w:rsidR="00D172F8" w:rsidRDefault="00D172F8" w:rsidP="00BC6D90">
            <w:pPr>
              <w:rPr>
                <w:rFonts w:ascii="Arial" w:hAnsi="Arial" w:cs="Arial"/>
                <w:sz w:val="20"/>
                <w:szCs w:val="20"/>
              </w:rPr>
            </w:pPr>
            <w:r>
              <w:rPr>
                <w:rFonts w:ascii="Arial" w:hAnsi="Arial" w:cs="Arial"/>
                <w:sz w:val="20"/>
                <w:szCs w:val="20"/>
              </w:rPr>
              <w:t>Sufinanciranje javnog prijevoza</w:t>
            </w:r>
          </w:p>
        </w:tc>
        <w:tc>
          <w:tcPr>
            <w:tcW w:w="1185" w:type="dxa"/>
            <w:tcBorders>
              <w:top w:val="nil"/>
              <w:left w:val="nil"/>
              <w:bottom w:val="nil"/>
              <w:right w:val="nil"/>
            </w:tcBorders>
            <w:shd w:val="clear" w:color="auto" w:fill="auto"/>
            <w:noWrap/>
            <w:vAlign w:val="bottom"/>
            <w:hideMark/>
          </w:tcPr>
          <w:p w14:paraId="493B95F6" w14:textId="77777777" w:rsidR="00D172F8" w:rsidRDefault="00D172F8" w:rsidP="00BC6D90">
            <w:pPr>
              <w:jc w:val="right"/>
              <w:rPr>
                <w:rFonts w:ascii="Arial" w:hAnsi="Arial" w:cs="Arial"/>
                <w:sz w:val="20"/>
                <w:szCs w:val="20"/>
              </w:rPr>
            </w:pPr>
            <w:r>
              <w:rPr>
                <w:rFonts w:ascii="Arial" w:hAnsi="Arial" w:cs="Arial"/>
                <w:sz w:val="20"/>
                <w:szCs w:val="20"/>
              </w:rPr>
              <w:t>7.700,00</w:t>
            </w:r>
          </w:p>
        </w:tc>
        <w:tc>
          <w:tcPr>
            <w:tcW w:w="1536" w:type="dxa"/>
            <w:tcBorders>
              <w:top w:val="nil"/>
              <w:left w:val="nil"/>
              <w:bottom w:val="nil"/>
              <w:right w:val="nil"/>
            </w:tcBorders>
            <w:shd w:val="clear" w:color="auto" w:fill="auto"/>
            <w:noWrap/>
            <w:vAlign w:val="bottom"/>
            <w:hideMark/>
          </w:tcPr>
          <w:p w14:paraId="0DF4CE8B" w14:textId="77777777" w:rsidR="00D172F8" w:rsidRDefault="00D172F8" w:rsidP="00BC6D90">
            <w:pPr>
              <w:jc w:val="right"/>
              <w:rPr>
                <w:rFonts w:ascii="Arial" w:hAnsi="Arial" w:cs="Arial"/>
                <w:sz w:val="20"/>
                <w:szCs w:val="20"/>
              </w:rPr>
            </w:pPr>
            <w:r>
              <w:rPr>
                <w:rFonts w:ascii="Arial" w:hAnsi="Arial" w:cs="Arial"/>
                <w:sz w:val="20"/>
                <w:szCs w:val="20"/>
              </w:rPr>
              <w:t>-548,00</w:t>
            </w:r>
          </w:p>
        </w:tc>
        <w:tc>
          <w:tcPr>
            <w:tcW w:w="1034" w:type="dxa"/>
            <w:tcBorders>
              <w:top w:val="nil"/>
              <w:left w:val="nil"/>
              <w:bottom w:val="nil"/>
              <w:right w:val="nil"/>
            </w:tcBorders>
            <w:shd w:val="clear" w:color="auto" w:fill="auto"/>
            <w:noWrap/>
            <w:vAlign w:val="bottom"/>
            <w:hideMark/>
          </w:tcPr>
          <w:p w14:paraId="03A46B9D" w14:textId="77777777" w:rsidR="00D172F8" w:rsidRDefault="00D172F8" w:rsidP="00BC6D90">
            <w:pPr>
              <w:jc w:val="right"/>
              <w:rPr>
                <w:rFonts w:ascii="Arial" w:hAnsi="Arial" w:cs="Arial"/>
                <w:sz w:val="20"/>
                <w:szCs w:val="20"/>
              </w:rPr>
            </w:pPr>
            <w:r>
              <w:rPr>
                <w:rFonts w:ascii="Arial" w:hAnsi="Arial" w:cs="Arial"/>
                <w:sz w:val="20"/>
                <w:szCs w:val="20"/>
              </w:rPr>
              <w:t>-7,12</w:t>
            </w:r>
          </w:p>
        </w:tc>
        <w:tc>
          <w:tcPr>
            <w:tcW w:w="1185" w:type="dxa"/>
            <w:tcBorders>
              <w:top w:val="nil"/>
              <w:left w:val="nil"/>
              <w:bottom w:val="nil"/>
              <w:right w:val="nil"/>
            </w:tcBorders>
            <w:shd w:val="clear" w:color="auto" w:fill="auto"/>
            <w:noWrap/>
            <w:vAlign w:val="bottom"/>
            <w:hideMark/>
          </w:tcPr>
          <w:p w14:paraId="55C11397" w14:textId="77777777" w:rsidR="00D172F8" w:rsidRDefault="00D172F8" w:rsidP="00BC6D90">
            <w:pPr>
              <w:jc w:val="right"/>
              <w:rPr>
                <w:rFonts w:ascii="Arial" w:hAnsi="Arial" w:cs="Arial"/>
                <w:sz w:val="20"/>
                <w:szCs w:val="20"/>
              </w:rPr>
            </w:pPr>
            <w:r>
              <w:rPr>
                <w:rFonts w:ascii="Arial" w:hAnsi="Arial" w:cs="Arial"/>
                <w:sz w:val="20"/>
                <w:szCs w:val="20"/>
              </w:rPr>
              <w:t>7.152,00</w:t>
            </w:r>
          </w:p>
        </w:tc>
      </w:tr>
      <w:tr w:rsidR="00D172F8" w14:paraId="19921AF8" w14:textId="77777777" w:rsidTr="00D172F8">
        <w:trPr>
          <w:trHeight w:val="470"/>
        </w:trPr>
        <w:tc>
          <w:tcPr>
            <w:tcW w:w="9522" w:type="dxa"/>
            <w:gridSpan w:val="3"/>
            <w:tcBorders>
              <w:top w:val="nil"/>
              <w:left w:val="nil"/>
              <w:bottom w:val="nil"/>
              <w:right w:val="nil"/>
            </w:tcBorders>
            <w:shd w:val="clear" w:color="000000" w:fill="CCCCFF"/>
            <w:noWrap/>
            <w:vAlign w:val="bottom"/>
            <w:hideMark/>
          </w:tcPr>
          <w:p w14:paraId="4A499E5E"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Aktivnost A100003 Pomoć socijalno ugroženim obiteljima</w:t>
            </w:r>
          </w:p>
        </w:tc>
        <w:tc>
          <w:tcPr>
            <w:tcW w:w="1185" w:type="dxa"/>
            <w:tcBorders>
              <w:top w:val="nil"/>
              <w:left w:val="nil"/>
              <w:bottom w:val="nil"/>
              <w:right w:val="nil"/>
            </w:tcBorders>
            <w:shd w:val="clear" w:color="000000" w:fill="CCCCFF"/>
            <w:noWrap/>
            <w:vAlign w:val="bottom"/>
            <w:hideMark/>
          </w:tcPr>
          <w:p w14:paraId="054D534B"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10.088,00</w:t>
            </w:r>
          </w:p>
        </w:tc>
        <w:tc>
          <w:tcPr>
            <w:tcW w:w="1536" w:type="dxa"/>
            <w:tcBorders>
              <w:top w:val="nil"/>
              <w:left w:val="nil"/>
              <w:bottom w:val="nil"/>
              <w:right w:val="nil"/>
            </w:tcBorders>
            <w:shd w:val="clear" w:color="000000" w:fill="CCCCFF"/>
            <w:noWrap/>
            <w:vAlign w:val="bottom"/>
            <w:hideMark/>
          </w:tcPr>
          <w:p w14:paraId="0281213E"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4.277,00</w:t>
            </w:r>
          </w:p>
        </w:tc>
        <w:tc>
          <w:tcPr>
            <w:tcW w:w="1034" w:type="dxa"/>
            <w:tcBorders>
              <w:top w:val="nil"/>
              <w:left w:val="nil"/>
              <w:bottom w:val="nil"/>
              <w:right w:val="nil"/>
            </w:tcBorders>
            <w:shd w:val="clear" w:color="000000" w:fill="CCCCFF"/>
            <w:noWrap/>
            <w:vAlign w:val="bottom"/>
            <w:hideMark/>
          </w:tcPr>
          <w:p w14:paraId="2EE4F575"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42,40</w:t>
            </w:r>
          </w:p>
        </w:tc>
        <w:tc>
          <w:tcPr>
            <w:tcW w:w="1185" w:type="dxa"/>
            <w:tcBorders>
              <w:top w:val="nil"/>
              <w:left w:val="nil"/>
              <w:bottom w:val="nil"/>
              <w:right w:val="nil"/>
            </w:tcBorders>
            <w:shd w:val="clear" w:color="000000" w:fill="CCCCFF"/>
            <w:noWrap/>
            <w:vAlign w:val="bottom"/>
            <w:hideMark/>
          </w:tcPr>
          <w:p w14:paraId="20A94A3F"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14.365,00</w:t>
            </w:r>
          </w:p>
        </w:tc>
      </w:tr>
      <w:tr w:rsidR="00D172F8" w14:paraId="71DCA1CD" w14:textId="77777777" w:rsidTr="00D172F8">
        <w:trPr>
          <w:trHeight w:val="470"/>
        </w:trPr>
        <w:tc>
          <w:tcPr>
            <w:tcW w:w="9522" w:type="dxa"/>
            <w:gridSpan w:val="3"/>
            <w:tcBorders>
              <w:top w:val="nil"/>
              <w:left w:val="nil"/>
              <w:bottom w:val="nil"/>
              <w:right w:val="nil"/>
            </w:tcBorders>
            <w:shd w:val="clear" w:color="000000" w:fill="FFFF99"/>
            <w:noWrap/>
            <w:vAlign w:val="bottom"/>
            <w:hideMark/>
          </w:tcPr>
          <w:p w14:paraId="15216BE5"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185" w:type="dxa"/>
            <w:tcBorders>
              <w:top w:val="nil"/>
              <w:left w:val="nil"/>
              <w:bottom w:val="nil"/>
              <w:right w:val="nil"/>
            </w:tcBorders>
            <w:shd w:val="clear" w:color="000000" w:fill="FFFF99"/>
            <w:noWrap/>
            <w:vAlign w:val="bottom"/>
            <w:hideMark/>
          </w:tcPr>
          <w:p w14:paraId="3E34F4D3"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10.088,00</w:t>
            </w:r>
          </w:p>
        </w:tc>
        <w:tc>
          <w:tcPr>
            <w:tcW w:w="1536" w:type="dxa"/>
            <w:tcBorders>
              <w:top w:val="nil"/>
              <w:left w:val="nil"/>
              <w:bottom w:val="nil"/>
              <w:right w:val="nil"/>
            </w:tcBorders>
            <w:shd w:val="clear" w:color="000000" w:fill="FFFF99"/>
            <w:noWrap/>
            <w:vAlign w:val="bottom"/>
            <w:hideMark/>
          </w:tcPr>
          <w:p w14:paraId="10A12B2E"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4.277,00</w:t>
            </w:r>
          </w:p>
        </w:tc>
        <w:tc>
          <w:tcPr>
            <w:tcW w:w="1034" w:type="dxa"/>
            <w:tcBorders>
              <w:top w:val="nil"/>
              <w:left w:val="nil"/>
              <w:bottom w:val="nil"/>
              <w:right w:val="nil"/>
            </w:tcBorders>
            <w:shd w:val="clear" w:color="000000" w:fill="FFFF99"/>
            <w:noWrap/>
            <w:vAlign w:val="bottom"/>
            <w:hideMark/>
          </w:tcPr>
          <w:p w14:paraId="1202461A"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42,40</w:t>
            </w:r>
          </w:p>
        </w:tc>
        <w:tc>
          <w:tcPr>
            <w:tcW w:w="1185" w:type="dxa"/>
            <w:tcBorders>
              <w:top w:val="nil"/>
              <w:left w:val="nil"/>
              <w:bottom w:val="nil"/>
              <w:right w:val="nil"/>
            </w:tcBorders>
            <w:shd w:val="clear" w:color="000000" w:fill="FFFF99"/>
            <w:noWrap/>
            <w:vAlign w:val="bottom"/>
            <w:hideMark/>
          </w:tcPr>
          <w:p w14:paraId="7C48045F"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14.365,00</w:t>
            </w:r>
          </w:p>
        </w:tc>
      </w:tr>
      <w:tr w:rsidR="00D172F8" w14:paraId="626D6DE6" w14:textId="77777777" w:rsidTr="00D172F8">
        <w:trPr>
          <w:trHeight w:val="470"/>
        </w:trPr>
        <w:tc>
          <w:tcPr>
            <w:tcW w:w="1180" w:type="dxa"/>
            <w:tcBorders>
              <w:top w:val="nil"/>
              <w:left w:val="nil"/>
              <w:bottom w:val="nil"/>
              <w:right w:val="nil"/>
            </w:tcBorders>
            <w:shd w:val="clear" w:color="auto" w:fill="auto"/>
            <w:noWrap/>
            <w:vAlign w:val="bottom"/>
            <w:hideMark/>
          </w:tcPr>
          <w:p w14:paraId="383827E4" w14:textId="77777777" w:rsidR="00D172F8" w:rsidRDefault="00D172F8" w:rsidP="00BC6D90">
            <w:pPr>
              <w:rPr>
                <w:rFonts w:ascii="Arial" w:hAnsi="Arial" w:cs="Arial"/>
                <w:sz w:val="20"/>
                <w:szCs w:val="20"/>
              </w:rPr>
            </w:pPr>
            <w:r>
              <w:rPr>
                <w:rFonts w:ascii="Arial" w:hAnsi="Arial" w:cs="Arial"/>
                <w:sz w:val="20"/>
                <w:szCs w:val="20"/>
              </w:rPr>
              <w:t>R077</w:t>
            </w:r>
          </w:p>
        </w:tc>
        <w:tc>
          <w:tcPr>
            <w:tcW w:w="585" w:type="dxa"/>
            <w:tcBorders>
              <w:top w:val="nil"/>
              <w:left w:val="nil"/>
              <w:bottom w:val="nil"/>
              <w:right w:val="nil"/>
            </w:tcBorders>
            <w:shd w:val="clear" w:color="auto" w:fill="auto"/>
            <w:noWrap/>
            <w:vAlign w:val="bottom"/>
            <w:hideMark/>
          </w:tcPr>
          <w:p w14:paraId="5D5F1764" w14:textId="77777777" w:rsidR="00D172F8" w:rsidRDefault="00D172F8" w:rsidP="00BC6D90">
            <w:pPr>
              <w:rPr>
                <w:rFonts w:ascii="Arial" w:hAnsi="Arial" w:cs="Arial"/>
                <w:sz w:val="20"/>
                <w:szCs w:val="20"/>
              </w:rPr>
            </w:pPr>
            <w:r>
              <w:rPr>
                <w:rFonts w:ascii="Arial" w:hAnsi="Arial" w:cs="Arial"/>
                <w:sz w:val="20"/>
                <w:szCs w:val="20"/>
              </w:rPr>
              <w:t>37</w:t>
            </w:r>
          </w:p>
        </w:tc>
        <w:tc>
          <w:tcPr>
            <w:tcW w:w="7755" w:type="dxa"/>
            <w:tcBorders>
              <w:top w:val="nil"/>
              <w:left w:val="nil"/>
              <w:bottom w:val="nil"/>
              <w:right w:val="nil"/>
            </w:tcBorders>
            <w:shd w:val="clear" w:color="auto" w:fill="auto"/>
            <w:noWrap/>
            <w:vAlign w:val="bottom"/>
            <w:hideMark/>
          </w:tcPr>
          <w:p w14:paraId="24112EB2" w14:textId="77777777" w:rsidR="00D172F8" w:rsidRDefault="00D172F8" w:rsidP="00BC6D90">
            <w:pPr>
              <w:rPr>
                <w:rFonts w:ascii="Arial" w:hAnsi="Arial" w:cs="Arial"/>
                <w:sz w:val="20"/>
                <w:szCs w:val="20"/>
              </w:rPr>
            </w:pPr>
            <w:r>
              <w:rPr>
                <w:rFonts w:ascii="Arial" w:hAnsi="Arial" w:cs="Arial"/>
                <w:sz w:val="20"/>
                <w:szCs w:val="20"/>
              </w:rPr>
              <w:t>Elementarne nepogode</w:t>
            </w:r>
          </w:p>
        </w:tc>
        <w:tc>
          <w:tcPr>
            <w:tcW w:w="1185" w:type="dxa"/>
            <w:tcBorders>
              <w:top w:val="nil"/>
              <w:left w:val="nil"/>
              <w:bottom w:val="nil"/>
              <w:right w:val="nil"/>
            </w:tcBorders>
            <w:shd w:val="clear" w:color="auto" w:fill="auto"/>
            <w:noWrap/>
            <w:vAlign w:val="bottom"/>
            <w:hideMark/>
          </w:tcPr>
          <w:p w14:paraId="42393490" w14:textId="77777777" w:rsidR="00D172F8" w:rsidRDefault="00D172F8" w:rsidP="00BC6D90">
            <w:pPr>
              <w:jc w:val="right"/>
              <w:rPr>
                <w:rFonts w:ascii="Arial" w:hAnsi="Arial" w:cs="Arial"/>
                <w:sz w:val="20"/>
                <w:szCs w:val="20"/>
              </w:rPr>
            </w:pPr>
            <w:r>
              <w:rPr>
                <w:rFonts w:ascii="Arial" w:hAnsi="Arial" w:cs="Arial"/>
                <w:sz w:val="20"/>
                <w:szCs w:val="20"/>
              </w:rPr>
              <w:t>664,00</w:t>
            </w:r>
          </w:p>
        </w:tc>
        <w:tc>
          <w:tcPr>
            <w:tcW w:w="1536" w:type="dxa"/>
            <w:tcBorders>
              <w:top w:val="nil"/>
              <w:left w:val="nil"/>
              <w:bottom w:val="nil"/>
              <w:right w:val="nil"/>
            </w:tcBorders>
            <w:shd w:val="clear" w:color="auto" w:fill="auto"/>
            <w:noWrap/>
            <w:vAlign w:val="bottom"/>
            <w:hideMark/>
          </w:tcPr>
          <w:p w14:paraId="27A2403F"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034" w:type="dxa"/>
            <w:tcBorders>
              <w:top w:val="nil"/>
              <w:left w:val="nil"/>
              <w:bottom w:val="nil"/>
              <w:right w:val="nil"/>
            </w:tcBorders>
            <w:shd w:val="clear" w:color="auto" w:fill="auto"/>
            <w:noWrap/>
            <w:vAlign w:val="bottom"/>
            <w:hideMark/>
          </w:tcPr>
          <w:p w14:paraId="168772C0"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185" w:type="dxa"/>
            <w:tcBorders>
              <w:top w:val="nil"/>
              <w:left w:val="nil"/>
              <w:bottom w:val="nil"/>
              <w:right w:val="nil"/>
            </w:tcBorders>
            <w:shd w:val="clear" w:color="auto" w:fill="auto"/>
            <w:noWrap/>
            <w:vAlign w:val="bottom"/>
            <w:hideMark/>
          </w:tcPr>
          <w:p w14:paraId="6549FCA0" w14:textId="77777777" w:rsidR="00D172F8" w:rsidRDefault="00D172F8" w:rsidP="00BC6D90">
            <w:pPr>
              <w:jc w:val="right"/>
              <w:rPr>
                <w:rFonts w:ascii="Arial" w:hAnsi="Arial" w:cs="Arial"/>
                <w:sz w:val="20"/>
                <w:szCs w:val="20"/>
              </w:rPr>
            </w:pPr>
            <w:r>
              <w:rPr>
                <w:rFonts w:ascii="Arial" w:hAnsi="Arial" w:cs="Arial"/>
                <w:sz w:val="20"/>
                <w:szCs w:val="20"/>
              </w:rPr>
              <w:t>664,00</w:t>
            </w:r>
          </w:p>
        </w:tc>
      </w:tr>
      <w:tr w:rsidR="00D172F8" w14:paraId="172A7D2A" w14:textId="77777777" w:rsidTr="00D172F8">
        <w:trPr>
          <w:trHeight w:val="470"/>
        </w:trPr>
        <w:tc>
          <w:tcPr>
            <w:tcW w:w="1180" w:type="dxa"/>
            <w:tcBorders>
              <w:top w:val="nil"/>
              <w:left w:val="nil"/>
              <w:bottom w:val="nil"/>
              <w:right w:val="nil"/>
            </w:tcBorders>
            <w:shd w:val="clear" w:color="auto" w:fill="auto"/>
            <w:noWrap/>
            <w:vAlign w:val="bottom"/>
            <w:hideMark/>
          </w:tcPr>
          <w:p w14:paraId="1B1E005A" w14:textId="77777777" w:rsidR="00D172F8" w:rsidRDefault="00D172F8" w:rsidP="00BC6D90">
            <w:pPr>
              <w:rPr>
                <w:rFonts w:ascii="Arial" w:hAnsi="Arial" w:cs="Arial"/>
                <w:sz w:val="20"/>
                <w:szCs w:val="20"/>
              </w:rPr>
            </w:pPr>
            <w:r>
              <w:rPr>
                <w:rFonts w:ascii="Arial" w:hAnsi="Arial" w:cs="Arial"/>
                <w:sz w:val="20"/>
                <w:szCs w:val="20"/>
              </w:rPr>
              <w:t>R079</w:t>
            </w:r>
          </w:p>
        </w:tc>
        <w:tc>
          <w:tcPr>
            <w:tcW w:w="585" w:type="dxa"/>
            <w:tcBorders>
              <w:top w:val="nil"/>
              <w:left w:val="nil"/>
              <w:bottom w:val="nil"/>
              <w:right w:val="nil"/>
            </w:tcBorders>
            <w:shd w:val="clear" w:color="auto" w:fill="auto"/>
            <w:noWrap/>
            <w:vAlign w:val="bottom"/>
            <w:hideMark/>
          </w:tcPr>
          <w:p w14:paraId="69003078" w14:textId="77777777" w:rsidR="00D172F8" w:rsidRDefault="00D172F8" w:rsidP="00BC6D90">
            <w:pPr>
              <w:rPr>
                <w:rFonts w:ascii="Arial" w:hAnsi="Arial" w:cs="Arial"/>
                <w:sz w:val="20"/>
                <w:szCs w:val="20"/>
              </w:rPr>
            </w:pPr>
            <w:r>
              <w:rPr>
                <w:rFonts w:ascii="Arial" w:hAnsi="Arial" w:cs="Arial"/>
                <w:sz w:val="20"/>
                <w:szCs w:val="20"/>
              </w:rPr>
              <w:t>38</w:t>
            </w:r>
          </w:p>
        </w:tc>
        <w:tc>
          <w:tcPr>
            <w:tcW w:w="7755" w:type="dxa"/>
            <w:tcBorders>
              <w:top w:val="nil"/>
              <w:left w:val="nil"/>
              <w:bottom w:val="nil"/>
              <w:right w:val="nil"/>
            </w:tcBorders>
            <w:shd w:val="clear" w:color="auto" w:fill="auto"/>
            <w:noWrap/>
            <w:vAlign w:val="bottom"/>
            <w:hideMark/>
          </w:tcPr>
          <w:p w14:paraId="47505924" w14:textId="77777777" w:rsidR="00D172F8" w:rsidRDefault="00D172F8" w:rsidP="00BC6D90">
            <w:pPr>
              <w:rPr>
                <w:rFonts w:ascii="Arial" w:hAnsi="Arial" w:cs="Arial"/>
                <w:sz w:val="20"/>
                <w:szCs w:val="20"/>
              </w:rPr>
            </w:pPr>
            <w:r>
              <w:rPr>
                <w:rFonts w:ascii="Arial" w:hAnsi="Arial" w:cs="Arial"/>
                <w:sz w:val="20"/>
                <w:szCs w:val="20"/>
              </w:rPr>
              <w:t>Crveni križ</w:t>
            </w:r>
          </w:p>
        </w:tc>
        <w:tc>
          <w:tcPr>
            <w:tcW w:w="1185" w:type="dxa"/>
            <w:tcBorders>
              <w:top w:val="nil"/>
              <w:left w:val="nil"/>
              <w:bottom w:val="nil"/>
              <w:right w:val="nil"/>
            </w:tcBorders>
            <w:shd w:val="clear" w:color="auto" w:fill="auto"/>
            <w:noWrap/>
            <w:vAlign w:val="bottom"/>
            <w:hideMark/>
          </w:tcPr>
          <w:p w14:paraId="707882FB" w14:textId="77777777" w:rsidR="00D172F8" w:rsidRDefault="00D172F8" w:rsidP="00BC6D90">
            <w:pPr>
              <w:jc w:val="right"/>
              <w:rPr>
                <w:rFonts w:ascii="Arial" w:hAnsi="Arial" w:cs="Arial"/>
                <w:sz w:val="20"/>
                <w:szCs w:val="20"/>
              </w:rPr>
            </w:pPr>
            <w:r>
              <w:rPr>
                <w:rFonts w:ascii="Arial" w:hAnsi="Arial" w:cs="Arial"/>
                <w:sz w:val="20"/>
                <w:szCs w:val="20"/>
              </w:rPr>
              <w:t>2.123,00</w:t>
            </w:r>
          </w:p>
        </w:tc>
        <w:tc>
          <w:tcPr>
            <w:tcW w:w="1536" w:type="dxa"/>
            <w:tcBorders>
              <w:top w:val="nil"/>
              <w:left w:val="nil"/>
              <w:bottom w:val="nil"/>
              <w:right w:val="nil"/>
            </w:tcBorders>
            <w:shd w:val="clear" w:color="auto" w:fill="auto"/>
            <w:noWrap/>
            <w:vAlign w:val="bottom"/>
            <w:hideMark/>
          </w:tcPr>
          <w:p w14:paraId="5A45CD45" w14:textId="77777777" w:rsidR="00D172F8" w:rsidRDefault="00D172F8" w:rsidP="00BC6D90">
            <w:pPr>
              <w:jc w:val="right"/>
              <w:rPr>
                <w:rFonts w:ascii="Arial" w:hAnsi="Arial" w:cs="Arial"/>
                <w:sz w:val="20"/>
                <w:szCs w:val="20"/>
              </w:rPr>
            </w:pPr>
            <w:r>
              <w:rPr>
                <w:rFonts w:ascii="Arial" w:hAnsi="Arial" w:cs="Arial"/>
                <w:sz w:val="20"/>
                <w:szCs w:val="20"/>
              </w:rPr>
              <w:t>4.277,00</w:t>
            </w:r>
          </w:p>
        </w:tc>
        <w:tc>
          <w:tcPr>
            <w:tcW w:w="1034" w:type="dxa"/>
            <w:tcBorders>
              <w:top w:val="nil"/>
              <w:left w:val="nil"/>
              <w:bottom w:val="nil"/>
              <w:right w:val="nil"/>
            </w:tcBorders>
            <w:shd w:val="clear" w:color="auto" w:fill="auto"/>
            <w:noWrap/>
            <w:vAlign w:val="bottom"/>
            <w:hideMark/>
          </w:tcPr>
          <w:p w14:paraId="42E0B419" w14:textId="77777777" w:rsidR="00D172F8" w:rsidRDefault="00D172F8" w:rsidP="00BC6D90">
            <w:pPr>
              <w:jc w:val="right"/>
              <w:rPr>
                <w:rFonts w:ascii="Arial" w:hAnsi="Arial" w:cs="Arial"/>
                <w:sz w:val="20"/>
                <w:szCs w:val="20"/>
              </w:rPr>
            </w:pPr>
            <w:r>
              <w:rPr>
                <w:rFonts w:ascii="Arial" w:hAnsi="Arial" w:cs="Arial"/>
                <w:sz w:val="20"/>
                <w:szCs w:val="20"/>
              </w:rPr>
              <w:t>201,46</w:t>
            </w:r>
          </w:p>
        </w:tc>
        <w:tc>
          <w:tcPr>
            <w:tcW w:w="1185" w:type="dxa"/>
            <w:tcBorders>
              <w:top w:val="nil"/>
              <w:left w:val="nil"/>
              <w:bottom w:val="nil"/>
              <w:right w:val="nil"/>
            </w:tcBorders>
            <w:shd w:val="clear" w:color="auto" w:fill="auto"/>
            <w:noWrap/>
            <w:vAlign w:val="bottom"/>
            <w:hideMark/>
          </w:tcPr>
          <w:p w14:paraId="4169E95D" w14:textId="77777777" w:rsidR="00D172F8" w:rsidRDefault="00D172F8" w:rsidP="00BC6D90">
            <w:pPr>
              <w:jc w:val="right"/>
              <w:rPr>
                <w:rFonts w:ascii="Arial" w:hAnsi="Arial" w:cs="Arial"/>
                <w:sz w:val="20"/>
                <w:szCs w:val="20"/>
              </w:rPr>
            </w:pPr>
            <w:r>
              <w:rPr>
                <w:rFonts w:ascii="Arial" w:hAnsi="Arial" w:cs="Arial"/>
                <w:sz w:val="20"/>
                <w:szCs w:val="20"/>
              </w:rPr>
              <w:t>6.400,00</w:t>
            </w:r>
          </w:p>
        </w:tc>
      </w:tr>
      <w:tr w:rsidR="00D172F8" w14:paraId="19177BD5" w14:textId="77777777" w:rsidTr="00D172F8">
        <w:trPr>
          <w:trHeight w:val="470"/>
        </w:trPr>
        <w:tc>
          <w:tcPr>
            <w:tcW w:w="1180" w:type="dxa"/>
            <w:tcBorders>
              <w:top w:val="nil"/>
              <w:left w:val="nil"/>
              <w:bottom w:val="nil"/>
              <w:right w:val="nil"/>
            </w:tcBorders>
            <w:shd w:val="clear" w:color="auto" w:fill="auto"/>
            <w:noWrap/>
            <w:vAlign w:val="bottom"/>
            <w:hideMark/>
          </w:tcPr>
          <w:p w14:paraId="541068B5" w14:textId="77777777" w:rsidR="00D172F8" w:rsidRDefault="00D172F8" w:rsidP="00BC6D90">
            <w:pPr>
              <w:rPr>
                <w:rFonts w:ascii="Arial" w:hAnsi="Arial" w:cs="Arial"/>
                <w:sz w:val="20"/>
                <w:szCs w:val="20"/>
              </w:rPr>
            </w:pPr>
            <w:r>
              <w:rPr>
                <w:rFonts w:ascii="Arial" w:hAnsi="Arial" w:cs="Arial"/>
                <w:sz w:val="20"/>
                <w:szCs w:val="20"/>
              </w:rPr>
              <w:t>R080</w:t>
            </w:r>
          </w:p>
        </w:tc>
        <w:tc>
          <w:tcPr>
            <w:tcW w:w="585" w:type="dxa"/>
            <w:tcBorders>
              <w:top w:val="nil"/>
              <w:left w:val="nil"/>
              <w:bottom w:val="nil"/>
              <w:right w:val="nil"/>
            </w:tcBorders>
            <w:shd w:val="clear" w:color="auto" w:fill="auto"/>
            <w:noWrap/>
            <w:vAlign w:val="bottom"/>
            <w:hideMark/>
          </w:tcPr>
          <w:p w14:paraId="148DC74A" w14:textId="77777777" w:rsidR="00D172F8" w:rsidRDefault="00D172F8" w:rsidP="00BC6D90">
            <w:pPr>
              <w:rPr>
                <w:rFonts w:ascii="Arial" w:hAnsi="Arial" w:cs="Arial"/>
                <w:sz w:val="20"/>
                <w:szCs w:val="20"/>
              </w:rPr>
            </w:pPr>
            <w:r>
              <w:rPr>
                <w:rFonts w:ascii="Arial" w:hAnsi="Arial" w:cs="Arial"/>
                <w:sz w:val="20"/>
                <w:szCs w:val="20"/>
              </w:rPr>
              <w:t>38</w:t>
            </w:r>
          </w:p>
        </w:tc>
        <w:tc>
          <w:tcPr>
            <w:tcW w:w="7755" w:type="dxa"/>
            <w:tcBorders>
              <w:top w:val="nil"/>
              <w:left w:val="nil"/>
              <w:bottom w:val="nil"/>
              <w:right w:val="nil"/>
            </w:tcBorders>
            <w:shd w:val="clear" w:color="auto" w:fill="auto"/>
            <w:noWrap/>
            <w:vAlign w:val="bottom"/>
            <w:hideMark/>
          </w:tcPr>
          <w:p w14:paraId="1E232C10" w14:textId="77777777" w:rsidR="00D172F8" w:rsidRDefault="00D172F8" w:rsidP="00BC6D90">
            <w:pPr>
              <w:rPr>
                <w:rFonts w:ascii="Arial" w:hAnsi="Arial" w:cs="Arial"/>
                <w:sz w:val="20"/>
                <w:szCs w:val="20"/>
              </w:rPr>
            </w:pPr>
            <w:r>
              <w:rPr>
                <w:rFonts w:ascii="Arial" w:hAnsi="Arial" w:cs="Arial"/>
                <w:sz w:val="20"/>
                <w:szCs w:val="20"/>
              </w:rPr>
              <w:t>Pomoć obiteljima</w:t>
            </w:r>
          </w:p>
        </w:tc>
        <w:tc>
          <w:tcPr>
            <w:tcW w:w="1185" w:type="dxa"/>
            <w:tcBorders>
              <w:top w:val="nil"/>
              <w:left w:val="nil"/>
              <w:bottom w:val="nil"/>
              <w:right w:val="nil"/>
            </w:tcBorders>
            <w:shd w:val="clear" w:color="auto" w:fill="auto"/>
            <w:noWrap/>
            <w:vAlign w:val="bottom"/>
            <w:hideMark/>
          </w:tcPr>
          <w:p w14:paraId="465E34E8" w14:textId="77777777" w:rsidR="00D172F8" w:rsidRDefault="00D172F8" w:rsidP="00BC6D90">
            <w:pPr>
              <w:jc w:val="right"/>
              <w:rPr>
                <w:rFonts w:ascii="Arial" w:hAnsi="Arial" w:cs="Arial"/>
                <w:sz w:val="20"/>
                <w:szCs w:val="20"/>
              </w:rPr>
            </w:pPr>
            <w:r>
              <w:rPr>
                <w:rFonts w:ascii="Arial" w:hAnsi="Arial" w:cs="Arial"/>
                <w:sz w:val="20"/>
                <w:szCs w:val="20"/>
              </w:rPr>
              <w:t>1.991,00</w:t>
            </w:r>
          </w:p>
        </w:tc>
        <w:tc>
          <w:tcPr>
            <w:tcW w:w="1536" w:type="dxa"/>
            <w:tcBorders>
              <w:top w:val="nil"/>
              <w:left w:val="nil"/>
              <w:bottom w:val="nil"/>
              <w:right w:val="nil"/>
            </w:tcBorders>
            <w:shd w:val="clear" w:color="auto" w:fill="auto"/>
            <w:noWrap/>
            <w:vAlign w:val="bottom"/>
            <w:hideMark/>
          </w:tcPr>
          <w:p w14:paraId="272092FB"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034" w:type="dxa"/>
            <w:tcBorders>
              <w:top w:val="nil"/>
              <w:left w:val="nil"/>
              <w:bottom w:val="nil"/>
              <w:right w:val="nil"/>
            </w:tcBorders>
            <w:shd w:val="clear" w:color="auto" w:fill="auto"/>
            <w:noWrap/>
            <w:vAlign w:val="bottom"/>
            <w:hideMark/>
          </w:tcPr>
          <w:p w14:paraId="27B373D6"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185" w:type="dxa"/>
            <w:tcBorders>
              <w:top w:val="nil"/>
              <w:left w:val="nil"/>
              <w:bottom w:val="nil"/>
              <w:right w:val="nil"/>
            </w:tcBorders>
            <w:shd w:val="clear" w:color="auto" w:fill="auto"/>
            <w:noWrap/>
            <w:vAlign w:val="bottom"/>
            <w:hideMark/>
          </w:tcPr>
          <w:p w14:paraId="2A6FAB9D" w14:textId="77777777" w:rsidR="00D172F8" w:rsidRDefault="00D172F8" w:rsidP="00BC6D90">
            <w:pPr>
              <w:jc w:val="right"/>
              <w:rPr>
                <w:rFonts w:ascii="Arial" w:hAnsi="Arial" w:cs="Arial"/>
                <w:sz w:val="20"/>
                <w:szCs w:val="20"/>
              </w:rPr>
            </w:pPr>
            <w:r>
              <w:rPr>
                <w:rFonts w:ascii="Arial" w:hAnsi="Arial" w:cs="Arial"/>
                <w:sz w:val="20"/>
                <w:szCs w:val="20"/>
              </w:rPr>
              <w:t>1.991,00</w:t>
            </w:r>
          </w:p>
        </w:tc>
      </w:tr>
      <w:tr w:rsidR="00D172F8" w14:paraId="7AFEB737" w14:textId="77777777" w:rsidTr="00D172F8">
        <w:trPr>
          <w:trHeight w:val="470"/>
        </w:trPr>
        <w:tc>
          <w:tcPr>
            <w:tcW w:w="1180" w:type="dxa"/>
            <w:tcBorders>
              <w:top w:val="nil"/>
              <w:left w:val="nil"/>
              <w:bottom w:val="nil"/>
              <w:right w:val="nil"/>
            </w:tcBorders>
            <w:shd w:val="clear" w:color="auto" w:fill="auto"/>
            <w:noWrap/>
            <w:vAlign w:val="bottom"/>
            <w:hideMark/>
          </w:tcPr>
          <w:p w14:paraId="34F64D08" w14:textId="77777777" w:rsidR="00D172F8" w:rsidRDefault="00D172F8" w:rsidP="00BC6D90">
            <w:pPr>
              <w:rPr>
                <w:rFonts w:ascii="Arial" w:hAnsi="Arial" w:cs="Arial"/>
                <w:sz w:val="20"/>
                <w:szCs w:val="20"/>
              </w:rPr>
            </w:pPr>
            <w:r>
              <w:rPr>
                <w:rFonts w:ascii="Arial" w:hAnsi="Arial" w:cs="Arial"/>
                <w:sz w:val="20"/>
                <w:szCs w:val="20"/>
              </w:rPr>
              <w:t>R081</w:t>
            </w:r>
          </w:p>
        </w:tc>
        <w:tc>
          <w:tcPr>
            <w:tcW w:w="585" w:type="dxa"/>
            <w:tcBorders>
              <w:top w:val="nil"/>
              <w:left w:val="nil"/>
              <w:bottom w:val="nil"/>
              <w:right w:val="nil"/>
            </w:tcBorders>
            <w:shd w:val="clear" w:color="auto" w:fill="auto"/>
            <w:noWrap/>
            <w:vAlign w:val="bottom"/>
            <w:hideMark/>
          </w:tcPr>
          <w:p w14:paraId="67F5FDA7" w14:textId="77777777" w:rsidR="00D172F8" w:rsidRDefault="00D172F8" w:rsidP="00BC6D90">
            <w:pPr>
              <w:rPr>
                <w:rFonts w:ascii="Arial" w:hAnsi="Arial" w:cs="Arial"/>
                <w:sz w:val="20"/>
                <w:szCs w:val="20"/>
              </w:rPr>
            </w:pPr>
            <w:r>
              <w:rPr>
                <w:rFonts w:ascii="Arial" w:hAnsi="Arial" w:cs="Arial"/>
                <w:sz w:val="20"/>
                <w:szCs w:val="20"/>
              </w:rPr>
              <w:t>38</w:t>
            </w:r>
          </w:p>
        </w:tc>
        <w:tc>
          <w:tcPr>
            <w:tcW w:w="7755" w:type="dxa"/>
            <w:tcBorders>
              <w:top w:val="nil"/>
              <w:left w:val="nil"/>
              <w:bottom w:val="nil"/>
              <w:right w:val="nil"/>
            </w:tcBorders>
            <w:shd w:val="clear" w:color="auto" w:fill="auto"/>
            <w:noWrap/>
            <w:vAlign w:val="bottom"/>
            <w:hideMark/>
          </w:tcPr>
          <w:p w14:paraId="6310D006" w14:textId="77777777" w:rsidR="00D172F8" w:rsidRDefault="00D172F8" w:rsidP="00BC6D90">
            <w:pPr>
              <w:rPr>
                <w:rFonts w:ascii="Arial" w:hAnsi="Arial" w:cs="Arial"/>
                <w:sz w:val="20"/>
                <w:szCs w:val="20"/>
              </w:rPr>
            </w:pPr>
            <w:r>
              <w:rPr>
                <w:rFonts w:ascii="Arial" w:hAnsi="Arial" w:cs="Arial"/>
                <w:sz w:val="20"/>
                <w:szCs w:val="20"/>
              </w:rPr>
              <w:t>Pomoć za rođenje djeteta</w:t>
            </w:r>
          </w:p>
        </w:tc>
        <w:tc>
          <w:tcPr>
            <w:tcW w:w="1185" w:type="dxa"/>
            <w:tcBorders>
              <w:top w:val="nil"/>
              <w:left w:val="nil"/>
              <w:bottom w:val="nil"/>
              <w:right w:val="nil"/>
            </w:tcBorders>
            <w:shd w:val="clear" w:color="auto" w:fill="auto"/>
            <w:noWrap/>
            <w:vAlign w:val="bottom"/>
            <w:hideMark/>
          </w:tcPr>
          <w:p w14:paraId="170966A6" w14:textId="77777777" w:rsidR="00D172F8" w:rsidRDefault="00D172F8" w:rsidP="00BC6D90">
            <w:pPr>
              <w:jc w:val="right"/>
              <w:rPr>
                <w:rFonts w:ascii="Arial" w:hAnsi="Arial" w:cs="Arial"/>
                <w:sz w:val="20"/>
                <w:szCs w:val="20"/>
              </w:rPr>
            </w:pPr>
            <w:r>
              <w:rPr>
                <w:rFonts w:ascii="Arial" w:hAnsi="Arial" w:cs="Arial"/>
                <w:sz w:val="20"/>
                <w:szCs w:val="20"/>
              </w:rPr>
              <w:t>5.310,00</w:t>
            </w:r>
          </w:p>
        </w:tc>
        <w:tc>
          <w:tcPr>
            <w:tcW w:w="1536" w:type="dxa"/>
            <w:tcBorders>
              <w:top w:val="nil"/>
              <w:left w:val="nil"/>
              <w:bottom w:val="nil"/>
              <w:right w:val="nil"/>
            </w:tcBorders>
            <w:shd w:val="clear" w:color="auto" w:fill="auto"/>
            <w:noWrap/>
            <w:vAlign w:val="bottom"/>
            <w:hideMark/>
          </w:tcPr>
          <w:p w14:paraId="5EB3BA6E"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034" w:type="dxa"/>
            <w:tcBorders>
              <w:top w:val="nil"/>
              <w:left w:val="nil"/>
              <w:bottom w:val="nil"/>
              <w:right w:val="nil"/>
            </w:tcBorders>
            <w:shd w:val="clear" w:color="auto" w:fill="auto"/>
            <w:noWrap/>
            <w:vAlign w:val="bottom"/>
            <w:hideMark/>
          </w:tcPr>
          <w:p w14:paraId="3003FCC8"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185" w:type="dxa"/>
            <w:tcBorders>
              <w:top w:val="nil"/>
              <w:left w:val="nil"/>
              <w:bottom w:val="nil"/>
              <w:right w:val="nil"/>
            </w:tcBorders>
            <w:shd w:val="clear" w:color="auto" w:fill="auto"/>
            <w:noWrap/>
            <w:vAlign w:val="bottom"/>
            <w:hideMark/>
          </w:tcPr>
          <w:p w14:paraId="240550EF" w14:textId="77777777" w:rsidR="00D172F8" w:rsidRDefault="00D172F8" w:rsidP="00BC6D90">
            <w:pPr>
              <w:jc w:val="right"/>
              <w:rPr>
                <w:rFonts w:ascii="Arial" w:hAnsi="Arial" w:cs="Arial"/>
                <w:sz w:val="20"/>
                <w:szCs w:val="20"/>
              </w:rPr>
            </w:pPr>
            <w:r>
              <w:rPr>
                <w:rFonts w:ascii="Arial" w:hAnsi="Arial" w:cs="Arial"/>
                <w:sz w:val="20"/>
                <w:szCs w:val="20"/>
              </w:rPr>
              <w:t>5.310,00</w:t>
            </w:r>
          </w:p>
        </w:tc>
      </w:tr>
      <w:tr w:rsidR="00D172F8" w14:paraId="7AF7BBAF" w14:textId="77777777" w:rsidTr="00D172F8">
        <w:trPr>
          <w:trHeight w:val="470"/>
        </w:trPr>
        <w:tc>
          <w:tcPr>
            <w:tcW w:w="9522" w:type="dxa"/>
            <w:gridSpan w:val="3"/>
            <w:tcBorders>
              <w:top w:val="nil"/>
              <w:left w:val="nil"/>
              <w:bottom w:val="nil"/>
              <w:right w:val="nil"/>
            </w:tcBorders>
            <w:shd w:val="clear" w:color="000000" w:fill="CCCCFF"/>
            <w:noWrap/>
            <w:vAlign w:val="bottom"/>
            <w:hideMark/>
          </w:tcPr>
          <w:p w14:paraId="18C7A362"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Tekući projekt T100077 Program stambenog zbrinjavanja mladih obitelji</w:t>
            </w:r>
          </w:p>
        </w:tc>
        <w:tc>
          <w:tcPr>
            <w:tcW w:w="1185" w:type="dxa"/>
            <w:tcBorders>
              <w:top w:val="nil"/>
              <w:left w:val="nil"/>
              <w:bottom w:val="nil"/>
              <w:right w:val="nil"/>
            </w:tcBorders>
            <w:shd w:val="clear" w:color="000000" w:fill="CCCCFF"/>
            <w:noWrap/>
            <w:vAlign w:val="bottom"/>
            <w:hideMark/>
          </w:tcPr>
          <w:p w14:paraId="3DD39761"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10.375,00</w:t>
            </w:r>
          </w:p>
        </w:tc>
        <w:tc>
          <w:tcPr>
            <w:tcW w:w="1536" w:type="dxa"/>
            <w:tcBorders>
              <w:top w:val="nil"/>
              <w:left w:val="nil"/>
              <w:bottom w:val="nil"/>
              <w:right w:val="nil"/>
            </w:tcBorders>
            <w:shd w:val="clear" w:color="000000" w:fill="CCCCFF"/>
            <w:noWrap/>
            <w:vAlign w:val="bottom"/>
            <w:hideMark/>
          </w:tcPr>
          <w:p w14:paraId="79634797"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034" w:type="dxa"/>
            <w:tcBorders>
              <w:top w:val="nil"/>
              <w:left w:val="nil"/>
              <w:bottom w:val="nil"/>
              <w:right w:val="nil"/>
            </w:tcBorders>
            <w:shd w:val="clear" w:color="000000" w:fill="CCCCFF"/>
            <w:noWrap/>
            <w:vAlign w:val="bottom"/>
            <w:hideMark/>
          </w:tcPr>
          <w:p w14:paraId="70BE6683"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185" w:type="dxa"/>
            <w:tcBorders>
              <w:top w:val="nil"/>
              <w:left w:val="nil"/>
              <w:bottom w:val="nil"/>
              <w:right w:val="nil"/>
            </w:tcBorders>
            <w:shd w:val="clear" w:color="000000" w:fill="CCCCFF"/>
            <w:noWrap/>
            <w:vAlign w:val="bottom"/>
            <w:hideMark/>
          </w:tcPr>
          <w:p w14:paraId="536F96C4"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10.375,00</w:t>
            </w:r>
          </w:p>
        </w:tc>
      </w:tr>
      <w:tr w:rsidR="00D172F8" w14:paraId="1E7D41C5" w14:textId="77777777" w:rsidTr="00D172F8">
        <w:trPr>
          <w:trHeight w:val="470"/>
        </w:trPr>
        <w:tc>
          <w:tcPr>
            <w:tcW w:w="9522" w:type="dxa"/>
            <w:gridSpan w:val="3"/>
            <w:tcBorders>
              <w:top w:val="nil"/>
              <w:left w:val="nil"/>
              <w:bottom w:val="nil"/>
              <w:right w:val="nil"/>
            </w:tcBorders>
            <w:shd w:val="clear" w:color="000000" w:fill="FFFF99"/>
            <w:noWrap/>
            <w:vAlign w:val="bottom"/>
            <w:hideMark/>
          </w:tcPr>
          <w:p w14:paraId="0CE82AA7" w14:textId="77777777" w:rsidR="00D172F8" w:rsidRDefault="00D172F8"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185" w:type="dxa"/>
            <w:tcBorders>
              <w:top w:val="nil"/>
              <w:left w:val="nil"/>
              <w:bottom w:val="nil"/>
              <w:right w:val="nil"/>
            </w:tcBorders>
            <w:shd w:val="clear" w:color="000000" w:fill="FFFF99"/>
            <w:noWrap/>
            <w:vAlign w:val="bottom"/>
            <w:hideMark/>
          </w:tcPr>
          <w:p w14:paraId="41B908BB"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10.375,00</w:t>
            </w:r>
          </w:p>
        </w:tc>
        <w:tc>
          <w:tcPr>
            <w:tcW w:w="1536" w:type="dxa"/>
            <w:tcBorders>
              <w:top w:val="nil"/>
              <w:left w:val="nil"/>
              <w:bottom w:val="nil"/>
              <w:right w:val="nil"/>
            </w:tcBorders>
            <w:shd w:val="clear" w:color="000000" w:fill="FFFF99"/>
            <w:noWrap/>
            <w:vAlign w:val="bottom"/>
            <w:hideMark/>
          </w:tcPr>
          <w:p w14:paraId="7290D362"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034" w:type="dxa"/>
            <w:tcBorders>
              <w:top w:val="nil"/>
              <w:left w:val="nil"/>
              <w:bottom w:val="nil"/>
              <w:right w:val="nil"/>
            </w:tcBorders>
            <w:shd w:val="clear" w:color="000000" w:fill="FFFF99"/>
            <w:noWrap/>
            <w:vAlign w:val="bottom"/>
            <w:hideMark/>
          </w:tcPr>
          <w:p w14:paraId="390A548F"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185" w:type="dxa"/>
            <w:tcBorders>
              <w:top w:val="nil"/>
              <w:left w:val="nil"/>
              <w:bottom w:val="nil"/>
              <w:right w:val="nil"/>
            </w:tcBorders>
            <w:shd w:val="clear" w:color="000000" w:fill="FFFF99"/>
            <w:noWrap/>
            <w:vAlign w:val="bottom"/>
            <w:hideMark/>
          </w:tcPr>
          <w:p w14:paraId="5C5AB276" w14:textId="77777777" w:rsidR="00D172F8" w:rsidRDefault="00D172F8" w:rsidP="00BC6D90">
            <w:pPr>
              <w:jc w:val="right"/>
              <w:rPr>
                <w:rFonts w:ascii="Arial" w:hAnsi="Arial" w:cs="Arial"/>
                <w:b/>
                <w:bCs/>
                <w:color w:val="000000"/>
                <w:sz w:val="20"/>
                <w:szCs w:val="20"/>
              </w:rPr>
            </w:pPr>
            <w:r>
              <w:rPr>
                <w:rFonts w:ascii="Arial" w:hAnsi="Arial" w:cs="Arial"/>
                <w:b/>
                <w:bCs/>
                <w:color w:val="000000"/>
                <w:sz w:val="20"/>
                <w:szCs w:val="20"/>
              </w:rPr>
              <w:t>10.375,00</w:t>
            </w:r>
          </w:p>
        </w:tc>
      </w:tr>
      <w:tr w:rsidR="00D172F8" w14:paraId="6A6DCD9E" w14:textId="77777777" w:rsidTr="00D172F8">
        <w:trPr>
          <w:trHeight w:val="470"/>
        </w:trPr>
        <w:tc>
          <w:tcPr>
            <w:tcW w:w="1180" w:type="dxa"/>
            <w:tcBorders>
              <w:top w:val="nil"/>
              <w:left w:val="nil"/>
              <w:bottom w:val="nil"/>
              <w:right w:val="nil"/>
            </w:tcBorders>
            <w:shd w:val="clear" w:color="auto" w:fill="auto"/>
            <w:noWrap/>
            <w:vAlign w:val="bottom"/>
            <w:hideMark/>
          </w:tcPr>
          <w:p w14:paraId="4650E16E" w14:textId="77777777" w:rsidR="00D172F8" w:rsidRDefault="00D172F8" w:rsidP="00BC6D90">
            <w:pPr>
              <w:rPr>
                <w:rFonts w:ascii="Arial" w:hAnsi="Arial" w:cs="Arial"/>
                <w:sz w:val="20"/>
                <w:szCs w:val="20"/>
              </w:rPr>
            </w:pPr>
            <w:r>
              <w:rPr>
                <w:rFonts w:ascii="Arial" w:hAnsi="Arial" w:cs="Arial"/>
                <w:sz w:val="20"/>
                <w:szCs w:val="20"/>
              </w:rPr>
              <w:lastRenderedPageBreak/>
              <w:t>R461</w:t>
            </w:r>
          </w:p>
        </w:tc>
        <w:tc>
          <w:tcPr>
            <w:tcW w:w="585" w:type="dxa"/>
            <w:tcBorders>
              <w:top w:val="nil"/>
              <w:left w:val="nil"/>
              <w:bottom w:val="nil"/>
              <w:right w:val="nil"/>
            </w:tcBorders>
            <w:shd w:val="clear" w:color="auto" w:fill="auto"/>
            <w:noWrap/>
            <w:vAlign w:val="bottom"/>
            <w:hideMark/>
          </w:tcPr>
          <w:p w14:paraId="27E52203" w14:textId="77777777" w:rsidR="00D172F8" w:rsidRDefault="00D172F8" w:rsidP="00BC6D90">
            <w:pPr>
              <w:rPr>
                <w:rFonts w:ascii="Arial" w:hAnsi="Arial" w:cs="Arial"/>
                <w:sz w:val="20"/>
                <w:szCs w:val="20"/>
              </w:rPr>
            </w:pPr>
            <w:r>
              <w:rPr>
                <w:rFonts w:ascii="Arial" w:hAnsi="Arial" w:cs="Arial"/>
                <w:sz w:val="20"/>
                <w:szCs w:val="20"/>
              </w:rPr>
              <w:t>37</w:t>
            </w:r>
          </w:p>
        </w:tc>
        <w:tc>
          <w:tcPr>
            <w:tcW w:w="7755" w:type="dxa"/>
            <w:tcBorders>
              <w:top w:val="nil"/>
              <w:left w:val="nil"/>
              <w:bottom w:val="nil"/>
              <w:right w:val="nil"/>
            </w:tcBorders>
            <w:shd w:val="clear" w:color="auto" w:fill="auto"/>
            <w:noWrap/>
            <w:vAlign w:val="bottom"/>
            <w:hideMark/>
          </w:tcPr>
          <w:p w14:paraId="1C5699E5" w14:textId="77777777" w:rsidR="00D172F8" w:rsidRDefault="00D172F8" w:rsidP="00BC6D90">
            <w:pPr>
              <w:rPr>
                <w:rFonts w:ascii="Arial" w:hAnsi="Arial" w:cs="Arial"/>
                <w:sz w:val="20"/>
                <w:szCs w:val="20"/>
              </w:rPr>
            </w:pPr>
            <w:r>
              <w:rPr>
                <w:rFonts w:ascii="Arial" w:hAnsi="Arial" w:cs="Arial"/>
                <w:sz w:val="20"/>
                <w:szCs w:val="20"/>
              </w:rPr>
              <w:t>Ostale naknade iz proračuna u novcu</w:t>
            </w:r>
          </w:p>
        </w:tc>
        <w:tc>
          <w:tcPr>
            <w:tcW w:w="1185" w:type="dxa"/>
            <w:tcBorders>
              <w:top w:val="nil"/>
              <w:left w:val="nil"/>
              <w:bottom w:val="nil"/>
              <w:right w:val="nil"/>
            </w:tcBorders>
            <w:shd w:val="clear" w:color="auto" w:fill="auto"/>
            <w:noWrap/>
            <w:vAlign w:val="bottom"/>
            <w:hideMark/>
          </w:tcPr>
          <w:p w14:paraId="415AA0A3" w14:textId="77777777" w:rsidR="00D172F8" w:rsidRDefault="00D172F8" w:rsidP="00BC6D90">
            <w:pPr>
              <w:jc w:val="right"/>
              <w:rPr>
                <w:rFonts w:ascii="Arial" w:hAnsi="Arial" w:cs="Arial"/>
                <w:sz w:val="20"/>
                <w:szCs w:val="20"/>
              </w:rPr>
            </w:pPr>
            <w:r>
              <w:rPr>
                <w:rFonts w:ascii="Arial" w:hAnsi="Arial" w:cs="Arial"/>
                <w:sz w:val="20"/>
                <w:szCs w:val="20"/>
              </w:rPr>
              <w:t>10.375,00</w:t>
            </w:r>
          </w:p>
        </w:tc>
        <w:tc>
          <w:tcPr>
            <w:tcW w:w="1536" w:type="dxa"/>
            <w:tcBorders>
              <w:top w:val="nil"/>
              <w:left w:val="nil"/>
              <w:bottom w:val="nil"/>
              <w:right w:val="nil"/>
            </w:tcBorders>
            <w:shd w:val="clear" w:color="auto" w:fill="auto"/>
            <w:noWrap/>
            <w:vAlign w:val="bottom"/>
            <w:hideMark/>
          </w:tcPr>
          <w:p w14:paraId="4CD15AC4"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034" w:type="dxa"/>
            <w:tcBorders>
              <w:top w:val="nil"/>
              <w:left w:val="nil"/>
              <w:bottom w:val="nil"/>
              <w:right w:val="nil"/>
            </w:tcBorders>
            <w:shd w:val="clear" w:color="auto" w:fill="auto"/>
            <w:noWrap/>
            <w:vAlign w:val="bottom"/>
            <w:hideMark/>
          </w:tcPr>
          <w:p w14:paraId="1693EAF8" w14:textId="77777777" w:rsidR="00D172F8" w:rsidRDefault="00D172F8" w:rsidP="00BC6D90">
            <w:pPr>
              <w:jc w:val="right"/>
              <w:rPr>
                <w:rFonts w:ascii="Arial" w:hAnsi="Arial" w:cs="Arial"/>
                <w:sz w:val="20"/>
                <w:szCs w:val="20"/>
              </w:rPr>
            </w:pPr>
            <w:r>
              <w:rPr>
                <w:rFonts w:ascii="Arial" w:hAnsi="Arial" w:cs="Arial"/>
                <w:sz w:val="20"/>
                <w:szCs w:val="20"/>
              </w:rPr>
              <w:t>0,00</w:t>
            </w:r>
          </w:p>
        </w:tc>
        <w:tc>
          <w:tcPr>
            <w:tcW w:w="1185" w:type="dxa"/>
            <w:tcBorders>
              <w:top w:val="nil"/>
              <w:left w:val="nil"/>
              <w:bottom w:val="nil"/>
              <w:right w:val="nil"/>
            </w:tcBorders>
            <w:shd w:val="clear" w:color="auto" w:fill="auto"/>
            <w:noWrap/>
            <w:vAlign w:val="bottom"/>
            <w:hideMark/>
          </w:tcPr>
          <w:p w14:paraId="43A9F6CC" w14:textId="77777777" w:rsidR="00D172F8" w:rsidRDefault="00D172F8" w:rsidP="00BC6D90">
            <w:pPr>
              <w:jc w:val="right"/>
              <w:rPr>
                <w:rFonts w:ascii="Arial" w:hAnsi="Arial" w:cs="Arial"/>
                <w:sz w:val="20"/>
                <w:szCs w:val="20"/>
              </w:rPr>
            </w:pPr>
            <w:r>
              <w:rPr>
                <w:rFonts w:ascii="Arial" w:hAnsi="Arial" w:cs="Arial"/>
                <w:sz w:val="20"/>
                <w:szCs w:val="20"/>
              </w:rPr>
              <w:t>10.375,00</w:t>
            </w:r>
          </w:p>
        </w:tc>
      </w:tr>
    </w:tbl>
    <w:p w14:paraId="28FC5F49" w14:textId="77777777" w:rsidR="00D172F8" w:rsidRDefault="00D172F8" w:rsidP="00D172F8">
      <w:pPr>
        <w:jc w:val="center"/>
        <w:rPr>
          <w:b/>
        </w:rPr>
      </w:pPr>
    </w:p>
    <w:p w14:paraId="74E02C3D" w14:textId="77777777" w:rsidR="00D172F8" w:rsidRPr="00D172F8" w:rsidRDefault="00D172F8" w:rsidP="00D172F8">
      <w:pPr>
        <w:jc w:val="center"/>
        <w:rPr>
          <w:rFonts w:ascii="Arial Narrow" w:hAnsi="Arial Narrow"/>
          <w:b/>
        </w:rPr>
      </w:pPr>
      <w:r w:rsidRPr="00D172F8">
        <w:rPr>
          <w:rFonts w:ascii="Arial Narrow" w:hAnsi="Arial Narrow"/>
          <w:b/>
        </w:rPr>
        <w:t>Članak 2.</w:t>
      </w:r>
    </w:p>
    <w:p w14:paraId="570E0D41" w14:textId="77777777" w:rsidR="00D172F8" w:rsidRPr="00D172F8" w:rsidRDefault="00D172F8" w:rsidP="00D172F8">
      <w:pPr>
        <w:rPr>
          <w:rFonts w:ascii="Arial Narrow" w:hAnsi="Arial Narrow"/>
        </w:rPr>
      </w:pPr>
      <w:r w:rsidRPr="00D172F8">
        <w:rPr>
          <w:rFonts w:ascii="Arial Narrow" w:hAnsi="Arial Narrow"/>
          <w:szCs w:val="28"/>
          <w:lang w:val="pl-PL"/>
        </w:rPr>
        <w:t xml:space="preserve">Ova Odluka </w:t>
      </w:r>
      <w:r w:rsidRPr="00D172F8">
        <w:rPr>
          <w:rFonts w:ascii="Arial Narrow" w:hAnsi="Arial Narrow"/>
        </w:rPr>
        <w:t>stupa na snagu osmog dana od dana objave u Službenom glasniku Općine Dubravica.</w:t>
      </w:r>
    </w:p>
    <w:p w14:paraId="511F626F" w14:textId="77777777" w:rsidR="00D172F8" w:rsidRPr="00D172F8" w:rsidRDefault="00D172F8" w:rsidP="00D172F8">
      <w:pPr>
        <w:rPr>
          <w:rFonts w:ascii="Arial Narrow" w:hAnsi="Arial Narrow"/>
        </w:rPr>
      </w:pPr>
    </w:p>
    <w:p w14:paraId="3C1024C6" w14:textId="77777777" w:rsidR="00D172F8" w:rsidRPr="00D172F8" w:rsidRDefault="00D172F8" w:rsidP="00D172F8">
      <w:pPr>
        <w:pStyle w:val="Odlomakpopisa"/>
        <w:jc w:val="center"/>
        <w:rPr>
          <w:rFonts w:ascii="Arial Narrow" w:hAnsi="Arial Narrow"/>
        </w:rPr>
      </w:pPr>
      <w:r w:rsidRPr="00D172F8">
        <w:rPr>
          <w:rFonts w:ascii="Arial Narrow" w:hAnsi="Arial Narrow"/>
        </w:rPr>
        <w:t>OPĆINSKO VIJEĆE OPĆINE DUBRAVICA</w:t>
      </w:r>
    </w:p>
    <w:p w14:paraId="525FA1B6" w14:textId="77777777" w:rsidR="00D172F8" w:rsidRPr="00D172F8" w:rsidRDefault="00D172F8" w:rsidP="00D172F8">
      <w:pPr>
        <w:pStyle w:val="Odlomakpopisa"/>
        <w:tabs>
          <w:tab w:val="left" w:pos="390"/>
          <w:tab w:val="num" w:pos="1080"/>
          <w:tab w:val="left" w:pos="3105"/>
        </w:tabs>
        <w:jc w:val="center"/>
        <w:rPr>
          <w:rFonts w:ascii="Arial Narrow" w:hAnsi="Arial Narrow"/>
          <w:lang w:val="pl-PL"/>
        </w:rPr>
      </w:pPr>
      <w:r w:rsidRPr="00D172F8">
        <w:rPr>
          <w:rFonts w:ascii="Arial Narrow" w:hAnsi="Arial Narrow"/>
          <w:lang w:val="pl-PL"/>
        </w:rPr>
        <w:t>KLASA: 024-02/25-01/7</w:t>
      </w:r>
    </w:p>
    <w:p w14:paraId="39CB9E88" w14:textId="77777777" w:rsidR="00D172F8" w:rsidRPr="00D172F8" w:rsidRDefault="00D172F8" w:rsidP="00D172F8">
      <w:pPr>
        <w:pStyle w:val="Odlomakpopisa"/>
        <w:tabs>
          <w:tab w:val="left" w:pos="390"/>
          <w:tab w:val="num" w:pos="1080"/>
          <w:tab w:val="left" w:pos="3105"/>
        </w:tabs>
        <w:jc w:val="center"/>
        <w:rPr>
          <w:rFonts w:ascii="Arial Narrow" w:hAnsi="Arial Narrow"/>
          <w:lang w:val="pl-PL"/>
        </w:rPr>
      </w:pPr>
      <w:r w:rsidRPr="00D172F8">
        <w:rPr>
          <w:rFonts w:ascii="Arial Narrow" w:hAnsi="Arial Narrow"/>
          <w:lang w:val="pl-PL"/>
        </w:rPr>
        <w:t>URBROJ: 238-40-02-25-19</w:t>
      </w:r>
    </w:p>
    <w:p w14:paraId="538D91F6" w14:textId="77777777" w:rsidR="00D172F8" w:rsidRPr="00D172F8" w:rsidRDefault="00D172F8" w:rsidP="00D172F8">
      <w:pPr>
        <w:pStyle w:val="Odlomakpopisa"/>
        <w:tabs>
          <w:tab w:val="left" w:pos="390"/>
          <w:tab w:val="num" w:pos="1080"/>
          <w:tab w:val="left" w:pos="3105"/>
        </w:tabs>
        <w:jc w:val="center"/>
        <w:rPr>
          <w:rFonts w:ascii="Arial Narrow" w:hAnsi="Arial Narrow"/>
          <w:lang w:val="pl-PL"/>
        </w:rPr>
      </w:pPr>
      <w:r w:rsidRPr="00D172F8">
        <w:rPr>
          <w:rFonts w:ascii="Arial Narrow" w:hAnsi="Arial Narrow"/>
          <w:lang w:val="pl-PL"/>
        </w:rPr>
        <w:t>Dubravica, 08. srpanj 2025.</w:t>
      </w:r>
    </w:p>
    <w:p w14:paraId="792559F0" w14:textId="77777777" w:rsidR="00D172F8" w:rsidRPr="00D172F8" w:rsidRDefault="00D172F8" w:rsidP="00D172F8">
      <w:pPr>
        <w:pStyle w:val="StandardWeb"/>
        <w:shd w:val="clear" w:color="auto" w:fill="FFFFFF"/>
        <w:spacing w:before="0" w:beforeAutospacing="0" w:after="0" w:afterAutospacing="0"/>
        <w:ind w:left="720"/>
        <w:rPr>
          <w:rFonts w:ascii="Arial Narrow" w:hAnsi="Arial Narrow"/>
          <w:b/>
          <w:color w:val="000000"/>
        </w:rPr>
      </w:pPr>
      <w:r w:rsidRPr="00D172F8">
        <w:rPr>
          <w:rFonts w:ascii="Arial Narrow" w:hAnsi="Arial Narrow"/>
          <w:b/>
          <w:color w:val="000000"/>
        </w:rPr>
        <w:tab/>
      </w:r>
      <w:r w:rsidRPr="00D172F8">
        <w:rPr>
          <w:rFonts w:ascii="Arial Narrow" w:hAnsi="Arial Narrow"/>
          <w:b/>
          <w:color w:val="000000"/>
        </w:rPr>
        <w:tab/>
      </w:r>
      <w:r w:rsidRPr="00D172F8">
        <w:rPr>
          <w:rFonts w:ascii="Arial Narrow" w:hAnsi="Arial Narrow"/>
          <w:b/>
          <w:color w:val="000000"/>
        </w:rPr>
        <w:tab/>
      </w:r>
      <w:r w:rsidRPr="00D172F8">
        <w:rPr>
          <w:rFonts w:ascii="Arial Narrow" w:hAnsi="Arial Narrow"/>
          <w:b/>
          <w:color w:val="000000"/>
        </w:rPr>
        <w:tab/>
      </w:r>
      <w:r w:rsidRPr="00D172F8">
        <w:rPr>
          <w:rFonts w:ascii="Arial Narrow" w:hAnsi="Arial Narrow"/>
          <w:b/>
          <w:color w:val="000000"/>
        </w:rPr>
        <w:tab/>
      </w:r>
    </w:p>
    <w:p w14:paraId="634C8FCD" w14:textId="27A9AD0D" w:rsidR="00644D74" w:rsidRPr="005B14D0" w:rsidRDefault="00D172F8" w:rsidP="005B14D0">
      <w:pPr>
        <w:pStyle w:val="StandardWeb"/>
        <w:shd w:val="clear" w:color="auto" w:fill="FFFFFF"/>
        <w:spacing w:before="0" w:beforeAutospacing="0" w:after="0" w:afterAutospacing="0"/>
        <w:ind w:left="720"/>
        <w:jc w:val="right"/>
        <w:rPr>
          <w:rFonts w:ascii="Arial Narrow" w:hAnsi="Arial Narrow"/>
          <w:sz w:val="22"/>
          <w:szCs w:val="22"/>
        </w:rPr>
      </w:pPr>
      <w:r w:rsidRPr="00D172F8">
        <w:rPr>
          <w:rFonts w:ascii="Arial Narrow" w:hAnsi="Arial Narrow"/>
        </w:rPr>
        <w:tab/>
      </w:r>
      <w:r w:rsidRPr="00D172F8">
        <w:rPr>
          <w:rFonts w:ascii="Arial Narrow" w:hAnsi="Arial Narrow"/>
        </w:rPr>
        <w:tab/>
      </w:r>
      <w:r w:rsidRPr="00D172F8">
        <w:rPr>
          <w:rFonts w:ascii="Arial Narrow" w:hAnsi="Arial Narrow"/>
        </w:rPr>
        <w:tab/>
      </w:r>
      <w:r w:rsidRPr="00D172F8">
        <w:rPr>
          <w:rFonts w:ascii="Arial Narrow" w:hAnsi="Arial Narrow"/>
        </w:rPr>
        <w:tab/>
      </w:r>
      <w:r w:rsidRPr="00D172F8">
        <w:rPr>
          <w:rFonts w:ascii="Arial Narrow" w:hAnsi="Arial Narrow"/>
        </w:rPr>
        <w:tab/>
      </w:r>
      <w:r w:rsidRPr="00D172F8">
        <w:rPr>
          <w:rFonts w:ascii="Arial Narrow" w:hAnsi="Arial Narrow"/>
        </w:rPr>
        <w:tab/>
      </w:r>
      <w:r w:rsidRPr="00D172F8">
        <w:rPr>
          <w:rFonts w:ascii="Arial Narrow" w:hAnsi="Arial Narrow"/>
        </w:rPr>
        <w:tab/>
      </w:r>
      <w:r w:rsidRPr="00D172F8">
        <w:rPr>
          <w:rFonts w:ascii="Arial Narrow" w:hAnsi="Arial Narrow"/>
          <w:sz w:val="22"/>
          <w:szCs w:val="22"/>
        </w:rPr>
        <w:t>Predsjednik Ivica Stiperski</w:t>
      </w:r>
    </w:p>
    <w:p w14:paraId="2192855B" w14:textId="771EF417" w:rsidR="00644D74" w:rsidRDefault="00644D74" w:rsidP="0083650D">
      <w:pPr>
        <w:jc w:val="right"/>
        <w:rPr>
          <w:rFonts w:ascii="Arial Narrow" w:hAnsi="Arial Narrow"/>
          <w:bCs/>
        </w:rPr>
      </w:pPr>
      <w:r w:rsidRPr="006329A4">
        <w:rPr>
          <w:rFonts w:ascii="Arial Narrow" w:hAnsi="Arial Narrow"/>
          <w:b/>
          <w:noProof/>
          <w:lang w:val="sl-SI" w:eastAsia="sl-SI"/>
        </w:rPr>
        <mc:AlternateContent>
          <mc:Choice Requires="wps">
            <w:drawing>
              <wp:anchor distT="0" distB="0" distL="114300" distR="114300" simplePos="0" relativeHeight="251961344" behindDoc="0" locked="0" layoutInCell="1" allowOverlap="1" wp14:anchorId="79870FD0" wp14:editId="4D7697B9">
                <wp:simplePos x="0" y="0"/>
                <wp:positionH relativeFrom="margin">
                  <wp:posOffset>0</wp:posOffset>
                </wp:positionH>
                <wp:positionV relativeFrom="paragraph">
                  <wp:posOffset>114300</wp:posOffset>
                </wp:positionV>
                <wp:extent cx="427355" cy="362197"/>
                <wp:effectExtent l="57150" t="114300" r="125095" b="76200"/>
                <wp:wrapNone/>
                <wp:docPr id="164695529"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7F7CB91" w14:textId="17D00264" w:rsidR="00644D74" w:rsidRPr="00104EAC" w:rsidRDefault="00644D74" w:rsidP="00644D74">
                            <w:pPr>
                              <w:jc w:val="center"/>
                              <w:rPr>
                                <w:rFonts w:ascii="Arial Narrow" w:hAnsi="Arial Narrow"/>
                                <w:sz w:val="24"/>
                                <w:szCs w:val="24"/>
                              </w:rPr>
                            </w:pPr>
                            <w:r>
                              <w:rPr>
                                <w:rFonts w:ascii="Arial Narrow" w:hAnsi="Arial Narrow"/>
                                <w:sz w:val="24"/>
                                <w:szCs w:val="24"/>
                              </w:rPr>
                              <w:t>18</w:t>
                            </w:r>
                          </w:p>
                          <w:p w14:paraId="0849547E" w14:textId="77777777" w:rsidR="00644D74" w:rsidRDefault="00644D74" w:rsidP="00644D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70FD0" id="_x0000_s1043" style="position:absolute;left:0;text-align:left;margin-left:0;margin-top:9pt;width:33.65pt;height:28.5pt;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0j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4G00m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" fillcolor="#afabab" strokecolor="#8e8e8e" strokeweight="1.52778mm">
                <v:stroke linestyle="thickThin"/>
                <v:shadow on="t" color="black" opacity="26214f" origin="-.5,.5" offset=".74836mm,-.74836mm"/>
                <v:textbox>
                  <w:txbxContent>
                    <w:p w14:paraId="47F7CB91" w14:textId="17D00264" w:rsidR="00644D74" w:rsidRPr="00104EAC" w:rsidRDefault="00644D74" w:rsidP="00644D74">
                      <w:pPr>
                        <w:jc w:val="center"/>
                        <w:rPr>
                          <w:rFonts w:ascii="Arial Narrow" w:hAnsi="Arial Narrow"/>
                          <w:sz w:val="24"/>
                          <w:szCs w:val="24"/>
                        </w:rPr>
                      </w:pPr>
                      <w:r>
                        <w:rPr>
                          <w:rFonts w:ascii="Arial Narrow" w:hAnsi="Arial Narrow"/>
                          <w:sz w:val="24"/>
                          <w:szCs w:val="24"/>
                        </w:rPr>
                        <w:t>18</w:t>
                      </w:r>
                    </w:p>
                    <w:p w14:paraId="0849547E" w14:textId="77777777" w:rsidR="00644D74" w:rsidRDefault="00644D74" w:rsidP="00644D74">
                      <w:pPr>
                        <w:jc w:val="center"/>
                      </w:pPr>
                    </w:p>
                  </w:txbxContent>
                </v:textbox>
                <w10:wrap anchorx="margin"/>
              </v:roundrect>
            </w:pict>
          </mc:Fallback>
        </mc:AlternateContent>
      </w:r>
    </w:p>
    <w:p w14:paraId="201F3F87" w14:textId="77777777" w:rsidR="00644D74" w:rsidRDefault="00644D74" w:rsidP="0083650D">
      <w:pPr>
        <w:jc w:val="right"/>
        <w:rPr>
          <w:rFonts w:ascii="Arial Narrow" w:hAnsi="Arial Narrow"/>
          <w:bCs/>
        </w:rPr>
      </w:pPr>
    </w:p>
    <w:p w14:paraId="0C3529D1" w14:textId="77777777" w:rsidR="005B14D0" w:rsidRPr="005B14D0" w:rsidRDefault="005B14D0" w:rsidP="005B14D0">
      <w:pPr>
        <w:tabs>
          <w:tab w:val="left" w:pos="390"/>
          <w:tab w:val="num" w:pos="1080"/>
          <w:tab w:val="left" w:pos="3105"/>
        </w:tabs>
        <w:rPr>
          <w:rFonts w:ascii="Arial Narrow" w:hAnsi="Arial Narrow"/>
          <w:lang w:val="pl-PL"/>
        </w:rPr>
      </w:pPr>
    </w:p>
    <w:p w14:paraId="6E91EBBF" w14:textId="77777777" w:rsidR="005B14D0" w:rsidRPr="005B14D0" w:rsidRDefault="005B14D0" w:rsidP="005B14D0">
      <w:pPr>
        <w:rPr>
          <w:rFonts w:ascii="Arial Narrow" w:hAnsi="Arial Narrow"/>
        </w:rPr>
      </w:pPr>
      <w:r w:rsidRPr="005B14D0">
        <w:rPr>
          <w:rFonts w:ascii="Arial Narrow" w:hAnsi="Arial Narrow"/>
          <w:lang w:val="pl-PL"/>
        </w:rPr>
        <w:t xml:space="preserve">Na temelju članka 72. Zakona o komunalnom gospodarstvu („Narodne novine” broj </w:t>
      </w:r>
      <w:hyperlink r:id="rId43" w:tgtFrame="_blank" w:history="1">
        <w:r w:rsidRPr="005B14D0">
          <w:rPr>
            <w:rFonts w:ascii="Arial Narrow" w:hAnsi="Arial Narrow"/>
            <w:lang w:val="pl-PL"/>
          </w:rPr>
          <w:t>68/18</w:t>
        </w:r>
      </w:hyperlink>
      <w:r w:rsidRPr="005B14D0">
        <w:rPr>
          <w:rFonts w:ascii="Arial Narrow" w:hAnsi="Arial Narrow"/>
          <w:lang w:val="pl-PL"/>
        </w:rPr>
        <w:t>, </w:t>
      </w:r>
      <w:hyperlink r:id="rId44" w:tgtFrame="_blank" w:history="1">
        <w:r w:rsidRPr="005B14D0">
          <w:rPr>
            <w:rFonts w:ascii="Arial Narrow" w:hAnsi="Arial Narrow"/>
            <w:lang w:val="pl-PL"/>
          </w:rPr>
          <w:t>110/18</w:t>
        </w:r>
      </w:hyperlink>
      <w:r w:rsidRPr="005B14D0">
        <w:rPr>
          <w:rFonts w:ascii="Arial Narrow" w:hAnsi="Arial Narrow"/>
          <w:lang w:val="pl-PL"/>
        </w:rPr>
        <w:t>, </w:t>
      </w:r>
      <w:hyperlink r:id="rId45" w:tgtFrame="_blank" w:history="1">
        <w:r w:rsidRPr="005B14D0">
          <w:rPr>
            <w:rFonts w:ascii="Arial Narrow" w:hAnsi="Arial Narrow"/>
            <w:lang w:val="pl-PL"/>
          </w:rPr>
          <w:t>32/20</w:t>
        </w:r>
      </w:hyperlink>
      <w:r w:rsidRPr="005B14D0">
        <w:rPr>
          <w:rFonts w:ascii="Arial Narrow" w:hAnsi="Arial Narrow"/>
          <w:lang w:val="pl-PL"/>
        </w:rPr>
        <w:t xml:space="preserve">) i članka 21. Statuta Općine Dubravica (Službeni glasnik Općine Dubravica broj 01/2021, 03/2024) </w:t>
      </w:r>
      <w:r w:rsidRPr="005B14D0">
        <w:rPr>
          <w:rFonts w:ascii="Arial Narrow" w:hAnsi="Arial Narrow"/>
        </w:rPr>
        <w:t>Općinsko vijeće Općine Dubravica na svojoj 02. sjednici održanoj 08. srpnja 2025. godine donosi</w:t>
      </w:r>
    </w:p>
    <w:p w14:paraId="6F0E00C2" w14:textId="77777777" w:rsidR="005B14D0" w:rsidRPr="005B14D0" w:rsidRDefault="005B14D0" w:rsidP="005B14D0">
      <w:pPr>
        <w:rPr>
          <w:rFonts w:ascii="Arial Narrow" w:hAnsi="Arial Narrow"/>
        </w:rPr>
      </w:pPr>
    </w:p>
    <w:p w14:paraId="074014C8" w14:textId="77777777" w:rsidR="005B14D0" w:rsidRPr="005B14D0" w:rsidRDefault="005B14D0" w:rsidP="005B14D0">
      <w:pPr>
        <w:tabs>
          <w:tab w:val="left" w:pos="1256"/>
        </w:tabs>
        <w:jc w:val="center"/>
        <w:rPr>
          <w:rFonts w:ascii="Arial Narrow" w:hAnsi="Arial Narrow"/>
          <w:b/>
        </w:rPr>
      </w:pPr>
      <w:r w:rsidRPr="005B14D0">
        <w:rPr>
          <w:rFonts w:ascii="Arial Narrow" w:hAnsi="Arial Narrow"/>
          <w:b/>
        </w:rPr>
        <w:t>ODLUKU O I. IZMJENAMA I DOPUNAMA</w:t>
      </w:r>
    </w:p>
    <w:p w14:paraId="4069EB56" w14:textId="77777777" w:rsidR="005B14D0" w:rsidRPr="005B14D0" w:rsidRDefault="005B14D0" w:rsidP="005B14D0">
      <w:pPr>
        <w:tabs>
          <w:tab w:val="left" w:pos="1256"/>
        </w:tabs>
        <w:jc w:val="center"/>
        <w:rPr>
          <w:rFonts w:ascii="Arial Narrow" w:hAnsi="Arial Narrow"/>
          <w:b/>
        </w:rPr>
      </w:pPr>
      <w:r w:rsidRPr="005B14D0">
        <w:rPr>
          <w:rFonts w:ascii="Arial Narrow" w:hAnsi="Arial Narrow"/>
          <w:b/>
        </w:rPr>
        <w:t>PROGRAMA</w:t>
      </w:r>
    </w:p>
    <w:p w14:paraId="3A76224D" w14:textId="77777777" w:rsidR="005B14D0" w:rsidRPr="005B14D0" w:rsidRDefault="005B14D0" w:rsidP="005B14D0">
      <w:pPr>
        <w:tabs>
          <w:tab w:val="left" w:pos="1256"/>
        </w:tabs>
        <w:jc w:val="center"/>
        <w:rPr>
          <w:rFonts w:ascii="Arial Narrow" w:hAnsi="Arial Narrow"/>
          <w:b/>
        </w:rPr>
      </w:pPr>
      <w:r w:rsidRPr="005B14D0">
        <w:rPr>
          <w:rFonts w:ascii="Arial Narrow" w:hAnsi="Arial Narrow"/>
          <w:b/>
        </w:rPr>
        <w:t>ODRŽAVANJA KOMUNALNE INFRASTRUKTURE ZA 2025. GODINU</w:t>
      </w:r>
    </w:p>
    <w:p w14:paraId="610EB891" w14:textId="77777777" w:rsidR="005B14D0" w:rsidRPr="005B14D0" w:rsidRDefault="005B14D0" w:rsidP="005B14D0">
      <w:pPr>
        <w:tabs>
          <w:tab w:val="left" w:pos="1256"/>
        </w:tabs>
        <w:jc w:val="center"/>
        <w:rPr>
          <w:rFonts w:ascii="Arial Narrow" w:hAnsi="Arial Narrow"/>
          <w:b/>
        </w:rPr>
      </w:pPr>
    </w:p>
    <w:p w14:paraId="0CCB6F4A" w14:textId="77777777" w:rsidR="005B14D0" w:rsidRPr="005B14D0" w:rsidRDefault="005B14D0" w:rsidP="005B14D0">
      <w:pPr>
        <w:tabs>
          <w:tab w:val="left" w:pos="3105"/>
        </w:tabs>
        <w:jc w:val="center"/>
        <w:rPr>
          <w:rFonts w:ascii="Arial Narrow" w:hAnsi="Arial Narrow"/>
          <w:b/>
          <w:lang w:val="pl-PL"/>
        </w:rPr>
      </w:pPr>
      <w:r w:rsidRPr="005B14D0">
        <w:rPr>
          <w:rFonts w:ascii="Arial Narrow" w:hAnsi="Arial Narrow"/>
          <w:b/>
          <w:lang w:val="pl-PL"/>
        </w:rPr>
        <w:t>Članak 1.</w:t>
      </w:r>
    </w:p>
    <w:p w14:paraId="737930D6" w14:textId="77777777" w:rsidR="005B14D0" w:rsidRPr="005B14D0" w:rsidRDefault="005B14D0" w:rsidP="005B14D0">
      <w:pPr>
        <w:tabs>
          <w:tab w:val="left" w:pos="3105"/>
        </w:tabs>
        <w:rPr>
          <w:rFonts w:ascii="Arial Narrow" w:hAnsi="Arial Narrow"/>
          <w:lang w:val="pl-PL"/>
        </w:rPr>
      </w:pPr>
      <w:r w:rsidRPr="005B14D0">
        <w:rPr>
          <w:rFonts w:ascii="Arial Narrow" w:hAnsi="Arial Narrow"/>
          <w:lang w:val="pl-PL"/>
        </w:rPr>
        <w:t>U Programu održavanja komunalne infrastrukture za 2025. godinu („Službeni glasnik Općine Dubravica” broj 08/2024) ovom se Odlukom o I. Izmjenama i dopunama, mijenja članak 1. i glasi:</w:t>
      </w:r>
    </w:p>
    <w:p w14:paraId="0B538279" w14:textId="77777777" w:rsidR="005B14D0" w:rsidRPr="005B14D0" w:rsidRDefault="005B14D0" w:rsidP="005B14D0">
      <w:pPr>
        <w:tabs>
          <w:tab w:val="left" w:pos="3105"/>
        </w:tabs>
        <w:jc w:val="center"/>
        <w:rPr>
          <w:rFonts w:ascii="Arial Narrow" w:hAnsi="Arial Narrow"/>
          <w:b/>
          <w:lang w:val="pl-PL"/>
        </w:rPr>
      </w:pPr>
    </w:p>
    <w:p w14:paraId="1DC111D5" w14:textId="77777777" w:rsidR="005B14D0" w:rsidRPr="005B14D0" w:rsidRDefault="005B14D0" w:rsidP="005B14D0">
      <w:pPr>
        <w:tabs>
          <w:tab w:val="left" w:pos="3105"/>
        </w:tabs>
        <w:rPr>
          <w:rFonts w:ascii="Arial Narrow" w:hAnsi="Arial Narrow"/>
          <w:lang w:val="pl-PL"/>
        </w:rPr>
      </w:pPr>
      <w:r w:rsidRPr="005B14D0">
        <w:rPr>
          <w:rFonts w:ascii="Arial Narrow" w:hAnsi="Arial Narrow"/>
          <w:lang w:val="pl-PL"/>
        </w:rPr>
        <w:t>Ovim Programom održavanja komunalne infrastrukture za 2025. godinu određuje se održavanje komunalne infrastrukture u 2025. godini na području Općine Dubravica za komunalne djelatnosti:</w:t>
      </w:r>
    </w:p>
    <w:p w14:paraId="12D5E2DC" w14:textId="77777777" w:rsidR="005B14D0" w:rsidRPr="005B14D0" w:rsidRDefault="005B14D0" w:rsidP="005B14D0">
      <w:pPr>
        <w:numPr>
          <w:ilvl w:val="0"/>
          <w:numId w:val="63"/>
        </w:numPr>
        <w:rPr>
          <w:rFonts w:ascii="Arial Narrow" w:hAnsi="Arial Narrow"/>
          <w:lang w:val="pl-PL"/>
        </w:rPr>
      </w:pPr>
      <w:r w:rsidRPr="005B14D0">
        <w:rPr>
          <w:rFonts w:ascii="Arial Narrow" w:hAnsi="Arial Narrow"/>
          <w:lang w:val="pl-PL"/>
        </w:rPr>
        <w:t>održavanje nerazvrstanih cesta - šodranje, grabe, kanali</w:t>
      </w:r>
    </w:p>
    <w:p w14:paraId="326CDA87" w14:textId="77777777" w:rsidR="005B14D0" w:rsidRPr="005B14D0" w:rsidRDefault="005B14D0" w:rsidP="005B14D0">
      <w:pPr>
        <w:numPr>
          <w:ilvl w:val="0"/>
          <w:numId w:val="63"/>
        </w:numPr>
        <w:rPr>
          <w:rFonts w:ascii="Arial Narrow" w:hAnsi="Arial Narrow"/>
          <w:lang w:val="pl-PL"/>
        </w:rPr>
      </w:pPr>
      <w:r w:rsidRPr="005B14D0">
        <w:rPr>
          <w:rFonts w:ascii="Arial Narrow" w:hAnsi="Arial Narrow"/>
          <w:lang w:val="pl-PL"/>
        </w:rPr>
        <w:t>košnja trave i raslinja uz nerazvrstane ceste</w:t>
      </w:r>
    </w:p>
    <w:p w14:paraId="15084742" w14:textId="77777777" w:rsidR="005B14D0" w:rsidRPr="005B14D0" w:rsidRDefault="005B14D0" w:rsidP="005B14D0">
      <w:pPr>
        <w:numPr>
          <w:ilvl w:val="0"/>
          <w:numId w:val="63"/>
        </w:numPr>
        <w:rPr>
          <w:rFonts w:ascii="Arial Narrow" w:hAnsi="Arial Narrow"/>
          <w:lang w:val="pl-PL"/>
        </w:rPr>
      </w:pPr>
      <w:r w:rsidRPr="005B14D0">
        <w:rPr>
          <w:rFonts w:ascii="Arial Narrow" w:hAnsi="Arial Narrow"/>
          <w:lang w:val="pl-PL"/>
        </w:rPr>
        <w:t>održavanje javnih površina na kojima nije dopušten promet motornim vozilima</w:t>
      </w:r>
    </w:p>
    <w:p w14:paraId="79A27D20" w14:textId="77777777" w:rsidR="005B14D0" w:rsidRPr="005B14D0" w:rsidRDefault="005B14D0" w:rsidP="005B14D0">
      <w:pPr>
        <w:numPr>
          <w:ilvl w:val="0"/>
          <w:numId w:val="63"/>
        </w:numPr>
        <w:rPr>
          <w:rFonts w:ascii="Arial Narrow" w:hAnsi="Arial Narrow"/>
          <w:lang w:val="pl-PL"/>
        </w:rPr>
      </w:pPr>
      <w:r w:rsidRPr="005B14D0">
        <w:rPr>
          <w:rFonts w:ascii="Arial Narrow" w:hAnsi="Arial Narrow"/>
          <w:lang w:val="pl-PL"/>
        </w:rPr>
        <w:t>održavanje javnih zelenih površina</w:t>
      </w:r>
    </w:p>
    <w:p w14:paraId="69A71FC5" w14:textId="77777777" w:rsidR="005B14D0" w:rsidRPr="005B14D0" w:rsidRDefault="005B14D0" w:rsidP="005B14D0">
      <w:pPr>
        <w:numPr>
          <w:ilvl w:val="0"/>
          <w:numId w:val="63"/>
        </w:numPr>
        <w:rPr>
          <w:rFonts w:ascii="Arial Narrow" w:hAnsi="Arial Narrow"/>
          <w:lang w:val="pl-PL"/>
        </w:rPr>
      </w:pPr>
      <w:r w:rsidRPr="005B14D0">
        <w:rPr>
          <w:rFonts w:ascii="Arial Narrow" w:hAnsi="Arial Narrow"/>
          <w:lang w:val="pl-PL"/>
        </w:rPr>
        <w:t>održavanje građevina, uređaja i predmeta javne namjene</w:t>
      </w:r>
    </w:p>
    <w:p w14:paraId="4B7ABF2D" w14:textId="77777777" w:rsidR="005B14D0" w:rsidRPr="005B14D0" w:rsidRDefault="005B14D0" w:rsidP="005B14D0">
      <w:pPr>
        <w:numPr>
          <w:ilvl w:val="0"/>
          <w:numId w:val="63"/>
        </w:numPr>
        <w:rPr>
          <w:rFonts w:ascii="Arial Narrow" w:hAnsi="Arial Narrow"/>
          <w:lang w:val="pl-PL"/>
        </w:rPr>
      </w:pPr>
      <w:r w:rsidRPr="005B14D0">
        <w:rPr>
          <w:rFonts w:ascii="Arial Narrow" w:hAnsi="Arial Narrow"/>
          <w:lang w:val="pl-PL"/>
        </w:rPr>
        <w:t>održavanje groblja</w:t>
      </w:r>
    </w:p>
    <w:p w14:paraId="3F050FCB" w14:textId="77777777" w:rsidR="005B14D0" w:rsidRPr="005B14D0" w:rsidRDefault="005B14D0" w:rsidP="005B14D0">
      <w:pPr>
        <w:numPr>
          <w:ilvl w:val="0"/>
          <w:numId w:val="63"/>
        </w:numPr>
        <w:rPr>
          <w:rFonts w:ascii="Arial Narrow" w:hAnsi="Arial Narrow"/>
          <w:lang w:val="pl-PL"/>
        </w:rPr>
      </w:pPr>
      <w:r w:rsidRPr="005B14D0">
        <w:rPr>
          <w:rFonts w:ascii="Arial Narrow" w:hAnsi="Arial Narrow"/>
          <w:lang w:val="pl-PL"/>
        </w:rPr>
        <w:lastRenderedPageBreak/>
        <w:t>održavanje čistoće javnih površina – zimsko održavanje</w:t>
      </w:r>
    </w:p>
    <w:p w14:paraId="403BAE8C" w14:textId="77777777" w:rsidR="005B14D0" w:rsidRPr="005B14D0" w:rsidRDefault="005B14D0" w:rsidP="005B14D0">
      <w:pPr>
        <w:numPr>
          <w:ilvl w:val="0"/>
          <w:numId w:val="63"/>
        </w:numPr>
        <w:rPr>
          <w:rFonts w:ascii="Arial Narrow" w:hAnsi="Arial Narrow"/>
          <w:lang w:val="pl-PL"/>
        </w:rPr>
      </w:pPr>
      <w:r w:rsidRPr="005B14D0">
        <w:rPr>
          <w:rFonts w:ascii="Arial Narrow" w:hAnsi="Arial Narrow"/>
          <w:lang w:val="pl-PL"/>
        </w:rPr>
        <w:t xml:space="preserve">održavanje čistoće javnih površina: strojno čišćenje nogostupa </w:t>
      </w:r>
    </w:p>
    <w:p w14:paraId="4CA3F57E" w14:textId="77777777" w:rsidR="005B14D0" w:rsidRPr="005B14D0" w:rsidRDefault="005B14D0" w:rsidP="005B14D0">
      <w:pPr>
        <w:numPr>
          <w:ilvl w:val="0"/>
          <w:numId w:val="63"/>
        </w:numPr>
        <w:rPr>
          <w:rFonts w:ascii="Arial Narrow" w:hAnsi="Arial Narrow"/>
          <w:lang w:val="pl-PL"/>
        </w:rPr>
      </w:pPr>
      <w:r w:rsidRPr="005B14D0">
        <w:rPr>
          <w:rFonts w:ascii="Arial Narrow" w:hAnsi="Arial Narrow"/>
          <w:lang w:val="pl-PL"/>
        </w:rPr>
        <w:t>održavanje javne rasvjete</w:t>
      </w:r>
    </w:p>
    <w:p w14:paraId="490DCB4C" w14:textId="77777777" w:rsidR="005B14D0" w:rsidRPr="005B14D0" w:rsidRDefault="005B14D0" w:rsidP="005B14D0">
      <w:pPr>
        <w:numPr>
          <w:ilvl w:val="0"/>
          <w:numId w:val="63"/>
        </w:numPr>
        <w:rPr>
          <w:rFonts w:ascii="Arial Narrow" w:hAnsi="Arial Narrow"/>
          <w:lang w:val="pl-PL"/>
        </w:rPr>
      </w:pPr>
      <w:r w:rsidRPr="005B14D0">
        <w:rPr>
          <w:rFonts w:ascii="Arial Narrow" w:hAnsi="Arial Narrow"/>
          <w:lang w:val="pl-PL"/>
        </w:rPr>
        <w:t>održavanje građevina javne odvodnje oborinskih voda</w:t>
      </w:r>
    </w:p>
    <w:p w14:paraId="313D0B5C" w14:textId="77777777" w:rsidR="005B14D0" w:rsidRPr="005B14D0" w:rsidRDefault="005B14D0" w:rsidP="005B14D0">
      <w:pPr>
        <w:ind w:left="720"/>
        <w:rPr>
          <w:rFonts w:ascii="Arial Narrow" w:hAnsi="Arial Narrow"/>
          <w:lang w:val="pl-PL"/>
        </w:rPr>
      </w:pPr>
    </w:p>
    <w:p w14:paraId="0DE99FB7" w14:textId="77777777" w:rsidR="005B14D0" w:rsidRPr="005B14D0" w:rsidRDefault="005B14D0" w:rsidP="005B14D0">
      <w:pPr>
        <w:rPr>
          <w:rFonts w:ascii="Arial Narrow" w:hAnsi="Arial Narrow"/>
          <w:lang w:val="pl-PL"/>
        </w:rPr>
      </w:pPr>
      <w:r w:rsidRPr="005B14D0">
        <w:rPr>
          <w:rFonts w:ascii="Arial Narrow" w:hAnsi="Arial Narrow"/>
          <w:lang w:val="pl-PL"/>
        </w:rPr>
        <w:t>Ovim Programom održavanja komunalne infrastrukture za 2025. godinu utvrđuje se:</w:t>
      </w:r>
    </w:p>
    <w:p w14:paraId="56A0FA68" w14:textId="77777777" w:rsidR="005B14D0" w:rsidRPr="005B14D0" w:rsidRDefault="005B14D0" w:rsidP="005B14D0">
      <w:pPr>
        <w:rPr>
          <w:rFonts w:ascii="Arial Narrow" w:hAnsi="Arial Narrow"/>
          <w:lang w:val="pl-PL"/>
        </w:rPr>
      </w:pPr>
      <w:r w:rsidRPr="005B14D0">
        <w:rPr>
          <w:rFonts w:ascii="Arial Narrow" w:hAnsi="Arial Narrow"/>
          <w:lang w:val="pl-PL"/>
        </w:rPr>
        <w:t>- opis i opseg poslova održavanja s procjenom pojedinih troškova, po djelatnostima</w:t>
      </w:r>
    </w:p>
    <w:p w14:paraId="78B35A32" w14:textId="77777777" w:rsidR="005B14D0" w:rsidRPr="005B14D0" w:rsidRDefault="005B14D0" w:rsidP="005B14D0">
      <w:pPr>
        <w:rPr>
          <w:rFonts w:ascii="Arial Narrow" w:hAnsi="Arial Narrow"/>
          <w:lang w:val="pl-PL"/>
        </w:rPr>
      </w:pPr>
      <w:r w:rsidRPr="005B14D0">
        <w:rPr>
          <w:rFonts w:ascii="Arial Narrow" w:hAnsi="Arial Narrow"/>
          <w:lang w:val="pl-PL"/>
        </w:rPr>
        <w:t>- iskaz financijskih sredstava potrebnih za ostvarivanje programa, s naznakom izvora financiranja.</w:t>
      </w:r>
    </w:p>
    <w:p w14:paraId="13981805" w14:textId="77777777" w:rsidR="005B14D0" w:rsidRPr="005B14D0" w:rsidRDefault="005B14D0" w:rsidP="005B14D0">
      <w:pPr>
        <w:rPr>
          <w:rFonts w:ascii="Arial Narrow" w:hAnsi="Arial Narrow"/>
          <w:lang w:val="pl-PL"/>
        </w:rPr>
      </w:pPr>
    </w:p>
    <w:p w14:paraId="4CDE2200" w14:textId="77777777" w:rsidR="005B14D0" w:rsidRPr="005B14D0" w:rsidRDefault="005B14D0" w:rsidP="005B14D0">
      <w:pPr>
        <w:tabs>
          <w:tab w:val="left" w:pos="3105"/>
        </w:tabs>
        <w:rPr>
          <w:rFonts w:ascii="Arial Narrow" w:hAnsi="Arial Narrow"/>
          <w:lang w:val="pl-PL"/>
        </w:rPr>
      </w:pPr>
      <w:r w:rsidRPr="005B14D0">
        <w:rPr>
          <w:rFonts w:ascii="Arial Narrow" w:hAnsi="Arial Narrow"/>
          <w:lang w:val="pl-PL"/>
        </w:rPr>
        <w:t xml:space="preserve">U 2025. godini financijska sredstva predviđena su ukupnom iznosu od </w:t>
      </w:r>
      <w:r w:rsidRPr="005B14D0">
        <w:rPr>
          <w:rFonts w:ascii="Arial Narrow" w:hAnsi="Arial Narrow" w:cs="Arial"/>
          <w:b/>
          <w:bCs/>
          <w:color w:val="000000"/>
        </w:rPr>
        <w:t xml:space="preserve">120.064,00 </w:t>
      </w:r>
      <w:r w:rsidRPr="005B14D0">
        <w:rPr>
          <w:rFonts w:ascii="Arial Narrow" w:hAnsi="Arial Narrow"/>
          <w:lang w:val="pl-PL"/>
        </w:rPr>
        <w:t>€ za održavanje komunalne infrastrukture:</w:t>
      </w:r>
    </w:p>
    <w:tbl>
      <w:tblPr>
        <w:tblW w:w="14819" w:type="dxa"/>
        <w:tblLook w:val="04A0" w:firstRow="1" w:lastRow="0" w:firstColumn="1" w:lastColumn="0" w:noHBand="0" w:noVBand="1"/>
      </w:tblPr>
      <w:tblGrid>
        <w:gridCol w:w="1078"/>
        <w:gridCol w:w="879"/>
        <w:gridCol w:w="7589"/>
        <w:gridCol w:w="1330"/>
        <w:gridCol w:w="1504"/>
        <w:gridCol w:w="1278"/>
        <w:gridCol w:w="1161"/>
      </w:tblGrid>
      <w:tr w:rsidR="005B14D0" w:rsidRPr="005B14D0" w14:paraId="47411759" w14:textId="77777777" w:rsidTr="00BC6D90">
        <w:trPr>
          <w:trHeight w:val="709"/>
        </w:trPr>
        <w:tc>
          <w:tcPr>
            <w:tcW w:w="1078" w:type="dxa"/>
            <w:tcBorders>
              <w:top w:val="nil"/>
              <w:left w:val="nil"/>
              <w:bottom w:val="nil"/>
              <w:right w:val="nil"/>
            </w:tcBorders>
            <w:shd w:val="clear" w:color="auto" w:fill="auto"/>
            <w:noWrap/>
            <w:vAlign w:val="bottom"/>
            <w:hideMark/>
          </w:tcPr>
          <w:p w14:paraId="00CB3DF5" w14:textId="77777777" w:rsidR="005B14D0" w:rsidRPr="005B14D0" w:rsidRDefault="005B14D0" w:rsidP="00BC6D90">
            <w:pPr>
              <w:rPr>
                <w:rFonts w:ascii="Arial Narrow" w:hAnsi="Arial Narrow" w:cs="Arial"/>
                <w:b/>
                <w:bCs/>
              </w:rPr>
            </w:pPr>
            <w:r w:rsidRPr="005B14D0">
              <w:rPr>
                <w:rFonts w:ascii="Arial Narrow" w:hAnsi="Arial Narrow" w:cs="Arial"/>
                <w:b/>
                <w:bCs/>
              </w:rPr>
              <w:t>POZICIJA</w:t>
            </w:r>
          </w:p>
        </w:tc>
        <w:tc>
          <w:tcPr>
            <w:tcW w:w="879" w:type="dxa"/>
            <w:tcBorders>
              <w:top w:val="nil"/>
              <w:left w:val="nil"/>
              <w:bottom w:val="nil"/>
              <w:right w:val="nil"/>
            </w:tcBorders>
            <w:shd w:val="clear" w:color="auto" w:fill="auto"/>
            <w:vAlign w:val="bottom"/>
            <w:hideMark/>
          </w:tcPr>
          <w:p w14:paraId="10149F52" w14:textId="77777777" w:rsidR="005B14D0" w:rsidRPr="005B14D0" w:rsidRDefault="005B14D0" w:rsidP="00BC6D90">
            <w:pPr>
              <w:rPr>
                <w:rFonts w:ascii="Arial Narrow" w:hAnsi="Arial Narrow" w:cs="Arial"/>
                <w:b/>
                <w:bCs/>
              </w:rPr>
            </w:pPr>
            <w:r w:rsidRPr="005B14D0">
              <w:rPr>
                <w:rFonts w:ascii="Arial Narrow" w:hAnsi="Arial Narrow" w:cs="Arial"/>
                <w:b/>
                <w:bCs/>
              </w:rPr>
              <w:t xml:space="preserve">BROJ </w:t>
            </w:r>
            <w:r w:rsidRPr="005B14D0">
              <w:rPr>
                <w:rFonts w:ascii="Arial Narrow" w:hAnsi="Arial Narrow" w:cs="Arial"/>
                <w:b/>
                <w:bCs/>
              </w:rPr>
              <w:br/>
              <w:t>KONTA</w:t>
            </w:r>
          </w:p>
        </w:tc>
        <w:tc>
          <w:tcPr>
            <w:tcW w:w="7589" w:type="dxa"/>
            <w:tcBorders>
              <w:top w:val="nil"/>
              <w:left w:val="nil"/>
              <w:bottom w:val="nil"/>
              <w:right w:val="nil"/>
            </w:tcBorders>
            <w:shd w:val="clear" w:color="auto" w:fill="auto"/>
            <w:noWrap/>
            <w:vAlign w:val="bottom"/>
            <w:hideMark/>
          </w:tcPr>
          <w:p w14:paraId="0230D2ED" w14:textId="77777777" w:rsidR="005B14D0" w:rsidRPr="005B14D0" w:rsidRDefault="005B14D0" w:rsidP="00BC6D90">
            <w:pPr>
              <w:rPr>
                <w:rFonts w:ascii="Arial Narrow" w:hAnsi="Arial Narrow" w:cs="Arial"/>
                <w:b/>
                <w:bCs/>
              </w:rPr>
            </w:pPr>
            <w:r w:rsidRPr="005B14D0">
              <w:rPr>
                <w:rFonts w:ascii="Arial Narrow" w:hAnsi="Arial Narrow" w:cs="Arial"/>
                <w:b/>
                <w:bCs/>
              </w:rPr>
              <w:t>VRSTA RASHODA</w:t>
            </w:r>
          </w:p>
        </w:tc>
        <w:tc>
          <w:tcPr>
            <w:tcW w:w="1330" w:type="dxa"/>
            <w:tcBorders>
              <w:top w:val="nil"/>
              <w:left w:val="nil"/>
              <w:bottom w:val="nil"/>
              <w:right w:val="nil"/>
            </w:tcBorders>
            <w:shd w:val="clear" w:color="auto" w:fill="auto"/>
            <w:noWrap/>
            <w:vAlign w:val="bottom"/>
            <w:hideMark/>
          </w:tcPr>
          <w:p w14:paraId="26188DAD" w14:textId="77777777" w:rsidR="005B14D0" w:rsidRPr="005B14D0" w:rsidRDefault="005B14D0" w:rsidP="00BC6D90">
            <w:pPr>
              <w:rPr>
                <w:rFonts w:ascii="Arial Narrow" w:hAnsi="Arial Narrow" w:cs="Arial"/>
                <w:b/>
                <w:bCs/>
              </w:rPr>
            </w:pPr>
            <w:r w:rsidRPr="005B14D0">
              <w:rPr>
                <w:rFonts w:ascii="Arial Narrow" w:hAnsi="Arial Narrow" w:cs="Arial"/>
                <w:b/>
                <w:bCs/>
              </w:rPr>
              <w:t>PLANIRANO</w:t>
            </w:r>
          </w:p>
        </w:tc>
        <w:tc>
          <w:tcPr>
            <w:tcW w:w="1504" w:type="dxa"/>
            <w:tcBorders>
              <w:top w:val="nil"/>
              <w:left w:val="nil"/>
              <w:bottom w:val="nil"/>
              <w:right w:val="nil"/>
            </w:tcBorders>
            <w:shd w:val="clear" w:color="auto" w:fill="auto"/>
            <w:noWrap/>
            <w:vAlign w:val="bottom"/>
            <w:hideMark/>
          </w:tcPr>
          <w:p w14:paraId="16FFF131" w14:textId="77777777" w:rsidR="005B14D0" w:rsidRPr="005B14D0" w:rsidRDefault="005B14D0" w:rsidP="00BC6D90">
            <w:pPr>
              <w:rPr>
                <w:rFonts w:ascii="Arial Narrow" w:hAnsi="Arial Narrow" w:cs="Arial"/>
                <w:b/>
                <w:bCs/>
              </w:rPr>
            </w:pPr>
            <w:r w:rsidRPr="005B14D0">
              <w:rPr>
                <w:rFonts w:ascii="Arial Narrow" w:hAnsi="Arial Narrow" w:cs="Arial"/>
                <w:b/>
                <w:bCs/>
              </w:rPr>
              <w:t>PROMJENA IZNOS</w:t>
            </w:r>
          </w:p>
        </w:tc>
        <w:tc>
          <w:tcPr>
            <w:tcW w:w="1278" w:type="dxa"/>
            <w:tcBorders>
              <w:top w:val="nil"/>
              <w:left w:val="nil"/>
              <w:bottom w:val="nil"/>
              <w:right w:val="nil"/>
            </w:tcBorders>
            <w:shd w:val="clear" w:color="auto" w:fill="auto"/>
            <w:vAlign w:val="bottom"/>
            <w:hideMark/>
          </w:tcPr>
          <w:p w14:paraId="73D4B4A2" w14:textId="77777777" w:rsidR="005B14D0" w:rsidRPr="005B14D0" w:rsidRDefault="005B14D0" w:rsidP="00BC6D90">
            <w:pPr>
              <w:rPr>
                <w:rFonts w:ascii="Arial Narrow" w:hAnsi="Arial Narrow" w:cs="Arial"/>
                <w:b/>
                <w:bCs/>
              </w:rPr>
            </w:pPr>
            <w:r w:rsidRPr="005B14D0">
              <w:rPr>
                <w:rFonts w:ascii="Arial Narrow" w:hAnsi="Arial Narrow" w:cs="Arial"/>
                <w:b/>
                <w:bCs/>
              </w:rPr>
              <w:t xml:space="preserve">PROMJENA </w:t>
            </w:r>
            <w:r w:rsidRPr="005B14D0">
              <w:rPr>
                <w:rFonts w:ascii="Arial Narrow" w:hAnsi="Arial Narrow" w:cs="Arial"/>
                <w:b/>
                <w:bCs/>
              </w:rPr>
              <w:br/>
              <w:t>POSTOTAK</w:t>
            </w:r>
          </w:p>
        </w:tc>
        <w:tc>
          <w:tcPr>
            <w:tcW w:w="1161" w:type="dxa"/>
            <w:tcBorders>
              <w:top w:val="nil"/>
              <w:left w:val="nil"/>
              <w:bottom w:val="nil"/>
              <w:right w:val="nil"/>
            </w:tcBorders>
            <w:shd w:val="clear" w:color="auto" w:fill="auto"/>
            <w:noWrap/>
            <w:vAlign w:val="bottom"/>
            <w:hideMark/>
          </w:tcPr>
          <w:p w14:paraId="4222AC84" w14:textId="77777777" w:rsidR="005B14D0" w:rsidRPr="005B14D0" w:rsidRDefault="005B14D0" w:rsidP="00BC6D90">
            <w:pPr>
              <w:rPr>
                <w:rFonts w:ascii="Arial Narrow" w:hAnsi="Arial Narrow" w:cs="Arial"/>
                <w:b/>
                <w:bCs/>
              </w:rPr>
            </w:pPr>
            <w:r w:rsidRPr="005B14D0">
              <w:rPr>
                <w:rFonts w:ascii="Arial Narrow" w:hAnsi="Arial Narrow" w:cs="Arial"/>
                <w:b/>
                <w:bCs/>
              </w:rPr>
              <w:t>NOVI IZNOS</w:t>
            </w:r>
          </w:p>
        </w:tc>
      </w:tr>
    </w:tbl>
    <w:p w14:paraId="2729918B" w14:textId="77777777" w:rsidR="005B14D0" w:rsidRPr="005B14D0" w:rsidRDefault="005B14D0" w:rsidP="005B14D0">
      <w:pPr>
        <w:tabs>
          <w:tab w:val="left" w:pos="3105"/>
        </w:tabs>
        <w:rPr>
          <w:rFonts w:ascii="Arial Narrow" w:hAnsi="Arial Narrow"/>
          <w:lang w:val="pl-PL"/>
        </w:rPr>
      </w:pPr>
    </w:p>
    <w:tbl>
      <w:tblPr>
        <w:tblW w:w="14784" w:type="dxa"/>
        <w:tblLook w:val="04A0" w:firstRow="1" w:lastRow="0" w:firstColumn="1" w:lastColumn="0" w:noHBand="0" w:noVBand="1"/>
      </w:tblPr>
      <w:tblGrid>
        <w:gridCol w:w="9734"/>
        <w:gridCol w:w="1211"/>
        <w:gridCol w:w="1570"/>
        <w:gridCol w:w="1058"/>
        <w:gridCol w:w="1211"/>
      </w:tblGrid>
      <w:tr w:rsidR="005B14D0" w:rsidRPr="005B14D0" w14:paraId="1AEF1AD3" w14:textId="77777777" w:rsidTr="00BC6D90">
        <w:trPr>
          <w:trHeight w:val="776"/>
        </w:trPr>
        <w:tc>
          <w:tcPr>
            <w:tcW w:w="9734" w:type="dxa"/>
            <w:tcBorders>
              <w:top w:val="nil"/>
              <w:left w:val="nil"/>
              <w:bottom w:val="nil"/>
              <w:right w:val="nil"/>
            </w:tcBorders>
            <w:shd w:val="clear" w:color="000000" w:fill="9999FF"/>
            <w:noWrap/>
            <w:vAlign w:val="bottom"/>
            <w:hideMark/>
          </w:tcPr>
          <w:p w14:paraId="00C13DAB" w14:textId="77777777" w:rsidR="005B14D0" w:rsidRPr="005B14D0" w:rsidRDefault="005B14D0" w:rsidP="00BC6D90">
            <w:pPr>
              <w:rPr>
                <w:rFonts w:ascii="Arial Narrow" w:hAnsi="Arial Narrow" w:cs="Arial"/>
                <w:b/>
                <w:bCs/>
                <w:color w:val="000000"/>
              </w:rPr>
            </w:pPr>
            <w:r w:rsidRPr="005B14D0">
              <w:rPr>
                <w:rFonts w:ascii="Arial Narrow" w:hAnsi="Arial Narrow" w:cs="Arial"/>
                <w:b/>
                <w:bCs/>
                <w:color w:val="000000"/>
              </w:rPr>
              <w:t>Program 1008 Održavanje komunalne infrastrukture</w:t>
            </w:r>
          </w:p>
        </w:tc>
        <w:tc>
          <w:tcPr>
            <w:tcW w:w="1211" w:type="dxa"/>
            <w:tcBorders>
              <w:top w:val="nil"/>
              <w:left w:val="nil"/>
              <w:bottom w:val="nil"/>
              <w:right w:val="nil"/>
            </w:tcBorders>
            <w:shd w:val="clear" w:color="000000" w:fill="9999FF"/>
            <w:noWrap/>
            <w:vAlign w:val="bottom"/>
            <w:hideMark/>
          </w:tcPr>
          <w:p w14:paraId="10677721" w14:textId="77777777" w:rsidR="005B14D0" w:rsidRPr="005B14D0" w:rsidRDefault="005B14D0" w:rsidP="00BC6D90">
            <w:pPr>
              <w:jc w:val="right"/>
              <w:rPr>
                <w:rFonts w:ascii="Arial Narrow" w:hAnsi="Arial Narrow" w:cs="Arial"/>
                <w:b/>
                <w:bCs/>
                <w:color w:val="000000"/>
              </w:rPr>
            </w:pPr>
            <w:r w:rsidRPr="005B14D0">
              <w:rPr>
                <w:rFonts w:ascii="Arial Narrow" w:hAnsi="Arial Narrow" w:cs="Arial"/>
                <w:b/>
                <w:bCs/>
                <w:color w:val="000000"/>
              </w:rPr>
              <w:t>114.534,00</w:t>
            </w:r>
          </w:p>
        </w:tc>
        <w:tc>
          <w:tcPr>
            <w:tcW w:w="1570" w:type="dxa"/>
            <w:tcBorders>
              <w:top w:val="nil"/>
              <w:left w:val="nil"/>
              <w:bottom w:val="nil"/>
              <w:right w:val="nil"/>
            </w:tcBorders>
            <w:shd w:val="clear" w:color="000000" w:fill="9999FF"/>
            <w:noWrap/>
            <w:vAlign w:val="bottom"/>
            <w:hideMark/>
          </w:tcPr>
          <w:p w14:paraId="6C51F4B2" w14:textId="77777777" w:rsidR="005B14D0" w:rsidRPr="005B14D0" w:rsidRDefault="005B14D0" w:rsidP="00BC6D90">
            <w:pPr>
              <w:jc w:val="right"/>
              <w:rPr>
                <w:rFonts w:ascii="Arial Narrow" w:hAnsi="Arial Narrow" w:cs="Arial"/>
                <w:b/>
                <w:bCs/>
                <w:color w:val="000000"/>
              </w:rPr>
            </w:pPr>
            <w:r w:rsidRPr="005B14D0">
              <w:rPr>
                <w:rFonts w:ascii="Arial Narrow" w:hAnsi="Arial Narrow" w:cs="Arial"/>
                <w:b/>
                <w:bCs/>
                <w:color w:val="000000"/>
              </w:rPr>
              <w:t>5.530,00</w:t>
            </w:r>
          </w:p>
        </w:tc>
        <w:tc>
          <w:tcPr>
            <w:tcW w:w="1058" w:type="dxa"/>
            <w:tcBorders>
              <w:top w:val="nil"/>
              <w:left w:val="nil"/>
              <w:bottom w:val="nil"/>
              <w:right w:val="nil"/>
            </w:tcBorders>
            <w:shd w:val="clear" w:color="000000" w:fill="9999FF"/>
            <w:noWrap/>
            <w:vAlign w:val="bottom"/>
            <w:hideMark/>
          </w:tcPr>
          <w:p w14:paraId="1F252F7D" w14:textId="77777777" w:rsidR="005B14D0" w:rsidRPr="005B14D0" w:rsidRDefault="005B14D0" w:rsidP="00BC6D90">
            <w:pPr>
              <w:jc w:val="right"/>
              <w:rPr>
                <w:rFonts w:ascii="Arial Narrow" w:hAnsi="Arial Narrow" w:cs="Arial"/>
                <w:b/>
                <w:bCs/>
                <w:color w:val="000000"/>
              </w:rPr>
            </w:pPr>
            <w:r w:rsidRPr="005B14D0">
              <w:rPr>
                <w:rFonts w:ascii="Arial Narrow" w:hAnsi="Arial Narrow" w:cs="Arial"/>
                <w:b/>
                <w:bCs/>
                <w:color w:val="000000"/>
              </w:rPr>
              <w:t>4,83</w:t>
            </w:r>
          </w:p>
        </w:tc>
        <w:tc>
          <w:tcPr>
            <w:tcW w:w="1211" w:type="dxa"/>
            <w:tcBorders>
              <w:top w:val="nil"/>
              <w:left w:val="nil"/>
              <w:bottom w:val="nil"/>
              <w:right w:val="nil"/>
            </w:tcBorders>
            <w:shd w:val="clear" w:color="000000" w:fill="9999FF"/>
            <w:noWrap/>
            <w:vAlign w:val="bottom"/>
            <w:hideMark/>
          </w:tcPr>
          <w:p w14:paraId="709B8FF8" w14:textId="77777777" w:rsidR="005B14D0" w:rsidRPr="005B14D0" w:rsidRDefault="005B14D0" w:rsidP="00BC6D90">
            <w:pPr>
              <w:jc w:val="right"/>
              <w:rPr>
                <w:rFonts w:ascii="Arial Narrow" w:hAnsi="Arial Narrow" w:cs="Arial"/>
                <w:b/>
                <w:bCs/>
                <w:color w:val="000000"/>
              </w:rPr>
            </w:pPr>
            <w:r w:rsidRPr="005B14D0">
              <w:rPr>
                <w:rFonts w:ascii="Arial Narrow" w:hAnsi="Arial Narrow" w:cs="Arial"/>
                <w:b/>
                <w:bCs/>
                <w:color w:val="000000"/>
              </w:rPr>
              <w:t>120.064,00</w:t>
            </w:r>
          </w:p>
        </w:tc>
      </w:tr>
    </w:tbl>
    <w:p w14:paraId="61E4E2B2" w14:textId="77777777" w:rsidR="005B14D0" w:rsidRPr="005B14D0" w:rsidRDefault="005B14D0" w:rsidP="005B14D0">
      <w:pPr>
        <w:tabs>
          <w:tab w:val="left" w:pos="3105"/>
        </w:tabs>
        <w:rPr>
          <w:rFonts w:ascii="Arial Narrow" w:hAnsi="Arial Narrow"/>
          <w:lang w:val="pl-PL"/>
        </w:rPr>
      </w:pPr>
    </w:p>
    <w:p w14:paraId="24D9C2E6" w14:textId="77777777" w:rsidR="005B14D0" w:rsidRPr="005B14D0" w:rsidRDefault="005B14D0" w:rsidP="005B14D0">
      <w:pPr>
        <w:tabs>
          <w:tab w:val="left" w:pos="3105"/>
        </w:tabs>
        <w:rPr>
          <w:rFonts w:ascii="Arial Narrow" w:hAnsi="Arial Narrow"/>
          <w:lang w:val="pl-PL"/>
        </w:rPr>
      </w:pPr>
      <w:r w:rsidRPr="005B14D0">
        <w:rPr>
          <w:rFonts w:ascii="Arial Narrow" w:hAnsi="Arial Narrow"/>
          <w:lang w:val="pl-PL"/>
        </w:rPr>
        <w:t>U 2025. godini održavanje komunalne infrastrukture financirati će se iz sljedećih izvora financiranja:</w:t>
      </w:r>
    </w:p>
    <w:p w14:paraId="5116AB2D" w14:textId="77777777" w:rsidR="005B14D0" w:rsidRPr="005B14D0" w:rsidRDefault="005B14D0" w:rsidP="005B14D0">
      <w:pPr>
        <w:tabs>
          <w:tab w:val="left" w:pos="3105"/>
        </w:tabs>
        <w:rPr>
          <w:rFonts w:ascii="Arial Narrow" w:hAnsi="Arial Narrow"/>
          <w:lang w:val="pl-PL"/>
        </w:rPr>
      </w:pPr>
    </w:p>
    <w:tbl>
      <w:tblPr>
        <w:tblW w:w="137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3"/>
        <w:gridCol w:w="6547"/>
      </w:tblGrid>
      <w:tr w:rsidR="005B14D0" w:rsidRPr="005B14D0" w14:paraId="10966576" w14:textId="77777777" w:rsidTr="00BC6D90">
        <w:trPr>
          <w:trHeight w:val="252"/>
        </w:trPr>
        <w:tc>
          <w:tcPr>
            <w:tcW w:w="7223" w:type="dxa"/>
            <w:shd w:val="clear" w:color="auto" w:fill="auto"/>
          </w:tcPr>
          <w:p w14:paraId="6DB1AAF9" w14:textId="77777777" w:rsidR="005B14D0" w:rsidRPr="005B14D0" w:rsidRDefault="005B14D0" w:rsidP="00BC6D90">
            <w:pPr>
              <w:tabs>
                <w:tab w:val="left" w:pos="3105"/>
              </w:tabs>
              <w:rPr>
                <w:rFonts w:ascii="Arial Narrow" w:hAnsi="Arial Narrow"/>
                <w:b/>
                <w:lang w:val="pl-PL"/>
              </w:rPr>
            </w:pPr>
            <w:r w:rsidRPr="005B14D0">
              <w:rPr>
                <w:rFonts w:ascii="Arial Narrow" w:hAnsi="Arial Narrow"/>
                <w:b/>
                <w:lang w:val="pl-PL"/>
              </w:rPr>
              <w:t>Izvor financiranja</w:t>
            </w:r>
          </w:p>
        </w:tc>
        <w:tc>
          <w:tcPr>
            <w:tcW w:w="6547" w:type="dxa"/>
          </w:tcPr>
          <w:p w14:paraId="53F8F330" w14:textId="77777777" w:rsidR="005B14D0" w:rsidRPr="005B14D0" w:rsidRDefault="005B14D0" w:rsidP="00BC6D90">
            <w:pPr>
              <w:tabs>
                <w:tab w:val="left" w:pos="3105"/>
              </w:tabs>
              <w:rPr>
                <w:rFonts w:ascii="Arial Narrow" w:hAnsi="Arial Narrow"/>
                <w:b/>
                <w:lang w:val="pl-PL"/>
              </w:rPr>
            </w:pPr>
            <w:r w:rsidRPr="005B14D0">
              <w:rPr>
                <w:rFonts w:ascii="Arial Narrow" w:hAnsi="Arial Narrow"/>
                <w:b/>
                <w:lang w:val="pl-PL"/>
              </w:rPr>
              <w:t>Iznos u eurima (€)</w:t>
            </w:r>
          </w:p>
        </w:tc>
      </w:tr>
      <w:tr w:rsidR="005B14D0" w:rsidRPr="005B14D0" w14:paraId="0A3982F9" w14:textId="77777777" w:rsidTr="00BC6D90">
        <w:trPr>
          <w:trHeight w:val="252"/>
        </w:trPr>
        <w:tc>
          <w:tcPr>
            <w:tcW w:w="7223" w:type="dxa"/>
            <w:shd w:val="clear" w:color="auto" w:fill="auto"/>
          </w:tcPr>
          <w:p w14:paraId="74BF1E5B" w14:textId="77777777" w:rsidR="005B14D0" w:rsidRPr="005B14D0" w:rsidRDefault="005B14D0" w:rsidP="00BC6D90">
            <w:pPr>
              <w:tabs>
                <w:tab w:val="left" w:pos="3105"/>
              </w:tabs>
              <w:rPr>
                <w:rFonts w:ascii="Arial Narrow" w:hAnsi="Arial Narrow"/>
                <w:lang w:val="pl-PL"/>
              </w:rPr>
            </w:pPr>
            <w:r w:rsidRPr="005B14D0">
              <w:rPr>
                <w:rFonts w:ascii="Arial Narrow" w:hAnsi="Arial Narrow"/>
                <w:lang w:val="pl-PL"/>
              </w:rPr>
              <w:t>Opći prihodi i primici</w:t>
            </w:r>
          </w:p>
        </w:tc>
        <w:tc>
          <w:tcPr>
            <w:tcW w:w="6547" w:type="dxa"/>
          </w:tcPr>
          <w:p w14:paraId="62FC75A1" w14:textId="77777777" w:rsidR="005B14D0" w:rsidRPr="005B14D0" w:rsidRDefault="005B14D0" w:rsidP="00BC6D90">
            <w:pPr>
              <w:tabs>
                <w:tab w:val="left" w:pos="3105"/>
              </w:tabs>
              <w:rPr>
                <w:rFonts w:ascii="Arial Narrow" w:hAnsi="Arial Narrow"/>
                <w:lang w:val="pl-PL"/>
              </w:rPr>
            </w:pPr>
            <w:r w:rsidRPr="005B14D0">
              <w:rPr>
                <w:rFonts w:ascii="Arial Narrow" w:hAnsi="Arial Narrow"/>
                <w:lang w:val="pl-PL"/>
              </w:rPr>
              <w:t>51.836,00 €</w:t>
            </w:r>
          </w:p>
        </w:tc>
      </w:tr>
      <w:tr w:rsidR="005B14D0" w:rsidRPr="005B14D0" w14:paraId="584A38EC" w14:textId="77777777" w:rsidTr="00BC6D90">
        <w:trPr>
          <w:trHeight w:val="241"/>
        </w:trPr>
        <w:tc>
          <w:tcPr>
            <w:tcW w:w="7223" w:type="dxa"/>
            <w:shd w:val="clear" w:color="auto" w:fill="auto"/>
          </w:tcPr>
          <w:p w14:paraId="5B6249FF" w14:textId="77777777" w:rsidR="005B14D0" w:rsidRPr="005B14D0" w:rsidRDefault="005B14D0" w:rsidP="00BC6D90">
            <w:pPr>
              <w:tabs>
                <w:tab w:val="left" w:pos="3105"/>
              </w:tabs>
              <w:rPr>
                <w:rFonts w:ascii="Arial Narrow" w:hAnsi="Arial Narrow"/>
                <w:lang w:val="pl-PL"/>
              </w:rPr>
            </w:pPr>
            <w:r w:rsidRPr="005B14D0">
              <w:rPr>
                <w:rFonts w:ascii="Arial Narrow" w:hAnsi="Arial Narrow"/>
                <w:lang w:val="pl-PL"/>
              </w:rPr>
              <w:t>Prihod od komunalne naknade</w:t>
            </w:r>
          </w:p>
        </w:tc>
        <w:tc>
          <w:tcPr>
            <w:tcW w:w="6547" w:type="dxa"/>
          </w:tcPr>
          <w:p w14:paraId="64BD96AC" w14:textId="77777777" w:rsidR="005B14D0" w:rsidRPr="005B14D0" w:rsidRDefault="005B14D0" w:rsidP="00BC6D90">
            <w:pPr>
              <w:tabs>
                <w:tab w:val="left" w:pos="3105"/>
              </w:tabs>
              <w:rPr>
                <w:rFonts w:ascii="Arial Narrow" w:hAnsi="Arial Narrow"/>
                <w:lang w:val="pl-PL"/>
              </w:rPr>
            </w:pPr>
            <w:r w:rsidRPr="005B14D0">
              <w:rPr>
                <w:rFonts w:ascii="Arial Narrow" w:hAnsi="Arial Narrow"/>
                <w:lang w:val="pl-PL"/>
              </w:rPr>
              <w:t>61.728,00 €</w:t>
            </w:r>
          </w:p>
        </w:tc>
      </w:tr>
      <w:tr w:rsidR="005B14D0" w:rsidRPr="005B14D0" w14:paraId="6C8CE333" w14:textId="77777777" w:rsidTr="00BC6D90">
        <w:trPr>
          <w:trHeight w:val="264"/>
        </w:trPr>
        <w:tc>
          <w:tcPr>
            <w:tcW w:w="7223" w:type="dxa"/>
            <w:shd w:val="clear" w:color="auto" w:fill="auto"/>
          </w:tcPr>
          <w:p w14:paraId="327699EA" w14:textId="77777777" w:rsidR="005B14D0" w:rsidRPr="005B14D0" w:rsidRDefault="005B14D0" w:rsidP="00BC6D90">
            <w:pPr>
              <w:tabs>
                <w:tab w:val="left" w:pos="3105"/>
              </w:tabs>
              <w:rPr>
                <w:rFonts w:ascii="Arial Narrow" w:hAnsi="Arial Narrow"/>
                <w:lang w:val="pl-PL"/>
              </w:rPr>
            </w:pPr>
            <w:r w:rsidRPr="005B14D0">
              <w:rPr>
                <w:rFonts w:ascii="Arial Narrow" w:hAnsi="Arial Narrow"/>
                <w:lang w:val="pl-PL"/>
              </w:rPr>
              <w:t>Prihod od grobne naknade</w:t>
            </w:r>
          </w:p>
        </w:tc>
        <w:tc>
          <w:tcPr>
            <w:tcW w:w="6547" w:type="dxa"/>
          </w:tcPr>
          <w:p w14:paraId="0AFB7A3B" w14:textId="77777777" w:rsidR="005B14D0" w:rsidRPr="005B14D0" w:rsidRDefault="005B14D0" w:rsidP="00BC6D90">
            <w:pPr>
              <w:tabs>
                <w:tab w:val="left" w:pos="3105"/>
              </w:tabs>
              <w:rPr>
                <w:rFonts w:ascii="Arial Narrow" w:hAnsi="Arial Narrow"/>
                <w:lang w:val="pl-PL"/>
              </w:rPr>
            </w:pPr>
            <w:r w:rsidRPr="005B14D0">
              <w:rPr>
                <w:rFonts w:ascii="Arial Narrow" w:hAnsi="Arial Narrow"/>
                <w:lang w:val="pl-PL"/>
              </w:rPr>
              <w:t>6.500,00 €</w:t>
            </w:r>
          </w:p>
        </w:tc>
      </w:tr>
      <w:tr w:rsidR="005B14D0" w:rsidRPr="005B14D0" w14:paraId="169EA501" w14:textId="77777777" w:rsidTr="00BC6D90">
        <w:trPr>
          <w:trHeight w:val="264"/>
        </w:trPr>
        <w:tc>
          <w:tcPr>
            <w:tcW w:w="7223" w:type="dxa"/>
            <w:shd w:val="clear" w:color="auto" w:fill="auto"/>
          </w:tcPr>
          <w:p w14:paraId="73F51D73" w14:textId="77777777" w:rsidR="005B14D0" w:rsidRPr="005B14D0" w:rsidRDefault="005B14D0" w:rsidP="00BC6D90">
            <w:pPr>
              <w:tabs>
                <w:tab w:val="left" w:pos="3105"/>
              </w:tabs>
              <w:jc w:val="right"/>
              <w:rPr>
                <w:rFonts w:ascii="Arial Narrow" w:hAnsi="Arial Narrow"/>
                <w:b/>
                <w:lang w:val="pl-PL"/>
              </w:rPr>
            </w:pPr>
            <w:r w:rsidRPr="005B14D0">
              <w:rPr>
                <w:rFonts w:ascii="Arial Narrow" w:hAnsi="Arial Narrow"/>
                <w:b/>
                <w:lang w:val="pl-PL"/>
              </w:rPr>
              <w:t>UKUPNO</w:t>
            </w:r>
          </w:p>
        </w:tc>
        <w:tc>
          <w:tcPr>
            <w:tcW w:w="6547" w:type="dxa"/>
          </w:tcPr>
          <w:p w14:paraId="1D77C3C9" w14:textId="77777777" w:rsidR="005B14D0" w:rsidRPr="005B14D0" w:rsidRDefault="005B14D0" w:rsidP="00BC6D90">
            <w:pPr>
              <w:tabs>
                <w:tab w:val="left" w:pos="3105"/>
              </w:tabs>
              <w:rPr>
                <w:rFonts w:ascii="Arial Narrow" w:hAnsi="Arial Narrow"/>
                <w:b/>
                <w:lang w:val="pl-PL"/>
              </w:rPr>
            </w:pPr>
            <w:r w:rsidRPr="005B14D0">
              <w:rPr>
                <w:rFonts w:ascii="Arial Narrow" w:hAnsi="Arial Narrow"/>
                <w:b/>
                <w:lang w:val="pl-PL"/>
              </w:rPr>
              <w:t>120.064,00 €</w:t>
            </w:r>
          </w:p>
        </w:tc>
      </w:tr>
    </w:tbl>
    <w:p w14:paraId="5F2CC691" w14:textId="77777777" w:rsidR="005B14D0" w:rsidRPr="005B14D0" w:rsidRDefault="005B14D0" w:rsidP="005B14D0">
      <w:pPr>
        <w:tabs>
          <w:tab w:val="left" w:pos="3105"/>
        </w:tabs>
        <w:rPr>
          <w:rFonts w:ascii="Arial Narrow" w:hAnsi="Arial Narrow"/>
          <w:lang w:val="pl-PL"/>
        </w:rPr>
      </w:pPr>
    </w:p>
    <w:p w14:paraId="53CA9326" w14:textId="77777777" w:rsidR="005B14D0" w:rsidRPr="005B14D0" w:rsidRDefault="005B14D0" w:rsidP="005B14D0">
      <w:pPr>
        <w:tabs>
          <w:tab w:val="left" w:pos="3105"/>
        </w:tabs>
        <w:rPr>
          <w:rFonts w:ascii="Arial Narrow" w:hAnsi="Arial Narrow"/>
          <w:lang w:val="pl-PL"/>
        </w:rPr>
      </w:pPr>
    </w:p>
    <w:p w14:paraId="1D7BF6EB" w14:textId="77777777" w:rsidR="005B14D0" w:rsidRPr="005B14D0" w:rsidRDefault="005B14D0" w:rsidP="005B14D0">
      <w:pPr>
        <w:tabs>
          <w:tab w:val="left" w:pos="3105"/>
        </w:tabs>
        <w:rPr>
          <w:rFonts w:ascii="Arial Narrow" w:hAnsi="Arial Narrow"/>
          <w:lang w:val="pl-PL"/>
        </w:rPr>
      </w:pPr>
      <w:r w:rsidRPr="005B14D0">
        <w:rPr>
          <w:rFonts w:ascii="Arial Narrow" w:hAnsi="Arial Narrow"/>
          <w:lang w:val="pl-PL"/>
        </w:rPr>
        <w:t>U 2025. godini održavanje komunalne infrastrukture na području Općine Dubravica obuhvaća sljedeće poslove:</w:t>
      </w:r>
    </w:p>
    <w:p w14:paraId="37BC4E3E" w14:textId="77777777" w:rsidR="005B14D0" w:rsidRPr="005B14D0" w:rsidRDefault="005B14D0" w:rsidP="005B14D0">
      <w:pPr>
        <w:tabs>
          <w:tab w:val="left" w:pos="3105"/>
        </w:tabs>
        <w:rPr>
          <w:rFonts w:ascii="Arial Narrow" w:hAnsi="Arial Narrow"/>
          <w:lang w:val="pl-PL"/>
        </w:rPr>
      </w:pPr>
    </w:p>
    <w:p w14:paraId="4E127531" w14:textId="77777777" w:rsidR="005B14D0" w:rsidRPr="005B14D0" w:rsidRDefault="005B14D0" w:rsidP="005B14D0">
      <w:pPr>
        <w:ind w:left="567"/>
        <w:rPr>
          <w:rFonts w:ascii="Arial Narrow" w:hAnsi="Arial Narrow"/>
          <w:bCs/>
          <w:color w:val="000000"/>
        </w:rPr>
      </w:pPr>
      <w:r w:rsidRPr="005B14D0">
        <w:rPr>
          <w:rFonts w:ascii="Arial Narrow" w:hAnsi="Arial Narrow"/>
          <w:b/>
          <w:bCs/>
          <w:color w:val="000000"/>
        </w:rPr>
        <w:t xml:space="preserve">      I. </w:t>
      </w:r>
      <w:r w:rsidRPr="005B14D0">
        <w:rPr>
          <w:rFonts w:ascii="Arial Narrow" w:hAnsi="Arial Narrow"/>
          <w:b/>
          <w:bCs/>
          <w:color w:val="000000"/>
        </w:rPr>
        <w:tab/>
        <w:t xml:space="preserve">JAVNA RASVJETA </w:t>
      </w:r>
      <w:r w:rsidRPr="005B14D0">
        <w:rPr>
          <w:rFonts w:ascii="Arial Narrow" w:hAnsi="Arial Narrow"/>
          <w:bCs/>
          <w:color w:val="000000"/>
        </w:rPr>
        <w:t>– OPIS I OPSEG POSLOVA SA PROCJENOM TROŠKOVA PO DJELATNOSTIMA I IZVOROM FINANCIRANJA:</w:t>
      </w:r>
    </w:p>
    <w:p w14:paraId="3526BC62" w14:textId="77777777" w:rsidR="005B14D0" w:rsidRPr="005B14D0" w:rsidRDefault="005B14D0" w:rsidP="005B14D0">
      <w:pPr>
        <w:ind w:left="567"/>
        <w:rPr>
          <w:rFonts w:ascii="Arial Narrow" w:hAnsi="Arial Narrow"/>
          <w:b/>
          <w:bCs/>
          <w:color w:val="000000"/>
        </w:rPr>
      </w:pPr>
    </w:p>
    <w:p w14:paraId="2A15BE70" w14:textId="77777777" w:rsidR="005B14D0" w:rsidRPr="005B14D0" w:rsidRDefault="005B14D0" w:rsidP="005B14D0">
      <w:pPr>
        <w:ind w:left="709" w:hanging="142"/>
        <w:rPr>
          <w:rFonts w:ascii="Arial Narrow" w:hAnsi="Arial Narrow"/>
          <w:bCs/>
          <w:color w:val="000000"/>
        </w:rPr>
      </w:pPr>
      <w:r w:rsidRPr="005B14D0">
        <w:rPr>
          <w:rFonts w:ascii="Arial Narrow" w:hAnsi="Arial Narrow"/>
          <w:bCs/>
          <w:color w:val="000000"/>
        </w:rPr>
        <w:t xml:space="preserve">– ELEKTRIČNA ENERGIJA - JAVNA RASVJETA: </w:t>
      </w:r>
    </w:p>
    <w:p w14:paraId="1F37A96E" w14:textId="77777777" w:rsidR="005B14D0" w:rsidRPr="005B14D0" w:rsidRDefault="005B14D0" w:rsidP="005B14D0">
      <w:pPr>
        <w:ind w:left="709" w:hanging="142"/>
        <w:rPr>
          <w:rFonts w:ascii="Arial Narrow" w:hAnsi="Arial Narrow"/>
          <w:bCs/>
          <w:color w:val="000000"/>
        </w:rPr>
      </w:pPr>
      <w:r w:rsidRPr="005B14D0">
        <w:rPr>
          <w:rFonts w:ascii="Arial Narrow" w:hAnsi="Arial Narrow"/>
          <w:bCs/>
          <w:color w:val="000000"/>
        </w:rPr>
        <w:t xml:space="preserve">Opis i opseg poslova održavanja: podmirenje troškova opskrbe električnom energijom za javnu rasvjetu na području Općine Dubravica (ukupno 21 obračunsko mjerno mjesto). Procjenjuje se trošak u iznosu od 15.080,00 €. </w:t>
      </w:r>
    </w:p>
    <w:p w14:paraId="356B932A" w14:textId="77777777" w:rsidR="005B14D0" w:rsidRPr="005B14D0" w:rsidRDefault="005B14D0" w:rsidP="005B14D0">
      <w:pPr>
        <w:ind w:left="709" w:hanging="142"/>
        <w:rPr>
          <w:rFonts w:ascii="Arial Narrow" w:hAnsi="Arial Narrow"/>
          <w:bCs/>
          <w:color w:val="000000"/>
        </w:rPr>
      </w:pPr>
      <w:r w:rsidRPr="005B14D0">
        <w:rPr>
          <w:rFonts w:ascii="Arial Narrow" w:hAnsi="Arial Narrow"/>
          <w:bCs/>
          <w:color w:val="000000"/>
        </w:rPr>
        <w:lastRenderedPageBreak/>
        <w:t xml:space="preserve">Izvor financiranja: </w:t>
      </w:r>
    </w:p>
    <w:p w14:paraId="7AF9808E" w14:textId="77777777" w:rsidR="005B14D0" w:rsidRPr="005B14D0" w:rsidRDefault="005B14D0" w:rsidP="005B14D0">
      <w:pPr>
        <w:ind w:left="709" w:hanging="142"/>
        <w:rPr>
          <w:rFonts w:ascii="Arial Narrow" w:hAnsi="Arial Narrow"/>
          <w:bCs/>
          <w:color w:val="000000"/>
        </w:rPr>
      </w:pPr>
      <w:r w:rsidRPr="005B14D0">
        <w:rPr>
          <w:rFonts w:ascii="Arial Narrow" w:hAnsi="Arial Narrow"/>
          <w:bCs/>
          <w:color w:val="000000"/>
        </w:rPr>
        <w:t>opći prihodi i primici u iznosu od 6.032,00 €</w:t>
      </w:r>
    </w:p>
    <w:p w14:paraId="50C5C0AB" w14:textId="77777777" w:rsidR="005B14D0" w:rsidRPr="005B14D0" w:rsidRDefault="005B14D0" w:rsidP="005B14D0">
      <w:pPr>
        <w:ind w:left="709" w:hanging="142"/>
        <w:rPr>
          <w:rFonts w:ascii="Arial Narrow" w:hAnsi="Arial Narrow"/>
          <w:bCs/>
          <w:color w:val="000000"/>
        </w:rPr>
      </w:pPr>
      <w:r w:rsidRPr="005B14D0">
        <w:rPr>
          <w:rFonts w:ascii="Arial Narrow" w:hAnsi="Arial Narrow"/>
          <w:bCs/>
          <w:color w:val="000000"/>
        </w:rPr>
        <w:t>prihod od komunalne naknade u iznosu od 9.048,00 €</w:t>
      </w:r>
    </w:p>
    <w:p w14:paraId="4D7D4E57" w14:textId="77777777" w:rsidR="005B14D0" w:rsidRPr="005B14D0" w:rsidRDefault="005B14D0" w:rsidP="005B14D0">
      <w:pPr>
        <w:rPr>
          <w:rFonts w:ascii="Arial Narrow" w:hAnsi="Arial Narrow"/>
          <w:bCs/>
          <w:color w:val="000000"/>
        </w:rPr>
      </w:pPr>
    </w:p>
    <w:p w14:paraId="5B3340DC" w14:textId="77777777" w:rsidR="005B14D0" w:rsidRPr="005B14D0" w:rsidRDefault="005B14D0" w:rsidP="005B14D0">
      <w:pPr>
        <w:tabs>
          <w:tab w:val="left" w:pos="3105"/>
        </w:tabs>
        <w:ind w:left="709"/>
        <w:rPr>
          <w:rFonts w:ascii="Arial Narrow" w:hAnsi="Arial Narrow"/>
          <w:bCs/>
          <w:color w:val="000000"/>
        </w:rPr>
      </w:pPr>
      <w:r w:rsidRPr="005B14D0">
        <w:rPr>
          <w:rFonts w:ascii="Arial Narrow" w:hAnsi="Arial Narrow"/>
          <w:bCs/>
          <w:color w:val="000000"/>
        </w:rPr>
        <w:t xml:space="preserve">- ENERGETSKA USLUGA NEWLIGHT: </w:t>
      </w:r>
    </w:p>
    <w:p w14:paraId="584C2F48" w14:textId="77777777" w:rsidR="005B14D0" w:rsidRPr="005B14D0" w:rsidRDefault="005B14D0" w:rsidP="005B14D0">
      <w:pPr>
        <w:tabs>
          <w:tab w:val="left" w:pos="3105"/>
        </w:tabs>
        <w:ind w:left="709"/>
        <w:rPr>
          <w:rFonts w:ascii="Arial Narrow" w:hAnsi="Arial Narrow"/>
          <w:bCs/>
          <w:color w:val="000000"/>
        </w:rPr>
      </w:pPr>
      <w:r w:rsidRPr="005B14D0">
        <w:rPr>
          <w:rFonts w:ascii="Arial Narrow" w:hAnsi="Arial Narrow"/>
          <w:bCs/>
          <w:color w:val="000000"/>
        </w:rPr>
        <w:t>Opis i opseg poslova održavanja: podmirenje godišnje naknade temeljem Ugovora o energetskom učinku, sklopljenim 15.01.2019.g. na 10 godina, temeljem mjere poboljšanja energetske učinkovitosti sustava javne rasvjete (</w:t>
      </w:r>
      <w:proofErr w:type="spellStart"/>
      <w:r w:rsidRPr="005B14D0">
        <w:rPr>
          <w:rFonts w:ascii="Arial Narrow" w:hAnsi="Arial Narrow"/>
          <w:bCs/>
          <w:color w:val="000000"/>
        </w:rPr>
        <w:t>Newlight</w:t>
      </w:r>
      <w:proofErr w:type="spellEnd"/>
      <w:r w:rsidRPr="005B14D0">
        <w:rPr>
          <w:rFonts w:ascii="Arial Narrow" w:hAnsi="Arial Narrow"/>
          <w:bCs/>
          <w:color w:val="000000"/>
        </w:rPr>
        <w:t xml:space="preserve">) kojim su postavljena 575 nova led rasvjetna tijela na cijelom području općine. Planira se trošak u iznosu od 16.595,00 €. </w:t>
      </w:r>
    </w:p>
    <w:p w14:paraId="7DBEC48E" w14:textId="77777777" w:rsidR="005B14D0" w:rsidRPr="005B14D0" w:rsidRDefault="005B14D0" w:rsidP="005B14D0">
      <w:pPr>
        <w:tabs>
          <w:tab w:val="left" w:pos="3105"/>
        </w:tabs>
        <w:ind w:left="709"/>
        <w:rPr>
          <w:rFonts w:ascii="Arial Narrow" w:hAnsi="Arial Narrow"/>
          <w:bCs/>
          <w:color w:val="000000"/>
        </w:rPr>
      </w:pPr>
      <w:r w:rsidRPr="005B14D0">
        <w:rPr>
          <w:rFonts w:ascii="Arial Narrow" w:hAnsi="Arial Narrow"/>
          <w:bCs/>
          <w:color w:val="000000"/>
        </w:rPr>
        <w:t>Izvor financiranja:</w:t>
      </w:r>
    </w:p>
    <w:p w14:paraId="1A876EE7" w14:textId="77777777" w:rsidR="005B14D0" w:rsidRPr="005B14D0" w:rsidRDefault="005B14D0" w:rsidP="005B14D0">
      <w:pPr>
        <w:tabs>
          <w:tab w:val="left" w:pos="3105"/>
        </w:tabs>
        <w:ind w:left="709"/>
        <w:rPr>
          <w:rFonts w:ascii="Arial Narrow" w:hAnsi="Arial Narrow"/>
          <w:bCs/>
          <w:color w:val="000000"/>
        </w:rPr>
      </w:pPr>
      <w:r w:rsidRPr="005B14D0">
        <w:rPr>
          <w:rFonts w:ascii="Arial Narrow" w:hAnsi="Arial Narrow"/>
          <w:bCs/>
          <w:color w:val="000000"/>
        </w:rPr>
        <w:t>opći prihodi i primici u iznosu od 9.955,00 €</w:t>
      </w:r>
    </w:p>
    <w:p w14:paraId="58B65C5F" w14:textId="77777777" w:rsidR="005B14D0" w:rsidRPr="005B14D0" w:rsidRDefault="005B14D0" w:rsidP="005B14D0">
      <w:pPr>
        <w:tabs>
          <w:tab w:val="left" w:pos="3105"/>
        </w:tabs>
        <w:ind w:left="709"/>
        <w:rPr>
          <w:rFonts w:ascii="Arial Narrow" w:hAnsi="Arial Narrow"/>
          <w:bCs/>
          <w:color w:val="000000"/>
        </w:rPr>
      </w:pPr>
      <w:r w:rsidRPr="005B14D0">
        <w:rPr>
          <w:rFonts w:ascii="Arial Narrow" w:hAnsi="Arial Narrow"/>
          <w:bCs/>
          <w:color w:val="000000"/>
        </w:rPr>
        <w:t>prihod od komunalne naknade u iznosu od 6.640,00 €</w:t>
      </w:r>
    </w:p>
    <w:p w14:paraId="67029B26" w14:textId="77777777" w:rsidR="005B14D0" w:rsidRPr="005B14D0" w:rsidRDefault="005B14D0" w:rsidP="005B14D0">
      <w:pPr>
        <w:tabs>
          <w:tab w:val="left" w:pos="3105"/>
        </w:tabs>
        <w:rPr>
          <w:rFonts w:ascii="Arial Narrow" w:hAnsi="Arial Narrow"/>
          <w:bCs/>
          <w:color w:val="000000"/>
        </w:rPr>
      </w:pPr>
    </w:p>
    <w:p w14:paraId="6A06FD8F" w14:textId="77777777" w:rsidR="005B14D0" w:rsidRPr="005B14D0" w:rsidRDefault="005B14D0" w:rsidP="005B14D0">
      <w:pPr>
        <w:ind w:left="709"/>
        <w:rPr>
          <w:rFonts w:ascii="Arial Narrow" w:hAnsi="Arial Narrow"/>
          <w:bCs/>
          <w:color w:val="000000"/>
        </w:rPr>
      </w:pPr>
      <w:r w:rsidRPr="005B14D0">
        <w:rPr>
          <w:rFonts w:ascii="Arial Narrow" w:hAnsi="Arial Narrow"/>
          <w:bCs/>
          <w:color w:val="000000"/>
        </w:rPr>
        <w:t xml:space="preserve">- ODRŽAVANJE JAVNE RASVJETE: </w:t>
      </w:r>
    </w:p>
    <w:p w14:paraId="293A4159" w14:textId="77777777" w:rsidR="005B14D0" w:rsidRPr="005B14D0" w:rsidRDefault="005B14D0" w:rsidP="005B14D0">
      <w:pPr>
        <w:ind w:left="709"/>
        <w:rPr>
          <w:rFonts w:ascii="Arial Narrow" w:hAnsi="Arial Narrow"/>
          <w:bCs/>
          <w:color w:val="000000"/>
        </w:rPr>
      </w:pPr>
      <w:r w:rsidRPr="005B14D0">
        <w:rPr>
          <w:rFonts w:ascii="Arial Narrow" w:hAnsi="Arial Narrow"/>
          <w:bCs/>
          <w:color w:val="000000"/>
        </w:rPr>
        <w:t xml:space="preserve">Opis i opseg poslova održavanja: podmirenje troškova redovnog godišnjeg održavanja javne rasvjete, uključujući i servisne intervencije (popravci na mreži javne rasvjete-ukupno 575 rasvjetnih tijela). Procjenjuje se trošak u iznosu do 14.000,00 € </w:t>
      </w:r>
    </w:p>
    <w:p w14:paraId="3AE9CA79" w14:textId="77777777" w:rsidR="005B14D0" w:rsidRPr="005B14D0" w:rsidRDefault="005B14D0" w:rsidP="005B14D0">
      <w:pPr>
        <w:ind w:left="709"/>
        <w:rPr>
          <w:rFonts w:ascii="Arial Narrow" w:hAnsi="Arial Narrow"/>
          <w:bCs/>
          <w:color w:val="000000"/>
        </w:rPr>
      </w:pPr>
      <w:r w:rsidRPr="005B14D0">
        <w:rPr>
          <w:rFonts w:ascii="Arial Narrow" w:hAnsi="Arial Narrow"/>
          <w:bCs/>
          <w:color w:val="000000"/>
        </w:rPr>
        <w:t>Izvor financiranja:</w:t>
      </w:r>
    </w:p>
    <w:p w14:paraId="36096750" w14:textId="77777777" w:rsidR="005B14D0" w:rsidRPr="005B14D0" w:rsidRDefault="005B14D0" w:rsidP="005B14D0">
      <w:pPr>
        <w:ind w:left="709"/>
        <w:rPr>
          <w:rFonts w:ascii="Arial Narrow" w:hAnsi="Arial Narrow"/>
          <w:bCs/>
          <w:color w:val="000000"/>
        </w:rPr>
      </w:pPr>
      <w:r w:rsidRPr="005B14D0">
        <w:rPr>
          <w:rFonts w:ascii="Arial Narrow" w:hAnsi="Arial Narrow"/>
          <w:bCs/>
          <w:color w:val="000000"/>
        </w:rPr>
        <w:t>opći prihodi i primici u iznosu od 1.000,00 €</w:t>
      </w:r>
    </w:p>
    <w:p w14:paraId="21CD3C5C" w14:textId="77777777" w:rsidR="005B14D0" w:rsidRPr="005B14D0" w:rsidRDefault="005B14D0" w:rsidP="005B14D0">
      <w:pPr>
        <w:ind w:left="709"/>
        <w:rPr>
          <w:rFonts w:ascii="Arial Narrow" w:hAnsi="Arial Narrow"/>
          <w:bCs/>
          <w:color w:val="000000"/>
        </w:rPr>
      </w:pPr>
      <w:r w:rsidRPr="005B14D0">
        <w:rPr>
          <w:rFonts w:ascii="Arial Narrow" w:hAnsi="Arial Narrow"/>
          <w:bCs/>
          <w:color w:val="000000"/>
        </w:rPr>
        <w:t>prihod od komunalne naknade u iznosu od 13.000,00 €</w:t>
      </w:r>
    </w:p>
    <w:tbl>
      <w:tblPr>
        <w:tblW w:w="1342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gridCol w:w="3785"/>
      </w:tblGrid>
      <w:tr w:rsidR="005B14D0" w:rsidRPr="005B14D0" w14:paraId="0C01CE1C" w14:textId="77777777" w:rsidTr="00BC6D90">
        <w:trPr>
          <w:trHeight w:val="215"/>
        </w:trPr>
        <w:tc>
          <w:tcPr>
            <w:tcW w:w="9643" w:type="dxa"/>
            <w:shd w:val="clear" w:color="auto" w:fill="auto"/>
          </w:tcPr>
          <w:p w14:paraId="59915629" w14:textId="77777777" w:rsidR="005B14D0" w:rsidRPr="005B14D0" w:rsidRDefault="005B14D0" w:rsidP="00BC6D90">
            <w:pPr>
              <w:tabs>
                <w:tab w:val="left" w:pos="3105"/>
              </w:tabs>
              <w:jc w:val="right"/>
              <w:rPr>
                <w:rFonts w:ascii="Arial Narrow" w:hAnsi="Arial Narrow"/>
                <w:b/>
                <w:lang w:val="pl-PL"/>
              </w:rPr>
            </w:pPr>
            <w:r w:rsidRPr="005B14D0">
              <w:rPr>
                <w:rFonts w:ascii="Arial Narrow" w:hAnsi="Arial Narrow"/>
                <w:b/>
                <w:lang w:val="pl-PL"/>
              </w:rPr>
              <w:t>Sveukupno Javna rasvjeta</w:t>
            </w:r>
          </w:p>
        </w:tc>
        <w:tc>
          <w:tcPr>
            <w:tcW w:w="3785" w:type="dxa"/>
          </w:tcPr>
          <w:p w14:paraId="37A33A56" w14:textId="77777777" w:rsidR="005B14D0" w:rsidRPr="005B14D0" w:rsidRDefault="005B14D0" w:rsidP="00BC6D90">
            <w:pPr>
              <w:tabs>
                <w:tab w:val="left" w:pos="3105"/>
              </w:tabs>
              <w:rPr>
                <w:rFonts w:ascii="Arial Narrow" w:hAnsi="Arial Narrow"/>
                <w:b/>
                <w:lang w:val="pl-PL"/>
              </w:rPr>
            </w:pPr>
            <w:r w:rsidRPr="005B14D0">
              <w:rPr>
                <w:rFonts w:ascii="Arial Narrow" w:hAnsi="Arial Narrow"/>
                <w:b/>
                <w:lang w:val="pl-PL"/>
              </w:rPr>
              <w:t>50.675,00 €</w:t>
            </w:r>
          </w:p>
        </w:tc>
      </w:tr>
      <w:tr w:rsidR="005B14D0" w:rsidRPr="005B14D0" w14:paraId="7B6D9C5F" w14:textId="77777777" w:rsidTr="00BC6D90">
        <w:trPr>
          <w:trHeight w:val="215"/>
        </w:trPr>
        <w:tc>
          <w:tcPr>
            <w:tcW w:w="9643" w:type="dxa"/>
            <w:shd w:val="clear" w:color="auto" w:fill="auto"/>
          </w:tcPr>
          <w:p w14:paraId="3C4CCBFC" w14:textId="77777777" w:rsidR="005B14D0" w:rsidRPr="005B14D0" w:rsidRDefault="005B14D0" w:rsidP="00BC6D90">
            <w:pPr>
              <w:tabs>
                <w:tab w:val="left" w:pos="3105"/>
              </w:tabs>
              <w:jc w:val="right"/>
              <w:rPr>
                <w:rFonts w:ascii="Arial Narrow" w:hAnsi="Arial Narrow"/>
                <w:lang w:val="pl-PL"/>
              </w:rPr>
            </w:pPr>
            <w:r w:rsidRPr="005B14D0">
              <w:rPr>
                <w:rFonts w:ascii="Arial Narrow" w:hAnsi="Arial Narrow"/>
                <w:lang w:val="pl-PL"/>
              </w:rPr>
              <w:t>Sveukupno izvor financiranja: opći prihodi i primici</w:t>
            </w:r>
          </w:p>
        </w:tc>
        <w:tc>
          <w:tcPr>
            <w:tcW w:w="3785" w:type="dxa"/>
          </w:tcPr>
          <w:p w14:paraId="693A44C8" w14:textId="77777777" w:rsidR="005B14D0" w:rsidRPr="005B14D0" w:rsidRDefault="005B14D0" w:rsidP="00BC6D90">
            <w:pPr>
              <w:tabs>
                <w:tab w:val="left" w:pos="3105"/>
              </w:tabs>
              <w:rPr>
                <w:rFonts w:ascii="Arial Narrow" w:hAnsi="Arial Narrow"/>
                <w:lang w:val="pl-PL"/>
              </w:rPr>
            </w:pPr>
            <w:r w:rsidRPr="005B14D0">
              <w:rPr>
                <w:rFonts w:ascii="Arial Narrow" w:hAnsi="Arial Narrow"/>
                <w:lang w:val="pl-PL"/>
              </w:rPr>
              <w:t>21.987,00 €</w:t>
            </w:r>
          </w:p>
        </w:tc>
      </w:tr>
      <w:tr w:rsidR="005B14D0" w:rsidRPr="005B14D0" w14:paraId="62224F07" w14:textId="77777777" w:rsidTr="00BC6D90">
        <w:trPr>
          <w:trHeight w:val="215"/>
        </w:trPr>
        <w:tc>
          <w:tcPr>
            <w:tcW w:w="9643" w:type="dxa"/>
            <w:shd w:val="clear" w:color="auto" w:fill="auto"/>
          </w:tcPr>
          <w:p w14:paraId="3714E20C" w14:textId="77777777" w:rsidR="005B14D0" w:rsidRPr="005B14D0" w:rsidRDefault="005B14D0" w:rsidP="00BC6D90">
            <w:pPr>
              <w:tabs>
                <w:tab w:val="left" w:pos="3105"/>
              </w:tabs>
              <w:jc w:val="right"/>
              <w:rPr>
                <w:rFonts w:ascii="Arial Narrow" w:hAnsi="Arial Narrow"/>
                <w:lang w:val="pl-PL"/>
              </w:rPr>
            </w:pPr>
            <w:r w:rsidRPr="005B14D0">
              <w:rPr>
                <w:rFonts w:ascii="Arial Narrow" w:hAnsi="Arial Narrow"/>
                <w:lang w:val="pl-PL"/>
              </w:rPr>
              <w:t>Sveukupno izvor financiranja: prihod od komunalne naknade</w:t>
            </w:r>
          </w:p>
        </w:tc>
        <w:tc>
          <w:tcPr>
            <w:tcW w:w="3785" w:type="dxa"/>
          </w:tcPr>
          <w:p w14:paraId="3730B1D0" w14:textId="77777777" w:rsidR="005B14D0" w:rsidRPr="005B14D0" w:rsidRDefault="005B14D0" w:rsidP="00BC6D90">
            <w:pPr>
              <w:tabs>
                <w:tab w:val="left" w:pos="3105"/>
              </w:tabs>
              <w:rPr>
                <w:rFonts w:ascii="Arial Narrow" w:hAnsi="Arial Narrow"/>
                <w:lang w:val="pl-PL"/>
              </w:rPr>
            </w:pPr>
            <w:r w:rsidRPr="005B14D0">
              <w:rPr>
                <w:rFonts w:ascii="Arial Narrow" w:hAnsi="Arial Narrow"/>
                <w:lang w:val="pl-PL"/>
              </w:rPr>
              <w:t>28.688,00 €</w:t>
            </w:r>
          </w:p>
        </w:tc>
      </w:tr>
    </w:tbl>
    <w:p w14:paraId="593EB0E9" w14:textId="77777777" w:rsidR="005B14D0" w:rsidRPr="005B14D0" w:rsidRDefault="005B14D0" w:rsidP="005B14D0">
      <w:pPr>
        <w:ind w:left="709"/>
        <w:rPr>
          <w:rFonts w:ascii="Arial Narrow" w:hAnsi="Arial Narrow"/>
          <w:bCs/>
          <w:color w:val="000000"/>
        </w:rPr>
      </w:pPr>
    </w:p>
    <w:p w14:paraId="5515ADAA" w14:textId="77777777" w:rsidR="005B14D0" w:rsidRPr="005B14D0" w:rsidRDefault="005B14D0" w:rsidP="005B14D0">
      <w:pPr>
        <w:rPr>
          <w:rFonts w:ascii="Arial Narrow" w:hAnsi="Arial Narrow"/>
          <w:bCs/>
          <w:color w:val="000000"/>
        </w:rPr>
      </w:pPr>
    </w:p>
    <w:p w14:paraId="3BB4367D" w14:textId="77777777" w:rsidR="005B14D0" w:rsidRPr="005B14D0" w:rsidRDefault="005B14D0" w:rsidP="005B14D0">
      <w:pPr>
        <w:ind w:left="1080"/>
        <w:rPr>
          <w:rFonts w:ascii="Arial Narrow" w:hAnsi="Arial Narrow"/>
          <w:bCs/>
          <w:color w:val="000000"/>
        </w:rPr>
      </w:pPr>
      <w:r w:rsidRPr="005B14D0">
        <w:rPr>
          <w:rFonts w:ascii="Arial Narrow" w:hAnsi="Arial Narrow"/>
          <w:b/>
          <w:bCs/>
          <w:color w:val="000000"/>
        </w:rPr>
        <w:t>II.</w:t>
      </w:r>
      <w:r w:rsidRPr="005B14D0">
        <w:rPr>
          <w:rFonts w:ascii="Arial Narrow" w:hAnsi="Arial Narrow"/>
          <w:b/>
          <w:bCs/>
          <w:color w:val="000000"/>
        </w:rPr>
        <w:tab/>
      </w:r>
      <w:r w:rsidRPr="005B14D0">
        <w:rPr>
          <w:rFonts w:ascii="Arial Narrow" w:hAnsi="Arial Narrow"/>
          <w:b/>
          <w:bCs/>
          <w:color w:val="000000"/>
        </w:rPr>
        <w:tab/>
        <w:t xml:space="preserve">ODRŽAVANJE JAVNIH POVRŠINA, GRAĐEVINA JAVNE NAMJENE, KANALA OBORINSKE ODVODNJE </w:t>
      </w:r>
      <w:r w:rsidRPr="005B14D0">
        <w:rPr>
          <w:rFonts w:ascii="Arial Narrow" w:hAnsi="Arial Narrow"/>
          <w:bCs/>
          <w:color w:val="000000"/>
        </w:rPr>
        <w:t>– OPIS I OPSEG POSLOVA SA PROCJENOM TROŠKOVA PO DJELATNOSTIMA I IZVOROM FINANCIRANJA:</w:t>
      </w:r>
    </w:p>
    <w:p w14:paraId="0B9B2A30" w14:textId="77777777" w:rsidR="005B14D0" w:rsidRPr="005B14D0" w:rsidRDefault="005B14D0" w:rsidP="005B14D0">
      <w:pPr>
        <w:jc w:val="center"/>
        <w:rPr>
          <w:rFonts w:ascii="Arial Narrow" w:hAnsi="Arial Narrow"/>
          <w:b/>
          <w:bCs/>
          <w:color w:val="000000"/>
        </w:rPr>
      </w:pPr>
    </w:p>
    <w:p w14:paraId="5AAE1F92" w14:textId="77777777" w:rsidR="005B14D0" w:rsidRPr="005B14D0" w:rsidRDefault="005B14D0" w:rsidP="005B14D0">
      <w:pPr>
        <w:numPr>
          <w:ilvl w:val="0"/>
          <w:numId w:val="63"/>
        </w:numPr>
        <w:rPr>
          <w:rFonts w:ascii="Arial Narrow" w:hAnsi="Arial Narrow"/>
          <w:bCs/>
          <w:color w:val="000000"/>
        </w:rPr>
      </w:pPr>
      <w:r w:rsidRPr="005B14D0">
        <w:rPr>
          <w:rFonts w:ascii="Arial Narrow" w:hAnsi="Arial Narrow"/>
          <w:bCs/>
          <w:color w:val="000000"/>
        </w:rPr>
        <w:t>UREĐENJE OKOLIŠA JAVNIH POVRŠINA</w:t>
      </w:r>
      <w:r w:rsidRPr="005B14D0">
        <w:rPr>
          <w:rFonts w:ascii="Arial Narrow" w:hAnsi="Arial Narrow"/>
          <w:bCs/>
        </w:rPr>
        <w:t xml:space="preserve">: </w:t>
      </w:r>
    </w:p>
    <w:p w14:paraId="64FDFD5A" w14:textId="77777777" w:rsidR="005B14D0" w:rsidRPr="005B14D0" w:rsidRDefault="005B14D0" w:rsidP="005B14D0">
      <w:pPr>
        <w:ind w:left="720"/>
        <w:rPr>
          <w:rFonts w:ascii="Arial Narrow" w:hAnsi="Arial Narrow"/>
          <w:bCs/>
          <w:color w:val="000000"/>
        </w:rPr>
      </w:pPr>
      <w:r w:rsidRPr="005B14D0">
        <w:rPr>
          <w:rFonts w:ascii="Arial Narrow" w:hAnsi="Arial Narrow"/>
          <w:bCs/>
          <w:color w:val="000000"/>
        </w:rPr>
        <w:t xml:space="preserve">Opis i opseg poslova održavanja: </w:t>
      </w:r>
      <w:r w:rsidRPr="005B14D0">
        <w:rPr>
          <w:rFonts w:ascii="Arial Narrow" w:hAnsi="Arial Narrow"/>
          <w:bCs/>
        </w:rPr>
        <w:t xml:space="preserve">nabava sitnog materijala/robe za tekuće održavanje alata/strojeva (benzin, flaks) te nabava/popravak klupa u parkovima (6 kom). Procjenjuje se trošak u iznosu od 1.726,00 € </w:t>
      </w:r>
    </w:p>
    <w:p w14:paraId="7EED5350" w14:textId="77777777" w:rsidR="005B14D0" w:rsidRPr="005B14D0" w:rsidRDefault="005B14D0" w:rsidP="005B14D0">
      <w:pPr>
        <w:ind w:left="720"/>
        <w:rPr>
          <w:rFonts w:ascii="Arial Narrow" w:hAnsi="Arial Narrow"/>
          <w:bCs/>
        </w:rPr>
      </w:pPr>
      <w:r w:rsidRPr="005B14D0">
        <w:rPr>
          <w:rFonts w:ascii="Arial Narrow" w:hAnsi="Arial Narrow"/>
          <w:bCs/>
        </w:rPr>
        <w:t>Izvor financiranja:</w:t>
      </w:r>
    </w:p>
    <w:p w14:paraId="71A21A4C" w14:textId="77777777" w:rsidR="005B14D0" w:rsidRPr="005B14D0" w:rsidRDefault="005B14D0" w:rsidP="005B14D0">
      <w:pPr>
        <w:ind w:left="720"/>
        <w:rPr>
          <w:rFonts w:ascii="Arial Narrow" w:hAnsi="Arial Narrow"/>
          <w:bCs/>
        </w:rPr>
      </w:pPr>
      <w:r w:rsidRPr="005B14D0">
        <w:rPr>
          <w:rFonts w:ascii="Arial Narrow" w:hAnsi="Arial Narrow"/>
          <w:bCs/>
        </w:rPr>
        <w:t>opći prihodi i primici u iznosu od 1.062,00 €</w:t>
      </w:r>
    </w:p>
    <w:p w14:paraId="72D7C7B9" w14:textId="77777777" w:rsidR="005B14D0" w:rsidRPr="005B14D0" w:rsidRDefault="005B14D0" w:rsidP="005B14D0">
      <w:pPr>
        <w:ind w:left="720"/>
        <w:rPr>
          <w:rFonts w:ascii="Arial Narrow" w:hAnsi="Arial Narrow"/>
          <w:bCs/>
        </w:rPr>
      </w:pPr>
      <w:r w:rsidRPr="005B14D0">
        <w:rPr>
          <w:rFonts w:ascii="Arial Narrow" w:hAnsi="Arial Narrow"/>
          <w:bCs/>
        </w:rPr>
        <w:t>prihod od komunalne naknade u iznosu od 664,00 €</w:t>
      </w:r>
    </w:p>
    <w:p w14:paraId="5B15F69F" w14:textId="77777777" w:rsidR="005B14D0" w:rsidRPr="005B14D0" w:rsidRDefault="005B14D0" w:rsidP="005B14D0">
      <w:pPr>
        <w:ind w:left="720"/>
        <w:rPr>
          <w:rFonts w:ascii="Arial Narrow" w:hAnsi="Arial Narrow"/>
          <w:bCs/>
        </w:rPr>
      </w:pPr>
    </w:p>
    <w:p w14:paraId="74A319AF" w14:textId="77777777" w:rsidR="005B14D0" w:rsidRPr="005B14D0" w:rsidRDefault="005B14D0" w:rsidP="005B14D0">
      <w:pPr>
        <w:numPr>
          <w:ilvl w:val="0"/>
          <w:numId w:val="63"/>
        </w:numPr>
        <w:rPr>
          <w:rFonts w:ascii="Arial Narrow" w:hAnsi="Arial Narrow"/>
          <w:bCs/>
          <w:color w:val="000000"/>
        </w:rPr>
      </w:pPr>
      <w:r w:rsidRPr="005B14D0">
        <w:rPr>
          <w:rFonts w:ascii="Arial Narrow" w:hAnsi="Arial Narrow"/>
          <w:bCs/>
          <w:color w:val="000000"/>
        </w:rPr>
        <w:t xml:space="preserve">ODRŽAVANJE JAVNIH ZELENIH POVRŠINA, GRAĐEVINA JAVNE NAMJENE, KANALA OBORINSKE ODVODNJE: </w:t>
      </w:r>
    </w:p>
    <w:p w14:paraId="301D4C4E" w14:textId="77777777" w:rsidR="005B14D0" w:rsidRPr="005B14D0" w:rsidRDefault="005B14D0" w:rsidP="005B14D0">
      <w:pPr>
        <w:ind w:left="720"/>
        <w:rPr>
          <w:rFonts w:ascii="Arial Narrow" w:hAnsi="Arial Narrow"/>
          <w:bCs/>
          <w:color w:val="000000"/>
        </w:rPr>
      </w:pPr>
      <w:r w:rsidRPr="005B14D0">
        <w:rPr>
          <w:rFonts w:ascii="Arial Narrow" w:hAnsi="Arial Narrow"/>
          <w:bCs/>
          <w:color w:val="000000"/>
        </w:rPr>
        <w:lastRenderedPageBreak/>
        <w:t xml:space="preserve">Opis i opseg poslova održavanja: redovna košnja trave kosilicom/trimerom javnih zelenih površina (park Pavao Štoos-1000 m2, park oko mrtvačnice 1500m2, dječje igralište, javna zelena površina za sport i rekreaciju 2000 m2, park oko nove zgrade ambulante 700m2), </w:t>
      </w:r>
      <w:r w:rsidRPr="005B14D0">
        <w:rPr>
          <w:rFonts w:ascii="Arial Narrow" w:hAnsi="Arial Narrow"/>
          <w:bCs/>
        </w:rPr>
        <w:t>autobusnih stajališta u svim naseljima (11 autobusnih stajališta), oglasnih ploča (10 kom)</w:t>
      </w:r>
      <w:r w:rsidRPr="005B14D0">
        <w:rPr>
          <w:rFonts w:ascii="Arial Narrow" w:hAnsi="Arial Narrow"/>
          <w:bCs/>
          <w:color w:val="000000"/>
        </w:rPr>
        <w:t>, građevina javne odvodnje oborinskih voda</w:t>
      </w:r>
      <w:r w:rsidRPr="005B14D0">
        <w:rPr>
          <w:rFonts w:ascii="Arial Narrow" w:hAnsi="Arial Narrow"/>
          <w:b/>
          <w:bCs/>
        </w:rPr>
        <w:t xml:space="preserve"> (</w:t>
      </w:r>
      <w:r w:rsidRPr="005B14D0">
        <w:rPr>
          <w:rFonts w:ascii="Arial Narrow" w:hAnsi="Arial Narrow"/>
          <w:bCs/>
        </w:rPr>
        <w:t>održavanje taložnica i otvorenih betonskih kanalica oborinske odvodnje</w:t>
      </w:r>
      <w:r w:rsidRPr="005B14D0">
        <w:rPr>
          <w:rFonts w:ascii="Arial Narrow" w:hAnsi="Arial Narrow"/>
          <w:bCs/>
          <w:color w:val="000000"/>
        </w:rPr>
        <w:t xml:space="preserve">), 2 puta mjesečno, travanj-studeni. Procjenjuje se trošak u iznosu od 13.500,00 € </w:t>
      </w:r>
    </w:p>
    <w:p w14:paraId="6F051E61" w14:textId="77777777" w:rsidR="005B14D0" w:rsidRPr="005B14D0" w:rsidRDefault="005B14D0" w:rsidP="005B14D0">
      <w:pPr>
        <w:ind w:left="720"/>
        <w:rPr>
          <w:rFonts w:ascii="Arial Narrow" w:hAnsi="Arial Narrow"/>
          <w:bCs/>
          <w:color w:val="000000"/>
        </w:rPr>
      </w:pPr>
      <w:r w:rsidRPr="005B14D0">
        <w:rPr>
          <w:rFonts w:ascii="Arial Narrow" w:hAnsi="Arial Narrow"/>
          <w:bCs/>
          <w:color w:val="000000"/>
        </w:rPr>
        <w:t>Izvor financiranja:</w:t>
      </w:r>
    </w:p>
    <w:p w14:paraId="326B6B78" w14:textId="77777777" w:rsidR="005B14D0" w:rsidRPr="005B14D0" w:rsidRDefault="005B14D0" w:rsidP="005B14D0">
      <w:pPr>
        <w:ind w:left="720"/>
        <w:rPr>
          <w:rFonts w:ascii="Arial Narrow" w:hAnsi="Arial Narrow"/>
          <w:bCs/>
          <w:color w:val="000000"/>
        </w:rPr>
      </w:pPr>
      <w:r w:rsidRPr="005B14D0">
        <w:rPr>
          <w:rFonts w:ascii="Arial Narrow" w:hAnsi="Arial Narrow"/>
          <w:bCs/>
          <w:color w:val="000000"/>
        </w:rPr>
        <w:t>opći prihodi i primici u iznosu od 10.000,00 €</w:t>
      </w:r>
    </w:p>
    <w:p w14:paraId="5E06BABA" w14:textId="77777777" w:rsidR="005B14D0" w:rsidRPr="005B14D0" w:rsidRDefault="005B14D0" w:rsidP="005B14D0">
      <w:pPr>
        <w:ind w:left="720"/>
        <w:rPr>
          <w:rFonts w:ascii="Arial Narrow" w:hAnsi="Arial Narrow"/>
          <w:bCs/>
          <w:color w:val="000000"/>
        </w:rPr>
      </w:pPr>
      <w:r w:rsidRPr="005B14D0">
        <w:rPr>
          <w:rFonts w:ascii="Arial Narrow" w:hAnsi="Arial Narrow"/>
          <w:bCs/>
          <w:color w:val="000000"/>
        </w:rPr>
        <w:t>prihod od komunalne naknade u iznosu od 3.500,00 €</w:t>
      </w:r>
    </w:p>
    <w:p w14:paraId="43364D22" w14:textId="77777777" w:rsidR="005B14D0" w:rsidRPr="005B14D0" w:rsidRDefault="005B14D0" w:rsidP="005B14D0">
      <w:pPr>
        <w:ind w:left="720"/>
        <w:rPr>
          <w:rFonts w:ascii="Arial Narrow" w:hAnsi="Arial Narrow"/>
          <w:bCs/>
          <w:color w:val="000000"/>
        </w:rPr>
      </w:pPr>
    </w:p>
    <w:p w14:paraId="1539E9D8" w14:textId="77777777" w:rsidR="005B14D0" w:rsidRPr="005B14D0" w:rsidRDefault="005B14D0" w:rsidP="005B14D0">
      <w:pPr>
        <w:numPr>
          <w:ilvl w:val="0"/>
          <w:numId w:val="63"/>
        </w:numPr>
        <w:rPr>
          <w:rFonts w:ascii="Arial Narrow" w:hAnsi="Arial Narrow"/>
          <w:b/>
          <w:bCs/>
          <w:color w:val="000000"/>
        </w:rPr>
      </w:pPr>
      <w:r w:rsidRPr="005B14D0">
        <w:rPr>
          <w:rFonts w:ascii="Arial Narrow" w:hAnsi="Arial Narrow"/>
          <w:bCs/>
          <w:color w:val="000000"/>
        </w:rPr>
        <w:t xml:space="preserve">ODRŽAVANJE ČISTOĆE JAVNIH POVRŠINA (nogostup): </w:t>
      </w:r>
    </w:p>
    <w:p w14:paraId="69CCCACC" w14:textId="77777777" w:rsidR="005B14D0" w:rsidRPr="005B14D0" w:rsidRDefault="005B14D0" w:rsidP="005B14D0">
      <w:pPr>
        <w:ind w:left="720"/>
        <w:rPr>
          <w:rFonts w:ascii="Arial Narrow" w:hAnsi="Arial Narrow"/>
          <w:b/>
          <w:bCs/>
          <w:color w:val="000000"/>
        </w:rPr>
      </w:pPr>
      <w:r w:rsidRPr="005B14D0">
        <w:rPr>
          <w:rFonts w:ascii="Arial Narrow" w:hAnsi="Arial Narrow"/>
          <w:bCs/>
          <w:color w:val="000000"/>
        </w:rPr>
        <w:t xml:space="preserve">Opis i opseg poslova održavanja: strojno čišćenje nogostupa, asfaltnog kolnika te četkanje dvaputa godišnje (Dubravica-Vučilćevo-950m; Dubravica-Lugarski breg-1700m; Dubravica-Rozga-1000m; Bobovec Rozganski-1000m). Procjenjuje se trošak u iznosu od 2.393,00 € </w:t>
      </w:r>
    </w:p>
    <w:p w14:paraId="708CF150" w14:textId="77777777" w:rsidR="005B14D0" w:rsidRPr="005B14D0" w:rsidRDefault="005B14D0" w:rsidP="005B14D0">
      <w:pPr>
        <w:ind w:left="720"/>
        <w:rPr>
          <w:rFonts w:ascii="Arial Narrow" w:hAnsi="Arial Narrow"/>
          <w:bCs/>
          <w:color w:val="000000"/>
        </w:rPr>
      </w:pPr>
      <w:r w:rsidRPr="005B14D0">
        <w:rPr>
          <w:rFonts w:ascii="Arial Narrow" w:hAnsi="Arial Narrow"/>
          <w:bCs/>
          <w:color w:val="000000"/>
        </w:rPr>
        <w:t>Izvor financiranja:</w:t>
      </w:r>
    </w:p>
    <w:p w14:paraId="6A1277E8" w14:textId="77777777" w:rsidR="005B14D0" w:rsidRPr="005B14D0" w:rsidRDefault="005B14D0" w:rsidP="005B14D0">
      <w:pPr>
        <w:ind w:left="720"/>
        <w:rPr>
          <w:rFonts w:ascii="Arial Narrow" w:hAnsi="Arial Narrow"/>
          <w:bCs/>
          <w:color w:val="000000"/>
        </w:rPr>
      </w:pPr>
      <w:r w:rsidRPr="005B14D0">
        <w:rPr>
          <w:rFonts w:ascii="Arial Narrow" w:hAnsi="Arial Narrow"/>
          <w:bCs/>
          <w:color w:val="000000"/>
        </w:rPr>
        <w:t>opći prihodi i primici u iznosu od 2.260,00 €</w:t>
      </w:r>
    </w:p>
    <w:p w14:paraId="618EE435" w14:textId="77777777" w:rsidR="005B14D0" w:rsidRPr="005B14D0" w:rsidRDefault="005B14D0" w:rsidP="005B14D0">
      <w:pPr>
        <w:ind w:left="720"/>
        <w:rPr>
          <w:rFonts w:ascii="Arial Narrow" w:hAnsi="Arial Narrow"/>
          <w:b/>
          <w:bCs/>
          <w:color w:val="000000"/>
        </w:rPr>
      </w:pPr>
      <w:r w:rsidRPr="005B14D0">
        <w:rPr>
          <w:rFonts w:ascii="Arial Narrow" w:hAnsi="Arial Narrow"/>
          <w:bCs/>
          <w:color w:val="000000"/>
        </w:rPr>
        <w:t>prihod od komunalne naknade u iznosu od 133,00 €</w:t>
      </w:r>
    </w:p>
    <w:tbl>
      <w:tblPr>
        <w:tblW w:w="1337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gridCol w:w="3770"/>
      </w:tblGrid>
      <w:tr w:rsidR="005B14D0" w:rsidRPr="005B14D0" w14:paraId="28430F38" w14:textId="77777777" w:rsidTr="00BC6D90">
        <w:trPr>
          <w:trHeight w:val="217"/>
        </w:trPr>
        <w:tc>
          <w:tcPr>
            <w:tcW w:w="9606" w:type="dxa"/>
            <w:shd w:val="clear" w:color="auto" w:fill="auto"/>
          </w:tcPr>
          <w:p w14:paraId="41D5B8CB" w14:textId="77777777" w:rsidR="005B14D0" w:rsidRPr="005B14D0" w:rsidRDefault="005B14D0" w:rsidP="00BC6D90">
            <w:pPr>
              <w:tabs>
                <w:tab w:val="left" w:pos="3105"/>
              </w:tabs>
              <w:jc w:val="right"/>
              <w:rPr>
                <w:rFonts w:ascii="Arial Narrow" w:hAnsi="Arial Narrow"/>
                <w:b/>
                <w:lang w:val="pl-PL"/>
              </w:rPr>
            </w:pPr>
            <w:r w:rsidRPr="005B14D0">
              <w:rPr>
                <w:rFonts w:ascii="Arial Narrow" w:hAnsi="Arial Narrow"/>
                <w:b/>
                <w:lang w:val="pl-PL"/>
              </w:rPr>
              <w:t>Sveukupno Održavanje javnih površina, građevina javne namjene, kanala oborinske odvodnje</w:t>
            </w:r>
          </w:p>
        </w:tc>
        <w:tc>
          <w:tcPr>
            <w:tcW w:w="3770" w:type="dxa"/>
          </w:tcPr>
          <w:p w14:paraId="3F1F2108" w14:textId="77777777" w:rsidR="005B14D0" w:rsidRPr="005B14D0" w:rsidRDefault="005B14D0" w:rsidP="00BC6D90">
            <w:pPr>
              <w:tabs>
                <w:tab w:val="left" w:pos="3105"/>
              </w:tabs>
              <w:rPr>
                <w:rFonts w:ascii="Arial Narrow" w:hAnsi="Arial Narrow"/>
                <w:b/>
                <w:lang w:val="pl-PL"/>
              </w:rPr>
            </w:pPr>
            <w:r w:rsidRPr="005B14D0">
              <w:rPr>
                <w:rFonts w:ascii="Arial Narrow" w:hAnsi="Arial Narrow"/>
                <w:b/>
                <w:lang w:val="pl-PL"/>
              </w:rPr>
              <w:t>17.619,00 €</w:t>
            </w:r>
          </w:p>
        </w:tc>
      </w:tr>
      <w:tr w:rsidR="005B14D0" w:rsidRPr="005B14D0" w14:paraId="6C498321" w14:textId="77777777" w:rsidTr="00BC6D90">
        <w:trPr>
          <w:trHeight w:val="217"/>
        </w:trPr>
        <w:tc>
          <w:tcPr>
            <w:tcW w:w="9606" w:type="dxa"/>
            <w:shd w:val="clear" w:color="auto" w:fill="auto"/>
          </w:tcPr>
          <w:p w14:paraId="2FAB8C9E" w14:textId="77777777" w:rsidR="005B14D0" w:rsidRPr="005B14D0" w:rsidRDefault="005B14D0" w:rsidP="00BC6D90">
            <w:pPr>
              <w:tabs>
                <w:tab w:val="left" w:pos="3105"/>
              </w:tabs>
              <w:jc w:val="right"/>
              <w:rPr>
                <w:rFonts w:ascii="Arial Narrow" w:hAnsi="Arial Narrow"/>
                <w:lang w:val="pl-PL"/>
              </w:rPr>
            </w:pPr>
            <w:r w:rsidRPr="005B14D0">
              <w:rPr>
                <w:rFonts w:ascii="Arial Narrow" w:hAnsi="Arial Narrow"/>
                <w:lang w:val="pl-PL"/>
              </w:rPr>
              <w:t>Sveukupno izvor financiranja: opći prihodi i primici</w:t>
            </w:r>
          </w:p>
        </w:tc>
        <w:tc>
          <w:tcPr>
            <w:tcW w:w="3770" w:type="dxa"/>
          </w:tcPr>
          <w:p w14:paraId="633E68DB" w14:textId="77777777" w:rsidR="005B14D0" w:rsidRPr="005B14D0" w:rsidRDefault="005B14D0" w:rsidP="00BC6D90">
            <w:pPr>
              <w:tabs>
                <w:tab w:val="left" w:pos="3105"/>
              </w:tabs>
              <w:rPr>
                <w:rFonts w:ascii="Arial Narrow" w:hAnsi="Arial Narrow"/>
                <w:lang w:val="pl-PL"/>
              </w:rPr>
            </w:pPr>
            <w:r w:rsidRPr="005B14D0">
              <w:rPr>
                <w:rFonts w:ascii="Arial Narrow" w:hAnsi="Arial Narrow"/>
                <w:lang w:val="pl-PL"/>
              </w:rPr>
              <w:t>13.322,00 €</w:t>
            </w:r>
          </w:p>
        </w:tc>
      </w:tr>
      <w:tr w:rsidR="005B14D0" w:rsidRPr="005B14D0" w14:paraId="6F6FF72C" w14:textId="77777777" w:rsidTr="00BC6D90">
        <w:trPr>
          <w:trHeight w:val="217"/>
        </w:trPr>
        <w:tc>
          <w:tcPr>
            <w:tcW w:w="9606" w:type="dxa"/>
            <w:shd w:val="clear" w:color="auto" w:fill="auto"/>
          </w:tcPr>
          <w:p w14:paraId="5B388691" w14:textId="77777777" w:rsidR="005B14D0" w:rsidRPr="005B14D0" w:rsidRDefault="005B14D0" w:rsidP="00BC6D90">
            <w:pPr>
              <w:tabs>
                <w:tab w:val="left" w:pos="3105"/>
              </w:tabs>
              <w:jc w:val="right"/>
              <w:rPr>
                <w:rFonts w:ascii="Arial Narrow" w:hAnsi="Arial Narrow"/>
                <w:lang w:val="pl-PL"/>
              </w:rPr>
            </w:pPr>
            <w:r w:rsidRPr="005B14D0">
              <w:rPr>
                <w:rFonts w:ascii="Arial Narrow" w:hAnsi="Arial Narrow"/>
                <w:lang w:val="pl-PL"/>
              </w:rPr>
              <w:t>Sveukupno izvor financiranja: prihod od komunalne naknade</w:t>
            </w:r>
          </w:p>
        </w:tc>
        <w:tc>
          <w:tcPr>
            <w:tcW w:w="3770" w:type="dxa"/>
          </w:tcPr>
          <w:p w14:paraId="228F5300" w14:textId="77777777" w:rsidR="005B14D0" w:rsidRPr="005B14D0" w:rsidRDefault="005B14D0" w:rsidP="00BC6D90">
            <w:pPr>
              <w:tabs>
                <w:tab w:val="left" w:pos="3105"/>
              </w:tabs>
              <w:rPr>
                <w:rFonts w:ascii="Arial Narrow" w:hAnsi="Arial Narrow"/>
                <w:lang w:val="pl-PL"/>
              </w:rPr>
            </w:pPr>
            <w:r w:rsidRPr="005B14D0">
              <w:rPr>
                <w:rFonts w:ascii="Arial Narrow" w:hAnsi="Arial Narrow"/>
                <w:lang w:val="pl-PL"/>
              </w:rPr>
              <w:t>4.297,00 €</w:t>
            </w:r>
          </w:p>
        </w:tc>
      </w:tr>
    </w:tbl>
    <w:p w14:paraId="356A3A76" w14:textId="77777777" w:rsidR="005B14D0" w:rsidRPr="005B14D0" w:rsidRDefault="005B14D0" w:rsidP="005B14D0">
      <w:pPr>
        <w:ind w:left="720"/>
        <w:rPr>
          <w:rFonts w:ascii="Arial Narrow" w:hAnsi="Arial Narrow"/>
          <w:b/>
          <w:bCs/>
          <w:color w:val="000000"/>
        </w:rPr>
      </w:pPr>
    </w:p>
    <w:p w14:paraId="475194DD" w14:textId="77777777" w:rsidR="005B14D0" w:rsidRPr="005B14D0" w:rsidRDefault="005B14D0" w:rsidP="005B14D0">
      <w:pPr>
        <w:rPr>
          <w:rFonts w:ascii="Arial Narrow" w:hAnsi="Arial Narrow"/>
          <w:bCs/>
          <w:color w:val="000000"/>
        </w:rPr>
      </w:pPr>
    </w:p>
    <w:p w14:paraId="1FC8AD84" w14:textId="77777777" w:rsidR="005B14D0" w:rsidRPr="005B14D0" w:rsidRDefault="005B14D0" w:rsidP="005B14D0">
      <w:pPr>
        <w:ind w:left="1080"/>
        <w:rPr>
          <w:rFonts w:ascii="Arial Narrow" w:hAnsi="Arial Narrow"/>
          <w:bCs/>
          <w:color w:val="000000"/>
        </w:rPr>
      </w:pPr>
      <w:r w:rsidRPr="005B14D0">
        <w:rPr>
          <w:rFonts w:ascii="Arial Narrow" w:hAnsi="Arial Narrow"/>
          <w:b/>
          <w:bCs/>
          <w:color w:val="000000"/>
        </w:rPr>
        <w:t xml:space="preserve">III. </w:t>
      </w:r>
      <w:r w:rsidRPr="005B14D0">
        <w:rPr>
          <w:rFonts w:ascii="Arial Narrow" w:hAnsi="Arial Narrow"/>
          <w:b/>
          <w:bCs/>
          <w:color w:val="000000"/>
        </w:rPr>
        <w:tab/>
        <w:t xml:space="preserve">ODRŽAVANJE NERAZVRSTANIH CESTA – </w:t>
      </w:r>
      <w:r w:rsidRPr="005B14D0">
        <w:rPr>
          <w:rFonts w:ascii="Arial Narrow" w:hAnsi="Arial Narrow"/>
          <w:bCs/>
          <w:color w:val="000000"/>
        </w:rPr>
        <w:t>OPIS I OPSEG POSLOVA SA PROCJENOM TROŠKOVA PO DJELATNOSTIMA I IZVOROM FINANCIRANJA:</w:t>
      </w:r>
    </w:p>
    <w:p w14:paraId="70B56283" w14:textId="77777777" w:rsidR="005B14D0" w:rsidRPr="005B14D0" w:rsidRDefault="005B14D0" w:rsidP="005B14D0">
      <w:pPr>
        <w:jc w:val="center"/>
        <w:rPr>
          <w:rFonts w:ascii="Arial Narrow" w:hAnsi="Arial Narrow"/>
          <w:b/>
          <w:bCs/>
          <w:color w:val="000000"/>
        </w:rPr>
      </w:pPr>
    </w:p>
    <w:p w14:paraId="79913951" w14:textId="77777777" w:rsidR="005B14D0" w:rsidRPr="005B14D0" w:rsidRDefault="005B14D0" w:rsidP="005B14D0">
      <w:pPr>
        <w:numPr>
          <w:ilvl w:val="0"/>
          <w:numId w:val="63"/>
        </w:numPr>
        <w:rPr>
          <w:rFonts w:ascii="Arial Narrow" w:hAnsi="Arial Narrow"/>
          <w:b/>
          <w:bCs/>
        </w:rPr>
      </w:pPr>
      <w:r w:rsidRPr="005B14D0">
        <w:rPr>
          <w:rFonts w:ascii="Arial Narrow" w:hAnsi="Arial Narrow"/>
          <w:bCs/>
          <w:color w:val="000000"/>
        </w:rPr>
        <w:t>NABAVA MATERIJALA I OPREME ZA ODRŽAVANJE CESTA</w:t>
      </w:r>
      <w:r w:rsidRPr="005B14D0">
        <w:rPr>
          <w:rFonts w:ascii="Arial Narrow" w:hAnsi="Arial Narrow"/>
          <w:bCs/>
        </w:rPr>
        <w:t xml:space="preserve">: </w:t>
      </w:r>
    </w:p>
    <w:p w14:paraId="5350D0D6" w14:textId="77777777" w:rsidR="005B14D0" w:rsidRPr="005B14D0" w:rsidRDefault="005B14D0" w:rsidP="005B14D0">
      <w:pPr>
        <w:ind w:left="720"/>
        <w:rPr>
          <w:rFonts w:ascii="Arial Narrow" w:hAnsi="Arial Narrow"/>
          <w:b/>
          <w:bCs/>
        </w:rPr>
      </w:pPr>
      <w:r w:rsidRPr="005B14D0">
        <w:rPr>
          <w:rFonts w:ascii="Arial Narrow" w:hAnsi="Arial Narrow"/>
          <w:bCs/>
          <w:color w:val="000000"/>
        </w:rPr>
        <w:t xml:space="preserve">Opis i opseg poslova održavanja: </w:t>
      </w:r>
      <w:r w:rsidRPr="005B14D0">
        <w:rPr>
          <w:rFonts w:ascii="Arial Narrow" w:hAnsi="Arial Narrow"/>
          <w:bCs/>
        </w:rPr>
        <w:t>nabava šljunka na deponij Dubravica</w:t>
      </w:r>
      <w:r w:rsidRPr="005B14D0">
        <w:rPr>
          <w:rFonts w:ascii="Arial Narrow" w:hAnsi="Arial Narrow"/>
          <w:b/>
        </w:rPr>
        <w:t xml:space="preserve"> </w:t>
      </w:r>
      <w:r w:rsidRPr="005B14D0">
        <w:rPr>
          <w:rFonts w:ascii="Arial Narrow" w:hAnsi="Arial Narrow"/>
          <w:bCs/>
        </w:rPr>
        <w:t xml:space="preserve">(mješavina 0-30 mm - 400 tona); nabava betonskih i plastičnih cijevi za oborinsku odvodnju (cca 100m). Procjenjuje se trošak u iznosu od 8.751,00 € </w:t>
      </w:r>
    </w:p>
    <w:p w14:paraId="5E6877AF" w14:textId="77777777" w:rsidR="005B14D0" w:rsidRPr="005B14D0" w:rsidRDefault="005B14D0" w:rsidP="005B14D0">
      <w:pPr>
        <w:ind w:left="720"/>
        <w:rPr>
          <w:rFonts w:ascii="Arial Narrow" w:hAnsi="Arial Narrow"/>
          <w:bCs/>
        </w:rPr>
      </w:pPr>
      <w:r w:rsidRPr="005B14D0">
        <w:rPr>
          <w:rFonts w:ascii="Arial Narrow" w:hAnsi="Arial Narrow"/>
          <w:bCs/>
        </w:rPr>
        <w:t>Izvor financiranja:</w:t>
      </w:r>
    </w:p>
    <w:p w14:paraId="68C45B86" w14:textId="77777777" w:rsidR="005B14D0" w:rsidRPr="005B14D0" w:rsidRDefault="005B14D0" w:rsidP="005B14D0">
      <w:pPr>
        <w:ind w:left="720"/>
        <w:rPr>
          <w:rFonts w:ascii="Arial Narrow" w:hAnsi="Arial Narrow"/>
          <w:bCs/>
        </w:rPr>
      </w:pPr>
      <w:r w:rsidRPr="005B14D0">
        <w:rPr>
          <w:rFonts w:ascii="Arial Narrow" w:hAnsi="Arial Narrow"/>
          <w:bCs/>
        </w:rPr>
        <w:t xml:space="preserve">opći prihodi i primici u iznosu od 1.328,00 € </w:t>
      </w:r>
    </w:p>
    <w:p w14:paraId="4FF8138C" w14:textId="77777777" w:rsidR="005B14D0" w:rsidRPr="005B14D0" w:rsidRDefault="005B14D0" w:rsidP="005B14D0">
      <w:pPr>
        <w:ind w:left="720"/>
        <w:rPr>
          <w:rFonts w:ascii="Arial Narrow" w:hAnsi="Arial Narrow"/>
          <w:b/>
          <w:bCs/>
        </w:rPr>
      </w:pPr>
      <w:r w:rsidRPr="005B14D0">
        <w:rPr>
          <w:rFonts w:ascii="Arial Narrow" w:hAnsi="Arial Narrow"/>
          <w:bCs/>
        </w:rPr>
        <w:t>prihod od komunalne naknade u iznosu od 7.423,00 €</w:t>
      </w:r>
    </w:p>
    <w:p w14:paraId="7B12C2F7" w14:textId="77777777" w:rsidR="005B14D0" w:rsidRPr="005B14D0" w:rsidRDefault="005B14D0" w:rsidP="005B14D0">
      <w:pPr>
        <w:ind w:left="720"/>
        <w:rPr>
          <w:rFonts w:ascii="Arial Narrow" w:hAnsi="Arial Narrow"/>
          <w:b/>
          <w:bCs/>
        </w:rPr>
      </w:pPr>
    </w:p>
    <w:p w14:paraId="19CE6728" w14:textId="77777777" w:rsidR="005B14D0" w:rsidRPr="005B14D0" w:rsidRDefault="005B14D0" w:rsidP="005B14D0">
      <w:pPr>
        <w:numPr>
          <w:ilvl w:val="0"/>
          <w:numId w:val="63"/>
        </w:numPr>
        <w:rPr>
          <w:rFonts w:ascii="Arial Narrow" w:hAnsi="Arial Narrow"/>
          <w:bCs/>
          <w:color w:val="000000"/>
        </w:rPr>
      </w:pPr>
      <w:r w:rsidRPr="005B14D0">
        <w:rPr>
          <w:rFonts w:ascii="Arial Narrow" w:hAnsi="Arial Narrow"/>
          <w:bCs/>
        </w:rPr>
        <w:t>ODRŽAVANJE NERAZVRSTANIH CESTA I JAVNIH POVRŠINA NA KOJIMA NIJE DOPUŠTEN PROMET MOTORNIM VOZILIMA</w:t>
      </w:r>
      <w:r w:rsidRPr="005B14D0">
        <w:rPr>
          <w:rFonts w:ascii="Arial Narrow" w:hAnsi="Arial Narrow"/>
          <w:bCs/>
          <w:color w:val="000000"/>
        </w:rPr>
        <w:t xml:space="preserve">: </w:t>
      </w:r>
    </w:p>
    <w:p w14:paraId="1E5832E3" w14:textId="77777777" w:rsidR="005B14D0" w:rsidRPr="005B14D0" w:rsidRDefault="005B14D0" w:rsidP="005B14D0">
      <w:pPr>
        <w:ind w:left="720"/>
        <w:rPr>
          <w:rFonts w:ascii="Arial Narrow" w:hAnsi="Arial Narrow"/>
          <w:bCs/>
          <w:color w:val="000000"/>
        </w:rPr>
      </w:pPr>
      <w:r w:rsidRPr="005B14D0">
        <w:rPr>
          <w:rFonts w:ascii="Arial Narrow" w:hAnsi="Arial Narrow"/>
          <w:bCs/>
          <w:color w:val="000000"/>
        </w:rPr>
        <w:t xml:space="preserve">Opis i opseg poslova održavanja: </w:t>
      </w:r>
      <w:proofErr w:type="spellStart"/>
      <w:r w:rsidRPr="005B14D0">
        <w:rPr>
          <w:rFonts w:ascii="Arial Narrow" w:hAnsi="Arial Narrow"/>
          <w:bCs/>
        </w:rPr>
        <w:t>razvoz</w:t>
      </w:r>
      <w:proofErr w:type="spellEnd"/>
      <w:r w:rsidRPr="005B14D0">
        <w:rPr>
          <w:rFonts w:ascii="Arial Narrow" w:hAnsi="Arial Narrow"/>
          <w:bCs/>
        </w:rPr>
        <w:t xml:space="preserve"> deponiranog </w:t>
      </w:r>
      <w:proofErr w:type="spellStart"/>
      <w:r w:rsidRPr="005B14D0">
        <w:rPr>
          <w:rFonts w:ascii="Arial Narrow" w:hAnsi="Arial Narrow"/>
          <w:bCs/>
        </w:rPr>
        <w:t>frezanog</w:t>
      </w:r>
      <w:proofErr w:type="spellEnd"/>
      <w:r w:rsidRPr="005B14D0">
        <w:rPr>
          <w:rFonts w:ascii="Arial Narrow" w:hAnsi="Arial Narrow"/>
          <w:bCs/>
        </w:rPr>
        <w:t xml:space="preserve"> asfalta i šljunka sa deponija u Dubravici na nerazvrstane (makadamske) ceste po svim naseljima općine (cca 5.000 m3: naselje Lugarski breg – II. Lugarska cesta 30m3; naselje </w:t>
      </w:r>
      <w:proofErr w:type="spellStart"/>
      <w:r w:rsidRPr="005B14D0">
        <w:rPr>
          <w:rFonts w:ascii="Arial Narrow" w:hAnsi="Arial Narrow"/>
          <w:bCs/>
        </w:rPr>
        <w:t>Vučilčevo</w:t>
      </w:r>
      <w:proofErr w:type="spellEnd"/>
      <w:r w:rsidRPr="005B14D0">
        <w:rPr>
          <w:rFonts w:ascii="Arial Narrow" w:hAnsi="Arial Narrow"/>
          <w:bCs/>
        </w:rPr>
        <w:t xml:space="preserve"> – I. Sutlanska cesta 30m3, II. Sutlanska cesta 40m3, III. Sutlanska cesta 30m3; naselje Lukavec – I. odvojak </w:t>
      </w:r>
      <w:proofErr w:type="spellStart"/>
      <w:r w:rsidRPr="005B14D0">
        <w:rPr>
          <w:rFonts w:ascii="Arial Narrow" w:hAnsi="Arial Narrow"/>
          <w:bCs/>
        </w:rPr>
        <w:t>Lukavečke</w:t>
      </w:r>
      <w:proofErr w:type="spellEnd"/>
      <w:r w:rsidRPr="005B14D0">
        <w:rPr>
          <w:rFonts w:ascii="Arial Narrow" w:hAnsi="Arial Narrow"/>
          <w:bCs/>
        </w:rPr>
        <w:t xml:space="preserve"> 20m3, </w:t>
      </w:r>
      <w:proofErr w:type="spellStart"/>
      <w:r w:rsidRPr="005B14D0">
        <w:rPr>
          <w:rFonts w:ascii="Arial Narrow" w:hAnsi="Arial Narrow"/>
          <w:bCs/>
        </w:rPr>
        <w:t>Mokrička</w:t>
      </w:r>
      <w:proofErr w:type="spellEnd"/>
      <w:r w:rsidRPr="005B14D0">
        <w:rPr>
          <w:rFonts w:ascii="Arial Narrow" w:hAnsi="Arial Narrow"/>
          <w:bCs/>
        </w:rPr>
        <w:t xml:space="preserve"> 10m3; naselje Dubravica – Gospodska cesta 20m3; naselje Rozga – I. odvojak </w:t>
      </w:r>
      <w:proofErr w:type="spellStart"/>
      <w:r w:rsidRPr="005B14D0">
        <w:rPr>
          <w:rFonts w:ascii="Arial Narrow" w:hAnsi="Arial Narrow"/>
          <w:bCs/>
        </w:rPr>
        <w:t>Rozganske</w:t>
      </w:r>
      <w:proofErr w:type="spellEnd"/>
      <w:r w:rsidRPr="005B14D0">
        <w:rPr>
          <w:rFonts w:ascii="Arial Narrow" w:hAnsi="Arial Narrow"/>
          <w:bCs/>
        </w:rPr>
        <w:t xml:space="preserve"> 30m3, </w:t>
      </w:r>
      <w:proofErr w:type="spellStart"/>
      <w:r w:rsidRPr="005B14D0">
        <w:rPr>
          <w:rFonts w:ascii="Arial Narrow" w:hAnsi="Arial Narrow"/>
          <w:bCs/>
        </w:rPr>
        <w:t>Rozganska</w:t>
      </w:r>
      <w:proofErr w:type="spellEnd"/>
      <w:r w:rsidRPr="005B14D0">
        <w:rPr>
          <w:rFonts w:ascii="Arial Narrow" w:hAnsi="Arial Narrow"/>
          <w:bCs/>
        </w:rPr>
        <w:t xml:space="preserve"> cesta (Pod Goricom) 30m3, Ulica Krč 20m3; naselje Kraj Gornji </w:t>
      </w:r>
      <w:proofErr w:type="spellStart"/>
      <w:r w:rsidRPr="005B14D0">
        <w:rPr>
          <w:rFonts w:ascii="Arial Narrow" w:hAnsi="Arial Narrow"/>
          <w:bCs/>
        </w:rPr>
        <w:t>Dubravički</w:t>
      </w:r>
      <w:proofErr w:type="spellEnd"/>
      <w:r w:rsidRPr="005B14D0">
        <w:rPr>
          <w:rFonts w:ascii="Arial Narrow" w:hAnsi="Arial Narrow"/>
          <w:bCs/>
        </w:rPr>
        <w:t xml:space="preserve"> – Odvojak Jablanske 20m3; naselje </w:t>
      </w:r>
      <w:proofErr w:type="spellStart"/>
      <w:r w:rsidRPr="005B14D0">
        <w:rPr>
          <w:rFonts w:ascii="Arial Narrow" w:hAnsi="Arial Narrow"/>
          <w:bCs/>
        </w:rPr>
        <w:t>Pologi</w:t>
      </w:r>
      <w:proofErr w:type="spellEnd"/>
      <w:r w:rsidRPr="005B14D0">
        <w:rPr>
          <w:rFonts w:ascii="Arial Narrow" w:hAnsi="Arial Narrow"/>
          <w:bCs/>
        </w:rPr>
        <w:t xml:space="preserve"> – Odvojak </w:t>
      </w:r>
      <w:proofErr w:type="spellStart"/>
      <w:r w:rsidRPr="005B14D0">
        <w:rPr>
          <w:rFonts w:ascii="Arial Narrow" w:hAnsi="Arial Narrow"/>
          <w:bCs/>
        </w:rPr>
        <w:t>Otovačke</w:t>
      </w:r>
      <w:proofErr w:type="spellEnd"/>
      <w:r w:rsidRPr="005B14D0">
        <w:rPr>
          <w:rFonts w:ascii="Arial Narrow" w:hAnsi="Arial Narrow"/>
          <w:bCs/>
        </w:rPr>
        <w:t xml:space="preserve"> 20m3, Ulica Matije Gupca 20m3; Vinogradski put 50m3, I. odvojak Sv. Vida 30m3, III. odvojak Sv. Vida 20m3, Kotari 20m3), usluga kopanja cestovnih jaraka (graba) uz nerazvrstane ceste; </w:t>
      </w:r>
      <w:r w:rsidRPr="005B14D0">
        <w:rPr>
          <w:rFonts w:ascii="Arial Narrow" w:hAnsi="Arial Narrow"/>
          <w:bCs/>
          <w:color w:val="000000"/>
        </w:rPr>
        <w:lastRenderedPageBreak/>
        <w:t xml:space="preserve">održavanje nogostupa na području Općine Dubravica (Dubravica-Vučilćevo-950m; Dubravica-Lugarski breg-1700m; Dubravica-Rozga-1000m; Bobovec Rozganski-1000m). </w:t>
      </w:r>
      <w:r w:rsidRPr="005B14D0">
        <w:rPr>
          <w:rFonts w:ascii="Arial Narrow" w:hAnsi="Arial Narrow"/>
          <w:bCs/>
        </w:rPr>
        <w:t xml:space="preserve">Procjenjuje se trošak u iznosu od 14.558,00 € </w:t>
      </w:r>
    </w:p>
    <w:p w14:paraId="38A501A3" w14:textId="77777777" w:rsidR="005B14D0" w:rsidRPr="005B14D0" w:rsidRDefault="005B14D0" w:rsidP="005B14D0">
      <w:pPr>
        <w:ind w:left="720"/>
        <w:rPr>
          <w:rFonts w:ascii="Arial Narrow" w:hAnsi="Arial Narrow"/>
          <w:bCs/>
        </w:rPr>
      </w:pPr>
      <w:r w:rsidRPr="005B14D0">
        <w:rPr>
          <w:rFonts w:ascii="Arial Narrow" w:hAnsi="Arial Narrow"/>
          <w:bCs/>
        </w:rPr>
        <w:t xml:space="preserve">Izvor financiranja: </w:t>
      </w:r>
    </w:p>
    <w:p w14:paraId="2D3C9585" w14:textId="77777777" w:rsidR="005B14D0" w:rsidRPr="005B14D0" w:rsidRDefault="005B14D0" w:rsidP="005B14D0">
      <w:pPr>
        <w:ind w:left="720"/>
        <w:rPr>
          <w:rFonts w:ascii="Arial Narrow" w:hAnsi="Arial Narrow"/>
          <w:bCs/>
        </w:rPr>
      </w:pPr>
      <w:r w:rsidRPr="005B14D0">
        <w:rPr>
          <w:rFonts w:ascii="Arial Narrow" w:hAnsi="Arial Narrow"/>
          <w:bCs/>
        </w:rPr>
        <w:t xml:space="preserve">opći prihodi i primici u iznosu od 1.328,00 € </w:t>
      </w:r>
    </w:p>
    <w:p w14:paraId="0840D7DA" w14:textId="77777777" w:rsidR="005B14D0" w:rsidRPr="005B14D0" w:rsidRDefault="005B14D0" w:rsidP="005B14D0">
      <w:pPr>
        <w:ind w:left="720"/>
        <w:rPr>
          <w:rFonts w:ascii="Arial Narrow" w:hAnsi="Arial Narrow"/>
          <w:bCs/>
        </w:rPr>
      </w:pPr>
      <w:r w:rsidRPr="005B14D0">
        <w:rPr>
          <w:rFonts w:ascii="Arial Narrow" w:hAnsi="Arial Narrow"/>
          <w:bCs/>
        </w:rPr>
        <w:t>prihod od komunalne naknade u iznosu od 13.230,00 €</w:t>
      </w:r>
    </w:p>
    <w:p w14:paraId="3AA57314" w14:textId="77777777" w:rsidR="005B14D0" w:rsidRPr="005B14D0" w:rsidRDefault="005B14D0" w:rsidP="005B14D0">
      <w:pPr>
        <w:ind w:left="720"/>
        <w:rPr>
          <w:rFonts w:ascii="Arial Narrow" w:hAnsi="Arial Narrow"/>
          <w:bCs/>
        </w:rPr>
      </w:pPr>
    </w:p>
    <w:p w14:paraId="783C9889" w14:textId="77777777" w:rsidR="005B14D0" w:rsidRPr="005B14D0" w:rsidRDefault="005B14D0" w:rsidP="005B14D0">
      <w:pPr>
        <w:numPr>
          <w:ilvl w:val="0"/>
          <w:numId w:val="63"/>
        </w:numPr>
        <w:rPr>
          <w:rFonts w:ascii="Arial Narrow" w:hAnsi="Arial Narrow"/>
          <w:lang w:val="pl-PL"/>
        </w:rPr>
      </w:pPr>
      <w:r w:rsidRPr="005B14D0">
        <w:rPr>
          <w:rFonts w:ascii="Arial Narrow" w:hAnsi="Arial Narrow"/>
          <w:bCs/>
        </w:rPr>
        <w:t xml:space="preserve">KOŠNJA TRAVE I RASLINJA UZ NERAZVRSTANE CESTE: </w:t>
      </w:r>
    </w:p>
    <w:p w14:paraId="47B4AA8B" w14:textId="77777777" w:rsidR="005B14D0" w:rsidRPr="005B14D0" w:rsidRDefault="005B14D0" w:rsidP="005B14D0">
      <w:pPr>
        <w:ind w:left="720"/>
        <w:rPr>
          <w:rFonts w:ascii="Arial Narrow" w:hAnsi="Arial Narrow"/>
          <w:lang w:val="pl-PL"/>
        </w:rPr>
      </w:pPr>
      <w:r w:rsidRPr="005B14D0">
        <w:rPr>
          <w:rFonts w:ascii="Arial Narrow" w:hAnsi="Arial Narrow"/>
          <w:bCs/>
          <w:color w:val="000000"/>
        </w:rPr>
        <w:t xml:space="preserve">Opis i opseg poslova održavanja: </w:t>
      </w:r>
      <w:r w:rsidRPr="005B14D0">
        <w:rPr>
          <w:rFonts w:ascii="Arial Narrow" w:hAnsi="Arial Narrow"/>
          <w:bCs/>
        </w:rPr>
        <w:t xml:space="preserve">obuhvaća uslugu strojne košnje trave uz nerazvrstane ceste te strojno orezivanje granja uz nerazvrstane ceste, obostrano, jedan otkos, dva puta godišnje, u svim naseljima (cca 20.000m). Procjenjuje se trošak u iznosu od 12.660,00 € </w:t>
      </w:r>
    </w:p>
    <w:p w14:paraId="78FF6A30" w14:textId="77777777" w:rsidR="005B14D0" w:rsidRPr="005B14D0" w:rsidRDefault="005B14D0" w:rsidP="005B14D0">
      <w:pPr>
        <w:ind w:left="720"/>
        <w:rPr>
          <w:rFonts w:ascii="Arial Narrow" w:hAnsi="Arial Narrow"/>
          <w:bCs/>
        </w:rPr>
      </w:pPr>
      <w:r w:rsidRPr="005B14D0">
        <w:rPr>
          <w:rFonts w:ascii="Arial Narrow" w:hAnsi="Arial Narrow"/>
          <w:bCs/>
        </w:rPr>
        <w:t>Izvor financiranja:</w:t>
      </w:r>
    </w:p>
    <w:p w14:paraId="7999AF84" w14:textId="77777777" w:rsidR="005B14D0" w:rsidRPr="005B14D0" w:rsidRDefault="005B14D0" w:rsidP="005B14D0">
      <w:pPr>
        <w:ind w:left="720"/>
        <w:rPr>
          <w:rFonts w:ascii="Arial Narrow" w:hAnsi="Arial Narrow"/>
          <w:bCs/>
        </w:rPr>
      </w:pPr>
      <w:r w:rsidRPr="005B14D0">
        <w:rPr>
          <w:rFonts w:ascii="Arial Narrow" w:hAnsi="Arial Narrow"/>
          <w:bCs/>
        </w:rPr>
        <w:t>opći prihodi i primici u iznosu od 12.000,00 €</w:t>
      </w:r>
    </w:p>
    <w:p w14:paraId="17EF535E" w14:textId="77777777" w:rsidR="005B14D0" w:rsidRPr="005B14D0" w:rsidRDefault="005B14D0" w:rsidP="005B14D0">
      <w:pPr>
        <w:ind w:left="720"/>
        <w:rPr>
          <w:rFonts w:ascii="Arial Narrow" w:hAnsi="Arial Narrow"/>
          <w:lang w:val="pl-PL"/>
        </w:rPr>
      </w:pPr>
      <w:r w:rsidRPr="005B14D0">
        <w:rPr>
          <w:rFonts w:ascii="Arial Narrow" w:hAnsi="Arial Narrow"/>
          <w:bCs/>
        </w:rPr>
        <w:t>prihod od komunalne naknade u iznosu od 660,00 €</w:t>
      </w:r>
    </w:p>
    <w:p w14:paraId="535DECBA" w14:textId="77777777" w:rsidR="005B14D0" w:rsidRPr="005B14D0" w:rsidRDefault="005B14D0" w:rsidP="005B14D0">
      <w:pPr>
        <w:ind w:left="720"/>
        <w:rPr>
          <w:rFonts w:ascii="Arial Narrow" w:hAnsi="Arial Narrow"/>
          <w:lang w:val="pl-PL"/>
        </w:rPr>
      </w:pPr>
    </w:p>
    <w:tbl>
      <w:tblPr>
        <w:tblW w:w="135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0"/>
        <w:gridCol w:w="3754"/>
      </w:tblGrid>
      <w:tr w:rsidR="005B14D0" w:rsidRPr="005B14D0" w14:paraId="035FA42F" w14:textId="77777777" w:rsidTr="00BC6D90">
        <w:trPr>
          <w:trHeight w:val="208"/>
        </w:trPr>
        <w:tc>
          <w:tcPr>
            <w:tcW w:w="9760" w:type="dxa"/>
            <w:shd w:val="clear" w:color="auto" w:fill="auto"/>
          </w:tcPr>
          <w:p w14:paraId="554F8285" w14:textId="77777777" w:rsidR="005B14D0" w:rsidRPr="005B14D0" w:rsidRDefault="005B14D0" w:rsidP="00BC6D90">
            <w:pPr>
              <w:tabs>
                <w:tab w:val="left" w:pos="3105"/>
              </w:tabs>
              <w:jc w:val="right"/>
              <w:rPr>
                <w:rFonts w:ascii="Arial Narrow" w:hAnsi="Arial Narrow"/>
                <w:b/>
                <w:lang w:val="pl-PL"/>
              </w:rPr>
            </w:pPr>
            <w:r w:rsidRPr="005B14D0">
              <w:rPr>
                <w:rFonts w:ascii="Arial Narrow" w:hAnsi="Arial Narrow"/>
                <w:b/>
                <w:lang w:val="pl-PL"/>
              </w:rPr>
              <w:t>Sveukupno Održavanje nerazvrstanih cesta</w:t>
            </w:r>
          </w:p>
        </w:tc>
        <w:tc>
          <w:tcPr>
            <w:tcW w:w="3754" w:type="dxa"/>
          </w:tcPr>
          <w:p w14:paraId="664F182F" w14:textId="77777777" w:rsidR="005B14D0" w:rsidRPr="005B14D0" w:rsidRDefault="005B14D0" w:rsidP="00BC6D90">
            <w:pPr>
              <w:tabs>
                <w:tab w:val="left" w:pos="3105"/>
              </w:tabs>
              <w:rPr>
                <w:rFonts w:ascii="Arial Narrow" w:hAnsi="Arial Narrow"/>
                <w:b/>
                <w:lang w:val="pl-PL"/>
              </w:rPr>
            </w:pPr>
            <w:r w:rsidRPr="005B14D0">
              <w:rPr>
                <w:rFonts w:ascii="Arial Narrow" w:hAnsi="Arial Narrow"/>
                <w:b/>
                <w:lang w:val="pl-PL"/>
              </w:rPr>
              <w:t>35.969,00 €</w:t>
            </w:r>
          </w:p>
        </w:tc>
      </w:tr>
      <w:tr w:rsidR="005B14D0" w:rsidRPr="005B14D0" w14:paraId="266A7FD7" w14:textId="77777777" w:rsidTr="00BC6D90">
        <w:trPr>
          <w:trHeight w:val="208"/>
        </w:trPr>
        <w:tc>
          <w:tcPr>
            <w:tcW w:w="9760" w:type="dxa"/>
            <w:shd w:val="clear" w:color="auto" w:fill="auto"/>
          </w:tcPr>
          <w:p w14:paraId="072A6224" w14:textId="77777777" w:rsidR="005B14D0" w:rsidRPr="005B14D0" w:rsidRDefault="005B14D0" w:rsidP="00BC6D90">
            <w:pPr>
              <w:tabs>
                <w:tab w:val="left" w:pos="3105"/>
              </w:tabs>
              <w:jc w:val="right"/>
              <w:rPr>
                <w:rFonts w:ascii="Arial Narrow" w:hAnsi="Arial Narrow"/>
                <w:lang w:val="pl-PL"/>
              </w:rPr>
            </w:pPr>
            <w:r w:rsidRPr="005B14D0">
              <w:rPr>
                <w:rFonts w:ascii="Arial Narrow" w:hAnsi="Arial Narrow"/>
                <w:lang w:val="pl-PL"/>
              </w:rPr>
              <w:t>Sveukupno izvor financiranja: opći prihodi i primici</w:t>
            </w:r>
          </w:p>
        </w:tc>
        <w:tc>
          <w:tcPr>
            <w:tcW w:w="3754" w:type="dxa"/>
          </w:tcPr>
          <w:p w14:paraId="0003A200" w14:textId="77777777" w:rsidR="005B14D0" w:rsidRPr="005B14D0" w:rsidRDefault="005B14D0" w:rsidP="00BC6D90">
            <w:pPr>
              <w:tabs>
                <w:tab w:val="left" w:pos="3105"/>
              </w:tabs>
              <w:rPr>
                <w:rFonts w:ascii="Arial Narrow" w:hAnsi="Arial Narrow"/>
                <w:lang w:val="pl-PL"/>
              </w:rPr>
            </w:pPr>
            <w:r w:rsidRPr="005B14D0">
              <w:rPr>
                <w:rFonts w:ascii="Arial Narrow" w:hAnsi="Arial Narrow"/>
                <w:lang w:val="pl-PL"/>
              </w:rPr>
              <w:t>14.656,00 €</w:t>
            </w:r>
          </w:p>
        </w:tc>
      </w:tr>
      <w:tr w:rsidR="005B14D0" w:rsidRPr="005B14D0" w14:paraId="5228A22E" w14:textId="77777777" w:rsidTr="00BC6D90">
        <w:trPr>
          <w:trHeight w:val="208"/>
        </w:trPr>
        <w:tc>
          <w:tcPr>
            <w:tcW w:w="9760" w:type="dxa"/>
            <w:shd w:val="clear" w:color="auto" w:fill="auto"/>
          </w:tcPr>
          <w:p w14:paraId="5EB72A88" w14:textId="77777777" w:rsidR="005B14D0" w:rsidRPr="005B14D0" w:rsidRDefault="005B14D0" w:rsidP="00BC6D90">
            <w:pPr>
              <w:tabs>
                <w:tab w:val="left" w:pos="3105"/>
              </w:tabs>
              <w:jc w:val="right"/>
              <w:rPr>
                <w:rFonts w:ascii="Arial Narrow" w:hAnsi="Arial Narrow"/>
                <w:lang w:val="pl-PL"/>
              </w:rPr>
            </w:pPr>
            <w:r w:rsidRPr="005B14D0">
              <w:rPr>
                <w:rFonts w:ascii="Arial Narrow" w:hAnsi="Arial Narrow"/>
                <w:lang w:val="pl-PL"/>
              </w:rPr>
              <w:t>Sveukupno izvor financiranja: prihod od komunalne naknade</w:t>
            </w:r>
          </w:p>
        </w:tc>
        <w:tc>
          <w:tcPr>
            <w:tcW w:w="3754" w:type="dxa"/>
          </w:tcPr>
          <w:p w14:paraId="33E77963" w14:textId="77777777" w:rsidR="005B14D0" w:rsidRPr="005B14D0" w:rsidRDefault="005B14D0" w:rsidP="00BC6D90">
            <w:pPr>
              <w:tabs>
                <w:tab w:val="left" w:pos="3105"/>
              </w:tabs>
              <w:rPr>
                <w:rFonts w:ascii="Arial Narrow" w:hAnsi="Arial Narrow"/>
                <w:lang w:val="pl-PL"/>
              </w:rPr>
            </w:pPr>
            <w:r w:rsidRPr="005B14D0">
              <w:rPr>
                <w:rFonts w:ascii="Arial Narrow" w:hAnsi="Arial Narrow"/>
                <w:lang w:val="pl-PL"/>
              </w:rPr>
              <w:t>21.313,00 €</w:t>
            </w:r>
          </w:p>
        </w:tc>
      </w:tr>
    </w:tbl>
    <w:p w14:paraId="7BE2A908" w14:textId="77777777" w:rsidR="005B14D0" w:rsidRPr="005B14D0" w:rsidRDefault="005B14D0" w:rsidP="005B14D0">
      <w:pPr>
        <w:ind w:left="720"/>
        <w:rPr>
          <w:rFonts w:ascii="Arial Narrow" w:hAnsi="Arial Narrow"/>
          <w:lang w:val="pl-PL"/>
        </w:rPr>
      </w:pPr>
    </w:p>
    <w:p w14:paraId="417B8E71" w14:textId="77777777" w:rsidR="005B14D0" w:rsidRPr="005B14D0" w:rsidRDefault="005B14D0" w:rsidP="005B14D0">
      <w:pPr>
        <w:ind w:left="1080"/>
        <w:rPr>
          <w:rFonts w:ascii="Arial Narrow" w:hAnsi="Arial Narrow"/>
          <w:bCs/>
          <w:color w:val="000000"/>
        </w:rPr>
      </w:pPr>
      <w:r w:rsidRPr="005B14D0">
        <w:rPr>
          <w:rFonts w:ascii="Arial Narrow" w:hAnsi="Arial Narrow"/>
          <w:b/>
          <w:bCs/>
          <w:color w:val="000000"/>
        </w:rPr>
        <w:t xml:space="preserve">IV. </w:t>
      </w:r>
      <w:r w:rsidRPr="005B14D0">
        <w:rPr>
          <w:rFonts w:ascii="Arial Narrow" w:hAnsi="Arial Narrow"/>
          <w:b/>
          <w:bCs/>
          <w:color w:val="000000"/>
        </w:rPr>
        <w:tab/>
        <w:t>ZIMSKO ODRŽAVANJE</w:t>
      </w:r>
      <w:r w:rsidRPr="005B14D0">
        <w:rPr>
          <w:rFonts w:ascii="Arial Narrow" w:hAnsi="Arial Narrow"/>
          <w:b/>
          <w:bCs/>
          <w:i/>
          <w:color w:val="000000"/>
        </w:rPr>
        <w:t xml:space="preserve"> – </w:t>
      </w:r>
      <w:r w:rsidRPr="005B14D0">
        <w:rPr>
          <w:rFonts w:ascii="Arial Narrow" w:hAnsi="Arial Narrow"/>
          <w:bCs/>
          <w:color w:val="000000"/>
        </w:rPr>
        <w:t>OPIS I OPSEG POSLOVA SA PROCJENOM TROŠKOVA PO DJELATNOSTIMA I IZVOROM FINANCIRANJA:</w:t>
      </w:r>
    </w:p>
    <w:p w14:paraId="3C146CAD" w14:textId="77777777" w:rsidR="005B14D0" w:rsidRPr="005B14D0" w:rsidRDefault="005B14D0" w:rsidP="005B14D0">
      <w:pPr>
        <w:jc w:val="center"/>
        <w:rPr>
          <w:rFonts w:ascii="Arial Narrow" w:hAnsi="Arial Narrow"/>
          <w:b/>
          <w:bCs/>
          <w:i/>
          <w:color w:val="000000"/>
        </w:rPr>
      </w:pPr>
    </w:p>
    <w:p w14:paraId="769A0AB3" w14:textId="77777777" w:rsidR="005B14D0" w:rsidRPr="005B14D0" w:rsidRDefault="005B14D0" w:rsidP="005B14D0">
      <w:pPr>
        <w:numPr>
          <w:ilvl w:val="0"/>
          <w:numId w:val="63"/>
        </w:numPr>
        <w:rPr>
          <w:rFonts w:ascii="Arial Narrow" w:hAnsi="Arial Narrow"/>
          <w:bCs/>
        </w:rPr>
      </w:pPr>
      <w:r w:rsidRPr="005B14D0">
        <w:rPr>
          <w:rFonts w:ascii="Arial Narrow" w:hAnsi="Arial Narrow"/>
          <w:bCs/>
        </w:rPr>
        <w:t xml:space="preserve">ZIMSKO ODRŽAVANJE: </w:t>
      </w:r>
    </w:p>
    <w:p w14:paraId="0E997DC6" w14:textId="77777777" w:rsidR="005B14D0" w:rsidRPr="005B14D0" w:rsidRDefault="005B14D0" w:rsidP="005B14D0">
      <w:pPr>
        <w:ind w:left="720"/>
        <w:rPr>
          <w:rFonts w:ascii="Arial Narrow" w:hAnsi="Arial Narrow"/>
          <w:bCs/>
        </w:rPr>
      </w:pPr>
      <w:r w:rsidRPr="005B14D0">
        <w:rPr>
          <w:rFonts w:ascii="Arial Narrow" w:hAnsi="Arial Narrow"/>
          <w:bCs/>
          <w:color w:val="000000"/>
        </w:rPr>
        <w:t xml:space="preserve">Opis i opseg poslova održavanja: </w:t>
      </w:r>
      <w:r w:rsidRPr="005B14D0">
        <w:rPr>
          <w:rFonts w:ascii="Arial Narrow" w:hAnsi="Arial Narrow"/>
          <w:bCs/>
        </w:rPr>
        <w:t xml:space="preserve">obuhvaća uslugu osiguravanja sigurnosti prometa, prohodnosti javnih površina i provoznosti nerazvrstanih cesta (ukupno 19,5 km nerazvrstanih cesta) u zimskom razdoblju, u svim naseljima: Lukavec-Lugarski brijeg, Kraj Gornji </w:t>
      </w:r>
      <w:proofErr w:type="spellStart"/>
      <w:r w:rsidRPr="005B14D0">
        <w:rPr>
          <w:rFonts w:ascii="Arial Narrow" w:hAnsi="Arial Narrow"/>
          <w:bCs/>
        </w:rPr>
        <w:t>Dubravički-Pologi</w:t>
      </w:r>
      <w:proofErr w:type="spellEnd"/>
      <w:r w:rsidRPr="005B14D0">
        <w:rPr>
          <w:rFonts w:ascii="Arial Narrow" w:hAnsi="Arial Narrow"/>
          <w:bCs/>
        </w:rPr>
        <w:t xml:space="preserve">, Bobovec </w:t>
      </w:r>
      <w:proofErr w:type="spellStart"/>
      <w:r w:rsidRPr="005B14D0">
        <w:rPr>
          <w:rFonts w:ascii="Arial Narrow" w:hAnsi="Arial Narrow"/>
          <w:bCs/>
        </w:rPr>
        <w:t>Rozganski</w:t>
      </w:r>
      <w:proofErr w:type="spellEnd"/>
      <w:r w:rsidRPr="005B14D0">
        <w:rPr>
          <w:rFonts w:ascii="Arial Narrow" w:hAnsi="Arial Narrow"/>
          <w:bCs/>
        </w:rPr>
        <w:t xml:space="preserve">, </w:t>
      </w:r>
      <w:proofErr w:type="spellStart"/>
      <w:r w:rsidRPr="005B14D0">
        <w:rPr>
          <w:rFonts w:ascii="Arial Narrow" w:hAnsi="Arial Narrow"/>
          <w:bCs/>
        </w:rPr>
        <w:t>Vučilčevo</w:t>
      </w:r>
      <w:proofErr w:type="spellEnd"/>
      <w:r w:rsidRPr="005B14D0">
        <w:rPr>
          <w:rFonts w:ascii="Arial Narrow" w:hAnsi="Arial Narrow"/>
          <w:bCs/>
        </w:rPr>
        <w:t xml:space="preserve">, </w:t>
      </w:r>
      <w:proofErr w:type="spellStart"/>
      <w:r w:rsidRPr="005B14D0">
        <w:rPr>
          <w:rFonts w:ascii="Arial Narrow" w:hAnsi="Arial Narrow"/>
          <w:bCs/>
        </w:rPr>
        <w:t>Prosinec</w:t>
      </w:r>
      <w:proofErr w:type="spellEnd"/>
      <w:r w:rsidRPr="005B14D0">
        <w:rPr>
          <w:rFonts w:ascii="Arial Narrow" w:hAnsi="Arial Narrow"/>
          <w:bCs/>
        </w:rPr>
        <w:t xml:space="preserve">, Dubravica-Rozga te obuhvaća čišćenje snijega i leda s cesta i njihovo posipavanje, a obavljati će se tijekom cijele godine (studeni-ožujak). Procjenjuje se trošak u iznosu od 7.834,00 € </w:t>
      </w:r>
    </w:p>
    <w:p w14:paraId="317ADB70" w14:textId="77777777" w:rsidR="005B14D0" w:rsidRPr="005B14D0" w:rsidRDefault="005B14D0" w:rsidP="005B14D0">
      <w:pPr>
        <w:ind w:left="720"/>
        <w:rPr>
          <w:rFonts w:ascii="Arial Narrow" w:hAnsi="Arial Narrow"/>
          <w:bCs/>
        </w:rPr>
      </w:pPr>
      <w:r w:rsidRPr="005B14D0">
        <w:rPr>
          <w:rFonts w:ascii="Arial Narrow" w:hAnsi="Arial Narrow"/>
          <w:bCs/>
        </w:rPr>
        <w:t>Izvor financiranja:</w:t>
      </w:r>
    </w:p>
    <w:p w14:paraId="51412E9B" w14:textId="77777777" w:rsidR="005B14D0" w:rsidRPr="005B14D0" w:rsidRDefault="005B14D0" w:rsidP="005B14D0">
      <w:pPr>
        <w:ind w:left="720"/>
        <w:rPr>
          <w:rFonts w:ascii="Arial Narrow" w:hAnsi="Arial Narrow"/>
          <w:bCs/>
        </w:rPr>
      </w:pPr>
      <w:r w:rsidRPr="005B14D0">
        <w:rPr>
          <w:rFonts w:ascii="Arial Narrow" w:hAnsi="Arial Narrow"/>
          <w:bCs/>
        </w:rPr>
        <w:t xml:space="preserve">opći prihodi i primici u iznosu od 404,00 €, </w:t>
      </w:r>
    </w:p>
    <w:p w14:paraId="4CA5BEC2" w14:textId="77777777" w:rsidR="005B14D0" w:rsidRPr="005B14D0" w:rsidRDefault="005B14D0" w:rsidP="005B14D0">
      <w:pPr>
        <w:ind w:left="720"/>
        <w:rPr>
          <w:rFonts w:ascii="Arial Narrow" w:hAnsi="Arial Narrow"/>
          <w:bCs/>
        </w:rPr>
      </w:pPr>
      <w:r w:rsidRPr="005B14D0">
        <w:rPr>
          <w:rFonts w:ascii="Arial Narrow" w:hAnsi="Arial Narrow"/>
          <w:bCs/>
        </w:rPr>
        <w:t xml:space="preserve">prihod od komunalne naknade u iznosu od 7.430,00 € </w:t>
      </w:r>
    </w:p>
    <w:p w14:paraId="0D93F923" w14:textId="77777777" w:rsidR="005B14D0" w:rsidRPr="005B14D0" w:rsidRDefault="005B14D0" w:rsidP="005B14D0">
      <w:pPr>
        <w:ind w:left="720"/>
        <w:rPr>
          <w:rFonts w:ascii="Arial Narrow" w:hAnsi="Arial Narrow"/>
          <w:bCs/>
        </w:rPr>
      </w:pPr>
    </w:p>
    <w:tbl>
      <w:tblPr>
        <w:tblW w:w="1340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gridCol w:w="3744"/>
      </w:tblGrid>
      <w:tr w:rsidR="005B14D0" w:rsidRPr="005B14D0" w14:paraId="6043C1A2" w14:textId="77777777" w:rsidTr="00BC6D90">
        <w:trPr>
          <w:trHeight w:val="220"/>
        </w:trPr>
        <w:tc>
          <w:tcPr>
            <w:tcW w:w="9663" w:type="dxa"/>
            <w:shd w:val="clear" w:color="auto" w:fill="auto"/>
          </w:tcPr>
          <w:p w14:paraId="00C97355" w14:textId="77777777" w:rsidR="005B14D0" w:rsidRPr="005B14D0" w:rsidRDefault="005B14D0" w:rsidP="00BC6D90">
            <w:pPr>
              <w:tabs>
                <w:tab w:val="left" w:pos="3105"/>
              </w:tabs>
              <w:jc w:val="right"/>
              <w:rPr>
                <w:rFonts w:ascii="Arial Narrow" w:hAnsi="Arial Narrow"/>
                <w:b/>
                <w:lang w:val="pl-PL"/>
              </w:rPr>
            </w:pPr>
            <w:r w:rsidRPr="005B14D0">
              <w:rPr>
                <w:rFonts w:ascii="Arial Narrow" w:hAnsi="Arial Narrow"/>
                <w:b/>
                <w:lang w:val="pl-PL"/>
              </w:rPr>
              <w:t>Sveukupno Zimsko održavanje</w:t>
            </w:r>
          </w:p>
        </w:tc>
        <w:tc>
          <w:tcPr>
            <w:tcW w:w="3744" w:type="dxa"/>
          </w:tcPr>
          <w:p w14:paraId="4B5A3F85" w14:textId="77777777" w:rsidR="005B14D0" w:rsidRPr="005B14D0" w:rsidRDefault="005B14D0" w:rsidP="00BC6D90">
            <w:pPr>
              <w:tabs>
                <w:tab w:val="left" w:pos="3105"/>
              </w:tabs>
              <w:rPr>
                <w:rFonts w:ascii="Arial Narrow" w:hAnsi="Arial Narrow"/>
                <w:b/>
                <w:lang w:val="pl-PL"/>
              </w:rPr>
            </w:pPr>
            <w:r w:rsidRPr="005B14D0">
              <w:rPr>
                <w:rFonts w:ascii="Arial Narrow" w:hAnsi="Arial Narrow"/>
                <w:b/>
                <w:lang w:val="pl-PL"/>
              </w:rPr>
              <w:t>7.834,00 €</w:t>
            </w:r>
          </w:p>
        </w:tc>
      </w:tr>
      <w:tr w:rsidR="005B14D0" w:rsidRPr="005B14D0" w14:paraId="4CB2197B" w14:textId="77777777" w:rsidTr="00BC6D90">
        <w:trPr>
          <w:trHeight w:val="220"/>
        </w:trPr>
        <w:tc>
          <w:tcPr>
            <w:tcW w:w="9663" w:type="dxa"/>
            <w:shd w:val="clear" w:color="auto" w:fill="auto"/>
          </w:tcPr>
          <w:p w14:paraId="226853DF" w14:textId="77777777" w:rsidR="005B14D0" w:rsidRPr="005B14D0" w:rsidRDefault="005B14D0" w:rsidP="00BC6D90">
            <w:pPr>
              <w:tabs>
                <w:tab w:val="left" w:pos="3105"/>
              </w:tabs>
              <w:jc w:val="right"/>
              <w:rPr>
                <w:rFonts w:ascii="Arial Narrow" w:hAnsi="Arial Narrow"/>
                <w:lang w:val="pl-PL"/>
              </w:rPr>
            </w:pPr>
            <w:r w:rsidRPr="005B14D0">
              <w:rPr>
                <w:rFonts w:ascii="Arial Narrow" w:hAnsi="Arial Narrow"/>
                <w:lang w:val="pl-PL"/>
              </w:rPr>
              <w:t>Sveukupno izvor financiranja: opći prihodi i primici</w:t>
            </w:r>
          </w:p>
        </w:tc>
        <w:tc>
          <w:tcPr>
            <w:tcW w:w="3744" w:type="dxa"/>
          </w:tcPr>
          <w:p w14:paraId="17665AB2" w14:textId="77777777" w:rsidR="005B14D0" w:rsidRPr="005B14D0" w:rsidRDefault="005B14D0" w:rsidP="00BC6D90">
            <w:pPr>
              <w:tabs>
                <w:tab w:val="left" w:pos="3105"/>
              </w:tabs>
              <w:rPr>
                <w:rFonts w:ascii="Arial Narrow" w:hAnsi="Arial Narrow"/>
                <w:lang w:val="pl-PL"/>
              </w:rPr>
            </w:pPr>
            <w:r w:rsidRPr="005B14D0">
              <w:rPr>
                <w:rFonts w:ascii="Arial Narrow" w:hAnsi="Arial Narrow"/>
                <w:lang w:val="pl-PL"/>
              </w:rPr>
              <w:t>404,00 €</w:t>
            </w:r>
          </w:p>
        </w:tc>
      </w:tr>
      <w:tr w:rsidR="005B14D0" w:rsidRPr="005B14D0" w14:paraId="5AB66A2C" w14:textId="77777777" w:rsidTr="00BC6D90">
        <w:trPr>
          <w:trHeight w:val="220"/>
        </w:trPr>
        <w:tc>
          <w:tcPr>
            <w:tcW w:w="9663" w:type="dxa"/>
            <w:shd w:val="clear" w:color="auto" w:fill="auto"/>
          </w:tcPr>
          <w:p w14:paraId="67887413" w14:textId="77777777" w:rsidR="005B14D0" w:rsidRPr="005B14D0" w:rsidRDefault="005B14D0" w:rsidP="00BC6D90">
            <w:pPr>
              <w:tabs>
                <w:tab w:val="left" w:pos="3105"/>
              </w:tabs>
              <w:jc w:val="right"/>
              <w:rPr>
                <w:rFonts w:ascii="Arial Narrow" w:hAnsi="Arial Narrow"/>
                <w:lang w:val="pl-PL"/>
              </w:rPr>
            </w:pPr>
            <w:r w:rsidRPr="005B14D0">
              <w:rPr>
                <w:rFonts w:ascii="Arial Narrow" w:hAnsi="Arial Narrow"/>
                <w:lang w:val="pl-PL"/>
              </w:rPr>
              <w:t>Sveukupno izvor financiranja: prihod od komunalne naknade</w:t>
            </w:r>
          </w:p>
        </w:tc>
        <w:tc>
          <w:tcPr>
            <w:tcW w:w="3744" w:type="dxa"/>
          </w:tcPr>
          <w:p w14:paraId="78D9E86C" w14:textId="77777777" w:rsidR="005B14D0" w:rsidRPr="005B14D0" w:rsidRDefault="005B14D0" w:rsidP="00BC6D90">
            <w:pPr>
              <w:tabs>
                <w:tab w:val="left" w:pos="3105"/>
              </w:tabs>
              <w:rPr>
                <w:rFonts w:ascii="Arial Narrow" w:hAnsi="Arial Narrow"/>
                <w:lang w:val="pl-PL"/>
              </w:rPr>
            </w:pPr>
            <w:r w:rsidRPr="005B14D0">
              <w:rPr>
                <w:rFonts w:ascii="Arial Narrow" w:hAnsi="Arial Narrow"/>
                <w:lang w:val="pl-PL"/>
              </w:rPr>
              <w:t>7.430,00 €</w:t>
            </w:r>
          </w:p>
        </w:tc>
      </w:tr>
    </w:tbl>
    <w:p w14:paraId="23140C67" w14:textId="77777777" w:rsidR="005B14D0" w:rsidRPr="005B14D0" w:rsidRDefault="005B14D0" w:rsidP="005B14D0">
      <w:pPr>
        <w:ind w:left="720"/>
        <w:rPr>
          <w:rFonts w:ascii="Arial Narrow" w:hAnsi="Arial Narrow"/>
          <w:bCs/>
        </w:rPr>
      </w:pPr>
    </w:p>
    <w:p w14:paraId="532C8CE8" w14:textId="77777777" w:rsidR="005B14D0" w:rsidRPr="005B14D0" w:rsidRDefault="005B14D0" w:rsidP="005B14D0">
      <w:pPr>
        <w:ind w:left="720"/>
        <w:rPr>
          <w:rFonts w:ascii="Arial Narrow" w:hAnsi="Arial Narrow"/>
          <w:bCs/>
        </w:rPr>
      </w:pPr>
    </w:p>
    <w:p w14:paraId="6F2670AD" w14:textId="77777777" w:rsidR="005B14D0" w:rsidRPr="005B14D0" w:rsidRDefault="005B14D0" w:rsidP="005B14D0">
      <w:pPr>
        <w:ind w:left="1080"/>
        <w:rPr>
          <w:rFonts w:ascii="Arial Narrow" w:hAnsi="Arial Narrow"/>
          <w:b/>
          <w:bCs/>
          <w:i/>
          <w:color w:val="000000"/>
        </w:rPr>
      </w:pPr>
      <w:r w:rsidRPr="005B14D0">
        <w:rPr>
          <w:rFonts w:ascii="Arial Narrow" w:hAnsi="Arial Narrow"/>
          <w:b/>
          <w:bCs/>
          <w:color w:val="000000"/>
        </w:rPr>
        <w:t xml:space="preserve">V. </w:t>
      </w:r>
      <w:r w:rsidRPr="005B14D0">
        <w:rPr>
          <w:rFonts w:ascii="Arial Narrow" w:hAnsi="Arial Narrow"/>
          <w:b/>
          <w:bCs/>
          <w:color w:val="000000"/>
        </w:rPr>
        <w:tab/>
      </w:r>
      <w:r w:rsidRPr="005B14D0">
        <w:rPr>
          <w:rFonts w:ascii="Arial Narrow" w:hAnsi="Arial Narrow"/>
          <w:b/>
          <w:bCs/>
          <w:color w:val="000000"/>
        </w:rPr>
        <w:tab/>
        <w:t xml:space="preserve">GROBLJE, MRTVAČNICA </w:t>
      </w:r>
      <w:r w:rsidRPr="005B14D0">
        <w:rPr>
          <w:rFonts w:ascii="Arial Narrow" w:hAnsi="Arial Narrow"/>
          <w:bCs/>
          <w:color w:val="000000"/>
        </w:rPr>
        <w:t>– OPIS I OPSEG POSLOVA SA PROCJENOM TROŠKOVA PO DJELATNOSTIMA I IZVOROM FINANCIRANJA:</w:t>
      </w:r>
    </w:p>
    <w:p w14:paraId="30BD993B" w14:textId="77777777" w:rsidR="005B14D0" w:rsidRPr="005B14D0" w:rsidRDefault="005B14D0" w:rsidP="005B14D0">
      <w:pPr>
        <w:rPr>
          <w:rFonts w:ascii="Arial Narrow" w:hAnsi="Arial Narrow"/>
          <w:b/>
          <w:bCs/>
          <w:i/>
          <w:color w:val="000000"/>
        </w:rPr>
      </w:pPr>
    </w:p>
    <w:p w14:paraId="74AC33FD" w14:textId="77777777" w:rsidR="005B14D0" w:rsidRPr="005B14D0" w:rsidRDefault="005B14D0" w:rsidP="005B14D0">
      <w:pPr>
        <w:numPr>
          <w:ilvl w:val="0"/>
          <w:numId w:val="63"/>
        </w:numPr>
        <w:rPr>
          <w:rFonts w:ascii="Arial Narrow" w:hAnsi="Arial Narrow"/>
          <w:bCs/>
        </w:rPr>
      </w:pPr>
      <w:r w:rsidRPr="005B14D0">
        <w:rPr>
          <w:rFonts w:ascii="Arial Narrow" w:hAnsi="Arial Narrow"/>
          <w:bCs/>
        </w:rPr>
        <w:t xml:space="preserve">ODRŽAVANJE GROBLJA: </w:t>
      </w:r>
    </w:p>
    <w:p w14:paraId="0D535CA9" w14:textId="77777777" w:rsidR="005B14D0" w:rsidRPr="005B14D0" w:rsidRDefault="005B14D0" w:rsidP="005B14D0">
      <w:pPr>
        <w:numPr>
          <w:ilvl w:val="0"/>
          <w:numId w:val="63"/>
        </w:numPr>
        <w:rPr>
          <w:rFonts w:ascii="Arial Narrow" w:hAnsi="Arial Narrow"/>
          <w:bCs/>
        </w:rPr>
      </w:pPr>
      <w:r w:rsidRPr="005B14D0">
        <w:rPr>
          <w:rFonts w:ascii="Arial Narrow" w:hAnsi="Arial Narrow"/>
          <w:bCs/>
          <w:color w:val="000000"/>
        </w:rPr>
        <w:t xml:space="preserve">Opis i opseg poslova održavanja: </w:t>
      </w:r>
      <w:r w:rsidRPr="005B14D0">
        <w:rPr>
          <w:rFonts w:ascii="Arial Narrow" w:hAnsi="Arial Narrow"/>
          <w:bCs/>
        </w:rPr>
        <w:t xml:space="preserve">košnja trave (cca 5000m2) na novom groblju u Rozgi, na stazama na starom groblju u Rozgi, zelene površine oko zgrade mrtvačnice, prskanje protiv korova na stazama na starom groblju i zapuštenih grobnih mjesta (cca 500m2), orezivanje ukrasnog bilja (cca 1500m2), pranje </w:t>
      </w:r>
      <w:proofErr w:type="spellStart"/>
      <w:r w:rsidRPr="005B14D0">
        <w:rPr>
          <w:rFonts w:ascii="Arial Narrow" w:hAnsi="Arial Narrow"/>
          <w:bCs/>
        </w:rPr>
        <w:t>opločnika</w:t>
      </w:r>
      <w:proofErr w:type="spellEnd"/>
      <w:r w:rsidRPr="005B14D0">
        <w:rPr>
          <w:rFonts w:ascii="Arial Narrow" w:hAnsi="Arial Narrow"/>
          <w:bCs/>
        </w:rPr>
        <w:t xml:space="preserve"> (strojno) ispred zgrade nove mrtvačnice (cca 500m2). Procjenjuje se trošak u iznosu od 6.637,00 € </w:t>
      </w:r>
    </w:p>
    <w:p w14:paraId="52167AA9" w14:textId="77777777" w:rsidR="005B14D0" w:rsidRPr="005B14D0" w:rsidRDefault="005B14D0" w:rsidP="005B14D0">
      <w:pPr>
        <w:ind w:left="720"/>
        <w:rPr>
          <w:rFonts w:ascii="Arial Narrow" w:hAnsi="Arial Narrow"/>
          <w:bCs/>
        </w:rPr>
      </w:pPr>
      <w:r w:rsidRPr="005B14D0">
        <w:rPr>
          <w:rFonts w:ascii="Arial Narrow" w:hAnsi="Arial Narrow"/>
          <w:bCs/>
        </w:rPr>
        <w:t>Izvor financiranja:</w:t>
      </w:r>
    </w:p>
    <w:p w14:paraId="436C993C" w14:textId="77777777" w:rsidR="005B14D0" w:rsidRPr="005B14D0" w:rsidRDefault="005B14D0" w:rsidP="005B14D0">
      <w:pPr>
        <w:ind w:left="720"/>
        <w:rPr>
          <w:rFonts w:ascii="Arial Narrow" w:hAnsi="Arial Narrow"/>
          <w:bCs/>
        </w:rPr>
      </w:pPr>
      <w:r w:rsidRPr="005B14D0">
        <w:rPr>
          <w:rFonts w:ascii="Arial Narrow" w:hAnsi="Arial Narrow"/>
          <w:bCs/>
        </w:rPr>
        <w:t>opći prihodi i primici u iznosu od 137,00 €</w:t>
      </w:r>
    </w:p>
    <w:p w14:paraId="383F6598" w14:textId="77777777" w:rsidR="005B14D0" w:rsidRPr="005B14D0" w:rsidRDefault="005B14D0" w:rsidP="005B14D0">
      <w:pPr>
        <w:ind w:left="720"/>
        <w:rPr>
          <w:rFonts w:ascii="Arial Narrow" w:hAnsi="Arial Narrow"/>
          <w:bCs/>
        </w:rPr>
      </w:pPr>
      <w:r w:rsidRPr="005B14D0">
        <w:rPr>
          <w:rFonts w:ascii="Arial Narrow" w:hAnsi="Arial Narrow"/>
          <w:bCs/>
        </w:rPr>
        <w:t>prihod od grobne naknade u iznosu od 6.500,00 €</w:t>
      </w:r>
    </w:p>
    <w:tbl>
      <w:tblPr>
        <w:tblW w:w="13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9"/>
        <w:gridCol w:w="3774"/>
      </w:tblGrid>
      <w:tr w:rsidR="005B14D0" w:rsidRPr="005B14D0" w14:paraId="749D3FCC" w14:textId="77777777" w:rsidTr="00BC6D90">
        <w:trPr>
          <w:trHeight w:val="227"/>
        </w:trPr>
        <w:tc>
          <w:tcPr>
            <w:tcW w:w="9739" w:type="dxa"/>
            <w:shd w:val="clear" w:color="auto" w:fill="auto"/>
          </w:tcPr>
          <w:p w14:paraId="7329470A" w14:textId="77777777" w:rsidR="005B14D0" w:rsidRPr="005B14D0" w:rsidRDefault="005B14D0" w:rsidP="00BC6D90">
            <w:pPr>
              <w:tabs>
                <w:tab w:val="left" w:pos="3105"/>
              </w:tabs>
              <w:jc w:val="right"/>
              <w:rPr>
                <w:rFonts w:ascii="Arial Narrow" w:hAnsi="Arial Narrow"/>
                <w:b/>
                <w:lang w:val="pl-PL"/>
              </w:rPr>
            </w:pPr>
            <w:r w:rsidRPr="005B14D0">
              <w:rPr>
                <w:rFonts w:ascii="Arial Narrow" w:hAnsi="Arial Narrow"/>
                <w:b/>
                <w:lang w:val="pl-PL"/>
              </w:rPr>
              <w:t>Sveukupno Groblje, mrtvačnica</w:t>
            </w:r>
          </w:p>
        </w:tc>
        <w:tc>
          <w:tcPr>
            <w:tcW w:w="3774" w:type="dxa"/>
          </w:tcPr>
          <w:p w14:paraId="11974E23" w14:textId="77777777" w:rsidR="005B14D0" w:rsidRPr="005B14D0" w:rsidRDefault="005B14D0" w:rsidP="00BC6D90">
            <w:pPr>
              <w:tabs>
                <w:tab w:val="left" w:pos="3105"/>
              </w:tabs>
              <w:rPr>
                <w:rFonts w:ascii="Arial Narrow" w:hAnsi="Arial Narrow"/>
                <w:b/>
                <w:lang w:val="pl-PL"/>
              </w:rPr>
            </w:pPr>
            <w:r w:rsidRPr="005B14D0">
              <w:rPr>
                <w:rFonts w:ascii="Arial Narrow" w:hAnsi="Arial Narrow"/>
                <w:b/>
                <w:lang w:val="pl-PL"/>
              </w:rPr>
              <w:t>6.637,00 €</w:t>
            </w:r>
          </w:p>
        </w:tc>
      </w:tr>
      <w:tr w:rsidR="005B14D0" w:rsidRPr="005B14D0" w14:paraId="58AB9596" w14:textId="77777777" w:rsidTr="00BC6D90">
        <w:trPr>
          <w:trHeight w:val="227"/>
        </w:trPr>
        <w:tc>
          <w:tcPr>
            <w:tcW w:w="9739" w:type="dxa"/>
            <w:shd w:val="clear" w:color="auto" w:fill="auto"/>
          </w:tcPr>
          <w:p w14:paraId="4FA55FF5" w14:textId="77777777" w:rsidR="005B14D0" w:rsidRPr="005B14D0" w:rsidRDefault="005B14D0" w:rsidP="00BC6D90">
            <w:pPr>
              <w:tabs>
                <w:tab w:val="left" w:pos="3105"/>
              </w:tabs>
              <w:jc w:val="right"/>
              <w:rPr>
                <w:rFonts w:ascii="Arial Narrow" w:hAnsi="Arial Narrow"/>
                <w:lang w:val="pl-PL"/>
              </w:rPr>
            </w:pPr>
            <w:r w:rsidRPr="005B14D0">
              <w:rPr>
                <w:rFonts w:ascii="Arial Narrow" w:hAnsi="Arial Narrow"/>
                <w:lang w:val="pl-PL"/>
              </w:rPr>
              <w:t>Sveukupno izvor financiranja: opći prihodi i primici</w:t>
            </w:r>
          </w:p>
        </w:tc>
        <w:tc>
          <w:tcPr>
            <w:tcW w:w="3774" w:type="dxa"/>
          </w:tcPr>
          <w:p w14:paraId="165F14BF" w14:textId="77777777" w:rsidR="005B14D0" w:rsidRPr="005B14D0" w:rsidRDefault="005B14D0" w:rsidP="00BC6D90">
            <w:pPr>
              <w:tabs>
                <w:tab w:val="left" w:pos="3105"/>
              </w:tabs>
              <w:rPr>
                <w:rFonts w:ascii="Arial Narrow" w:hAnsi="Arial Narrow"/>
                <w:lang w:val="pl-PL"/>
              </w:rPr>
            </w:pPr>
            <w:r w:rsidRPr="005B14D0">
              <w:rPr>
                <w:rFonts w:ascii="Arial Narrow" w:hAnsi="Arial Narrow"/>
                <w:lang w:val="pl-PL"/>
              </w:rPr>
              <w:t>137,00 €</w:t>
            </w:r>
          </w:p>
        </w:tc>
      </w:tr>
      <w:tr w:rsidR="005B14D0" w:rsidRPr="005B14D0" w14:paraId="1B798279" w14:textId="77777777" w:rsidTr="00BC6D90">
        <w:trPr>
          <w:trHeight w:val="227"/>
        </w:trPr>
        <w:tc>
          <w:tcPr>
            <w:tcW w:w="9739" w:type="dxa"/>
            <w:shd w:val="clear" w:color="auto" w:fill="auto"/>
          </w:tcPr>
          <w:p w14:paraId="49969028" w14:textId="77777777" w:rsidR="005B14D0" w:rsidRPr="005B14D0" w:rsidRDefault="005B14D0" w:rsidP="00BC6D90">
            <w:pPr>
              <w:tabs>
                <w:tab w:val="left" w:pos="3105"/>
              </w:tabs>
              <w:jc w:val="right"/>
              <w:rPr>
                <w:rFonts w:ascii="Arial Narrow" w:hAnsi="Arial Narrow"/>
                <w:lang w:val="pl-PL"/>
              </w:rPr>
            </w:pPr>
            <w:r w:rsidRPr="005B14D0">
              <w:rPr>
                <w:rFonts w:ascii="Arial Narrow" w:hAnsi="Arial Narrow"/>
                <w:lang w:val="pl-PL"/>
              </w:rPr>
              <w:t>Sveukupno izvor financiranja: prihod od grobne naknade</w:t>
            </w:r>
          </w:p>
        </w:tc>
        <w:tc>
          <w:tcPr>
            <w:tcW w:w="3774" w:type="dxa"/>
          </w:tcPr>
          <w:p w14:paraId="30252141" w14:textId="77777777" w:rsidR="005B14D0" w:rsidRPr="005B14D0" w:rsidRDefault="005B14D0" w:rsidP="00BC6D90">
            <w:pPr>
              <w:tabs>
                <w:tab w:val="left" w:pos="3105"/>
              </w:tabs>
              <w:rPr>
                <w:rFonts w:ascii="Arial Narrow" w:hAnsi="Arial Narrow"/>
                <w:lang w:val="pl-PL"/>
              </w:rPr>
            </w:pPr>
            <w:r w:rsidRPr="005B14D0">
              <w:rPr>
                <w:rFonts w:ascii="Arial Narrow" w:hAnsi="Arial Narrow"/>
                <w:lang w:val="pl-PL"/>
              </w:rPr>
              <w:t>6.500,00 €</w:t>
            </w:r>
          </w:p>
        </w:tc>
      </w:tr>
    </w:tbl>
    <w:p w14:paraId="1F8F16DA" w14:textId="77777777" w:rsidR="005B14D0" w:rsidRPr="005B14D0" w:rsidRDefault="005B14D0" w:rsidP="005B14D0">
      <w:pPr>
        <w:rPr>
          <w:rFonts w:ascii="Arial Narrow" w:hAnsi="Arial Narrow"/>
          <w:b/>
          <w:bCs/>
          <w:color w:val="000000"/>
        </w:rPr>
      </w:pPr>
    </w:p>
    <w:p w14:paraId="4F6C7A31" w14:textId="77777777" w:rsidR="005B14D0" w:rsidRPr="005B14D0" w:rsidRDefault="005B14D0" w:rsidP="005B14D0">
      <w:pPr>
        <w:ind w:left="720"/>
        <w:rPr>
          <w:rFonts w:ascii="Arial Narrow" w:hAnsi="Arial Narrow"/>
          <w:b/>
          <w:bCs/>
          <w:color w:val="000000"/>
        </w:rPr>
      </w:pPr>
    </w:p>
    <w:p w14:paraId="0F989135" w14:textId="77777777" w:rsidR="005B14D0" w:rsidRPr="005B14D0" w:rsidRDefault="005B14D0" w:rsidP="005B14D0">
      <w:pPr>
        <w:ind w:left="1080"/>
        <w:rPr>
          <w:rFonts w:ascii="Arial Narrow" w:hAnsi="Arial Narrow"/>
          <w:bCs/>
          <w:color w:val="000000"/>
        </w:rPr>
      </w:pPr>
      <w:r w:rsidRPr="005B14D0">
        <w:rPr>
          <w:rFonts w:ascii="Arial Narrow" w:hAnsi="Arial Narrow"/>
          <w:b/>
          <w:bCs/>
          <w:color w:val="000000"/>
        </w:rPr>
        <w:t xml:space="preserve">VI. </w:t>
      </w:r>
      <w:r w:rsidRPr="005B14D0">
        <w:rPr>
          <w:rFonts w:ascii="Arial Narrow" w:hAnsi="Arial Narrow"/>
          <w:b/>
          <w:bCs/>
          <w:color w:val="000000"/>
        </w:rPr>
        <w:tab/>
        <w:t xml:space="preserve">POJAČANO ODRŽAVANJE NERAZVRSTANIH CESTA </w:t>
      </w:r>
      <w:r w:rsidRPr="005B14D0">
        <w:rPr>
          <w:rFonts w:ascii="Arial Narrow" w:hAnsi="Arial Narrow"/>
          <w:bCs/>
          <w:color w:val="000000"/>
        </w:rPr>
        <w:t>– OPIS I OPSEG POSLOVA SA PROCJENOM TROŠKOVA PO DJELATNOSTIMA I IZVOROM FINANCIRANJA:</w:t>
      </w:r>
    </w:p>
    <w:p w14:paraId="6B0744D7" w14:textId="77777777" w:rsidR="005B14D0" w:rsidRPr="005B14D0" w:rsidRDefault="005B14D0" w:rsidP="005B14D0">
      <w:pPr>
        <w:ind w:left="1080"/>
        <w:rPr>
          <w:rFonts w:ascii="Arial Narrow" w:hAnsi="Arial Narrow"/>
          <w:bCs/>
          <w:color w:val="000000"/>
        </w:rPr>
      </w:pPr>
    </w:p>
    <w:p w14:paraId="10E8DADA" w14:textId="77777777" w:rsidR="005B14D0" w:rsidRPr="005B14D0" w:rsidRDefault="005B14D0" w:rsidP="005B14D0">
      <w:pPr>
        <w:numPr>
          <w:ilvl w:val="0"/>
          <w:numId w:val="63"/>
        </w:numPr>
        <w:rPr>
          <w:rFonts w:ascii="Arial Narrow" w:hAnsi="Arial Narrow"/>
          <w:bCs/>
          <w:color w:val="000000"/>
        </w:rPr>
      </w:pPr>
      <w:r w:rsidRPr="005B14D0">
        <w:rPr>
          <w:rFonts w:ascii="Arial Narrow" w:hAnsi="Arial Narrow"/>
          <w:bCs/>
        </w:rPr>
        <w:t xml:space="preserve">SANACIJA CIJEVNOG PROPUSTA – VINSKI PUT: </w:t>
      </w:r>
    </w:p>
    <w:p w14:paraId="5020A2A7" w14:textId="77777777" w:rsidR="005B14D0" w:rsidRPr="005B14D0" w:rsidRDefault="005B14D0" w:rsidP="005B14D0">
      <w:pPr>
        <w:ind w:left="720"/>
        <w:rPr>
          <w:rFonts w:ascii="Arial Narrow" w:hAnsi="Arial Narrow"/>
          <w:bCs/>
          <w:color w:val="000000"/>
        </w:rPr>
      </w:pPr>
      <w:r w:rsidRPr="005B14D0">
        <w:rPr>
          <w:rFonts w:ascii="Arial Narrow" w:hAnsi="Arial Narrow"/>
          <w:bCs/>
          <w:color w:val="000000"/>
        </w:rPr>
        <w:t xml:space="preserve">Opis i opseg poslova održavanja: </w:t>
      </w:r>
      <w:r w:rsidRPr="005B14D0">
        <w:rPr>
          <w:rFonts w:ascii="Arial Narrow" w:hAnsi="Arial Narrow"/>
          <w:bCs/>
        </w:rPr>
        <w:t xml:space="preserve">postavljanje betonskih cijevi oborinske odvodnje (10m) na raskrižju  </w:t>
      </w:r>
      <w:proofErr w:type="spellStart"/>
      <w:r w:rsidRPr="005B14D0">
        <w:rPr>
          <w:rFonts w:ascii="Arial Narrow" w:hAnsi="Arial Narrow"/>
          <w:bCs/>
        </w:rPr>
        <w:t>Rozganske</w:t>
      </w:r>
      <w:proofErr w:type="spellEnd"/>
      <w:r w:rsidRPr="005B14D0">
        <w:rPr>
          <w:rFonts w:ascii="Arial Narrow" w:hAnsi="Arial Narrow"/>
          <w:bCs/>
        </w:rPr>
        <w:t xml:space="preserve"> ceste i Vinskog puta. </w:t>
      </w:r>
      <w:r w:rsidRPr="005B14D0">
        <w:rPr>
          <w:rFonts w:ascii="Arial Narrow" w:hAnsi="Arial Narrow"/>
          <w:bCs/>
          <w:color w:val="000000"/>
        </w:rPr>
        <w:t xml:space="preserve">Procjenjuje se trošak u iznosu od 1.330,00 €. </w:t>
      </w:r>
    </w:p>
    <w:p w14:paraId="0F0CC91F" w14:textId="77777777" w:rsidR="005B14D0" w:rsidRPr="005B14D0" w:rsidRDefault="005B14D0" w:rsidP="005B14D0">
      <w:pPr>
        <w:ind w:left="720"/>
        <w:rPr>
          <w:rFonts w:ascii="Arial Narrow" w:hAnsi="Arial Narrow"/>
          <w:bCs/>
          <w:color w:val="000000"/>
        </w:rPr>
      </w:pPr>
      <w:r w:rsidRPr="005B14D0">
        <w:rPr>
          <w:rFonts w:ascii="Arial Narrow" w:hAnsi="Arial Narrow"/>
          <w:bCs/>
          <w:color w:val="000000"/>
        </w:rPr>
        <w:t>Izvor financiranja:</w:t>
      </w:r>
    </w:p>
    <w:p w14:paraId="788C65AD" w14:textId="77777777" w:rsidR="005B14D0" w:rsidRPr="005B14D0" w:rsidRDefault="005B14D0" w:rsidP="005B14D0">
      <w:pPr>
        <w:ind w:left="720"/>
        <w:rPr>
          <w:rFonts w:ascii="Arial Narrow" w:hAnsi="Arial Narrow"/>
          <w:bCs/>
          <w:color w:val="000000"/>
        </w:rPr>
      </w:pPr>
      <w:r w:rsidRPr="005B14D0">
        <w:rPr>
          <w:rFonts w:ascii="Arial Narrow" w:hAnsi="Arial Narrow"/>
          <w:bCs/>
          <w:color w:val="000000"/>
        </w:rPr>
        <w:t>opći prihodi i primici u iznosu od 1.330,00 €</w:t>
      </w:r>
    </w:p>
    <w:tbl>
      <w:tblPr>
        <w:tblW w:w="133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gridCol w:w="3717"/>
      </w:tblGrid>
      <w:tr w:rsidR="005B14D0" w:rsidRPr="005B14D0" w14:paraId="5686EDC9" w14:textId="77777777" w:rsidTr="00BC6D90">
        <w:trPr>
          <w:trHeight w:val="227"/>
        </w:trPr>
        <w:tc>
          <w:tcPr>
            <w:tcW w:w="9663" w:type="dxa"/>
            <w:shd w:val="clear" w:color="auto" w:fill="auto"/>
          </w:tcPr>
          <w:p w14:paraId="3D259FA0" w14:textId="77777777" w:rsidR="005B14D0" w:rsidRPr="005B14D0" w:rsidRDefault="005B14D0" w:rsidP="00BC6D90">
            <w:pPr>
              <w:tabs>
                <w:tab w:val="left" w:pos="3105"/>
              </w:tabs>
              <w:jc w:val="right"/>
              <w:rPr>
                <w:rFonts w:ascii="Arial Narrow" w:hAnsi="Arial Narrow"/>
                <w:b/>
                <w:lang w:val="pl-PL"/>
              </w:rPr>
            </w:pPr>
            <w:r w:rsidRPr="005B14D0">
              <w:rPr>
                <w:rFonts w:ascii="Arial Narrow" w:hAnsi="Arial Narrow"/>
                <w:b/>
                <w:lang w:val="pl-PL"/>
              </w:rPr>
              <w:t>Sveukupno Pojačano održavanje nerazvrstanih cesta</w:t>
            </w:r>
          </w:p>
        </w:tc>
        <w:tc>
          <w:tcPr>
            <w:tcW w:w="3717" w:type="dxa"/>
          </w:tcPr>
          <w:p w14:paraId="676987AD" w14:textId="77777777" w:rsidR="005B14D0" w:rsidRPr="005B14D0" w:rsidRDefault="005B14D0" w:rsidP="00BC6D90">
            <w:pPr>
              <w:tabs>
                <w:tab w:val="left" w:pos="3105"/>
              </w:tabs>
              <w:rPr>
                <w:rFonts w:ascii="Arial Narrow" w:hAnsi="Arial Narrow"/>
                <w:b/>
                <w:lang w:val="pl-PL"/>
              </w:rPr>
            </w:pPr>
            <w:r w:rsidRPr="005B14D0">
              <w:rPr>
                <w:rFonts w:ascii="Arial Narrow" w:hAnsi="Arial Narrow"/>
                <w:b/>
                <w:lang w:val="pl-PL"/>
              </w:rPr>
              <w:t>1.330,00 €</w:t>
            </w:r>
          </w:p>
        </w:tc>
      </w:tr>
      <w:tr w:rsidR="005B14D0" w:rsidRPr="005B14D0" w14:paraId="437A5013" w14:textId="77777777" w:rsidTr="00BC6D90">
        <w:trPr>
          <w:trHeight w:val="227"/>
        </w:trPr>
        <w:tc>
          <w:tcPr>
            <w:tcW w:w="9663" w:type="dxa"/>
            <w:shd w:val="clear" w:color="auto" w:fill="auto"/>
          </w:tcPr>
          <w:p w14:paraId="115D0E1E" w14:textId="77777777" w:rsidR="005B14D0" w:rsidRPr="005B14D0" w:rsidRDefault="005B14D0" w:rsidP="00BC6D90">
            <w:pPr>
              <w:tabs>
                <w:tab w:val="left" w:pos="3105"/>
              </w:tabs>
              <w:jc w:val="right"/>
              <w:rPr>
                <w:rFonts w:ascii="Arial Narrow" w:hAnsi="Arial Narrow"/>
                <w:lang w:val="pl-PL"/>
              </w:rPr>
            </w:pPr>
            <w:r w:rsidRPr="005B14D0">
              <w:rPr>
                <w:rFonts w:ascii="Arial Narrow" w:hAnsi="Arial Narrow"/>
                <w:lang w:val="pl-PL"/>
              </w:rPr>
              <w:t>Sveukupno izvor financiranja: opći prihodi i primici</w:t>
            </w:r>
          </w:p>
        </w:tc>
        <w:tc>
          <w:tcPr>
            <w:tcW w:w="3717" w:type="dxa"/>
          </w:tcPr>
          <w:p w14:paraId="39F33D10" w14:textId="77777777" w:rsidR="005B14D0" w:rsidRPr="005B14D0" w:rsidRDefault="005B14D0" w:rsidP="00BC6D90">
            <w:pPr>
              <w:tabs>
                <w:tab w:val="left" w:pos="3105"/>
              </w:tabs>
              <w:rPr>
                <w:rFonts w:ascii="Arial Narrow" w:hAnsi="Arial Narrow"/>
                <w:lang w:val="pl-PL"/>
              </w:rPr>
            </w:pPr>
            <w:r w:rsidRPr="005B14D0">
              <w:rPr>
                <w:rFonts w:ascii="Arial Narrow" w:hAnsi="Arial Narrow"/>
                <w:lang w:val="pl-PL"/>
              </w:rPr>
              <w:t>1.330,00 €</w:t>
            </w:r>
          </w:p>
        </w:tc>
      </w:tr>
    </w:tbl>
    <w:p w14:paraId="465ECAC2" w14:textId="77777777" w:rsidR="005B14D0" w:rsidRPr="005B14D0" w:rsidRDefault="005B14D0" w:rsidP="005B14D0">
      <w:pPr>
        <w:rPr>
          <w:rFonts w:ascii="Arial Narrow" w:hAnsi="Arial Narrow"/>
        </w:rPr>
      </w:pPr>
    </w:p>
    <w:p w14:paraId="3D9556DC" w14:textId="77777777" w:rsidR="005B14D0" w:rsidRPr="005B14D0" w:rsidRDefault="005B14D0" w:rsidP="005B14D0">
      <w:pPr>
        <w:jc w:val="center"/>
        <w:rPr>
          <w:rFonts w:ascii="Arial Narrow" w:hAnsi="Arial Narrow"/>
          <w:b/>
        </w:rPr>
      </w:pPr>
      <w:r w:rsidRPr="005B14D0">
        <w:rPr>
          <w:rFonts w:ascii="Arial Narrow" w:hAnsi="Arial Narrow"/>
          <w:b/>
        </w:rPr>
        <w:t>Članak 2.</w:t>
      </w:r>
    </w:p>
    <w:p w14:paraId="2531FC5B" w14:textId="77777777" w:rsidR="005B14D0" w:rsidRPr="005B14D0" w:rsidRDefault="005B14D0" w:rsidP="005B14D0">
      <w:pPr>
        <w:ind w:firstLine="709"/>
        <w:rPr>
          <w:rFonts w:ascii="Arial Narrow" w:hAnsi="Arial Narrow"/>
        </w:rPr>
      </w:pPr>
      <w:r w:rsidRPr="005B14D0">
        <w:rPr>
          <w:rFonts w:ascii="Arial Narrow" w:hAnsi="Arial Narrow"/>
          <w:lang w:val="pl-PL"/>
        </w:rPr>
        <w:t xml:space="preserve">Ova Odluka </w:t>
      </w:r>
      <w:r w:rsidRPr="005B14D0">
        <w:rPr>
          <w:rFonts w:ascii="Arial Narrow" w:hAnsi="Arial Narrow"/>
        </w:rPr>
        <w:t>stupa na snagu osmog dana od dana objave u Službenom glasniku Općine Dubravica.</w:t>
      </w:r>
    </w:p>
    <w:p w14:paraId="09AAFF03" w14:textId="77777777" w:rsidR="005B14D0" w:rsidRPr="005B14D0" w:rsidRDefault="005B14D0" w:rsidP="005B14D0">
      <w:pPr>
        <w:rPr>
          <w:rFonts w:ascii="Arial Narrow" w:hAnsi="Arial Narrow"/>
        </w:rPr>
      </w:pPr>
    </w:p>
    <w:p w14:paraId="0005C24D" w14:textId="77777777" w:rsidR="005B14D0" w:rsidRPr="005B14D0" w:rsidRDefault="005B14D0" w:rsidP="005B14D0">
      <w:pPr>
        <w:pStyle w:val="Odlomakpopisa"/>
        <w:jc w:val="center"/>
        <w:rPr>
          <w:rFonts w:ascii="Arial Narrow" w:hAnsi="Arial Narrow"/>
        </w:rPr>
      </w:pPr>
      <w:r w:rsidRPr="005B14D0">
        <w:rPr>
          <w:rFonts w:ascii="Arial Narrow" w:hAnsi="Arial Narrow"/>
        </w:rPr>
        <w:t>OPĆINSKO VIJEĆE OPĆINE DUBRAVICA</w:t>
      </w:r>
    </w:p>
    <w:p w14:paraId="77FBBDE4" w14:textId="77777777" w:rsidR="005B14D0" w:rsidRPr="005B14D0" w:rsidRDefault="005B14D0" w:rsidP="005B14D0">
      <w:pPr>
        <w:pStyle w:val="Odlomakpopisa"/>
        <w:tabs>
          <w:tab w:val="left" w:pos="390"/>
          <w:tab w:val="num" w:pos="1080"/>
          <w:tab w:val="left" w:pos="3105"/>
        </w:tabs>
        <w:jc w:val="center"/>
        <w:rPr>
          <w:rFonts w:ascii="Arial Narrow" w:hAnsi="Arial Narrow"/>
        </w:rPr>
      </w:pPr>
      <w:r w:rsidRPr="005B14D0">
        <w:rPr>
          <w:rFonts w:ascii="Arial Narrow" w:hAnsi="Arial Narrow"/>
        </w:rPr>
        <w:t>KLASA: 024-02/25-01/7</w:t>
      </w:r>
    </w:p>
    <w:p w14:paraId="0FB0BD55" w14:textId="77777777" w:rsidR="005B14D0" w:rsidRPr="005B14D0" w:rsidRDefault="005B14D0" w:rsidP="005B14D0">
      <w:pPr>
        <w:pStyle w:val="Odlomakpopisa"/>
        <w:tabs>
          <w:tab w:val="left" w:pos="390"/>
          <w:tab w:val="num" w:pos="1080"/>
          <w:tab w:val="left" w:pos="3105"/>
        </w:tabs>
        <w:jc w:val="center"/>
        <w:rPr>
          <w:rFonts w:ascii="Arial Narrow" w:hAnsi="Arial Narrow"/>
        </w:rPr>
      </w:pPr>
      <w:r w:rsidRPr="005B14D0">
        <w:rPr>
          <w:rFonts w:ascii="Arial Narrow" w:hAnsi="Arial Narrow"/>
        </w:rPr>
        <w:t>URBROJ: 238-40-02-25-20</w:t>
      </w:r>
    </w:p>
    <w:p w14:paraId="0A5C1DB4" w14:textId="77777777" w:rsidR="005B14D0" w:rsidRPr="005B14D0" w:rsidRDefault="005B14D0" w:rsidP="005B14D0">
      <w:pPr>
        <w:pStyle w:val="Odlomakpopisa"/>
        <w:tabs>
          <w:tab w:val="left" w:pos="390"/>
          <w:tab w:val="num" w:pos="1080"/>
          <w:tab w:val="left" w:pos="3105"/>
        </w:tabs>
        <w:jc w:val="center"/>
        <w:rPr>
          <w:rFonts w:ascii="Arial Narrow" w:hAnsi="Arial Narrow"/>
        </w:rPr>
      </w:pPr>
      <w:r w:rsidRPr="005B14D0">
        <w:rPr>
          <w:rFonts w:ascii="Arial Narrow" w:hAnsi="Arial Narrow"/>
        </w:rPr>
        <w:t xml:space="preserve">Dubravica, 08. </w:t>
      </w:r>
      <w:proofErr w:type="spellStart"/>
      <w:r w:rsidRPr="005B14D0">
        <w:rPr>
          <w:rFonts w:ascii="Arial Narrow" w:hAnsi="Arial Narrow"/>
        </w:rPr>
        <w:t>srpanj</w:t>
      </w:r>
      <w:proofErr w:type="spellEnd"/>
      <w:r w:rsidRPr="005B14D0">
        <w:rPr>
          <w:rFonts w:ascii="Arial Narrow" w:hAnsi="Arial Narrow"/>
        </w:rPr>
        <w:t xml:space="preserve"> 2025.</w:t>
      </w:r>
    </w:p>
    <w:p w14:paraId="0AEC423C" w14:textId="77777777" w:rsidR="005B14D0" w:rsidRPr="005B14D0" w:rsidRDefault="005B14D0" w:rsidP="005B14D0">
      <w:pPr>
        <w:pStyle w:val="StandardWeb"/>
        <w:shd w:val="clear" w:color="auto" w:fill="FFFFFF"/>
        <w:spacing w:before="0" w:beforeAutospacing="0" w:after="0" w:afterAutospacing="0"/>
        <w:ind w:left="720"/>
        <w:rPr>
          <w:rFonts w:ascii="Arial Narrow" w:hAnsi="Arial Narrow"/>
          <w:sz w:val="22"/>
          <w:szCs w:val="22"/>
        </w:rPr>
      </w:pPr>
      <w:r w:rsidRPr="005B14D0">
        <w:rPr>
          <w:rFonts w:ascii="Arial Narrow" w:hAnsi="Arial Narrow"/>
          <w:sz w:val="22"/>
          <w:szCs w:val="22"/>
        </w:rPr>
        <w:tab/>
      </w:r>
      <w:r w:rsidRPr="005B14D0">
        <w:rPr>
          <w:rFonts w:ascii="Arial Narrow" w:hAnsi="Arial Narrow"/>
          <w:sz w:val="22"/>
          <w:szCs w:val="22"/>
        </w:rPr>
        <w:tab/>
      </w:r>
      <w:r w:rsidRPr="005B14D0">
        <w:rPr>
          <w:rFonts w:ascii="Arial Narrow" w:hAnsi="Arial Narrow"/>
          <w:sz w:val="22"/>
          <w:szCs w:val="22"/>
        </w:rPr>
        <w:tab/>
      </w:r>
      <w:r w:rsidRPr="005B14D0">
        <w:rPr>
          <w:rFonts w:ascii="Arial Narrow" w:hAnsi="Arial Narrow"/>
          <w:sz w:val="22"/>
          <w:szCs w:val="22"/>
        </w:rPr>
        <w:tab/>
      </w:r>
      <w:r w:rsidRPr="005B14D0">
        <w:rPr>
          <w:rFonts w:ascii="Arial Narrow" w:hAnsi="Arial Narrow"/>
          <w:sz w:val="22"/>
          <w:szCs w:val="22"/>
        </w:rPr>
        <w:tab/>
      </w:r>
    </w:p>
    <w:p w14:paraId="24B5A1FC" w14:textId="77777777" w:rsidR="005B14D0" w:rsidRPr="005B14D0" w:rsidRDefault="005B14D0" w:rsidP="005B14D0">
      <w:pPr>
        <w:pStyle w:val="StandardWeb"/>
        <w:shd w:val="clear" w:color="auto" w:fill="FFFFFF"/>
        <w:spacing w:before="0" w:beforeAutospacing="0" w:after="0" w:afterAutospacing="0"/>
        <w:ind w:left="720"/>
        <w:jc w:val="right"/>
        <w:rPr>
          <w:rFonts w:ascii="Arial Narrow" w:hAnsi="Arial Narrow"/>
          <w:sz w:val="22"/>
          <w:szCs w:val="22"/>
        </w:rPr>
      </w:pPr>
      <w:r w:rsidRPr="005B14D0">
        <w:rPr>
          <w:rFonts w:ascii="Arial Narrow" w:hAnsi="Arial Narrow"/>
          <w:sz w:val="22"/>
          <w:szCs w:val="22"/>
        </w:rPr>
        <w:tab/>
      </w:r>
      <w:r w:rsidRPr="005B14D0">
        <w:rPr>
          <w:rFonts w:ascii="Arial Narrow" w:hAnsi="Arial Narrow"/>
          <w:sz w:val="22"/>
          <w:szCs w:val="22"/>
        </w:rPr>
        <w:tab/>
      </w:r>
      <w:r w:rsidRPr="005B14D0">
        <w:rPr>
          <w:rFonts w:ascii="Arial Narrow" w:hAnsi="Arial Narrow"/>
          <w:sz w:val="22"/>
          <w:szCs w:val="22"/>
        </w:rPr>
        <w:tab/>
      </w:r>
      <w:r w:rsidRPr="005B14D0">
        <w:rPr>
          <w:rFonts w:ascii="Arial Narrow" w:hAnsi="Arial Narrow"/>
          <w:sz w:val="22"/>
          <w:szCs w:val="22"/>
        </w:rPr>
        <w:tab/>
      </w:r>
      <w:r w:rsidRPr="005B14D0">
        <w:rPr>
          <w:rFonts w:ascii="Arial Narrow" w:hAnsi="Arial Narrow"/>
          <w:sz w:val="22"/>
          <w:szCs w:val="22"/>
        </w:rPr>
        <w:tab/>
      </w:r>
      <w:r w:rsidRPr="005B14D0">
        <w:rPr>
          <w:rFonts w:ascii="Arial Narrow" w:hAnsi="Arial Narrow"/>
          <w:sz w:val="22"/>
          <w:szCs w:val="22"/>
        </w:rPr>
        <w:tab/>
      </w:r>
      <w:r w:rsidRPr="005B14D0">
        <w:rPr>
          <w:rFonts w:ascii="Arial Narrow" w:hAnsi="Arial Narrow"/>
          <w:sz w:val="22"/>
          <w:szCs w:val="22"/>
        </w:rPr>
        <w:tab/>
        <w:t>Predsjednik Ivica Stiperski</w:t>
      </w:r>
    </w:p>
    <w:p w14:paraId="11F59949" w14:textId="1DB67DDE" w:rsidR="00644D74" w:rsidRPr="005B14D0" w:rsidRDefault="00644D74" w:rsidP="005B14D0"/>
    <w:p w14:paraId="249D0517" w14:textId="67A7A67B" w:rsidR="00486214" w:rsidRPr="0083650D" w:rsidRDefault="00644D74" w:rsidP="0083650D">
      <w:pPr>
        <w:jc w:val="right"/>
        <w:rPr>
          <w:rFonts w:ascii="Arial Narrow" w:hAnsi="Arial Narrow"/>
          <w:bCs/>
        </w:rPr>
      </w:pPr>
      <w:r w:rsidRPr="006329A4">
        <w:rPr>
          <w:rFonts w:ascii="Arial Narrow" w:hAnsi="Arial Narrow"/>
          <w:b/>
          <w:noProof/>
          <w:lang w:val="sl-SI" w:eastAsia="sl-SI"/>
        </w:rPr>
        <w:lastRenderedPageBreak/>
        <mc:AlternateContent>
          <mc:Choice Requires="wps">
            <w:drawing>
              <wp:anchor distT="0" distB="0" distL="114300" distR="114300" simplePos="0" relativeHeight="251963392" behindDoc="0" locked="0" layoutInCell="1" allowOverlap="1" wp14:anchorId="25AAAD14" wp14:editId="1FBE9D6D">
                <wp:simplePos x="0" y="0"/>
                <wp:positionH relativeFrom="margin">
                  <wp:posOffset>0</wp:posOffset>
                </wp:positionH>
                <wp:positionV relativeFrom="paragraph">
                  <wp:posOffset>114300</wp:posOffset>
                </wp:positionV>
                <wp:extent cx="427355" cy="362197"/>
                <wp:effectExtent l="57150" t="114300" r="125095" b="76200"/>
                <wp:wrapNone/>
                <wp:docPr id="1845153921"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B761D2D" w14:textId="55B18AF5" w:rsidR="00644D74" w:rsidRPr="00104EAC" w:rsidRDefault="00644D74" w:rsidP="00644D74">
                            <w:pPr>
                              <w:jc w:val="center"/>
                              <w:rPr>
                                <w:rFonts w:ascii="Arial Narrow" w:hAnsi="Arial Narrow"/>
                                <w:sz w:val="24"/>
                                <w:szCs w:val="24"/>
                              </w:rPr>
                            </w:pPr>
                            <w:r>
                              <w:rPr>
                                <w:rFonts w:ascii="Arial Narrow" w:hAnsi="Arial Narrow"/>
                                <w:sz w:val="24"/>
                                <w:szCs w:val="24"/>
                              </w:rPr>
                              <w:t>19</w:t>
                            </w:r>
                          </w:p>
                          <w:p w14:paraId="6D4A07EF" w14:textId="77777777" w:rsidR="00644D74" w:rsidRDefault="00644D74" w:rsidP="00644D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AAD14" id="_x0000_s1044" style="position:absolute;left:0;text-align:left;margin-left:0;margin-top:9pt;width:33.65pt;height:28.5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OB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4G00m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" fillcolor="#afabab" strokecolor="#8e8e8e" strokeweight="1.52778mm">
                <v:stroke linestyle="thickThin"/>
                <v:shadow on="t" color="black" opacity="26214f" origin="-.5,.5" offset=".74836mm,-.74836mm"/>
                <v:textbox>
                  <w:txbxContent>
                    <w:p w14:paraId="2B761D2D" w14:textId="55B18AF5" w:rsidR="00644D74" w:rsidRPr="00104EAC" w:rsidRDefault="00644D74" w:rsidP="00644D74">
                      <w:pPr>
                        <w:jc w:val="center"/>
                        <w:rPr>
                          <w:rFonts w:ascii="Arial Narrow" w:hAnsi="Arial Narrow"/>
                          <w:sz w:val="24"/>
                          <w:szCs w:val="24"/>
                        </w:rPr>
                      </w:pPr>
                      <w:r>
                        <w:rPr>
                          <w:rFonts w:ascii="Arial Narrow" w:hAnsi="Arial Narrow"/>
                          <w:sz w:val="24"/>
                          <w:szCs w:val="24"/>
                        </w:rPr>
                        <w:t>19</w:t>
                      </w:r>
                    </w:p>
                    <w:p w14:paraId="6D4A07EF" w14:textId="77777777" w:rsidR="00644D74" w:rsidRDefault="00644D74" w:rsidP="00644D74">
                      <w:pPr>
                        <w:jc w:val="center"/>
                      </w:pPr>
                    </w:p>
                  </w:txbxContent>
                </v:textbox>
                <w10:wrap anchorx="margin"/>
              </v:roundrect>
            </w:pict>
          </mc:Fallback>
        </mc:AlternateContent>
      </w:r>
      <w:r w:rsidR="0083650D" w:rsidRPr="0083650D">
        <w:rPr>
          <w:rFonts w:ascii="Arial Narrow" w:hAnsi="Arial Narrow"/>
          <w:bCs/>
        </w:rPr>
        <w:tab/>
      </w:r>
      <w:r w:rsidR="00486214" w:rsidRPr="002F0F74">
        <w:rPr>
          <w:rFonts w:ascii="Times New Roman" w:hAnsi="Times New Roman"/>
        </w:rPr>
        <w:t xml:space="preserve">                 </w:t>
      </w:r>
    </w:p>
    <w:p w14:paraId="1550245F" w14:textId="526F1095" w:rsidR="00C1322E" w:rsidRPr="000B7B6F" w:rsidRDefault="00693700" w:rsidP="000B7B6F">
      <w:pPr>
        <w:pStyle w:val="Bezproreda1"/>
        <w:jc w:val="right"/>
        <w:rPr>
          <w:rFonts w:ascii="Times New Roman" w:hAnsi="Times New Roman"/>
          <w:b/>
          <w:i/>
        </w:rPr>
      </w:pPr>
      <w:r w:rsidRPr="002F0F74">
        <w:rPr>
          <w:rFonts w:ascii="Times New Roman" w:hAnsi="Times New Roman"/>
        </w:rPr>
        <w:t xml:space="preserve">                  </w:t>
      </w:r>
    </w:p>
    <w:p w14:paraId="38C74BE0" w14:textId="77777777" w:rsidR="00961DD2" w:rsidRDefault="00961DD2" w:rsidP="00961DD2">
      <w:pPr>
        <w:tabs>
          <w:tab w:val="left" w:pos="390"/>
          <w:tab w:val="num" w:pos="1080"/>
          <w:tab w:val="left" w:pos="3105"/>
        </w:tabs>
        <w:rPr>
          <w:b/>
          <w:lang w:val="pl-PL"/>
        </w:rPr>
      </w:pPr>
    </w:p>
    <w:p w14:paraId="50B6A0B3" w14:textId="77777777" w:rsidR="00961DD2" w:rsidRPr="00961DD2" w:rsidRDefault="00961DD2" w:rsidP="00961DD2">
      <w:pPr>
        <w:rPr>
          <w:rFonts w:ascii="Arial Narrow" w:hAnsi="Arial Narrow"/>
        </w:rPr>
      </w:pPr>
      <w:r w:rsidRPr="00961DD2">
        <w:rPr>
          <w:rFonts w:ascii="Arial Narrow" w:hAnsi="Arial Narrow"/>
          <w:lang w:val="pl-PL"/>
        </w:rPr>
        <w:t xml:space="preserve">Na temelju članka 54. stavka 2. Zakona o zaštiti okoliša (Narodne novine broj </w:t>
      </w:r>
      <w:hyperlink r:id="rId46" w:tgtFrame="_blank" w:history="1">
        <w:r w:rsidRPr="00961DD2">
          <w:rPr>
            <w:rFonts w:ascii="Arial Narrow" w:hAnsi="Arial Narrow"/>
            <w:lang w:val="pl-PL"/>
          </w:rPr>
          <w:t>80/13</w:t>
        </w:r>
      </w:hyperlink>
      <w:r w:rsidRPr="00961DD2">
        <w:rPr>
          <w:rFonts w:ascii="Arial Narrow" w:hAnsi="Arial Narrow"/>
          <w:lang w:val="pl-PL"/>
        </w:rPr>
        <w:t>, </w:t>
      </w:r>
      <w:hyperlink r:id="rId47" w:tgtFrame="_blank" w:history="1">
        <w:r w:rsidRPr="00961DD2">
          <w:rPr>
            <w:rFonts w:ascii="Arial Narrow" w:hAnsi="Arial Narrow"/>
            <w:lang w:val="pl-PL"/>
          </w:rPr>
          <w:t>153/13</w:t>
        </w:r>
      </w:hyperlink>
      <w:r w:rsidRPr="00961DD2">
        <w:rPr>
          <w:rFonts w:ascii="Arial Narrow" w:hAnsi="Arial Narrow"/>
          <w:lang w:val="pl-PL"/>
        </w:rPr>
        <w:t>, </w:t>
      </w:r>
      <w:hyperlink r:id="rId48" w:tgtFrame="_blank" w:history="1">
        <w:r w:rsidRPr="00961DD2">
          <w:rPr>
            <w:rFonts w:ascii="Arial Narrow" w:hAnsi="Arial Narrow"/>
            <w:lang w:val="pl-PL"/>
          </w:rPr>
          <w:t>78/15</w:t>
        </w:r>
      </w:hyperlink>
      <w:r w:rsidRPr="00961DD2">
        <w:rPr>
          <w:rFonts w:ascii="Arial Narrow" w:hAnsi="Arial Narrow"/>
          <w:lang w:val="pl-PL"/>
        </w:rPr>
        <w:t>, </w:t>
      </w:r>
      <w:hyperlink r:id="rId49" w:tgtFrame="_blank" w:history="1">
        <w:r w:rsidRPr="00961DD2">
          <w:rPr>
            <w:rFonts w:ascii="Arial Narrow" w:hAnsi="Arial Narrow"/>
            <w:lang w:val="pl-PL"/>
          </w:rPr>
          <w:t>12/18</w:t>
        </w:r>
      </w:hyperlink>
      <w:r w:rsidRPr="00961DD2">
        <w:rPr>
          <w:rFonts w:ascii="Arial Narrow" w:hAnsi="Arial Narrow"/>
          <w:lang w:val="pl-PL"/>
        </w:rPr>
        <w:t>, </w:t>
      </w:r>
      <w:hyperlink r:id="rId50" w:tgtFrame="_blank" w:history="1">
        <w:r w:rsidRPr="00961DD2">
          <w:rPr>
            <w:rFonts w:ascii="Arial Narrow" w:hAnsi="Arial Narrow"/>
            <w:lang w:val="pl-PL"/>
          </w:rPr>
          <w:t>118/18</w:t>
        </w:r>
      </w:hyperlink>
      <w:r w:rsidRPr="00961DD2">
        <w:rPr>
          <w:rFonts w:ascii="Arial Narrow" w:hAnsi="Arial Narrow"/>
          <w:lang w:val="pl-PL"/>
        </w:rPr>
        <w:t xml:space="preserve">) i članka 21. Statuta Općine Dubravica (Službeni glasnik Općine Dubravica broj 01/2021, 03/2024) </w:t>
      </w:r>
      <w:r w:rsidRPr="00961DD2">
        <w:rPr>
          <w:rFonts w:ascii="Arial Narrow" w:hAnsi="Arial Narrow"/>
        </w:rPr>
        <w:t>Općinsko vijeće Općine Dubravica na svojoj 02. sjednici održanoj 08. srpnja 2025. godine donosi</w:t>
      </w:r>
    </w:p>
    <w:p w14:paraId="093FC215" w14:textId="77777777" w:rsidR="00961DD2" w:rsidRPr="00961DD2" w:rsidRDefault="00961DD2" w:rsidP="00961DD2">
      <w:pPr>
        <w:rPr>
          <w:rFonts w:ascii="Arial Narrow" w:hAnsi="Arial Narrow"/>
        </w:rPr>
      </w:pPr>
    </w:p>
    <w:p w14:paraId="6E0544F1" w14:textId="77777777" w:rsidR="00961DD2" w:rsidRPr="00961DD2" w:rsidRDefault="00961DD2" w:rsidP="00961DD2">
      <w:pPr>
        <w:tabs>
          <w:tab w:val="left" w:pos="1256"/>
        </w:tabs>
        <w:jc w:val="center"/>
        <w:rPr>
          <w:rFonts w:ascii="Arial Narrow" w:hAnsi="Arial Narrow"/>
          <w:b/>
        </w:rPr>
      </w:pPr>
      <w:r w:rsidRPr="00961DD2">
        <w:rPr>
          <w:rFonts w:ascii="Arial Narrow" w:hAnsi="Arial Narrow"/>
          <w:b/>
        </w:rPr>
        <w:t>ODLUKU O I. IZMJENAMA I DOPUNAMA</w:t>
      </w:r>
    </w:p>
    <w:p w14:paraId="5B32BCEC" w14:textId="77777777" w:rsidR="00961DD2" w:rsidRPr="00961DD2" w:rsidRDefault="00961DD2" w:rsidP="00961DD2">
      <w:pPr>
        <w:tabs>
          <w:tab w:val="left" w:pos="1256"/>
        </w:tabs>
        <w:jc w:val="center"/>
        <w:rPr>
          <w:rFonts w:ascii="Arial Narrow" w:hAnsi="Arial Narrow"/>
          <w:b/>
        </w:rPr>
      </w:pPr>
      <w:r w:rsidRPr="00961DD2">
        <w:rPr>
          <w:rFonts w:ascii="Arial Narrow" w:hAnsi="Arial Narrow"/>
          <w:b/>
        </w:rPr>
        <w:t xml:space="preserve">PROGRAMA </w:t>
      </w:r>
    </w:p>
    <w:p w14:paraId="44868ED0" w14:textId="77777777" w:rsidR="00961DD2" w:rsidRPr="00961DD2" w:rsidRDefault="00961DD2" w:rsidP="00961DD2">
      <w:pPr>
        <w:tabs>
          <w:tab w:val="left" w:pos="1256"/>
        </w:tabs>
        <w:jc w:val="center"/>
        <w:rPr>
          <w:rFonts w:ascii="Arial Narrow" w:hAnsi="Arial Narrow"/>
          <w:b/>
        </w:rPr>
      </w:pPr>
      <w:r w:rsidRPr="00961DD2">
        <w:rPr>
          <w:rFonts w:ascii="Arial Narrow" w:hAnsi="Arial Narrow"/>
          <w:b/>
        </w:rPr>
        <w:t>ZAŠTITE OKOLIŠA ZA 2025. GODINU</w:t>
      </w:r>
    </w:p>
    <w:p w14:paraId="79219CAC" w14:textId="77777777" w:rsidR="00961DD2" w:rsidRPr="00961DD2" w:rsidRDefault="00961DD2" w:rsidP="00961DD2">
      <w:pPr>
        <w:tabs>
          <w:tab w:val="left" w:pos="1256"/>
        </w:tabs>
        <w:jc w:val="center"/>
        <w:rPr>
          <w:rFonts w:ascii="Arial Narrow" w:hAnsi="Arial Narrow"/>
          <w:b/>
          <w:sz w:val="28"/>
          <w:szCs w:val="28"/>
        </w:rPr>
      </w:pPr>
    </w:p>
    <w:p w14:paraId="19846DE5" w14:textId="77777777" w:rsidR="00961DD2" w:rsidRPr="00961DD2" w:rsidRDefault="00961DD2" w:rsidP="00961DD2">
      <w:pPr>
        <w:tabs>
          <w:tab w:val="left" w:pos="3105"/>
        </w:tabs>
        <w:jc w:val="center"/>
        <w:rPr>
          <w:rFonts w:ascii="Arial Narrow" w:hAnsi="Arial Narrow"/>
          <w:b/>
          <w:szCs w:val="28"/>
          <w:lang w:val="pl-PL"/>
        </w:rPr>
      </w:pPr>
      <w:r w:rsidRPr="00961DD2">
        <w:rPr>
          <w:rFonts w:ascii="Arial Narrow" w:hAnsi="Arial Narrow"/>
          <w:b/>
          <w:szCs w:val="28"/>
          <w:lang w:val="pl-PL"/>
        </w:rPr>
        <w:t>Članak 1.</w:t>
      </w:r>
    </w:p>
    <w:p w14:paraId="0878A3F7" w14:textId="77777777" w:rsidR="00961DD2" w:rsidRPr="00961DD2" w:rsidRDefault="00961DD2" w:rsidP="00961DD2">
      <w:pPr>
        <w:tabs>
          <w:tab w:val="left" w:pos="3105"/>
        </w:tabs>
        <w:rPr>
          <w:rFonts w:ascii="Arial Narrow" w:hAnsi="Arial Narrow"/>
          <w:szCs w:val="28"/>
          <w:lang w:val="pl-PL"/>
        </w:rPr>
      </w:pPr>
      <w:r w:rsidRPr="00961DD2">
        <w:rPr>
          <w:rFonts w:ascii="Arial Narrow" w:hAnsi="Arial Narrow"/>
          <w:szCs w:val="28"/>
          <w:lang w:val="pl-PL"/>
        </w:rPr>
        <w:t>Program zaštite okoliša za 2025. godinu („Službeni glasnik Općine Dubravica” broj 08/2024) ovom se Odlukom o I. Izmjenama i dopunama, mijenja i glasi:</w:t>
      </w:r>
    </w:p>
    <w:tbl>
      <w:tblPr>
        <w:tblW w:w="14620" w:type="dxa"/>
        <w:tblLook w:val="04A0" w:firstRow="1" w:lastRow="0" w:firstColumn="1" w:lastColumn="0" w:noHBand="0" w:noVBand="1"/>
      </w:tblPr>
      <w:tblGrid>
        <w:gridCol w:w="1139"/>
        <w:gridCol w:w="928"/>
        <w:gridCol w:w="7405"/>
        <w:gridCol w:w="1405"/>
        <w:gridCol w:w="1468"/>
        <w:gridCol w:w="1350"/>
        <w:gridCol w:w="1132"/>
      </w:tblGrid>
      <w:tr w:rsidR="00961DD2" w14:paraId="0ADC9BFD" w14:textId="77777777" w:rsidTr="00961DD2">
        <w:trPr>
          <w:trHeight w:val="893"/>
        </w:trPr>
        <w:tc>
          <w:tcPr>
            <w:tcW w:w="1090" w:type="dxa"/>
            <w:tcBorders>
              <w:top w:val="nil"/>
              <w:left w:val="nil"/>
              <w:bottom w:val="nil"/>
              <w:right w:val="nil"/>
            </w:tcBorders>
            <w:shd w:val="clear" w:color="auto" w:fill="auto"/>
            <w:noWrap/>
            <w:vAlign w:val="bottom"/>
            <w:hideMark/>
          </w:tcPr>
          <w:p w14:paraId="1736EFEF" w14:textId="77777777" w:rsidR="00961DD2" w:rsidRDefault="00961DD2" w:rsidP="00BC6D90">
            <w:pPr>
              <w:rPr>
                <w:rFonts w:ascii="Arial" w:hAnsi="Arial" w:cs="Arial"/>
                <w:b/>
                <w:bCs/>
                <w:sz w:val="20"/>
                <w:szCs w:val="20"/>
              </w:rPr>
            </w:pPr>
            <w:r>
              <w:rPr>
                <w:rFonts w:ascii="Arial" w:hAnsi="Arial" w:cs="Arial"/>
                <w:b/>
                <w:bCs/>
                <w:sz w:val="20"/>
                <w:szCs w:val="20"/>
              </w:rPr>
              <w:t>POZICIJA</w:t>
            </w:r>
          </w:p>
        </w:tc>
        <w:tc>
          <w:tcPr>
            <w:tcW w:w="888" w:type="dxa"/>
            <w:tcBorders>
              <w:top w:val="nil"/>
              <w:left w:val="nil"/>
              <w:bottom w:val="nil"/>
              <w:right w:val="nil"/>
            </w:tcBorders>
            <w:shd w:val="clear" w:color="auto" w:fill="auto"/>
            <w:vAlign w:val="bottom"/>
            <w:hideMark/>
          </w:tcPr>
          <w:p w14:paraId="319F55F4" w14:textId="77777777" w:rsidR="00961DD2" w:rsidRDefault="00961DD2" w:rsidP="00BC6D90">
            <w:pPr>
              <w:rPr>
                <w:rFonts w:ascii="Arial" w:hAnsi="Arial" w:cs="Arial"/>
                <w:b/>
                <w:bCs/>
                <w:sz w:val="20"/>
                <w:szCs w:val="20"/>
              </w:rPr>
            </w:pPr>
            <w:r>
              <w:rPr>
                <w:rFonts w:ascii="Arial" w:hAnsi="Arial" w:cs="Arial"/>
                <w:b/>
                <w:bCs/>
                <w:sz w:val="20"/>
                <w:szCs w:val="20"/>
              </w:rPr>
              <w:t xml:space="preserve">BROJ </w:t>
            </w:r>
            <w:r>
              <w:rPr>
                <w:rFonts w:ascii="Arial" w:hAnsi="Arial" w:cs="Arial"/>
                <w:b/>
                <w:bCs/>
                <w:sz w:val="20"/>
                <w:szCs w:val="20"/>
              </w:rPr>
              <w:br/>
              <w:t>KONTA</w:t>
            </w:r>
          </w:p>
        </w:tc>
        <w:tc>
          <w:tcPr>
            <w:tcW w:w="7405" w:type="dxa"/>
            <w:tcBorders>
              <w:top w:val="nil"/>
              <w:left w:val="nil"/>
              <w:bottom w:val="nil"/>
              <w:right w:val="nil"/>
            </w:tcBorders>
            <w:shd w:val="clear" w:color="auto" w:fill="auto"/>
            <w:noWrap/>
            <w:vAlign w:val="bottom"/>
            <w:hideMark/>
          </w:tcPr>
          <w:p w14:paraId="48B138F9" w14:textId="77777777" w:rsidR="00961DD2" w:rsidRDefault="00961DD2" w:rsidP="00BC6D90">
            <w:pPr>
              <w:rPr>
                <w:rFonts w:ascii="Arial" w:hAnsi="Arial" w:cs="Arial"/>
                <w:b/>
                <w:bCs/>
                <w:sz w:val="20"/>
                <w:szCs w:val="20"/>
              </w:rPr>
            </w:pPr>
            <w:r>
              <w:rPr>
                <w:rFonts w:ascii="Arial" w:hAnsi="Arial" w:cs="Arial"/>
                <w:b/>
                <w:bCs/>
                <w:sz w:val="20"/>
                <w:szCs w:val="20"/>
              </w:rPr>
              <w:t>VRSTA RASHODA</w:t>
            </w:r>
          </w:p>
        </w:tc>
        <w:tc>
          <w:tcPr>
            <w:tcW w:w="1345" w:type="dxa"/>
            <w:tcBorders>
              <w:top w:val="nil"/>
              <w:left w:val="nil"/>
              <w:bottom w:val="nil"/>
              <w:right w:val="nil"/>
            </w:tcBorders>
            <w:shd w:val="clear" w:color="auto" w:fill="auto"/>
            <w:noWrap/>
            <w:vAlign w:val="bottom"/>
            <w:hideMark/>
          </w:tcPr>
          <w:p w14:paraId="51E37F4C" w14:textId="77777777" w:rsidR="00961DD2" w:rsidRDefault="00961DD2" w:rsidP="00BC6D90">
            <w:pPr>
              <w:rPr>
                <w:rFonts w:ascii="Arial" w:hAnsi="Arial" w:cs="Arial"/>
                <w:b/>
                <w:bCs/>
                <w:sz w:val="20"/>
                <w:szCs w:val="20"/>
              </w:rPr>
            </w:pPr>
            <w:r>
              <w:rPr>
                <w:rFonts w:ascii="Arial" w:hAnsi="Arial" w:cs="Arial"/>
                <w:b/>
                <w:bCs/>
                <w:sz w:val="20"/>
                <w:szCs w:val="20"/>
              </w:rPr>
              <w:t>PLANIRANO</w:t>
            </w:r>
          </w:p>
        </w:tc>
        <w:tc>
          <w:tcPr>
            <w:tcW w:w="1468" w:type="dxa"/>
            <w:tcBorders>
              <w:top w:val="nil"/>
              <w:left w:val="nil"/>
              <w:bottom w:val="nil"/>
              <w:right w:val="nil"/>
            </w:tcBorders>
            <w:shd w:val="clear" w:color="auto" w:fill="auto"/>
            <w:noWrap/>
            <w:vAlign w:val="bottom"/>
            <w:hideMark/>
          </w:tcPr>
          <w:p w14:paraId="1F977475" w14:textId="77777777" w:rsidR="00961DD2" w:rsidRDefault="00961DD2" w:rsidP="00BC6D90">
            <w:pPr>
              <w:rPr>
                <w:rFonts w:ascii="Arial" w:hAnsi="Arial" w:cs="Arial"/>
                <w:b/>
                <w:bCs/>
                <w:sz w:val="20"/>
                <w:szCs w:val="20"/>
              </w:rPr>
            </w:pPr>
            <w:r>
              <w:rPr>
                <w:rFonts w:ascii="Arial" w:hAnsi="Arial" w:cs="Arial"/>
                <w:b/>
                <w:bCs/>
                <w:sz w:val="20"/>
                <w:szCs w:val="20"/>
              </w:rPr>
              <w:t>PROMJENA IZNOS</w:t>
            </w:r>
          </w:p>
        </w:tc>
        <w:tc>
          <w:tcPr>
            <w:tcW w:w="1292" w:type="dxa"/>
            <w:tcBorders>
              <w:top w:val="nil"/>
              <w:left w:val="nil"/>
              <w:bottom w:val="nil"/>
              <w:right w:val="nil"/>
            </w:tcBorders>
            <w:shd w:val="clear" w:color="auto" w:fill="auto"/>
            <w:vAlign w:val="bottom"/>
            <w:hideMark/>
          </w:tcPr>
          <w:p w14:paraId="105B6AEC" w14:textId="77777777" w:rsidR="00961DD2" w:rsidRDefault="00961DD2" w:rsidP="00BC6D90">
            <w:pPr>
              <w:rPr>
                <w:rFonts w:ascii="Arial" w:hAnsi="Arial" w:cs="Arial"/>
                <w:b/>
                <w:bCs/>
                <w:sz w:val="20"/>
                <w:szCs w:val="20"/>
              </w:rPr>
            </w:pPr>
            <w:r>
              <w:rPr>
                <w:rFonts w:ascii="Arial" w:hAnsi="Arial" w:cs="Arial"/>
                <w:b/>
                <w:bCs/>
                <w:sz w:val="20"/>
                <w:szCs w:val="20"/>
              </w:rPr>
              <w:t xml:space="preserve">PROMJENA </w:t>
            </w:r>
            <w:r>
              <w:rPr>
                <w:rFonts w:ascii="Arial" w:hAnsi="Arial" w:cs="Arial"/>
                <w:b/>
                <w:bCs/>
                <w:sz w:val="20"/>
                <w:szCs w:val="20"/>
              </w:rPr>
              <w:br/>
              <w:t>POSTOTAK</w:t>
            </w:r>
          </w:p>
        </w:tc>
        <w:tc>
          <w:tcPr>
            <w:tcW w:w="1132" w:type="dxa"/>
            <w:tcBorders>
              <w:top w:val="nil"/>
              <w:left w:val="nil"/>
              <w:bottom w:val="nil"/>
              <w:right w:val="nil"/>
            </w:tcBorders>
            <w:shd w:val="clear" w:color="auto" w:fill="auto"/>
            <w:noWrap/>
            <w:vAlign w:val="bottom"/>
            <w:hideMark/>
          </w:tcPr>
          <w:p w14:paraId="1E219EFA" w14:textId="77777777" w:rsidR="00961DD2" w:rsidRDefault="00961DD2" w:rsidP="00BC6D90">
            <w:pPr>
              <w:rPr>
                <w:rFonts w:ascii="Arial" w:hAnsi="Arial" w:cs="Arial"/>
                <w:b/>
                <w:bCs/>
                <w:sz w:val="20"/>
                <w:szCs w:val="20"/>
              </w:rPr>
            </w:pPr>
            <w:r>
              <w:rPr>
                <w:rFonts w:ascii="Arial" w:hAnsi="Arial" w:cs="Arial"/>
                <w:b/>
                <w:bCs/>
                <w:sz w:val="20"/>
                <w:szCs w:val="20"/>
              </w:rPr>
              <w:t>NOVI IZNOS</w:t>
            </w:r>
          </w:p>
        </w:tc>
      </w:tr>
    </w:tbl>
    <w:p w14:paraId="4C58F11B" w14:textId="77777777" w:rsidR="00961DD2" w:rsidRDefault="00961DD2" w:rsidP="00961DD2">
      <w:pPr>
        <w:tabs>
          <w:tab w:val="left" w:pos="3105"/>
        </w:tabs>
        <w:rPr>
          <w:szCs w:val="28"/>
          <w:lang w:val="pl-PL"/>
        </w:rPr>
      </w:pPr>
    </w:p>
    <w:tbl>
      <w:tblPr>
        <w:tblW w:w="14584" w:type="dxa"/>
        <w:tblLook w:val="04A0" w:firstRow="1" w:lastRow="0" w:firstColumn="1" w:lastColumn="0" w:noHBand="0" w:noVBand="1"/>
      </w:tblPr>
      <w:tblGrid>
        <w:gridCol w:w="873"/>
        <w:gridCol w:w="439"/>
        <w:gridCol w:w="8328"/>
        <w:gridCol w:w="1188"/>
        <w:gridCol w:w="1540"/>
        <w:gridCol w:w="1037"/>
        <w:gridCol w:w="1188"/>
      </w:tblGrid>
      <w:tr w:rsidR="00961DD2" w14:paraId="5E1CD7A5" w14:textId="77777777" w:rsidTr="00961DD2">
        <w:trPr>
          <w:trHeight w:val="668"/>
        </w:trPr>
        <w:tc>
          <w:tcPr>
            <w:tcW w:w="9631" w:type="dxa"/>
            <w:gridSpan w:val="3"/>
            <w:tcBorders>
              <w:top w:val="nil"/>
              <w:left w:val="nil"/>
              <w:bottom w:val="nil"/>
              <w:right w:val="nil"/>
            </w:tcBorders>
            <w:shd w:val="clear" w:color="000000" w:fill="9999FF"/>
            <w:noWrap/>
            <w:vAlign w:val="bottom"/>
            <w:hideMark/>
          </w:tcPr>
          <w:p w14:paraId="0B267B7E" w14:textId="77777777" w:rsidR="00961DD2" w:rsidRDefault="00961DD2" w:rsidP="00BC6D90">
            <w:pPr>
              <w:rPr>
                <w:rFonts w:ascii="Arial" w:hAnsi="Arial" w:cs="Arial"/>
                <w:b/>
                <w:bCs/>
                <w:color w:val="000000"/>
                <w:sz w:val="20"/>
                <w:szCs w:val="20"/>
              </w:rPr>
            </w:pPr>
            <w:r>
              <w:rPr>
                <w:rFonts w:ascii="Arial" w:hAnsi="Arial" w:cs="Arial"/>
                <w:b/>
                <w:bCs/>
                <w:color w:val="000000"/>
                <w:sz w:val="20"/>
                <w:szCs w:val="20"/>
              </w:rPr>
              <w:t>Program 1009 Zaštita okoliša</w:t>
            </w:r>
          </w:p>
        </w:tc>
        <w:tc>
          <w:tcPr>
            <w:tcW w:w="1188" w:type="dxa"/>
            <w:tcBorders>
              <w:top w:val="nil"/>
              <w:left w:val="nil"/>
              <w:bottom w:val="nil"/>
              <w:right w:val="nil"/>
            </w:tcBorders>
            <w:shd w:val="clear" w:color="000000" w:fill="9999FF"/>
            <w:noWrap/>
            <w:vAlign w:val="bottom"/>
            <w:hideMark/>
          </w:tcPr>
          <w:p w14:paraId="5E5C4CB7"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4.164,00</w:t>
            </w:r>
          </w:p>
        </w:tc>
        <w:tc>
          <w:tcPr>
            <w:tcW w:w="1540" w:type="dxa"/>
            <w:tcBorders>
              <w:top w:val="nil"/>
              <w:left w:val="nil"/>
              <w:bottom w:val="nil"/>
              <w:right w:val="nil"/>
            </w:tcBorders>
            <w:shd w:val="clear" w:color="000000" w:fill="9999FF"/>
            <w:noWrap/>
            <w:vAlign w:val="bottom"/>
            <w:hideMark/>
          </w:tcPr>
          <w:p w14:paraId="15F7EE50"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698,09</w:t>
            </w:r>
          </w:p>
        </w:tc>
        <w:tc>
          <w:tcPr>
            <w:tcW w:w="1037" w:type="dxa"/>
            <w:tcBorders>
              <w:top w:val="nil"/>
              <w:left w:val="nil"/>
              <w:bottom w:val="nil"/>
              <w:right w:val="nil"/>
            </w:tcBorders>
            <w:shd w:val="clear" w:color="000000" w:fill="9999FF"/>
            <w:noWrap/>
            <w:vAlign w:val="bottom"/>
            <w:hideMark/>
          </w:tcPr>
          <w:p w14:paraId="637E20C4"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16,76</w:t>
            </w:r>
          </w:p>
        </w:tc>
        <w:tc>
          <w:tcPr>
            <w:tcW w:w="1188" w:type="dxa"/>
            <w:tcBorders>
              <w:top w:val="nil"/>
              <w:left w:val="nil"/>
              <w:bottom w:val="nil"/>
              <w:right w:val="nil"/>
            </w:tcBorders>
            <w:shd w:val="clear" w:color="000000" w:fill="9999FF"/>
            <w:noWrap/>
            <w:vAlign w:val="bottom"/>
            <w:hideMark/>
          </w:tcPr>
          <w:p w14:paraId="78BBF7C2"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4.862,09</w:t>
            </w:r>
          </w:p>
        </w:tc>
      </w:tr>
      <w:tr w:rsidR="00961DD2" w14:paraId="38EE52C8" w14:textId="77777777" w:rsidTr="00961DD2">
        <w:trPr>
          <w:trHeight w:val="668"/>
        </w:trPr>
        <w:tc>
          <w:tcPr>
            <w:tcW w:w="9631" w:type="dxa"/>
            <w:gridSpan w:val="3"/>
            <w:tcBorders>
              <w:top w:val="nil"/>
              <w:left w:val="nil"/>
              <w:bottom w:val="nil"/>
              <w:right w:val="nil"/>
            </w:tcBorders>
            <w:shd w:val="clear" w:color="000000" w:fill="CCCCFF"/>
            <w:noWrap/>
            <w:vAlign w:val="bottom"/>
            <w:hideMark/>
          </w:tcPr>
          <w:p w14:paraId="1389ACAF" w14:textId="77777777" w:rsidR="00961DD2" w:rsidRDefault="00961DD2" w:rsidP="00BC6D90">
            <w:pPr>
              <w:rPr>
                <w:rFonts w:ascii="Arial" w:hAnsi="Arial" w:cs="Arial"/>
                <w:b/>
                <w:bCs/>
                <w:color w:val="000000"/>
                <w:sz w:val="20"/>
                <w:szCs w:val="20"/>
              </w:rPr>
            </w:pPr>
            <w:r>
              <w:rPr>
                <w:rFonts w:ascii="Arial" w:hAnsi="Arial" w:cs="Arial"/>
                <w:b/>
                <w:bCs/>
                <w:color w:val="000000"/>
                <w:sz w:val="20"/>
                <w:szCs w:val="20"/>
              </w:rPr>
              <w:t>Aktivnost A100001 Održavanje javnih površina</w:t>
            </w:r>
          </w:p>
        </w:tc>
        <w:tc>
          <w:tcPr>
            <w:tcW w:w="1188" w:type="dxa"/>
            <w:tcBorders>
              <w:top w:val="nil"/>
              <w:left w:val="nil"/>
              <w:bottom w:val="nil"/>
              <w:right w:val="nil"/>
            </w:tcBorders>
            <w:shd w:val="clear" w:color="000000" w:fill="CCCCFF"/>
            <w:noWrap/>
            <w:vAlign w:val="bottom"/>
            <w:hideMark/>
          </w:tcPr>
          <w:p w14:paraId="23B283F4"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4.164,00</w:t>
            </w:r>
          </w:p>
        </w:tc>
        <w:tc>
          <w:tcPr>
            <w:tcW w:w="1540" w:type="dxa"/>
            <w:tcBorders>
              <w:top w:val="nil"/>
              <w:left w:val="nil"/>
              <w:bottom w:val="nil"/>
              <w:right w:val="nil"/>
            </w:tcBorders>
            <w:shd w:val="clear" w:color="000000" w:fill="CCCCFF"/>
            <w:noWrap/>
            <w:vAlign w:val="bottom"/>
            <w:hideMark/>
          </w:tcPr>
          <w:p w14:paraId="127CDAF8"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037" w:type="dxa"/>
            <w:tcBorders>
              <w:top w:val="nil"/>
              <w:left w:val="nil"/>
              <w:bottom w:val="nil"/>
              <w:right w:val="nil"/>
            </w:tcBorders>
            <w:shd w:val="clear" w:color="000000" w:fill="CCCCFF"/>
            <w:noWrap/>
            <w:vAlign w:val="bottom"/>
            <w:hideMark/>
          </w:tcPr>
          <w:p w14:paraId="5AE91FD4"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188" w:type="dxa"/>
            <w:tcBorders>
              <w:top w:val="nil"/>
              <w:left w:val="nil"/>
              <w:bottom w:val="nil"/>
              <w:right w:val="nil"/>
            </w:tcBorders>
            <w:shd w:val="clear" w:color="000000" w:fill="CCCCFF"/>
            <w:noWrap/>
            <w:vAlign w:val="bottom"/>
            <w:hideMark/>
          </w:tcPr>
          <w:p w14:paraId="3C76E9A6"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4.164,00</w:t>
            </w:r>
          </w:p>
        </w:tc>
      </w:tr>
      <w:tr w:rsidR="00961DD2" w14:paraId="7E41895F" w14:textId="77777777" w:rsidTr="00961DD2">
        <w:trPr>
          <w:trHeight w:val="668"/>
        </w:trPr>
        <w:tc>
          <w:tcPr>
            <w:tcW w:w="9631" w:type="dxa"/>
            <w:gridSpan w:val="3"/>
            <w:tcBorders>
              <w:top w:val="nil"/>
              <w:left w:val="nil"/>
              <w:bottom w:val="nil"/>
              <w:right w:val="nil"/>
            </w:tcBorders>
            <w:shd w:val="clear" w:color="000000" w:fill="FFFF99"/>
            <w:noWrap/>
            <w:vAlign w:val="bottom"/>
            <w:hideMark/>
          </w:tcPr>
          <w:p w14:paraId="29EA9574" w14:textId="77777777" w:rsidR="00961DD2" w:rsidRDefault="00961DD2"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188" w:type="dxa"/>
            <w:tcBorders>
              <w:top w:val="nil"/>
              <w:left w:val="nil"/>
              <w:bottom w:val="nil"/>
              <w:right w:val="nil"/>
            </w:tcBorders>
            <w:shd w:val="clear" w:color="000000" w:fill="FFFF99"/>
            <w:noWrap/>
            <w:vAlign w:val="bottom"/>
            <w:hideMark/>
          </w:tcPr>
          <w:p w14:paraId="277451F8"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664,00</w:t>
            </w:r>
          </w:p>
        </w:tc>
        <w:tc>
          <w:tcPr>
            <w:tcW w:w="1540" w:type="dxa"/>
            <w:tcBorders>
              <w:top w:val="nil"/>
              <w:left w:val="nil"/>
              <w:bottom w:val="nil"/>
              <w:right w:val="nil"/>
            </w:tcBorders>
            <w:shd w:val="clear" w:color="000000" w:fill="FFFF99"/>
            <w:noWrap/>
            <w:vAlign w:val="bottom"/>
            <w:hideMark/>
          </w:tcPr>
          <w:p w14:paraId="34794DDE"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037" w:type="dxa"/>
            <w:tcBorders>
              <w:top w:val="nil"/>
              <w:left w:val="nil"/>
              <w:bottom w:val="nil"/>
              <w:right w:val="nil"/>
            </w:tcBorders>
            <w:shd w:val="clear" w:color="000000" w:fill="FFFF99"/>
            <w:noWrap/>
            <w:vAlign w:val="bottom"/>
            <w:hideMark/>
          </w:tcPr>
          <w:p w14:paraId="2CAD0F06"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188" w:type="dxa"/>
            <w:tcBorders>
              <w:top w:val="nil"/>
              <w:left w:val="nil"/>
              <w:bottom w:val="nil"/>
              <w:right w:val="nil"/>
            </w:tcBorders>
            <w:shd w:val="clear" w:color="000000" w:fill="FFFF99"/>
            <w:noWrap/>
            <w:vAlign w:val="bottom"/>
            <w:hideMark/>
          </w:tcPr>
          <w:p w14:paraId="062616B3"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664,00</w:t>
            </w:r>
          </w:p>
        </w:tc>
      </w:tr>
      <w:tr w:rsidR="00961DD2" w14:paraId="77900A90" w14:textId="77777777" w:rsidTr="00961DD2">
        <w:trPr>
          <w:trHeight w:val="668"/>
        </w:trPr>
        <w:tc>
          <w:tcPr>
            <w:tcW w:w="873" w:type="dxa"/>
            <w:tcBorders>
              <w:top w:val="nil"/>
              <w:left w:val="nil"/>
              <w:bottom w:val="nil"/>
              <w:right w:val="nil"/>
            </w:tcBorders>
            <w:shd w:val="clear" w:color="auto" w:fill="auto"/>
            <w:noWrap/>
            <w:vAlign w:val="bottom"/>
            <w:hideMark/>
          </w:tcPr>
          <w:p w14:paraId="333FF221" w14:textId="77777777" w:rsidR="00961DD2" w:rsidRDefault="00961DD2" w:rsidP="00BC6D90">
            <w:pPr>
              <w:rPr>
                <w:rFonts w:ascii="Arial" w:hAnsi="Arial" w:cs="Arial"/>
                <w:sz w:val="20"/>
                <w:szCs w:val="20"/>
              </w:rPr>
            </w:pPr>
            <w:r>
              <w:rPr>
                <w:rFonts w:ascii="Arial" w:hAnsi="Arial" w:cs="Arial"/>
                <w:sz w:val="20"/>
                <w:szCs w:val="20"/>
              </w:rPr>
              <w:t>R435</w:t>
            </w:r>
          </w:p>
        </w:tc>
        <w:tc>
          <w:tcPr>
            <w:tcW w:w="429" w:type="dxa"/>
            <w:tcBorders>
              <w:top w:val="nil"/>
              <w:left w:val="nil"/>
              <w:bottom w:val="nil"/>
              <w:right w:val="nil"/>
            </w:tcBorders>
            <w:shd w:val="clear" w:color="auto" w:fill="auto"/>
            <w:noWrap/>
            <w:vAlign w:val="bottom"/>
            <w:hideMark/>
          </w:tcPr>
          <w:p w14:paraId="3738B621" w14:textId="77777777" w:rsidR="00961DD2" w:rsidRDefault="00961DD2" w:rsidP="00BC6D90">
            <w:pPr>
              <w:rPr>
                <w:rFonts w:ascii="Arial" w:hAnsi="Arial" w:cs="Arial"/>
                <w:sz w:val="20"/>
                <w:szCs w:val="20"/>
              </w:rPr>
            </w:pPr>
            <w:r>
              <w:rPr>
                <w:rFonts w:ascii="Arial" w:hAnsi="Arial" w:cs="Arial"/>
                <w:sz w:val="20"/>
                <w:szCs w:val="20"/>
              </w:rPr>
              <w:t>32</w:t>
            </w:r>
          </w:p>
        </w:tc>
        <w:tc>
          <w:tcPr>
            <w:tcW w:w="8328" w:type="dxa"/>
            <w:tcBorders>
              <w:top w:val="nil"/>
              <w:left w:val="nil"/>
              <w:bottom w:val="nil"/>
              <w:right w:val="nil"/>
            </w:tcBorders>
            <w:shd w:val="clear" w:color="auto" w:fill="auto"/>
            <w:noWrap/>
            <w:vAlign w:val="bottom"/>
            <w:hideMark/>
          </w:tcPr>
          <w:p w14:paraId="15AFD72C" w14:textId="77777777" w:rsidR="00961DD2" w:rsidRDefault="00961DD2" w:rsidP="00BC6D90">
            <w:pPr>
              <w:rPr>
                <w:rFonts w:ascii="Arial" w:hAnsi="Arial" w:cs="Arial"/>
                <w:sz w:val="20"/>
                <w:szCs w:val="20"/>
              </w:rPr>
            </w:pPr>
            <w:r>
              <w:rPr>
                <w:rFonts w:ascii="Arial" w:hAnsi="Arial" w:cs="Arial"/>
                <w:sz w:val="20"/>
                <w:szCs w:val="20"/>
              </w:rPr>
              <w:t xml:space="preserve">Održavanje botaničkog rezervata i izgradnja ograde - </w:t>
            </w:r>
            <w:proofErr w:type="spellStart"/>
            <w:r>
              <w:rPr>
                <w:rFonts w:ascii="Arial" w:hAnsi="Arial" w:cs="Arial"/>
                <w:sz w:val="20"/>
                <w:szCs w:val="20"/>
              </w:rPr>
              <w:t>Cret</w:t>
            </w:r>
            <w:proofErr w:type="spellEnd"/>
            <w:r>
              <w:rPr>
                <w:rFonts w:ascii="Arial" w:hAnsi="Arial" w:cs="Arial"/>
                <w:sz w:val="20"/>
                <w:szCs w:val="20"/>
              </w:rPr>
              <w:t xml:space="preserve"> Dubravica</w:t>
            </w:r>
          </w:p>
        </w:tc>
        <w:tc>
          <w:tcPr>
            <w:tcW w:w="1188" w:type="dxa"/>
            <w:tcBorders>
              <w:top w:val="nil"/>
              <w:left w:val="nil"/>
              <w:bottom w:val="nil"/>
              <w:right w:val="nil"/>
            </w:tcBorders>
            <w:shd w:val="clear" w:color="auto" w:fill="auto"/>
            <w:noWrap/>
            <w:vAlign w:val="bottom"/>
            <w:hideMark/>
          </w:tcPr>
          <w:p w14:paraId="15DE7BE4" w14:textId="77777777" w:rsidR="00961DD2" w:rsidRDefault="00961DD2" w:rsidP="00BC6D90">
            <w:pPr>
              <w:jc w:val="right"/>
              <w:rPr>
                <w:rFonts w:ascii="Arial" w:hAnsi="Arial" w:cs="Arial"/>
                <w:sz w:val="20"/>
                <w:szCs w:val="20"/>
              </w:rPr>
            </w:pPr>
            <w:r>
              <w:rPr>
                <w:rFonts w:ascii="Arial" w:hAnsi="Arial" w:cs="Arial"/>
                <w:sz w:val="20"/>
                <w:szCs w:val="20"/>
              </w:rPr>
              <w:t>664,00</w:t>
            </w:r>
          </w:p>
        </w:tc>
        <w:tc>
          <w:tcPr>
            <w:tcW w:w="1540" w:type="dxa"/>
            <w:tcBorders>
              <w:top w:val="nil"/>
              <w:left w:val="nil"/>
              <w:bottom w:val="nil"/>
              <w:right w:val="nil"/>
            </w:tcBorders>
            <w:shd w:val="clear" w:color="auto" w:fill="auto"/>
            <w:noWrap/>
            <w:vAlign w:val="bottom"/>
            <w:hideMark/>
          </w:tcPr>
          <w:p w14:paraId="1343A98E" w14:textId="77777777" w:rsidR="00961DD2" w:rsidRDefault="00961DD2" w:rsidP="00BC6D90">
            <w:pPr>
              <w:jc w:val="right"/>
              <w:rPr>
                <w:rFonts w:ascii="Arial" w:hAnsi="Arial" w:cs="Arial"/>
                <w:sz w:val="20"/>
                <w:szCs w:val="20"/>
              </w:rPr>
            </w:pPr>
            <w:r>
              <w:rPr>
                <w:rFonts w:ascii="Arial" w:hAnsi="Arial" w:cs="Arial"/>
                <w:sz w:val="20"/>
                <w:szCs w:val="20"/>
              </w:rPr>
              <w:t>0,00</w:t>
            </w:r>
          </w:p>
        </w:tc>
        <w:tc>
          <w:tcPr>
            <w:tcW w:w="1037" w:type="dxa"/>
            <w:tcBorders>
              <w:top w:val="nil"/>
              <w:left w:val="nil"/>
              <w:bottom w:val="nil"/>
              <w:right w:val="nil"/>
            </w:tcBorders>
            <w:shd w:val="clear" w:color="auto" w:fill="auto"/>
            <w:noWrap/>
            <w:vAlign w:val="bottom"/>
            <w:hideMark/>
          </w:tcPr>
          <w:p w14:paraId="25CC6A41" w14:textId="77777777" w:rsidR="00961DD2" w:rsidRDefault="00961DD2" w:rsidP="00BC6D90">
            <w:pPr>
              <w:jc w:val="right"/>
              <w:rPr>
                <w:rFonts w:ascii="Arial" w:hAnsi="Arial" w:cs="Arial"/>
                <w:sz w:val="20"/>
                <w:szCs w:val="20"/>
              </w:rPr>
            </w:pPr>
            <w:r>
              <w:rPr>
                <w:rFonts w:ascii="Arial" w:hAnsi="Arial" w:cs="Arial"/>
                <w:sz w:val="20"/>
                <w:szCs w:val="20"/>
              </w:rPr>
              <w:t>0,00</w:t>
            </w:r>
          </w:p>
        </w:tc>
        <w:tc>
          <w:tcPr>
            <w:tcW w:w="1188" w:type="dxa"/>
            <w:tcBorders>
              <w:top w:val="nil"/>
              <w:left w:val="nil"/>
              <w:bottom w:val="nil"/>
              <w:right w:val="nil"/>
            </w:tcBorders>
            <w:shd w:val="clear" w:color="auto" w:fill="auto"/>
            <w:noWrap/>
            <w:vAlign w:val="bottom"/>
            <w:hideMark/>
          </w:tcPr>
          <w:p w14:paraId="2E1505E6" w14:textId="77777777" w:rsidR="00961DD2" w:rsidRDefault="00961DD2" w:rsidP="00BC6D90">
            <w:pPr>
              <w:jc w:val="right"/>
              <w:rPr>
                <w:rFonts w:ascii="Arial" w:hAnsi="Arial" w:cs="Arial"/>
                <w:sz w:val="20"/>
                <w:szCs w:val="20"/>
              </w:rPr>
            </w:pPr>
            <w:r>
              <w:rPr>
                <w:rFonts w:ascii="Arial" w:hAnsi="Arial" w:cs="Arial"/>
                <w:sz w:val="20"/>
                <w:szCs w:val="20"/>
              </w:rPr>
              <w:t>664,00</w:t>
            </w:r>
          </w:p>
        </w:tc>
      </w:tr>
      <w:tr w:rsidR="00961DD2" w14:paraId="6ED71344" w14:textId="77777777" w:rsidTr="00961DD2">
        <w:trPr>
          <w:trHeight w:val="668"/>
        </w:trPr>
        <w:tc>
          <w:tcPr>
            <w:tcW w:w="9631" w:type="dxa"/>
            <w:gridSpan w:val="3"/>
            <w:tcBorders>
              <w:top w:val="nil"/>
              <w:left w:val="nil"/>
              <w:bottom w:val="nil"/>
              <w:right w:val="nil"/>
            </w:tcBorders>
            <w:shd w:val="clear" w:color="000000" w:fill="FFFF99"/>
            <w:noWrap/>
            <w:vAlign w:val="bottom"/>
            <w:hideMark/>
          </w:tcPr>
          <w:p w14:paraId="6BF2377D" w14:textId="77777777" w:rsidR="00961DD2" w:rsidRDefault="00961DD2" w:rsidP="00BC6D90">
            <w:pPr>
              <w:rPr>
                <w:rFonts w:ascii="Arial" w:hAnsi="Arial" w:cs="Arial"/>
                <w:b/>
                <w:bCs/>
                <w:color w:val="000000"/>
                <w:sz w:val="20"/>
                <w:szCs w:val="20"/>
              </w:rPr>
            </w:pPr>
            <w:r>
              <w:rPr>
                <w:rFonts w:ascii="Arial" w:hAnsi="Arial" w:cs="Arial"/>
                <w:b/>
                <w:bCs/>
                <w:color w:val="000000"/>
                <w:sz w:val="20"/>
                <w:szCs w:val="20"/>
              </w:rPr>
              <w:t>Izvor  5.6. Ostale pomoći - ZELENI PRSTEN</w:t>
            </w:r>
          </w:p>
        </w:tc>
        <w:tc>
          <w:tcPr>
            <w:tcW w:w="1188" w:type="dxa"/>
            <w:tcBorders>
              <w:top w:val="nil"/>
              <w:left w:val="nil"/>
              <w:bottom w:val="nil"/>
              <w:right w:val="nil"/>
            </w:tcBorders>
            <w:shd w:val="clear" w:color="000000" w:fill="FFFF99"/>
            <w:noWrap/>
            <w:vAlign w:val="bottom"/>
            <w:hideMark/>
          </w:tcPr>
          <w:p w14:paraId="464795F2"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3.500,00</w:t>
            </w:r>
          </w:p>
        </w:tc>
        <w:tc>
          <w:tcPr>
            <w:tcW w:w="1540" w:type="dxa"/>
            <w:tcBorders>
              <w:top w:val="nil"/>
              <w:left w:val="nil"/>
              <w:bottom w:val="nil"/>
              <w:right w:val="nil"/>
            </w:tcBorders>
            <w:shd w:val="clear" w:color="000000" w:fill="FFFF99"/>
            <w:noWrap/>
            <w:vAlign w:val="bottom"/>
            <w:hideMark/>
          </w:tcPr>
          <w:p w14:paraId="43502F2B"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037" w:type="dxa"/>
            <w:tcBorders>
              <w:top w:val="nil"/>
              <w:left w:val="nil"/>
              <w:bottom w:val="nil"/>
              <w:right w:val="nil"/>
            </w:tcBorders>
            <w:shd w:val="clear" w:color="000000" w:fill="FFFF99"/>
            <w:noWrap/>
            <w:vAlign w:val="bottom"/>
            <w:hideMark/>
          </w:tcPr>
          <w:p w14:paraId="762E5EAF"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188" w:type="dxa"/>
            <w:tcBorders>
              <w:top w:val="nil"/>
              <w:left w:val="nil"/>
              <w:bottom w:val="nil"/>
              <w:right w:val="nil"/>
            </w:tcBorders>
            <w:shd w:val="clear" w:color="000000" w:fill="FFFF99"/>
            <w:noWrap/>
            <w:vAlign w:val="bottom"/>
            <w:hideMark/>
          </w:tcPr>
          <w:p w14:paraId="6BF34626"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3.500,00</w:t>
            </w:r>
          </w:p>
        </w:tc>
      </w:tr>
      <w:tr w:rsidR="00961DD2" w14:paraId="1D7D6922" w14:textId="77777777" w:rsidTr="00961DD2">
        <w:trPr>
          <w:trHeight w:val="668"/>
        </w:trPr>
        <w:tc>
          <w:tcPr>
            <w:tcW w:w="873" w:type="dxa"/>
            <w:tcBorders>
              <w:top w:val="nil"/>
              <w:left w:val="nil"/>
              <w:bottom w:val="nil"/>
              <w:right w:val="nil"/>
            </w:tcBorders>
            <w:shd w:val="clear" w:color="auto" w:fill="auto"/>
            <w:noWrap/>
            <w:vAlign w:val="bottom"/>
            <w:hideMark/>
          </w:tcPr>
          <w:p w14:paraId="4C0B1475" w14:textId="77777777" w:rsidR="00961DD2" w:rsidRDefault="00961DD2" w:rsidP="00BC6D90">
            <w:pPr>
              <w:rPr>
                <w:rFonts w:ascii="Arial" w:hAnsi="Arial" w:cs="Arial"/>
                <w:sz w:val="20"/>
                <w:szCs w:val="20"/>
              </w:rPr>
            </w:pPr>
            <w:r>
              <w:rPr>
                <w:rFonts w:ascii="Arial" w:hAnsi="Arial" w:cs="Arial"/>
                <w:sz w:val="20"/>
                <w:szCs w:val="20"/>
              </w:rPr>
              <w:t>R435A</w:t>
            </w:r>
          </w:p>
        </w:tc>
        <w:tc>
          <w:tcPr>
            <w:tcW w:w="429" w:type="dxa"/>
            <w:tcBorders>
              <w:top w:val="nil"/>
              <w:left w:val="nil"/>
              <w:bottom w:val="nil"/>
              <w:right w:val="nil"/>
            </w:tcBorders>
            <w:shd w:val="clear" w:color="auto" w:fill="auto"/>
            <w:noWrap/>
            <w:vAlign w:val="bottom"/>
            <w:hideMark/>
          </w:tcPr>
          <w:p w14:paraId="601CB6FA" w14:textId="77777777" w:rsidR="00961DD2" w:rsidRDefault="00961DD2" w:rsidP="00BC6D90">
            <w:pPr>
              <w:rPr>
                <w:rFonts w:ascii="Arial" w:hAnsi="Arial" w:cs="Arial"/>
                <w:sz w:val="20"/>
                <w:szCs w:val="20"/>
              </w:rPr>
            </w:pPr>
            <w:r>
              <w:rPr>
                <w:rFonts w:ascii="Arial" w:hAnsi="Arial" w:cs="Arial"/>
                <w:sz w:val="20"/>
                <w:szCs w:val="20"/>
              </w:rPr>
              <w:t>32</w:t>
            </w:r>
          </w:p>
        </w:tc>
        <w:tc>
          <w:tcPr>
            <w:tcW w:w="8328" w:type="dxa"/>
            <w:tcBorders>
              <w:top w:val="nil"/>
              <w:left w:val="nil"/>
              <w:bottom w:val="nil"/>
              <w:right w:val="nil"/>
            </w:tcBorders>
            <w:shd w:val="clear" w:color="auto" w:fill="auto"/>
            <w:noWrap/>
            <w:vAlign w:val="bottom"/>
            <w:hideMark/>
          </w:tcPr>
          <w:p w14:paraId="48A472EE" w14:textId="77777777" w:rsidR="00961DD2" w:rsidRDefault="00961DD2" w:rsidP="00BC6D90">
            <w:pPr>
              <w:rPr>
                <w:rFonts w:ascii="Arial" w:hAnsi="Arial" w:cs="Arial"/>
                <w:sz w:val="20"/>
                <w:szCs w:val="20"/>
              </w:rPr>
            </w:pPr>
            <w:r>
              <w:rPr>
                <w:rFonts w:ascii="Arial" w:hAnsi="Arial" w:cs="Arial"/>
                <w:sz w:val="20"/>
                <w:szCs w:val="20"/>
              </w:rPr>
              <w:t xml:space="preserve">Održavanje botaničkog rezervata i izgradnja ograde - </w:t>
            </w:r>
            <w:proofErr w:type="spellStart"/>
            <w:r>
              <w:rPr>
                <w:rFonts w:ascii="Arial" w:hAnsi="Arial" w:cs="Arial"/>
                <w:sz w:val="20"/>
                <w:szCs w:val="20"/>
              </w:rPr>
              <w:t>Cret</w:t>
            </w:r>
            <w:proofErr w:type="spellEnd"/>
            <w:r>
              <w:rPr>
                <w:rFonts w:ascii="Arial" w:hAnsi="Arial" w:cs="Arial"/>
                <w:sz w:val="20"/>
                <w:szCs w:val="20"/>
              </w:rPr>
              <w:t xml:space="preserve"> Dubravica</w:t>
            </w:r>
          </w:p>
        </w:tc>
        <w:tc>
          <w:tcPr>
            <w:tcW w:w="1188" w:type="dxa"/>
            <w:tcBorders>
              <w:top w:val="nil"/>
              <w:left w:val="nil"/>
              <w:bottom w:val="nil"/>
              <w:right w:val="nil"/>
            </w:tcBorders>
            <w:shd w:val="clear" w:color="auto" w:fill="auto"/>
            <w:noWrap/>
            <w:vAlign w:val="bottom"/>
            <w:hideMark/>
          </w:tcPr>
          <w:p w14:paraId="67D9F3B1" w14:textId="77777777" w:rsidR="00961DD2" w:rsidRDefault="00961DD2" w:rsidP="00BC6D90">
            <w:pPr>
              <w:jc w:val="right"/>
              <w:rPr>
                <w:rFonts w:ascii="Arial" w:hAnsi="Arial" w:cs="Arial"/>
                <w:sz w:val="20"/>
                <w:szCs w:val="20"/>
              </w:rPr>
            </w:pPr>
            <w:r>
              <w:rPr>
                <w:rFonts w:ascii="Arial" w:hAnsi="Arial" w:cs="Arial"/>
                <w:sz w:val="20"/>
                <w:szCs w:val="20"/>
              </w:rPr>
              <w:t>3.500,00</w:t>
            </w:r>
          </w:p>
        </w:tc>
        <w:tc>
          <w:tcPr>
            <w:tcW w:w="1540" w:type="dxa"/>
            <w:tcBorders>
              <w:top w:val="nil"/>
              <w:left w:val="nil"/>
              <w:bottom w:val="nil"/>
              <w:right w:val="nil"/>
            </w:tcBorders>
            <w:shd w:val="clear" w:color="auto" w:fill="auto"/>
            <w:noWrap/>
            <w:vAlign w:val="bottom"/>
            <w:hideMark/>
          </w:tcPr>
          <w:p w14:paraId="2F66C856" w14:textId="77777777" w:rsidR="00961DD2" w:rsidRDefault="00961DD2" w:rsidP="00BC6D90">
            <w:pPr>
              <w:jc w:val="right"/>
              <w:rPr>
                <w:rFonts w:ascii="Arial" w:hAnsi="Arial" w:cs="Arial"/>
                <w:sz w:val="20"/>
                <w:szCs w:val="20"/>
              </w:rPr>
            </w:pPr>
            <w:r>
              <w:rPr>
                <w:rFonts w:ascii="Arial" w:hAnsi="Arial" w:cs="Arial"/>
                <w:sz w:val="20"/>
                <w:szCs w:val="20"/>
              </w:rPr>
              <w:t>0,00</w:t>
            </w:r>
          </w:p>
        </w:tc>
        <w:tc>
          <w:tcPr>
            <w:tcW w:w="1037" w:type="dxa"/>
            <w:tcBorders>
              <w:top w:val="nil"/>
              <w:left w:val="nil"/>
              <w:bottom w:val="nil"/>
              <w:right w:val="nil"/>
            </w:tcBorders>
            <w:shd w:val="clear" w:color="auto" w:fill="auto"/>
            <w:noWrap/>
            <w:vAlign w:val="bottom"/>
            <w:hideMark/>
          </w:tcPr>
          <w:p w14:paraId="15204876" w14:textId="77777777" w:rsidR="00961DD2" w:rsidRDefault="00961DD2" w:rsidP="00BC6D90">
            <w:pPr>
              <w:jc w:val="right"/>
              <w:rPr>
                <w:rFonts w:ascii="Arial" w:hAnsi="Arial" w:cs="Arial"/>
                <w:sz w:val="20"/>
                <w:szCs w:val="20"/>
              </w:rPr>
            </w:pPr>
            <w:r>
              <w:rPr>
                <w:rFonts w:ascii="Arial" w:hAnsi="Arial" w:cs="Arial"/>
                <w:sz w:val="20"/>
                <w:szCs w:val="20"/>
              </w:rPr>
              <w:t>0,00</w:t>
            </w:r>
          </w:p>
        </w:tc>
        <w:tc>
          <w:tcPr>
            <w:tcW w:w="1188" w:type="dxa"/>
            <w:tcBorders>
              <w:top w:val="nil"/>
              <w:left w:val="nil"/>
              <w:bottom w:val="nil"/>
              <w:right w:val="nil"/>
            </w:tcBorders>
            <w:shd w:val="clear" w:color="auto" w:fill="auto"/>
            <w:noWrap/>
            <w:vAlign w:val="bottom"/>
            <w:hideMark/>
          </w:tcPr>
          <w:p w14:paraId="128899B5" w14:textId="77777777" w:rsidR="00961DD2" w:rsidRDefault="00961DD2" w:rsidP="00BC6D90">
            <w:pPr>
              <w:jc w:val="right"/>
              <w:rPr>
                <w:rFonts w:ascii="Arial" w:hAnsi="Arial" w:cs="Arial"/>
                <w:sz w:val="20"/>
                <w:szCs w:val="20"/>
              </w:rPr>
            </w:pPr>
            <w:r>
              <w:rPr>
                <w:rFonts w:ascii="Arial" w:hAnsi="Arial" w:cs="Arial"/>
                <w:sz w:val="20"/>
                <w:szCs w:val="20"/>
              </w:rPr>
              <w:t>3.500,00</w:t>
            </w:r>
          </w:p>
        </w:tc>
      </w:tr>
      <w:tr w:rsidR="00961DD2" w14:paraId="64AE7810" w14:textId="77777777" w:rsidTr="00961DD2">
        <w:trPr>
          <w:trHeight w:val="668"/>
        </w:trPr>
        <w:tc>
          <w:tcPr>
            <w:tcW w:w="9631" w:type="dxa"/>
            <w:gridSpan w:val="3"/>
            <w:tcBorders>
              <w:top w:val="nil"/>
              <w:left w:val="nil"/>
              <w:bottom w:val="nil"/>
              <w:right w:val="nil"/>
            </w:tcBorders>
            <w:shd w:val="clear" w:color="000000" w:fill="CCCCFF"/>
            <w:noWrap/>
            <w:vAlign w:val="bottom"/>
            <w:hideMark/>
          </w:tcPr>
          <w:p w14:paraId="6F36EF8D" w14:textId="77777777" w:rsidR="00961DD2" w:rsidRDefault="00961DD2" w:rsidP="00BC6D90">
            <w:pPr>
              <w:rPr>
                <w:rFonts w:ascii="Arial" w:hAnsi="Arial" w:cs="Arial"/>
                <w:b/>
                <w:bCs/>
                <w:color w:val="000000"/>
                <w:sz w:val="20"/>
                <w:szCs w:val="20"/>
              </w:rPr>
            </w:pPr>
            <w:r>
              <w:rPr>
                <w:rFonts w:ascii="Arial" w:hAnsi="Arial" w:cs="Arial"/>
                <w:b/>
                <w:bCs/>
                <w:color w:val="000000"/>
                <w:sz w:val="20"/>
                <w:szCs w:val="20"/>
              </w:rPr>
              <w:lastRenderedPageBreak/>
              <w:t>Aktivnost A100004 Kampanja ne budi loš koristi koš</w:t>
            </w:r>
          </w:p>
        </w:tc>
        <w:tc>
          <w:tcPr>
            <w:tcW w:w="1188" w:type="dxa"/>
            <w:tcBorders>
              <w:top w:val="nil"/>
              <w:left w:val="nil"/>
              <w:bottom w:val="nil"/>
              <w:right w:val="nil"/>
            </w:tcBorders>
            <w:shd w:val="clear" w:color="000000" w:fill="CCCCFF"/>
            <w:noWrap/>
            <w:vAlign w:val="bottom"/>
            <w:hideMark/>
          </w:tcPr>
          <w:p w14:paraId="2990E8E3"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540" w:type="dxa"/>
            <w:tcBorders>
              <w:top w:val="nil"/>
              <w:left w:val="nil"/>
              <w:bottom w:val="nil"/>
              <w:right w:val="nil"/>
            </w:tcBorders>
            <w:shd w:val="clear" w:color="000000" w:fill="CCCCFF"/>
            <w:noWrap/>
            <w:vAlign w:val="bottom"/>
            <w:hideMark/>
          </w:tcPr>
          <w:p w14:paraId="37431F43"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698,09</w:t>
            </w:r>
          </w:p>
        </w:tc>
        <w:tc>
          <w:tcPr>
            <w:tcW w:w="1037" w:type="dxa"/>
            <w:tcBorders>
              <w:top w:val="nil"/>
              <w:left w:val="nil"/>
              <w:bottom w:val="nil"/>
              <w:right w:val="nil"/>
            </w:tcBorders>
            <w:shd w:val="clear" w:color="000000" w:fill="CCCCFF"/>
            <w:noWrap/>
            <w:vAlign w:val="bottom"/>
            <w:hideMark/>
          </w:tcPr>
          <w:p w14:paraId="25131C2B"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188" w:type="dxa"/>
            <w:tcBorders>
              <w:top w:val="nil"/>
              <w:left w:val="nil"/>
              <w:bottom w:val="nil"/>
              <w:right w:val="nil"/>
            </w:tcBorders>
            <w:shd w:val="clear" w:color="000000" w:fill="CCCCFF"/>
            <w:noWrap/>
            <w:vAlign w:val="bottom"/>
            <w:hideMark/>
          </w:tcPr>
          <w:p w14:paraId="692C5464"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698,09</w:t>
            </w:r>
          </w:p>
        </w:tc>
      </w:tr>
      <w:tr w:rsidR="00961DD2" w14:paraId="1BD103D1" w14:textId="77777777" w:rsidTr="00961DD2">
        <w:trPr>
          <w:trHeight w:val="668"/>
        </w:trPr>
        <w:tc>
          <w:tcPr>
            <w:tcW w:w="9631" w:type="dxa"/>
            <w:gridSpan w:val="3"/>
            <w:tcBorders>
              <w:top w:val="nil"/>
              <w:left w:val="nil"/>
              <w:bottom w:val="nil"/>
              <w:right w:val="nil"/>
            </w:tcBorders>
            <w:shd w:val="clear" w:color="000000" w:fill="FFFF99"/>
            <w:noWrap/>
            <w:vAlign w:val="bottom"/>
            <w:hideMark/>
          </w:tcPr>
          <w:p w14:paraId="1440E1B2" w14:textId="77777777" w:rsidR="00961DD2" w:rsidRDefault="00961DD2" w:rsidP="00BC6D90">
            <w:pPr>
              <w:rPr>
                <w:rFonts w:ascii="Arial" w:hAnsi="Arial" w:cs="Arial"/>
                <w:b/>
                <w:bCs/>
                <w:color w:val="000000"/>
                <w:sz w:val="20"/>
                <w:szCs w:val="20"/>
              </w:rPr>
            </w:pPr>
            <w:r>
              <w:rPr>
                <w:rFonts w:ascii="Arial" w:hAnsi="Arial" w:cs="Arial"/>
                <w:b/>
                <w:bCs/>
                <w:color w:val="000000"/>
                <w:sz w:val="20"/>
                <w:szCs w:val="20"/>
              </w:rPr>
              <w:t>Izvor  3.1. Vlastiti prihodi</w:t>
            </w:r>
          </w:p>
        </w:tc>
        <w:tc>
          <w:tcPr>
            <w:tcW w:w="1188" w:type="dxa"/>
            <w:tcBorders>
              <w:top w:val="nil"/>
              <w:left w:val="nil"/>
              <w:bottom w:val="nil"/>
              <w:right w:val="nil"/>
            </w:tcBorders>
            <w:shd w:val="clear" w:color="000000" w:fill="FFFF99"/>
            <w:noWrap/>
            <w:vAlign w:val="bottom"/>
            <w:hideMark/>
          </w:tcPr>
          <w:p w14:paraId="181F2203"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540" w:type="dxa"/>
            <w:tcBorders>
              <w:top w:val="nil"/>
              <w:left w:val="nil"/>
              <w:bottom w:val="nil"/>
              <w:right w:val="nil"/>
            </w:tcBorders>
            <w:shd w:val="clear" w:color="000000" w:fill="FFFF99"/>
            <w:noWrap/>
            <w:vAlign w:val="bottom"/>
            <w:hideMark/>
          </w:tcPr>
          <w:p w14:paraId="7D689757"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698,09</w:t>
            </w:r>
          </w:p>
        </w:tc>
        <w:tc>
          <w:tcPr>
            <w:tcW w:w="1037" w:type="dxa"/>
            <w:tcBorders>
              <w:top w:val="nil"/>
              <w:left w:val="nil"/>
              <w:bottom w:val="nil"/>
              <w:right w:val="nil"/>
            </w:tcBorders>
            <w:shd w:val="clear" w:color="000000" w:fill="FFFF99"/>
            <w:noWrap/>
            <w:vAlign w:val="bottom"/>
            <w:hideMark/>
          </w:tcPr>
          <w:p w14:paraId="3082E509"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188" w:type="dxa"/>
            <w:tcBorders>
              <w:top w:val="nil"/>
              <w:left w:val="nil"/>
              <w:bottom w:val="nil"/>
              <w:right w:val="nil"/>
            </w:tcBorders>
            <w:shd w:val="clear" w:color="000000" w:fill="FFFF99"/>
            <w:noWrap/>
            <w:vAlign w:val="bottom"/>
            <w:hideMark/>
          </w:tcPr>
          <w:p w14:paraId="28994AA2" w14:textId="77777777" w:rsidR="00961DD2" w:rsidRDefault="00961DD2" w:rsidP="00BC6D90">
            <w:pPr>
              <w:jc w:val="right"/>
              <w:rPr>
                <w:rFonts w:ascii="Arial" w:hAnsi="Arial" w:cs="Arial"/>
                <w:b/>
                <w:bCs/>
                <w:color w:val="000000"/>
                <w:sz w:val="20"/>
                <w:szCs w:val="20"/>
              </w:rPr>
            </w:pPr>
            <w:r>
              <w:rPr>
                <w:rFonts w:ascii="Arial" w:hAnsi="Arial" w:cs="Arial"/>
                <w:b/>
                <w:bCs/>
                <w:color w:val="000000"/>
                <w:sz w:val="20"/>
                <w:szCs w:val="20"/>
              </w:rPr>
              <w:t>698,09</w:t>
            </w:r>
          </w:p>
        </w:tc>
      </w:tr>
      <w:tr w:rsidR="00961DD2" w14:paraId="12BD44B6" w14:textId="77777777" w:rsidTr="00961DD2">
        <w:trPr>
          <w:trHeight w:val="668"/>
        </w:trPr>
        <w:tc>
          <w:tcPr>
            <w:tcW w:w="873" w:type="dxa"/>
            <w:tcBorders>
              <w:top w:val="nil"/>
              <w:left w:val="nil"/>
              <w:bottom w:val="nil"/>
              <w:right w:val="nil"/>
            </w:tcBorders>
            <w:shd w:val="clear" w:color="auto" w:fill="auto"/>
            <w:noWrap/>
            <w:vAlign w:val="bottom"/>
            <w:hideMark/>
          </w:tcPr>
          <w:p w14:paraId="3C8C3009" w14:textId="77777777" w:rsidR="00961DD2" w:rsidRDefault="00961DD2" w:rsidP="00BC6D90">
            <w:pPr>
              <w:rPr>
                <w:rFonts w:ascii="Arial" w:hAnsi="Arial" w:cs="Arial"/>
                <w:sz w:val="20"/>
                <w:szCs w:val="20"/>
              </w:rPr>
            </w:pPr>
            <w:r>
              <w:rPr>
                <w:rFonts w:ascii="Arial" w:hAnsi="Arial" w:cs="Arial"/>
                <w:sz w:val="20"/>
                <w:szCs w:val="20"/>
              </w:rPr>
              <w:t>R530</w:t>
            </w:r>
          </w:p>
        </w:tc>
        <w:tc>
          <w:tcPr>
            <w:tcW w:w="429" w:type="dxa"/>
            <w:tcBorders>
              <w:top w:val="nil"/>
              <w:left w:val="nil"/>
              <w:bottom w:val="nil"/>
              <w:right w:val="nil"/>
            </w:tcBorders>
            <w:shd w:val="clear" w:color="auto" w:fill="auto"/>
            <w:noWrap/>
            <w:vAlign w:val="bottom"/>
            <w:hideMark/>
          </w:tcPr>
          <w:p w14:paraId="691B8B34" w14:textId="77777777" w:rsidR="00961DD2" w:rsidRDefault="00961DD2" w:rsidP="00BC6D90">
            <w:pPr>
              <w:rPr>
                <w:rFonts w:ascii="Arial" w:hAnsi="Arial" w:cs="Arial"/>
                <w:sz w:val="20"/>
                <w:szCs w:val="20"/>
              </w:rPr>
            </w:pPr>
            <w:r>
              <w:rPr>
                <w:rFonts w:ascii="Arial" w:hAnsi="Arial" w:cs="Arial"/>
                <w:sz w:val="20"/>
                <w:szCs w:val="20"/>
              </w:rPr>
              <w:t>32</w:t>
            </w:r>
          </w:p>
        </w:tc>
        <w:tc>
          <w:tcPr>
            <w:tcW w:w="8328" w:type="dxa"/>
            <w:tcBorders>
              <w:top w:val="nil"/>
              <w:left w:val="nil"/>
              <w:bottom w:val="nil"/>
              <w:right w:val="nil"/>
            </w:tcBorders>
            <w:shd w:val="clear" w:color="auto" w:fill="auto"/>
            <w:noWrap/>
            <w:vAlign w:val="bottom"/>
            <w:hideMark/>
          </w:tcPr>
          <w:p w14:paraId="60B84419" w14:textId="77777777" w:rsidR="00961DD2" w:rsidRDefault="00961DD2" w:rsidP="00BC6D90">
            <w:pPr>
              <w:rPr>
                <w:rFonts w:ascii="Arial" w:hAnsi="Arial" w:cs="Arial"/>
                <w:sz w:val="20"/>
                <w:szCs w:val="20"/>
              </w:rPr>
            </w:pPr>
            <w:r>
              <w:rPr>
                <w:rFonts w:ascii="Arial" w:hAnsi="Arial" w:cs="Arial"/>
                <w:sz w:val="20"/>
                <w:szCs w:val="20"/>
              </w:rPr>
              <w:t>Kampanja ne budi loš koristi koš</w:t>
            </w:r>
          </w:p>
        </w:tc>
        <w:tc>
          <w:tcPr>
            <w:tcW w:w="1188" w:type="dxa"/>
            <w:tcBorders>
              <w:top w:val="nil"/>
              <w:left w:val="nil"/>
              <w:bottom w:val="nil"/>
              <w:right w:val="nil"/>
            </w:tcBorders>
            <w:shd w:val="clear" w:color="auto" w:fill="auto"/>
            <w:noWrap/>
            <w:vAlign w:val="bottom"/>
            <w:hideMark/>
          </w:tcPr>
          <w:p w14:paraId="181956BD" w14:textId="77777777" w:rsidR="00961DD2" w:rsidRDefault="00961DD2" w:rsidP="00BC6D90">
            <w:pPr>
              <w:jc w:val="right"/>
              <w:rPr>
                <w:rFonts w:ascii="Arial" w:hAnsi="Arial" w:cs="Arial"/>
                <w:sz w:val="20"/>
                <w:szCs w:val="20"/>
              </w:rPr>
            </w:pPr>
            <w:r>
              <w:rPr>
                <w:rFonts w:ascii="Arial" w:hAnsi="Arial" w:cs="Arial"/>
                <w:sz w:val="20"/>
                <w:szCs w:val="20"/>
              </w:rPr>
              <w:t>0,00</w:t>
            </w:r>
          </w:p>
        </w:tc>
        <w:tc>
          <w:tcPr>
            <w:tcW w:w="1540" w:type="dxa"/>
            <w:tcBorders>
              <w:top w:val="nil"/>
              <w:left w:val="nil"/>
              <w:bottom w:val="nil"/>
              <w:right w:val="nil"/>
            </w:tcBorders>
            <w:shd w:val="clear" w:color="auto" w:fill="auto"/>
            <w:noWrap/>
            <w:vAlign w:val="bottom"/>
            <w:hideMark/>
          </w:tcPr>
          <w:p w14:paraId="1F215A78" w14:textId="77777777" w:rsidR="00961DD2" w:rsidRDefault="00961DD2" w:rsidP="00BC6D90">
            <w:pPr>
              <w:jc w:val="right"/>
              <w:rPr>
                <w:rFonts w:ascii="Arial" w:hAnsi="Arial" w:cs="Arial"/>
                <w:sz w:val="20"/>
                <w:szCs w:val="20"/>
              </w:rPr>
            </w:pPr>
            <w:r>
              <w:rPr>
                <w:rFonts w:ascii="Arial" w:hAnsi="Arial" w:cs="Arial"/>
                <w:sz w:val="20"/>
                <w:szCs w:val="20"/>
              </w:rPr>
              <w:t>698,09</w:t>
            </w:r>
          </w:p>
        </w:tc>
        <w:tc>
          <w:tcPr>
            <w:tcW w:w="1037" w:type="dxa"/>
            <w:tcBorders>
              <w:top w:val="nil"/>
              <w:left w:val="nil"/>
              <w:bottom w:val="nil"/>
              <w:right w:val="nil"/>
            </w:tcBorders>
            <w:shd w:val="clear" w:color="auto" w:fill="auto"/>
            <w:noWrap/>
            <w:vAlign w:val="bottom"/>
            <w:hideMark/>
          </w:tcPr>
          <w:p w14:paraId="5D985DD9" w14:textId="77777777" w:rsidR="00961DD2" w:rsidRDefault="00961DD2" w:rsidP="00BC6D90">
            <w:pPr>
              <w:jc w:val="right"/>
              <w:rPr>
                <w:rFonts w:ascii="Arial" w:hAnsi="Arial" w:cs="Arial"/>
                <w:sz w:val="20"/>
                <w:szCs w:val="20"/>
              </w:rPr>
            </w:pPr>
            <w:r>
              <w:rPr>
                <w:rFonts w:ascii="Arial" w:hAnsi="Arial" w:cs="Arial"/>
                <w:sz w:val="20"/>
                <w:szCs w:val="20"/>
              </w:rPr>
              <w:t>100,00</w:t>
            </w:r>
          </w:p>
        </w:tc>
        <w:tc>
          <w:tcPr>
            <w:tcW w:w="1188" w:type="dxa"/>
            <w:tcBorders>
              <w:top w:val="nil"/>
              <w:left w:val="nil"/>
              <w:bottom w:val="nil"/>
              <w:right w:val="nil"/>
            </w:tcBorders>
            <w:shd w:val="clear" w:color="auto" w:fill="auto"/>
            <w:noWrap/>
            <w:vAlign w:val="bottom"/>
            <w:hideMark/>
          </w:tcPr>
          <w:p w14:paraId="395526C6" w14:textId="77777777" w:rsidR="00961DD2" w:rsidRDefault="00961DD2" w:rsidP="00BC6D90">
            <w:pPr>
              <w:jc w:val="right"/>
              <w:rPr>
                <w:rFonts w:ascii="Arial" w:hAnsi="Arial" w:cs="Arial"/>
                <w:sz w:val="20"/>
                <w:szCs w:val="20"/>
              </w:rPr>
            </w:pPr>
            <w:r>
              <w:rPr>
                <w:rFonts w:ascii="Arial" w:hAnsi="Arial" w:cs="Arial"/>
                <w:sz w:val="20"/>
                <w:szCs w:val="20"/>
              </w:rPr>
              <w:t>698,09</w:t>
            </w:r>
          </w:p>
        </w:tc>
      </w:tr>
    </w:tbl>
    <w:p w14:paraId="17059F87" w14:textId="77777777" w:rsidR="00961DD2" w:rsidRPr="00961DD2" w:rsidRDefault="00961DD2" w:rsidP="00961DD2">
      <w:pPr>
        <w:rPr>
          <w:rFonts w:ascii="Arial Narrow" w:hAnsi="Arial Narrow"/>
          <w:b/>
        </w:rPr>
      </w:pPr>
    </w:p>
    <w:p w14:paraId="4DC5CDB2" w14:textId="77777777" w:rsidR="00961DD2" w:rsidRPr="00961DD2" w:rsidRDefault="00961DD2" w:rsidP="00961DD2">
      <w:pPr>
        <w:jc w:val="center"/>
        <w:rPr>
          <w:rFonts w:ascii="Arial Narrow" w:hAnsi="Arial Narrow"/>
          <w:b/>
        </w:rPr>
      </w:pPr>
      <w:r w:rsidRPr="00961DD2">
        <w:rPr>
          <w:rFonts w:ascii="Arial Narrow" w:hAnsi="Arial Narrow"/>
          <w:b/>
        </w:rPr>
        <w:t>Članak 2.</w:t>
      </w:r>
    </w:p>
    <w:p w14:paraId="3870F35E" w14:textId="77777777" w:rsidR="00961DD2" w:rsidRPr="00961DD2" w:rsidRDefault="00961DD2" w:rsidP="00961DD2">
      <w:pPr>
        <w:rPr>
          <w:rFonts w:ascii="Arial Narrow" w:hAnsi="Arial Narrow"/>
        </w:rPr>
      </w:pPr>
      <w:r w:rsidRPr="00961DD2">
        <w:rPr>
          <w:rFonts w:ascii="Arial Narrow" w:hAnsi="Arial Narrow"/>
          <w:szCs w:val="28"/>
          <w:lang w:val="pl-PL"/>
        </w:rPr>
        <w:t xml:space="preserve">Ova Odluka </w:t>
      </w:r>
      <w:r w:rsidRPr="00961DD2">
        <w:rPr>
          <w:rFonts w:ascii="Arial Narrow" w:hAnsi="Arial Narrow"/>
        </w:rPr>
        <w:t>stupa na snagu osmog dana od dana objave u Službenom glasniku Općine Dubravica.</w:t>
      </w:r>
    </w:p>
    <w:p w14:paraId="60351E7C" w14:textId="77777777" w:rsidR="00961DD2" w:rsidRPr="00961DD2" w:rsidRDefault="00961DD2" w:rsidP="00961DD2">
      <w:pPr>
        <w:rPr>
          <w:rFonts w:ascii="Arial Narrow" w:hAnsi="Arial Narrow"/>
        </w:rPr>
      </w:pPr>
    </w:p>
    <w:p w14:paraId="70DF63DE" w14:textId="77777777" w:rsidR="00961DD2" w:rsidRPr="00961DD2" w:rsidRDefault="00961DD2" w:rsidP="00961DD2">
      <w:pPr>
        <w:pStyle w:val="Odlomakpopisa"/>
        <w:jc w:val="center"/>
        <w:rPr>
          <w:rFonts w:ascii="Arial Narrow" w:hAnsi="Arial Narrow"/>
        </w:rPr>
      </w:pPr>
      <w:r w:rsidRPr="00961DD2">
        <w:rPr>
          <w:rFonts w:ascii="Arial Narrow" w:hAnsi="Arial Narrow"/>
        </w:rPr>
        <w:t>OPĆINSKO VIJEĆE OPĆINE DUBRAVICA</w:t>
      </w:r>
    </w:p>
    <w:p w14:paraId="45074046" w14:textId="77777777" w:rsidR="00961DD2" w:rsidRPr="00961DD2" w:rsidRDefault="00961DD2" w:rsidP="00961DD2">
      <w:pPr>
        <w:pStyle w:val="Odlomakpopisa"/>
        <w:tabs>
          <w:tab w:val="left" w:pos="390"/>
          <w:tab w:val="num" w:pos="1080"/>
          <w:tab w:val="left" w:pos="3105"/>
        </w:tabs>
        <w:jc w:val="center"/>
        <w:rPr>
          <w:rFonts w:ascii="Arial Narrow" w:hAnsi="Arial Narrow"/>
          <w:lang w:val="pl-PL"/>
        </w:rPr>
      </w:pPr>
      <w:r w:rsidRPr="00961DD2">
        <w:rPr>
          <w:rFonts w:ascii="Arial Narrow" w:hAnsi="Arial Narrow"/>
          <w:lang w:val="pl-PL"/>
        </w:rPr>
        <w:t>KLASA: 024-02/25-01/7</w:t>
      </w:r>
    </w:p>
    <w:p w14:paraId="42398463" w14:textId="77777777" w:rsidR="00961DD2" w:rsidRPr="00961DD2" w:rsidRDefault="00961DD2" w:rsidP="00961DD2">
      <w:pPr>
        <w:pStyle w:val="Odlomakpopisa"/>
        <w:tabs>
          <w:tab w:val="left" w:pos="390"/>
          <w:tab w:val="num" w:pos="1080"/>
          <w:tab w:val="left" w:pos="3105"/>
        </w:tabs>
        <w:jc w:val="center"/>
        <w:rPr>
          <w:rFonts w:ascii="Arial Narrow" w:hAnsi="Arial Narrow"/>
          <w:lang w:val="pl-PL"/>
        </w:rPr>
      </w:pPr>
      <w:r w:rsidRPr="00961DD2">
        <w:rPr>
          <w:rFonts w:ascii="Arial Narrow" w:hAnsi="Arial Narrow"/>
          <w:lang w:val="pl-PL"/>
        </w:rPr>
        <w:t>URBROJ: 238-40-02-25-21</w:t>
      </w:r>
    </w:p>
    <w:p w14:paraId="3398A454" w14:textId="77777777" w:rsidR="00961DD2" w:rsidRPr="00961DD2" w:rsidRDefault="00961DD2" w:rsidP="00961DD2">
      <w:pPr>
        <w:pStyle w:val="Odlomakpopisa"/>
        <w:tabs>
          <w:tab w:val="left" w:pos="390"/>
          <w:tab w:val="num" w:pos="1080"/>
          <w:tab w:val="left" w:pos="3105"/>
        </w:tabs>
        <w:jc w:val="center"/>
        <w:rPr>
          <w:rFonts w:ascii="Arial Narrow" w:hAnsi="Arial Narrow"/>
          <w:lang w:val="pl-PL"/>
        </w:rPr>
      </w:pPr>
      <w:r w:rsidRPr="00961DD2">
        <w:rPr>
          <w:rFonts w:ascii="Arial Narrow" w:hAnsi="Arial Narrow"/>
          <w:lang w:val="pl-PL"/>
        </w:rPr>
        <w:t>Dubravica, 08. srpanj 2025.</w:t>
      </w:r>
    </w:p>
    <w:p w14:paraId="01E5069B" w14:textId="77777777" w:rsidR="00961DD2" w:rsidRPr="00961DD2" w:rsidRDefault="00961DD2" w:rsidP="00961DD2">
      <w:pPr>
        <w:pStyle w:val="StandardWeb"/>
        <w:shd w:val="clear" w:color="auto" w:fill="FFFFFF"/>
        <w:spacing w:before="0" w:beforeAutospacing="0" w:after="0" w:afterAutospacing="0"/>
        <w:ind w:left="720"/>
        <w:rPr>
          <w:rFonts w:ascii="Arial Narrow" w:hAnsi="Arial Narrow"/>
          <w:b/>
          <w:color w:val="000000"/>
        </w:rPr>
      </w:pPr>
      <w:r w:rsidRPr="00961DD2">
        <w:rPr>
          <w:rFonts w:ascii="Arial Narrow" w:hAnsi="Arial Narrow"/>
          <w:b/>
          <w:color w:val="000000"/>
        </w:rPr>
        <w:tab/>
      </w:r>
      <w:r w:rsidRPr="00961DD2">
        <w:rPr>
          <w:rFonts w:ascii="Arial Narrow" w:hAnsi="Arial Narrow"/>
          <w:b/>
          <w:color w:val="000000"/>
        </w:rPr>
        <w:tab/>
      </w:r>
      <w:r w:rsidRPr="00961DD2">
        <w:rPr>
          <w:rFonts w:ascii="Arial Narrow" w:hAnsi="Arial Narrow"/>
          <w:b/>
          <w:color w:val="000000"/>
        </w:rPr>
        <w:tab/>
      </w:r>
      <w:r w:rsidRPr="00961DD2">
        <w:rPr>
          <w:rFonts w:ascii="Arial Narrow" w:hAnsi="Arial Narrow"/>
          <w:b/>
          <w:color w:val="000000"/>
        </w:rPr>
        <w:tab/>
      </w:r>
      <w:r w:rsidRPr="00961DD2">
        <w:rPr>
          <w:rFonts w:ascii="Arial Narrow" w:hAnsi="Arial Narrow"/>
          <w:b/>
          <w:color w:val="000000"/>
        </w:rPr>
        <w:tab/>
      </w:r>
    </w:p>
    <w:p w14:paraId="5C392F5B" w14:textId="1456A98E" w:rsidR="00961DD2" w:rsidRPr="00EC3699" w:rsidRDefault="00961DD2" w:rsidP="00961DD2">
      <w:pPr>
        <w:pStyle w:val="StandardWeb"/>
        <w:shd w:val="clear" w:color="auto" w:fill="FFFFFF"/>
        <w:spacing w:before="0" w:beforeAutospacing="0" w:after="0" w:afterAutospacing="0"/>
        <w:ind w:left="720"/>
        <w:jc w:val="right"/>
        <w:rPr>
          <w:sz w:val="22"/>
        </w:rPr>
      </w:pPr>
      <w:r w:rsidRPr="00961DD2">
        <w:rPr>
          <w:rFonts w:ascii="Arial Narrow" w:hAnsi="Arial Narrow"/>
        </w:rPr>
        <w:tab/>
      </w:r>
      <w:r w:rsidRPr="00961DD2">
        <w:rPr>
          <w:rFonts w:ascii="Arial Narrow" w:hAnsi="Arial Narrow"/>
        </w:rPr>
        <w:tab/>
      </w:r>
      <w:r w:rsidRPr="00961DD2">
        <w:rPr>
          <w:rFonts w:ascii="Arial Narrow" w:hAnsi="Arial Narrow"/>
        </w:rPr>
        <w:tab/>
      </w:r>
      <w:r w:rsidRPr="00961DD2">
        <w:rPr>
          <w:rFonts w:ascii="Arial Narrow" w:hAnsi="Arial Narrow"/>
        </w:rPr>
        <w:tab/>
      </w:r>
      <w:r w:rsidRPr="00961DD2">
        <w:rPr>
          <w:rFonts w:ascii="Arial Narrow" w:hAnsi="Arial Narrow"/>
        </w:rPr>
        <w:tab/>
      </w:r>
      <w:r w:rsidRPr="00961DD2">
        <w:rPr>
          <w:rFonts w:ascii="Arial Narrow" w:hAnsi="Arial Narrow"/>
        </w:rPr>
        <w:tab/>
      </w:r>
      <w:r w:rsidRPr="00961DD2">
        <w:rPr>
          <w:rFonts w:ascii="Arial Narrow" w:hAnsi="Arial Narrow"/>
        </w:rPr>
        <w:tab/>
      </w:r>
      <w:r w:rsidRPr="00961DD2">
        <w:rPr>
          <w:rFonts w:ascii="Arial Narrow" w:hAnsi="Arial Narrow"/>
          <w:sz w:val="22"/>
          <w:szCs w:val="22"/>
        </w:rPr>
        <w:t>Predsjednik Ivica Stiperski</w:t>
      </w:r>
    </w:p>
    <w:p w14:paraId="08BF4258" w14:textId="77777777" w:rsidR="00E73C33" w:rsidRDefault="00E73C33" w:rsidP="00961DD2">
      <w:pPr>
        <w:tabs>
          <w:tab w:val="left" w:pos="2637"/>
          <w:tab w:val="center" w:pos="7002"/>
        </w:tabs>
        <w:rPr>
          <w:rFonts w:ascii="Arial Narrow" w:hAnsi="Arial Narrow"/>
          <w:b/>
          <w:sz w:val="24"/>
        </w:rPr>
      </w:pPr>
    </w:p>
    <w:p w14:paraId="2C8D4F56" w14:textId="598970F5" w:rsidR="00644D74" w:rsidRDefault="00644D74"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965440" behindDoc="0" locked="0" layoutInCell="1" allowOverlap="1" wp14:anchorId="41003FCC" wp14:editId="419C3E64">
                <wp:simplePos x="0" y="0"/>
                <wp:positionH relativeFrom="margin">
                  <wp:posOffset>0</wp:posOffset>
                </wp:positionH>
                <wp:positionV relativeFrom="paragraph">
                  <wp:posOffset>114300</wp:posOffset>
                </wp:positionV>
                <wp:extent cx="427355" cy="362197"/>
                <wp:effectExtent l="57150" t="114300" r="125095" b="76200"/>
                <wp:wrapNone/>
                <wp:docPr id="715143099"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26AD313" w14:textId="698E0DBD" w:rsidR="00644D74" w:rsidRPr="00104EAC" w:rsidRDefault="00644D74" w:rsidP="00644D74">
                            <w:pPr>
                              <w:jc w:val="center"/>
                              <w:rPr>
                                <w:rFonts w:ascii="Arial Narrow" w:hAnsi="Arial Narrow"/>
                                <w:sz w:val="24"/>
                                <w:szCs w:val="24"/>
                              </w:rPr>
                            </w:pPr>
                            <w:r>
                              <w:rPr>
                                <w:rFonts w:ascii="Arial Narrow" w:hAnsi="Arial Narrow"/>
                                <w:sz w:val="24"/>
                                <w:szCs w:val="24"/>
                              </w:rPr>
                              <w:t>20</w:t>
                            </w:r>
                          </w:p>
                          <w:p w14:paraId="673066DA" w14:textId="77777777" w:rsidR="00644D74" w:rsidRDefault="00644D74" w:rsidP="00644D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03FCC" id="_x0000_s1045" style="position:absolute;left:0;text-align:left;margin-left:0;margin-top:9pt;width:33.65pt;height:28.5pt;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" fillcolor="#afabab" strokecolor="#8e8e8e" strokeweight="1.52778mm">
                <v:stroke linestyle="thickThin"/>
                <v:shadow on="t" color="black" opacity="26214f" origin="-.5,.5" offset=".74836mm,-.74836mm"/>
                <v:textbox>
                  <w:txbxContent>
                    <w:p w14:paraId="526AD313" w14:textId="698E0DBD" w:rsidR="00644D74" w:rsidRPr="00104EAC" w:rsidRDefault="00644D74" w:rsidP="00644D74">
                      <w:pPr>
                        <w:jc w:val="center"/>
                        <w:rPr>
                          <w:rFonts w:ascii="Arial Narrow" w:hAnsi="Arial Narrow"/>
                          <w:sz w:val="24"/>
                          <w:szCs w:val="24"/>
                        </w:rPr>
                      </w:pPr>
                      <w:r>
                        <w:rPr>
                          <w:rFonts w:ascii="Arial Narrow" w:hAnsi="Arial Narrow"/>
                          <w:sz w:val="24"/>
                          <w:szCs w:val="24"/>
                        </w:rPr>
                        <w:t>20</w:t>
                      </w:r>
                    </w:p>
                    <w:p w14:paraId="673066DA" w14:textId="77777777" w:rsidR="00644D74" w:rsidRDefault="00644D74" w:rsidP="00644D74">
                      <w:pPr>
                        <w:jc w:val="center"/>
                      </w:pPr>
                    </w:p>
                  </w:txbxContent>
                </v:textbox>
                <w10:wrap anchorx="margin"/>
              </v:roundrect>
            </w:pict>
          </mc:Fallback>
        </mc:AlternateContent>
      </w:r>
    </w:p>
    <w:p w14:paraId="01792CF0" w14:textId="77777777" w:rsidR="00644D74" w:rsidRDefault="00644D74" w:rsidP="00BA1A43">
      <w:pPr>
        <w:tabs>
          <w:tab w:val="left" w:pos="2637"/>
          <w:tab w:val="center" w:pos="7002"/>
        </w:tabs>
        <w:ind w:left="360"/>
        <w:jc w:val="center"/>
        <w:rPr>
          <w:rFonts w:ascii="Arial Narrow" w:hAnsi="Arial Narrow"/>
          <w:b/>
          <w:sz w:val="24"/>
        </w:rPr>
      </w:pPr>
    </w:p>
    <w:p w14:paraId="0F74E14A" w14:textId="77777777" w:rsidR="00790186" w:rsidRDefault="00790186" w:rsidP="00790186">
      <w:pPr>
        <w:tabs>
          <w:tab w:val="left" w:pos="390"/>
          <w:tab w:val="num" w:pos="1080"/>
          <w:tab w:val="left" w:pos="3105"/>
        </w:tabs>
        <w:ind w:right="104"/>
        <w:rPr>
          <w:b/>
          <w:lang w:val="pl-PL"/>
        </w:rPr>
      </w:pPr>
    </w:p>
    <w:p w14:paraId="11F38125" w14:textId="77777777" w:rsidR="00790186" w:rsidRPr="00790186" w:rsidRDefault="00790186" w:rsidP="00790186">
      <w:pPr>
        <w:ind w:left="709"/>
        <w:rPr>
          <w:rFonts w:ascii="Arial Narrow" w:hAnsi="Arial Narrow"/>
        </w:rPr>
      </w:pPr>
      <w:r w:rsidRPr="00790186">
        <w:rPr>
          <w:rFonts w:ascii="Arial Narrow" w:hAnsi="Arial Narrow"/>
          <w:lang w:val="pl-PL"/>
        </w:rPr>
        <w:t xml:space="preserve">Na temelju članka 23. Zakona o vatrogastvu („Narodne novine” broj 125/19, 114/22, 155/23), članka 8. i 17. Zakona o sustavu civilne zaštite („Narodne novine” broj </w:t>
      </w:r>
      <w:r w:rsidRPr="00790186">
        <w:rPr>
          <w:rFonts w:ascii="Arial Narrow" w:hAnsi="Arial Narrow"/>
        </w:rPr>
        <w:fldChar w:fldCharType="begin"/>
      </w:r>
      <w:r w:rsidRPr="00790186">
        <w:rPr>
          <w:rFonts w:ascii="Arial Narrow" w:hAnsi="Arial Narrow"/>
        </w:rPr>
        <w:instrText>HYPERLINK "https://www.zakon.hr/cms.htm?id=35955"</w:instrText>
      </w:r>
      <w:r w:rsidRPr="00790186">
        <w:rPr>
          <w:rFonts w:ascii="Arial Narrow" w:hAnsi="Arial Narrow"/>
        </w:rPr>
      </w:r>
      <w:r w:rsidRPr="00790186">
        <w:rPr>
          <w:rFonts w:ascii="Arial Narrow" w:hAnsi="Arial Narrow"/>
        </w:rPr>
        <w:fldChar w:fldCharType="separate"/>
      </w:r>
      <w:r w:rsidRPr="00790186">
        <w:rPr>
          <w:rFonts w:ascii="Arial Narrow" w:hAnsi="Arial Narrow"/>
          <w:lang w:val="pl-PL"/>
        </w:rPr>
        <w:t>82/15</w:t>
      </w:r>
      <w:r w:rsidRPr="00790186">
        <w:rPr>
          <w:rFonts w:ascii="Arial Narrow" w:hAnsi="Arial Narrow"/>
        </w:rPr>
        <w:fldChar w:fldCharType="end"/>
      </w:r>
      <w:r w:rsidRPr="00790186">
        <w:rPr>
          <w:rFonts w:ascii="Arial Narrow" w:hAnsi="Arial Narrow"/>
          <w:lang w:val="pl-PL"/>
        </w:rPr>
        <w:t>, </w:t>
      </w:r>
      <w:hyperlink r:id="rId51" w:history="1">
        <w:r w:rsidRPr="00790186">
          <w:rPr>
            <w:rFonts w:ascii="Arial Narrow" w:hAnsi="Arial Narrow"/>
            <w:lang w:val="pl-PL"/>
          </w:rPr>
          <w:t>118/18</w:t>
        </w:r>
      </w:hyperlink>
      <w:r w:rsidRPr="00790186">
        <w:rPr>
          <w:rFonts w:ascii="Arial Narrow" w:hAnsi="Arial Narrow"/>
          <w:lang w:val="pl-PL"/>
        </w:rPr>
        <w:t>, </w:t>
      </w:r>
      <w:hyperlink r:id="rId52" w:tgtFrame="_blank" w:history="1">
        <w:r w:rsidRPr="00790186">
          <w:rPr>
            <w:rFonts w:ascii="Arial Narrow" w:hAnsi="Arial Narrow"/>
            <w:lang w:val="pl-PL"/>
          </w:rPr>
          <w:t>31/20</w:t>
        </w:r>
      </w:hyperlink>
      <w:r w:rsidRPr="00790186">
        <w:rPr>
          <w:rFonts w:ascii="Arial Narrow" w:hAnsi="Arial Narrow"/>
          <w:lang w:val="pl-PL"/>
        </w:rPr>
        <w:t xml:space="preserve">, 20/21, 114/22) i članka </w:t>
      </w:r>
      <w:r w:rsidRPr="00790186">
        <w:rPr>
          <w:rFonts w:ascii="Arial Narrow" w:hAnsi="Arial Narrow"/>
        </w:rPr>
        <w:t>21. Statuta Općine Dubravica (Službeni glasnik Općine Dubravica br. 01/2021, 03/2024) Općinsko vijeće Općine Dubravica na svojoj 02. sjednici održanoj 08. srpnja 2025. godine donosi</w:t>
      </w:r>
    </w:p>
    <w:p w14:paraId="45AE10D4" w14:textId="77777777" w:rsidR="00790186" w:rsidRPr="00790186" w:rsidRDefault="00790186" w:rsidP="00790186">
      <w:pPr>
        <w:rPr>
          <w:rFonts w:ascii="Arial Narrow" w:hAnsi="Arial Narrow"/>
        </w:rPr>
      </w:pPr>
    </w:p>
    <w:p w14:paraId="41C86B2F" w14:textId="77777777" w:rsidR="00790186" w:rsidRPr="00790186" w:rsidRDefault="00790186" w:rsidP="00790186">
      <w:pPr>
        <w:tabs>
          <w:tab w:val="left" w:pos="1256"/>
        </w:tabs>
        <w:jc w:val="center"/>
        <w:rPr>
          <w:rFonts w:ascii="Arial Narrow" w:hAnsi="Arial Narrow"/>
          <w:b/>
        </w:rPr>
      </w:pPr>
      <w:r w:rsidRPr="00790186">
        <w:rPr>
          <w:rFonts w:ascii="Arial Narrow" w:hAnsi="Arial Narrow"/>
          <w:b/>
        </w:rPr>
        <w:t>ODLUKU O I. IZMJENAMA I DOPUNAMA</w:t>
      </w:r>
    </w:p>
    <w:p w14:paraId="40C4BF91" w14:textId="77777777" w:rsidR="00790186" w:rsidRPr="00790186" w:rsidRDefault="00790186" w:rsidP="00790186">
      <w:pPr>
        <w:tabs>
          <w:tab w:val="left" w:pos="1256"/>
        </w:tabs>
        <w:jc w:val="center"/>
        <w:rPr>
          <w:rFonts w:ascii="Arial Narrow" w:hAnsi="Arial Narrow"/>
          <w:b/>
        </w:rPr>
      </w:pPr>
      <w:r w:rsidRPr="00790186">
        <w:rPr>
          <w:rFonts w:ascii="Arial Narrow" w:hAnsi="Arial Narrow"/>
          <w:b/>
        </w:rPr>
        <w:t xml:space="preserve">PROGRAMA </w:t>
      </w:r>
    </w:p>
    <w:p w14:paraId="56F6012E" w14:textId="77777777" w:rsidR="00790186" w:rsidRPr="00790186" w:rsidRDefault="00790186" w:rsidP="00790186">
      <w:pPr>
        <w:tabs>
          <w:tab w:val="left" w:pos="1256"/>
        </w:tabs>
        <w:jc w:val="center"/>
        <w:rPr>
          <w:rFonts w:ascii="Arial Narrow" w:hAnsi="Arial Narrow"/>
          <w:b/>
        </w:rPr>
      </w:pPr>
      <w:r w:rsidRPr="00790186">
        <w:rPr>
          <w:rFonts w:ascii="Arial Narrow" w:hAnsi="Arial Narrow"/>
          <w:b/>
        </w:rPr>
        <w:t>VATROGASNE SLUŽBE I ZAŠTITE ZA 2025. GODINU</w:t>
      </w:r>
    </w:p>
    <w:p w14:paraId="369823F1" w14:textId="77777777" w:rsidR="00790186" w:rsidRPr="00790186" w:rsidRDefault="00790186" w:rsidP="00790186">
      <w:pPr>
        <w:tabs>
          <w:tab w:val="left" w:pos="1256"/>
        </w:tabs>
        <w:jc w:val="center"/>
        <w:rPr>
          <w:rFonts w:ascii="Arial Narrow" w:hAnsi="Arial Narrow"/>
          <w:b/>
          <w:sz w:val="28"/>
          <w:szCs w:val="28"/>
        </w:rPr>
      </w:pPr>
    </w:p>
    <w:p w14:paraId="05A7B36A" w14:textId="77777777" w:rsidR="00790186" w:rsidRPr="00790186" w:rsidRDefault="00790186" w:rsidP="00790186">
      <w:pPr>
        <w:tabs>
          <w:tab w:val="left" w:pos="3105"/>
        </w:tabs>
        <w:jc w:val="center"/>
        <w:rPr>
          <w:rFonts w:ascii="Arial Narrow" w:hAnsi="Arial Narrow"/>
          <w:b/>
          <w:szCs w:val="28"/>
          <w:lang w:val="pl-PL"/>
        </w:rPr>
      </w:pPr>
      <w:r w:rsidRPr="00790186">
        <w:rPr>
          <w:rFonts w:ascii="Arial Narrow" w:hAnsi="Arial Narrow"/>
          <w:b/>
          <w:szCs w:val="28"/>
          <w:lang w:val="pl-PL"/>
        </w:rPr>
        <w:t>Članak 1.</w:t>
      </w:r>
    </w:p>
    <w:p w14:paraId="0D9A9B57" w14:textId="77777777" w:rsidR="00790186" w:rsidRPr="00790186" w:rsidRDefault="00790186" w:rsidP="00790186">
      <w:pPr>
        <w:tabs>
          <w:tab w:val="left" w:pos="3105"/>
        </w:tabs>
        <w:jc w:val="center"/>
        <w:rPr>
          <w:rFonts w:ascii="Arial Narrow" w:hAnsi="Arial Narrow"/>
          <w:b/>
          <w:szCs w:val="28"/>
          <w:lang w:val="pl-PL"/>
        </w:rPr>
      </w:pPr>
    </w:p>
    <w:p w14:paraId="7F46040F" w14:textId="77777777" w:rsidR="00790186" w:rsidRPr="00790186" w:rsidRDefault="00790186" w:rsidP="00790186">
      <w:pPr>
        <w:tabs>
          <w:tab w:val="left" w:pos="3105"/>
        </w:tabs>
        <w:ind w:left="426"/>
        <w:rPr>
          <w:rFonts w:ascii="Arial Narrow" w:hAnsi="Arial Narrow"/>
          <w:szCs w:val="28"/>
          <w:lang w:val="pl-PL"/>
        </w:rPr>
      </w:pPr>
      <w:r w:rsidRPr="00790186">
        <w:rPr>
          <w:rFonts w:ascii="Arial Narrow" w:hAnsi="Arial Narrow"/>
          <w:szCs w:val="28"/>
          <w:lang w:val="pl-PL"/>
        </w:rPr>
        <w:t>Program vatrogasne službe i zaštite za 2025. godinu („Službeni glasnik Općine Dubravica” broj 08/2024) ovom se Odlukom o I. Izmjenama i dopunama, mijenja i glasi:</w:t>
      </w:r>
    </w:p>
    <w:tbl>
      <w:tblPr>
        <w:tblW w:w="14203" w:type="dxa"/>
        <w:tblInd w:w="284" w:type="dxa"/>
        <w:tblLook w:val="04A0" w:firstRow="1" w:lastRow="0" w:firstColumn="1" w:lastColumn="0" w:noHBand="0" w:noVBand="1"/>
      </w:tblPr>
      <w:tblGrid>
        <w:gridCol w:w="1176"/>
        <w:gridCol w:w="928"/>
        <w:gridCol w:w="7373"/>
        <w:gridCol w:w="1405"/>
        <w:gridCol w:w="1464"/>
        <w:gridCol w:w="1350"/>
        <w:gridCol w:w="1130"/>
      </w:tblGrid>
      <w:tr w:rsidR="00790186" w14:paraId="1DDAA94B" w14:textId="77777777" w:rsidTr="00790186">
        <w:trPr>
          <w:trHeight w:val="1042"/>
        </w:trPr>
        <w:tc>
          <w:tcPr>
            <w:tcW w:w="1025" w:type="dxa"/>
            <w:tcBorders>
              <w:top w:val="nil"/>
              <w:left w:val="nil"/>
              <w:bottom w:val="nil"/>
              <w:right w:val="nil"/>
            </w:tcBorders>
            <w:shd w:val="clear" w:color="auto" w:fill="auto"/>
            <w:noWrap/>
            <w:vAlign w:val="bottom"/>
            <w:hideMark/>
          </w:tcPr>
          <w:p w14:paraId="3C16C124" w14:textId="77777777" w:rsidR="00790186" w:rsidRDefault="00790186" w:rsidP="00BC6D90">
            <w:pPr>
              <w:ind w:left="37"/>
              <w:rPr>
                <w:rFonts w:ascii="Arial" w:hAnsi="Arial" w:cs="Arial"/>
                <w:b/>
                <w:bCs/>
                <w:sz w:val="20"/>
                <w:szCs w:val="20"/>
              </w:rPr>
            </w:pPr>
            <w:r>
              <w:rPr>
                <w:rFonts w:ascii="Arial" w:hAnsi="Arial" w:cs="Arial"/>
                <w:b/>
                <w:bCs/>
                <w:sz w:val="20"/>
                <w:szCs w:val="20"/>
              </w:rPr>
              <w:lastRenderedPageBreak/>
              <w:t>POZICIJA</w:t>
            </w:r>
          </w:p>
        </w:tc>
        <w:tc>
          <w:tcPr>
            <w:tcW w:w="809" w:type="dxa"/>
            <w:tcBorders>
              <w:top w:val="nil"/>
              <w:left w:val="nil"/>
              <w:bottom w:val="nil"/>
              <w:right w:val="nil"/>
            </w:tcBorders>
            <w:shd w:val="clear" w:color="auto" w:fill="auto"/>
            <w:vAlign w:val="bottom"/>
            <w:hideMark/>
          </w:tcPr>
          <w:p w14:paraId="4FFC4823" w14:textId="77777777" w:rsidR="00790186" w:rsidRDefault="00790186" w:rsidP="00BC6D90">
            <w:pPr>
              <w:rPr>
                <w:rFonts w:ascii="Arial" w:hAnsi="Arial" w:cs="Arial"/>
                <w:b/>
                <w:bCs/>
                <w:sz w:val="20"/>
                <w:szCs w:val="20"/>
              </w:rPr>
            </w:pPr>
            <w:r>
              <w:rPr>
                <w:rFonts w:ascii="Arial" w:hAnsi="Arial" w:cs="Arial"/>
                <w:b/>
                <w:bCs/>
                <w:sz w:val="20"/>
                <w:szCs w:val="20"/>
              </w:rPr>
              <w:t xml:space="preserve">BROJ </w:t>
            </w:r>
            <w:r>
              <w:rPr>
                <w:rFonts w:ascii="Arial" w:hAnsi="Arial" w:cs="Arial"/>
                <w:b/>
                <w:bCs/>
                <w:sz w:val="20"/>
                <w:szCs w:val="20"/>
              </w:rPr>
              <w:br/>
              <w:t>KONTA</w:t>
            </w:r>
          </w:p>
        </w:tc>
        <w:tc>
          <w:tcPr>
            <w:tcW w:w="7373" w:type="dxa"/>
            <w:tcBorders>
              <w:top w:val="nil"/>
              <w:left w:val="nil"/>
              <w:bottom w:val="nil"/>
              <w:right w:val="nil"/>
            </w:tcBorders>
            <w:shd w:val="clear" w:color="auto" w:fill="auto"/>
            <w:noWrap/>
            <w:vAlign w:val="bottom"/>
            <w:hideMark/>
          </w:tcPr>
          <w:p w14:paraId="1C683A30" w14:textId="77777777" w:rsidR="00790186" w:rsidRDefault="00790186" w:rsidP="00BC6D90">
            <w:pPr>
              <w:rPr>
                <w:rFonts w:ascii="Arial" w:hAnsi="Arial" w:cs="Arial"/>
                <w:b/>
                <w:bCs/>
                <w:sz w:val="20"/>
                <w:szCs w:val="20"/>
              </w:rPr>
            </w:pPr>
            <w:r>
              <w:rPr>
                <w:rFonts w:ascii="Arial" w:hAnsi="Arial" w:cs="Arial"/>
                <w:b/>
                <w:bCs/>
                <w:sz w:val="20"/>
                <w:szCs w:val="20"/>
              </w:rPr>
              <w:t>VRSTA RASHODA</w:t>
            </w:r>
          </w:p>
        </w:tc>
        <w:tc>
          <w:tcPr>
            <w:tcW w:w="1225" w:type="dxa"/>
            <w:tcBorders>
              <w:top w:val="nil"/>
              <w:left w:val="nil"/>
              <w:bottom w:val="nil"/>
              <w:right w:val="nil"/>
            </w:tcBorders>
            <w:shd w:val="clear" w:color="auto" w:fill="auto"/>
            <w:noWrap/>
            <w:vAlign w:val="bottom"/>
            <w:hideMark/>
          </w:tcPr>
          <w:p w14:paraId="658D0440" w14:textId="77777777" w:rsidR="00790186" w:rsidRDefault="00790186" w:rsidP="00BC6D90">
            <w:pPr>
              <w:rPr>
                <w:rFonts w:ascii="Arial" w:hAnsi="Arial" w:cs="Arial"/>
                <w:b/>
                <w:bCs/>
                <w:sz w:val="20"/>
                <w:szCs w:val="20"/>
              </w:rPr>
            </w:pPr>
            <w:r>
              <w:rPr>
                <w:rFonts w:ascii="Arial" w:hAnsi="Arial" w:cs="Arial"/>
                <w:b/>
                <w:bCs/>
                <w:sz w:val="20"/>
                <w:szCs w:val="20"/>
              </w:rPr>
              <w:t>PLANIRANO</w:t>
            </w:r>
          </w:p>
        </w:tc>
        <w:tc>
          <w:tcPr>
            <w:tcW w:w="1464" w:type="dxa"/>
            <w:tcBorders>
              <w:top w:val="nil"/>
              <w:left w:val="nil"/>
              <w:bottom w:val="nil"/>
              <w:right w:val="nil"/>
            </w:tcBorders>
            <w:shd w:val="clear" w:color="auto" w:fill="auto"/>
            <w:noWrap/>
            <w:vAlign w:val="bottom"/>
            <w:hideMark/>
          </w:tcPr>
          <w:p w14:paraId="6DE8E9A8" w14:textId="77777777" w:rsidR="00790186" w:rsidRDefault="00790186" w:rsidP="00BC6D90">
            <w:pPr>
              <w:rPr>
                <w:rFonts w:ascii="Arial" w:hAnsi="Arial" w:cs="Arial"/>
                <w:b/>
                <w:bCs/>
                <w:sz w:val="20"/>
                <w:szCs w:val="20"/>
              </w:rPr>
            </w:pPr>
            <w:r>
              <w:rPr>
                <w:rFonts w:ascii="Arial" w:hAnsi="Arial" w:cs="Arial"/>
                <w:b/>
                <w:bCs/>
                <w:sz w:val="20"/>
                <w:szCs w:val="20"/>
              </w:rPr>
              <w:t>PROMJENA IZNOS</w:t>
            </w:r>
          </w:p>
        </w:tc>
        <w:tc>
          <w:tcPr>
            <w:tcW w:w="1177" w:type="dxa"/>
            <w:tcBorders>
              <w:top w:val="nil"/>
              <w:left w:val="nil"/>
              <w:bottom w:val="nil"/>
              <w:right w:val="nil"/>
            </w:tcBorders>
            <w:shd w:val="clear" w:color="auto" w:fill="auto"/>
            <w:vAlign w:val="bottom"/>
            <w:hideMark/>
          </w:tcPr>
          <w:p w14:paraId="1B58CD24" w14:textId="77777777" w:rsidR="00790186" w:rsidRDefault="00790186" w:rsidP="00BC6D90">
            <w:pPr>
              <w:rPr>
                <w:rFonts w:ascii="Arial" w:hAnsi="Arial" w:cs="Arial"/>
                <w:b/>
                <w:bCs/>
                <w:sz w:val="20"/>
                <w:szCs w:val="20"/>
              </w:rPr>
            </w:pPr>
            <w:r>
              <w:rPr>
                <w:rFonts w:ascii="Arial" w:hAnsi="Arial" w:cs="Arial"/>
                <w:b/>
                <w:bCs/>
                <w:sz w:val="20"/>
                <w:szCs w:val="20"/>
              </w:rPr>
              <w:t xml:space="preserve">PROMJENA </w:t>
            </w:r>
            <w:r>
              <w:rPr>
                <w:rFonts w:ascii="Arial" w:hAnsi="Arial" w:cs="Arial"/>
                <w:b/>
                <w:bCs/>
                <w:sz w:val="20"/>
                <w:szCs w:val="20"/>
              </w:rPr>
              <w:br/>
              <w:t>POSTOTAK</w:t>
            </w:r>
          </w:p>
        </w:tc>
        <w:tc>
          <w:tcPr>
            <w:tcW w:w="1130" w:type="dxa"/>
            <w:tcBorders>
              <w:top w:val="nil"/>
              <w:left w:val="nil"/>
              <w:bottom w:val="nil"/>
              <w:right w:val="nil"/>
            </w:tcBorders>
            <w:shd w:val="clear" w:color="auto" w:fill="auto"/>
            <w:noWrap/>
            <w:vAlign w:val="bottom"/>
            <w:hideMark/>
          </w:tcPr>
          <w:p w14:paraId="38C2A257" w14:textId="77777777" w:rsidR="00790186" w:rsidRDefault="00790186" w:rsidP="00BC6D90">
            <w:pPr>
              <w:rPr>
                <w:rFonts w:ascii="Arial" w:hAnsi="Arial" w:cs="Arial"/>
                <w:b/>
                <w:bCs/>
                <w:sz w:val="20"/>
                <w:szCs w:val="20"/>
              </w:rPr>
            </w:pPr>
            <w:r>
              <w:rPr>
                <w:rFonts w:ascii="Arial" w:hAnsi="Arial" w:cs="Arial"/>
                <w:b/>
                <w:bCs/>
                <w:sz w:val="20"/>
                <w:szCs w:val="20"/>
              </w:rPr>
              <w:t>NOVI IZNOS</w:t>
            </w:r>
          </w:p>
        </w:tc>
      </w:tr>
    </w:tbl>
    <w:p w14:paraId="689D52DF" w14:textId="77777777" w:rsidR="00790186" w:rsidRDefault="00790186" w:rsidP="00790186">
      <w:pPr>
        <w:tabs>
          <w:tab w:val="left" w:pos="3105"/>
        </w:tabs>
        <w:rPr>
          <w:szCs w:val="28"/>
          <w:lang w:val="pl-PL"/>
        </w:rPr>
      </w:pPr>
    </w:p>
    <w:tbl>
      <w:tblPr>
        <w:tblW w:w="14567" w:type="dxa"/>
        <w:tblLook w:val="04A0" w:firstRow="1" w:lastRow="0" w:firstColumn="1" w:lastColumn="0" w:noHBand="0" w:noVBand="1"/>
      </w:tblPr>
      <w:tblGrid>
        <w:gridCol w:w="1177"/>
        <w:gridCol w:w="456"/>
        <w:gridCol w:w="7957"/>
        <w:gridCol w:w="1194"/>
        <w:gridCol w:w="1547"/>
        <w:gridCol w:w="1042"/>
        <w:gridCol w:w="1194"/>
      </w:tblGrid>
      <w:tr w:rsidR="00790186" w14:paraId="6C2B81A5" w14:textId="77777777" w:rsidTr="00790186">
        <w:trPr>
          <w:trHeight w:val="437"/>
        </w:trPr>
        <w:tc>
          <w:tcPr>
            <w:tcW w:w="9590" w:type="dxa"/>
            <w:gridSpan w:val="3"/>
            <w:tcBorders>
              <w:top w:val="nil"/>
              <w:left w:val="nil"/>
              <w:bottom w:val="nil"/>
              <w:right w:val="nil"/>
            </w:tcBorders>
            <w:shd w:val="clear" w:color="000000" w:fill="9999FF"/>
            <w:noWrap/>
            <w:vAlign w:val="bottom"/>
            <w:hideMark/>
          </w:tcPr>
          <w:p w14:paraId="768130CA" w14:textId="77777777" w:rsidR="00790186" w:rsidRDefault="00790186" w:rsidP="00BC6D90">
            <w:pPr>
              <w:rPr>
                <w:rFonts w:ascii="Arial" w:hAnsi="Arial" w:cs="Arial"/>
                <w:b/>
                <w:bCs/>
                <w:color w:val="000000"/>
                <w:sz w:val="20"/>
                <w:szCs w:val="20"/>
              </w:rPr>
            </w:pPr>
            <w:r>
              <w:rPr>
                <w:rFonts w:ascii="Arial" w:hAnsi="Arial" w:cs="Arial"/>
                <w:b/>
                <w:bCs/>
                <w:color w:val="000000"/>
                <w:sz w:val="20"/>
                <w:szCs w:val="20"/>
              </w:rPr>
              <w:t>Program 1012 Vatrogasne službe i zaštita</w:t>
            </w:r>
          </w:p>
        </w:tc>
        <w:tc>
          <w:tcPr>
            <w:tcW w:w="1194" w:type="dxa"/>
            <w:tcBorders>
              <w:top w:val="nil"/>
              <w:left w:val="nil"/>
              <w:bottom w:val="nil"/>
              <w:right w:val="nil"/>
            </w:tcBorders>
            <w:shd w:val="clear" w:color="000000" w:fill="9999FF"/>
            <w:noWrap/>
            <w:vAlign w:val="bottom"/>
            <w:hideMark/>
          </w:tcPr>
          <w:p w14:paraId="5539B848"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80.020,00</w:t>
            </w:r>
          </w:p>
        </w:tc>
        <w:tc>
          <w:tcPr>
            <w:tcW w:w="1547" w:type="dxa"/>
            <w:tcBorders>
              <w:top w:val="nil"/>
              <w:left w:val="nil"/>
              <w:bottom w:val="nil"/>
              <w:right w:val="nil"/>
            </w:tcBorders>
            <w:shd w:val="clear" w:color="000000" w:fill="9999FF"/>
            <w:noWrap/>
            <w:vAlign w:val="bottom"/>
            <w:hideMark/>
          </w:tcPr>
          <w:p w14:paraId="225F8896"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-44.880,00</w:t>
            </w:r>
          </w:p>
        </w:tc>
        <w:tc>
          <w:tcPr>
            <w:tcW w:w="1042" w:type="dxa"/>
            <w:tcBorders>
              <w:top w:val="nil"/>
              <w:left w:val="nil"/>
              <w:bottom w:val="nil"/>
              <w:right w:val="nil"/>
            </w:tcBorders>
            <w:shd w:val="clear" w:color="000000" w:fill="9999FF"/>
            <w:noWrap/>
            <w:vAlign w:val="bottom"/>
            <w:hideMark/>
          </w:tcPr>
          <w:p w14:paraId="4607A195"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-56,09</w:t>
            </w:r>
          </w:p>
        </w:tc>
        <w:tc>
          <w:tcPr>
            <w:tcW w:w="1194" w:type="dxa"/>
            <w:tcBorders>
              <w:top w:val="nil"/>
              <w:left w:val="nil"/>
              <w:bottom w:val="nil"/>
              <w:right w:val="nil"/>
            </w:tcBorders>
            <w:shd w:val="clear" w:color="000000" w:fill="9999FF"/>
            <w:noWrap/>
            <w:vAlign w:val="bottom"/>
            <w:hideMark/>
          </w:tcPr>
          <w:p w14:paraId="2DCEA8B9"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35.140,00</w:t>
            </w:r>
          </w:p>
        </w:tc>
      </w:tr>
      <w:tr w:rsidR="00790186" w14:paraId="51715AED" w14:textId="77777777" w:rsidTr="00790186">
        <w:trPr>
          <w:trHeight w:val="437"/>
        </w:trPr>
        <w:tc>
          <w:tcPr>
            <w:tcW w:w="9590" w:type="dxa"/>
            <w:gridSpan w:val="3"/>
            <w:tcBorders>
              <w:top w:val="nil"/>
              <w:left w:val="nil"/>
              <w:bottom w:val="nil"/>
              <w:right w:val="nil"/>
            </w:tcBorders>
            <w:shd w:val="clear" w:color="000000" w:fill="CCCCFF"/>
            <w:noWrap/>
            <w:vAlign w:val="bottom"/>
            <w:hideMark/>
          </w:tcPr>
          <w:p w14:paraId="5C1978DF" w14:textId="77777777" w:rsidR="00790186" w:rsidRDefault="00790186" w:rsidP="00BC6D90">
            <w:pPr>
              <w:rPr>
                <w:rFonts w:ascii="Arial" w:hAnsi="Arial" w:cs="Arial"/>
                <w:b/>
                <w:bCs/>
                <w:color w:val="000000"/>
                <w:sz w:val="20"/>
                <w:szCs w:val="20"/>
              </w:rPr>
            </w:pPr>
            <w:r>
              <w:rPr>
                <w:rFonts w:ascii="Arial" w:hAnsi="Arial" w:cs="Arial"/>
                <w:b/>
                <w:bCs/>
                <w:color w:val="000000"/>
                <w:sz w:val="20"/>
                <w:szCs w:val="20"/>
              </w:rPr>
              <w:t>Aktivnost A100001 Vatrogasna zajednica i Civilna zaštita</w:t>
            </w:r>
          </w:p>
        </w:tc>
        <w:tc>
          <w:tcPr>
            <w:tcW w:w="1194" w:type="dxa"/>
            <w:tcBorders>
              <w:top w:val="nil"/>
              <w:left w:val="nil"/>
              <w:bottom w:val="nil"/>
              <w:right w:val="nil"/>
            </w:tcBorders>
            <w:shd w:val="clear" w:color="000000" w:fill="CCCCFF"/>
            <w:noWrap/>
            <w:vAlign w:val="bottom"/>
            <w:hideMark/>
          </w:tcPr>
          <w:p w14:paraId="583EEC6F"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32.390,00</w:t>
            </w:r>
          </w:p>
        </w:tc>
        <w:tc>
          <w:tcPr>
            <w:tcW w:w="1547" w:type="dxa"/>
            <w:tcBorders>
              <w:top w:val="nil"/>
              <w:left w:val="nil"/>
              <w:bottom w:val="nil"/>
              <w:right w:val="nil"/>
            </w:tcBorders>
            <w:shd w:val="clear" w:color="000000" w:fill="CCCCFF"/>
            <w:noWrap/>
            <w:vAlign w:val="bottom"/>
            <w:hideMark/>
          </w:tcPr>
          <w:p w14:paraId="01014DF9"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870,00</w:t>
            </w:r>
          </w:p>
        </w:tc>
        <w:tc>
          <w:tcPr>
            <w:tcW w:w="1042" w:type="dxa"/>
            <w:tcBorders>
              <w:top w:val="nil"/>
              <w:left w:val="nil"/>
              <w:bottom w:val="nil"/>
              <w:right w:val="nil"/>
            </w:tcBorders>
            <w:shd w:val="clear" w:color="000000" w:fill="CCCCFF"/>
            <w:noWrap/>
            <w:vAlign w:val="bottom"/>
            <w:hideMark/>
          </w:tcPr>
          <w:p w14:paraId="2A18EF4C"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2,69</w:t>
            </w:r>
          </w:p>
        </w:tc>
        <w:tc>
          <w:tcPr>
            <w:tcW w:w="1194" w:type="dxa"/>
            <w:tcBorders>
              <w:top w:val="nil"/>
              <w:left w:val="nil"/>
              <w:bottom w:val="nil"/>
              <w:right w:val="nil"/>
            </w:tcBorders>
            <w:shd w:val="clear" w:color="000000" w:fill="CCCCFF"/>
            <w:noWrap/>
            <w:vAlign w:val="bottom"/>
            <w:hideMark/>
          </w:tcPr>
          <w:p w14:paraId="19A1060A"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33.260,00</w:t>
            </w:r>
          </w:p>
        </w:tc>
      </w:tr>
      <w:tr w:rsidR="00790186" w14:paraId="431E5572" w14:textId="77777777" w:rsidTr="00790186">
        <w:trPr>
          <w:trHeight w:val="437"/>
        </w:trPr>
        <w:tc>
          <w:tcPr>
            <w:tcW w:w="9590" w:type="dxa"/>
            <w:gridSpan w:val="3"/>
            <w:tcBorders>
              <w:top w:val="nil"/>
              <w:left w:val="nil"/>
              <w:bottom w:val="nil"/>
              <w:right w:val="nil"/>
            </w:tcBorders>
            <w:shd w:val="clear" w:color="000000" w:fill="FFFF99"/>
            <w:noWrap/>
            <w:vAlign w:val="bottom"/>
            <w:hideMark/>
          </w:tcPr>
          <w:p w14:paraId="04BA1B84" w14:textId="77777777" w:rsidR="00790186" w:rsidRDefault="00790186"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194" w:type="dxa"/>
            <w:tcBorders>
              <w:top w:val="nil"/>
              <w:left w:val="nil"/>
              <w:bottom w:val="nil"/>
              <w:right w:val="nil"/>
            </w:tcBorders>
            <w:shd w:val="clear" w:color="000000" w:fill="FFFF99"/>
            <w:noWrap/>
            <w:vAlign w:val="bottom"/>
            <w:hideMark/>
          </w:tcPr>
          <w:p w14:paraId="72BE57D7"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32.390,00</w:t>
            </w:r>
          </w:p>
        </w:tc>
        <w:tc>
          <w:tcPr>
            <w:tcW w:w="1547" w:type="dxa"/>
            <w:tcBorders>
              <w:top w:val="nil"/>
              <w:left w:val="nil"/>
              <w:bottom w:val="nil"/>
              <w:right w:val="nil"/>
            </w:tcBorders>
            <w:shd w:val="clear" w:color="000000" w:fill="FFFF99"/>
            <w:noWrap/>
            <w:vAlign w:val="bottom"/>
            <w:hideMark/>
          </w:tcPr>
          <w:p w14:paraId="0B3CB87D"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870,00</w:t>
            </w:r>
          </w:p>
        </w:tc>
        <w:tc>
          <w:tcPr>
            <w:tcW w:w="1042" w:type="dxa"/>
            <w:tcBorders>
              <w:top w:val="nil"/>
              <w:left w:val="nil"/>
              <w:bottom w:val="nil"/>
              <w:right w:val="nil"/>
            </w:tcBorders>
            <w:shd w:val="clear" w:color="000000" w:fill="FFFF99"/>
            <w:noWrap/>
            <w:vAlign w:val="bottom"/>
            <w:hideMark/>
          </w:tcPr>
          <w:p w14:paraId="337E3DBF"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2,69</w:t>
            </w:r>
          </w:p>
        </w:tc>
        <w:tc>
          <w:tcPr>
            <w:tcW w:w="1194" w:type="dxa"/>
            <w:tcBorders>
              <w:top w:val="nil"/>
              <w:left w:val="nil"/>
              <w:bottom w:val="nil"/>
              <w:right w:val="nil"/>
            </w:tcBorders>
            <w:shd w:val="clear" w:color="000000" w:fill="FFFF99"/>
            <w:noWrap/>
            <w:vAlign w:val="bottom"/>
            <w:hideMark/>
          </w:tcPr>
          <w:p w14:paraId="0D1393EB"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33.260,00</w:t>
            </w:r>
          </w:p>
        </w:tc>
      </w:tr>
      <w:tr w:rsidR="00790186" w14:paraId="4E6DBA90" w14:textId="77777777" w:rsidTr="00790186">
        <w:trPr>
          <w:trHeight w:val="437"/>
        </w:trPr>
        <w:tc>
          <w:tcPr>
            <w:tcW w:w="1177" w:type="dxa"/>
            <w:tcBorders>
              <w:top w:val="nil"/>
              <w:left w:val="nil"/>
              <w:bottom w:val="nil"/>
              <w:right w:val="nil"/>
            </w:tcBorders>
            <w:shd w:val="clear" w:color="auto" w:fill="auto"/>
            <w:noWrap/>
            <w:vAlign w:val="bottom"/>
            <w:hideMark/>
          </w:tcPr>
          <w:p w14:paraId="7DC0BD4B" w14:textId="77777777" w:rsidR="00790186" w:rsidRDefault="00790186" w:rsidP="00BC6D90">
            <w:pPr>
              <w:rPr>
                <w:rFonts w:ascii="Arial" w:hAnsi="Arial" w:cs="Arial"/>
                <w:sz w:val="20"/>
                <w:szCs w:val="20"/>
              </w:rPr>
            </w:pPr>
            <w:r>
              <w:rPr>
                <w:rFonts w:ascii="Arial" w:hAnsi="Arial" w:cs="Arial"/>
                <w:sz w:val="20"/>
                <w:szCs w:val="20"/>
              </w:rPr>
              <w:t>R103B</w:t>
            </w:r>
          </w:p>
        </w:tc>
        <w:tc>
          <w:tcPr>
            <w:tcW w:w="456" w:type="dxa"/>
            <w:tcBorders>
              <w:top w:val="nil"/>
              <w:left w:val="nil"/>
              <w:bottom w:val="nil"/>
              <w:right w:val="nil"/>
            </w:tcBorders>
            <w:shd w:val="clear" w:color="auto" w:fill="auto"/>
            <w:noWrap/>
            <w:vAlign w:val="bottom"/>
            <w:hideMark/>
          </w:tcPr>
          <w:p w14:paraId="662AE001" w14:textId="77777777" w:rsidR="00790186" w:rsidRDefault="00790186" w:rsidP="00BC6D90">
            <w:pPr>
              <w:rPr>
                <w:rFonts w:ascii="Arial" w:hAnsi="Arial" w:cs="Arial"/>
                <w:sz w:val="20"/>
                <w:szCs w:val="20"/>
              </w:rPr>
            </w:pPr>
            <w:r>
              <w:rPr>
                <w:rFonts w:ascii="Arial" w:hAnsi="Arial" w:cs="Arial"/>
                <w:sz w:val="20"/>
                <w:szCs w:val="20"/>
              </w:rPr>
              <w:t>32</w:t>
            </w:r>
          </w:p>
        </w:tc>
        <w:tc>
          <w:tcPr>
            <w:tcW w:w="7957" w:type="dxa"/>
            <w:tcBorders>
              <w:top w:val="nil"/>
              <w:left w:val="nil"/>
              <w:bottom w:val="nil"/>
              <w:right w:val="nil"/>
            </w:tcBorders>
            <w:shd w:val="clear" w:color="auto" w:fill="auto"/>
            <w:noWrap/>
            <w:vAlign w:val="bottom"/>
            <w:hideMark/>
          </w:tcPr>
          <w:p w14:paraId="15E066A6" w14:textId="77777777" w:rsidR="00790186" w:rsidRDefault="00790186" w:rsidP="00BC6D90">
            <w:pPr>
              <w:rPr>
                <w:rFonts w:ascii="Arial" w:hAnsi="Arial" w:cs="Arial"/>
                <w:sz w:val="20"/>
                <w:szCs w:val="20"/>
              </w:rPr>
            </w:pPr>
            <w:r>
              <w:rPr>
                <w:rFonts w:ascii="Arial" w:hAnsi="Arial" w:cs="Arial"/>
                <w:sz w:val="20"/>
                <w:szCs w:val="20"/>
              </w:rPr>
              <w:t>Civilna zaštita</w:t>
            </w:r>
          </w:p>
        </w:tc>
        <w:tc>
          <w:tcPr>
            <w:tcW w:w="1194" w:type="dxa"/>
            <w:tcBorders>
              <w:top w:val="nil"/>
              <w:left w:val="nil"/>
              <w:bottom w:val="nil"/>
              <w:right w:val="nil"/>
            </w:tcBorders>
            <w:shd w:val="clear" w:color="auto" w:fill="auto"/>
            <w:noWrap/>
            <w:vAlign w:val="bottom"/>
            <w:hideMark/>
          </w:tcPr>
          <w:p w14:paraId="5CCEB170" w14:textId="77777777" w:rsidR="00790186" w:rsidRDefault="00790186" w:rsidP="00BC6D90">
            <w:pPr>
              <w:jc w:val="right"/>
              <w:rPr>
                <w:rFonts w:ascii="Arial" w:hAnsi="Arial" w:cs="Arial"/>
                <w:sz w:val="20"/>
                <w:szCs w:val="20"/>
              </w:rPr>
            </w:pPr>
            <w:r>
              <w:rPr>
                <w:rFonts w:ascii="Arial" w:hAnsi="Arial" w:cs="Arial"/>
                <w:sz w:val="20"/>
                <w:szCs w:val="20"/>
              </w:rPr>
              <w:t>270,00</w:t>
            </w:r>
          </w:p>
        </w:tc>
        <w:tc>
          <w:tcPr>
            <w:tcW w:w="1547" w:type="dxa"/>
            <w:tcBorders>
              <w:top w:val="nil"/>
              <w:left w:val="nil"/>
              <w:bottom w:val="nil"/>
              <w:right w:val="nil"/>
            </w:tcBorders>
            <w:shd w:val="clear" w:color="auto" w:fill="auto"/>
            <w:noWrap/>
            <w:vAlign w:val="bottom"/>
            <w:hideMark/>
          </w:tcPr>
          <w:p w14:paraId="007A0C4E" w14:textId="77777777" w:rsidR="00790186" w:rsidRDefault="00790186" w:rsidP="00BC6D90">
            <w:pPr>
              <w:jc w:val="right"/>
              <w:rPr>
                <w:rFonts w:ascii="Arial" w:hAnsi="Arial" w:cs="Arial"/>
                <w:sz w:val="20"/>
                <w:szCs w:val="20"/>
              </w:rPr>
            </w:pPr>
            <w:r>
              <w:rPr>
                <w:rFonts w:ascii="Arial" w:hAnsi="Arial" w:cs="Arial"/>
                <w:sz w:val="20"/>
                <w:szCs w:val="20"/>
              </w:rPr>
              <w:t>0,00</w:t>
            </w:r>
          </w:p>
        </w:tc>
        <w:tc>
          <w:tcPr>
            <w:tcW w:w="1042" w:type="dxa"/>
            <w:tcBorders>
              <w:top w:val="nil"/>
              <w:left w:val="nil"/>
              <w:bottom w:val="nil"/>
              <w:right w:val="nil"/>
            </w:tcBorders>
            <w:shd w:val="clear" w:color="auto" w:fill="auto"/>
            <w:noWrap/>
            <w:vAlign w:val="bottom"/>
            <w:hideMark/>
          </w:tcPr>
          <w:p w14:paraId="6536AE0D" w14:textId="77777777" w:rsidR="00790186" w:rsidRDefault="00790186" w:rsidP="00BC6D90">
            <w:pPr>
              <w:jc w:val="right"/>
              <w:rPr>
                <w:rFonts w:ascii="Arial" w:hAnsi="Arial" w:cs="Arial"/>
                <w:sz w:val="20"/>
                <w:szCs w:val="20"/>
              </w:rPr>
            </w:pPr>
            <w:r>
              <w:rPr>
                <w:rFonts w:ascii="Arial" w:hAnsi="Arial" w:cs="Arial"/>
                <w:sz w:val="20"/>
                <w:szCs w:val="20"/>
              </w:rPr>
              <w:t>0,00</w:t>
            </w:r>
          </w:p>
        </w:tc>
        <w:tc>
          <w:tcPr>
            <w:tcW w:w="1194" w:type="dxa"/>
            <w:tcBorders>
              <w:top w:val="nil"/>
              <w:left w:val="nil"/>
              <w:bottom w:val="nil"/>
              <w:right w:val="nil"/>
            </w:tcBorders>
            <w:shd w:val="clear" w:color="auto" w:fill="auto"/>
            <w:noWrap/>
            <w:vAlign w:val="bottom"/>
            <w:hideMark/>
          </w:tcPr>
          <w:p w14:paraId="7DC01EE2" w14:textId="77777777" w:rsidR="00790186" w:rsidRDefault="00790186" w:rsidP="00BC6D90">
            <w:pPr>
              <w:jc w:val="right"/>
              <w:rPr>
                <w:rFonts w:ascii="Arial" w:hAnsi="Arial" w:cs="Arial"/>
                <w:sz w:val="20"/>
                <w:szCs w:val="20"/>
              </w:rPr>
            </w:pPr>
            <w:r>
              <w:rPr>
                <w:rFonts w:ascii="Arial" w:hAnsi="Arial" w:cs="Arial"/>
                <w:sz w:val="20"/>
                <w:szCs w:val="20"/>
              </w:rPr>
              <w:t>270,00</w:t>
            </w:r>
          </w:p>
        </w:tc>
      </w:tr>
      <w:tr w:rsidR="00790186" w14:paraId="5EE3AFD5" w14:textId="77777777" w:rsidTr="00790186">
        <w:trPr>
          <w:trHeight w:val="437"/>
        </w:trPr>
        <w:tc>
          <w:tcPr>
            <w:tcW w:w="1177" w:type="dxa"/>
            <w:tcBorders>
              <w:top w:val="nil"/>
              <w:left w:val="nil"/>
              <w:bottom w:val="nil"/>
              <w:right w:val="nil"/>
            </w:tcBorders>
            <w:shd w:val="clear" w:color="auto" w:fill="auto"/>
            <w:noWrap/>
            <w:vAlign w:val="bottom"/>
            <w:hideMark/>
          </w:tcPr>
          <w:p w14:paraId="629B06E5" w14:textId="77777777" w:rsidR="00790186" w:rsidRDefault="00790186" w:rsidP="00BC6D90">
            <w:pPr>
              <w:rPr>
                <w:rFonts w:ascii="Arial" w:hAnsi="Arial" w:cs="Arial"/>
                <w:sz w:val="20"/>
                <w:szCs w:val="20"/>
              </w:rPr>
            </w:pPr>
            <w:r>
              <w:rPr>
                <w:rFonts w:ascii="Arial" w:hAnsi="Arial" w:cs="Arial"/>
                <w:sz w:val="20"/>
                <w:szCs w:val="20"/>
              </w:rPr>
              <w:t>R103C</w:t>
            </w:r>
          </w:p>
        </w:tc>
        <w:tc>
          <w:tcPr>
            <w:tcW w:w="456" w:type="dxa"/>
            <w:tcBorders>
              <w:top w:val="nil"/>
              <w:left w:val="nil"/>
              <w:bottom w:val="nil"/>
              <w:right w:val="nil"/>
            </w:tcBorders>
            <w:shd w:val="clear" w:color="auto" w:fill="auto"/>
            <w:noWrap/>
            <w:vAlign w:val="bottom"/>
            <w:hideMark/>
          </w:tcPr>
          <w:p w14:paraId="70645E33" w14:textId="77777777" w:rsidR="00790186" w:rsidRDefault="00790186" w:rsidP="00BC6D90">
            <w:pPr>
              <w:rPr>
                <w:rFonts w:ascii="Arial" w:hAnsi="Arial" w:cs="Arial"/>
                <w:sz w:val="20"/>
                <w:szCs w:val="20"/>
              </w:rPr>
            </w:pPr>
            <w:r>
              <w:rPr>
                <w:rFonts w:ascii="Arial" w:hAnsi="Arial" w:cs="Arial"/>
                <w:sz w:val="20"/>
                <w:szCs w:val="20"/>
              </w:rPr>
              <w:t>32</w:t>
            </w:r>
          </w:p>
        </w:tc>
        <w:tc>
          <w:tcPr>
            <w:tcW w:w="7957" w:type="dxa"/>
            <w:tcBorders>
              <w:top w:val="nil"/>
              <w:left w:val="nil"/>
              <w:bottom w:val="nil"/>
              <w:right w:val="nil"/>
            </w:tcBorders>
            <w:shd w:val="clear" w:color="auto" w:fill="auto"/>
            <w:noWrap/>
            <w:vAlign w:val="bottom"/>
            <w:hideMark/>
          </w:tcPr>
          <w:p w14:paraId="557EB0A7" w14:textId="77777777" w:rsidR="00790186" w:rsidRDefault="00790186" w:rsidP="00BC6D90">
            <w:pPr>
              <w:rPr>
                <w:rFonts w:ascii="Arial" w:hAnsi="Arial" w:cs="Arial"/>
                <w:sz w:val="20"/>
                <w:szCs w:val="20"/>
              </w:rPr>
            </w:pPr>
            <w:r>
              <w:rPr>
                <w:rFonts w:ascii="Arial" w:hAnsi="Arial" w:cs="Arial"/>
                <w:sz w:val="20"/>
                <w:szCs w:val="20"/>
              </w:rPr>
              <w:t>Naknada - Civilna zaštita</w:t>
            </w:r>
          </w:p>
        </w:tc>
        <w:tc>
          <w:tcPr>
            <w:tcW w:w="1194" w:type="dxa"/>
            <w:tcBorders>
              <w:top w:val="nil"/>
              <w:left w:val="nil"/>
              <w:bottom w:val="nil"/>
              <w:right w:val="nil"/>
            </w:tcBorders>
            <w:shd w:val="clear" w:color="auto" w:fill="auto"/>
            <w:noWrap/>
            <w:vAlign w:val="bottom"/>
            <w:hideMark/>
          </w:tcPr>
          <w:p w14:paraId="784BE6AF" w14:textId="77777777" w:rsidR="00790186" w:rsidRDefault="00790186" w:rsidP="00BC6D90">
            <w:pPr>
              <w:jc w:val="right"/>
              <w:rPr>
                <w:rFonts w:ascii="Arial" w:hAnsi="Arial" w:cs="Arial"/>
                <w:sz w:val="20"/>
                <w:szCs w:val="20"/>
              </w:rPr>
            </w:pPr>
            <w:r>
              <w:rPr>
                <w:rFonts w:ascii="Arial" w:hAnsi="Arial" w:cs="Arial"/>
                <w:sz w:val="20"/>
                <w:szCs w:val="20"/>
              </w:rPr>
              <w:t>130,00</w:t>
            </w:r>
          </w:p>
        </w:tc>
        <w:tc>
          <w:tcPr>
            <w:tcW w:w="1547" w:type="dxa"/>
            <w:tcBorders>
              <w:top w:val="nil"/>
              <w:left w:val="nil"/>
              <w:bottom w:val="nil"/>
              <w:right w:val="nil"/>
            </w:tcBorders>
            <w:shd w:val="clear" w:color="auto" w:fill="auto"/>
            <w:noWrap/>
            <w:vAlign w:val="bottom"/>
            <w:hideMark/>
          </w:tcPr>
          <w:p w14:paraId="12DDB69F" w14:textId="77777777" w:rsidR="00790186" w:rsidRDefault="00790186" w:rsidP="00BC6D90">
            <w:pPr>
              <w:jc w:val="right"/>
              <w:rPr>
                <w:rFonts w:ascii="Arial" w:hAnsi="Arial" w:cs="Arial"/>
                <w:sz w:val="20"/>
                <w:szCs w:val="20"/>
              </w:rPr>
            </w:pPr>
            <w:r>
              <w:rPr>
                <w:rFonts w:ascii="Arial" w:hAnsi="Arial" w:cs="Arial"/>
                <w:sz w:val="20"/>
                <w:szCs w:val="20"/>
              </w:rPr>
              <w:t>0,00</w:t>
            </w:r>
          </w:p>
        </w:tc>
        <w:tc>
          <w:tcPr>
            <w:tcW w:w="1042" w:type="dxa"/>
            <w:tcBorders>
              <w:top w:val="nil"/>
              <w:left w:val="nil"/>
              <w:bottom w:val="nil"/>
              <w:right w:val="nil"/>
            </w:tcBorders>
            <w:shd w:val="clear" w:color="auto" w:fill="auto"/>
            <w:noWrap/>
            <w:vAlign w:val="bottom"/>
            <w:hideMark/>
          </w:tcPr>
          <w:p w14:paraId="5EB3ACBB" w14:textId="77777777" w:rsidR="00790186" w:rsidRDefault="00790186" w:rsidP="00BC6D90">
            <w:pPr>
              <w:jc w:val="right"/>
              <w:rPr>
                <w:rFonts w:ascii="Arial" w:hAnsi="Arial" w:cs="Arial"/>
                <w:sz w:val="20"/>
                <w:szCs w:val="20"/>
              </w:rPr>
            </w:pPr>
            <w:r>
              <w:rPr>
                <w:rFonts w:ascii="Arial" w:hAnsi="Arial" w:cs="Arial"/>
                <w:sz w:val="20"/>
                <w:szCs w:val="20"/>
              </w:rPr>
              <w:t>0,00</w:t>
            </w:r>
          </w:p>
        </w:tc>
        <w:tc>
          <w:tcPr>
            <w:tcW w:w="1194" w:type="dxa"/>
            <w:tcBorders>
              <w:top w:val="nil"/>
              <w:left w:val="nil"/>
              <w:bottom w:val="nil"/>
              <w:right w:val="nil"/>
            </w:tcBorders>
            <w:shd w:val="clear" w:color="auto" w:fill="auto"/>
            <w:noWrap/>
            <w:vAlign w:val="bottom"/>
            <w:hideMark/>
          </w:tcPr>
          <w:p w14:paraId="2DF659E7" w14:textId="77777777" w:rsidR="00790186" w:rsidRDefault="00790186" w:rsidP="00BC6D90">
            <w:pPr>
              <w:jc w:val="right"/>
              <w:rPr>
                <w:rFonts w:ascii="Arial" w:hAnsi="Arial" w:cs="Arial"/>
                <w:sz w:val="20"/>
                <w:szCs w:val="20"/>
              </w:rPr>
            </w:pPr>
            <w:r>
              <w:rPr>
                <w:rFonts w:ascii="Arial" w:hAnsi="Arial" w:cs="Arial"/>
                <w:sz w:val="20"/>
                <w:szCs w:val="20"/>
              </w:rPr>
              <w:t>130,00</w:t>
            </w:r>
          </w:p>
        </w:tc>
      </w:tr>
      <w:tr w:rsidR="00790186" w14:paraId="4171BC78" w14:textId="77777777" w:rsidTr="00790186">
        <w:trPr>
          <w:trHeight w:val="437"/>
        </w:trPr>
        <w:tc>
          <w:tcPr>
            <w:tcW w:w="1177" w:type="dxa"/>
            <w:tcBorders>
              <w:top w:val="nil"/>
              <w:left w:val="nil"/>
              <w:bottom w:val="nil"/>
              <w:right w:val="nil"/>
            </w:tcBorders>
            <w:shd w:val="clear" w:color="auto" w:fill="auto"/>
            <w:noWrap/>
            <w:vAlign w:val="bottom"/>
            <w:hideMark/>
          </w:tcPr>
          <w:p w14:paraId="5FDD7211" w14:textId="77777777" w:rsidR="00790186" w:rsidRDefault="00790186" w:rsidP="00BC6D90">
            <w:pPr>
              <w:rPr>
                <w:rFonts w:ascii="Arial" w:hAnsi="Arial" w:cs="Arial"/>
                <w:sz w:val="20"/>
                <w:szCs w:val="20"/>
              </w:rPr>
            </w:pPr>
            <w:r>
              <w:rPr>
                <w:rFonts w:ascii="Arial" w:hAnsi="Arial" w:cs="Arial"/>
                <w:sz w:val="20"/>
                <w:szCs w:val="20"/>
              </w:rPr>
              <w:t>R104</w:t>
            </w:r>
          </w:p>
        </w:tc>
        <w:tc>
          <w:tcPr>
            <w:tcW w:w="456" w:type="dxa"/>
            <w:tcBorders>
              <w:top w:val="nil"/>
              <w:left w:val="nil"/>
              <w:bottom w:val="nil"/>
              <w:right w:val="nil"/>
            </w:tcBorders>
            <w:shd w:val="clear" w:color="auto" w:fill="auto"/>
            <w:noWrap/>
            <w:vAlign w:val="bottom"/>
            <w:hideMark/>
          </w:tcPr>
          <w:p w14:paraId="4D6DE166" w14:textId="77777777" w:rsidR="00790186" w:rsidRDefault="00790186" w:rsidP="00BC6D90">
            <w:pPr>
              <w:rPr>
                <w:rFonts w:ascii="Arial" w:hAnsi="Arial" w:cs="Arial"/>
                <w:sz w:val="20"/>
                <w:szCs w:val="20"/>
              </w:rPr>
            </w:pPr>
            <w:r>
              <w:rPr>
                <w:rFonts w:ascii="Arial" w:hAnsi="Arial" w:cs="Arial"/>
                <w:sz w:val="20"/>
                <w:szCs w:val="20"/>
              </w:rPr>
              <w:t>38</w:t>
            </w:r>
          </w:p>
        </w:tc>
        <w:tc>
          <w:tcPr>
            <w:tcW w:w="7957" w:type="dxa"/>
            <w:tcBorders>
              <w:top w:val="nil"/>
              <w:left w:val="nil"/>
              <w:bottom w:val="nil"/>
              <w:right w:val="nil"/>
            </w:tcBorders>
            <w:shd w:val="clear" w:color="auto" w:fill="auto"/>
            <w:noWrap/>
            <w:vAlign w:val="bottom"/>
            <w:hideMark/>
          </w:tcPr>
          <w:p w14:paraId="0B6CDD20" w14:textId="77777777" w:rsidR="00790186" w:rsidRDefault="00790186" w:rsidP="00BC6D90">
            <w:pPr>
              <w:rPr>
                <w:rFonts w:ascii="Arial" w:hAnsi="Arial" w:cs="Arial"/>
                <w:sz w:val="20"/>
                <w:szCs w:val="20"/>
              </w:rPr>
            </w:pPr>
            <w:r>
              <w:rPr>
                <w:rFonts w:ascii="Arial" w:hAnsi="Arial" w:cs="Arial"/>
                <w:sz w:val="20"/>
                <w:szCs w:val="20"/>
              </w:rPr>
              <w:t>VZO Dubravica</w:t>
            </w:r>
          </w:p>
        </w:tc>
        <w:tc>
          <w:tcPr>
            <w:tcW w:w="1194" w:type="dxa"/>
            <w:tcBorders>
              <w:top w:val="nil"/>
              <w:left w:val="nil"/>
              <w:bottom w:val="nil"/>
              <w:right w:val="nil"/>
            </w:tcBorders>
            <w:shd w:val="clear" w:color="auto" w:fill="auto"/>
            <w:noWrap/>
            <w:vAlign w:val="bottom"/>
            <w:hideMark/>
          </w:tcPr>
          <w:p w14:paraId="6A6BCAA5" w14:textId="77777777" w:rsidR="00790186" w:rsidRDefault="00790186" w:rsidP="00BC6D90">
            <w:pPr>
              <w:jc w:val="right"/>
              <w:rPr>
                <w:rFonts w:ascii="Arial" w:hAnsi="Arial" w:cs="Arial"/>
                <w:sz w:val="20"/>
                <w:szCs w:val="20"/>
              </w:rPr>
            </w:pPr>
            <w:r>
              <w:rPr>
                <w:rFonts w:ascii="Arial" w:hAnsi="Arial" w:cs="Arial"/>
                <w:sz w:val="20"/>
                <w:szCs w:val="20"/>
              </w:rPr>
              <w:t>31.860,00</w:t>
            </w:r>
          </w:p>
        </w:tc>
        <w:tc>
          <w:tcPr>
            <w:tcW w:w="1547" w:type="dxa"/>
            <w:tcBorders>
              <w:top w:val="nil"/>
              <w:left w:val="nil"/>
              <w:bottom w:val="nil"/>
              <w:right w:val="nil"/>
            </w:tcBorders>
            <w:shd w:val="clear" w:color="auto" w:fill="auto"/>
            <w:noWrap/>
            <w:vAlign w:val="bottom"/>
            <w:hideMark/>
          </w:tcPr>
          <w:p w14:paraId="444A1AB8" w14:textId="77777777" w:rsidR="00790186" w:rsidRDefault="00790186" w:rsidP="00BC6D90">
            <w:pPr>
              <w:jc w:val="right"/>
              <w:rPr>
                <w:rFonts w:ascii="Arial" w:hAnsi="Arial" w:cs="Arial"/>
                <w:sz w:val="20"/>
                <w:szCs w:val="20"/>
              </w:rPr>
            </w:pPr>
            <w:r>
              <w:rPr>
                <w:rFonts w:ascii="Arial" w:hAnsi="Arial" w:cs="Arial"/>
                <w:sz w:val="20"/>
                <w:szCs w:val="20"/>
              </w:rPr>
              <w:t>1.000,00</w:t>
            </w:r>
          </w:p>
        </w:tc>
        <w:tc>
          <w:tcPr>
            <w:tcW w:w="1042" w:type="dxa"/>
            <w:tcBorders>
              <w:top w:val="nil"/>
              <w:left w:val="nil"/>
              <w:bottom w:val="nil"/>
              <w:right w:val="nil"/>
            </w:tcBorders>
            <w:shd w:val="clear" w:color="auto" w:fill="auto"/>
            <w:noWrap/>
            <w:vAlign w:val="bottom"/>
            <w:hideMark/>
          </w:tcPr>
          <w:p w14:paraId="69EFEB91" w14:textId="77777777" w:rsidR="00790186" w:rsidRDefault="00790186" w:rsidP="00BC6D90">
            <w:pPr>
              <w:jc w:val="right"/>
              <w:rPr>
                <w:rFonts w:ascii="Arial" w:hAnsi="Arial" w:cs="Arial"/>
                <w:sz w:val="20"/>
                <w:szCs w:val="20"/>
              </w:rPr>
            </w:pPr>
            <w:r>
              <w:rPr>
                <w:rFonts w:ascii="Arial" w:hAnsi="Arial" w:cs="Arial"/>
                <w:sz w:val="20"/>
                <w:szCs w:val="20"/>
              </w:rPr>
              <w:t>3,14</w:t>
            </w:r>
          </w:p>
        </w:tc>
        <w:tc>
          <w:tcPr>
            <w:tcW w:w="1194" w:type="dxa"/>
            <w:tcBorders>
              <w:top w:val="nil"/>
              <w:left w:val="nil"/>
              <w:bottom w:val="nil"/>
              <w:right w:val="nil"/>
            </w:tcBorders>
            <w:shd w:val="clear" w:color="auto" w:fill="auto"/>
            <w:noWrap/>
            <w:vAlign w:val="bottom"/>
            <w:hideMark/>
          </w:tcPr>
          <w:p w14:paraId="342D1B01" w14:textId="77777777" w:rsidR="00790186" w:rsidRDefault="00790186" w:rsidP="00BC6D90">
            <w:pPr>
              <w:jc w:val="right"/>
              <w:rPr>
                <w:rFonts w:ascii="Arial" w:hAnsi="Arial" w:cs="Arial"/>
                <w:sz w:val="20"/>
                <w:szCs w:val="20"/>
              </w:rPr>
            </w:pPr>
            <w:r>
              <w:rPr>
                <w:rFonts w:ascii="Arial" w:hAnsi="Arial" w:cs="Arial"/>
                <w:sz w:val="20"/>
                <w:szCs w:val="20"/>
              </w:rPr>
              <w:t>32.860,00</w:t>
            </w:r>
          </w:p>
        </w:tc>
      </w:tr>
      <w:tr w:rsidR="00790186" w14:paraId="27CD8AD2" w14:textId="77777777" w:rsidTr="00790186">
        <w:trPr>
          <w:trHeight w:val="437"/>
        </w:trPr>
        <w:tc>
          <w:tcPr>
            <w:tcW w:w="1177" w:type="dxa"/>
            <w:tcBorders>
              <w:top w:val="nil"/>
              <w:left w:val="nil"/>
              <w:bottom w:val="nil"/>
              <w:right w:val="nil"/>
            </w:tcBorders>
            <w:shd w:val="clear" w:color="auto" w:fill="auto"/>
            <w:noWrap/>
            <w:vAlign w:val="bottom"/>
            <w:hideMark/>
          </w:tcPr>
          <w:p w14:paraId="43582FE5" w14:textId="77777777" w:rsidR="00790186" w:rsidRDefault="00790186" w:rsidP="00BC6D90">
            <w:pPr>
              <w:rPr>
                <w:rFonts w:ascii="Arial" w:hAnsi="Arial" w:cs="Arial"/>
                <w:sz w:val="20"/>
                <w:szCs w:val="20"/>
              </w:rPr>
            </w:pPr>
            <w:r>
              <w:rPr>
                <w:rFonts w:ascii="Arial" w:hAnsi="Arial" w:cs="Arial"/>
                <w:sz w:val="20"/>
                <w:szCs w:val="20"/>
              </w:rPr>
              <w:t>R275</w:t>
            </w:r>
          </w:p>
        </w:tc>
        <w:tc>
          <w:tcPr>
            <w:tcW w:w="456" w:type="dxa"/>
            <w:tcBorders>
              <w:top w:val="nil"/>
              <w:left w:val="nil"/>
              <w:bottom w:val="nil"/>
              <w:right w:val="nil"/>
            </w:tcBorders>
            <w:shd w:val="clear" w:color="auto" w:fill="auto"/>
            <w:noWrap/>
            <w:vAlign w:val="bottom"/>
            <w:hideMark/>
          </w:tcPr>
          <w:p w14:paraId="2932380A" w14:textId="77777777" w:rsidR="00790186" w:rsidRDefault="00790186" w:rsidP="00BC6D90">
            <w:pPr>
              <w:rPr>
                <w:rFonts w:ascii="Arial" w:hAnsi="Arial" w:cs="Arial"/>
                <w:sz w:val="20"/>
                <w:szCs w:val="20"/>
              </w:rPr>
            </w:pPr>
            <w:r>
              <w:rPr>
                <w:rFonts w:ascii="Arial" w:hAnsi="Arial" w:cs="Arial"/>
                <w:sz w:val="20"/>
                <w:szCs w:val="20"/>
              </w:rPr>
              <w:t>38</w:t>
            </w:r>
          </w:p>
        </w:tc>
        <w:tc>
          <w:tcPr>
            <w:tcW w:w="7957" w:type="dxa"/>
            <w:tcBorders>
              <w:top w:val="nil"/>
              <w:left w:val="nil"/>
              <w:bottom w:val="nil"/>
              <w:right w:val="nil"/>
            </w:tcBorders>
            <w:shd w:val="clear" w:color="auto" w:fill="auto"/>
            <w:noWrap/>
            <w:vAlign w:val="bottom"/>
            <w:hideMark/>
          </w:tcPr>
          <w:p w14:paraId="069C94EE" w14:textId="77777777" w:rsidR="00790186" w:rsidRDefault="00790186" w:rsidP="00BC6D90">
            <w:pPr>
              <w:rPr>
                <w:rFonts w:ascii="Arial" w:hAnsi="Arial" w:cs="Arial"/>
                <w:sz w:val="20"/>
                <w:szCs w:val="20"/>
              </w:rPr>
            </w:pPr>
            <w:r>
              <w:rPr>
                <w:rFonts w:ascii="Arial" w:hAnsi="Arial" w:cs="Arial"/>
                <w:sz w:val="20"/>
                <w:szCs w:val="20"/>
              </w:rPr>
              <w:t>Gorska služba spašavanja</w:t>
            </w:r>
          </w:p>
        </w:tc>
        <w:tc>
          <w:tcPr>
            <w:tcW w:w="1194" w:type="dxa"/>
            <w:tcBorders>
              <w:top w:val="nil"/>
              <w:left w:val="nil"/>
              <w:bottom w:val="nil"/>
              <w:right w:val="nil"/>
            </w:tcBorders>
            <w:shd w:val="clear" w:color="auto" w:fill="auto"/>
            <w:noWrap/>
            <w:vAlign w:val="bottom"/>
            <w:hideMark/>
          </w:tcPr>
          <w:p w14:paraId="400A11E7" w14:textId="77777777" w:rsidR="00790186" w:rsidRDefault="00790186" w:rsidP="00BC6D90">
            <w:pPr>
              <w:jc w:val="right"/>
              <w:rPr>
                <w:rFonts w:ascii="Arial" w:hAnsi="Arial" w:cs="Arial"/>
                <w:sz w:val="20"/>
                <w:szCs w:val="20"/>
              </w:rPr>
            </w:pPr>
            <w:r>
              <w:rPr>
                <w:rFonts w:ascii="Arial" w:hAnsi="Arial" w:cs="Arial"/>
                <w:sz w:val="20"/>
                <w:szCs w:val="20"/>
              </w:rPr>
              <w:t>130,00</w:t>
            </w:r>
          </w:p>
        </w:tc>
        <w:tc>
          <w:tcPr>
            <w:tcW w:w="1547" w:type="dxa"/>
            <w:tcBorders>
              <w:top w:val="nil"/>
              <w:left w:val="nil"/>
              <w:bottom w:val="nil"/>
              <w:right w:val="nil"/>
            </w:tcBorders>
            <w:shd w:val="clear" w:color="auto" w:fill="auto"/>
            <w:noWrap/>
            <w:vAlign w:val="bottom"/>
            <w:hideMark/>
          </w:tcPr>
          <w:p w14:paraId="5D5DA189" w14:textId="77777777" w:rsidR="00790186" w:rsidRDefault="00790186" w:rsidP="00BC6D90">
            <w:pPr>
              <w:jc w:val="right"/>
              <w:rPr>
                <w:rFonts w:ascii="Arial" w:hAnsi="Arial" w:cs="Arial"/>
                <w:sz w:val="20"/>
                <w:szCs w:val="20"/>
              </w:rPr>
            </w:pPr>
            <w:r>
              <w:rPr>
                <w:rFonts w:ascii="Arial" w:hAnsi="Arial" w:cs="Arial"/>
                <w:sz w:val="20"/>
                <w:szCs w:val="20"/>
              </w:rPr>
              <w:t>-130,00</w:t>
            </w:r>
          </w:p>
        </w:tc>
        <w:tc>
          <w:tcPr>
            <w:tcW w:w="1042" w:type="dxa"/>
            <w:tcBorders>
              <w:top w:val="nil"/>
              <w:left w:val="nil"/>
              <w:bottom w:val="nil"/>
              <w:right w:val="nil"/>
            </w:tcBorders>
            <w:shd w:val="clear" w:color="auto" w:fill="auto"/>
            <w:noWrap/>
            <w:vAlign w:val="bottom"/>
            <w:hideMark/>
          </w:tcPr>
          <w:p w14:paraId="6C0ADDB5" w14:textId="77777777" w:rsidR="00790186" w:rsidRDefault="00790186" w:rsidP="00BC6D90">
            <w:pPr>
              <w:jc w:val="right"/>
              <w:rPr>
                <w:rFonts w:ascii="Arial" w:hAnsi="Arial" w:cs="Arial"/>
                <w:sz w:val="20"/>
                <w:szCs w:val="20"/>
              </w:rPr>
            </w:pPr>
            <w:r>
              <w:rPr>
                <w:rFonts w:ascii="Arial" w:hAnsi="Arial" w:cs="Arial"/>
                <w:sz w:val="20"/>
                <w:szCs w:val="20"/>
              </w:rPr>
              <w:t>-100,00</w:t>
            </w:r>
          </w:p>
        </w:tc>
        <w:tc>
          <w:tcPr>
            <w:tcW w:w="1194" w:type="dxa"/>
            <w:tcBorders>
              <w:top w:val="nil"/>
              <w:left w:val="nil"/>
              <w:bottom w:val="nil"/>
              <w:right w:val="nil"/>
            </w:tcBorders>
            <w:shd w:val="clear" w:color="auto" w:fill="auto"/>
            <w:noWrap/>
            <w:vAlign w:val="bottom"/>
            <w:hideMark/>
          </w:tcPr>
          <w:p w14:paraId="77E859E4" w14:textId="77777777" w:rsidR="00790186" w:rsidRDefault="00790186" w:rsidP="00BC6D90">
            <w:pPr>
              <w:jc w:val="right"/>
              <w:rPr>
                <w:rFonts w:ascii="Arial" w:hAnsi="Arial" w:cs="Arial"/>
                <w:sz w:val="20"/>
                <w:szCs w:val="20"/>
              </w:rPr>
            </w:pPr>
            <w:r>
              <w:rPr>
                <w:rFonts w:ascii="Arial" w:hAnsi="Arial" w:cs="Arial"/>
                <w:sz w:val="20"/>
                <w:szCs w:val="20"/>
              </w:rPr>
              <w:t>0,00</w:t>
            </w:r>
          </w:p>
        </w:tc>
      </w:tr>
      <w:tr w:rsidR="00790186" w14:paraId="7297DA78" w14:textId="77777777" w:rsidTr="00790186">
        <w:trPr>
          <w:trHeight w:val="437"/>
        </w:trPr>
        <w:tc>
          <w:tcPr>
            <w:tcW w:w="9590" w:type="dxa"/>
            <w:gridSpan w:val="3"/>
            <w:tcBorders>
              <w:top w:val="nil"/>
              <w:left w:val="nil"/>
              <w:bottom w:val="nil"/>
              <w:right w:val="nil"/>
            </w:tcBorders>
            <w:shd w:val="clear" w:color="000000" w:fill="CCCCFF"/>
            <w:noWrap/>
            <w:vAlign w:val="bottom"/>
            <w:hideMark/>
          </w:tcPr>
          <w:p w14:paraId="13537208" w14:textId="77777777" w:rsidR="00790186" w:rsidRDefault="00790186" w:rsidP="00BC6D90">
            <w:pPr>
              <w:rPr>
                <w:rFonts w:ascii="Arial" w:hAnsi="Arial" w:cs="Arial"/>
                <w:b/>
                <w:bCs/>
                <w:color w:val="000000"/>
                <w:sz w:val="20"/>
                <w:szCs w:val="20"/>
              </w:rPr>
            </w:pPr>
            <w:r>
              <w:rPr>
                <w:rFonts w:ascii="Arial" w:hAnsi="Arial" w:cs="Arial"/>
                <w:b/>
                <w:bCs/>
                <w:color w:val="000000"/>
                <w:sz w:val="20"/>
                <w:szCs w:val="20"/>
              </w:rPr>
              <w:t>Aktivnost A100002 Javna vatrogasna postrojba</w:t>
            </w:r>
          </w:p>
        </w:tc>
        <w:tc>
          <w:tcPr>
            <w:tcW w:w="1194" w:type="dxa"/>
            <w:tcBorders>
              <w:top w:val="nil"/>
              <w:left w:val="nil"/>
              <w:bottom w:val="nil"/>
              <w:right w:val="nil"/>
            </w:tcBorders>
            <w:shd w:val="clear" w:color="000000" w:fill="CCCCFF"/>
            <w:noWrap/>
            <w:vAlign w:val="bottom"/>
            <w:hideMark/>
          </w:tcPr>
          <w:p w14:paraId="034A6B49"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130,00</w:t>
            </w:r>
          </w:p>
        </w:tc>
        <w:tc>
          <w:tcPr>
            <w:tcW w:w="1547" w:type="dxa"/>
            <w:tcBorders>
              <w:top w:val="nil"/>
              <w:left w:val="nil"/>
              <w:bottom w:val="nil"/>
              <w:right w:val="nil"/>
            </w:tcBorders>
            <w:shd w:val="clear" w:color="000000" w:fill="CCCCFF"/>
            <w:noWrap/>
            <w:vAlign w:val="bottom"/>
            <w:hideMark/>
          </w:tcPr>
          <w:p w14:paraId="590282D8"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042" w:type="dxa"/>
            <w:tcBorders>
              <w:top w:val="nil"/>
              <w:left w:val="nil"/>
              <w:bottom w:val="nil"/>
              <w:right w:val="nil"/>
            </w:tcBorders>
            <w:shd w:val="clear" w:color="000000" w:fill="CCCCFF"/>
            <w:noWrap/>
            <w:vAlign w:val="bottom"/>
            <w:hideMark/>
          </w:tcPr>
          <w:p w14:paraId="50628292"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194" w:type="dxa"/>
            <w:tcBorders>
              <w:top w:val="nil"/>
              <w:left w:val="nil"/>
              <w:bottom w:val="nil"/>
              <w:right w:val="nil"/>
            </w:tcBorders>
            <w:shd w:val="clear" w:color="000000" w:fill="CCCCFF"/>
            <w:noWrap/>
            <w:vAlign w:val="bottom"/>
            <w:hideMark/>
          </w:tcPr>
          <w:p w14:paraId="6E37ED4F"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130,00</w:t>
            </w:r>
          </w:p>
        </w:tc>
      </w:tr>
      <w:tr w:rsidR="00790186" w14:paraId="5470940E" w14:textId="77777777" w:rsidTr="00790186">
        <w:trPr>
          <w:trHeight w:val="437"/>
        </w:trPr>
        <w:tc>
          <w:tcPr>
            <w:tcW w:w="9590" w:type="dxa"/>
            <w:gridSpan w:val="3"/>
            <w:tcBorders>
              <w:top w:val="nil"/>
              <w:left w:val="nil"/>
              <w:bottom w:val="nil"/>
              <w:right w:val="nil"/>
            </w:tcBorders>
            <w:shd w:val="clear" w:color="000000" w:fill="FFFF99"/>
            <w:noWrap/>
            <w:vAlign w:val="bottom"/>
            <w:hideMark/>
          </w:tcPr>
          <w:p w14:paraId="46A527A7" w14:textId="77777777" w:rsidR="00790186" w:rsidRDefault="00790186"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194" w:type="dxa"/>
            <w:tcBorders>
              <w:top w:val="nil"/>
              <w:left w:val="nil"/>
              <w:bottom w:val="nil"/>
              <w:right w:val="nil"/>
            </w:tcBorders>
            <w:shd w:val="clear" w:color="000000" w:fill="FFFF99"/>
            <w:noWrap/>
            <w:vAlign w:val="bottom"/>
            <w:hideMark/>
          </w:tcPr>
          <w:p w14:paraId="48EF0776"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130,00</w:t>
            </w:r>
          </w:p>
        </w:tc>
        <w:tc>
          <w:tcPr>
            <w:tcW w:w="1547" w:type="dxa"/>
            <w:tcBorders>
              <w:top w:val="nil"/>
              <w:left w:val="nil"/>
              <w:bottom w:val="nil"/>
              <w:right w:val="nil"/>
            </w:tcBorders>
            <w:shd w:val="clear" w:color="000000" w:fill="FFFF99"/>
            <w:noWrap/>
            <w:vAlign w:val="bottom"/>
            <w:hideMark/>
          </w:tcPr>
          <w:p w14:paraId="14FE12E3"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042" w:type="dxa"/>
            <w:tcBorders>
              <w:top w:val="nil"/>
              <w:left w:val="nil"/>
              <w:bottom w:val="nil"/>
              <w:right w:val="nil"/>
            </w:tcBorders>
            <w:shd w:val="clear" w:color="000000" w:fill="FFFF99"/>
            <w:noWrap/>
            <w:vAlign w:val="bottom"/>
            <w:hideMark/>
          </w:tcPr>
          <w:p w14:paraId="722739D8"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194" w:type="dxa"/>
            <w:tcBorders>
              <w:top w:val="nil"/>
              <w:left w:val="nil"/>
              <w:bottom w:val="nil"/>
              <w:right w:val="nil"/>
            </w:tcBorders>
            <w:shd w:val="clear" w:color="000000" w:fill="FFFF99"/>
            <w:noWrap/>
            <w:vAlign w:val="bottom"/>
            <w:hideMark/>
          </w:tcPr>
          <w:p w14:paraId="65E31A30"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130,00</w:t>
            </w:r>
          </w:p>
        </w:tc>
      </w:tr>
      <w:tr w:rsidR="00790186" w14:paraId="568472E4" w14:textId="77777777" w:rsidTr="00790186">
        <w:trPr>
          <w:trHeight w:val="437"/>
        </w:trPr>
        <w:tc>
          <w:tcPr>
            <w:tcW w:w="1177" w:type="dxa"/>
            <w:tcBorders>
              <w:top w:val="nil"/>
              <w:left w:val="nil"/>
              <w:bottom w:val="nil"/>
              <w:right w:val="nil"/>
            </w:tcBorders>
            <w:shd w:val="clear" w:color="auto" w:fill="auto"/>
            <w:noWrap/>
            <w:vAlign w:val="bottom"/>
            <w:hideMark/>
          </w:tcPr>
          <w:p w14:paraId="7DECB725" w14:textId="77777777" w:rsidR="00790186" w:rsidRDefault="00790186" w:rsidP="00BC6D90">
            <w:pPr>
              <w:rPr>
                <w:rFonts w:ascii="Arial" w:hAnsi="Arial" w:cs="Arial"/>
                <w:sz w:val="20"/>
                <w:szCs w:val="20"/>
              </w:rPr>
            </w:pPr>
            <w:r>
              <w:rPr>
                <w:rFonts w:ascii="Arial" w:hAnsi="Arial" w:cs="Arial"/>
                <w:sz w:val="20"/>
                <w:szCs w:val="20"/>
              </w:rPr>
              <w:t>R196</w:t>
            </w:r>
          </w:p>
        </w:tc>
        <w:tc>
          <w:tcPr>
            <w:tcW w:w="456" w:type="dxa"/>
            <w:tcBorders>
              <w:top w:val="nil"/>
              <w:left w:val="nil"/>
              <w:bottom w:val="nil"/>
              <w:right w:val="nil"/>
            </w:tcBorders>
            <w:shd w:val="clear" w:color="auto" w:fill="auto"/>
            <w:noWrap/>
            <w:vAlign w:val="bottom"/>
            <w:hideMark/>
          </w:tcPr>
          <w:p w14:paraId="7D3B1361" w14:textId="77777777" w:rsidR="00790186" w:rsidRDefault="00790186" w:rsidP="00BC6D90">
            <w:pPr>
              <w:rPr>
                <w:rFonts w:ascii="Arial" w:hAnsi="Arial" w:cs="Arial"/>
                <w:sz w:val="20"/>
                <w:szCs w:val="20"/>
              </w:rPr>
            </w:pPr>
            <w:r>
              <w:rPr>
                <w:rFonts w:ascii="Arial" w:hAnsi="Arial" w:cs="Arial"/>
                <w:sz w:val="20"/>
                <w:szCs w:val="20"/>
              </w:rPr>
              <w:t>36</w:t>
            </w:r>
          </w:p>
        </w:tc>
        <w:tc>
          <w:tcPr>
            <w:tcW w:w="7957" w:type="dxa"/>
            <w:tcBorders>
              <w:top w:val="nil"/>
              <w:left w:val="nil"/>
              <w:bottom w:val="nil"/>
              <w:right w:val="nil"/>
            </w:tcBorders>
            <w:shd w:val="clear" w:color="auto" w:fill="auto"/>
            <w:noWrap/>
            <w:vAlign w:val="bottom"/>
            <w:hideMark/>
          </w:tcPr>
          <w:p w14:paraId="5E6363B4" w14:textId="77777777" w:rsidR="00790186" w:rsidRDefault="00790186" w:rsidP="00BC6D90">
            <w:pPr>
              <w:rPr>
                <w:rFonts w:ascii="Arial" w:hAnsi="Arial" w:cs="Arial"/>
                <w:sz w:val="20"/>
                <w:szCs w:val="20"/>
              </w:rPr>
            </w:pPr>
            <w:r>
              <w:rPr>
                <w:rFonts w:ascii="Arial" w:hAnsi="Arial" w:cs="Arial"/>
                <w:sz w:val="20"/>
                <w:szCs w:val="20"/>
              </w:rPr>
              <w:t>Rad Javne vatrogasne postrojbe</w:t>
            </w:r>
          </w:p>
        </w:tc>
        <w:tc>
          <w:tcPr>
            <w:tcW w:w="1194" w:type="dxa"/>
            <w:tcBorders>
              <w:top w:val="nil"/>
              <w:left w:val="nil"/>
              <w:bottom w:val="nil"/>
              <w:right w:val="nil"/>
            </w:tcBorders>
            <w:shd w:val="clear" w:color="auto" w:fill="auto"/>
            <w:noWrap/>
            <w:vAlign w:val="bottom"/>
            <w:hideMark/>
          </w:tcPr>
          <w:p w14:paraId="25F4C6C9" w14:textId="77777777" w:rsidR="00790186" w:rsidRDefault="00790186" w:rsidP="00BC6D90">
            <w:pPr>
              <w:jc w:val="right"/>
              <w:rPr>
                <w:rFonts w:ascii="Arial" w:hAnsi="Arial" w:cs="Arial"/>
                <w:sz w:val="20"/>
                <w:szCs w:val="20"/>
              </w:rPr>
            </w:pPr>
            <w:r>
              <w:rPr>
                <w:rFonts w:ascii="Arial" w:hAnsi="Arial" w:cs="Arial"/>
                <w:sz w:val="20"/>
                <w:szCs w:val="20"/>
              </w:rPr>
              <w:t>130,00</w:t>
            </w:r>
          </w:p>
        </w:tc>
        <w:tc>
          <w:tcPr>
            <w:tcW w:w="1547" w:type="dxa"/>
            <w:tcBorders>
              <w:top w:val="nil"/>
              <w:left w:val="nil"/>
              <w:bottom w:val="nil"/>
              <w:right w:val="nil"/>
            </w:tcBorders>
            <w:shd w:val="clear" w:color="auto" w:fill="auto"/>
            <w:noWrap/>
            <w:vAlign w:val="bottom"/>
            <w:hideMark/>
          </w:tcPr>
          <w:p w14:paraId="3A7AD10E" w14:textId="77777777" w:rsidR="00790186" w:rsidRDefault="00790186" w:rsidP="00BC6D90">
            <w:pPr>
              <w:jc w:val="right"/>
              <w:rPr>
                <w:rFonts w:ascii="Arial" w:hAnsi="Arial" w:cs="Arial"/>
                <w:sz w:val="20"/>
                <w:szCs w:val="20"/>
              </w:rPr>
            </w:pPr>
            <w:r>
              <w:rPr>
                <w:rFonts w:ascii="Arial" w:hAnsi="Arial" w:cs="Arial"/>
                <w:sz w:val="20"/>
                <w:szCs w:val="20"/>
              </w:rPr>
              <w:t>0,00</w:t>
            </w:r>
          </w:p>
        </w:tc>
        <w:tc>
          <w:tcPr>
            <w:tcW w:w="1042" w:type="dxa"/>
            <w:tcBorders>
              <w:top w:val="nil"/>
              <w:left w:val="nil"/>
              <w:bottom w:val="nil"/>
              <w:right w:val="nil"/>
            </w:tcBorders>
            <w:shd w:val="clear" w:color="auto" w:fill="auto"/>
            <w:noWrap/>
            <w:vAlign w:val="bottom"/>
            <w:hideMark/>
          </w:tcPr>
          <w:p w14:paraId="14B2DD3B" w14:textId="77777777" w:rsidR="00790186" w:rsidRDefault="00790186" w:rsidP="00BC6D90">
            <w:pPr>
              <w:jc w:val="right"/>
              <w:rPr>
                <w:rFonts w:ascii="Arial" w:hAnsi="Arial" w:cs="Arial"/>
                <w:sz w:val="20"/>
                <w:szCs w:val="20"/>
              </w:rPr>
            </w:pPr>
            <w:r>
              <w:rPr>
                <w:rFonts w:ascii="Arial" w:hAnsi="Arial" w:cs="Arial"/>
                <w:sz w:val="20"/>
                <w:szCs w:val="20"/>
              </w:rPr>
              <w:t>0,00</w:t>
            </w:r>
          </w:p>
        </w:tc>
        <w:tc>
          <w:tcPr>
            <w:tcW w:w="1194" w:type="dxa"/>
            <w:tcBorders>
              <w:top w:val="nil"/>
              <w:left w:val="nil"/>
              <w:bottom w:val="nil"/>
              <w:right w:val="nil"/>
            </w:tcBorders>
            <w:shd w:val="clear" w:color="auto" w:fill="auto"/>
            <w:noWrap/>
            <w:vAlign w:val="bottom"/>
            <w:hideMark/>
          </w:tcPr>
          <w:p w14:paraId="2CDDDD6D" w14:textId="77777777" w:rsidR="00790186" w:rsidRDefault="00790186" w:rsidP="00BC6D90">
            <w:pPr>
              <w:jc w:val="right"/>
              <w:rPr>
                <w:rFonts w:ascii="Arial" w:hAnsi="Arial" w:cs="Arial"/>
                <w:sz w:val="20"/>
                <w:szCs w:val="20"/>
              </w:rPr>
            </w:pPr>
            <w:r>
              <w:rPr>
                <w:rFonts w:ascii="Arial" w:hAnsi="Arial" w:cs="Arial"/>
                <w:sz w:val="20"/>
                <w:szCs w:val="20"/>
              </w:rPr>
              <w:t>130,00</w:t>
            </w:r>
          </w:p>
        </w:tc>
      </w:tr>
      <w:tr w:rsidR="00790186" w14:paraId="7ECE3FC0" w14:textId="77777777" w:rsidTr="00790186">
        <w:trPr>
          <w:trHeight w:val="437"/>
        </w:trPr>
        <w:tc>
          <w:tcPr>
            <w:tcW w:w="9590" w:type="dxa"/>
            <w:gridSpan w:val="3"/>
            <w:tcBorders>
              <w:top w:val="nil"/>
              <w:left w:val="nil"/>
              <w:bottom w:val="nil"/>
              <w:right w:val="nil"/>
            </w:tcBorders>
            <w:shd w:val="clear" w:color="000000" w:fill="CCCCFF"/>
            <w:noWrap/>
            <w:vAlign w:val="bottom"/>
            <w:hideMark/>
          </w:tcPr>
          <w:p w14:paraId="32387BEE" w14:textId="77777777" w:rsidR="00790186" w:rsidRDefault="00790186" w:rsidP="00BC6D90">
            <w:pPr>
              <w:rPr>
                <w:rFonts w:ascii="Arial" w:hAnsi="Arial" w:cs="Arial"/>
                <w:b/>
                <w:bCs/>
                <w:color w:val="000000"/>
                <w:sz w:val="20"/>
                <w:szCs w:val="20"/>
              </w:rPr>
            </w:pPr>
            <w:r>
              <w:rPr>
                <w:rFonts w:ascii="Arial" w:hAnsi="Arial" w:cs="Arial"/>
                <w:b/>
                <w:bCs/>
                <w:color w:val="000000"/>
                <w:sz w:val="20"/>
                <w:szCs w:val="20"/>
              </w:rPr>
              <w:t>Kapitalni projekt K100001 Planovi i procjene</w:t>
            </w:r>
          </w:p>
        </w:tc>
        <w:tc>
          <w:tcPr>
            <w:tcW w:w="1194" w:type="dxa"/>
            <w:tcBorders>
              <w:top w:val="nil"/>
              <w:left w:val="nil"/>
              <w:bottom w:val="nil"/>
              <w:right w:val="nil"/>
            </w:tcBorders>
            <w:shd w:val="clear" w:color="000000" w:fill="CCCCFF"/>
            <w:noWrap/>
            <w:vAlign w:val="bottom"/>
            <w:hideMark/>
          </w:tcPr>
          <w:p w14:paraId="3BF730E7"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17.500,00</w:t>
            </w:r>
          </w:p>
        </w:tc>
        <w:tc>
          <w:tcPr>
            <w:tcW w:w="1547" w:type="dxa"/>
            <w:tcBorders>
              <w:top w:val="nil"/>
              <w:left w:val="nil"/>
              <w:bottom w:val="nil"/>
              <w:right w:val="nil"/>
            </w:tcBorders>
            <w:shd w:val="clear" w:color="000000" w:fill="CCCCFF"/>
            <w:noWrap/>
            <w:vAlign w:val="bottom"/>
            <w:hideMark/>
          </w:tcPr>
          <w:p w14:paraId="151BE6C9"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-15.750,00</w:t>
            </w:r>
          </w:p>
        </w:tc>
        <w:tc>
          <w:tcPr>
            <w:tcW w:w="1042" w:type="dxa"/>
            <w:tcBorders>
              <w:top w:val="nil"/>
              <w:left w:val="nil"/>
              <w:bottom w:val="nil"/>
              <w:right w:val="nil"/>
            </w:tcBorders>
            <w:shd w:val="clear" w:color="000000" w:fill="CCCCFF"/>
            <w:noWrap/>
            <w:vAlign w:val="bottom"/>
            <w:hideMark/>
          </w:tcPr>
          <w:p w14:paraId="6A7170D4"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-90,00</w:t>
            </w:r>
          </w:p>
        </w:tc>
        <w:tc>
          <w:tcPr>
            <w:tcW w:w="1194" w:type="dxa"/>
            <w:tcBorders>
              <w:top w:val="nil"/>
              <w:left w:val="nil"/>
              <w:bottom w:val="nil"/>
              <w:right w:val="nil"/>
            </w:tcBorders>
            <w:shd w:val="clear" w:color="000000" w:fill="CCCCFF"/>
            <w:noWrap/>
            <w:vAlign w:val="bottom"/>
            <w:hideMark/>
          </w:tcPr>
          <w:p w14:paraId="1D025D9E"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1.750,00</w:t>
            </w:r>
          </w:p>
        </w:tc>
      </w:tr>
      <w:tr w:rsidR="00790186" w14:paraId="4401371C" w14:textId="77777777" w:rsidTr="00790186">
        <w:trPr>
          <w:trHeight w:val="437"/>
        </w:trPr>
        <w:tc>
          <w:tcPr>
            <w:tcW w:w="9590" w:type="dxa"/>
            <w:gridSpan w:val="3"/>
            <w:tcBorders>
              <w:top w:val="nil"/>
              <w:left w:val="nil"/>
              <w:bottom w:val="nil"/>
              <w:right w:val="nil"/>
            </w:tcBorders>
            <w:shd w:val="clear" w:color="000000" w:fill="FFFF99"/>
            <w:noWrap/>
            <w:vAlign w:val="bottom"/>
            <w:hideMark/>
          </w:tcPr>
          <w:p w14:paraId="4970A249" w14:textId="77777777" w:rsidR="00790186" w:rsidRDefault="00790186"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194" w:type="dxa"/>
            <w:tcBorders>
              <w:top w:val="nil"/>
              <w:left w:val="nil"/>
              <w:bottom w:val="nil"/>
              <w:right w:val="nil"/>
            </w:tcBorders>
            <w:shd w:val="clear" w:color="000000" w:fill="FFFF99"/>
            <w:noWrap/>
            <w:vAlign w:val="bottom"/>
            <w:hideMark/>
          </w:tcPr>
          <w:p w14:paraId="010E95FA"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17.500,00</w:t>
            </w:r>
          </w:p>
        </w:tc>
        <w:tc>
          <w:tcPr>
            <w:tcW w:w="1547" w:type="dxa"/>
            <w:tcBorders>
              <w:top w:val="nil"/>
              <w:left w:val="nil"/>
              <w:bottom w:val="nil"/>
              <w:right w:val="nil"/>
            </w:tcBorders>
            <w:shd w:val="clear" w:color="000000" w:fill="FFFF99"/>
            <w:noWrap/>
            <w:vAlign w:val="bottom"/>
            <w:hideMark/>
          </w:tcPr>
          <w:p w14:paraId="279C47ED"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-15.750,00</w:t>
            </w:r>
          </w:p>
        </w:tc>
        <w:tc>
          <w:tcPr>
            <w:tcW w:w="1042" w:type="dxa"/>
            <w:tcBorders>
              <w:top w:val="nil"/>
              <w:left w:val="nil"/>
              <w:bottom w:val="nil"/>
              <w:right w:val="nil"/>
            </w:tcBorders>
            <w:shd w:val="clear" w:color="000000" w:fill="FFFF99"/>
            <w:noWrap/>
            <w:vAlign w:val="bottom"/>
            <w:hideMark/>
          </w:tcPr>
          <w:p w14:paraId="31801A1A"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-90,00</w:t>
            </w:r>
          </w:p>
        </w:tc>
        <w:tc>
          <w:tcPr>
            <w:tcW w:w="1194" w:type="dxa"/>
            <w:tcBorders>
              <w:top w:val="nil"/>
              <w:left w:val="nil"/>
              <w:bottom w:val="nil"/>
              <w:right w:val="nil"/>
            </w:tcBorders>
            <w:shd w:val="clear" w:color="000000" w:fill="FFFF99"/>
            <w:noWrap/>
            <w:vAlign w:val="bottom"/>
            <w:hideMark/>
          </w:tcPr>
          <w:p w14:paraId="1A7635F8"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1.750,00</w:t>
            </w:r>
          </w:p>
        </w:tc>
      </w:tr>
      <w:tr w:rsidR="00790186" w14:paraId="6099C8F4" w14:textId="77777777" w:rsidTr="00790186">
        <w:trPr>
          <w:trHeight w:val="437"/>
        </w:trPr>
        <w:tc>
          <w:tcPr>
            <w:tcW w:w="1177" w:type="dxa"/>
            <w:tcBorders>
              <w:top w:val="nil"/>
              <w:left w:val="nil"/>
              <w:bottom w:val="nil"/>
              <w:right w:val="nil"/>
            </w:tcBorders>
            <w:shd w:val="clear" w:color="auto" w:fill="auto"/>
            <w:noWrap/>
            <w:vAlign w:val="bottom"/>
            <w:hideMark/>
          </w:tcPr>
          <w:p w14:paraId="7DABFE5A" w14:textId="77777777" w:rsidR="00790186" w:rsidRDefault="00790186" w:rsidP="00BC6D90">
            <w:pPr>
              <w:rPr>
                <w:rFonts w:ascii="Arial" w:hAnsi="Arial" w:cs="Arial"/>
                <w:sz w:val="20"/>
                <w:szCs w:val="20"/>
              </w:rPr>
            </w:pPr>
            <w:r>
              <w:rPr>
                <w:rFonts w:ascii="Arial" w:hAnsi="Arial" w:cs="Arial"/>
                <w:sz w:val="20"/>
                <w:szCs w:val="20"/>
              </w:rPr>
              <w:t>R487</w:t>
            </w:r>
          </w:p>
        </w:tc>
        <w:tc>
          <w:tcPr>
            <w:tcW w:w="456" w:type="dxa"/>
            <w:tcBorders>
              <w:top w:val="nil"/>
              <w:left w:val="nil"/>
              <w:bottom w:val="nil"/>
              <w:right w:val="nil"/>
            </w:tcBorders>
            <w:shd w:val="clear" w:color="auto" w:fill="auto"/>
            <w:noWrap/>
            <w:vAlign w:val="bottom"/>
            <w:hideMark/>
          </w:tcPr>
          <w:p w14:paraId="4A49CEA9" w14:textId="77777777" w:rsidR="00790186" w:rsidRDefault="00790186" w:rsidP="00BC6D90">
            <w:pPr>
              <w:rPr>
                <w:rFonts w:ascii="Arial" w:hAnsi="Arial" w:cs="Arial"/>
                <w:sz w:val="20"/>
                <w:szCs w:val="20"/>
              </w:rPr>
            </w:pPr>
            <w:r>
              <w:rPr>
                <w:rFonts w:ascii="Arial" w:hAnsi="Arial" w:cs="Arial"/>
                <w:sz w:val="20"/>
                <w:szCs w:val="20"/>
              </w:rPr>
              <w:t>42</w:t>
            </w:r>
          </w:p>
        </w:tc>
        <w:tc>
          <w:tcPr>
            <w:tcW w:w="7957" w:type="dxa"/>
            <w:tcBorders>
              <w:top w:val="nil"/>
              <w:left w:val="nil"/>
              <w:bottom w:val="nil"/>
              <w:right w:val="nil"/>
            </w:tcBorders>
            <w:shd w:val="clear" w:color="auto" w:fill="auto"/>
            <w:noWrap/>
            <w:vAlign w:val="bottom"/>
            <w:hideMark/>
          </w:tcPr>
          <w:p w14:paraId="0C8A0EED" w14:textId="77777777" w:rsidR="00790186" w:rsidRDefault="00790186" w:rsidP="00BC6D90">
            <w:pPr>
              <w:rPr>
                <w:rFonts w:ascii="Arial" w:hAnsi="Arial" w:cs="Arial"/>
                <w:sz w:val="20"/>
                <w:szCs w:val="20"/>
              </w:rPr>
            </w:pPr>
            <w:r>
              <w:rPr>
                <w:rFonts w:ascii="Arial" w:hAnsi="Arial" w:cs="Arial"/>
                <w:sz w:val="20"/>
                <w:szCs w:val="20"/>
              </w:rPr>
              <w:t>Plan zaštite od požara i procjena ugroženosti</w:t>
            </w:r>
          </w:p>
        </w:tc>
        <w:tc>
          <w:tcPr>
            <w:tcW w:w="1194" w:type="dxa"/>
            <w:tcBorders>
              <w:top w:val="nil"/>
              <w:left w:val="nil"/>
              <w:bottom w:val="nil"/>
              <w:right w:val="nil"/>
            </w:tcBorders>
            <w:shd w:val="clear" w:color="auto" w:fill="auto"/>
            <w:noWrap/>
            <w:vAlign w:val="bottom"/>
            <w:hideMark/>
          </w:tcPr>
          <w:p w14:paraId="276B524C" w14:textId="77777777" w:rsidR="00790186" w:rsidRDefault="00790186" w:rsidP="00BC6D90">
            <w:pPr>
              <w:jc w:val="right"/>
              <w:rPr>
                <w:rFonts w:ascii="Arial" w:hAnsi="Arial" w:cs="Arial"/>
                <w:sz w:val="20"/>
                <w:szCs w:val="20"/>
              </w:rPr>
            </w:pPr>
            <w:r>
              <w:rPr>
                <w:rFonts w:ascii="Arial" w:hAnsi="Arial" w:cs="Arial"/>
                <w:sz w:val="20"/>
                <w:szCs w:val="20"/>
              </w:rPr>
              <w:t>17.500,00</w:t>
            </w:r>
          </w:p>
        </w:tc>
        <w:tc>
          <w:tcPr>
            <w:tcW w:w="1547" w:type="dxa"/>
            <w:tcBorders>
              <w:top w:val="nil"/>
              <w:left w:val="nil"/>
              <w:bottom w:val="nil"/>
              <w:right w:val="nil"/>
            </w:tcBorders>
            <w:shd w:val="clear" w:color="auto" w:fill="auto"/>
            <w:noWrap/>
            <w:vAlign w:val="bottom"/>
            <w:hideMark/>
          </w:tcPr>
          <w:p w14:paraId="5B40E9ED" w14:textId="77777777" w:rsidR="00790186" w:rsidRDefault="00790186" w:rsidP="00BC6D90">
            <w:pPr>
              <w:jc w:val="right"/>
              <w:rPr>
                <w:rFonts w:ascii="Arial" w:hAnsi="Arial" w:cs="Arial"/>
                <w:sz w:val="20"/>
                <w:szCs w:val="20"/>
              </w:rPr>
            </w:pPr>
            <w:r>
              <w:rPr>
                <w:rFonts w:ascii="Arial" w:hAnsi="Arial" w:cs="Arial"/>
                <w:sz w:val="20"/>
                <w:szCs w:val="20"/>
              </w:rPr>
              <w:t>-15.750,00</w:t>
            </w:r>
          </w:p>
        </w:tc>
        <w:tc>
          <w:tcPr>
            <w:tcW w:w="1042" w:type="dxa"/>
            <w:tcBorders>
              <w:top w:val="nil"/>
              <w:left w:val="nil"/>
              <w:bottom w:val="nil"/>
              <w:right w:val="nil"/>
            </w:tcBorders>
            <w:shd w:val="clear" w:color="auto" w:fill="auto"/>
            <w:noWrap/>
            <w:vAlign w:val="bottom"/>
            <w:hideMark/>
          </w:tcPr>
          <w:p w14:paraId="645B0B67" w14:textId="77777777" w:rsidR="00790186" w:rsidRDefault="00790186" w:rsidP="00BC6D90">
            <w:pPr>
              <w:jc w:val="right"/>
              <w:rPr>
                <w:rFonts w:ascii="Arial" w:hAnsi="Arial" w:cs="Arial"/>
                <w:sz w:val="20"/>
                <w:szCs w:val="20"/>
              </w:rPr>
            </w:pPr>
            <w:r>
              <w:rPr>
                <w:rFonts w:ascii="Arial" w:hAnsi="Arial" w:cs="Arial"/>
                <w:sz w:val="20"/>
                <w:szCs w:val="20"/>
              </w:rPr>
              <w:t>-90,00</w:t>
            </w:r>
          </w:p>
        </w:tc>
        <w:tc>
          <w:tcPr>
            <w:tcW w:w="1194" w:type="dxa"/>
            <w:tcBorders>
              <w:top w:val="nil"/>
              <w:left w:val="nil"/>
              <w:bottom w:val="nil"/>
              <w:right w:val="nil"/>
            </w:tcBorders>
            <w:shd w:val="clear" w:color="auto" w:fill="auto"/>
            <w:noWrap/>
            <w:vAlign w:val="bottom"/>
            <w:hideMark/>
          </w:tcPr>
          <w:p w14:paraId="13D15440" w14:textId="77777777" w:rsidR="00790186" w:rsidRDefault="00790186" w:rsidP="00BC6D90">
            <w:pPr>
              <w:jc w:val="right"/>
              <w:rPr>
                <w:rFonts w:ascii="Arial" w:hAnsi="Arial" w:cs="Arial"/>
                <w:sz w:val="20"/>
                <w:szCs w:val="20"/>
              </w:rPr>
            </w:pPr>
            <w:r>
              <w:rPr>
                <w:rFonts w:ascii="Arial" w:hAnsi="Arial" w:cs="Arial"/>
                <w:sz w:val="20"/>
                <w:szCs w:val="20"/>
              </w:rPr>
              <w:t>1.750,00</w:t>
            </w:r>
          </w:p>
        </w:tc>
      </w:tr>
      <w:tr w:rsidR="00790186" w14:paraId="1A7A0411" w14:textId="77777777" w:rsidTr="00790186">
        <w:trPr>
          <w:trHeight w:val="437"/>
        </w:trPr>
        <w:tc>
          <w:tcPr>
            <w:tcW w:w="9590" w:type="dxa"/>
            <w:gridSpan w:val="3"/>
            <w:tcBorders>
              <w:top w:val="nil"/>
              <w:left w:val="nil"/>
              <w:bottom w:val="nil"/>
              <w:right w:val="nil"/>
            </w:tcBorders>
            <w:shd w:val="clear" w:color="000000" w:fill="CCCCFF"/>
            <w:noWrap/>
            <w:vAlign w:val="bottom"/>
            <w:hideMark/>
          </w:tcPr>
          <w:p w14:paraId="06BF3134" w14:textId="77777777" w:rsidR="00790186" w:rsidRDefault="00790186" w:rsidP="00BC6D90">
            <w:pPr>
              <w:rPr>
                <w:rFonts w:ascii="Arial" w:hAnsi="Arial" w:cs="Arial"/>
                <w:b/>
                <w:bCs/>
                <w:color w:val="000000"/>
                <w:sz w:val="20"/>
                <w:szCs w:val="20"/>
              </w:rPr>
            </w:pPr>
            <w:r>
              <w:rPr>
                <w:rFonts w:ascii="Arial" w:hAnsi="Arial" w:cs="Arial"/>
                <w:b/>
                <w:bCs/>
                <w:color w:val="000000"/>
                <w:sz w:val="20"/>
                <w:szCs w:val="20"/>
              </w:rPr>
              <w:t>Tekući projekt T100002 Izgradnja fasade DVD Dubravica</w:t>
            </w:r>
          </w:p>
        </w:tc>
        <w:tc>
          <w:tcPr>
            <w:tcW w:w="1194" w:type="dxa"/>
            <w:tcBorders>
              <w:top w:val="nil"/>
              <w:left w:val="nil"/>
              <w:bottom w:val="nil"/>
              <w:right w:val="nil"/>
            </w:tcBorders>
            <w:shd w:val="clear" w:color="000000" w:fill="CCCCFF"/>
            <w:noWrap/>
            <w:vAlign w:val="bottom"/>
            <w:hideMark/>
          </w:tcPr>
          <w:p w14:paraId="6FCF5554"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30.000,00</w:t>
            </w:r>
          </w:p>
        </w:tc>
        <w:tc>
          <w:tcPr>
            <w:tcW w:w="1547" w:type="dxa"/>
            <w:tcBorders>
              <w:top w:val="nil"/>
              <w:left w:val="nil"/>
              <w:bottom w:val="nil"/>
              <w:right w:val="nil"/>
            </w:tcBorders>
            <w:shd w:val="clear" w:color="000000" w:fill="CCCCFF"/>
            <w:noWrap/>
            <w:vAlign w:val="bottom"/>
            <w:hideMark/>
          </w:tcPr>
          <w:p w14:paraId="000975A0"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-30.000,00</w:t>
            </w:r>
          </w:p>
        </w:tc>
        <w:tc>
          <w:tcPr>
            <w:tcW w:w="1042" w:type="dxa"/>
            <w:tcBorders>
              <w:top w:val="nil"/>
              <w:left w:val="nil"/>
              <w:bottom w:val="nil"/>
              <w:right w:val="nil"/>
            </w:tcBorders>
            <w:shd w:val="clear" w:color="000000" w:fill="CCCCFF"/>
            <w:noWrap/>
            <w:vAlign w:val="bottom"/>
            <w:hideMark/>
          </w:tcPr>
          <w:p w14:paraId="05F22337"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194" w:type="dxa"/>
            <w:tcBorders>
              <w:top w:val="nil"/>
              <w:left w:val="nil"/>
              <w:bottom w:val="nil"/>
              <w:right w:val="nil"/>
            </w:tcBorders>
            <w:shd w:val="clear" w:color="000000" w:fill="CCCCFF"/>
            <w:noWrap/>
            <w:vAlign w:val="bottom"/>
            <w:hideMark/>
          </w:tcPr>
          <w:p w14:paraId="353DAF47"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0,00</w:t>
            </w:r>
          </w:p>
        </w:tc>
      </w:tr>
      <w:tr w:rsidR="00790186" w14:paraId="3279CD6E" w14:textId="77777777" w:rsidTr="00790186">
        <w:trPr>
          <w:trHeight w:val="437"/>
        </w:trPr>
        <w:tc>
          <w:tcPr>
            <w:tcW w:w="9590" w:type="dxa"/>
            <w:gridSpan w:val="3"/>
            <w:tcBorders>
              <w:top w:val="nil"/>
              <w:left w:val="nil"/>
              <w:bottom w:val="nil"/>
              <w:right w:val="nil"/>
            </w:tcBorders>
            <w:shd w:val="clear" w:color="000000" w:fill="FFFF99"/>
            <w:noWrap/>
            <w:vAlign w:val="bottom"/>
            <w:hideMark/>
          </w:tcPr>
          <w:p w14:paraId="55FAB633" w14:textId="77777777" w:rsidR="00790186" w:rsidRDefault="00790186"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194" w:type="dxa"/>
            <w:tcBorders>
              <w:top w:val="nil"/>
              <w:left w:val="nil"/>
              <w:bottom w:val="nil"/>
              <w:right w:val="nil"/>
            </w:tcBorders>
            <w:shd w:val="clear" w:color="000000" w:fill="FFFF99"/>
            <w:noWrap/>
            <w:vAlign w:val="bottom"/>
            <w:hideMark/>
          </w:tcPr>
          <w:p w14:paraId="0E2C9AF2"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10.000,00</w:t>
            </w:r>
          </w:p>
        </w:tc>
        <w:tc>
          <w:tcPr>
            <w:tcW w:w="1547" w:type="dxa"/>
            <w:tcBorders>
              <w:top w:val="nil"/>
              <w:left w:val="nil"/>
              <w:bottom w:val="nil"/>
              <w:right w:val="nil"/>
            </w:tcBorders>
            <w:shd w:val="clear" w:color="000000" w:fill="FFFF99"/>
            <w:noWrap/>
            <w:vAlign w:val="bottom"/>
            <w:hideMark/>
          </w:tcPr>
          <w:p w14:paraId="6040F647"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-10.000,00</w:t>
            </w:r>
          </w:p>
        </w:tc>
        <w:tc>
          <w:tcPr>
            <w:tcW w:w="1042" w:type="dxa"/>
            <w:tcBorders>
              <w:top w:val="nil"/>
              <w:left w:val="nil"/>
              <w:bottom w:val="nil"/>
              <w:right w:val="nil"/>
            </w:tcBorders>
            <w:shd w:val="clear" w:color="000000" w:fill="FFFF99"/>
            <w:noWrap/>
            <w:vAlign w:val="bottom"/>
            <w:hideMark/>
          </w:tcPr>
          <w:p w14:paraId="3734DCC2"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194" w:type="dxa"/>
            <w:tcBorders>
              <w:top w:val="nil"/>
              <w:left w:val="nil"/>
              <w:bottom w:val="nil"/>
              <w:right w:val="nil"/>
            </w:tcBorders>
            <w:shd w:val="clear" w:color="000000" w:fill="FFFF99"/>
            <w:noWrap/>
            <w:vAlign w:val="bottom"/>
            <w:hideMark/>
          </w:tcPr>
          <w:p w14:paraId="0205C596"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0,00</w:t>
            </w:r>
          </w:p>
        </w:tc>
      </w:tr>
      <w:tr w:rsidR="00790186" w14:paraId="4D2D1CFF" w14:textId="77777777" w:rsidTr="00790186">
        <w:trPr>
          <w:trHeight w:val="437"/>
        </w:trPr>
        <w:tc>
          <w:tcPr>
            <w:tcW w:w="1177" w:type="dxa"/>
            <w:tcBorders>
              <w:top w:val="nil"/>
              <w:left w:val="nil"/>
              <w:bottom w:val="nil"/>
              <w:right w:val="nil"/>
            </w:tcBorders>
            <w:shd w:val="clear" w:color="auto" w:fill="auto"/>
            <w:noWrap/>
            <w:vAlign w:val="bottom"/>
            <w:hideMark/>
          </w:tcPr>
          <w:p w14:paraId="05CAC8D0" w14:textId="77777777" w:rsidR="00790186" w:rsidRDefault="00790186" w:rsidP="00BC6D90">
            <w:pPr>
              <w:rPr>
                <w:rFonts w:ascii="Arial" w:hAnsi="Arial" w:cs="Arial"/>
                <w:sz w:val="20"/>
                <w:szCs w:val="20"/>
              </w:rPr>
            </w:pPr>
            <w:r>
              <w:rPr>
                <w:rFonts w:ascii="Arial" w:hAnsi="Arial" w:cs="Arial"/>
                <w:sz w:val="20"/>
                <w:szCs w:val="20"/>
              </w:rPr>
              <w:t>R404</w:t>
            </w:r>
          </w:p>
        </w:tc>
        <w:tc>
          <w:tcPr>
            <w:tcW w:w="456" w:type="dxa"/>
            <w:tcBorders>
              <w:top w:val="nil"/>
              <w:left w:val="nil"/>
              <w:bottom w:val="nil"/>
              <w:right w:val="nil"/>
            </w:tcBorders>
            <w:shd w:val="clear" w:color="auto" w:fill="auto"/>
            <w:noWrap/>
            <w:vAlign w:val="bottom"/>
            <w:hideMark/>
          </w:tcPr>
          <w:p w14:paraId="4F86817E" w14:textId="77777777" w:rsidR="00790186" w:rsidRDefault="00790186" w:rsidP="00BC6D90">
            <w:pPr>
              <w:rPr>
                <w:rFonts w:ascii="Arial" w:hAnsi="Arial" w:cs="Arial"/>
                <w:sz w:val="20"/>
                <w:szCs w:val="20"/>
              </w:rPr>
            </w:pPr>
            <w:r>
              <w:rPr>
                <w:rFonts w:ascii="Arial" w:hAnsi="Arial" w:cs="Arial"/>
                <w:sz w:val="20"/>
                <w:szCs w:val="20"/>
              </w:rPr>
              <w:t>38</w:t>
            </w:r>
          </w:p>
        </w:tc>
        <w:tc>
          <w:tcPr>
            <w:tcW w:w="7957" w:type="dxa"/>
            <w:tcBorders>
              <w:top w:val="nil"/>
              <w:left w:val="nil"/>
              <w:bottom w:val="nil"/>
              <w:right w:val="nil"/>
            </w:tcBorders>
            <w:shd w:val="clear" w:color="auto" w:fill="auto"/>
            <w:noWrap/>
            <w:vAlign w:val="bottom"/>
            <w:hideMark/>
          </w:tcPr>
          <w:p w14:paraId="7622A5DF" w14:textId="77777777" w:rsidR="00790186" w:rsidRDefault="00790186" w:rsidP="00BC6D90">
            <w:pPr>
              <w:rPr>
                <w:rFonts w:ascii="Arial" w:hAnsi="Arial" w:cs="Arial"/>
                <w:sz w:val="20"/>
                <w:szCs w:val="20"/>
              </w:rPr>
            </w:pPr>
            <w:r>
              <w:rPr>
                <w:rFonts w:ascii="Arial" w:hAnsi="Arial" w:cs="Arial"/>
                <w:sz w:val="20"/>
                <w:szCs w:val="20"/>
              </w:rPr>
              <w:t>DVD Dubravica- izgradnja fasade</w:t>
            </w:r>
          </w:p>
        </w:tc>
        <w:tc>
          <w:tcPr>
            <w:tcW w:w="1194" w:type="dxa"/>
            <w:tcBorders>
              <w:top w:val="nil"/>
              <w:left w:val="nil"/>
              <w:bottom w:val="nil"/>
              <w:right w:val="nil"/>
            </w:tcBorders>
            <w:shd w:val="clear" w:color="auto" w:fill="auto"/>
            <w:noWrap/>
            <w:vAlign w:val="bottom"/>
            <w:hideMark/>
          </w:tcPr>
          <w:p w14:paraId="2A4259D1" w14:textId="77777777" w:rsidR="00790186" w:rsidRDefault="00790186" w:rsidP="00BC6D90">
            <w:pPr>
              <w:jc w:val="right"/>
              <w:rPr>
                <w:rFonts w:ascii="Arial" w:hAnsi="Arial" w:cs="Arial"/>
                <w:sz w:val="20"/>
                <w:szCs w:val="20"/>
              </w:rPr>
            </w:pPr>
            <w:r>
              <w:rPr>
                <w:rFonts w:ascii="Arial" w:hAnsi="Arial" w:cs="Arial"/>
                <w:sz w:val="20"/>
                <w:szCs w:val="20"/>
              </w:rPr>
              <w:t>9.000,00</w:t>
            </w:r>
          </w:p>
        </w:tc>
        <w:tc>
          <w:tcPr>
            <w:tcW w:w="1547" w:type="dxa"/>
            <w:tcBorders>
              <w:top w:val="nil"/>
              <w:left w:val="nil"/>
              <w:bottom w:val="nil"/>
              <w:right w:val="nil"/>
            </w:tcBorders>
            <w:shd w:val="clear" w:color="auto" w:fill="auto"/>
            <w:noWrap/>
            <w:vAlign w:val="bottom"/>
            <w:hideMark/>
          </w:tcPr>
          <w:p w14:paraId="4E7C7FDD" w14:textId="77777777" w:rsidR="00790186" w:rsidRDefault="00790186" w:rsidP="00BC6D90">
            <w:pPr>
              <w:jc w:val="right"/>
              <w:rPr>
                <w:rFonts w:ascii="Arial" w:hAnsi="Arial" w:cs="Arial"/>
                <w:sz w:val="20"/>
                <w:szCs w:val="20"/>
              </w:rPr>
            </w:pPr>
            <w:r>
              <w:rPr>
                <w:rFonts w:ascii="Arial" w:hAnsi="Arial" w:cs="Arial"/>
                <w:sz w:val="20"/>
                <w:szCs w:val="20"/>
              </w:rPr>
              <w:t>-9.000,00</w:t>
            </w:r>
          </w:p>
        </w:tc>
        <w:tc>
          <w:tcPr>
            <w:tcW w:w="1042" w:type="dxa"/>
            <w:tcBorders>
              <w:top w:val="nil"/>
              <w:left w:val="nil"/>
              <w:bottom w:val="nil"/>
              <w:right w:val="nil"/>
            </w:tcBorders>
            <w:shd w:val="clear" w:color="auto" w:fill="auto"/>
            <w:noWrap/>
            <w:vAlign w:val="bottom"/>
            <w:hideMark/>
          </w:tcPr>
          <w:p w14:paraId="1942326E" w14:textId="77777777" w:rsidR="00790186" w:rsidRDefault="00790186" w:rsidP="00BC6D90">
            <w:pPr>
              <w:jc w:val="right"/>
              <w:rPr>
                <w:rFonts w:ascii="Arial" w:hAnsi="Arial" w:cs="Arial"/>
                <w:sz w:val="20"/>
                <w:szCs w:val="20"/>
              </w:rPr>
            </w:pPr>
            <w:r>
              <w:rPr>
                <w:rFonts w:ascii="Arial" w:hAnsi="Arial" w:cs="Arial"/>
                <w:sz w:val="20"/>
                <w:szCs w:val="20"/>
              </w:rPr>
              <w:t>-100,00</w:t>
            </w:r>
          </w:p>
        </w:tc>
        <w:tc>
          <w:tcPr>
            <w:tcW w:w="1194" w:type="dxa"/>
            <w:tcBorders>
              <w:top w:val="nil"/>
              <w:left w:val="nil"/>
              <w:bottom w:val="nil"/>
              <w:right w:val="nil"/>
            </w:tcBorders>
            <w:shd w:val="clear" w:color="auto" w:fill="auto"/>
            <w:noWrap/>
            <w:vAlign w:val="bottom"/>
            <w:hideMark/>
          </w:tcPr>
          <w:p w14:paraId="1B956414" w14:textId="77777777" w:rsidR="00790186" w:rsidRDefault="00790186" w:rsidP="00BC6D90">
            <w:pPr>
              <w:jc w:val="right"/>
              <w:rPr>
                <w:rFonts w:ascii="Arial" w:hAnsi="Arial" w:cs="Arial"/>
                <w:sz w:val="20"/>
                <w:szCs w:val="20"/>
              </w:rPr>
            </w:pPr>
            <w:r>
              <w:rPr>
                <w:rFonts w:ascii="Arial" w:hAnsi="Arial" w:cs="Arial"/>
                <w:sz w:val="20"/>
                <w:szCs w:val="20"/>
              </w:rPr>
              <w:t>0,00</w:t>
            </w:r>
          </w:p>
        </w:tc>
      </w:tr>
      <w:tr w:rsidR="00790186" w14:paraId="012755EB" w14:textId="77777777" w:rsidTr="00790186">
        <w:trPr>
          <w:trHeight w:val="437"/>
        </w:trPr>
        <w:tc>
          <w:tcPr>
            <w:tcW w:w="1177" w:type="dxa"/>
            <w:tcBorders>
              <w:top w:val="nil"/>
              <w:left w:val="nil"/>
              <w:bottom w:val="nil"/>
              <w:right w:val="nil"/>
            </w:tcBorders>
            <w:shd w:val="clear" w:color="auto" w:fill="auto"/>
            <w:noWrap/>
            <w:vAlign w:val="bottom"/>
            <w:hideMark/>
          </w:tcPr>
          <w:p w14:paraId="56BE3249" w14:textId="77777777" w:rsidR="00790186" w:rsidRDefault="00790186" w:rsidP="00BC6D90">
            <w:pPr>
              <w:rPr>
                <w:rFonts w:ascii="Arial" w:hAnsi="Arial" w:cs="Arial"/>
                <w:sz w:val="20"/>
                <w:szCs w:val="20"/>
              </w:rPr>
            </w:pPr>
            <w:r>
              <w:rPr>
                <w:rFonts w:ascii="Arial" w:hAnsi="Arial" w:cs="Arial"/>
                <w:sz w:val="20"/>
                <w:szCs w:val="20"/>
              </w:rPr>
              <w:t>R404C</w:t>
            </w:r>
          </w:p>
        </w:tc>
        <w:tc>
          <w:tcPr>
            <w:tcW w:w="456" w:type="dxa"/>
            <w:tcBorders>
              <w:top w:val="nil"/>
              <w:left w:val="nil"/>
              <w:bottom w:val="nil"/>
              <w:right w:val="nil"/>
            </w:tcBorders>
            <w:shd w:val="clear" w:color="auto" w:fill="auto"/>
            <w:noWrap/>
            <w:vAlign w:val="bottom"/>
            <w:hideMark/>
          </w:tcPr>
          <w:p w14:paraId="599BF794" w14:textId="77777777" w:rsidR="00790186" w:rsidRDefault="00790186" w:rsidP="00BC6D90">
            <w:pPr>
              <w:rPr>
                <w:rFonts w:ascii="Arial" w:hAnsi="Arial" w:cs="Arial"/>
                <w:sz w:val="20"/>
                <w:szCs w:val="20"/>
              </w:rPr>
            </w:pPr>
            <w:r>
              <w:rPr>
                <w:rFonts w:ascii="Arial" w:hAnsi="Arial" w:cs="Arial"/>
                <w:sz w:val="20"/>
                <w:szCs w:val="20"/>
              </w:rPr>
              <w:t>38</w:t>
            </w:r>
          </w:p>
        </w:tc>
        <w:tc>
          <w:tcPr>
            <w:tcW w:w="7957" w:type="dxa"/>
            <w:tcBorders>
              <w:top w:val="nil"/>
              <w:left w:val="nil"/>
              <w:bottom w:val="nil"/>
              <w:right w:val="nil"/>
            </w:tcBorders>
            <w:shd w:val="clear" w:color="auto" w:fill="auto"/>
            <w:noWrap/>
            <w:vAlign w:val="bottom"/>
            <w:hideMark/>
          </w:tcPr>
          <w:p w14:paraId="4F75D988" w14:textId="77777777" w:rsidR="00790186" w:rsidRDefault="00790186" w:rsidP="00BC6D90">
            <w:pPr>
              <w:rPr>
                <w:rFonts w:ascii="Arial" w:hAnsi="Arial" w:cs="Arial"/>
                <w:sz w:val="20"/>
                <w:szCs w:val="20"/>
              </w:rPr>
            </w:pPr>
            <w:r>
              <w:rPr>
                <w:rFonts w:ascii="Arial" w:hAnsi="Arial" w:cs="Arial"/>
                <w:sz w:val="20"/>
                <w:szCs w:val="20"/>
              </w:rPr>
              <w:t>Stručni nadzor- DVD Dubravica- izgradnja fasade</w:t>
            </w:r>
          </w:p>
        </w:tc>
        <w:tc>
          <w:tcPr>
            <w:tcW w:w="1194" w:type="dxa"/>
            <w:tcBorders>
              <w:top w:val="nil"/>
              <w:left w:val="nil"/>
              <w:bottom w:val="nil"/>
              <w:right w:val="nil"/>
            </w:tcBorders>
            <w:shd w:val="clear" w:color="auto" w:fill="auto"/>
            <w:noWrap/>
            <w:vAlign w:val="bottom"/>
            <w:hideMark/>
          </w:tcPr>
          <w:p w14:paraId="77271E67" w14:textId="77777777" w:rsidR="00790186" w:rsidRDefault="00790186" w:rsidP="00BC6D90">
            <w:pPr>
              <w:jc w:val="right"/>
              <w:rPr>
                <w:rFonts w:ascii="Arial" w:hAnsi="Arial" w:cs="Arial"/>
                <w:sz w:val="20"/>
                <w:szCs w:val="20"/>
              </w:rPr>
            </w:pPr>
            <w:r>
              <w:rPr>
                <w:rFonts w:ascii="Arial" w:hAnsi="Arial" w:cs="Arial"/>
                <w:sz w:val="20"/>
                <w:szCs w:val="20"/>
              </w:rPr>
              <w:t>1.000,00</w:t>
            </w:r>
          </w:p>
        </w:tc>
        <w:tc>
          <w:tcPr>
            <w:tcW w:w="1547" w:type="dxa"/>
            <w:tcBorders>
              <w:top w:val="nil"/>
              <w:left w:val="nil"/>
              <w:bottom w:val="nil"/>
              <w:right w:val="nil"/>
            </w:tcBorders>
            <w:shd w:val="clear" w:color="auto" w:fill="auto"/>
            <w:noWrap/>
            <w:vAlign w:val="bottom"/>
            <w:hideMark/>
          </w:tcPr>
          <w:p w14:paraId="32C65A1E" w14:textId="77777777" w:rsidR="00790186" w:rsidRDefault="00790186" w:rsidP="00BC6D90">
            <w:pPr>
              <w:jc w:val="right"/>
              <w:rPr>
                <w:rFonts w:ascii="Arial" w:hAnsi="Arial" w:cs="Arial"/>
                <w:sz w:val="20"/>
                <w:szCs w:val="20"/>
              </w:rPr>
            </w:pPr>
            <w:r>
              <w:rPr>
                <w:rFonts w:ascii="Arial" w:hAnsi="Arial" w:cs="Arial"/>
                <w:sz w:val="20"/>
                <w:szCs w:val="20"/>
              </w:rPr>
              <w:t>-1.000,00</w:t>
            </w:r>
          </w:p>
        </w:tc>
        <w:tc>
          <w:tcPr>
            <w:tcW w:w="1042" w:type="dxa"/>
            <w:tcBorders>
              <w:top w:val="nil"/>
              <w:left w:val="nil"/>
              <w:bottom w:val="nil"/>
              <w:right w:val="nil"/>
            </w:tcBorders>
            <w:shd w:val="clear" w:color="auto" w:fill="auto"/>
            <w:noWrap/>
            <w:vAlign w:val="bottom"/>
            <w:hideMark/>
          </w:tcPr>
          <w:p w14:paraId="7E7BFEBF" w14:textId="77777777" w:rsidR="00790186" w:rsidRDefault="00790186" w:rsidP="00BC6D90">
            <w:pPr>
              <w:jc w:val="right"/>
              <w:rPr>
                <w:rFonts w:ascii="Arial" w:hAnsi="Arial" w:cs="Arial"/>
                <w:sz w:val="20"/>
                <w:szCs w:val="20"/>
              </w:rPr>
            </w:pPr>
            <w:r>
              <w:rPr>
                <w:rFonts w:ascii="Arial" w:hAnsi="Arial" w:cs="Arial"/>
                <w:sz w:val="20"/>
                <w:szCs w:val="20"/>
              </w:rPr>
              <w:t>-100,00</w:t>
            </w:r>
          </w:p>
        </w:tc>
        <w:tc>
          <w:tcPr>
            <w:tcW w:w="1194" w:type="dxa"/>
            <w:tcBorders>
              <w:top w:val="nil"/>
              <w:left w:val="nil"/>
              <w:bottom w:val="nil"/>
              <w:right w:val="nil"/>
            </w:tcBorders>
            <w:shd w:val="clear" w:color="auto" w:fill="auto"/>
            <w:noWrap/>
            <w:vAlign w:val="bottom"/>
            <w:hideMark/>
          </w:tcPr>
          <w:p w14:paraId="75E8DB05" w14:textId="77777777" w:rsidR="00790186" w:rsidRDefault="00790186" w:rsidP="00BC6D90">
            <w:pPr>
              <w:jc w:val="right"/>
              <w:rPr>
                <w:rFonts w:ascii="Arial" w:hAnsi="Arial" w:cs="Arial"/>
                <w:sz w:val="20"/>
                <w:szCs w:val="20"/>
              </w:rPr>
            </w:pPr>
            <w:r>
              <w:rPr>
                <w:rFonts w:ascii="Arial" w:hAnsi="Arial" w:cs="Arial"/>
                <w:sz w:val="20"/>
                <w:szCs w:val="20"/>
              </w:rPr>
              <w:t>0,00</w:t>
            </w:r>
          </w:p>
        </w:tc>
      </w:tr>
      <w:tr w:rsidR="00790186" w14:paraId="1B7AE3A8" w14:textId="77777777" w:rsidTr="00790186">
        <w:trPr>
          <w:trHeight w:val="437"/>
        </w:trPr>
        <w:tc>
          <w:tcPr>
            <w:tcW w:w="9590" w:type="dxa"/>
            <w:gridSpan w:val="3"/>
            <w:tcBorders>
              <w:top w:val="nil"/>
              <w:left w:val="nil"/>
              <w:bottom w:val="nil"/>
              <w:right w:val="nil"/>
            </w:tcBorders>
            <w:shd w:val="clear" w:color="000000" w:fill="FFFF99"/>
            <w:noWrap/>
            <w:vAlign w:val="bottom"/>
            <w:hideMark/>
          </w:tcPr>
          <w:p w14:paraId="5D17B8AA" w14:textId="77777777" w:rsidR="00790186" w:rsidRDefault="00790186" w:rsidP="00BC6D90">
            <w:pPr>
              <w:rPr>
                <w:rFonts w:ascii="Arial" w:hAnsi="Arial" w:cs="Arial"/>
                <w:b/>
                <w:bCs/>
                <w:color w:val="000000"/>
                <w:sz w:val="20"/>
                <w:szCs w:val="20"/>
              </w:rPr>
            </w:pPr>
            <w:r>
              <w:rPr>
                <w:rFonts w:ascii="Arial" w:hAnsi="Arial" w:cs="Arial"/>
                <w:b/>
                <w:bCs/>
                <w:color w:val="000000"/>
                <w:sz w:val="20"/>
                <w:szCs w:val="20"/>
              </w:rPr>
              <w:lastRenderedPageBreak/>
              <w:t>Izvor  5.2. Ostale pomoći</w:t>
            </w:r>
          </w:p>
        </w:tc>
        <w:tc>
          <w:tcPr>
            <w:tcW w:w="1194" w:type="dxa"/>
            <w:tcBorders>
              <w:top w:val="nil"/>
              <w:left w:val="nil"/>
              <w:bottom w:val="nil"/>
              <w:right w:val="nil"/>
            </w:tcBorders>
            <w:shd w:val="clear" w:color="000000" w:fill="FFFF99"/>
            <w:noWrap/>
            <w:vAlign w:val="bottom"/>
            <w:hideMark/>
          </w:tcPr>
          <w:p w14:paraId="7214369C"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20.000,00</w:t>
            </w:r>
          </w:p>
        </w:tc>
        <w:tc>
          <w:tcPr>
            <w:tcW w:w="1547" w:type="dxa"/>
            <w:tcBorders>
              <w:top w:val="nil"/>
              <w:left w:val="nil"/>
              <w:bottom w:val="nil"/>
              <w:right w:val="nil"/>
            </w:tcBorders>
            <w:shd w:val="clear" w:color="000000" w:fill="FFFF99"/>
            <w:noWrap/>
            <w:vAlign w:val="bottom"/>
            <w:hideMark/>
          </w:tcPr>
          <w:p w14:paraId="0C7FF6B6"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-20.000,00</w:t>
            </w:r>
          </w:p>
        </w:tc>
        <w:tc>
          <w:tcPr>
            <w:tcW w:w="1042" w:type="dxa"/>
            <w:tcBorders>
              <w:top w:val="nil"/>
              <w:left w:val="nil"/>
              <w:bottom w:val="nil"/>
              <w:right w:val="nil"/>
            </w:tcBorders>
            <w:shd w:val="clear" w:color="000000" w:fill="FFFF99"/>
            <w:noWrap/>
            <w:vAlign w:val="bottom"/>
            <w:hideMark/>
          </w:tcPr>
          <w:p w14:paraId="2428574C"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194" w:type="dxa"/>
            <w:tcBorders>
              <w:top w:val="nil"/>
              <w:left w:val="nil"/>
              <w:bottom w:val="nil"/>
              <w:right w:val="nil"/>
            </w:tcBorders>
            <w:shd w:val="clear" w:color="000000" w:fill="FFFF99"/>
            <w:noWrap/>
            <w:vAlign w:val="bottom"/>
            <w:hideMark/>
          </w:tcPr>
          <w:p w14:paraId="3AA9B469" w14:textId="77777777" w:rsidR="00790186" w:rsidRDefault="00790186" w:rsidP="00BC6D90">
            <w:pPr>
              <w:jc w:val="right"/>
              <w:rPr>
                <w:rFonts w:ascii="Arial" w:hAnsi="Arial" w:cs="Arial"/>
                <w:b/>
                <w:bCs/>
                <w:color w:val="000000"/>
                <w:sz w:val="20"/>
                <w:szCs w:val="20"/>
              </w:rPr>
            </w:pPr>
            <w:r>
              <w:rPr>
                <w:rFonts w:ascii="Arial" w:hAnsi="Arial" w:cs="Arial"/>
                <w:b/>
                <w:bCs/>
                <w:color w:val="000000"/>
                <w:sz w:val="20"/>
                <w:szCs w:val="20"/>
              </w:rPr>
              <w:t>0,00</w:t>
            </w:r>
          </w:p>
        </w:tc>
      </w:tr>
      <w:tr w:rsidR="00790186" w14:paraId="0D136C5D" w14:textId="77777777" w:rsidTr="00790186">
        <w:trPr>
          <w:trHeight w:val="437"/>
        </w:trPr>
        <w:tc>
          <w:tcPr>
            <w:tcW w:w="1177" w:type="dxa"/>
            <w:tcBorders>
              <w:top w:val="nil"/>
              <w:left w:val="nil"/>
              <w:bottom w:val="nil"/>
              <w:right w:val="nil"/>
            </w:tcBorders>
            <w:shd w:val="clear" w:color="auto" w:fill="auto"/>
            <w:noWrap/>
            <w:vAlign w:val="bottom"/>
            <w:hideMark/>
          </w:tcPr>
          <w:p w14:paraId="547C70C2" w14:textId="77777777" w:rsidR="00790186" w:rsidRDefault="00790186" w:rsidP="00BC6D90">
            <w:pPr>
              <w:rPr>
                <w:rFonts w:ascii="Arial" w:hAnsi="Arial" w:cs="Arial"/>
                <w:sz w:val="20"/>
                <w:szCs w:val="20"/>
              </w:rPr>
            </w:pPr>
            <w:r>
              <w:rPr>
                <w:rFonts w:ascii="Arial" w:hAnsi="Arial" w:cs="Arial"/>
                <w:sz w:val="20"/>
                <w:szCs w:val="20"/>
              </w:rPr>
              <w:t>R404A</w:t>
            </w:r>
          </w:p>
        </w:tc>
        <w:tc>
          <w:tcPr>
            <w:tcW w:w="456" w:type="dxa"/>
            <w:tcBorders>
              <w:top w:val="nil"/>
              <w:left w:val="nil"/>
              <w:bottom w:val="nil"/>
              <w:right w:val="nil"/>
            </w:tcBorders>
            <w:shd w:val="clear" w:color="auto" w:fill="auto"/>
            <w:noWrap/>
            <w:vAlign w:val="bottom"/>
            <w:hideMark/>
          </w:tcPr>
          <w:p w14:paraId="44FE9C51" w14:textId="77777777" w:rsidR="00790186" w:rsidRDefault="00790186" w:rsidP="00BC6D90">
            <w:pPr>
              <w:rPr>
                <w:rFonts w:ascii="Arial" w:hAnsi="Arial" w:cs="Arial"/>
                <w:sz w:val="20"/>
                <w:szCs w:val="20"/>
              </w:rPr>
            </w:pPr>
            <w:r>
              <w:rPr>
                <w:rFonts w:ascii="Arial" w:hAnsi="Arial" w:cs="Arial"/>
                <w:sz w:val="20"/>
                <w:szCs w:val="20"/>
              </w:rPr>
              <w:t>38</w:t>
            </w:r>
          </w:p>
        </w:tc>
        <w:tc>
          <w:tcPr>
            <w:tcW w:w="7957" w:type="dxa"/>
            <w:tcBorders>
              <w:top w:val="nil"/>
              <w:left w:val="nil"/>
              <w:bottom w:val="nil"/>
              <w:right w:val="nil"/>
            </w:tcBorders>
            <w:shd w:val="clear" w:color="auto" w:fill="auto"/>
            <w:noWrap/>
            <w:vAlign w:val="bottom"/>
            <w:hideMark/>
          </w:tcPr>
          <w:p w14:paraId="76BFA118" w14:textId="77777777" w:rsidR="00790186" w:rsidRDefault="00790186" w:rsidP="00BC6D90">
            <w:pPr>
              <w:rPr>
                <w:rFonts w:ascii="Arial" w:hAnsi="Arial" w:cs="Arial"/>
                <w:sz w:val="20"/>
                <w:szCs w:val="20"/>
              </w:rPr>
            </w:pPr>
            <w:r>
              <w:rPr>
                <w:rFonts w:ascii="Arial" w:hAnsi="Arial" w:cs="Arial"/>
                <w:sz w:val="20"/>
                <w:szCs w:val="20"/>
              </w:rPr>
              <w:t>DVD Dubravica- izgradnja fasade</w:t>
            </w:r>
          </w:p>
        </w:tc>
        <w:tc>
          <w:tcPr>
            <w:tcW w:w="1194" w:type="dxa"/>
            <w:tcBorders>
              <w:top w:val="nil"/>
              <w:left w:val="nil"/>
              <w:bottom w:val="nil"/>
              <w:right w:val="nil"/>
            </w:tcBorders>
            <w:shd w:val="clear" w:color="auto" w:fill="auto"/>
            <w:noWrap/>
            <w:vAlign w:val="bottom"/>
            <w:hideMark/>
          </w:tcPr>
          <w:p w14:paraId="30941579" w14:textId="77777777" w:rsidR="00790186" w:rsidRDefault="00790186" w:rsidP="00BC6D90">
            <w:pPr>
              <w:jc w:val="right"/>
              <w:rPr>
                <w:rFonts w:ascii="Arial" w:hAnsi="Arial" w:cs="Arial"/>
                <w:sz w:val="20"/>
                <w:szCs w:val="20"/>
              </w:rPr>
            </w:pPr>
            <w:r>
              <w:rPr>
                <w:rFonts w:ascii="Arial" w:hAnsi="Arial" w:cs="Arial"/>
                <w:sz w:val="20"/>
                <w:szCs w:val="20"/>
              </w:rPr>
              <w:t>20.000,00</w:t>
            </w:r>
          </w:p>
        </w:tc>
        <w:tc>
          <w:tcPr>
            <w:tcW w:w="1547" w:type="dxa"/>
            <w:tcBorders>
              <w:top w:val="nil"/>
              <w:left w:val="nil"/>
              <w:bottom w:val="nil"/>
              <w:right w:val="nil"/>
            </w:tcBorders>
            <w:shd w:val="clear" w:color="auto" w:fill="auto"/>
            <w:noWrap/>
            <w:vAlign w:val="bottom"/>
            <w:hideMark/>
          </w:tcPr>
          <w:p w14:paraId="3C089142" w14:textId="77777777" w:rsidR="00790186" w:rsidRDefault="00790186" w:rsidP="00BC6D90">
            <w:pPr>
              <w:jc w:val="right"/>
              <w:rPr>
                <w:rFonts w:ascii="Arial" w:hAnsi="Arial" w:cs="Arial"/>
                <w:sz w:val="20"/>
                <w:szCs w:val="20"/>
              </w:rPr>
            </w:pPr>
            <w:r>
              <w:rPr>
                <w:rFonts w:ascii="Arial" w:hAnsi="Arial" w:cs="Arial"/>
                <w:sz w:val="20"/>
                <w:szCs w:val="20"/>
              </w:rPr>
              <w:t>-20.000,00</w:t>
            </w:r>
          </w:p>
        </w:tc>
        <w:tc>
          <w:tcPr>
            <w:tcW w:w="1042" w:type="dxa"/>
            <w:tcBorders>
              <w:top w:val="nil"/>
              <w:left w:val="nil"/>
              <w:bottom w:val="nil"/>
              <w:right w:val="nil"/>
            </w:tcBorders>
            <w:shd w:val="clear" w:color="auto" w:fill="auto"/>
            <w:noWrap/>
            <w:vAlign w:val="bottom"/>
            <w:hideMark/>
          </w:tcPr>
          <w:p w14:paraId="2FB963B3" w14:textId="77777777" w:rsidR="00790186" w:rsidRDefault="00790186" w:rsidP="00BC6D90">
            <w:pPr>
              <w:jc w:val="right"/>
              <w:rPr>
                <w:rFonts w:ascii="Arial" w:hAnsi="Arial" w:cs="Arial"/>
                <w:sz w:val="20"/>
                <w:szCs w:val="20"/>
              </w:rPr>
            </w:pPr>
            <w:r>
              <w:rPr>
                <w:rFonts w:ascii="Arial" w:hAnsi="Arial" w:cs="Arial"/>
                <w:sz w:val="20"/>
                <w:szCs w:val="20"/>
              </w:rPr>
              <w:t>-100,00</w:t>
            </w:r>
          </w:p>
        </w:tc>
        <w:tc>
          <w:tcPr>
            <w:tcW w:w="1194" w:type="dxa"/>
            <w:tcBorders>
              <w:top w:val="nil"/>
              <w:left w:val="nil"/>
              <w:bottom w:val="nil"/>
              <w:right w:val="nil"/>
            </w:tcBorders>
            <w:shd w:val="clear" w:color="auto" w:fill="auto"/>
            <w:noWrap/>
            <w:vAlign w:val="bottom"/>
            <w:hideMark/>
          </w:tcPr>
          <w:p w14:paraId="763291E1" w14:textId="77777777" w:rsidR="00790186" w:rsidRDefault="00790186" w:rsidP="00BC6D90">
            <w:pPr>
              <w:jc w:val="right"/>
              <w:rPr>
                <w:rFonts w:ascii="Arial" w:hAnsi="Arial" w:cs="Arial"/>
                <w:sz w:val="20"/>
                <w:szCs w:val="20"/>
              </w:rPr>
            </w:pPr>
            <w:r>
              <w:rPr>
                <w:rFonts w:ascii="Arial" w:hAnsi="Arial" w:cs="Arial"/>
                <w:sz w:val="20"/>
                <w:szCs w:val="20"/>
              </w:rPr>
              <w:t>0,00</w:t>
            </w:r>
          </w:p>
        </w:tc>
      </w:tr>
    </w:tbl>
    <w:p w14:paraId="3D30D692" w14:textId="77777777" w:rsidR="00790186" w:rsidRPr="00790186" w:rsidRDefault="00790186" w:rsidP="00790186">
      <w:pPr>
        <w:rPr>
          <w:rFonts w:ascii="Arial Narrow" w:hAnsi="Arial Narrow"/>
          <w:b/>
        </w:rPr>
      </w:pPr>
    </w:p>
    <w:p w14:paraId="15A46E04" w14:textId="77777777" w:rsidR="00790186" w:rsidRPr="00790186" w:rsidRDefault="00790186" w:rsidP="00790186">
      <w:pPr>
        <w:jc w:val="center"/>
        <w:rPr>
          <w:rFonts w:ascii="Arial Narrow" w:hAnsi="Arial Narrow"/>
          <w:b/>
        </w:rPr>
      </w:pPr>
      <w:r w:rsidRPr="00790186">
        <w:rPr>
          <w:rFonts w:ascii="Arial Narrow" w:hAnsi="Arial Narrow"/>
          <w:b/>
        </w:rPr>
        <w:t>Članak 2.</w:t>
      </w:r>
    </w:p>
    <w:p w14:paraId="601D5429" w14:textId="77777777" w:rsidR="00790186" w:rsidRPr="00790186" w:rsidRDefault="00790186" w:rsidP="00790186">
      <w:pPr>
        <w:ind w:left="142"/>
        <w:rPr>
          <w:rFonts w:ascii="Arial Narrow" w:hAnsi="Arial Narrow"/>
        </w:rPr>
      </w:pPr>
      <w:r w:rsidRPr="00790186">
        <w:rPr>
          <w:rFonts w:ascii="Arial Narrow" w:hAnsi="Arial Narrow"/>
          <w:szCs w:val="28"/>
          <w:lang w:val="pl-PL"/>
        </w:rPr>
        <w:t xml:space="preserve">Ova Odluka </w:t>
      </w:r>
      <w:r w:rsidRPr="00790186">
        <w:rPr>
          <w:rFonts w:ascii="Arial Narrow" w:hAnsi="Arial Narrow"/>
        </w:rPr>
        <w:t>stupa na snagu osmog dana od dana objave u Službenom glasniku Općine Dubravica.</w:t>
      </w:r>
    </w:p>
    <w:p w14:paraId="60329863" w14:textId="77777777" w:rsidR="00790186" w:rsidRPr="00790186" w:rsidRDefault="00790186" w:rsidP="00790186">
      <w:pPr>
        <w:rPr>
          <w:rFonts w:ascii="Arial Narrow" w:hAnsi="Arial Narrow"/>
        </w:rPr>
      </w:pPr>
    </w:p>
    <w:p w14:paraId="100CF299" w14:textId="77777777" w:rsidR="00790186" w:rsidRPr="00790186" w:rsidRDefault="00790186" w:rsidP="00790186">
      <w:pPr>
        <w:pStyle w:val="Odlomakpopisa"/>
        <w:jc w:val="center"/>
        <w:rPr>
          <w:rFonts w:ascii="Arial Narrow" w:hAnsi="Arial Narrow"/>
        </w:rPr>
      </w:pPr>
      <w:r w:rsidRPr="00790186">
        <w:rPr>
          <w:rFonts w:ascii="Arial Narrow" w:hAnsi="Arial Narrow"/>
        </w:rPr>
        <w:t>OPĆINSKO VIJEĆE OPĆINE DUBRAVICA</w:t>
      </w:r>
    </w:p>
    <w:p w14:paraId="5BC388E2" w14:textId="77777777" w:rsidR="00790186" w:rsidRPr="00790186" w:rsidRDefault="00790186" w:rsidP="00790186">
      <w:pPr>
        <w:pStyle w:val="Odlomakpopisa"/>
        <w:tabs>
          <w:tab w:val="left" w:pos="390"/>
          <w:tab w:val="num" w:pos="1080"/>
          <w:tab w:val="left" w:pos="3105"/>
        </w:tabs>
        <w:jc w:val="center"/>
        <w:rPr>
          <w:rFonts w:ascii="Arial Narrow" w:hAnsi="Arial Narrow"/>
          <w:lang w:val="pl-PL"/>
        </w:rPr>
      </w:pPr>
      <w:r w:rsidRPr="00790186">
        <w:rPr>
          <w:rFonts w:ascii="Arial Narrow" w:hAnsi="Arial Narrow"/>
          <w:lang w:val="pl-PL"/>
        </w:rPr>
        <w:t>KLASA: 024-02/25-01/7</w:t>
      </w:r>
    </w:p>
    <w:p w14:paraId="776733DE" w14:textId="77777777" w:rsidR="00790186" w:rsidRPr="00790186" w:rsidRDefault="00790186" w:rsidP="00790186">
      <w:pPr>
        <w:pStyle w:val="Odlomakpopisa"/>
        <w:tabs>
          <w:tab w:val="left" w:pos="390"/>
          <w:tab w:val="num" w:pos="1080"/>
          <w:tab w:val="left" w:pos="3105"/>
        </w:tabs>
        <w:jc w:val="center"/>
        <w:rPr>
          <w:rFonts w:ascii="Arial Narrow" w:hAnsi="Arial Narrow"/>
          <w:lang w:val="pl-PL"/>
        </w:rPr>
      </w:pPr>
      <w:r w:rsidRPr="00790186">
        <w:rPr>
          <w:rFonts w:ascii="Arial Narrow" w:hAnsi="Arial Narrow"/>
          <w:lang w:val="pl-PL"/>
        </w:rPr>
        <w:t>URBROJ: 238-40-02-25-22</w:t>
      </w:r>
    </w:p>
    <w:p w14:paraId="4D3DCFD2" w14:textId="77777777" w:rsidR="00790186" w:rsidRPr="00790186" w:rsidRDefault="00790186" w:rsidP="00790186">
      <w:pPr>
        <w:pStyle w:val="Odlomakpopisa"/>
        <w:tabs>
          <w:tab w:val="left" w:pos="390"/>
          <w:tab w:val="num" w:pos="1080"/>
          <w:tab w:val="left" w:pos="3105"/>
        </w:tabs>
        <w:jc w:val="center"/>
        <w:rPr>
          <w:rFonts w:ascii="Arial Narrow" w:hAnsi="Arial Narrow"/>
          <w:lang w:val="pl-PL"/>
        </w:rPr>
      </w:pPr>
      <w:r w:rsidRPr="00790186">
        <w:rPr>
          <w:rFonts w:ascii="Arial Narrow" w:hAnsi="Arial Narrow"/>
          <w:lang w:val="pl-PL"/>
        </w:rPr>
        <w:t>Dubravica, 08. srpanj 2025.</w:t>
      </w:r>
    </w:p>
    <w:p w14:paraId="575A9503" w14:textId="77777777" w:rsidR="00790186" w:rsidRPr="00790186" w:rsidRDefault="00790186" w:rsidP="00790186">
      <w:pPr>
        <w:pStyle w:val="StandardWeb"/>
        <w:shd w:val="clear" w:color="auto" w:fill="FFFFFF"/>
        <w:spacing w:before="0" w:beforeAutospacing="0" w:after="0" w:afterAutospacing="0"/>
        <w:ind w:left="720"/>
        <w:rPr>
          <w:rFonts w:ascii="Arial Narrow" w:hAnsi="Arial Narrow"/>
          <w:b/>
          <w:color w:val="000000"/>
        </w:rPr>
      </w:pPr>
      <w:r w:rsidRPr="00790186">
        <w:rPr>
          <w:rFonts w:ascii="Arial Narrow" w:hAnsi="Arial Narrow"/>
          <w:b/>
          <w:color w:val="000000"/>
        </w:rPr>
        <w:tab/>
      </w:r>
      <w:r w:rsidRPr="00790186">
        <w:rPr>
          <w:rFonts w:ascii="Arial Narrow" w:hAnsi="Arial Narrow"/>
          <w:b/>
          <w:color w:val="000000"/>
        </w:rPr>
        <w:tab/>
      </w:r>
      <w:r w:rsidRPr="00790186">
        <w:rPr>
          <w:rFonts w:ascii="Arial Narrow" w:hAnsi="Arial Narrow"/>
          <w:b/>
          <w:color w:val="000000"/>
        </w:rPr>
        <w:tab/>
      </w:r>
      <w:r w:rsidRPr="00790186">
        <w:rPr>
          <w:rFonts w:ascii="Arial Narrow" w:hAnsi="Arial Narrow"/>
          <w:b/>
          <w:color w:val="000000"/>
        </w:rPr>
        <w:tab/>
      </w:r>
      <w:r w:rsidRPr="00790186">
        <w:rPr>
          <w:rFonts w:ascii="Arial Narrow" w:hAnsi="Arial Narrow"/>
          <w:b/>
          <w:color w:val="000000"/>
        </w:rPr>
        <w:tab/>
      </w:r>
    </w:p>
    <w:p w14:paraId="4913793E" w14:textId="77777777" w:rsidR="00790186" w:rsidRPr="00790186" w:rsidRDefault="00790186" w:rsidP="00790186">
      <w:pPr>
        <w:pStyle w:val="StandardWeb"/>
        <w:shd w:val="clear" w:color="auto" w:fill="FFFFFF"/>
        <w:spacing w:before="0" w:beforeAutospacing="0" w:after="0" w:afterAutospacing="0"/>
        <w:ind w:left="720"/>
        <w:jc w:val="right"/>
        <w:rPr>
          <w:rFonts w:ascii="Arial Narrow" w:hAnsi="Arial Narrow"/>
          <w:sz w:val="22"/>
          <w:szCs w:val="22"/>
        </w:rPr>
      </w:pPr>
      <w:r w:rsidRPr="00790186">
        <w:rPr>
          <w:rFonts w:ascii="Arial Narrow" w:hAnsi="Arial Narrow"/>
        </w:rPr>
        <w:tab/>
      </w:r>
      <w:r w:rsidRPr="00790186">
        <w:rPr>
          <w:rFonts w:ascii="Arial Narrow" w:hAnsi="Arial Narrow"/>
        </w:rPr>
        <w:tab/>
      </w:r>
      <w:r w:rsidRPr="00790186">
        <w:rPr>
          <w:rFonts w:ascii="Arial Narrow" w:hAnsi="Arial Narrow"/>
        </w:rPr>
        <w:tab/>
      </w:r>
      <w:r w:rsidRPr="00790186">
        <w:rPr>
          <w:rFonts w:ascii="Arial Narrow" w:hAnsi="Arial Narrow"/>
        </w:rPr>
        <w:tab/>
      </w:r>
      <w:r w:rsidRPr="00790186">
        <w:rPr>
          <w:rFonts w:ascii="Arial Narrow" w:hAnsi="Arial Narrow"/>
        </w:rPr>
        <w:tab/>
      </w:r>
      <w:r w:rsidRPr="00790186">
        <w:rPr>
          <w:rFonts w:ascii="Arial Narrow" w:hAnsi="Arial Narrow"/>
        </w:rPr>
        <w:tab/>
      </w:r>
      <w:r w:rsidRPr="00790186">
        <w:rPr>
          <w:rFonts w:ascii="Arial Narrow" w:hAnsi="Arial Narrow"/>
        </w:rPr>
        <w:tab/>
      </w:r>
      <w:r w:rsidRPr="00790186">
        <w:rPr>
          <w:rFonts w:ascii="Arial Narrow" w:hAnsi="Arial Narrow"/>
          <w:sz w:val="22"/>
          <w:szCs w:val="22"/>
        </w:rPr>
        <w:t>Predsjednik Ivica Stiperski</w:t>
      </w:r>
    </w:p>
    <w:p w14:paraId="1EC952D3" w14:textId="199C08F3" w:rsidR="00644D74" w:rsidRPr="00790186" w:rsidRDefault="00644D74" w:rsidP="00790186">
      <w:pPr>
        <w:rPr>
          <w:color w:val="000000"/>
        </w:rPr>
      </w:pPr>
    </w:p>
    <w:p w14:paraId="09E1B071" w14:textId="742A6452" w:rsidR="00644D74" w:rsidRDefault="00644D74"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967488" behindDoc="0" locked="0" layoutInCell="1" allowOverlap="1" wp14:anchorId="1957899D" wp14:editId="4E470E32">
                <wp:simplePos x="0" y="0"/>
                <wp:positionH relativeFrom="margin">
                  <wp:posOffset>0</wp:posOffset>
                </wp:positionH>
                <wp:positionV relativeFrom="paragraph">
                  <wp:posOffset>113665</wp:posOffset>
                </wp:positionV>
                <wp:extent cx="427355" cy="362197"/>
                <wp:effectExtent l="57150" t="114300" r="125095" b="76200"/>
                <wp:wrapNone/>
                <wp:docPr id="952520798"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7BD75DB" w14:textId="4961F8BE" w:rsidR="00644D74" w:rsidRPr="00104EAC" w:rsidRDefault="00644D74" w:rsidP="00644D74">
                            <w:pPr>
                              <w:jc w:val="center"/>
                              <w:rPr>
                                <w:rFonts w:ascii="Arial Narrow" w:hAnsi="Arial Narrow"/>
                                <w:sz w:val="24"/>
                                <w:szCs w:val="24"/>
                              </w:rPr>
                            </w:pPr>
                            <w:r>
                              <w:rPr>
                                <w:rFonts w:ascii="Arial Narrow" w:hAnsi="Arial Narrow"/>
                                <w:sz w:val="24"/>
                                <w:szCs w:val="24"/>
                              </w:rPr>
                              <w:t>21</w:t>
                            </w:r>
                          </w:p>
                          <w:p w14:paraId="1A5F3252" w14:textId="77777777" w:rsidR="00644D74" w:rsidRDefault="00644D74" w:rsidP="00644D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57899D" id="_x0000_s1046" style="position:absolute;left:0;text-align:left;margin-left:0;margin-top:8.95pt;width:33.65pt;height:28.5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CF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4G00m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" fillcolor="#afabab" strokecolor="#8e8e8e" strokeweight="1.52778mm">
                <v:stroke linestyle="thickThin"/>
                <v:shadow on="t" color="black" opacity="26214f" origin="-.5,.5" offset=".74836mm,-.74836mm"/>
                <v:textbox>
                  <w:txbxContent>
                    <w:p w14:paraId="57BD75DB" w14:textId="4961F8BE" w:rsidR="00644D74" w:rsidRPr="00104EAC" w:rsidRDefault="00644D74" w:rsidP="00644D74">
                      <w:pPr>
                        <w:jc w:val="center"/>
                        <w:rPr>
                          <w:rFonts w:ascii="Arial Narrow" w:hAnsi="Arial Narrow"/>
                          <w:sz w:val="24"/>
                          <w:szCs w:val="24"/>
                        </w:rPr>
                      </w:pPr>
                      <w:r>
                        <w:rPr>
                          <w:rFonts w:ascii="Arial Narrow" w:hAnsi="Arial Narrow"/>
                          <w:sz w:val="24"/>
                          <w:szCs w:val="24"/>
                        </w:rPr>
                        <w:t>21</w:t>
                      </w:r>
                    </w:p>
                    <w:p w14:paraId="1A5F3252" w14:textId="77777777" w:rsidR="00644D74" w:rsidRDefault="00644D74" w:rsidP="00644D74">
                      <w:pPr>
                        <w:jc w:val="center"/>
                      </w:pPr>
                    </w:p>
                  </w:txbxContent>
                </v:textbox>
                <w10:wrap anchorx="margin"/>
              </v:roundrect>
            </w:pict>
          </mc:Fallback>
        </mc:AlternateContent>
      </w:r>
    </w:p>
    <w:p w14:paraId="09F7AF08" w14:textId="77777777" w:rsidR="00644D74" w:rsidRDefault="00644D74" w:rsidP="00BA1A43">
      <w:pPr>
        <w:tabs>
          <w:tab w:val="left" w:pos="2637"/>
          <w:tab w:val="center" w:pos="7002"/>
        </w:tabs>
        <w:ind w:left="360"/>
        <w:jc w:val="center"/>
        <w:rPr>
          <w:rFonts w:ascii="Arial Narrow" w:hAnsi="Arial Narrow"/>
          <w:b/>
          <w:sz w:val="24"/>
        </w:rPr>
      </w:pPr>
    </w:p>
    <w:p w14:paraId="0ED7159B" w14:textId="77777777" w:rsidR="008F2392" w:rsidRDefault="008F2392" w:rsidP="008F2392">
      <w:pPr>
        <w:rPr>
          <w:b/>
        </w:rPr>
      </w:pPr>
    </w:p>
    <w:p w14:paraId="5438736B" w14:textId="0968A6E3" w:rsidR="008F2392" w:rsidRPr="008F2392" w:rsidRDefault="008F2392" w:rsidP="008F2392">
      <w:pPr>
        <w:rPr>
          <w:rFonts w:ascii="Arial Narrow" w:hAnsi="Arial Narrow"/>
        </w:rPr>
      </w:pPr>
      <w:r w:rsidRPr="008F2392">
        <w:rPr>
          <w:rFonts w:ascii="Arial Narrow" w:hAnsi="Arial Narrow"/>
          <w:lang w:val="pl-PL"/>
        </w:rPr>
        <w:t>Na temelju članka 19. stavka 1. Zakona o lokalnoj i područnoj (regionalnoj) samoupravi („Narodne novine” broj </w:t>
      </w:r>
      <w:r w:rsidRPr="008F2392">
        <w:rPr>
          <w:rFonts w:ascii="Arial Narrow" w:hAnsi="Arial Narrow"/>
        </w:rPr>
        <w:fldChar w:fldCharType="begin"/>
      </w:r>
      <w:r w:rsidRPr="008F2392">
        <w:rPr>
          <w:rFonts w:ascii="Arial Narrow" w:hAnsi="Arial Narrow"/>
        </w:rPr>
        <w:instrText>HYPERLINK "https://www.zakon.hr/cms.htm?id=260"</w:instrText>
      </w:r>
      <w:r w:rsidRPr="008F2392">
        <w:rPr>
          <w:rFonts w:ascii="Arial Narrow" w:hAnsi="Arial Narrow"/>
        </w:rPr>
      </w:r>
      <w:r w:rsidRPr="008F2392">
        <w:rPr>
          <w:rFonts w:ascii="Arial Narrow" w:hAnsi="Arial Narrow"/>
        </w:rPr>
        <w:fldChar w:fldCharType="separate"/>
      </w:r>
      <w:r w:rsidRPr="008F2392">
        <w:rPr>
          <w:rStyle w:val="Hiperveza"/>
          <w:rFonts w:ascii="Arial Narrow" w:hAnsi="Arial Narrow"/>
          <w:lang w:val="pl-PL"/>
        </w:rPr>
        <w:t>33/01</w:t>
      </w:r>
      <w:r w:rsidRPr="008F2392">
        <w:rPr>
          <w:rFonts w:ascii="Arial Narrow" w:hAnsi="Arial Narrow"/>
        </w:rPr>
        <w:fldChar w:fldCharType="end"/>
      </w:r>
      <w:r w:rsidRPr="008F2392">
        <w:rPr>
          <w:rFonts w:ascii="Arial Narrow" w:hAnsi="Arial Narrow"/>
          <w:lang w:val="pl-PL"/>
        </w:rPr>
        <w:t>, </w:t>
      </w:r>
      <w:hyperlink r:id="rId53" w:history="1">
        <w:r w:rsidRPr="008F2392">
          <w:rPr>
            <w:rStyle w:val="Hiperveza"/>
            <w:rFonts w:ascii="Arial Narrow" w:hAnsi="Arial Narrow"/>
            <w:lang w:val="pl-PL"/>
          </w:rPr>
          <w:t>60/01</w:t>
        </w:r>
      </w:hyperlink>
      <w:r w:rsidRPr="008F2392">
        <w:rPr>
          <w:rFonts w:ascii="Arial Narrow" w:hAnsi="Arial Narrow"/>
          <w:lang w:val="pl-PL"/>
        </w:rPr>
        <w:t>, </w:t>
      </w:r>
      <w:hyperlink r:id="rId54" w:history="1">
        <w:r w:rsidRPr="008F2392">
          <w:rPr>
            <w:rStyle w:val="Hiperveza"/>
            <w:rFonts w:ascii="Arial Narrow" w:hAnsi="Arial Narrow"/>
            <w:lang w:val="pl-PL"/>
          </w:rPr>
          <w:t>129/05</w:t>
        </w:r>
      </w:hyperlink>
      <w:r w:rsidRPr="008F2392">
        <w:rPr>
          <w:rFonts w:ascii="Arial Narrow" w:hAnsi="Arial Narrow"/>
          <w:lang w:val="pl-PL"/>
        </w:rPr>
        <w:t>, </w:t>
      </w:r>
      <w:hyperlink r:id="rId55" w:history="1">
        <w:r w:rsidRPr="008F2392">
          <w:rPr>
            <w:rStyle w:val="Hiperveza"/>
            <w:rFonts w:ascii="Arial Narrow" w:hAnsi="Arial Narrow"/>
            <w:lang w:val="pl-PL"/>
          </w:rPr>
          <w:t>109/07</w:t>
        </w:r>
      </w:hyperlink>
      <w:r w:rsidRPr="008F2392">
        <w:rPr>
          <w:rFonts w:ascii="Arial Narrow" w:hAnsi="Arial Narrow"/>
          <w:lang w:val="pl-PL"/>
        </w:rPr>
        <w:t>, </w:t>
      </w:r>
      <w:hyperlink r:id="rId56" w:history="1">
        <w:r w:rsidRPr="008F2392">
          <w:rPr>
            <w:rStyle w:val="Hiperveza"/>
            <w:rFonts w:ascii="Arial Narrow" w:hAnsi="Arial Narrow"/>
            <w:lang w:val="pl-PL"/>
          </w:rPr>
          <w:t>125/08</w:t>
        </w:r>
      </w:hyperlink>
      <w:r w:rsidRPr="008F2392">
        <w:rPr>
          <w:rFonts w:ascii="Arial Narrow" w:hAnsi="Arial Narrow"/>
          <w:lang w:val="pl-PL"/>
        </w:rPr>
        <w:t>, </w:t>
      </w:r>
      <w:hyperlink r:id="rId57" w:history="1">
        <w:r w:rsidRPr="008F2392">
          <w:rPr>
            <w:rStyle w:val="Hiperveza"/>
            <w:rFonts w:ascii="Arial Narrow" w:hAnsi="Arial Narrow"/>
            <w:lang w:val="pl-PL"/>
          </w:rPr>
          <w:t>36/09</w:t>
        </w:r>
      </w:hyperlink>
      <w:r w:rsidRPr="008F2392">
        <w:rPr>
          <w:rFonts w:ascii="Arial Narrow" w:hAnsi="Arial Narrow"/>
          <w:lang w:val="pl-PL"/>
        </w:rPr>
        <w:t>, </w:t>
      </w:r>
      <w:hyperlink r:id="rId58" w:history="1">
        <w:r w:rsidRPr="008F2392">
          <w:rPr>
            <w:rStyle w:val="Hiperveza"/>
            <w:rFonts w:ascii="Arial Narrow" w:hAnsi="Arial Narrow"/>
            <w:lang w:val="pl-PL"/>
          </w:rPr>
          <w:t>36/09</w:t>
        </w:r>
      </w:hyperlink>
      <w:r w:rsidRPr="008F2392">
        <w:rPr>
          <w:rFonts w:ascii="Arial Narrow" w:hAnsi="Arial Narrow"/>
          <w:lang w:val="pl-PL"/>
        </w:rPr>
        <w:t>, </w:t>
      </w:r>
      <w:hyperlink r:id="rId59" w:history="1">
        <w:r w:rsidRPr="008F2392">
          <w:rPr>
            <w:rStyle w:val="Hiperveza"/>
            <w:rFonts w:ascii="Arial Narrow" w:hAnsi="Arial Narrow"/>
            <w:lang w:val="pl-PL"/>
          </w:rPr>
          <w:t>150/11</w:t>
        </w:r>
      </w:hyperlink>
      <w:r w:rsidRPr="008F2392">
        <w:rPr>
          <w:rFonts w:ascii="Arial Narrow" w:hAnsi="Arial Narrow"/>
          <w:lang w:val="pl-PL"/>
        </w:rPr>
        <w:t>, </w:t>
      </w:r>
      <w:hyperlink r:id="rId60" w:history="1">
        <w:r w:rsidRPr="008F2392">
          <w:rPr>
            <w:rStyle w:val="Hiperveza"/>
            <w:rFonts w:ascii="Arial Narrow" w:hAnsi="Arial Narrow"/>
            <w:lang w:val="pl-PL"/>
          </w:rPr>
          <w:t>144/12</w:t>
        </w:r>
      </w:hyperlink>
      <w:r w:rsidRPr="008F2392">
        <w:rPr>
          <w:rFonts w:ascii="Arial Narrow" w:hAnsi="Arial Narrow"/>
          <w:lang w:val="pl-PL"/>
        </w:rPr>
        <w:t>, </w:t>
      </w:r>
      <w:hyperlink r:id="rId61" w:history="1">
        <w:r w:rsidRPr="008F2392">
          <w:rPr>
            <w:rStyle w:val="Hiperveza"/>
            <w:rFonts w:ascii="Arial Narrow" w:hAnsi="Arial Narrow"/>
            <w:lang w:val="pl-PL"/>
          </w:rPr>
          <w:t>19/13</w:t>
        </w:r>
      </w:hyperlink>
      <w:r w:rsidRPr="008F2392">
        <w:rPr>
          <w:rFonts w:ascii="Arial Narrow" w:hAnsi="Arial Narrow"/>
          <w:lang w:val="pl-PL"/>
        </w:rPr>
        <w:t>, </w:t>
      </w:r>
      <w:hyperlink r:id="rId62" w:history="1">
        <w:r w:rsidRPr="008F2392">
          <w:rPr>
            <w:rStyle w:val="Hiperveza"/>
            <w:rFonts w:ascii="Arial Narrow" w:hAnsi="Arial Narrow"/>
            <w:lang w:val="pl-PL"/>
          </w:rPr>
          <w:t>137/15</w:t>
        </w:r>
      </w:hyperlink>
      <w:r w:rsidRPr="008F2392">
        <w:rPr>
          <w:rFonts w:ascii="Arial Narrow" w:hAnsi="Arial Narrow"/>
          <w:lang w:val="pl-PL"/>
        </w:rPr>
        <w:t>, </w:t>
      </w:r>
      <w:hyperlink r:id="rId63" w:tgtFrame="_blank" w:history="1">
        <w:r w:rsidRPr="008F2392">
          <w:rPr>
            <w:rStyle w:val="Hiperveza"/>
            <w:rFonts w:ascii="Arial Narrow" w:hAnsi="Arial Narrow"/>
            <w:lang w:val="pl-PL"/>
          </w:rPr>
          <w:t>123/17</w:t>
        </w:r>
      </w:hyperlink>
      <w:r w:rsidRPr="008F2392">
        <w:rPr>
          <w:rFonts w:ascii="Arial Narrow" w:hAnsi="Arial Narrow"/>
          <w:lang w:val="pl-PL"/>
        </w:rPr>
        <w:t>, </w:t>
      </w:r>
      <w:hyperlink r:id="rId64" w:history="1">
        <w:r w:rsidRPr="008F2392">
          <w:rPr>
            <w:rStyle w:val="Hiperveza"/>
            <w:rFonts w:ascii="Arial Narrow" w:hAnsi="Arial Narrow"/>
            <w:lang w:val="pl-PL"/>
          </w:rPr>
          <w:t>98/19</w:t>
        </w:r>
      </w:hyperlink>
      <w:r w:rsidRPr="008F2392">
        <w:rPr>
          <w:rFonts w:ascii="Arial Narrow" w:hAnsi="Arial Narrow"/>
          <w:lang w:val="pl-PL"/>
        </w:rPr>
        <w:t xml:space="preserve">, 144/20) i članka 21. Statuta Općine Dubravica (Službeni glasnik Općine Dubravica broj 01/2021, 03/2024) </w:t>
      </w:r>
      <w:r w:rsidRPr="008F2392">
        <w:rPr>
          <w:rFonts w:ascii="Arial Narrow" w:hAnsi="Arial Narrow"/>
        </w:rPr>
        <w:t>Općinsko vijeće Općine Dubravica na svojoj 02. sjednici održanoj 08. srpnja 2025. godine donosi</w:t>
      </w:r>
    </w:p>
    <w:p w14:paraId="14B0C151" w14:textId="77777777" w:rsidR="008F2392" w:rsidRPr="008F2392" w:rsidRDefault="008F2392" w:rsidP="008F2392">
      <w:pPr>
        <w:rPr>
          <w:rFonts w:ascii="Arial Narrow" w:hAnsi="Arial Narrow"/>
        </w:rPr>
      </w:pPr>
    </w:p>
    <w:p w14:paraId="5BF4F40D" w14:textId="77777777" w:rsidR="008F2392" w:rsidRPr="008F2392" w:rsidRDefault="008F2392" w:rsidP="008F2392">
      <w:pPr>
        <w:tabs>
          <w:tab w:val="left" w:pos="1256"/>
        </w:tabs>
        <w:jc w:val="center"/>
        <w:rPr>
          <w:rFonts w:ascii="Arial Narrow" w:hAnsi="Arial Narrow"/>
          <w:b/>
        </w:rPr>
      </w:pPr>
      <w:r w:rsidRPr="008F2392">
        <w:rPr>
          <w:rFonts w:ascii="Arial Narrow" w:hAnsi="Arial Narrow"/>
          <w:b/>
        </w:rPr>
        <w:t>ODLUKU O I. IZMJENAMA I DOPUNAMA</w:t>
      </w:r>
    </w:p>
    <w:p w14:paraId="5F437654" w14:textId="77777777" w:rsidR="008F2392" w:rsidRPr="008F2392" w:rsidRDefault="008F2392" w:rsidP="008F2392">
      <w:pPr>
        <w:tabs>
          <w:tab w:val="left" w:pos="1256"/>
        </w:tabs>
        <w:jc w:val="center"/>
        <w:rPr>
          <w:rFonts w:ascii="Arial Narrow" w:hAnsi="Arial Narrow"/>
          <w:b/>
        </w:rPr>
      </w:pPr>
      <w:r w:rsidRPr="008F2392">
        <w:rPr>
          <w:rFonts w:ascii="Arial Narrow" w:hAnsi="Arial Narrow"/>
          <w:b/>
        </w:rPr>
        <w:t>PROGRAMA</w:t>
      </w:r>
    </w:p>
    <w:p w14:paraId="3A1F6C07" w14:textId="77777777" w:rsidR="008F2392" w:rsidRPr="008F2392" w:rsidRDefault="008F2392" w:rsidP="008F2392">
      <w:pPr>
        <w:tabs>
          <w:tab w:val="left" w:pos="1256"/>
        </w:tabs>
        <w:jc w:val="center"/>
        <w:rPr>
          <w:rFonts w:ascii="Arial Narrow" w:hAnsi="Arial Narrow"/>
          <w:b/>
        </w:rPr>
      </w:pPr>
      <w:r w:rsidRPr="008F2392">
        <w:rPr>
          <w:rFonts w:ascii="Arial Narrow" w:hAnsi="Arial Narrow"/>
          <w:b/>
        </w:rPr>
        <w:t>TURIZMA ZA 2025. GODINU</w:t>
      </w:r>
    </w:p>
    <w:p w14:paraId="62801784" w14:textId="77777777" w:rsidR="008F2392" w:rsidRPr="008F2392" w:rsidRDefault="008F2392" w:rsidP="008F2392">
      <w:pPr>
        <w:tabs>
          <w:tab w:val="left" w:pos="1256"/>
        </w:tabs>
        <w:jc w:val="center"/>
        <w:rPr>
          <w:rFonts w:ascii="Arial Narrow" w:hAnsi="Arial Narrow"/>
          <w:b/>
          <w:sz w:val="28"/>
          <w:szCs w:val="28"/>
        </w:rPr>
      </w:pPr>
    </w:p>
    <w:p w14:paraId="67130E06" w14:textId="77777777" w:rsidR="008F2392" w:rsidRPr="008F2392" w:rsidRDefault="008F2392" w:rsidP="008F2392">
      <w:pPr>
        <w:tabs>
          <w:tab w:val="left" w:pos="3105"/>
        </w:tabs>
        <w:jc w:val="center"/>
        <w:rPr>
          <w:rFonts w:ascii="Arial Narrow" w:hAnsi="Arial Narrow"/>
          <w:b/>
          <w:szCs w:val="28"/>
          <w:lang w:val="pl-PL"/>
        </w:rPr>
      </w:pPr>
      <w:r w:rsidRPr="008F2392">
        <w:rPr>
          <w:rFonts w:ascii="Arial Narrow" w:hAnsi="Arial Narrow"/>
          <w:b/>
          <w:szCs w:val="28"/>
          <w:lang w:val="pl-PL"/>
        </w:rPr>
        <w:t>Članak 1.</w:t>
      </w:r>
    </w:p>
    <w:p w14:paraId="610DEBAC" w14:textId="77777777" w:rsidR="008F2392" w:rsidRPr="008F2392" w:rsidRDefault="008F2392" w:rsidP="008F2392">
      <w:pPr>
        <w:tabs>
          <w:tab w:val="left" w:pos="3105"/>
        </w:tabs>
        <w:rPr>
          <w:rFonts w:ascii="Arial Narrow" w:hAnsi="Arial Narrow"/>
          <w:szCs w:val="28"/>
          <w:lang w:val="pl-PL"/>
        </w:rPr>
      </w:pPr>
      <w:r w:rsidRPr="008F2392">
        <w:rPr>
          <w:rFonts w:ascii="Arial Narrow" w:hAnsi="Arial Narrow"/>
          <w:szCs w:val="28"/>
          <w:lang w:val="pl-PL"/>
        </w:rPr>
        <w:t>Program turizma za 2025. godinu („Službeni glasnik Općine Dubravica” broj 08/2024) ovom se Odlukom o I. Izmjenama i dopunama, mijenja i glasi:</w:t>
      </w:r>
    </w:p>
    <w:tbl>
      <w:tblPr>
        <w:tblW w:w="14732" w:type="dxa"/>
        <w:tblLook w:val="04A0" w:firstRow="1" w:lastRow="0" w:firstColumn="1" w:lastColumn="0" w:noHBand="0" w:noVBand="1"/>
      </w:tblPr>
      <w:tblGrid>
        <w:gridCol w:w="1139"/>
        <w:gridCol w:w="928"/>
        <w:gridCol w:w="7458"/>
        <w:gridCol w:w="1405"/>
        <w:gridCol w:w="1477"/>
        <w:gridCol w:w="1350"/>
        <w:gridCol w:w="1140"/>
      </w:tblGrid>
      <w:tr w:rsidR="008F2392" w14:paraId="38BB86F4" w14:textId="77777777" w:rsidTr="008F2392">
        <w:trPr>
          <w:trHeight w:val="907"/>
        </w:trPr>
        <w:tc>
          <w:tcPr>
            <w:tcW w:w="1100" w:type="dxa"/>
            <w:tcBorders>
              <w:top w:val="nil"/>
              <w:left w:val="nil"/>
              <w:bottom w:val="nil"/>
              <w:right w:val="nil"/>
            </w:tcBorders>
            <w:shd w:val="clear" w:color="auto" w:fill="auto"/>
            <w:noWrap/>
            <w:vAlign w:val="bottom"/>
            <w:hideMark/>
          </w:tcPr>
          <w:p w14:paraId="6E170A1C" w14:textId="77777777" w:rsidR="008F2392" w:rsidRDefault="008F2392" w:rsidP="00BC6D90">
            <w:pPr>
              <w:rPr>
                <w:rFonts w:ascii="Arial" w:hAnsi="Arial" w:cs="Arial"/>
                <w:b/>
                <w:bCs/>
                <w:sz w:val="20"/>
                <w:szCs w:val="20"/>
              </w:rPr>
            </w:pPr>
            <w:r>
              <w:rPr>
                <w:rFonts w:ascii="Arial" w:hAnsi="Arial" w:cs="Arial"/>
                <w:b/>
                <w:bCs/>
                <w:sz w:val="20"/>
                <w:szCs w:val="20"/>
              </w:rPr>
              <w:t>POZICIJA</w:t>
            </w:r>
          </w:p>
        </w:tc>
        <w:tc>
          <w:tcPr>
            <w:tcW w:w="896" w:type="dxa"/>
            <w:tcBorders>
              <w:top w:val="nil"/>
              <w:left w:val="nil"/>
              <w:bottom w:val="nil"/>
              <w:right w:val="nil"/>
            </w:tcBorders>
            <w:shd w:val="clear" w:color="auto" w:fill="auto"/>
            <w:vAlign w:val="bottom"/>
            <w:hideMark/>
          </w:tcPr>
          <w:p w14:paraId="04EBD235" w14:textId="77777777" w:rsidR="008F2392" w:rsidRDefault="008F2392" w:rsidP="00BC6D90">
            <w:pPr>
              <w:rPr>
                <w:rFonts w:ascii="Arial" w:hAnsi="Arial" w:cs="Arial"/>
                <w:b/>
                <w:bCs/>
                <w:sz w:val="20"/>
                <w:szCs w:val="20"/>
              </w:rPr>
            </w:pPr>
            <w:r>
              <w:rPr>
                <w:rFonts w:ascii="Arial" w:hAnsi="Arial" w:cs="Arial"/>
                <w:b/>
                <w:bCs/>
                <w:sz w:val="20"/>
                <w:szCs w:val="20"/>
              </w:rPr>
              <w:t xml:space="preserve">BROJ </w:t>
            </w:r>
            <w:r>
              <w:rPr>
                <w:rFonts w:ascii="Arial" w:hAnsi="Arial" w:cs="Arial"/>
                <w:b/>
                <w:bCs/>
                <w:sz w:val="20"/>
                <w:szCs w:val="20"/>
              </w:rPr>
              <w:br/>
              <w:t>KONTA</w:t>
            </w:r>
          </w:p>
        </w:tc>
        <w:tc>
          <w:tcPr>
            <w:tcW w:w="7458" w:type="dxa"/>
            <w:tcBorders>
              <w:top w:val="nil"/>
              <w:left w:val="nil"/>
              <w:bottom w:val="nil"/>
              <w:right w:val="nil"/>
            </w:tcBorders>
            <w:shd w:val="clear" w:color="auto" w:fill="auto"/>
            <w:noWrap/>
            <w:vAlign w:val="bottom"/>
            <w:hideMark/>
          </w:tcPr>
          <w:p w14:paraId="65EBDC72" w14:textId="77777777" w:rsidR="008F2392" w:rsidRDefault="008F2392" w:rsidP="00BC6D90">
            <w:pPr>
              <w:rPr>
                <w:rFonts w:ascii="Arial" w:hAnsi="Arial" w:cs="Arial"/>
                <w:b/>
                <w:bCs/>
                <w:sz w:val="20"/>
                <w:szCs w:val="20"/>
              </w:rPr>
            </w:pPr>
            <w:r>
              <w:rPr>
                <w:rFonts w:ascii="Arial" w:hAnsi="Arial" w:cs="Arial"/>
                <w:b/>
                <w:bCs/>
                <w:sz w:val="20"/>
                <w:szCs w:val="20"/>
              </w:rPr>
              <w:t>VRSTA RASHODA</w:t>
            </w:r>
          </w:p>
        </w:tc>
        <w:tc>
          <w:tcPr>
            <w:tcW w:w="1357" w:type="dxa"/>
            <w:tcBorders>
              <w:top w:val="nil"/>
              <w:left w:val="nil"/>
              <w:bottom w:val="nil"/>
              <w:right w:val="nil"/>
            </w:tcBorders>
            <w:shd w:val="clear" w:color="auto" w:fill="auto"/>
            <w:noWrap/>
            <w:vAlign w:val="bottom"/>
            <w:hideMark/>
          </w:tcPr>
          <w:p w14:paraId="2474ED2A" w14:textId="77777777" w:rsidR="008F2392" w:rsidRDefault="008F2392" w:rsidP="00BC6D90">
            <w:pPr>
              <w:rPr>
                <w:rFonts w:ascii="Arial" w:hAnsi="Arial" w:cs="Arial"/>
                <w:b/>
                <w:bCs/>
                <w:sz w:val="20"/>
                <w:szCs w:val="20"/>
              </w:rPr>
            </w:pPr>
            <w:r>
              <w:rPr>
                <w:rFonts w:ascii="Arial" w:hAnsi="Arial" w:cs="Arial"/>
                <w:b/>
                <w:bCs/>
                <w:sz w:val="20"/>
                <w:szCs w:val="20"/>
              </w:rPr>
              <w:t>PLANIRANO</w:t>
            </w:r>
          </w:p>
        </w:tc>
        <w:tc>
          <w:tcPr>
            <w:tcW w:w="1477" w:type="dxa"/>
            <w:tcBorders>
              <w:top w:val="nil"/>
              <w:left w:val="nil"/>
              <w:bottom w:val="nil"/>
              <w:right w:val="nil"/>
            </w:tcBorders>
            <w:shd w:val="clear" w:color="auto" w:fill="auto"/>
            <w:noWrap/>
            <w:vAlign w:val="bottom"/>
            <w:hideMark/>
          </w:tcPr>
          <w:p w14:paraId="34BB1F61" w14:textId="77777777" w:rsidR="008F2392" w:rsidRDefault="008F2392" w:rsidP="00BC6D90">
            <w:pPr>
              <w:rPr>
                <w:rFonts w:ascii="Arial" w:hAnsi="Arial" w:cs="Arial"/>
                <w:b/>
                <w:bCs/>
                <w:sz w:val="20"/>
                <w:szCs w:val="20"/>
              </w:rPr>
            </w:pPr>
            <w:r>
              <w:rPr>
                <w:rFonts w:ascii="Arial" w:hAnsi="Arial" w:cs="Arial"/>
                <w:b/>
                <w:bCs/>
                <w:sz w:val="20"/>
                <w:szCs w:val="20"/>
              </w:rPr>
              <w:t>PROMJENA IZNOS</w:t>
            </w:r>
          </w:p>
        </w:tc>
        <w:tc>
          <w:tcPr>
            <w:tcW w:w="1304" w:type="dxa"/>
            <w:tcBorders>
              <w:top w:val="nil"/>
              <w:left w:val="nil"/>
              <w:bottom w:val="nil"/>
              <w:right w:val="nil"/>
            </w:tcBorders>
            <w:shd w:val="clear" w:color="auto" w:fill="auto"/>
            <w:vAlign w:val="bottom"/>
            <w:hideMark/>
          </w:tcPr>
          <w:p w14:paraId="09AF8BC8" w14:textId="77777777" w:rsidR="008F2392" w:rsidRDefault="008F2392" w:rsidP="00BC6D90">
            <w:pPr>
              <w:rPr>
                <w:rFonts w:ascii="Arial" w:hAnsi="Arial" w:cs="Arial"/>
                <w:b/>
                <w:bCs/>
                <w:sz w:val="20"/>
                <w:szCs w:val="20"/>
              </w:rPr>
            </w:pPr>
            <w:r>
              <w:rPr>
                <w:rFonts w:ascii="Arial" w:hAnsi="Arial" w:cs="Arial"/>
                <w:b/>
                <w:bCs/>
                <w:sz w:val="20"/>
                <w:szCs w:val="20"/>
              </w:rPr>
              <w:t xml:space="preserve">PROMJENA </w:t>
            </w:r>
            <w:r>
              <w:rPr>
                <w:rFonts w:ascii="Arial" w:hAnsi="Arial" w:cs="Arial"/>
                <w:b/>
                <w:bCs/>
                <w:sz w:val="20"/>
                <w:szCs w:val="20"/>
              </w:rPr>
              <w:br/>
              <w:t>POSTOTAK</w:t>
            </w:r>
          </w:p>
        </w:tc>
        <w:tc>
          <w:tcPr>
            <w:tcW w:w="1140" w:type="dxa"/>
            <w:tcBorders>
              <w:top w:val="nil"/>
              <w:left w:val="nil"/>
              <w:bottom w:val="nil"/>
              <w:right w:val="nil"/>
            </w:tcBorders>
            <w:shd w:val="clear" w:color="auto" w:fill="auto"/>
            <w:noWrap/>
            <w:vAlign w:val="bottom"/>
            <w:hideMark/>
          </w:tcPr>
          <w:p w14:paraId="2E922C55" w14:textId="77777777" w:rsidR="008F2392" w:rsidRDefault="008F2392" w:rsidP="00BC6D90">
            <w:pPr>
              <w:rPr>
                <w:rFonts w:ascii="Arial" w:hAnsi="Arial" w:cs="Arial"/>
                <w:b/>
                <w:bCs/>
                <w:sz w:val="20"/>
                <w:szCs w:val="20"/>
              </w:rPr>
            </w:pPr>
            <w:r>
              <w:rPr>
                <w:rFonts w:ascii="Arial" w:hAnsi="Arial" w:cs="Arial"/>
                <w:b/>
                <w:bCs/>
                <w:sz w:val="20"/>
                <w:szCs w:val="20"/>
              </w:rPr>
              <w:t>NOVI IZNOS</w:t>
            </w:r>
          </w:p>
        </w:tc>
      </w:tr>
    </w:tbl>
    <w:p w14:paraId="0D3522D3" w14:textId="77777777" w:rsidR="008F2392" w:rsidRDefault="008F2392" w:rsidP="008F2392">
      <w:pPr>
        <w:tabs>
          <w:tab w:val="left" w:pos="3105"/>
        </w:tabs>
        <w:rPr>
          <w:szCs w:val="28"/>
          <w:lang w:val="pl-PL"/>
        </w:rPr>
      </w:pPr>
    </w:p>
    <w:tbl>
      <w:tblPr>
        <w:tblW w:w="14503" w:type="dxa"/>
        <w:tblLook w:val="04A0" w:firstRow="1" w:lastRow="0" w:firstColumn="1" w:lastColumn="0" w:noHBand="0" w:noVBand="1"/>
      </w:tblPr>
      <w:tblGrid>
        <w:gridCol w:w="828"/>
        <w:gridCol w:w="439"/>
        <w:gridCol w:w="8364"/>
        <w:gridCol w:w="1176"/>
        <w:gridCol w:w="1525"/>
        <w:gridCol w:w="1027"/>
        <w:gridCol w:w="1176"/>
      </w:tblGrid>
      <w:tr w:rsidR="008F2392" w14:paraId="2EFCF193" w14:textId="77777777" w:rsidTr="008F2392">
        <w:trPr>
          <w:trHeight w:val="692"/>
        </w:trPr>
        <w:tc>
          <w:tcPr>
            <w:tcW w:w="9599" w:type="dxa"/>
            <w:gridSpan w:val="3"/>
            <w:tcBorders>
              <w:top w:val="nil"/>
              <w:left w:val="nil"/>
              <w:bottom w:val="nil"/>
              <w:right w:val="nil"/>
            </w:tcBorders>
            <w:shd w:val="clear" w:color="000000" w:fill="9999FF"/>
            <w:noWrap/>
            <w:vAlign w:val="bottom"/>
            <w:hideMark/>
          </w:tcPr>
          <w:p w14:paraId="4A85A682" w14:textId="77777777" w:rsidR="008F2392" w:rsidRDefault="008F2392" w:rsidP="00BC6D90">
            <w:pPr>
              <w:rPr>
                <w:rFonts w:ascii="Arial" w:hAnsi="Arial" w:cs="Arial"/>
                <w:b/>
                <w:bCs/>
                <w:color w:val="000000"/>
                <w:sz w:val="20"/>
                <w:szCs w:val="20"/>
              </w:rPr>
            </w:pPr>
            <w:r>
              <w:rPr>
                <w:rFonts w:ascii="Arial" w:hAnsi="Arial" w:cs="Arial"/>
                <w:b/>
                <w:bCs/>
                <w:color w:val="000000"/>
                <w:sz w:val="20"/>
                <w:szCs w:val="20"/>
              </w:rPr>
              <w:lastRenderedPageBreak/>
              <w:t>Program 1013 Turizam</w:t>
            </w:r>
          </w:p>
        </w:tc>
        <w:tc>
          <w:tcPr>
            <w:tcW w:w="1176" w:type="dxa"/>
            <w:tcBorders>
              <w:top w:val="nil"/>
              <w:left w:val="nil"/>
              <w:bottom w:val="nil"/>
              <w:right w:val="nil"/>
            </w:tcBorders>
            <w:shd w:val="clear" w:color="000000" w:fill="9999FF"/>
            <w:noWrap/>
            <w:vAlign w:val="bottom"/>
            <w:hideMark/>
          </w:tcPr>
          <w:p w14:paraId="0451A95D"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24.088,00</w:t>
            </w:r>
          </w:p>
        </w:tc>
        <w:tc>
          <w:tcPr>
            <w:tcW w:w="1525" w:type="dxa"/>
            <w:tcBorders>
              <w:top w:val="nil"/>
              <w:left w:val="nil"/>
              <w:bottom w:val="nil"/>
              <w:right w:val="nil"/>
            </w:tcBorders>
            <w:shd w:val="clear" w:color="000000" w:fill="9999FF"/>
            <w:noWrap/>
            <w:vAlign w:val="bottom"/>
            <w:hideMark/>
          </w:tcPr>
          <w:p w14:paraId="4BDB09FC"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-14.348,00</w:t>
            </w:r>
          </w:p>
        </w:tc>
        <w:tc>
          <w:tcPr>
            <w:tcW w:w="1027" w:type="dxa"/>
            <w:tcBorders>
              <w:top w:val="nil"/>
              <w:left w:val="nil"/>
              <w:bottom w:val="nil"/>
              <w:right w:val="nil"/>
            </w:tcBorders>
            <w:shd w:val="clear" w:color="000000" w:fill="9999FF"/>
            <w:noWrap/>
            <w:vAlign w:val="bottom"/>
            <w:hideMark/>
          </w:tcPr>
          <w:p w14:paraId="2D1AE10A"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-59,56</w:t>
            </w:r>
          </w:p>
        </w:tc>
        <w:tc>
          <w:tcPr>
            <w:tcW w:w="1176" w:type="dxa"/>
            <w:tcBorders>
              <w:top w:val="nil"/>
              <w:left w:val="nil"/>
              <w:bottom w:val="nil"/>
              <w:right w:val="nil"/>
            </w:tcBorders>
            <w:shd w:val="clear" w:color="000000" w:fill="9999FF"/>
            <w:noWrap/>
            <w:vAlign w:val="bottom"/>
            <w:hideMark/>
          </w:tcPr>
          <w:p w14:paraId="7B3803F6"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9.740,00</w:t>
            </w:r>
          </w:p>
        </w:tc>
      </w:tr>
      <w:tr w:rsidR="008F2392" w14:paraId="3E3FC73B" w14:textId="77777777" w:rsidTr="008F2392">
        <w:trPr>
          <w:trHeight w:val="692"/>
        </w:trPr>
        <w:tc>
          <w:tcPr>
            <w:tcW w:w="9599" w:type="dxa"/>
            <w:gridSpan w:val="3"/>
            <w:tcBorders>
              <w:top w:val="nil"/>
              <w:left w:val="nil"/>
              <w:bottom w:val="nil"/>
              <w:right w:val="nil"/>
            </w:tcBorders>
            <w:shd w:val="clear" w:color="000000" w:fill="CCCCFF"/>
            <w:noWrap/>
            <w:vAlign w:val="bottom"/>
            <w:hideMark/>
          </w:tcPr>
          <w:p w14:paraId="38CC5BF6" w14:textId="77777777" w:rsidR="008F2392" w:rsidRDefault="008F2392" w:rsidP="00BC6D90">
            <w:pPr>
              <w:rPr>
                <w:rFonts w:ascii="Arial" w:hAnsi="Arial" w:cs="Arial"/>
                <w:b/>
                <w:bCs/>
                <w:color w:val="000000"/>
                <w:sz w:val="20"/>
                <w:szCs w:val="20"/>
              </w:rPr>
            </w:pPr>
            <w:r>
              <w:rPr>
                <w:rFonts w:ascii="Arial" w:hAnsi="Arial" w:cs="Arial"/>
                <w:b/>
                <w:bCs/>
                <w:color w:val="000000"/>
                <w:sz w:val="20"/>
                <w:szCs w:val="20"/>
              </w:rPr>
              <w:t>Aktivnost A100001 Provođenje programa razvoja turizma</w:t>
            </w:r>
          </w:p>
        </w:tc>
        <w:tc>
          <w:tcPr>
            <w:tcW w:w="1176" w:type="dxa"/>
            <w:tcBorders>
              <w:top w:val="nil"/>
              <w:left w:val="nil"/>
              <w:bottom w:val="nil"/>
              <w:right w:val="nil"/>
            </w:tcBorders>
            <w:shd w:val="clear" w:color="000000" w:fill="CCCCFF"/>
            <w:noWrap/>
            <w:vAlign w:val="bottom"/>
            <w:hideMark/>
          </w:tcPr>
          <w:p w14:paraId="12F0B1C1"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8.160,00</w:t>
            </w:r>
          </w:p>
        </w:tc>
        <w:tc>
          <w:tcPr>
            <w:tcW w:w="1525" w:type="dxa"/>
            <w:tcBorders>
              <w:top w:val="nil"/>
              <w:left w:val="nil"/>
              <w:bottom w:val="nil"/>
              <w:right w:val="nil"/>
            </w:tcBorders>
            <w:shd w:val="clear" w:color="000000" w:fill="CCCCFF"/>
            <w:noWrap/>
            <w:vAlign w:val="bottom"/>
            <w:hideMark/>
          </w:tcPr>
          <w:p w14:paraId="36DFF43C"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1.580,00</w:t>
            </w:r>
          </w:p>
        </w:tc>
        <w:tc>
          <w:tcPr>
            <w:tcW w:w="1027" w:type="dxa"/>
            <w:tcBorders>
              <w:top w:val="nil"/>
              <w:left w:val="nil"/>
              <w:bottom w:val="nil"/>
              <w:right w:val="nil"/>
            </w:tcBorders>
            <w:shd w:val="clear" w:color="000000" w:fill="CCCCFF"/>
            <w:noWrap/>
            <w:vAlign w:val="bottom"/>
            <w:hideMark/>
          </w:tcPr>
          <w:p w14:paraId="48A96156"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19,36</w:t>
            </w:r>
          </w:p>
        </w:tc>
        <w:tc>
          <w:tcPr>
            <w:tcW w:w="1176" w:type="dxa"/>
            <w:tcBorders>
              <w:top w:val="nil"/>
              <w:left w:val="nil"/>
              <w:bottom w:val="nil"/>
              <w:right w:val="nil"/>
            </w:tcBorders>
            <w:shd w:val="clear" w:color="000000" w:fill="CCCCFF"/>
            <w:noWrap/>
            <w:vAlign w:val="bottom"/>
            <w:hideMark/>
          </w:tcPr>
          <w:p w14:paraId="2507FB48"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9.740,00</w:t>
            </w:r>
          </w:p>
        </w:tc>
      </w:tr>
      <w:tr w:rsidR="008F2392" w14:paraId="723EFAE5" w14:textId="77777777" w:rsidTr="008F2392">
        <w:trPr>
          <w:trHeight w:val="692"/>
        </w:trPr>
        <w:tc>
          <w:tcPr>
            <w:tcW w:w="9599" w:type="dxa"/>
            <w:gridSpan w:val="3"/>
            <w:tcBorders>
              <w:top w:val="nil"/>
              <w:left w:val="nil"/>
              <w:bottom w:val="nil"/>
              <w:right w:val="nil"/>
            </w:tcBorders>
            <w:shd w:val="clear" w:color="000000" w:fill="FFFF99"/>
            <w:noWrap/>
            <w:vAlign w:val="bottom"/>
            <w:hideMark/>
          </w:tcPr>
          <w:p w14:paraId="2FCB069D" w14:textId="77777777" w:rsidR="008F2392" w:rsidRDefault="008F2392"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176" w:type="dxa"/>
            <w:tcBorders>
              <w:top w:val="nil"/>
              <w:left w:val="nil"/>
              <w:bottom w:val="nil"/>
              <w:right w:val="nil"/>
            </w:tcBorders>
            <w:shd w:val="clear" w:color="000000" w:fill="FFFF99"/>
            <w:noWrap/>
            <w:vAlign w:val="bottom"/>
            <w:hideMark/>
          </w:tcPr>
          <w:p w14:paraId="1AC98942"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8.160,00</w:t>
            </w:r>
          </w:p>
        </w:tc>
        <w:tc>
          <w:tcPr>
            <w:tcW w:w="1525" w:type="dxa"/>
            <w:tcBorders>
              <w:top w:val="nil"/>
              <w:left w:val="nil"/>
              <w:bottom w:val="nil"/>
              <w:right w:val="nil"/>
            </w:tcBorders>
            <w:shd w:val="clear" w:color="000000" w:fill="FFFF99"/>
            <w:noWrap/>
            <w:vAlign w:val="bottom"/>
            <w:hideMark/>
          </w:tcPr>
          <w:p w14:paraId="40A362BF"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1.580,00</w:t>
            </w:r>
          </w:p>
        </w:tc>
        <w:tc>
          <w:tcPr>
            <w:tcW w:w="1027" w:type="dxa"/>
            <w:tcBorders>
              <w:top w:val="nil"/>
              <w:left w:val="nil"/>
              <w:bottom w:val="nil"/>
              <w:right w:val="nil"/>
            </w:tcBorders>
            <w:shd w:val="clear" w:color="000000" w:fill="FFFF99"/>
            <w:noWrap/>
            <w:vAlign w:val="bottom"/>
            <w:hideMark/>
          </w:tcPr>
          <w:p w14:paraId="571014F3"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19,36</w:t>
            </w:r>
          </w:p>
        </w:tc>
        <w:tc>
          <w:tcPr>
            <w:tcW w:w="1176" w:type="dxa"/>
            <w:tcBorders>
              <w:top w:val="nil"/>
              <w:left w:val="nil"/>
              <w:bottom w:val="nil"/>
              <w:right w:val="nil"/>
            </w:tcBorders>
            <w:shd w:val="clear" w:color="000000" w:fill="FFFF99"/>
            <w:noWrap/>
            <w:vAlign w:val="bottom"/>
            <w:hideMark/>
          </w:tcPr>
          <w:p w14:paraId="1F0086C5"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9.740,00</w:t>
            </w:r>
          </w:p>
        </w:tc>
      </w:tr>
      <w:tr w:rsidR="008F2392" w14:paraId="6C49A7B7" w14:textId="77777777" w:rsidTr="008F2392">
        <w:trPr>
          <w:trHeight w:val="692"/>
        </w:trPr>
        <w:tc>
          <w:tcPr>
            <w:tcW w:w="807" w:type="dxa"/>
            <w:tcBorders>
              <w:top w:val="nil"/>
              <w:left w:val="nil"/>
              <w:bottom w:val="nil"/>
              <w:right w:val="nil"/>
            </w:tcBorders>
            <w:shd w:val="clear" w:color="auto" w:fill="auto"/>
            <w:noWrap/>
            <w:vAlign w:val="bottom"/>
            <w:hideMark/>
          </w:tcPr>
          <w:p w14:paraId="752C2065" w14:textId="77777777" w:rsidR="008F2392" w:rsidRDefault="008F2392" w:rsidP="00BC6D90">
            <w:pPr>
              <w:rPr>
                <w:rFonts w:ascii="Arial" w:hAnsi="Arial" w:cs="Arial"/>
                <w:sz w:val="20"/>
                <w:szCs w:val="20"/>
              </w:rPr>
            </w:pPr>
            <w:r>
              <w:rPr>
                <w:rFonts w:ascii="Arial" w:hAnsi="Arial" w:cs="Arial"/>
                <w:sz w:val="20"/>
                <w:szCs w:val="20"/>
              </w:rPr>
              <w:t>R153</w:t>
            </w:r>
          </w:p>
        </w:tc>
        <w:tc>
          <w:tcPr>
            <w:tcW w:w="427" w:type="dxa"/>
            <w:tcBorders>
              <w:top w:val="nil"/>
              <w:left w:val="nil"/>
              <w:bottom w:val="nil"/>
              <w:right w:val="nil"/>
            </w:tcBorders>
            <w:shd w:val="clear" w:color="auto" w:fill="auto"/>
            <w:noWrap/>
            <w:vAlign w:val="bottom"/>
            <w:hideMark/>
          </w:tcPr>
          <w:p w14:paraId="38E3B09D" w14:textId="77777777" w:rsidR="008F2392" w:rsidRDefault="008F2392" w:rsidP="00BC6D90">
            <w:pPr>
              <w:rPr>
                <w:rFonts w:ascii="Arial" w:hAnsi="Arial" w:cs="Arial"/>
                <w:sz w:val="20"/>
                <w:szCs w:val="20"/>
              </w:rPr>
            </w:pPr>
            <w:r>
              <w:rPr>
                <w:rFonts w:ascii="Arial" w:hAnsi="Arial" w:cs="Arial"/>
                <w:sz w:val="20"/>
                <w:szCs w:val="20"/>
              </w:rPr>
              <w:t>38</w:t>
            </w:r>
          </w:p>
        </w:tc>
        <w:tc>
          <w:tcPr>
            <w:tcW w:w="8364" w:type="dxa"/>
            <w:tcBorders>
              <w:top w:val="nil"/>
              <w:left w:val="nil"/>
              <w:bottom w:val="nil"/>
              <w:right w:val="nil"/>
            </w:tcBorders>
            <w:shd w:val="clear" w:color="auto" w:fill="auto"/>
            <w:noWrap/>
            <w:vAlign w:val="bottom"/>
            <w:hideMark/>
          </w:tcPr>
          <w:p w14:paraId="11FB3C7F" w14:textId="77777777" w:rsidR="008F2392" w:rsidRDefault="008F2392" w:rsidP="00BC6D90">
            <w:pPr>
              <w:rPr>
                <w:rFonts w:ascii="Arial" w:hAnsi="Arial" w:cs="Arial"/>
                <w:sz w:val="20"/>
                <w:szCs w:val="20"/>
              </w:rPr>
            </w:pPr>
            <w:proofErr w:type="spellStart"/>
            <w:r>
              <w:rPr>
                <w:rFonts w:ascii="Arial" w:hAnsi="Arial" w:cs="Arial"/>
                <w:sz w:val="20"/>
                <w:szCs w:val="20"/>
              </w:rPr>
              <w:t>Suf</w:t>
            </w:r>
            <w:proofErr w:type="spellEnd"/>
            <w:r>
              <w:rPr>
                <w:rFonts w:ascii="Arial" w:hAnsi="Arial" w:cs="Arial"/>
                <w:sz w:val="20"/>
                <w:szCs w:val="20"/>
              </w:rPr>
              <w:t>. Turističke zajednice "DOLINE I BRIGI"</w:t>
            </w:r>
          </w:p>
        </w:tc>
        <w:tc>
          <w:tcPr>
            <w:tcW w:w="1176" w:type="dxa"/>
            <w:tcBorders>
              <w:top w:val="nil"/>
              <w:left w:val="nil"/>
              <w:bottom w:val="nil"/>
              <w:right w:val="nil"/>
            </w:tcBorders>
            <w:shd w:val="clear" w:color="auto" w:fill="auto"/>
            <w:noWrap/>
            <w:vAlign w:val="bottom"/>
            <w:hideMark/>
          </w:tcPr>
          <w:p w14:paraId="6E4C9639" w14:textId="77777777" w:rsidR="008F2392" w:rsidRDefault="008F2392" w:rsidP="00BC6D90">
            <w:pPr>
              <w:jc w:val="right"/>
              <w:rPr>
                <w:rFonts w:ascii="Arial" w:hAnsi="Arial" w:cs="Arial"/>
                <w:sz w:val="20"/>
                <w:szCs w:val="20"/>
              </w:rPr>
            </w:pPr>
            <w:r>
              <w:rPr>
                <w:rFonts w:ascii="Arial" w:hAnsi="Arial" w:cs="Arial"/>
                <w:sz w:val="20"/>
                <w:szCs w:val="20"/>
              </w:rPr>
              <w:t>8.160,00</w:t>
            </w:r>
          </w:p>
        </w:tc>
        <w:tc>
          <w:tcPr>
            <w:tcW w:w="1525" w:type="dxa"/>
            <w:tcBorders>
              <w:top w:val="nil"/>
              <w:left w:val="nil"/>
              <w:bottom w:val="nil"/>
              <w:right w:val="nil"/>
            </w:tcBorders>
            <w:shd w:val="clear" w:color="auto" w:fill="auto"/>
            <w:noWrap/>
            <w:vAlign w:val="bottom"/>
            <w:hideMark/>
          </w:tcPr>
          <w:p w14:paraId="0B2BEA7E" w14:textId="77777777" w:rsidR="008F2392" w:rsidRDefault="008F2392" w:rsidP="00BC6D90">
            <w:pPr>
              <w:jc w:val="right"/>
              <w:rPr>
                <w:rFonts w:ascii="Arial" w:hAnsi="Arial" w:cs="Arial"/>
                <w:sz w:val="20"/>
                <w:szCs w:val="20"/>
              </w:rPr>
            </w:pPr>
            <w:r>
              <w:rPr>
                <w:rFonts w:ascii="Arial" w:hAnsi="Arial" w:cs="Arial"/>
                <w:sz w:val="20"/>
                <w:szCs w:val="20"/>
              </w:rPr>
              <w:t>1.580,00</w:t>
            </w:r>
          </w:p>
        </w:tc>
        <w:tc>
          <w:tcPr>
            <w:tcW w:w="1027" w:type="dxa"/>
            <w:tcBorders>
              <w:top w:val="nil"/>
              <w:left w:val="nil"/>
              <w:bottom w:val="nil"/>
              <w:right w:val="nil"/>
            </w:tcBorders>
            <w:shd w:val="clear" w:color="auto" w:fill="auto"/>
            <w:noWrap/>
            <w:vAlign w:val="bottom"/>
            <w:hideMark/>
          </w:tcPr>
          <w:p w14:paraId="2ECF98E6" w14:textId="77777777" w:rsidR="008F2392" w:rsidRDefault="008F2392" w:rsidP="00BC6D90">
            <w:pPr>
              <w:jc w:val="right"/>
              <w:rPr>
                <w:rFonts w:ascii="Arial" w:hAnsi="Arial" w:cs="Arial"/>
                <w:sz w:val="20"/>
                <w:szCs w:val="20"/>
              </w:rPr>
            </w:pPr>
            <w:r>
              <w:rPr>
                <w:rFonts w:ascii="Arial" w:hAnsi="Arial" w:cs="Arial"/>
                <w:sz w:val="20"/>
                <w:szCs w:val="20"/>
              </w:rPr>
              <w:t>19,36</w:t>
            </w:r>
          </w:p>
        </w:tc>
        <w:tc>
          <w:tcPr>
            <w:tcW w:w="1176" w:type="dxa"/>
            <w:tcBorders>
              <w:top w:val="nil"/>
              <w:left w:val="nil"/>
              <w:bottom w:val="nil"/>
              <w:right w:val="nil"/>
            </w:tcBorders>
            <w:shd w:val="clear" w:color="auto" w:fill="auto"/>
            <w:noWrap/>
            <w:vAlign w:val="bottom"/>
            <w:hideMark/>
          </w:tcPr>
          <w:p w14:paraId="6D298113" w14:textId="77777777" w:rsidR="008F2392" w:rsidRDefault="008F2392" w:rsidP="00BC6D90">
            <w:pPr>
              <w:jc w:val="right"/>
              <w:rPr>
                <w:rFonts w:ascii="Arial" w:hAnsi="Arial" w:cs="Arial"/>
                <w:sz w:val="20"/>
                <w:szCs w:val="20"/>
              </w:rPr>
            </w:pPr>
            <w:r>
              <w:rPr>
                <w:rFonts w:ascii="Arial" w:hAnsi="Arial" w:cs="Arial"/>
                <w:sz w:val="20"/>
                <w:szCs w:val="20"/>
              </w:rPr>
              <w:t>9.740,00</w:t>
            </w:r>
          </w:p>
        </w:tc>
      </w:tr>
      <w:tr w:rsidR="008F2392" w14:paraId="1F06914A" w14:textId="77777777" w:rsidTr="008F2392">
        <w:trPr>
          <w:trHeight w:val="692"/>
        </w:trPr>
        <w:tc>
          <w:tcPr>
            <w:tcW w:w="9599" w:type="dxa"/>
            <w:gridSpan w:val="3"/>
            <w:tcBorders>
              <w:top w:val="nil"/>
              <w:left w:val="nil"/>
              <w:bottom w:val="nil"/>
              <w:right w:val="nil"/>
            </w:tcBorders>
            <w:shd w:val="clear" w:color="000000" w:fill="CCCCFF"/>
            <w:noWrap/>
            <w:vAlign w:val="bottom"/>
            <w:hideMark/>
          </w:tcPr>
          <w:p w14:paraId="60B41462" w14:textId="77777777" w:rsidR="008F2392" w:rsidRDefault="008F2392" w:rsidP="00BC6D90">
            <w:pPr>
              <w:rPr>
                <w:rFonts w:ascii="Arial" w:hAnsi="Arial" w:cs="Arial"/>
                <w:b/>
                <w:bCs/>
                <w:color w:val="000000"/>
                <w:sz w:val="20"/>
                <w:szCs w:val="20"/>
              </w:rPr>
            </w:pPr>
            <w:r>
              <w:rPr>
                <w:rFonts w:ascii="Arial" w:hAnsi="Arial" w:cs="Arial"/>
                <w:b/>
                <w:bCs/>
                <w:color w:val="000000"/>
                <w:sz w:val="20"/>
                <w:szCs w:val="20"/>
              </w:rPr>
              <w:t>Kapitalni projekt K100003 Rekonstrukcija kulturnog centra Dubravica</w:t>
            </w:r>
          </w:p>
        </w:tc>
        <w:tc>
          <w:tcPr>
            <w:tcW w:w="1176" w:type="dxa"/>
            <w:tcBorders>
              <w:top w:val="nil"/>
              <w:left w:val="nil"/>
              <w:bottom w:val="nil"/>
              <w:right w:val="nil"/>
            </w:tcBorders>
            <w:shd w:val="clear" w:color="000000" w:fill="CCCCFF"/>
            <w:noWrap/>
            <w:vAlign w:val="bottom"/>
            <w:hideMark/>
          </w:tcPr>
          <w:p w14:paraId="777EEC02"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15.928,00</w:t>
            </w:r>
          </w:p>
        </w:tc>
        <w:tc>
          <w:tcPr>
            <w:tcW w:w="1525" w:type="dxa"/>
            <w:tcBorders>
              <w:top w:val="nil"/>
              <w:left w:val="nil"/>
              <w:bottom w:val="nil"/>
              <w:right w:val="nil"/>
            </w:tcBorders>
            <w:shd w:val="clear" w:color="000000" w:fill="CCCCFF"/>
            <w:noWrap/>
            <w:vAlign w:val="bottom"/>
            <w:hideMark/>
          </w:tcPr>
          <w:p w14:paraId="5B3104F5"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-15.928,00</w:t>
            </w:r>
          </w:p>
        </w:tc>
        <w:tc>
          <w:tcPr>
            <w:tcW w:w="1027" w:type="dxa"/>
            <w:tcBorders>
              <w:top w:val="nil"/>
              <w:left w:val="nil"/>
              <w:bottom w:val="nil"/>
              <w:right w:val="nil"/>
            </w:tcBorders>
            <w:shd w:val="clear" w:color="000000" w:fill="CCCCFF"/>
            <w:noWrap/>
            <w:vAlign w:val="bottom"/>
            <w:hideMark/>
          </w:tcPr>
          <w:p w14:paraId="02980B24"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176" w:type="dxa"/>
            <w:tcBorders>
              <w:top w:val="nil"/>
              <w:left w:val="nil"/>
              <w:bottom w:val="nil"/>
              <w:right w:val="nil"/>
            </w:tcBorders>
            <w:shd w:val="clear" w:color="000000" w:fill="CCCCFF"/>
            <w:noWrap/>
            <w:vAlign w:val="bottom"/>
            <w:hideMark/>
          </w:tcPr>
          <w:p w14:paraId="1DF01948"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0,00</w:t>
            </w:r>
          </w:p>
        </w:tc>
      </w:tr>
      <w:tr w:rsidR="008F2392" w14:paraId="7BF1B3A2" w14:textId="77777777" w:rsidTr="008F2392">
        <w:trPr>
          <w:trHeight w:val="692"/>
        </w:trPr>
        <w:tc>
          <w:tcPr>
            <w:tcW w:w="9599" w:type="dxa"/>
            <w:gridSpan w:val="3"/>
            <w:tcBorders>
              <w:top w:val="nil"/>
              <w:left w:val="nil"/>
              <w:bottom w:val="nil"/>
              <w:right w:val="nil"/>
            </w:tcBorders>
            <w:shd w:val="clear" w:color="000000" w:fill="FFFF99"/>
            <w:noWrap/>
            <w:vAlign w:val="bottom"/>
            <w:hideMark/>
          </w:tcPr>
          <w:p w14:paraId="5A007BDA" w14:textId="77777777" w:rsidR="008F2392" w:rsidRDefault="008F2392"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176" w:type="dxa"/>
            <w:tcBorders>
              <w:top w:val="nil"/>
              <w:left w:val="nil"/>
              <w:bottom w:val="nil"/>
              <w:right w:val="nil"/>
            </w:tcBorders>
            <w:shd w:val="clear" w:color="000000" w:fill="FFFF99"/>
            <w:noWrap/>
            <w:vAlign w:val="bottom"/>
            <w:hideMark/>
          </w:tcPr>
          <w:p w14:paraId="5F9C4E55"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1.328,00</w:t>
            </w:r>
          </w:p>
        </w:tc>
        <w:tc>
          <w:tcPr>
            <w:tcW w:w="1525" w:type="dxa"/>
            <w:tcBorders>
              <w:top w:val="nil"/>
              <w:left w:val="nil"/>
              <w:bottom w:val="nil"/>
              <w:right w:val="nil"/>
            </w:tcBorders>
            <w:shd w:val="clear" w:color="000000" w:fill="FFFF99"/>
            <w:noWrap/>
            <w:vAlign w:val="bottom"/>
            <w:hideMark/>
          </w:tcPr>
          <w:p w14:paraId="0A76018D"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-1.328,00</w:t>
            </w:r>
          </w:p>
        </w:tc>
        <w:tc>
          <w:tcPr>
            <w:tcW w:w="1027" w:type="dxa"/>
            <w:tcBorders>
              <w:top w:val="nil"/>
              <w:left w:val="nil"/>
              <w:bottom w:val="nil"/>
              <w:right w:val="nil"/>
            </w:tcBorders>
            <w:shd w:val="clear" w:color="000000" w:fill="FFFF99"/>
            <w:noWrap/>
            <w:vAlign w:val="bottom"/>
            <w:hideMark/>
          </w:tcPr>
          <w:p w14:paraId="6C263C90"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176" w:type="dxa"/>
            <w:tcBorders>
              <w:top w:val="nil"/>
              <w:left w:val="nil"/>
              <w:bottom w:val="nil"/>
              <w:right w:val="nil"/>
            </w:tcBorders>
            <w:shd w:val="clear" w:color="000000" w:fill="FFFF99"/>
            <w:noWrap/>
            <w:vAlign w:val="bottom"/>
            <w:hideMark/>
          </w:tcPr>
          <w:p w14:paraId="11EE3EF3"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0,00</w:t>
            </w:r>
          </w:p>
        </w:tc>
      </w:tr>
      <w:tr w:rsidR="008F2392" w14:paraId="2640AC89" w14:textId="77777777" w:rsidTr="008F2392">
        <w:trPr>
          <w:trHeight w:val="692"/>
        </w:trPr>
        <w:tc>
          <w:tcPr>
            <w:tcW w:w="807" w:type="dxa"/>
            <w:tcBorders>
              <w:top w:val="nil"/>
              <w:left w:val="nil"/>
              <w:bottom w:val="nil"/>
              <w:right w:val="nil"/>
            </w:tcBorders>
            <w:shd w:val="clear" w:color="auto" w:fill="auto"/>
            <w:noWrap/>
            <w:vAlign w:val="bottom"/>
            <w:hideMark/>
          </w:tcPr>
          <w:p w14:paraId="0285595F" w14:textId="77777777" w:rsidR="008F2392" w:rsidRDefault="008F2392" w:rsidP="00BC6D90">
            <w:pPr>
              <w:rPr>
                <w:rFonts w:ascii="Arial" w:hAnsi="Arial" w:cs="Arial"/>
                <w:sz w:val="20"/>
                <w:szCs w:val="20"/>
              </w:rPr>
            </w:pPr>
            <w:r>
              <w:rPr>
                <w:rFonts w:ascii="Arial" w:hAnsi="Arial" w:cs="Arial"/>
                <w:sz w:val="20"/>
                <w:szCs w:val="20"/>
              </w:rPr>
              <w:t>R405A</w:t>
            </w:r>
          </w:p>
        </w:tc>
        <w:tc>
          <w:tcPr>
            <w:tcW w:w="427" w:type="dxa"/>
            <w:tcBorders>
              <w:top w:val="nil"/>
              <w:left w:val="nil"/>
              <w:bottom w:val="nil"/>
              <w:right w:val="nil"/>
            </w:tcBorders>
            <w:shd w:val="clear" w:color="auto" w:fill="auto"/>
            <w:noWrap/>
            <w:vAlign w:val="bottom"/>
            <w:hideMark/>
          </w:tcPr>
          <w:p w14:paraId="50C24D61" w14:textId="77777777" w:rsidR="008F2392" w:rsidRDefault="008F2392" w:rsidP="00BC6D90">
            <w:pPr>
              <w:rPr>
                <w:rFonts w:ascii="Arial" w:hAnsi="Arial" w:cs="Arial"/>
                <w:sz w:val="20"/>
                <w:szCs w:val="20"/>
              </w:rPr>
            </w:pPr>
            <w:r>
              <w:rPr>
                <w:rFonts w:ascii="Arial" w:hAnsi="Arial" w:cs="Arial"/>
                <w:sz w:val="20"/>
                <w:szCs w:val="20"/>
              </w:rPr>
              <w:t>42</w:t>
            </w:r>
          </w:p>
        </w:tc>
        <w:tc>
          <w:tcPr>
            <w:tcW w:w="8364" w:type="dxa"/>
            <w:tcBorders>
              <w:top w:val="nil"/>
              <w:left w:val="nil"/>
              <w:bottom w:val="nil"/>
              <w:right w:val="nil"/>
            </w:tcBorders>
            <w:shd w:val="clear" w:color="auto" w:fill="auto"/>
            <w:noWrap/>
            <w:vAlign w:val="bottom"/>
            <w:hideMark/>
          </w:tcPr>
          <w:p w14:paraId="491F611A" w14:textId="77777777" w:rsidR="008F2392" w:rsidRDefault="008F2392" w:rsidP="00BC6D90">
            <w:pPr>
              <w:rPr>
                <w:rFonts w:ascii="Arial" w:hAnsi="Arial" w:cs="Arial"/>
                <w:sz w:val="20"/>
                <w:szCs w:val="20"/>
              </w:rPr>
            </w:pPr>
            <w:r>
              <w:rPr>
                <w:rFonts w:ascii="Arial" w:hAnsi="Arial" w:cs="Arial"/>
                <w:sz w:val="20"/>
                <w:szCs w:val="20"/>
              </w:rPr>
              <w:t>Izmjena projektne dokumentacija - Rekonstrukcija kulturnog centra Dubravica</w:t>
            </w:r>
          </w:p>
        </w:tc>
        <w:tc>
          <w:tcPr>
            <w:tcW w:w="1176" w:type="dxa"/>
            <w:tcBorders>
              <w:top w:val="nil"/>
              <w:left w:val="nil"/>
              <w:bottom w:val="nil"/>
              <w:right w:val="nil"/>
            </w:tcBorders>
            <w:shd w:val="clear" w:color="auto" w:fill="auto"/>
            <w:noWrap/>
            <w:vAlign w:val="bottom"/>
            <w:hideMark/>
          </w:tcPr>
          <w:p w14:paraId="53DCEB46" w14:textId="77777777" w:rsidR="008F2392" w:rsidRDefault="008F2392" w:rsidP="00BC6D90">
            <w:pPr>
              <w:jc w:val="right"/>
              <w:rPr>
                <w:rFonts w:ascii="Arial" w:hAnsi="Arial" w:cs="Arial"/>
                <w:sz w:val="20"/>
                <w:szCs w:val="20"/>
              </w:rPr>
            </w:pPr>
            <w:r>
              <w:rPr>
                <w:rFonts w:ascii="Arial" w:hAnsi="Arial" w:cs="Arial"/>
                <w:sz w:val="20"/>
                <w:szCs w:val="20"/>
              </w:rPr>
              <w:t>1.328,00</w:t>
            </w:r>
          </w:p>
        </w:tc>
        <w:tc>
          <w:tcPr>
            <w:tcW w:w="1525" w:type="dxa"/>
            <w:tcBorders>
              <w:top w:val="nil"/>
              <w:left w:val="nil"/>
              <w:bottom w:val="nil"/>
              <w:right w:val="nil"/>
            </w:tcBorders>
            <w:shd w:val="clear" w:color="auto" w:fill="auto"/>
            <w:noWrap/>
            <w:vAlign w:val="bottom"/>
            <w:hideMark/>
          </w:tcPr>
          <w:p w14:paraId="5D3ACB8C" w14:textId="77777777" w:rsidR="008F2392" w:rsidRDefault="008F2392" w:rsidP="00BC6D90">
            <w:pPr>
              <w:jc w:val="right"/>
              <w:rPr>
                <w:rFonts w:ascii="Arial" w:hAnsi="Arial" w:cs="Arial"/>
                <w:sz w:val="20"/>
                <w:szCs w:val="20"/>
              </w:rPr>
            </w:pPr>
            <w:r>
              <w:rPr>
                <w:rFonts w:ascii="Arial" w:hAnsi="Arial" w:cs="Arial"/>
                <w:sz w:val="20"/>
                <w:szCs w:val="20"/>
              </w:rPr>
              <w:t>-1.328,00</w:t>
            </w:r>
          </w:p>
        </w:tc>
        <w:tc>
          <w:tcPr>
            <w:tcW w:w="1027" w:type="dxa"/>
            <w:tcBorders>
              <w:top w:val="nil"/>
              <w:left w:val="nil"/>
              <w:bottom w:val="nil"/>
              <w:right w:val="nil"/>
            </w:tcBorders>
            <w:shd w:val="clear" w:color="auto" w:fill="auto"/>
            <w:noWrap/>
            <w:vAlign w:val="bottom"/>
            <w:hideMark/>
          </w:tcPr>
          <w:p w14:paraId="339FA203" w14:textId="77777777" w:rsidR="008F2392" w:rsidRDefault="008F2392" w:rsidP="00BC6D90">
            <w:pPr>
              <w:jc w:val="right"/>
              <w:rPr>
                <w:rFonts w:ascii="Arial" w:hAnsi="Arial" w:cs="Arial"/>
                <w:sz w:val="20"/>
                <w:szCs w:val="20"/>
              </w:rPr>
            </w:pPr>
            <w:r>
              <w:rPr>
                <w:rFonts w:ascii="Arial" w:hAnsi="Arial" w:cs="Arial"/>
                <w:sz w:val="20"/>
                <w:szCs w:val="20"/>
              </w:rPr>
              <w:t>-100,00</w:t>
            </w:r>
          </w:p>
        </w:tc>
        <w:tc>
          <w:tcPr>
            <w:tcW w:w="1176" w:type="dxa"/>
            <w:tcBorders>
              <w:top w:val="nil"/>
              <w:left w:val="nil"/>
              <w:bottom w:val="nil"/>
              <w:right w:val="nil"/>
            </w:tcBorders>
            <w:shd w:val="clear" w:color="auto" w:fill="auto"/>
            <w:noWrap/>
            <w:vAlign w:val="bottom"/>
            <w:hideMark/>
          </w:tcPr>
          <w:p w14:paraId="0E171300" w14:textId="77777777" w:rsidR="008F2392" w:rsidRDefault="008F2392" w:rsidP="00BC6D90">
            <w:pPr>
              <w:jc w:val="right"/>
              <w:rPr>
                <w:rFonts w:ascii="Arial" w:hAnsi="Arial" w:cs="Arial"/>
                <w:sz w:val="20"/>
                <w:szCs w:val="20"/>
              </w:rPr>
            </w:pPr>
            <w:r>
              <w:rPr>
                <w:rFonts w:ascii="Arial" w:hAnsi="Arial" w:cs="Arial"/>
                <w:sz w:val="20"/>
                <w:szCs w:val="20"/>
              </w:rPr>
              <w:t>0,00</w:t>
            </w:r>
          </w:p>
        </w:tc>
      </w:tr>
      <w:tr w:rsidR="008F2392" w14:paraId="3D902362" w14:textId="77777777" w:rsidTr="008F2392">
        <w:trPr>
          <w:trHeight w:val="692"/>
        </w:trPr>
        <w:tc>
          <w:tcPr>
            <w:tcW w:w="9599" w:type="dxa"/>
            <w:gridSpan w:val="3"/>
            <w:tcBorders>
              <w:top w:val="nil"/>
              <w:left w:val="nil"/>
              <w:bottom w:val="nil"/>
              <w:right w:val="nil"/>
            </w:tcBorders>
            <w:shd w:val="clear" w:color="000000" w:fill="FFFF99"/>
            <w:noWrap/>
            <w:vAlign w:val="bottom"/>
            <w:hideMark/>
          </w:tcPr>
          <w:p w14:paraId="1A27CCD4" w14:textId="77777777" w:rsidR="008F2392" w:rsidRDefault="008F2392" w:rsidP="00BC6D90">
            <w:pPr>
              <w:rPr>
                <w:rFonts w:ascii="Arial" w:hAnsi="Arial" w:cs="Arial"/>
                <w:b/>
                <w:bCs/>
                <w:color w:val="000000"/>
                <w:sz w:val="20"/>
                <w:szCs w:val="20"/>
              </w:rPr>
            </w:pPr>
            <w:r>
              <w:rPr>
                <w:rFonts w:ascii="Arial" w:hAnsi="Arial" w:cs="Arial"/>
                <w:b/>
                <w:bCs/>
                <w:color w:val="000000"/>
                <w:sz w:val="20"/>
                <w:szCs w:val="20"/>
              </w:rPr>
              <w:t>Izvor  5.2. Ostale pomoći</w:t>
            </w:r>
          </w:p>
        </w:tc>
        <w:tc>
          <w:tcPr>
            <w:tcW w:w="1176" w:type="dxa"/>
            <w:tcBorders>
              <w:top w:val="nil"/>
              <w:left w:val="nil"/>
              <w:bottom w:val="nil"/>
              <w:right w:val="nil"/>
            </w:tcBorders>
            <w:shd w:val="clear" w:color="000000" w:fill="FFFF99"/>
            <w:noWrap/>
            <w:vAlign w:val="bottom"/>
            <w:hideMark/>
          </w:tcPr>
          <w:p w14:paraId="03E99851"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14.600,00</w:t>
            </w:r>
          </w:p>
        </w:tc>
        <w:tc>
          <w:tcPr>
            <w:tcW w:w="1525" w:type="dxa"/>
            <w:tcBorders>
              <w:top w:val="nil"/>
              <w:left w:val="nil"/>
              <w:bottom w:val="nil"/>
              <w:right w:val="nil"/>
            </w:tcBorders>
            <w:shd w:val="clear" w:color="000000" w:fill="FFFF99"/>
            <w:noWrap/>
            <w:vAlign w:val="bottom"/>
            <w:hideMark/>
          </w:tcPr>
          <w:p w14:paraId="338510DA"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-14.600,00</w:t>
            </w:r>
          </w:p>
        </w:tc>
        <w:tc>
          <w:tcPr>
            <w:tcW w:w="1027" w:type="dxa"/>
            <w:tcBorders>
              <w:top w:val="nil"/>
              <w:left w:val="nil"/>
              <w:bottom w:val="nil"/>
              <w:right w:val="nil"/>
            </w:tcBorders>
            <w:shd w:val="clear" w:color="000000" w:fill="FFFF99"/>
            <w:noWrap/>
            <w:vAlign w:val="bottom"/>
            <w:hideMark/>
          </w:tcPr>
          <w:p w14:paraId="12E4423B"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176" w:type="dxa"/>
            <w:tcBorders>
              <w:top w:val="nil"/>
              <w:left w:val="nil"/>
              <w:bottom w:val="nil"/>
              <w:right w:val="nil"/>
            </w:tcBorders>
            <w:shd w:val="clear" w:color="000000" w:fill="FFFF99"/>
            <w:noWrap/>
            <w:vAlign w:val="bottom"/>
            <w:hideMark/>
          </w:tcPr>
          <w:p w14:paraId="59CD8C67" w14:textId="77777777" w:rsidR="008F2392" w:rsidRDefault="008F2392" w:rsidP="00BC6D90">
            <w:pPr>
              <w:jc w:val="right"/>
              <w:rPr>
                <w:rFonts w:ascii="Arial" w:hAnsi="Arial" w:cs="Arial"/>
                <w:b/>
                <w:bCs/>
                <w:color w:val="000000"/>
                <w:sz w:val="20"/>
                <w:szCs w:val="20"/>
              </w:rPr>
            </w:pPr>
            <w:r>
              <w:rPr>
                <w:rFonts w:ascii="Arial" w:hAnsi="Arial" w:cs="Arial"/>
                <w:b/>
                <w:bCs/>
                <w:color w:val="000000"/>
                <w:sz w:val="20"/>
                <w:szCs w:val="20"/>
              </w:rPr>
              <w:t>0,00</w:t>
            </w:r>
          </w:p>
        </w:tc>
      </w:tr>
      <w:tr w:rsidR="008F2392" w14:paraId="560171FC" w14:textId="77777777" w:rsidTr="008F2392">
        <w:trPr>
          <w:trHeight w:val="692"/>
        </w:trPr>
        <w:tc>
          <w:tcPr>
            <w:tcW w:w="807" w:type="dxa"/>
            <w:tcBorders>
              <w:top w:val="nil"/>
              <w:left w:val="nil"/>
              <w:bottom w:val="nil"/>
              <w:right w:val="nil"/>
            </w:tcBorders>
            <w:shd w:val="clear" w:color="auto" w:fill="auto"/>
            <w:noWrap/>
            <w:vAlign w:val="bottom"/>
            <w:hideMark/>
          </w:tcPr>
          <w:p w14:paraId="5DAA49E1" w14:textId="77777777" w:rsidR="008F2392" w:rsidRDefault="008F2392" w:rsidP="00BC6D90">
            <w:pPr>
              <w:rPr>
                <w:rFonts w:ascii="Arial" w:hAnsi="Arial" w:cs="Arial"/>
                <w:sz w:val="20"/>
                <w:szCs w:val="20"/>
              </w:rPr>
            </w:pPr>
            <w:r>
              <w:rPr>
                <w:rFonts w:ascii="Arial" w:hAnsi="Arial" w:cs="Arial"/>
                <w:sz w:val="20"/>
                <w:szCs w:val="20"/>
              </w:rPr>
              <w:t>R405B</w:t>
            </w:r>
          </w:p>
        </w:tc>
        <w:tc>
          <w:tcPr>
            <w:tcW w:w="427" w:type="dxa"/>
            <w:tcBorders>
              <w:top w:val="nil"/>
              <w:left w:val="nil"/>
              <w:bottom w:val="nil"/>
              <w:right w:val="nil"/>
            </w:tcBorders>
            <w:shd w:val="clear" w:color="auto" w:fill="auto"/>
            <w:noWrap/>
            <w:vAlign w:val="bottom"/>
            <w:hideMark/>
          </w:tcPr>
          <w:p w14:paraId="68E1306D" w14:textId="77777777" w:rsidR="008F2392" w:rsidRDefault="008F2392" w:rsidP="00BC6D90">
            <w:pPr>
              <w:rPr>
                <w:rFonts w:ascii="Arial" w:hAnsi="Arial" w:cs="Arial"/>
                <w:sz w:val="20"/>
                <w:szCs w:val="20"/>
              </w:rPr>
            </w:pPr>
            <w:r>
              <w:rPr>
                <w:rFonts w:ascii="Arial" w:hAnsi="Arial" w:cs="Arial"/>
                <w:sz w:val="20"/>
                <w:szCs w:val="20"/>
              </w:rPr>
              <w:t>42</w:t>
            </w:r>
          </w:p>
        </w:tc>
        <w:tc>
          <w:tcPr>
            <w:tcW w:w="8364" w:type="dxa"/>
            <w:tcBorders>
              <w:top w:val="nil"/>
              <w:left w:val="nil"/>
              <w:bottom w:val="nil"/>
              <w:right w:val="nil"/>
            </w:tcBorders>
            <w:shd w:val="clear" w:color="auto" w:fill="auto"/>
            <w:noWrap/>
            <w:vAlign w:val="bottom"/>
            <w:hideMark/>
          </w:tcPr>
          <w:p w14:paraId="220BB0D2" w14:textId="77777777" w:rsidR="008F2392" w:rsidRDefault="008F2392" w:rsidP="00BC6D90">
            <w:pPr>
              <w:rPr>
                <w:rFonts w:ascii="Arial" w:hAnsi="Arial" w:cs="Arial"/>
                <w:sz w:val="20"/>
                <w:szCs w:val="20"/>
              </w:rPr>
            </w:pPr>
            <w:r>
              <w:rPr>
                <w:rFonts w:ascii="Arial" w:hAnsi="Arial" w:cs="Arial"/>
                <w:sz w:val="20"/>
                <w:szCs w:val="20"/>
              </w:rPr>
              <w:t>Izmjena projektne dokumentacija - Rekonstrukcija kulturnog centra Dubravica</w:t>
            </w:r>
          </w:p>
        </w:tc>
        <w:tc>
          <w:tcPr>
            <w:tcW w:w="1176" w:type="dxa"/>
            <w:tcBorders>
              <w:top w:val="nil"/>
              <w:left w:val="nil"/>
              <w:bottom w:val="nil"/>
              <w:right w:val="nil"/>
            </w:tcBorders>
            <w:shd w:val="clear" w:color="auto" w:fill="auto"/>
            <w:noWrap/>
            <w:vAlign w:val="bottom"/>
            <w:hideMark/>
          </w:tcPr>
          <w:p w14:paraId="358B3F5B" w14:textId="77777777" w:rsidR="008F2392" w:rsidRDefault="008F2392" w:rsidP="00BC6D90">
            <w:pPr>
              <w:jc w:val="right"/>
              <w:rPr>
                <w:rFonts w:ascii="Arial" w:hAnsi="Arial" w:cs="Arial"/>
                <w:sz w:val="20"/>
                <w:szCs w:val="20"/>
              </w:rPr>
            </w:pPr>
            <w:r>
              <w:rPr>
                <w:rFonts w:ascii="Arial" w:hAnsi="Arial" w:cs="Arial"/>
                <w:sz w:val="20"/>
                <w:szCs w:val="20"/>
              </w:rPr>
              <w:t>14.600,00</w:t>
            </w:r>
          </w:p>
        </w:tc>
        <w:tc>
          <w:tcPr>
            <w:tcW w:w="1525" w:type="dxa"/>
            <w:tcBorders>
              <w:top w:val="nil"/>
              <w:left w:val="nil"/>
              <w:bottom w:val="nil"/>
              <w:right w:val="nil"/>
            </w:tcBorders>
            <w:shd w:val="clear" w:color="auto" w:fill="auto"/>
            <w:noWrap/>
            <w:vAlign w:val="bottom"/>
            <w:hideMark/>
          </w:tcPr>
          <w:p w14:paraId="3A0A6272" w14:textId="77777777" w:rsidR="008F2392" w:rsidRDefault="008F2392" w:rsidP="00BC6D90">
            <w:pPr>
              <w:jc w:val="right"/>
              <w:rPr>
                <w:rFonts w:ascii="Arial" w:hAnsi="Arial" w:cs="Arial"/>
                <w:sz w:val="20"/>
                <w:szCs w:val="20"/>
              </w:rPr>
            </w:pPr>
            <w:r>
              <w:rPr>
                <w:rFonts w:ascii="Arial" w:hAnsi="Arial" w:cs="Arial"/>
                <w:sz w:val="20"/>
                <w:szCs w:val="20"/>
              </w:rPr>
              <w:t>-14.600,00</w:t>
            </w:r>
          </w:p>
        </w:tc>
        <w:tc>
          <w:tcPr>
            <w:tcW w:w="1027" w:type="dxa"/>
            <w:tcBorders>
              <w:top w:val="nil"/>
              <w:left w:val="nil"/>
              <w:bottom w:val="nil"/>
              <w:right w:val="nil"/>
            </w:tcBorders>
            <w:shd w:val="clear" w:color="auto" w:fill="auto"/>
            <w:noWrap/>
            <w:vAlign w:val="bottom"/>
            <w:hideMark/>
          </w:tcPr>
          <w:p w14:paraId="3B6F87D4" w14:textId="77777777" w:rsidR="008F2392" w:rsidRDefault="008F2392" w:rsidP="00BC6D90">
            <w:pPr>
              <w:jc w:val="right"/>
              <w:rPr>
                <w:rFonts w:ascii="Arial" w:hAnsi="Arial" w:cs="Arial"/>
                <w:sz w:val="20"/>
                <w:szCs w:val="20"/>
              </w:rPr>
            </w:pPr>
            <w:r>
              <w:rPr>
                <w:rFonts w:ascii="Arial" w:hAnsi="Arial" w:cs="Arial"/>
                <w:sz w:val="20"/>
                <w:szCs w:val="20"/>
              </w:rPr>
              <w:t>-100,00</w:t>
            </w:r>
          </w:p>
        </w:tc>
        <w:tc>
          <w:tcPr>
            <w:tcW w:w="1176" w:type="dxa"/>
            <w:tcBorders>
              <w:top w:val="nil"/>
              <w:left w:val="nil"/>
              <w:bottom w:val="nil"/>
              <w:right w:val="nil"/>
            </w:tcBorders>
            <w:shd w:val="clear" w:color="auto" w:fill="auto"/>
            <w:noWrap/>
            <w:vAlign w:val="bottom"/>
            <w:hideMark/>
          </w:tcPr>
          <w:p w14:paraId="40BAB6BE" w14:textId="77777777" w:rsidR="008F2392" w:rsidRDefault="008F2392" w:rsidP="00BC6D90">
            <w:pPr>
              <w:jc w:val="right"/>
              <w:rPr>
                <w:rFonts w:ascii="Arial" w:hAnsi="Arial" w:cs="Arial"/>
                <w:sz w:val="20"/>
                <w:szCs w:val="20"/>
              </w:rPr>
            </w:pPr>
            <w:r>
              <w:rPr>
                <w:rFonts w:ascii="Arial" w:hAnsi="Arial" w:cs="Arial"/>
                <w:sz w:val="20"/>
                <w:szCs w:val="20"/>
              </w:rPr>
              <w:t>0,00</w:t>
            </w:r>
          </w:p>
        </w:tc>
      </w:tr>
    </w:tbl>
    <w:p w14:paraId="107EBE05" w14:textId="37D4253E" w:rsidR="008F2392" w:rsidRPr="008F2392" w:rsidRDefault="008F2392" w:rsidP="008F2392">
      <w:pPr>
        <w:jc w:val="center"/>
        <w:rPr>
          <w:rFonts w:ascii="Arial Narrow" w:hAnsi="Arial Narrow"/>
          <w:b/>
        </w:rPr>
      </w:pPr>
      <w:r w:rsidRPr="008F2392">
        <w:rPr>
          <w:rFonts w:ascii="Arial Narrow" w:hAnsi="Arial Narrow"/>
          <w:b/>
        </w:rPr>
        <w:t>Članak 2.</w:t>
      </w:r>
    </w:p>
    <w:p w14:paraId="694C87C0" w14:textId="77777777" w:rsidR="008F2392" w:rsidRPr="008F2392" w:rsidRDefault="008F2392" w:rsidP="008F2392">
      <w:pPr>
        <w:rPr>
          <w:rFonts w:ascii="Arial Narrow" w:hAnsi="Arial Narrow"/>
        </w:rPr>
      </w:pPr>
      <w:r w:rsidRPr="008F2392">
        <w:rPr>
          <w:rFonts w:ascii="Arial Narrow" w:hAnsi="Arial Narrow"/>
          <w:szCs w:val="28"/>
          <w:lang w:val="pl-PL"/>
        </w:rPr>
        <w:t xml:space="preserve">Ova Odluka </w:t>
      </w:r>
      <w:r w:rsidRPr="008F2392">
        <w:rPr>
          <w:rFonts w:ascii="Arial Narrow" w:hAnsi="Arial Narrow"/>
        </w:rPr>
        <w:t>stupa na snagu osmog dana od dana objave u Službenom glasniku Općine Dubravica.</w:t>
      </w:r>
    </w:p>
    <w:p w14:paraId="3800CAF5" w14:textId="77777777" w:rsidR="008F2392" w:rsidRPr="008F2392" w:rsidRDefault="008F2392" w:rsidP="008F2392">
      <w:pPr>
        <w:rPr>
          <w:rFonts w:ascii="Arial Narrow" w:hAnsi="Arial Narrow"/>
        </w:rPr>
      </w:pPr>
    </w:p>
    <w:p w14:paraId="1176FCA9" w14:textId="77777777" w:rsidR="008F2392" w:rsidRPr="008F2392" w:rsidRDefault="008F2392" w:rsidP="008F2392">
      <w:pPr>
        <w:pStyle w:val="Odlomakpopisa"/>
        <w:jc w:val="center"/>
        <w:rPr>
          <w:rFonts w:ascii="Arial Narrow" w:hAnsi="Arial Narrow"/>
        </w:rPr>
      </w:pPr>
      <w:r w:rsidRPr="008F2392">
        <w:rPr>
          <w:rFonts w:ascii="Arial Narrow" w:hAnsi="Arial Narrow"/>
        </w:rPr>
        <w:t>OPĆINSKO VIJEĆE OPĆINE DUBRAVICA</w:t>
      </w:r>
    </w:p>
    <w:p w14:paraId="1CC7A934" w14:textId="77777777" w:rsidR="008F2392" w:rsidRPr="008F2392" w:rsidRDefault="008F2392" w:rsidP="008F2392">
      <w:pPr>
        <w:pStyle w:val="Odlomakpopisa"/>
        <w:tabs>
          <w:tab w:val="left" w:pos="390"/>
          <w:tab w:val="num" w:pos="1080"/>
          <w:tab w:val="left" w:pos="3105"/>
        </w:tabs>
        <w:jc w:val="center"/>
        <w:rPr>
          <w:rFonts w:ascii="Arial Narrow" w:hAnsi="Arial Narrow"/>
          <w:lang w:val="pl-PL"/>
        </w:rPr>
      </w:pPr>
      <w:r w:rsidRPr="008F2392">
        <w:rPr>
          <w:rFonts w:ascii="Arial Narrow" w:hAnsi="Arial Narrow"/>
          <w:lang w:val="pl-PL"/>
        </w:rPr>
        <w:t>KLASA: 024-02/25-01/7</w:t>
      </w:r>
    </w:p>
    <w:p w14:paraId="32B2E025" w14:textId="77777777" w:rsidR="008F2392" w:rsidRPr="008F2392" w:rsidRDefault="008F2392" w:rsidP="008F2392">
      <w:pPr>
        <w:pStyle w:val="Odlomakpopisa"/>
        <w:tabs>
          <w:tab w:val="left" w:pos="390"/>
          <w:tab w:val="num" w:pos="1080"/>
          <w:tab w:val="left" w:pos="3105"/>
        </w:tabs>
        <w:jc w:val="center"/>
        <w:rPr>
          <w:rFonts w:ascii="Arial Narrow" w:hAnsi="Arial Narrow"/>
          <w:lang w:val="pl-PL"/>
        </w:rPr>
      </w:pPr>
      <w:r w:rsidRPr="008F2392">
        <w:rPr>
          <w:rFonts w:ascii="Arial Narrow" w:hAnsi="Arial Narrow"/>
          <w:lang w:val="pl-PL"/>
        </w:rPr>
        <w:t>URBROJ: 238-40-02-25-23</w:t>
      </w:r>
    </w:p>
    <w:p w14:paraId="134DC462" w14:textId="77777777" w:rsidR="008F2392" w:rsidRPr="008F2392" w:rsidRDefault="008F2392" w:rsidP="008F2392">
      <w:pPr>
        <w:pStyle w:val="Odlomakpopisa"/>
        <w:tabs>
          <w:tab w:val="left" w:pos="390"/>
          <w:tab w:val="num" w:pos="1080"/>
          <w:tab w:val="left" w:pos="3105"/>
        </w:tabs>
        <w:jc w:val="center"/>
        <w:rPr>
          <w:rFonts w:ascii="Arial Narrow" w:hAnsi="Arial Narrow"/>
          <w:lang w:val="pl-PL"/>
        </w:rPr>
      </w:pPr>
      <w:r w:rsidRPr="008F2392">
        <w:rPr>
          <w:rFonts w:ascii="Arial Narrow" w:hAnsi="Arial Narrow"/>
          <w:lang w:val="pl-PL"/>
        </w:rPr>
        <w:t>Dubravica, 08. srpanj 2025.</w:t>
      </w:r>
    </w:p>
    <w:p w14:paraId="2973AE62" w14:textId="77777777" w:rsidR="008F2392" w:rsidRPr="008F2392" w:rsidRDefault="008F2392" w:rsidP="008F2392">
      <w:pPr>
        <w:pStyle w:val="StandardWeb"/>
        <w:shd w:val="clear" w:color="auto" w:fill="FFFFFF"/>
        <w:spacing w:before="0" w:beforeAutospacing="0" w:after="0" w:afterAutospacing="0"/>
        <w:ind w:left="720"/>
        <w:rPr>
          <w:rFonts w:ascii="Arial Narrow" w:hAnsi="Arial Narrow"/>
          <w:b/>
          <w:color w:val="000000"/>
        </w:rPr>
      </w:pPr>
      <w:r w:rsidRPr="008F2392">
        <w:rPr>
          <w:rFonts w:ascii="Arial Narrow" w:hAnsi="Arial Narrow"/>
          <w:b/>
          <w:color w:val="000000"/>
        </w:rPr>
        <w:tab/>
      </w:r>
      <w:r w:rsidRPr="008F2392">
        <w:rPr>
          <w:rFonts w:ascii="Arial Narrow" w:hAnsi="Arial Narrow"/>
          <w:b/>
          <w:color w:val="000000"/>
        </w:rPr>
        <w:tab/>
      </w:r>
      <w:r w:rsidRPr="008F2392">
        <w:rPr>
          <w:rFonts w:ascii="Arial Narrow" w:hAnsi="Arial Narrow"/>
          <w:b/>
          <w:color w:val="000000"/>
        </w:rPr>
        <w:tab/>
      </w:r>
      <w:r w:rsidRPr="008F2392">
        <w:rPr>
          <w:rFonts w:ascii="Arial Narrow" w:hAnsi="Arial Narrow"/>
          <w:b/>
          <w:color w:val="000000"/>
        </w:rPr>
        <w:tab/>
      </w:r>
      <w:r w:rsidRPr="008F2392">
        <w:rPr>
          <w:rFonts w:ascii="Arial Narrow" w:hAnsi="Arial Narrow"/>
          <w:b/>
          <w:color w:val="000000"/>
        </w:rPr>
        <w:tab/>
      </w:r>
    </w:p>
    <w:p w14:paraId="14D99D94" w14:textId="389673A1" w:rsidR="00644D74" w:rsidRPr="008F2392" w:rsidRDefault="008F2392" w:rsidP="008F2392">
      <w:pPr>
        <w:pStyle w:val="StandardWeb"/>
        <w:shd w:val="clear" w:color="auto" w:fill="FFFFFF"/>
        <w:spacing w:before="0" w:beforeAutospacing="0" w:after="0" w:afterAutospacing="0"/>
        <w:ind w:left="720"/>
        <w:jc w:val="right"/>
        <w:rPr>
          <w:rFonts w:ascii="Arial Narrow" w:hAnsi="Arial Narrow"/>
          <w:sz w:val="22"/>
          <w:szCs w:val="22"/>
        </w:rPr>
      </w:pPr>
      <w:r w:rsidRPr="008F2392">
        <w:rPr>
          <w:rFonts w:ascii="Arial Narrow" w:hAnsi="Arial Narrow"/>
          <w:sz w:val="22"/>
          <w:szCs w:val="22"/>
        </w:rPr>
        <w:t>Predsjednik Ivica Stiperski</w:t>
      </w:r>
    </w:p>
    <w:p w14:paraId="4EF2DDF0" w14:textId="55CFF63A" w:rsidR="00644D74" w:rsidRDefault="00644D74"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w:lastRenderedPageBreak/>
        <mc:AlternateContent>
          <mc:Choice Requires="wps">
            <w:drawing>
              <wp:anchor distT="0" distB="0" distL="114300" distR="114300" simplePos="0" relativeHeight="251969536" behindDoc="0" locked="0" layoutInCell="1" allowOverlap="1" wp14:anchorId="26260562" wp14:editId="1BA9532D">
                <wp:simplePos x="0" y="0"/>
                <wp:positionH relativeFrom="margin">
                  <wp:posOffset>0</wp:posOffset>
                </wp:positionH>
                <wp:positionV relativeFrom="paragraph">
                  <wp:posOffset>114300</wp:posOffset>
                </wp:positionV>
                <wp:extent cx="427355" cy="362197"/>
                <wp:effectExtent l="57150" t="114300" r="125095" b="76200"/>
                <wp:wrapNone/>
                <wp:docPr id="1191867325"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400F784" w14:textId="50FA956B" w:rsidR="00644D74" w:rsidRPr="00104EAC" w:rsidRDefault="00644D74" w:rsidP="00644D74">
                            <w:pPr>
                              <w:jc w:val="center"/>
                              <w:rPr>
                                <w:rFonts w:ascii="Arial Narrow" w:hAnsi="Arial Narrow"/>
                                <w:sz w:val="24"/>
                                <w:szCs w:val="24"/>
                              </w:rPr>
                            </w:pPr>
                            <w:r>
                              <w:rPr>
                                <w:rFonts w:ascii="Arial Narrow" w:hAnsi="Arial Narrow"/>
                                <w:sz w:val="24"/>
                                <w:szCs w:val="24"/>
                              </w:rPr>
                              <w:t>22</w:t>
                            </w:r>
                          </w:p>
                          <w:p w14:paraId="642465A2" w14:textId="77777777" w:rsidR="00644D74" w:rsidRDefault="00644D74" w:rsidP="00644D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60562" id="_x0000_s1047" style="position:absolute;left:0;text-align:left;margin-left:0;margin-top:9pt;width:33.65pt;height:28.5pt;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7gI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4G00m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" fillcolor="#afabab" strokecolor="#8e8e8e" strokeweight="1.52778mm">
                <v:stroke linestyle="thickThin"/>
                <v:shadow on="t" color="black" opacity="26214f" origin="-.5,.5" offset=".74836mm,-.74836mm"/>
                <v:textbox>
                  <w:txbxContent>
                    <w:p w14:paraId="7400F784" w14:textId="50FA956B" w:rsidR="00644D74" w:rsidRPr="00104EAC" w:rsidRDefault="00644D74" w:rsidP="00644D74">
                      <w:pPr>
                        <w:jc w:val="center"/>
                        <w:rPr>
                          <w:rFonts w:ascii="Arial Narrow" w:hAnsi="Arial Narrow"/>
                          <w:sz w:val="24"/>
                          <w:szCs w:val="24"/>
                        </w:rPr>
                      </w:pPr>
                      <w:r>
                        <w:rPr>
                          <w:rFonts w:ascii="Arial Narrow" w:hAnsi="Arial Narrow"/>
                          <w:sz w:val="24"/>
                          <w:szCs w:val="24"/>
                        </w:rPr>
                        <w:t>22</w:t>
                      </w:r>
                    </w:p>
                    <w:p w14:paraId="642465A2" w14:textId="77777777" w:rsidR="00644D74" w:rsidRDefault="00644D74" w:rsidP="00644D74">
                      <w:pPr>
                        <w:jc w:val="center"/>
                      </w:pPr>
                    </w:p>
                  </w:txbxContent>
                </v:textbox>
                <w10:wrap anchorx="margin"/>
              </v:roundrect>
            </w:pict>
          </mc:Fallback>
        </mc:AlternateContent>
      </w:r>
    </w:p>
    <w:p w14:paraId="665ADF37" w14:textId="77777777" w:rsidR="00644D74" w:rsidRDefault="00644D74" w:rsidP="00BA1A43">
      <w:pPr>
        <w:tabs>
          <w:tab w:val="left" w:pos="2637"/>
          <w:tab w:val="center" w:pos="7002"/>
        </w:tabs>
        <w:ind w:left="360"/>
        <w:jc w:val="center"/>
        <w:rPr>
          <w:rFonts w:ascii="Arial Narrow" w:hAnsi="Arial Narrow"/>
          <w:b/>
          <w:sz w:val="24"/>
        </w:rPr>
      </w:pPr>
    </w:p>
    <w:p w14:paraId="217BD675" w14:textId="77777777" w:rsidR="00F12FF0" w:rsidRDefault="00F12FF0" w:rsidP="00F12FF0">
      <w:pPr>
        <w:tabs>
          <w:tab w:val="left" w:pos="390"/>
          <w:tab w:val="num" w:pos="1080"/>
          <w:tab w:val="left" w:pos="3105"/>
        </w:tabs>
        <w:rPr>
          <w:b/>
          <w:lang w:val="pl-PL"/>
        </w:rPr>
      </w:pPr>
    </w:p>
    <w:p w14:paraId="26DF0D3D" w14:textId="77777777" w:rsidR="00F12FF0" w:rsidRPr="00F12FF0" w:rsidRDefault="00F12FF0" w:rsidP="00F12FF0">
      <w:pPr>
        <w:rPr>
          <w:rFonts w:ascii="Arial Narrow" w:hAnsi="Arial Narrow"/>
        </w:rPr>
      </w:pPr>
      <w:r w:rsidRPr="00F12FF0">
        <w:rPr>
          <w:rFonts w:ascii="Arial Narrow" w:hAnsi="Arial Narrow"/>
          <w:lang w:val="pl-PL"/>
        </w:rPr>
        <w:t>Na temelju članka 19. stavka 1. alineje 1. Zakona o lokalnoj i područnoj (regionalnoj) samoupravi („Narodne novine” broj  </w:t>
      </w:r>
      <w:r w:rsidRPr="00F12FF0">
        <w:rPr>
          <w:rFonts w:ascii="Arial Narrow" w:hAnsi="Arial Narrow"/>
        </w:rPr>
        <w:fldChar w:fldCharType="begin"/>
      </w:r>
      <w:r w:rsidRPr="00F12FF0">
        <w:rPr>
          <w:rFonts w:ascii="Arial Narrow" w:hAnsi="Arial Narrow"/>
        </w:rPr>
        <w:instrText>HYPERLINK "https://www.zakon.hr/cms.htm?id=260"</w:instrText>
      </w:r>
      <w:r w:rsidRPr="00F12FF0">
        <w:rPr>
          <w:rFonts w:ascii="Arial Narrow" w:hAnsi="Arial Narrow"/>
        </w:rPr>
      </w:r>
      <w:r w:rsidRPr="00F12FF0">
        <w:rPr>
          <w:rFonts w:ascii="Arial Narrow" w:hAnsi="Arial Narrow"/>
        </w:rPr>
        <w:fldChar w:fldCharType="separate"/>
      </w:r>
      <w:r w:rsidRPr="00F12FF0">
        <w:rPr>
          <w:rFonts w:ascii="Arial Narrow" w:hAnsi="Arial Narrow"/>
          <w:lang w:val="pl-PL"/>
        </w:rPr>
        <w:t>33/01</w:t>
      </w:r>
      <w:r w:rsidRPr="00F12FF0">
        <w:rPr>
          <w:rFonts w:ascii="Arial Narrow" w:hAnsi="Arial Narrow"/>
        </w:rPr>
        <w:fldChar w:fldCharType="end"/>
      </w:r>
      <w:r w:rsidRPr="00F12FF0">
        <w:rPr>
          <w:rFonts w:ascii="Arial Narrow" w:hAnsi="Arial Narrow"/>
          <w:lang w:val="pl-PL"/>
        </w:rPr>
        <w:t xml:space="preserve">,  </w:t>
      </w:r>
      <w:hyperlink r:id="rId65" w:history="1">
        <w:r w:rsidRPr="00F12FF0">
          <w:rPr>
            <w:rFonts w:ascii="Arial Narrow" w:hAnsi="Arial Narrow"/>
            <w:lang w:val="pl-PL"/>
          </w:rPr>
          <w:t>60/01</w:t>
        </w:r>
      </w:hyperlink>
      <w:r w:rsidRPr="00F12FF0">
        <w:rPr>
          <w:rFonts w:ascii="Arial Narrow" w:hAnsi="Arial Narrow"/>
          <w:lang w:val="pl-PL"/>
        </w:rPr>
        <w:t xml:space="preserve">,  </w:t>
      </w:r>
      <w:hyperlink r:id="rId66" w:history="1">
        <w:r w:rsidRPr="00F12FF0">
          <w:rPr>
            <w:rFonts w:ascii="Arial Narrow" w:hAnsi="Arial Narrow"/>
            <w:lang w:val="pl-PL"/>
          </w:rPr>
          <w:t>129/05</w:t>
        </w:r>
      </w:hyperlink>
      <w:r w:rsidRPr="00F12FF0">
        <w:rPr>
          <w:rFonts w:ascii="Arial Narrow" w:hAnsi="Arial Narrow"/>
          <w:lang w:val="pl-PL"/>
        </w:rPr>
        <w:t xml:space="preserve">,  </w:t>
      </w:r>
      <w:hyperlink r:id="rId67" w:history="1">
        <w:r w:rsidRPr="00F12FF0">
          <w:rPr>
            <w:rFonts w:ascii="Arial Narrow" w:hAnsi="Arial Narrow"/>
            <w:lang w:val="pl-PL"/>
          </w:rPr>
          <w:t>109/07</w:t>
        </w:r>
      </w:hyperlink>
      <w:r w:rsidRPr="00F12FF0">
        <w:rPr>
          <w:rFonts w:ascii="Arial Narrow" w:hAnsi="Arial Narrow"/>
          <w:lang w:val="pl-PL"/>
        </w:rPr>
        <w:t xml:space="preserve">,  </w:t>
      </w:r>
      <w:hyperlink r:id="rId68" w:history="1">
        <w:r w:rsidRPr="00F12FF0">
          <w:rPr>
            <w:rFonts w:ascii="Arial Narrow" w:hAnsi="Arial Narrow"/>
            <w:lang w:val="pl-PL"/>
          </w:rPr>
          <w:t>125/08</w:t>
        </w:r>
      </w:hyperlink>
      <w:r w:rsidRPr="00F12FF0">
        <w:rPr>
          <w:rFonts w:ascii="Arial Narrow" w:hAnsi="Arial Narrow"/>
          <w:lang w:val="pl-PL"/>
        </w:rPr>
        <w:t xml:space="preserve">,  </w:t>
      </w:r>
      <w:hyperlink r:id="rId69" w:history="1">
        <w:r w:rsidRPr="00F12FF0">
          <w:rPr>
            <w:rFonts w:ascii="Arial Narrow" w:hAnsi="Arial Narrow"/>
            <w:lang w:val="pl-PL"/>
          </w:rPr>
          <w:t>36/09</w:t>
        </w:r>
      </w:hyperlink>
      <w:r w:rsidRPr="00F12FF0">
        <w:rPr>
          <w:rFonts w:ascii="Arial Narrow" w:hAnsi="Arial Narrow"/>
          <w:lang w:val="pl-PL"/>
        </w:rPr>
        <w:t xml:space="preserve">,  </w:t>
      </w:r>
      <w:hyperlink r:id="rId70" w:history="1">
        <w:r w:rsidRPr="00F12FF0">
          <w:rPr>
            <w:rFonts w:ascii="Arial Narrow" w:hAnsi="Arial Narrow"/>
            <w:lang w:val="pl-PL"/>
          </w:rPr>
          <w:t>36/09</w:t>
        </w:r>
      </w:hyperlink>
      <w:r w:rsidRPr="00F12FF0">
        <w:rPr>
          <w:rFonts w:ascii="Arial Narrow" w:hAnsi="Arial Narrow"/>
          <w:lang w:val="pl-PL"/>
        </w:rPr>
        <w:t>, </w:t>
      </w:r>
      <w:hyperlink r:id="rId71" w:history="1">
        <w:r w:rsidRPr="00F12FF0">
          <w:rPr>
            <w:rFonts w:ascii="Arial Narrow" w:hAnsi="Arial Narrow"/>
            <w:lang w:val="pl-PL"/>
          </w:rPr>
          <w:t>150/11</w:t>
        </w:r>
      </w:hyperlink>
      <w:r w:rsidRPr="00F12FF0">
        <w:rPr>
          <w:rFonts w:ascii="Arial Narrow" w:hAnsi="Arial Narrow"/>
          <w:lang w:val="pl-PL"/>
        </w:rPr>
        <w:t>, </w:t>
      </w:r>
      <w:hyperlink r:id="rId72" w:history="1">
        <w:r w:rsidRPr="00F12FF0">
          <w:rPr>
            <w:rFonts w:ascii="Arial Narrow" w:hAnsi="Arial Narrow"/>
            <w:lang w:val="pl-PL"/>
          </w:rPr>
          <w:t>144/12</w:t>
        </w:r>
      </w:hyperlink>
      <w:r w:rsidRPr="00F12FF0">
        <w:rPr>
          <w:rFonts w:ascii="Arial Narrow" w:hAnsi="Arial Narrow"/>
          <w:lang w:val="pl-PL"/>
        </w:rPr>
        <w:t>, </w:t>
      </w:r>
      <w:hyperlink r:id="rId73" w:history="1">
        <w:r w:rsidRPr="00F12FF0">
          <w:rPr>
            <w:rFonts w:ascii="Arial Narrow" w:hAnsi="Arial Narrow"/>
            <w:lang w:val="pl-PL"/>
          </w:rPr>
          <w:t>19/13</w:t>
        </w:r>
      </w:hyperlink>
      <w:r w:rsidRPr="00F12FF0">
        <w:rPr>
          <w:rFonts w:ascii="Arial Narrow" w:hAnsi="Arial Narrow"/>
          <w:lang w:val="pl-PL"/>
        </w:rPr>
        <w:t>, </w:t>
      </w:r>
      <w:hyperlink r:id="rId74" w:history="1">
        <w:r w:rsidRPr="00F12FF0">
          <w:rPr>
            <w:rFonts w:ascii="Arial Narrow" w:hAnsi="Arial Narrow"/>
            <w:lang w:val="pl-PL"/>
          </w:rPr>
          <w:t>137/15</w:t>
        </w:r>
      </w:hyperlink>
      <w:r w:rsidRPr="00F12FF0">
        <w:rPr>
          <w:rFonts w:ascii="Arial Narrow" w:hAnsi="Arial Narrow"/>
          <w:lang w:val="pl-PL"/>
        </w:rPr>
        <w:t>, </w:t>
      </w:r>
      <w:hyperlink r:id="rId75" w:tgtFrame="_blank" w:history="1">
        <w:r w:rsidRPr="00F12FF0">
          <w:rPr>
            <w:rFonts w:ascii="Arial Narrow" w:hAnsi="Arial Narrow"/>
            <w:lang w:val="pl-PL"/>
          </w:rPr>
          <w:t>123/17</w:t>
        </w:r>
      </w:hyperlink>
      <w:r w:rsidRPr="00F12FF0">
        <w:rPr>
          <w:rFonts w:ascii="Arial Narrow" w:hAnsi="Arial Narrow"/>
          <w:lang w:val="pl-PL"/>
        </w:rPr>
        <w:t>, </w:t>
      </w:r>
      <w:hyperlink r:id="rId76" w:history="1">
        <w:r w:rsidRPr="00F12FF0">
          <w:rPr>
            <w:rFonts w:ascii="Arial Narrow" w:hAnsi="Arial Narrow"/>
            <w:lang w:val="pl-PL"/>
          </w:rPr>
          <w:t>98/19</w:t>
        </w:r>
      </w:hyperlink>
      <w:r w:rsidRPr="00F12FF0">
        <w:rPr>
          <w:rFonts w:ascii="Arial Narrow" w:hAnsi="Arial Narrow"/>
          <w:lang w:val="pl-PL"/>
        </w:rPr>
        <w:t xml:space="preserve">, 144/20) i </w:t>
      </w:r>
      <w:r w:rsidRPr="00F12FF0">
        <w:rPr>
          <w:rFonts w:ascii="Arial Narrow" w:hAnsi="Arial Narrow"/>
        </w:rPr>
        <w:t xml:space="preserve">članka 21. Statuta Općine Dubravica („Službeni glasnik Općine Dubravica“ br. 01/2021, 03/2024) Općinsko vijeće Općine Dubravica na svojoj 02. sjednici održanoj dana 08. srpnja 2025. godine donosi </w:t>
      </w:r>
    </w:p>
    <w:p w14:paraId="560BA29E" w14:textId="77777777" w:rsidR="00F12FF0" w:rsidRPr="00F12FF0" w:rsidRDefault="00F12FF0" w:rsidP="00F12FF0">
      <w:pPr>
        <w:rPr>
          <w:rFonts w:ascii="Arial Narrow" w:hAnsi="Arial Narrow"/>
        </w:rPr>
      </w:pPr>
    </w:p>
    <w:p w14:paraId="176A6FDA" w14:textId="77777777" w:rsidR="00F12FF0" w:rsidRPr="00F12FF0" w:rsidRDefault="00F12FF0" w:rsidP="00F12FF0">
      <w:pPr>
        <w:tabs>
          <w:tab w:val="left" w:pos="1256"/>
        </w:tabs>
        <w:jc w:val="center"/>
        <w:rPr>
          <w:rFonts w:ascii="Arial Narrow" w:hAnsi="Arial Narrow"/>
          <w:b/>
        </w:rPr>
      </w:pPr>
      <w:r w:rsidRPr="00F12FF0">
        <w:rPr>
          <w:rFonts w:ascii="Arial Narrow" w:hAnsi="Arial Narrow"/>
          <w:b/>
        </w:rPr>
        <w:t>ODLUKU O I. IZMJENAMA I DOPUNAMA</w:t>
      </w:r>
    </w:p>
    <w:p w14:paraId="6951B99C" w14:textId="77777777" w:rsidR="00F12FF0" w:rsidRPr="00F12FF0" w:rsidRDefault="00F12FF0" w:rsidP="00F12FF0">
      <w:pPr>
        <w:tabs>
          <w:tab w:val="left" w:pos="1256"/>
        </w:tabs>
        <w:jc w:val="center"/>
        <w:rPr>
          <w:rFonts w:ascii="Arial Narrow" w:hAnsi="Arial Narrow"/>
          <w:b/>
        </w:rPr>
      </w:pPr>
      <w:r w:rsidRPr="00F12FF0">
        <w:rPr>
          <w:rFonts w:ascii="Arial Narrow" w:hAnsi="Arial Narrow"/>
          <w:b/>
        </w:rPr>
        <w:t>PROGRAMA</w:t>
      </w:r>
    </w:p>
    <w:p w14:paraId="7F4A9772" w14:textId="77777777" w:rsidR="00F12FF0" w:rsidRPr="00F12FF0" w:rsidRDefault="00F12FF0" w:rsidP="00F12FF0">
      <w:pPr>
        <w:tabs>
          <w:tab w:val="left" w:pos="1256"/>
        </w:tabs>
        <w:jc w:val="center"/>
        <w:rPr>
          <w:rFonts w:ascii="Arial Narrow" w:hAnsi="Arial Narrow"/>
          <w:b/>
        </w:rPr>
      </w:pPr>
      <w:r w:rsidRPr="00F12FF0">
        <w:rPr>
          <w:rFonts w:ascii="Arial Narrow" w:hAnsi="Arial Narrow"/>
          <w:b/>
        </w:rPr>
        <w:t xml:space="preserve">UREĐENJA I ODRŽAVANJA PROSTORA </w:t>
      </w:r>
    </w:p>
    <w:p w14:paraId="6BA0E154" w14:textId="77777777" w:rsidR="00F12FF0" w:rsidRPr="00F12FF0" w:rsidRDefault="00F12FF0" w:rsidP="00F12FF0">
      <w:pPr>
        <w:tabs>
          <w:tab w:val="left" w:pos="1256"/>
        </w:tabs>
        <w:jc w:val="center"/>
        <w:rPr>
          <w:rFonts w:ascii="Arial Narrow" w:hAnsi="Arial Narrow"/>
          <w:b/>
        </w:rPr>
      </w:pPr>
      <w:r w:rsidRPr="00F12FF0">
        <w:rPr>
          <w:rFonts w:ascii="Arial Narrow" w:hAnsi="Arial Narrow"/>
          <w:b/>
        </w:rPr>
        <w:t>NA PODRUČJU OPĆINE ZA 2025. GODINU</w:t>
      </w:r>
    </w:p>
    <w:p w14:paraId="15F14988" w14:textId="77777777" w:rsidR="00F12FF0" w:rsidRPr="00F12FF0" w:rsidRDefault="00F12FF0" w:rsidP="00F12FF0">
      <w:pPr>
        <w:tabs>
          <w:tab w:val="left" w:pos="1256"/>
        </w:tabs>
        <w:jc w:val="center"/>
        <w:rPr>
          <w:rFonts w:ascii="Arial Narrow" w:hAnsi="Arial Narrow"/>
          <w:b/>
          <w:sz w:val="28"/>
          <w:szCs w:val="28"/>
        </w:rPr>
      </w:pPr>
    </w:p>
    <w:p w14:paraId="649E9D2D" w14:textId="77777777" w:rsidR="00F12FF0" w:rsidRPr="00F12FF0" w:rsidRDefault="00F12FF0" w:rsidP="00F12FF0">
      <w:pPr>
        <w:tabs>
          <w:tab w:val="left" w:pos="3105"/>
        </w:tabs>
        <w:jc w:val="center"/>
        <w:rPr>
          <w:rFonts w:ascii="Arial Narrow" w:hAnsi="Arial Narrow"/>
          <w:b/>
          <w:szCs w:val="28"/>
          <w:lang w:val="pl-PL"/>
        </w:rPr>
      </w:pPr>
      <w:r w:rsidRPr="00F12FF0">
        <w:rPr>
          <w:rFonts w:ascii="Arial Narrow" w:hAnsi="Arial Narrow"/>
          <w:b/>
          <w:szCs w:val="28"/>
          <w:lang w:val="pl-PL"/>
        </w:rPr>
        <w:t>Članak 1.</w:t>
      </w:r>
    </w:p>
    <w:p w14:paraId="3400BF16" w14:textId="77777777" w:rsidR="00F12FF0" w:rsidRPr="00F12FF0" w:rsidRDefault="00F12FF0" w:rsidP="00F12FF0">
      <w:pPr>
        <w:tabs>
          <w:tab w:val="left" w:pos="3105"/>
        </w:tabs>
        <w:rPr>
          <w:rFonts w:ascii="Arial Narrow" w:hAnsi="Arial Narrow"/>
          <w:szCs w:val="28"/>
          <w:lang w:val="pl-PL"/>
        </w:rPr>
      </w:pPr>
      <w:r w:rsidRPr="00F12FF0">
        <w:rPr>
          <w:rFonts w:ascii="Arial Narrow" w:hAnsi="Arial Narrow"/>
          <w:szCs w:val="28"/>
          <w:lang w:val="pl-PL"/>
        </w:rPr>
        <w:t>Program uređenja i održavanja prostora na području općine za 2025. godinu („Službeni glasnik Općine Dubravica” broj 08/2024) ovom se Odlukom o I. Izmjenama i dopunama, mijenja i glasi:</w:t>
      </w:r>
    </w:p>
    <w:tbl>
      <w:tblPr>
        <w:tblW w:w="14763" w:type="dxa"/>
        <w:tblLook w:val="04A0" w:firstRow="1" w:lastRow="0" w:firstColumn="1" w:lastColumn="0" w:noHBand="0" w:noVBand="1"/>
      </w:tblPr>
      <w:tblGrid>
        <w:gridCol w:w="1139"/>
        <w:gridCol w:w="928"/>
        <w:gridCol w:w="7498"/>
        <w:gridCol w:w="1405"/>
        <w:gridCol w:w="1486"/>
        <w:gridCol w:w="1350"/>
        <w:gridCol w:w="1147"/>
      </w:tblGrid>
      <w:tr w:rsidR="00F12FF0" w14:paraId="7CEACCF1" w14:textId="77777777" w:rsidTr="00BC6D90">
        <w:trPr>
          <w:trHeight w:val="848"/>
        </w:trPr>
        <w:tc>
          <w:tcPr>
            <w:tcW w:w="1094" w:type="dxa"/>
            <w:tcBorders>
              <w:top w:val="nil"/>
              <w:left w:val="nil"/>
              <w:bottom w:val="nil"/>
              <w:right w:val="nil"/>
            </w:tcBorders>
            <w:shd w:val="clear" w:color="auto" w:fill="auto"/>
            <w:noWrap/>
            <w:vAlign w:val="bottom"/>
            <w:hideMark/>
          </w:tcPr>
          <w:p w14:paraId="1BAF6C83" w14:textId="77777777" w:rsidR="00F12FF0" w:rsidRDefault="00F12FF0" w:rsidP="00BC6D90">
            <w:pPr>
              <w:rPr>
                <w:rFonts w:ascii="Arial" w:hAnsi="Arial" w:cs="Arial"/>
                <w:b/>
                <w:bCs/>
                <w:sz w:val="20"/>
                <w:szCs w:val="20"/>
              </w:rPr>
            </w:pPr>
            <w:r>
              <w:rPr>
                <w:rFonts w:ascii="Arial" w:hAnsi="Arial" w:cs="Arial"/>
                <w:b/>
                <w:bCs/>
                <w:sz w:val="20"/>
                <w:szCs w:val="20"/>
              </w:rPr>
              <w:t>POZICIJA</w:t>
            </w:r>
          </w:p>
        </w:tc>
        <w:tc>
          <w:tcPr>
            <w:tcW w:w="891" w:type="dxa"/>
            <w:tcBorders>
              <w:top w:val="nil"/>
              <w:left w:val="nil"/>
              <w:bottom w:val="nil"/>
              <w:right w:val="nil"/>
            </w:tcBorders>
            <w:shd w:val="clear" w:color="auto" w:fill="auto"/>
            <w:vAlign w:val="bottom"/>
            <w:hideMark/>
          </w:tcPr>
          <w:p w14:paraId="33E295F0" w14:textId="77777777" w:rsidR="00F12FF0" w:rsidRDefault="00F12FF0" w:rsidP="00BC6D90">
            <w:pPr>
              <w:rPr>
                <w:rFonts w:ascii="Arial" w:hAnsi="Arial" w:cs="Arial"/>
                <w:b/>
                <w:bCs/>
                <w:sz w:val="20"/>
                <w:szCs w:val="20"/>
              </w:rPr>
            </w:pPr>
            <w:r>
              <w:rPr>
                <w:rFonts w:ascii="Arial" w:hAnsi="Arial" w:cs="Arial"/>
                <w:b/>
                <w:bCs/>
                <w:sz w:val="20"/>
                <w:szCs w:val="20"/>
              </w:rPr>
              <w:t xml:space="preserve">BROJ </w:t>
            </w:r>
            <w:r>
              <w:rPr>
                <w:rFonts w:ascii="Arial" w:hAnsi="Arial" w:cs="Arial"/>
                <w:b/>
                <w:bCs/>
                <w:sz w:val="20"/>
                <w:szCs w:val="20"/>
              </w:rPr>
              <w:br/>
              <w:t>KONTA</w:t>
            </w:r>
          </w:p>
        </w:tc>
        <w:tc>
          <w:tcPr>
            <w:tcW w:w="7498" w:type="dxa"/>
            <w:tcBorders>
              <w:top w:val="nil"/>
              <w:left w:val="nil"/>
              <w:bottom w:val="nil"/>
              <w:right w:val="nil"/>
            </w:tcBorders>
            <w:shd w:val="clear" w:color="auto" w:fill="auto"/>
            <w:noWrap/>
            <w:vAlign w:val="bottom"/>
            <w:hideMark/>
          </w:tcPr>
          <w:p w14:paraId="169EE272" w14:textId="77777777" w:rsidR="00F12FF0" w:rsidRDefault="00F12FF0" w:rsidP="00BC6D90">
            <w:pPr>
              <w:rPr>
                <w:rFonts w:ascii="Arial" w:hAnsi="Arial" w:cs="Arial"/>
                <w:b/>
                <w:bCs/>
                <w:sz w:val="20"/>
                <w:szCs w:val="20"/>
              </w:rPr>
            </w:pPr>
            <w:r>
              <w:rPr>
                <w:rFonts w:ascii="Arial" w:hAnsi="Arial" w:cs="Arial"/>
                <w:b/>
                <w:bCs/>
                <w:sz w:val="20"/>
                <w:szCs w:val="20"/>
              </w:rPr>
              <w:t>VRSTA RASHODA</w:t>
            </w:r>
          </w:p>
        </w:tc>
        <w:tc>
          <w:tcPr>
            <w:tcW w:w="1350" w:type="dxa"/>
            <w:tcBorders>
              <w:top w:val="nil"/>
              <w:left w:val="nil"/>
              <w:bottom w:val="nil"/>
              <w:right w:val="nil"/>
            </w:tcBorders>
            <w:shd w:val="clear" w:color="auto" w:fill="auto"/>
            <w:noWrap/>
            <w:vAlign w:val="bottom"/>
            <w:hideMark/>
          </w:tcPr>
          <w:p w14:paraId="6861E31D" w14:textId="77777777" w:rsidR="00F12FF0" w:rsidRDefault="00F12FF0" w:rsidP="00BC6D90">
            <w:pPr>
              <w:rPr>
                <w:rFonts w:ascii="Arial" w:hAnsi="Arial" w:cs="Arial"/>
                <w:b/>
                <w:bCs/>
                <w:sz w:val="20"/>
                <w:szCs w:val="20"/>
              </w:rPr>
            </w:pPr>
            <w:r>
              <w:rPr>
                <w:rFonts w:ascii="Arial" w:hAnsi="Arial" w:cs="Arial"/>
                <w:b/>
                <w:bCs/>
                <w:sz w:val="20"/>
                <w:szCs w:val="20"/>
              </w:rPr>
              <w:t>PLANIRANO</w:t>
            </w:r>
          </w:p>
        </w:tc>
        <w:tc>
          <w:tcPr>
            <w:tcW w:w="1486" w:type="dxa"/>
            <w:tcBorders>
              <w:top w:val="nil"/>
              <w:left w:val="nil"/>
              <w:bottom w:val="nil"/>
              <w:right w:val="nil"/>
            </w:tcBorders>
            <w:shd w:val="clear" w:color="auto" w:fill="auto"/>
            <w:noWrap/>
            <w:vAlign w:val="bottom"/>
            <w:hideMark/>
          </w:tcPr>
          <w:p w14:paraId="0E52B61E" w14:textId="77777777" w:rsidR="00F12FF0" w:rsidRDefault="00F12FF0" w:rsidP="00BC6D90">
            <w:pPr>
              <w:rPr>
                <w:rFonts w:ascii="Arial" w:hAnsi="Arial" w:cs="Arial"/>
                <w:b/>
                <w:bCs/>
                <w:sz w:val="20"/>
                <w:szCs w:val="20"/>
              </w:rPr>
            </w:pPr>
            <w:r>
              <w:rPr>
                <w:rFonts w:ascii="Arial" w:hAnsi="Arial" w:cs="Arial"/>
                <w:b/>
                <w:bCs/>
                <w:sz w:val="20"/>
                <w:szCs w:val="20"/>
              </w:rPr>
              <w:t>PROMJENA IZNOS</w:t>
            </w:r>
          </w:p>
        </w:tc>
        <w:tc>
          <w:tcPr>
            <w:tcW w:w="1297" w:type="dxa"/>
            <w:tcBorders>
              <w:top w:val="nil"/>
              <w:left w:val="nil"/>
              <w:bottom w:val="nil"/>
              <w:right w:val="nil"/>
            </w:tcBorders>
            <w:shd w:val="clear" w:color="auto" w:fill="auto"/>
            <w:vAlign w:val="bottom"/>
            <w:hideMark/>
          </w:tcPr>
          <w:p w14:paraId="16214390" w14:textId="77777777" w:rsidR="00F12FF0" w:rsidRDefault="00F12FF0" w:rsidP="00BC6D90">
            <w:pPr>
              <w:rPr>
                <w:rFonts w:ascii="Arial" w:hAnsi="Arial" w:cs="Arial"/>
                <w:b/>
                <w:bCs/>
                <w:sz w:val="20"/>
                <w:szCs w:val="20"/>
              </w:rPr>
            </w:pPr>
            <w:r>
              <w:rPr>
                <w:rFonts w:ascii="Arial" w:hAnsi="Arial" w:cs="Arial"/>
                <w:b/>
                <w:bCs/>
                <w:sz w:val="20"/>
                <w:szCs w:val="20"/>
              </w:rPr>
              <w:t xml:space="preserve">PROMJENA </w:t>
            </w:r>
            <w:r>
              <w:rPr>
                <w:rFonts w:ascii="Arial" w:hAnsi="Arial" w:cs="Arial"/>
                <w:b/>
                <w:bCs/>
                <w:sz w:val="20"/>
                <w:szCs w:val="20"/>
              </w:rPr>
              <w:br/>
              <w:t>POSTOTAK</w:t>
            </w:r>
          </w:p>
        </w:tc>
        <w:tc>
          <w:tcPr>
            <w:tcW w:w="1147" w:type="dxa"/>
            <w:tcBorders>
              <w:top w:val="nil"/>
              <w:left w:val="nil"/>
              <w:bottom w:val="nil"/>
              <w:right w:val="nil"/>
            </w:tcBorders>
            <w:shd w:val="clear" w:color="auto" w:fill="auto"/>
            <w:noWrap/>
            <w:vAlign w:val="bottom"/>
            <w:hideMark/>
          </w:tcPr>
          <w:p w14:paraId="1529BAAA" w14:textId="77777777" w:rsidR="00F12FF0" w:rsidRDefault="00F12FF0" w:rsidP="00BC6D90">
            <w:pPr>
              <w:rPr>
                <w:rFonts w:ascii="Arial" w:hAnsi="Arial" w:cs="Arial"/>
                <w:b/>
                <w:bCs/>
                <w:sz w:val="20"/>
                <w:szCs w:val="20"/>
              </w:rPr>
            </w:pPr>
            <w:r>
              <w:rPr>
                <w:rFonts w:ascii="Arial" w:hAnsi="Arial" w:cs="Arial"/>
                <w:b/>
                <w:bCs/>
                <w:sz w:val="20"/>
                <w:szCs w:val="20"/>
              </w:rPr>
              <w:t>NOVI IZNOS</w:t>
            </w:r>
          </w:p>
        </w:tc>
      </w:tr>
    </w:tbl>
    <w:p w14:paraId="56C53ACD" w14:textId="77777777" w:rsidR="00F12FF0" w:rsidRDefault="00F12FF0" w:rsidP="00F12FF0">
      <w:pPr>
        <w:tabs>
          <w:tab w:val="left" w:pos="3105"/>
        </w:tabs>
        <w:rPr>
          <w:szCs w:val="28"/>
          <w:lang w:val="pl-PL"/>
        </w:rPr>
      </w:pPr>
    </w:p>
    <w:tbl>
      <w:tblPr>
        <w:tblW w:w="14622" w:type="dxa"/>
        <w:tblLook w:val="04A0" w:firstRow="1" w:lastRow="0" w:firstColumn="1" w:lastColumn="0" w:noHBand="0" w:noVBand="1"/>
      </w:tblPr>
      <w:tblGrid>
        <w:gridCol w:w="1166"/>
        <w:gridCol w:w="738"/>
        <w:gridCol w:w="7664"/>
        <w:gridCol w:w="1266"/>
        <w:gridCol w:w="1683"/>
        <w:gridCol w:w="981"/>
        <w:gridCol w:w="1124"/>
      </w:tblGrid>
      <w:tr w:rsidR="00F12FF0" w14:paraId="2316AB0E" w14:textId="77777777" w:rsidTr="00BC6D90">
        <w:trPr>
          <w:trHeight w:val="703"/>
        </w:trPr>
        <w:tc>
          <w:tcPr>
            <w:tcW w:w="9568" w:type="dxa"/>
            <w:gridSpan w:val="3"/>
            <w:tcBorders>
              <w:top w:val="nil"/>
              <w:left w:val="nil"/>
              <w:bottom w:val="nil"/>
              <w:right w:val="nil"/>
            </w:tcBorders>
            <w:shd w:val="clear" w:color="000000" w:fill="9999FF"/>
            <w:noWrap/>
            <w:vAlign w:val="bottom"/>
            <w:hideMark/>
          </w:tcPr>
          <w:p w14:paraId="676DB10C" w14:textId="77777777" w:rsidR="00F12FF0" w:rsidRDefault="00F12FF0" w:rsidP="00BC6D90">
            <w:pPr>
              <w:rPr>
                <w:rFonts w:ascii="Arial" w:hAnsi="Arial" w:cs="Arial"/>
                <w:b/>
                <w:bCs/>
                <w:color w:val="000000"/>
                <w:sz w:val="20"/>
                <w:szCs w:val="20"/>
              </w:rPr>
            </w:pPr>
            <w:r>
              <w:rPr>
                <w:rFonts w:ascii="Arial" w:hAnsi="Arial" w:cs="Arial"/>
                <w:b/>
                <w:bCs/>
                <w:color w:val="000000"/>
                <w:sz w:val="20"/>
                <w:szCs w:val="20"/>
              </w:rPr>
              <w:t>Program 1014 Uređenje i održavanje prostora na području Općine</w:t>
            </w:r>
          </w:p>
        </w:tc>
        <w:tc>
          <w:tcPr>
            <w:tcW w:w="1266" w:type="dxa"/>
            <w:tcBorders>
              <w:top w:val="nil"/>
              <w:left w:val="nil"/>
              <w:bottom w:val="nil"/>
              <w:right w:val="nil"/>
            </w:tcBorders>
            <w:shd w:val="clear" w:color="000000" w:fill="9999FF"/>
            <w:noWrap/>
            <w:vAlign w:val="bottom"/>
            <w:hideMark/>
          </w:tcPr>
          <w:p w14:paraId="762E0CBF"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18.139,00</w:t>
            </w:r>
          </w:p>
        </w:tc>
        <w:tc>
          <w:tcPr>
            <w:tcW w:w="1683" w:type="dxa"/>
            <w:tcBorders>
              <w:top w:val="nil"/>
              <w:left w:val="nil"/>
              <w:bottom w:val="nil"/>
              <w:right w:val="nil"/>
            </w:tcBorders>
            <w:shd w:val="clear" w:color="000000" w:fill="9999FF"/>
            <w:noWrap/>
            <w:vAlign w:val="bottom"/>
            <w:hideMark/>
          </w:tcPr>
          <w:p w14:paraId="5FABF119"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325,00</w:t>
            </w:r>
          </w:p>
        </w:tc>
        <w:tc>
          <w:tcPr>
            <w:tcW w:w="981" w:type="dxa"/>
            <w:tcBorders>
              <w:top w:val="nil"/>
              <w:left w:val="nil"/>
              <w:bottom w:val="nil"/>
              <w:right w:val="nil"/>
            </w:tcBorders>
            <w:shd w:val="clear" w:color="000000" w:fill="9999FF"/>
            <w:noWrap/>
            <w:vAlign w:val="bottom"/>
            <w:hideMark/>
          </w:tcPr>
          <w:p w14:paraId="624D33B5"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1,79</w:t>
            </w:r>
          </w:p>
        </w:tc>
        <w:tc>
          <w:tcPr>
            <w:tcW w:w="1124" w:type="dxa"/>
            <w:tcBorders>
              <w:top w:val="nil"/>
              <w:left w:val="nil"/>
              <w:bottom w:val="nil"/>
              <w:right w:val="nil"/>
            </w:tcBorders>
            <w:shd w:val="clear" w:color="000000" w:fill="9999FF"/>
            <w:noWrap/>
            <w:vAlign w:val="bottom"/>
            <w:hideMark/>
          </w:tcPr>
          <w:p w14:paraId="46C5889C"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18.464,00</w:t>
            </w:r>
          </w:p>
        </w:tc>
      </w:tr>
      <w:tr w:rsidR="00F12FF0" w14:paraId="21D260F2" w14:textId="77777777" w:rsidTr="00BC6D90">
        <w:trPr>
          <w:trHeight w:val="703"/>
        </w:trPr>
        <w:tc>
          <w:tcPr>
            <w:tcW w:w="9568" w:type="dxa"/>
            <w:gridSpan w:val="3"/>
            <w:tcBorders>
              <w:top w:val="nil"/>
              <w:left w:val="nil"/>
              <w:bottom w:val="nil"/>
              <w:right w:val="nil"/>
            </w:tcBorders>
            <w:shd w:val="clear" w:color="000000" w:fill="CCCCFF"/>
            <w:noWrap/>
            <w:vAlign w:val="bottom"/>
            <w:hideMark/>
          </w:tcPr>
          <w:p w14:paraId="37ACFE85" w14:textId="77777777" w:rsidR="00F12FF0" w:rsidRDefault="00F12FF0" w:rsidP="00BC6D90">
            <w:pPr>
              <w:rPr>
                <w:rFonts w:ascii="Arial" w:hAnsi="Arial" w:cs="Arial"/>
                <w:b/>
                <w:bCs/>
                <w:color w:val="000000"/>
                <w:sz w:val="20"/>
                <w:szCs w:val="20"/>
              </w:rPr>
            </w:pPr>
            <w:r>
              <w:rPr>
                <w:rFonts w:ascii="Arial" w:hAnsi="Arial" w:cs="Arial"/>
                <w:b/>
                <w:bCs/>
                <w:color w:val="000000"/>
                <w:sz w:val="20"/>
                <w:szCs w:val="20"/>
              </w:rPr>
              <w:t>Aktivnost A100001 Božićna rasvjeta</w:t>
            </w:r>
          </w:p>
        </w:tc>
        <w:tc>
          <w:tcPr>
            <w:tcW w:w="1266" w:type="dxa"/>
            <w:tcBorders>
              <w:top w:val="nil"/>
              <w:left w:val="nil"/>
              <w:bottom w:val="nil"/>
              <w:right w:val="nil"/>
            </w:tcBorders>
            <w:shd w:val="clear" w:color="000000" w:fill="CCCCFF"/>
            <w:noWrap/>
            <w:vAlign w:val="bottom"/>
            <w:hideMark/>
          </w:tcPr>
          <w:p w14:paraId="02AD0445"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4.250,00</w:t>
            </w:r>
          </w:p>
        </w:tc>
        <w:tc>
          <w:tcPr>
            <w:tcW w:w="1683" w:type="dxa"/>
            <w:tcBorders>
              <w:top w:val="nil"/>
              <w:left w:val="nil"/>
              <w:bottom w:val="nil"/>
              <w:right w:val="nil"/>
            </w:tcBorders>
            <w:shd w:val="clear" w:color="000000" w:fill="CCCCFF"/>
            <w:noWrap/>
            <w:vAlign w:val="bottom"/>
            <w:hideMark/>
          </w:tcPr>
          <w:p w14:paraId="42897746"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981" w:type="dxa"/>
            <w:tcBorders>
              <w:top w:val="nil"/>
              <w:left w:val="nil"/>
              <w:bottom w:val="nil"/>
              <w:right w:val="nil"/>
            </w:tcBorders>
            <w:shd w:val="clear" w:color="000000" w:fill="CCCCFF"/>
            <w:noWrap/>
            <w:vAlign w:val="bottom"/>
            <w:hideMark/>
          </w:tcPr>
          <w:p w14:paraId="2EB198B7"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124" w:type="dxa"/>
            <w:tcBorders>
              <w:top w:val="nil"/>
              <w:left w:val="nil"/>
              <w:bottom w:val="nil"/>
              <w:right w:val="nil"/>
            </w:tcBorders>
            <w:shd w:val="clear" w:color="000000" w:fill="CCCCFF"/>
            <w:noWrap/>
            <w:vAlign w:val="bottom"/>
            <w:hideMark/>
          </w:tcPr>
          <w:p w14:paraId="6E3C7E9E"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4.250,00</w:t>
            </w:r>
          </w:p>
        </w:tc>
      </w:tr>
      <w:tr w:rsidR="00F12FF0" w14:paraId="17ED11A4" w14:textId="77777777" w:rsidTr="00BC6D90">
        <w:trPr>
          <w:trHeight w:val="703"/>
        </w:trPr>
        <w:tc>
          <w:tcPr>
            <w:tcW w:w="9568" w:type="dxa"/>
            <w:gridSpan w:val="3"/>
            <w:tcBorders>
              <w:top w:val="nil"/>
              <w:left w:val="nil"/>
              <w:bottom w:val="nil"/>
              <w:right w:val="nil"/>
            </w:tcBorders>
            <w:shd w:val="clear" w:color="000000" w:fill="FFFF99"/>
            <w:noWrap/>
            <w:vAlign w:val="bottom"/>
            <w:hideMark/>
          </w:tcPr>
          <w:p w14:paraId="1EDDECF9" w14:textId="77777777" w:rsidR="00F12FF0" w:rsidRDefault="00F12FF0"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266" w:type="dxa"/>
            <w:tcBorders>
              <w:top w:val="nil"/>
              <w:left w:val="nil"/>
              <w:bottom w:val="nil"/>
              <w:right w:val="nil"/>
            </w:tcBorders>
            <w:shd w:val="clear" w:color="000000" w:fill="FFFF99"/>
            <w:noWrap/>
            <w:vAlign w:val="bottom"/>
            <w:hideMark/>
          </w:tcPr>
          <w:p w14:paraId="42D8C3C1"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4.250,00</w:t>
            </w:r>
          </w:p>
        </w:tc>
        <w:tc>
          <w:tcPr>
            <w:tcW w:w="1683" w:type="dxa"/>
            <w:tcBorders>
              <w:top w:val="nil"/>
              <w:left w:val="nil"/>
              <w:bottom w:val="nil"/>
              <w:right w:val="nil"/>
            </w:tcBorders>
            <w:shd w:val="clear" w:color="000000" w:fill="FFFF99"/>
            <w:noWrap/>
            <w:vAlign w:val="bottom"/>
            <w:hideMark/>
          </w:tcPr>
          <w:p w14:paraId="10DA9EE7"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981" w:type="dxa"/>
            <w:tcBorders>
              <w:top w:val="nil"/>
              <w:left w:val="nil"/>
              <w:bottom w:val="nil"/>
              <w:right w:val="nil"/>
            </w:tcBorders>
            <w:shd w:val="clear" w:color="000000" w:fill="FFFF99"/>
            <w:noWrap/>
            <w:vAlign w:val="bottom"/>
            <w:hideMark/>
          </w:tcPr>
          <w:p w14:paraId="2E0ECAF4"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124" w:type="dxa"/>
            <w:tcBorders>
              <w:top w:val="nil"/>
              <w:left w:val="nil"/>
              <w:bottom w:val="nil"/>
              <w:right w:val="nil"/>
            </w:tcBorders>
            <w:shd w:val="clear" w:color="000000" w:fill="FFFF99"/>
            <w:noWrap/>
            <w:vAlign w:val="bottom"/>
            <w:hideMark/>
          </w:tcPr>
          <w:p w14:paraId="088CAD9D"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4.250,00</w:t>
            </w:r>
          </w:p>
        </w:tc>
      </w:tr>
      <w:tr w:rsidR="00F12FF0" w14:paraId="51004870" w14:textId="77777777" w:rsidTr="00BC6D90">
        <w:trPr>
          <w:trHeight w:val="703"/>
        </w:trPr>
        <w:tc>
          <w:tcPr>
            <w:tcW w:w="1166" w:type="dxa"/>
            <w:tcBorders>
              <w:top w:val="nil"/>
              <w:left w:val="nil"/>
              <w:bottom w:val="nil"/>
              <w:right w:val="nil"/>
            </w:tcBorders>
            <w:shd w:val="clear" w:color="auto" w:fill="auto"/>
            <w:noWrap/>
            <w:vAlign w:val="bottom"/>
            <w:hideMark/>
          </w:tcPr>
          <w:p w14:paraId="7CCA7D7E" w14:textId="77777777" w:rsidR="00F12FF0" w:rsidRDefault="00F12FF0" w:rsidP="00BC6D90">
            <w:pPr>
              <w:rPr>
                <w:rFonts w:ascii="Arial" w:hAnsi="Arial" w:cs="Arial"/>
                <w:sz w:val="20"/>
                <w:szCs w:val="20"/>
              </w:rPr>
            </w:pPr>
            <w:r>
              <w:rPr>
                <w:rFonts w:ascii="Arial" w:hAnsi="Arial" w:cs="Arial"/>
                <w:sz w:val="20"/>
                <w:szCs w:val="20"/>
              </w:rPr>
              <w:t>R159</w:t>
            </w:r>
          </w:p>
        </w:tc>
        <w:tc>
          <w:tcPr>
            <w:tcW w:w="738" w:type="dxa"/>
            <w:tcBorders>
              <w:top w:val="nil"/>
              <w:left w:val="nil"/>
              <w:bottom w:val="nil"/>
              <w:right w:val="nil"/>
            </w:tcBorders>
            <w:shd w:val="clear" w:color="auto" w:fill="auto"/>
            <w:noWrap/>
            <w:vAlign w:val="bottom"/>
            <w:hideMark/>
          </w:tcPr>
          <w:p w14:paraId="7F3D3E76" w14:textId="77777777" w:rsidR="00F12FF0" w:rsidRDefault="00F12FF0" w:rsidP="00BC6D90">
            <w:pPr>
              <w:rPr>
                <w:rFonts w:ascii="Arial" w:hAnsi="Arial" w:cs="Arial"/>
                <w:sz w:val="20"/>
                <w:szCs w:val="20"/>
              </w:rPr>
            </w:pPr>
            <w:r>
              <w:rPr>
                <w:rFonts w:ascii="Arial" w:hAnsi="Arial" w:cs="Arial"/>
                <w:sz w:val="20"/>
                <w:szCs w:val="20"/>
              </w:rPr>
              <w:t>32</w:t>
            </w:r>
          </w:p>
        </w:tc>
        <w:tc>
          <w:tcPr>
            <w:tcW w:w="7663" w:type="dxa"/>
            <w:tcBorders>
              <w:top w:val="nil"/>
              <w:left w:val="nil"/>
              <w:bottom w:val="nil"/>
              <w:right w:val="nil"/>
            </w:tcBorders>
            <w:shd w:val="clear" w:color="auto" w:fill="auto"/>
            <w:noWrap/>
            <w:vAlign w:val="bottom"/>
            <w:hideMark/>
          </w:tcPr>
          <w:p w14:paraId="6B922016" w14:textId="77777777" w:rsidR="00F12FF0" w:rsidRDefault="00F12FF0" w:rsidP="00BC6D90">
            <w:pPr>
              <w:rPr>
                <w:rFonts w:ascii="Arial" w:hAnsi="Arial" w:cs="Arial"/>
                <w:sz w:val="20"/>
                <w:szCs w:val="20"/>
              </w:rPr>
            </w:pPr>
            <w:r>
              <w:rPr>
                <w:rFonts w:ascii="Arial" w:hAnsi="Arial" w:cs="Arial"/>
                <w:sz w:val="20"/>
                <w:szCs w:val="20"/>
              </w:rPr>
              <w:t>Usluge - Božićna rasvjeta</w:t>
            </w:r>
          </w:p>
        </w:tc>
        <w:tc>
          <w:tcPr>
            <w:tcW w:w="1266" w:type="dxa"/>
            <w:tcBorders>
              <w:top w:val="nil"/>
              <w:left w:val="nil"/>
              <w:bottom w:val="nil"/>
              <w:right w:val="nil"/>
            </w:tcBorders>
            <w:shd w:val="clear" w:color="auto" w:fill="auto"/>
            <w:noWrap/>
            <w:vAlign w:val="bottom"/>
            <w:hideMark/>
          </w:tcPr>
          <w:p w14:paraId="5FE5E97F" w14:textId="77777777" w:rsidR="00F12FF0" w:rsidRDefault="00F12FF0" w:rsidP="00BC6D90">
            <w:pPr>
              <w:jc w:val="right"/>
              <w:rPr>
                <w:rFonts w:ascii="Arial" w:hAnsi="Arial" w:cs="Arial"/>
                <w:sz w:val="20"/>
                <w:szCs w:val="20"/>
              </w:rPr>
            </w:pPr>
            <w:r>
              <w:rPr>
                <w:rFonts w:ascii="Arial" w:hAnsi="Arial" w:cs="Arial"/>
                <w:sz w:val="20"/>
                <w:szCs w:val="20"/>
              </w:rPr>
              <w:t>4.250,00</w:t>
            </w:r>
          </w:p>
        </w:tc>
        <w:tc>
          <w:tcPr>
            <w:tcW w:w="1683" w:type="dxa"/>
            <w:tcBorders>
              <w:top w:val="nil"/>
              <w:left w:val="nil"/>
              <w:bottom w:val="nil"/>
              <w:right w:val="nil"/>
            </w:tcBorders>
            <w:shd w:val="clear" w:color="auto" w:fill="auto"/>
            <w:noWrap/>
            <w:vAlign w:val="bottom"/>
            <w:hideMark/>
          </w:tcPr>
          <w:p w14:paraId="123B9092" w14:textId="77777777" w:rsidR="00F12FF0" w:rsidRDefault="00F12FF0" w:rsidP="00BC6D90">
            <w:pPr>
              <w:jc w:val="right"/>
              <w:rPr>
                <w:rFonts w:ascii="Arial" w:hAnsi="Arial" w:cs="Arial"/>
                <w:sz w:val="20"/>
                <w:szCs w:val="20"/>
              </w:rPr>
            </w:pPr>
            <w:r>
              <w:rPr>
                <w:rFonts w:ascii="Arial" w:hAnsi="Arial" w:cs="Arial"/>
                <w:sz w:val="20"/>
                <w:szCs w:val="20"/>
              </w:rPr>
              <w:t>0,00</w:t>
            </w:r>
          </w:p>
        </w:tc>
        <w:tc>
          <w:tcPr>
            <w:tcW w:w="981" w:type="dxa"/>
            <w:tcBorders>
              <w:top w:val="nil"/>
              <w:left w:val="nil"/>
              <w:bottom w:val="nil"/>
              <w:right w:val="nil"/>
            </w:tcBorders>
            <w:shd w:val="clear" w:color="auto" w:fill="auto"/>
            <w:noWrap/>
            <w:vAlign w:val="bottom"/>
            <w:hideMark/>
          </w:tcPr>
          <w:p w14:paraId="1225E5F1" w14:textId="77777777" w:rsidR="00F12FF0" w:rsidRDefault="00F12FF0" w:rsidP="00BC6D90">
            <w:pPr>
              <w:jc w:val="right"/>
              <w:rPr>
                <w:rFonts w:ascii="Arial" w:hAnsi="Arial" w:cs="Arial"/>
                <w:sz w:val="20"/>
                <w:szCs w:val="20"/>
              </w:rPr>
            </w:pPr>
            <w:r>
              <w:rPr>
                <w:rFonts w:ascii="Arial" w:hAnsi="Arial" w:cs="Arial"/>
                <w:sz w:val="20"/>
                <w:szCs w:val="20"/>
              </w:rPr>
              <w:t>0,00</w:t>
            </w:r>
          </w:p>
        </w:tc>
        <w:tc>
          <w:tcPr>
            <w:tcW w:w="1124" w:type="dxa"/>
            <w:tcBorders>
              <w:top w:val="nil"/>
              <w:left w:val="nil"/>
              <w:bottom w:val="nil"/>
              <w:right w:val="nil"/>
            </w:tcBorders>
            <w:shd w:val="clear" w:color="auto" w:fill="auto"/>
            <w:noWrap/>
            <w:vAlign w:val="bottom"/>
            <w:hideMark/>
          </w:tcPr>
          <w:p w14:paraId="52F30B2B" w14:textId="77777777" w:rsidR="00F12FF0" w:rsidRDefault="00F12FF0" w:rsidP="00BC6D90">
            <w:pPr>
              <w:jc w:val="right"/>
              <w:rPr>
                <w:rFonts w:ascii="Arial" w:hAnsi="Arial" w:cs="Arial"/>
                <w:sz w:val="20"/>
                <w:szCs w:val="20"/>
              </w:rPr>
            </w:pPr>
            <w:r>
              <w:rPr>
                <w:rFonts w:ascii="Arial" w:hAnsi="Arial" w:cs="Arial"/>
                <w:sz w:val="20"/>
                <w:szCs w:val="20"/>
              </w:rPr>
              <w:t>4.250,00</w:t>
            </w:r>
          </w:p>
        </w:tc>
      </w:tr>
      <w:tr w:rsidR="00F12FF0" w14:paraId="0D77E99A" w14:textId="77777777" w:rsidTr="00BC6D90">
        <w:trPr>
          <w:trHeight w:val="703"/>
        </w:trPr>
        <w:tc>
          <w:tcPr>
            <w:tcW w:w="9568" w:type="dxa"/>
            <w:gridSpan w:val="3"/>
            <w:tcBorders>
              <w:top w:val="nil"/>
              <w:left w:val="nil"/>
              <w:bottom w:val="nil"/>
              <w:right w:val="nil"/>
            </w:tcBorders>
            <w:shd w:val="clear" w:color="000000" w:fill="CCCCFF"/>
            <w:noWrap/>
            <w:vAlign w:val="bottom"/>
            <w:hideMark/>
          </w:tcPr>
          <w:p w14:paraId="12E7C609" w14:textId="77777777" w:rsidR="00F12FF0" w:rsidRDefault="00F12FF0" w:rsidP="00BC6D90">
            <w:pPr>
              <w:rPr>
                <w:rFonts w:ascii="Arial" w:hAnsi="Arial" w:cs="Arial"/>
                <w:b/>
                <w:bCs/>
                <w:color w:val="000000"/>
                <w:sz w:val="20"/>
                <w:szCs w:val="20"/>
              </w:rPr>
            </w:pPr>
            <w:r>
              <w:rPr>
                <w:rFonts w:ascii="Arial" w:hAnsi="Arial" w:cs="Arial"/>
                <w:b/>
                <w:bCs/>
                <w:color w:val="000000"/>
                <w:sz w:val="20"/>
                <w:szCs w:val="20"/>
              </w:rPr>
              <w:t>Aktivnost A100002 Održavanje općinskih zgrada</w:t>
            </w:r>
          </w:p>
        </w:tc>
        <w:tc>
          <w:tcPr>
            <w:tcW w:w="1266" w:type="dxa"/>
            <w:tcBorders>
              <w:top w:val="nil"/>
              <w:left w:val="nil"/>
              <w:bottom w:val="nil"/>
              <w:right w:val="nil"/>
            </w:tcBorders>
            <w:shd w:val="clear" w:color="000000" w:fill="CCCCFF"/>
            <w:noWrap/>
            <w:vAlign w:val="bottom"/>
            <w:hideMark/>
          </w:tcPr>
          <w:p w14:paraId="60A4F679"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13.225,00</w:t>
            </w:r>
          </w:p>
        </w:tc>
        <w:tc>
          <w:tcPr>
            <w:tcW w:w="1683" w:type="dxa"/>
            <w:tcBorders>
              <w:top w:val="nil"/>
              <w:left w:val="nil"/>
              <w:bottom w:val="nil"/>
              <w:right w:val="nil"/>
            </w:tcBorders>
            <w:shd w:val="clear" w:color="000000" w:fill="CCCCFF"/>
            <w:noWrap/>
            <w:vAlign w:val="bottom"/>
            <w:hideMark/>
          </w:tcPr>
          <w:p w14:paraId="33906A6E"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981" w:type="dxa"/>
            <w:tcBorders>
              <w:top w:val="nil"/>
              <w:left w:val="nil"/>
              <w:bottom w:val="nil"/>
              <w:right w:val="nil"/>
            </w:tcBorders>
            <w:shd w:val="clear" w:color="000000" w:fill="CCCCFF"/>
            <w:noWrap/>
            <w:vAlign w:val="bottom"/>
            <w:hideMark/>
          </w:tcPr>
          <w:p w14:paraId="464FDC12"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124" w:type="dxa"/>
            <w:tcBorders>
              <w:top w:val="nil"/>
              <w:left w:val="nil"/>
              <w:bottom w:val="nil"/>
              <w:right w:val="nil"/>
            </w:tcBorders>
            <w:shd w:val="clear" w:color="000000" w:fill="CCCCFF"/>
            <w:noWrap/>
            <w:vAlign w:val="bottom"/>
            <w:hideMark/>
          </w:tcPr>
          <w:p w14:paraId="00BA7DC7"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13.225,00</w:t>
            </w:r>
          </w:p>
        </w:tc>
      </w:tr>
      <w:tr w:rsidR="00F12FF0" w14:paraId="021879BE" w14:textId="77777777" w:rsidTr="00BC6D90">
        <w:trPr>
          <w:trHeight w:val="703"/>
        </w:trPr>
        <w:tc>
          <w:tcPr>
            <w:tcW w:w="9568" w:type="dxa"/>
            <w:gridSpan w:val="3"/>
            <w:tcBorders>
              <w:top w:val="nil"/>
              <w:left w:val="nil"/>
              <w:bottom w:val="nil"/>
              <w:right w:val="nil"/>
            </w:tcBorders>
            <w:shd w:val="clear" w:color="000000" w:fill="FFFF99"/>
            <w:noWrap/>
            <w:vAlign w:val="bottom"/>
            <w:hideMark/>
          </w:tcPr>
          <w:p w14:paraId="4C49762A" w14:textId="77777777" w:rsidR="00F12FF0" w:rsidRDefault="00F12FF0" w:rsidP="00BC6D90">
            <w:pPr>
              <w:rPr>
                <w:rFonts w:ascii="Arial" w:hAnsi="Arial" w:cs="Arial"/>
                <w:b/>
                <w:bCs/>
                <w:color w:val="000000"/>
                <w:sz w:val="20"/>
                <w:szCs w:val="20"/>
              </w:rPr>
            </w:pPr>
            <w:r>
              <w:rPr>
                <w:rFonts w:ascii="Arial" w:hAnsi="Arial" w:cs="Arial"/>
                <w:b/>
                <w:bCs/>
                <w:color w:val="000000"/>
                <w:sz w:val="20"/>
                <w:szCs w:val="20"/>
              </w:rPr>
              <w:lastRenderedPageBreak/>
              <w:t>Izvor  1.1. Opći prihodi i primici</w:t>
            </w:r>
          </w:p>
        </w:tc>
        <w:tc>
          <w:tcPr>
            <w:tcW w:w="1266" w:type="dxa"/>
            <w:tcBorders>
              <w:top w:val="nil"/>
              <w:left w:val="nil"/>
              <w:bottom w:val="nil"/>
              <w:right w:val="nil"/>
            </w:tcBorders>
            <w:shd w:val="clear" w:color="000000" w:fill="FFFF99"/>
            <w:noWrap/>
            <w:vAlign w:val="bottom"/>
            <w:hideMark/>
          </w:tcPr>
          <w:p w14:paraId="3946F799"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13.225,00</w:t>
            </w:r>
          </w:p>
        </w:tc>
        <w:tc>
          <w:tcPr>
            <w:tcW w:w="1683" w:type="dxa"/>
            <w:tcBorders>
              <w:top w:val="nil"/>
              <w:left w:val="nil"/>
              <w:bottom w:val="nil"/>
              <w:right w:val="nil"/>
            </w:tcBorders>
            <w:shd w:val="clear" w:color="000000" w:fill="FFFF99"/>
            <w:noWrap/>
            <w:vAlign w:val="bottom"/>
            <w:hideMark/>
          </w:tcPr>
          <w:p w14:paraId="72956B91"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981" w:type="dxa"/>
            <w:tcBorders>
              <w:top w:val="nil"/>
              <w:left w:val="nil"/>
              <w:bottom w:val="nil"/>
              <w:right w:val="nil"/>
            </w:tcBorders>
            <w:shd w:val="clear" w:color="000000" w:fill="FFFF99"/>
            <w:noWrap/>
            <w:vAlign w:val="bottom"/>
            <w:hideMark/>
          </w:tcPr>
          <w:p w14:paraId="694C8259"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0,00</w:t>
            </w:r>
          </w:p>
        </w:tc>
        <w:tc>
          <w:tcPr>
            <w:tcW w:w="1124" w:type="dxa"/>
            <w:tcBorders>
              <w:top w:val="nil"/>
              <w:left w:val="nil"/>
              <w:bottom w:val="nil"/>
              <w:right w:val="nil"/>
            </w:tcBorders>
            <w:shd w:val="clear" w:color="000000" w:fill="FFFF99"/>
            <w:noWrap/>
            <w:vAlign w:val="bottom"/>
            <w:hideMark/>
          </w:tcPr>
          <w:p w14:paraId="37318718"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13.225,00</w:t>
            </w:r>
          </w:p>
        </w:tc>
      </w:tr>
      <w:tr w:rsidR="00F12FF0" w14:paraId="4ACEA85D" w14:textId="77777777" w:rsidTr="00BC6D90">
        <w:trPr>
          <w:trHeight w:val="703"/>
        </w:trPr>
        <w:tc>
          <w:tcPr>
            <w:tcW w:w="1166" w:type="dxa"/>
            <w:tcBorders>
              <w:top w:val="nil"/>
              <w:left w:val="nil"/>
              <w:bottom w:val="nil"/>
              <w:right w:val="nil"/>
            </w:tcBorders>
            <w:shd w:val="clear" w:color="auto" w:fill="auto"/>
            <w:noWrap/>
            <w:vAlign w:val="bottom"/>
            <w:hideMark/>
          </w:tcPr>
          <w:p w14:paraId="00030F39" w14:textId="77777777" w:rsidR="00F12FF0" w:rsidRDefault="00F12FF0" w:rsidP="00BC6D90">
            <w:pPr>
              <w:rPr>
                <w:rFonts w:ascii="Arial" w:hAnsi="Arial" w:cs="Arial"/>
                <w:sz w:val="20"/>
                <w:szCs w:val="20"/>
              </w:rPr>
            </w:pPr>
            <w:r>
              <w:rPr>
                <w:rFonts w:ascii="Arial" w:hAnsi="Arial" w:cs="Arial"/>
                <w:sz w:val="20"/>
                <w:szCs w:val="20"/>
              </w:rPr>
              <w:t>R161</w:t>
            </w:r>
          </w:p>
        </w:tc>
        <w:tc>
          <w:tcPr>
            <w:tcW w:w="738" w:type="dxa"/>
            <w:tcBorders>
              <w:top w:val="nil"/>
              <w:left w:val="nil"/>
              <w:bottom w:val="nil"/>
              <w:right w:val="nil"/>
            </w:tcBorders>
            <w:shd w:val="clear" w:color="auto" w:fill="auto"/>
            <w:noWrap/>
            <w:vAlign w:val="bottom"/>
            <w:hideMark/>
          </w:tcPr>
          <w:p w14:paraId="106B9CBC" w14:textId="77777777" w:rsidR="00F12FF0" w:rsidRDefault="00F12FF0" w:rsidP="00BC6D90">
            <w:pPr>
              <w:rPr>
                <w:rFonts w:ascii="Arial" w:hAnsi="Arial" w:cs="Arial"/>
                <w:sz w:val="20"/>
                <w:szCs w:val="20"/>
              </w:rPr>
            </w:pPr>
            <w:r>
              <w:rPr>
                <w:rFonts w:ascii="Arial" w:hAnsi="Arial" w:cs="Arial"/>
                <w:sz w:val="20"/>
                <w:szCs w:val="20"/>
              </w:rPr>
              <w:t>32</w:t>
            </w:r>
          </w:p>
        </w:tc>
        <w:tc>
          <w:tcPr>
            <w:tcW w:w="7663" w:type="dxa"/>
            <w:tcBorders>
              <w:top w:val="nil"/>
              <w:left w:val="nil"/>
              <w:bottom w:val="nil"/>
              <w:right w:val="nil"/>
            </w:tcBorders>
            <w:shd w:val="clear" w:color="auto" w:fill="auto"/>
            <w:noWrap/>
            <w:vAlign w:val="bottom"/>
            <w:hideMark/>
          </w:tcPr>
          <w:p w14:paraId="0B68840E" w14:textId="77777777" w:rsidR="00F12FF0" w:rsidRDefault="00F12FF0" w:rsidP="00BC6D90">
            <w:pPr>
              <w:rPr>
                <w:rFonts w:ascii="Arial" w:hAnsi="Arial" w:cs="Arial"/>
                <w:sz w:val="20"/>
                <w:szCs w:val="20"/>
              </w:rPr>
            </w:pPr>
            <w:r>
              <w:rPr>
                <w:rFonts w:ascii="Arial" w:hAnsi="Arial" w:cs="Arial"/>
                <w:sz w:val="20"/>
                <w:szCs w:val="20"/>
              </w:rPr>
              <w:t>Usluge tekućeg i investicijskog održavanja</w:t>
            </w:r>
          </w:p>
        </w:tc>
        <w:tc>
          <w:tcPr>
            <w:tcW w:w="1266" w:type="dxa"/>
            <w:tcBorders>
              <w:top w:val="nil"/>
              <w:left w:val="nil"/>
              <w:bottom w:val="nil"/>
              <w:right w:val="nil"/>
            </w:tcBorders>
            <w:shd w:val="clear" w:color="auto" w:fill="auto"/>
            <w:noWrap/>
            <w:vAlign w:val="bottom"/>
            <w:hideMark/>
          </w:tcPr>
          <w:p w14:paraId="439EB2C6" w14:textId="77777777" w:rsidR="00F12FF0" w:rsidRDefault="00F12FF0" w:rsidP="00BC6D90">
            <w:pPr>
              <w:jc w:val="right"/>
              <w:rPr>
                <w:rFonts w:ascii="Arial" w:hAnsi="Arial" w:cs="Arial"/>
                <w:sz w:val="20"/>
                <w:szCs w:val="20"/>
              </w:rPr>
            </w:pPr>
            <w:r>
              <w:rPr>
                <w:rFonts w:ascii="Arial" w:hAnsi="Arial" w:cs="Arial"/>
                <w:sz w:val="20"/>
                <w:szCs w:val="20"/>
              </w:rPr>
              <w:t>3.225,00</w:t>
            </w:r>
          </w:p>
        </w:tc>
        <w:tc>
          <w:tcPr>
            <w:tcW w:w="1683" w:type="dxa"/>
            <w:tcBorders>
              <w:top w:val="nil"/>
              <w:left w:val="nil"/>
              <w:bottom w:val="nil"/>
              <w:right w:val="nil"/>
            </w:tcBorders>
            <w:shd w:val="clear" w:color="auto" w:fill="auto"/>
            <w:noWrap/>
            <w:vAlign w:val="bottom"/>
            <w:hideMark/>
          </w:tcPr>
          <w:p w14:paraId="3A3D3DC8" w14:textId="77777777" w:rsidR="00F12FF0" w:rsidRDefault="00F12FF0" w:rsidP="00BC6D90">
            <w:pPr>
              <w:jc w:val="right"/>
              <w:rPr>
                <w:rFonts w:ascii="Arial" w:hAnsi="Arial" w:cs="Arial"/>
                <w:sz w:val="20"/>
                <w:szCs w:val="20"/>
              </w:rPr>
            </w:pPr>
            <w:r>
              <w:rPr>
                <w:rFonts w:ascii="Arial" w:hAnsi="Arial" w:cs="Arial"/>
                <w:sz w:val="20"/>
                <w:szCs w:val="20"/>
              </w:rPr>
              <w:t>0,00</w:t>
            </w:r>
          </w:p>
        </w:tc>
        <w:tc>
          <w:tcPr>
            <w:tcW w:w="981" w:type="dxa"/>
            <w:tcBorders>
              <w:top w:val="nil"/>
              <w:left w:val="nil"/>
              <w:bottom w:val="nil"/>
              <w:right w:val="nil"/>
            </w:tcBorders>
            <w:shd w:val="clear" w:color="auto" w:fill="auto"/>
            <w:noWrap/>
            <w:vAlign w:val="bottom"/>
            <w:hideMark/>
          </w:tcPr>
          <w:p w14:paraId="5A77F20E" w14:textId="77777777" w:rsidR="00F12FF0" w:rsidRDefault="00F12FF0" w:rsidP="00BC6D90">
            <w:pPr>
              <w:jc w:val="right"/>
              <w:rPr>
                <w:rFonts w:ascii="Arial" w:hAnsi="Arial" w:cs="Arial"/>
                <w:sz w:val="20"/>
                <w:szCs w:val="20"/>
              </w:rPr>
            </w:pPr>
            <w:r>
              <w:rPr>
                <w:rFonts w:ascii="Arial" w:hAnsi="Arial" w:cs="Arial"/>
                <w:sz w:val="20"/>
                <w:szCs w:val="20"/>
              </w:rPr>
              <w:t>0,00</w:t>
            </w:r>
          </w:p>
        </w:tc>
        <w:tc>
          <w:tcPr>
            <w:tcW w:w="1124" w:type="dxa"/>
            <w:tcBorders>
              <w:top w:val="nil"/>
              <w:left w:val="nil"/>
              <w:bottom w:val="nil"/>
              <w:right w:val="nil"/>
            </w:tcBorders>
            <w:shd w:val="clear" w:color="auto" w:fill="auto"/>
            <w:noWrap/>
            <w:vAlign w:val="bottom"/>
            <w:hideMark/>
          </w:tcPr>
          <w:p w14:paraId="468DD91B" w14:textId="77777777" w:rsidR="00F12FF0" w:rsidRDefault="00F12FF0" w:rsidP="00BC6D90">
            <w:pPr>
              <w:jc w:val="right"/>
              <w:rPr>
                <w:rFonts w:ascii="Arial" w:hAnsi="Arial" w:cs="Arial"/>
                <w:sz w:val="20"/>
                <w:szCs w:val="20"/>
              </w:rPr>
            </w:pPr>
            <w:r>
              <w:rPr>
                <w:rFonts w:ascii="Arial" w:hAnsi="Arial" w:cs="Arial"/>
                <w:sz w:val="20"/>
                <w:szCs w:val="20"/>
              </w:rPr>
              <w:t>3.225,00</w:t>
            </w:r>
          </w:p>
        </w:tc>
      </w:tr>
      <w:tr w:rsidR="00F12FF0" w14:paraId="751B730E" w14:textId="77777777" w:rsidTr="00BC6D90">
        <w:trPr>
          <w:trHeight w:val="703"/>
        </w:trPr>
        <w:tc>
          <w:tcPr>
            <w:tcW w:w="1166" w:type="dxa"/>
            <w:tcBorders>
              <w:top w:val="nil"/>
              <w:left w:val="nil"/>
              <w:bottom w:val="nil"/>
              <w:right w:val="nil"/>
            </w:tcBorders>
            <w:shd w:val="clear" w:color="auto" w:fill="auto"/>
            <w:noWrap/>
            <w:vAlign w:val="bottom"/>
            <w:hideMark/>
          </w:tcPr>
          <w:p w14:paraId="751DE387" w14:textId="77777777" w:rsidR="00F12FF0" w:rsidRDefault="00F12FF0" w:rsidP="00BC6D90">
            <w:pPr>
              <w:rPr>
                <w:rFonts w:ascii="Arial" w:hAnsi="Arial" w:cs="Arial"/>
                <w:sz w:val="20"/>
                <w:szCs w:val="20"/>
              </w:rPr>
            </w:pPr>
            <w:r>
              <w:rPr>
                <w:rFonts w:ascii="Arial" w:hAnsi="Arial" w:cs="Arial"/>
                <w:sz w:val="20"/>
                <w:szCs w:val="20"/>
              </w:rPr>
              <w:t>R161A</w:t>
            </w:r>
          </w:p>
        </w:tc>
        <w:tc>
          <w:tcPr>
            <w:tcW w:w="738" w:type="dxa"/>
            <w:tcBorders>
              <w:top w:val="nil"/>
              <w:left w:val="nil"/>
              <w:bottom w:val="nil"/>
              <w:right w:val="nil"/>
            </w:tcBorders>
            <w:shd w:val="clear" w:color="auto" w:fill="auto"/>
            <w:noWrap/>
            <w:vAlign w:val="bottom"/>
            <w:hideMark/>
          </w:tcPr>
          <w:p w14:paraId="16AEB9E4" w14:textId="77777777" w:rsidR="00F12FF0" w:rsidRDefault="00F12FF0" w:rsidP="00BC6D90">
            <w:pPr>
              <w:rPr>
                <w:rFonts w:ascii="Arial" w:hAnsi="Arial" w:cs="Arial"/>
                <w:sz w:val="20"/>
                <w:szCs w:val="20"/>
              </w:rPr>
            </w:pPr>
            <w:r>
              <w:rPr>
                <w:rFonts w:ascii="Arial" w:hAnsi="Arial" w:cs="Arial"/>
                <w:sz w:val="20"/>
                <w:szCs w:val="20"/>
              </w:rPr>
              <w:t>32</w:t>
            </w:r>
          </w:p>
        </w:tc>
        <w:tc>
          <w:tcPr>
            <w:tcW w:w="7663" w:type="dxa"/>
            <w:tcBorders>
              <w:top w:val="nil"/>
              <w:left w:val="nil"/>
              <w:bottom w:val="nil"/>
              <w:right w:val="nil"/>
            </w:tcBorders>
            <w:shd w:val="clear" w:color="auto" w:fill="auto"/>
            <w:noWrap/>
            <w:vAlign w:val="bottom"/>
            <w:hideMark/>
          </w:tcPr>
          <w:p w14:paraId="481E1F71" w14:textId="77777777" w:rsidR="00F12FF0" w:rsidRDefault="00F12FF0" w:rsidP="00BC6D90">
            <w:pPr>
              <w:rPr>
                <w:rFonts w:ascii="Arial" w:hAnsi="Arial" w:cs="Arial"/>
                <w:sz w:val="20"/>
                <w:szCs w:val="20"/>
              </w:rPr>
            </w:pPr>
            <w:r>
              <w:rPr>
                <w:rFonts w:ascii="Arial" w:hAnsi="Arial" w:cs="Arial"/>
                <w:sz w:val="20"/>
                <w:szCs w:val="20"/>
              </w:rPr>
              <w:t>Tekuće i investicijsko održavanje - općinskih zgrada</w:t>
            </w:r>
          </w:p>
        </w:tc>
        <w:tc>
          <w:tcPr>
            <w:tcW w:w="1266" w:type="dxa"/>
            <w:tcBorders>
              <w:top w:val="nil"/>
              <w:left w:val="nil"/>
              <w:bottom w:val="nil"/>
              <w:right w:val="nil"/>
            </w:tcBorders>
            <w:shd w:val="clear" w:color="auto" w:fill="auto"/>
            <w:noWrap/>
            <w:vAlign w:val="bottom"/>
            <w:hideMark/>
          </w:tcPr>
          <w:p w14:paraId="46A9140F" w14:textId="77777777" w:rsidR="00F12FF0" w:rsidRDefault="00F12FF0" w:rsidP="00BC6D90">
            <w:pPr>
              <w:jc w:val="right"/>
              <w:rPr>
                <w:rFonts w:ascii="Arial" w:hAnsi="Arial" w:cs="Arial"/>
                <w:sz w:val="20"/>
                <w:szCs w:val="20"/>
              </w:rPr>
            </w:pPr>
            <w:r>
              <w:rPr>
                <w:rFonts w:ascii="Arial" w:hAnsi="Arial" w:cs="Arial"/>
                <w:sz w:val="20"/>
                <w:szCs w:val="20"/>
              </w:rPr>
              <w:t>10.000,00</w:t>
            </w:r>
          </w:p>
        </w:tc>
        <w:tc>
          <w:tcPr>
            <w:tcW w:w="1683" w:type="dxa"/>
            <w:tcBorders>
              <w:top w:val="nil"/>
              <w:left w:val="nil"/>
              <w:bottom w:val="nil"/>
              <w:right w:val="nil"/>
            </w:tcBorders>
            <w:shd w:val="clear" w:color="auto" w:fill="auto"/>
            <w:noWrap/>
            <w:vAlign w:val="bottom"/>
            <w:hideMark/>
          </w:tcPr>
          <w:p w14:paraId="5F734D67" w14:textId="77777777" w:rsidR="00F12FF0" w:rsidRDefault="00F12FF0" w:rsidP="00BC6D90">
            <w:pPr>
              <w:jc w:val="right"/>
              <w:rPr>
                <w:rFonts w:ascii="Arial" w:hAnsi="Arial" w:cs="Arial"/>
                <w:sz w:val="20"/>
                <w:szCs w:val="20"/>
              </w:rPr>
            </w:pPr>
            <w:r>
              <w:rPr>
                <w:rFonts w:ascii="Arial" w:hAnsi="Arial" w:cs="Arial"/>
                <w:sz w:val="20"/>
                <w:szCs w:val="20"/>
              </w:rPr>
              <w:t>0,00</w:t>
            </w:r>
          </w:p>
        </w:tc>
        <w:tc>
          <w:tcPr>
            <w:tcW w:w="981" w:type="dxa"/>
            <w:tcBorders>
              <w:top w:val="nil"/>
              <w:left w:val="nil"/>
              <w:bottom w:val="nil"/>
              <w:right w:val="nil"/>
            </w:tcBorders>
            <w:shd w:val="clear" w:color="auto" w:fill="auto"/>
            <w:noWrap/>
            <w:vAlign w:val="bottom"/>
            <w:hideMark/>
          </w:tcPr>
          <w:p w14:paraId="656D4CF8" w14:textId="77777777" w:rsidR="00F12FF0" w:rsidRDefault="00F12FF0" w:rsidP="00BC6D90">
            <w:pPr>
              <w:jc w:val="right"/>
              <w:rPr>
                <w:rFonts w:ascii="Arial" w:hAnsi="Arial" w:cs="Arial"/>
                <w:sz w:val="20"/>
                <w:szCs w:val="20"/>
              </w:rPr>
            </w:pPr>
            <w:r>
              <w:rPr>
                <w:rFonts w:ascii="Arial" w:hAnsi="Arial" w:cs="Arial"/>
                <w:sz w:val="20"/>
                <w:szCs w:val="20"/>
              </w:rPr>
              <w:t>0,00</w:t>
            </w:r>
          </w:p>
        </w:tc>
        <w:tc>
          <w:tcPr>
            <w:tcW w:w="1124" w:type="dxa"/>
            <w:tcBorders>
              <w:top w:val="nil"/>
              <w:left w:val="nil"/>
              <w:bottom w:val="nil"/>
              <w:right w:val="nil"/>
            </w:tcBorders>
            <w:shd w:val="clear" w:color="auto" w:fill="auto"/>
            <w:noWrap/>
            <w:vAlign w:val="bottom"/>
            <w:hideMark/>
          </w:tcPr>
          <w:p w14:paraId="2D2EBD28" w14:textId="77777777" w:rsidR="00F12FF0" w:rsidRDefault="00F12FF0" w:rsidP="00BC6D90">
            <w:pPr>
              <w:jc w:val="right"/>
              <w:rPr>
                <w:rFonts w:ascii="Arial" w:hAnsi="Arial" w:cs="Arial"/>
                <w:sz w:val="20"/>
                <w:szCs w:val="20"/>
              </w:rPr>
            </w:pPr>
            <w:r>
              <w:rPr>
                <w:rFonts w:ascii="Arial" w:hAnsi="Arial" w:cs="Arial"/>
                <w:sz w:val="20"/>
                <w:szCs w:val="20"/>
              </w:rPr>
              <w:t>10.000,00</w:t>
            </w:r>
          </w:p>
        </w:tc>
      </w:tr>
      <w:tr w:rsidR="00F12FF0" w14:paraId="11205465" w14:textId="77777777" w:rsidTr="00BC6D90">
        <w:trPr>
          <w:trHeight w:val="703"/>
        </w:trPr>
        <w:tc>
          <w:tcPr>
            <w:tcW w:w="9568" w:type="dxa"/>
            <w:gridSpan w:val="3"/>
            <w:tcBorders>
              <w:top w:val="nil"/>
              <w:left w:val="nil"/>
              <w:bottom w:val="nil"/>
              <w:right w:val="nil"/>
            </w:tcBorders>
            <w:shd w:val="clear" w:color="000000" w:fill="CCCCFF"/>
            <w:noWrap/>
            <w:vAlign w:val="bottom"/>
            <w:hideMark/>
          </w:tcPr>
          <w:p w14:paraId="3919E3E3" w14:textId="77777777" w:rsidR="00F12FF0" w:rsidRDefault="00F12FF0" w:rsidP="00BC6D90">
            <w:pPr>
              <w:rPr>
                <w:rFonts w:ascii="Arial" w:hAnsi="Arial" w:cs="Arial"/>
                <w:b/>
                <w:bCs/>
                <w:color w:val="000000"/>
                <w:sz w:val="20"/>
                <w:szCs w:val="20"/>
              </w:rPr>
            </w:pPr>
            <w:r>
              <w:rPr>
                <w:rFonts w:ascii="Arial" w:hAnsi="Arial" w:cs="Arial"/>
                <w:b/>
                <w:bCs/>
                <w:color w:val="000000"/>
                <w:sz w:val="20"/>
                <w:szCs w:val="20"/>
              </w:rPr>
              <w:t>Aktivnost A100004 Uređenje autobusnih stajališta</w:t>
            </w:r>
          </w:p>
        </w:tc>
        <w:tc>
          <w:tcPr>
            <w:tcW w:w="1266" w:type="dxa"/>
            <w:tcBorders>
              <w:top w:val="nil"/>
              <w:left w:val="nil"/>
              <w:bottom w:val="nil"/>
              <w:right w:val="nil"/>
            </w:tcBorders>
            <w:shd w:val="clear" w:color="000000" w:fill="CCCCFF"/>
            <w:noWrap/>
            <w:vAlign w:val="bottom"/>
            <w:hideMark/>
          </w:tcPr>
          <w:p w14:paraId="3148426C"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664,00</w:t>
            </w:r>
          </w:p>
        </w:tc>
        <w:tc>
          <w:tcPr>
            <w:tcW w:w="1683" w:type="dxa"/>
            <w:tcBorders>
              <w:top w:val="nil"/>
              <w:left w:val="nil"/>
              <w:bottom w:val="nil"/>
              <w:right w:val="nil"/>
            </w:tcBorders>
            <w:shd w:val="clear" w:color="000000" w:fill="CCCCFF"/>
            <w:noWrap/>
            <w:vAlign w:val="bottom"/>
            <w:hideMark/>
          </w:tcPr>
          <w:p w14:paraId="3C290399"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325,00</w:t>
            </w:r>
          </w:p>
        </w:tc>
        <w:tc>
          <w:tcPr>
            <w:tcW w:w="981" w:type="dxa"/>
            <w:tcBorders>
              <w:top w:val="nil"/>
              <w:left w:val="nil"/>
              <w:bottom w:val="nil"/>
              <w:right w:val="nil"/>
            </w:tcBorders>
            <w:shd w:val="clear" w:color="000000" w:fill="CCCCFF"/>
            <w:noWrap/>
            <w:vAlign w:val="bottom"/>
            <w:hideMark/>
          </w:tcPr>
          <w:p w14:paraId="0C7BE0AC"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48,95</w:t>
            </w:r>
          </w:p>
        </w:tc>
        <w:tc>
          <w:tcPr>
            <w:tcW w:w="1124" w:type="dxa"/>
            <w:tcBorders>
              <w:top w:val="nil"/>
              <w:left w:val="nil"/>
              <w:bottom w:val="nil"/>
              <w:right w:val="nil"/>
            </w:tcBorders>
            <w:shd w:val="clear" w:color="000000" w:fill="CCCCFF"/>
            <w:noWrap/>
            <w:vAlign w:val="bottom"/>
            <w:hideMark/>
          </w:tcPr>
          <w:p w14:paraId="0766E308"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989,00</w:t>
            </w:r>
          </w:p>
        </w:tc>
      </w:tr>
      <w:tr w:rsidR="00F12FF0" w14:paraId="0E0E9428" w14:textId="77777777" w:rsidTr="00BC6D90">
        <w:trPr>
          <w:trHeight w:val="703"/>
        </w:trPr>
        <w:tc>
          <w:tcPr>
            <w:tcW w:w="9568" w:type="dxa"/>
            <w:gridSpan w:val="3"/>
            <w:tcBorders>
              <w:top w:val="nil"/>
              <w:left w:val="nil"/>
              <w:bottom w:val="nil"/>
              <w:right w:val="nil"/>
            </w:tcBorders>
            <w:shd w:val="clear" w:color="000000" w:fill="FFFF99"/>
            <w:noWrap/>
            <w:vAlign w:val="bottom"/>
            <w:hideMark/>
          </w:tcPr>
          <w:p w14:paraId="205259CB" w14:textId="77777777" w:rsidR="00F12FF0" w:rsidRDefault="00F12FF0"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266" w:type="dxa"/>
            <w:tcBorders>
              <w:top w:val="nil"/>
              <w:left w:val="nil"/>
              <w:bottom w:val="nil"/>
              <w:right w:val="nil"/>
            </w:tcBorders>
            <w:shd w:val="clear" w:color="000000" w:fill="FFFF99"/>
            <w:noWrap/>
            <w:vAlign w:val="bottom"/>
            <w:hideMark/>
          </w:tcPr>
          <w:p w14:paraId="124B95F1"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664,00</w:t>
            </w:r>
          </w:p>
        </w:tc>
        <w:tc>
          <w:tcPr>
            <w:tcW w:w="1683" w:type="dxa"/>
            <w:tcBorders>
              <w:top w:val="nil"/>
              <w:left w:val="nil"/>
              <w:bottom w:val="nil"/>
              <w:right w:val="nil"/>
            </w:tcBorders>
            <w:shd w:val="clear" w:color="000000" w:fill="FFFF99"/>
            <w:noWrap/>
            <w:vAlign w:val="bottom"/>
            <w:hideMark/>
          </w:tcPr>
          <w:p w14:paraId="78C4062E"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325,00</w:t>
            </w:r>
          </w:p>
        </w:tc>
        <w:tc>
          <w:tcPr>
            <w:tcW w:w="981" w:type="dxa"/>
            <w:tcBorders>
              <w:top w:val="nil"/>
              <w:left w:val="nil"/>
              <w:bottom w:val="nil"/>
              <w:right w:val="nil"/>
            </w:tcBorders>
            <w:shd w:val="clear" w:color="000000" w:fill="FFFF99"/>
            <w:noWrap/>
            <w:vAlign w:val="bottom"/>
            <w:hideMark/>
          </w:tcPr>
          <w:p w14:paraId="132E056E"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48,95</w:t>
            </w:r>
          </w:p>
        </w:tc>
        <w:tc>
          <w:tcPr>
            <w:tcW w:w="1124" w:type="dxa"/>
            <w:tcBorders>
              <w:top w:val="nil"/>
              <w:left w:val="nil"/>
              <w:bottom w:val="nil"/>
              <w:right w:val="nil"/>
            </w:tcBorders>
            <w:shd w:val="clear" w:color="000000" w:fill="FFFF99"/>
            <w:noWrap/>
            <w:vAlign w:val="bottom"/>
            <w:hideMark/>
          </w:tcPr>
          <w:p w14:paraId="67930408"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989,00</w:t>
            </w:r>
          </w:p>
        </w:tc>
      </w:tr>
      <w:tr w:rsidR="00F12FF0" w14:paraId="11CF398E" w14:textId="77777777" w:rsidTr="00BC6D90">
        <w:trPr>
          <w:trHeight w:val="703"/>
        </w:trPr>
        <w:tc>
          <w:tcPr>
            <w:tcW w:w="1166" w:type="dxa"/>
            <w:tcBorders>
              <w:top w:val="nil"/>
              <w:left w:val="nil"/>
              <w:bottom w:val="nil"/>
              <w:right w:val="nil"/>
            </w:tcBorders>
            <w:shd w:val="clear" w:color="auto" w:fill="auto"/>
            <w:noWrap/>
            <w:vAlign w:val="bottom"/>
            <w:hideMark/>
          </w:tcPr>
          <w:p w14:paraId="60566F90" w14:textId="77777777" w:rsidR="00F12FF0" w:rsidRDefault="00F12FF0" w:rsidP="00BC6D90">
            <w:pPr>
              <w:rPr>
                <w:rFonts w:ascii="Arial" w:hAnsi="Arial" w:cs="Arial"/>
                <w:sz w:val="20"/>
                <w:szCs w:val="20"/>
              </w:rPr>
            </w:pPr>
            <w:r>
              <w:rPr>
                <w:rFonts w:ascii="Arial" w:hAnsi="Arial" w:cs="Arial"/>
                <w:sz w:val="20"/>
                <w:szCs w:val="20"/>
              </w:rPr>
              <w:t>R175A</w:t>
            </w:r>
          </w:p>
        </w:tc>
        <w:tc>
          <w:tcPr>
            <w:tcW w:w="738" w:type="dxa"/>
            <w:tcBorders>
              <w:top w:val="nil"/>
              <w:left w:val="nil"/>
              <w:bottom w:val="nil"/>
              <w:right w:val="nil"/>
            </w:tcBorders>
            <w:shd w:val="clear" w:color="auto" w:fill="auto"/>
            <w:noWrap/>
            <w:vAlign w:val="bottom"/>
            <w:hideMark/>
          </w:tcPr>
          <w:p w14:paraId="6F02C785" w14:textId="77777777" w:rsidR="00F12FF0" w:rsidRDefault="00F12FF0" w:rsidP="00BC6D90">
            <w:pPr>
              <w:rPr>
                <w:rFonts w:ascii="Arial" w:hAnsi="Arial" w:cs="Arial"/>
                <w:sz w:val="20"/>
                <w:szCs w:val="20"/>
              </w:rPr>
            </w:pPr>
            <w:r>
              <w:rPr>
                <w:rFonts w:ascii="Arial" w:hAnsi="Arial" w:cs="Arial"/>
                <w:sz w:val="20"/>
                <w:szCs w:val="20"/>
              </w:rPr>
              <w:t>32</w:t>
            </w:r>
          </w:p>
        </w:tc>
        <w:tc>
          <w:tcPr>
            <w:tcW w:w="7663" w:type="dxa"/>
            <w:tcBorders>
              <w:top w:val="nil"/>
              <w:left w:val="nil"/>
              <w:bottom w:val="nil"/>
              <w:right w:val="nil"/>
            </w:tcBorders>
            <w:shd w:val="clear" w:color="auto" w:fill="auto"/>
            <w:noWrap/>
            <w:vAlign w:val="bottom"/>
            <w:hideMark/>
          </w:tcPr>
          <w:p w14:paraId="58AD1BD9" w14:textId="77777777" w:rsidR="00F12FF0" w:rsidRDefault="00F12FF0" w:rsidP="00BC6D90">
            <w:pPr>
              <w:rPr>
                <w:rFonts w:ascii="Arial" w:hAnsi="Arial" w:cs="Arial"/>
                <w:sz w:val="20"/>
                <w:szCs w:val="20"/>
              </w:rPr>
            </w:pPr>
            <w:r>
              <w:rPr>
                <w:rFonts w:ascii="Arial" w:hAnsi="Arial" w:cs="Arial"/>
                <w:sz w:val="20"/>
                <w:szCs w:val="20"/>
              </w:rPr>
              <w:t>Stakla za kućice-autobusna stajališta</w:t>
            </w:r>
          </w:p>
        </w:tc>
        <w:tc>
          <w:tcPr>
            <w:tcW w:w="1266" w:type="dxa"/>
            <w:tcBorders>
              <w:top w:val="nil"/>
              <w:left w:val="nil"/>
              <w:bottom w:val="nil"/>
              <w:right w:val="nil"/>
            </w:tcBorders>
            <w:shd w:val="clear" w:color="auto" w:fill="auto"/>
            <w:noWrap/>
            <w:vAlign w:val="bottom"/>
            <w:hideMark/>
          </w:tcPr>
          <w:p w14:paraId="04122848" w14:textId="77777777" w:rsidR="00F12FF0" w:rsidRDefault="00F12FF0" w:rsidP="00BC6D90">
            <w:pPr>
              <w:jc w:val="right"/>
              <w:rPr>
                <w:rFonts w:ascii="Arial" w:hAnsi="Arial" w:cs="Arial"/>
                <w:sz w:val="20"/>
                <w:szCs w:val="20"/>
              </w:rPr>
            </w:pPr>
            <w:r>
              <w:rPr>
                <w:rFonts w:ascii="Arial" w:hAnsi="Arial" w:cs="Arial"/>
                <w:sz w:val="20"/>
                <w:szCs w:val="20"/>
              </w:rPr>
              <w:t>664,00</w:t>
            </w:r>
          </w:p>
        </w:tc>
        <w:tc>
          <w:tcPr>
            <w:tcW w:w="1683" w:type="dxa"/>
            <w:tcBorders>
              <w:top w:val="nil"/>
              <w:left w:val="nil"/>
              <w:bottom w:val="nil"/>
              <w:right w:val="nil"/>
            </w:tcBorders>
            <w:shd w:val="clear" w:color="auto" w:fill="auto"/>
            <w:noWrap/>
            <w:vAlign w:val="bottom"/>
            <w:hideMark/>
          </w:tcPr>
          <w:p w14:paraId="479FFA78" w14:textId="77777777" w:rsidR="00F12FF0" w:rsidRDefault="00F12FF0" w:rsidP="00BC6D90">
            <w:pPr>
              <w:jc w:val="right"/>
              <w:rPr>
                <w:rFonts w:ascii="Arial" w:hAnsi="Arial" w:cs="Arial"/>
                <w:sz w:val="20"/>
                <w:szCs w:val="20"/>
              </w:rPr>
            </w:pPr>
            <w:r>
              <w:rPr>
                <w:rFonts w:ascii="Arial" w:hAnsi="Arial" w:cs="Arial"/>
                <w:sz w:val="20"/>
                <w:szCs w:val="20"/>
              </w:rPr>
              <w:t>0,00</w:t>
            </w:r>
          </w:p>
        </w:tc>
        <w:tc>
          <w:tcPr>
            <w:tcW w:w="981" w:type="dxa"/>
            <w:tcBorders>
              <w:top w:val="nil"/>
              <w:left w:val="nil"/>
              <w:bottom w:val="nil"/>
              <w:right w:val="nil"/>
            </w:tcBorders>
            <w:shd w:val="clear" w:color="auto" w:fill="auto"/>
            <w:noWrap/>
            <w:vAlign w:val="bottom"/>
            <w:hideMark/>
          </w:tcPr>
          <w:p w14:paraId="5F589CCB" w14:textId="77777777" w:rsidR="00F12FF0" w:rsidRDefault="00F12FF0" w:rsidP="00BC6D90">
            <w:pPr>
              <w:jc w:val="right"/>
              <w:rPr>
                <w:rFonts w:ascii="Arial" w:hAnsi="Arial" w:cs="Arial"/>
                <w:sz w:val="20"/>
                <w:szCs w:val="20"/>
              </w:rPr>
            </w:pPr>
            <w:r>
              <w:rPr>
                <w:rFonts w:ascii="Arial" w:hAnsi="Arial" w:cs="Arial"/>
                <w:sz w:val="20"/>
                <w:szCs w:val="20"/>
              </w:rPr>
              <w:t>0,00</w:t>
            </w:r>
          </w:p>
        </w:tc>
        <w:tc>
          <w:tcPr>
            <w:tcW w:w="1124" w:type="dxa"/>
            <w:tcBorders>
              <w:top w:val="nil"/>
              <w:left w:val="nil"/>
              <w:bottom w:val="nil"/>
              <w:right w:val="nil"/>
            </w:tcBorders>
            <w:shd w:val="clear" w:color="auto" w:fill="auto"/>
            <w:noWrap/>
            <w:vAlign w:val="bottom"/>
            <w:hideMark/>
          </w:tcPr>
          <w:p w14:paraId="6583F15C" w14:textId="77777777" w:rsidR="00F12FF0" w:rsidRDefault="00F12FF0" w:rsidP="00BC6D90">
            <w:pPr>
              <w:jc w:val="right"/>
              <w:rPr>
                <w:rFonts w:ascii="Arial" w:hAnsi="Arial" w:cs="Arial"/>
                <w:sz w:val="20"/>
                <w:szCs w:val="20"/>
              </w:rPr>
            </w:pPr>
            <w:r>
              <w:rPr>
                <w:rFonts w:ascii="Arial" w:hAnsi="Arial" w:cs="Arial"/>
                <w:sz w:val="20"/>
                <w:szCs w:val="20"/>
              </w:rPr>
              <w:t>664,00</w:t>
            </w:r>
          </w:p>
        </w:tc>
      </w:tr>
      <w:tr w:rsidR="00F12FF0" w14:paraId="17DF23BE" w14:textId="77777777" w:rsidTr="00BC6D90">
        <w:trPr>
          <w:trHeight w:val="703"/>
        </w:trPr>
        <w:tc>
          <w:tcPr>
            <w:tcW w:w="1166" w:type="dxa"/>
            <w:tcBorders>
              <w:top w:val="nil"/>
              <w:left w:val="nil"/>
              <w:bottom w:val="nil"/>
              <w:right w:val="nil"/>
            </w:tcBorders>
            <w:shd w:val="clear" w:color="auto" w:fill="auto"/>
            <w:noWrap/>
            <w:vAlign w:val="bottom"/>
            <w:hideMark/>
          </w:tcPr>
          <w:p w14:paraId="55DFBBF9" w14:textId="77777777" w:rsidR="00F12FF0" w:rsidRDefault="00F12FF0" w:rsidP="00BC6D90">
            <w:pPr>
              <w:rPr>
                <w:rFonts w:ascii="Arial" w:hAnsi="Arial" w:cs="Arial"/>
                <w:sz w:val="20"/>
                <w:szCs w:val="20"/>
              </w:rPr>
            </w:pPr>
            <w:r>
              <w:rPr>
                <w:rFonts w:ascii="Arial" w:hAnsi="Arial" w:cs="Arial"/>
                <w:sz w:val="20"/>
                <w:szCs w:val="20"/>
              </w:rPr>
              <w:t>R520</w:t>
            </w:r>
          </w:p>
        </w:tc>
        <w:tc>
          <w:tcPr>
            <w:tcW w:w="738" w:type="dxa"/>
            <w:tcBorders>
              <w:top w:val="nil"/>
              <w:left w:val="nil"/>
              <w:bottom w:val="nil"/>
              <w:right w:val="nil"/>
            </w:tcBorders>
            <w:shd w:val="clear" w:color="auto" w:fill="auto"/>
            <w:noWrap/>
            <w:vAlign w:val="bottom"/>
            <w:hideMark/>
          </w:tcPr>
          <w:p w14:paraId="033B32ED" w14:textId="77777777" w:rsidR="00F12FF0" w:rsidRDefault="00F12FF0" w:rsidP="00BC6D90">
            <w:pPr>
              <w:rPr>
                <w:rFonts w:ascii="Arial" w:hAnsi="Arial" w:cs="Arial"/>
                <w:sz w:val="20"/>
                <w:szCs w:val="20"/>
              </w:rPr>
            </w:pPr>
            <w:r>
              <w:rPr>
                <w:rFonts w:ascii="Arial" w:hAnsi="Arial" w:cs="Arial"/>
                <w:sz w:val="20"/>
                <w:szCs w:val="20"/>
              </w:rPr>
              <w:t>42</w:t>
            </w:r>
          </w:p>
        </w:tc>
        <w:tc>
          <w:tcPr>
            <w:tcW w:w="7663" w:type="dxa"/>
            <w:tcBorders>
              <w:top w:val="nil"/>
              <w:left w:val="nil"/>
              <w:bottom w:val="nil"/>
              <w:right w:val="nil"/>
            </w:tcBorders>
            <w:shd w:val="clear" w:color="auto" w:fill="auto"/>
            <w:noWrap/>
            <w:vAlign w:val="bottom"/>
            <w:hideMark/>
          </w:tcPr>
          <w:p w14:paraId="111D5E0E" w14:textId="77777777" w:rsidR="00F12FF0" w:rsidRDefault="00F12FF0" w:rsidP="00BC6D90">
            <w:pPr>
              <w:rPr>
                <w:rFonts w:ascii="Arial" w:hAnsi="Arial" w:cs="Arial"/>
                <w:sz w:val="20"/>
                <w:szCs w:val="20"/>
              </w:rPr>
            </w:pPr>
            <w:r>
              <w:rPr>
                <w:rFonts w:ascii="Arial" w:hAnsi="Arial" w:cs="Arial"/>
                <w:sz w:val="20"/>
                <w:szCs w:val="20"/>
              </w:rPr>
              <w:t>Oprema za autobusna stajališta</w:t>
            </w:r>
          </w:p>
        </w:tc>
        <w:tc>
          <w:tcPr>
            <w:tcW w:w="1266" w:type="dxa"/>
            <w:tcBorders>
              <w:top w:val="nil"/>
              <w:left w:val="nil"/>
              <w:bottom w:val="nil"/>
              <w:right w:val="nil"/>
            </w:tcBorders>
            <w:shd w:val="clear" w:color="auto" w:fill="auto"/>
            <w:noWrap/>
            <w:vAlign w:val="bottom"/>
            <w:hideMark/>
          </w:tcPr>
          <w:p w14:paraId="2EADFC28" w14:textId="77777777" w:rsidR="00F12FF0" w:rsidRDefault="00F12FF0" w:rsidP="00BC6D90">
            <w:pPr>
              <w:jc w:val="right"/>
              <w:rPr>
                <w:rFonts w:ascii="Arial" w:hAnsi="Arial" w:cs="Arial"/>
                <w:sz w:val="20"/>
                <w:szCs w:val="20"/>
              </w:rPr>
            </w:pPr>
            <w:r>
              <w:rPr>
                <w:rFonts w:ascii="Arial" w:hAnsi="Arial" w:cs="Arial"/>
                <w:sz w:val="20"/>
                <w:szCs w:val="20"/>
              </w:rPr>
              <w:t>0,00</w:t>
            </w:r>
          </w:p>
        </w:tc>
        <w:tc>
          <w:tcPr>
            <w:tcW w:w="1683" w:type="dxa"/>
            <w:tcBorders>
              <w:top w:val="nil"/>
              <w:left w:val="nil"/>
              <w:bottom w:val="nil"/>
              <w:right w:val="nil"/>
            </w:tcBorders>
            <w:shd w:val="clear" w:color="auto" w:fill="auto"/>
            <w:noWrap/>
            <w:vAlign w:val="bottom"/>
            <w:hideMark/>
          </w:tcPr>
          <w:p w14:paraId="63AF566F" w14:textId="77777777" w:rsidR="00F12FF0" w:rsidRDefault="00F12FF0" w:rsidP="00BC6D90">
            <w:pPr>
              <w:jc w:val="right"/>
              <w:rPr>
                <w:rFonts w:ascii="Arial" w:hAnsi="Arial" w:cs="Arial"/>
                <w:sz w:val="20"/>
                <w:szCs w:val="20"/>
              </w:rPr>
            </w:pPr>
            <w:r>
              <w:rPr>
                <w:rFonts w:ascii="Arial" w:hAnsi="Arial" w:cs="Arial"/>
                <w:sz w:val="20"/>
                <w:szCs w:val="20"/>
              </w:rPr>
              <w:t>325,00</w:t>
            </w:r>
          </w:p>
        </w:tc>
        <w:tc>
          <w:tcPr>
            <w:tcW w:w="981" w:type="dxa"/>
            <w:tcBorders>
              <w:top w:val="nil"/>
              <w:left w:val="nil"/>
              <w:bottom w:val="nil"/>
              <w:right w:val="nil"/>
            </w:tcBorders>
            <w:shd w:val="clear" w:color="auto" w:fill="auto"/>
            <w:noWrap/>
            <w:vAlign w:val="bottom"/>
            <w:hideMark/>
          </w:tcPr>
          <w:p w14:paraId="5893BA3D" w14:textId="77777777" w:rsidR="00F12FF0" w:rsidRDefault="00F12FF0" w:rsidP="00BC6D90">
            <w:pPr>
              <w:jc w:val="right"/>
              <w:rPr>
                <w:rFonts w:ascii="Arial" w:hAnsi="Arial" w:cs="Arial"/>
                <w:sz w:val="20"/>
                <w:szCs w:val="20"/>
              </w:rPr>
            </w:pPr>
            <w:r>
              <w:rPr>
                <w:rFonts w:ascii="Arial" w:hAnsi="Arial" w:cs="Arial"/>
                <w:sz w:val="20"/>
                <w:szCs w:val="20"/>
              </w:rPr>
              <w:t>100,00</w:t>
            </w:r>
          </w:p>
        </w:tc>
        <w:tc>
          <w:tcPr>
            <w:tcW w:w="1124" w:type="dxa"/>
            <w:tcBorders>
              <w:top w:val="nil"/>
              <w:left w:val="nil"/>
              <w:bottom w:val="nil"/>
              <w:right w:val="nil"/>
            </w:tcBorders>
            <w:shd w:val="clear" w:color="auto" w:fill="auto"/>
            <w:noWrap/>
            <w:vAlign w:val="bottom"/>
            <w:hideMark/>
          </w:tcPr>
          <w:p w14:paraId="365C8ECD" w14:textId="77777777" w:rsidR="00F12FF0" w:rsidRDefault="00F12FF0" w:rsidP="00BC6D90">
            <w:pPr>
              <w:jc w:val="right"/>
              <w:rPr>
                <w:rFonts w:ascii="Arial" w:hAnsi="Arial" w:cs="Arial"/>
                <w:sz w:val="20"/>
                <w:szCs w:val="20"/>
              </w:rPr>
            </w:pPr>
            <w:r>
              <w:rPr>
                <w:rFonts w:ascii="Arial" w:hAnsi="Arial" w:cs="Arial"/>
                <w:sz w:val="20"/>
                <w:szCs w:val="20"/>
              </w:rPr>
              <w:t>325,00</w:t>
            </w:r>
          </w:p>
        </w:tc>
      </w:tr>
    </w:tbl>
    <w:p w14:paraId="666AFE9F" w14:textId="77777777" w:rsidR="00F12FF0" w:rsidRDefault="00F12FF0" w:rsidP="00F12FF0">
      <w:pPr>
        <w:rPr>
          <w:b/>
        </w:rPr>
      </w:pPr>
    </w:p>
    <w:p w14:paraId="0320D3C7" w14:textId="77777777" w:rsidR="00F12FF0" w:rsidRDefault="00F12FF0" w:rsidP="00F12FF0">
      <w:pPr>
        <w:rPr>
          <w:b/>
        </w:rPr>
      </w:pPr>
    </w:p>
    <w:p w14:paraId="31B7085B" w14:textId="77777777" w:rsidR="00F12FF0" w:rsidRPr="00F12FF0" w:rsidRDefault="00F12FF0" w:rsidP="00F12FF0">
      <w:pPr>
        <w:jc w:val="center"/>
        <w:rPr>
          <w:rFonts w:ascii="Arial Narrow" w:hAnsi="Arial Narrow"/>
          <w:b/>
        </w:rPr>
      </w:pPr>
      <w:r w:rsidRPr="00F12FF0">
        <w:rPr>
          <w:rFonts w:ascii="Arial Narrow" w:hAnsi="Arial Narrow"/>
          <w:b/>
        </w:rPr>
        <w:t>Članak 2.</w:t>
      </w:r>
    </w:p>
    <w:p w14:paraId="55C868CB" w14:textId="77777777" w:rsidR="00F12FF0" w:rsidRPr="00F12FF0" w:rsidRDefault="00F12FF0" w:rsidP="00F12FF0">
      <w:pPr>
        <w:rPr>
          <w:rFonts w:ascii="Arial Narrow" w:hAnsi="Arial Narrow"/>
        </w:rPr>
      </w:pPr>
      <w:r w:rsidRPr="00F12FF0">
        <w:rPr>
          <w:rFonts w:ascii="Arial Narrow" w:hAnsi="Arial Narrow"/>
          <w:szCs w:val="28"/>
          <w:lang w:val="pl-PL"/>
        </w:rPr>
        <w:t xml:space="preserve">Ova Odluka </w:t>
      </w:r>
      <w:r w:rsidRPr="00F12FF0">
        <w:rPr>
          <w:rFonts w:ascii="Arial Narrow" w:hAnsi="Arial Narrow"/>
        </w:rPr>
        <w:t>stupa na snagu osmog dana od dana objave u Službenom glasniku Općine Dubravica.</w:t>
      </w:r>
    </w:p>
    <w:p w14:paraId="04691681" w14:textId="77777777" w:rsidR="00F12FF0" w:rsidRPr="00F12FF0" w:rsidRDefault="00F12FF0" w:rsidP="00F12FF0">
      <w:pPr>
        <w:rPr>
          <w:rFonts w:ascii="Arial Narrow" w:hAnsi="Arial Narrow"/>
        </w:rPr>
      </w:pPr>
    </w:p>
    <w:p w14:paraId="4E9115C6" w14:textId="77777777" w:rsidR="00F12FF0" w:rsidRPr="00F12FF0" w:rsidRDefault="00F12FF0" w:rsidP="00F12FF0">
      <w:pPr>
        <w:pStyle w:val="Odlomakpopisa"/>
        <w:jc w:val="center"/>
        <w:rPr>
          <w:rFonts w:ascii="Arial Narrow" w:hAnsi="Arial Narrow"/>
        </w:rPr>
      </w:pPr>
      <w:r w:rsidRPr="00F12FF0">
        <w:rPr>
          <w:rFonts w:ascii="Arial Narrow" w:hAnsi="Arial Narrow"/>
        </w:rPr>
        <w:t>OPĆINSKO VIJEĆE OPĆINE DUBRAVICA</w:t>
      </w:r>
    </w:p>
    <w:p w14:paraId="2EFD2EA3" w14:textId="77777777" w:rsidR="00F12FF0" w:rsidRPr="00F12FF0" w:rsidRDefault="00F12FF0" w:rsidP="00F12FF0">
      <w:pPr>
        <w:pStyle w:val="Odlomakpopisa"/>
        <w:tabs>
          <w:tab w:val="left" w:pos="390"/>
          <w:tab w:val="num" w:pos="1080"/>
          <w:tab w:val="left" w:pos="3105"/>
        </w:tabs>
        <w:jc w:val="center"/>
        <w:rPr>
          <w:rFonts w:ascii="Arial Narrow" w:hAnsi="Arial Narrow"/>
          <w:lang w:val="pl-PL"/>
        </w:rPr>
      </w:pPr>
      <w:r w:rsidRPr="00F12FF0">
        <w:rPr>
          <w:rFonts w:ascii="Arial Narrow" w:hAnsi="Arial Narrow"/>
          <w:lang w:val="pl-PL"/>
        </w:rPr>
        <w:t>KLASA: 024-02/25-01/7</w:t>
      </w:r>
    </w:p>
    <w:p w14:paraId="41F2F7A9" w14:textId="77777777" w:rsidR="00F12FF0" w:rsidRPr="00F12FF0" w:rsidRDefault="00F12FF0" w:rsidP="00F12FF0">
      <w:pPr>
        <w:pStyle w:val="Odlomakpopisa"/>
        <w:tabs>
          <w:tab w:val="left" w:pos="390"/>
          <w:tab w:val="num" w:pos="1080"/>
          <w:tab w:val="left" w:pos="3105"/>
        </w:tabs>
        <w:jc w:val="center"/>
        <w:rPr>
          <w:rFonts w:ascii="Arial Narrow" w:hAnsi="Arial Narrow"/>
          <w:lang w:val="pl-PL"/>
        </w:rPr>
      </w:pPr>
      <w:r w:rsidRPr="00F12FF0">
        <w:rPr>
          <w:rFonts w:ascii="Arial Narrow" w:hAnsi="Arial Narrow"/>
          <w:lang w:val="pl-PL"/>
        </w:rPr>
        <w:t>URBROJ: 238-40-02-25-24</w:t>
      </w:r>
    </w:p>
    <w:p w14:paraId="2113DD12" w14:textId="77777777" w:rsidR="00F12FF0" w:rsidRPr="00F12FF0" w:rsidRDefault="00F12FF0" w:rsidP="00F12FF0">
      <w:pPr>
        <w:pStyle w:val="Odlomakpopisa"/>
        <w:tabs>
          <w:tab w:val="left" w:pos="390"/>
          <w:tab w:val="num" w:pos="1080"/>
          <w:tab w:val="left" w:pos="3105"/>
        </w:tabs>
        <w:jc w:val="center"/>
        <w:rPr>
          <w:rFonts w:ascii="Arial Narrow" w:hAnsi="Arial Narrow"/>
          <w:lang w:val="pl-PL"/>
        </w:rPr>
      </w:pPr>
      <w:r w:rsidRPr="00F12FF0">
        <w:rPr>
          <w:rFonts w:ascii="Arial Narrow" w:hAnsi="Arial Narrow"/>
          <w:lang w:val="pl-PL"/>
        </w:rPr>
        <w:t>Dubravica, 08. srpanj 2025.</w:t>
      </w:r>
    </w:p>
    <w:p w14:paraId="1214CABE" w14:textId="77777777" w:rsidR="00F12FF0" w:rsidRPr="00F12FF0" w:rsidRDefault="00F12FF0" w:rsidP="00F12FF0">
      <w:pPr>
        <w:pStyle w:val="StandardWeb"/>
        <w:shd w:val="clear" w:color="auto" w:fill="FFFFFF"/>
        <w:spacing w:before="0" w:beforeAutospacing="0" w:after="0" w:afterAutospacing="0"/>
        <w:ind w:left="720"/>
        <w:rPr>
          <w:rFonts w:ascii="Arial Narrow" w:hAnsi="Arial Narrow"/>
          <w:b/>
          <w:color w:val="000000"/>
        </w:rPr>
      </w:pPr>
      <w:r w:rsidRPr="00F12FF0">
        <w:rPr>
          <w:rFonts w:ascii="Arial Narrow" w:hAnsi="Arial Narrow"/>
          <w:b/>
          <w:color w:val="000000"/>
        </w:rPr>
        <w:tab/>
      </w:r>
      <w:r w:rsidRPr="00F12FF0">
        <w:rPr>
          <w:rFonts w:ascii="Arial Narrow" w:hAnsi="Arial Narrow"/>
          <w:b/>
          <w:color w:val="000000"/>
        </w:rPr>
        <w:tab/>
      </w:r>
      <w:r w:rsidRPr="00F12FF0">
        <w:rPr>
          <w:rFonts w:ascii="Arial Narrow" w:hAnsi="Arial Narrow"/>
          <w:b/>
          <w:color w:val="000000"/>
        </w:rPr>
        <w:tab/>
      </w:r>
      <w:r w:rsidRPr="00F12FF0">
        <w:rPr>
          <w:rFonts w:ascii="Arial Narrow" w:hAnsi="Arial Narrow"/>
          <w:b/>
          <w:color w:val="000000"/>
        </w:rPr>
        <w:tab/>
      </w:r>
      <w:r w:rsidRPr="00F12FF0">
        <w:rPr>
          <w:rFonts w:ascii="Arial Narrow" w:hAnsi="Arial Narrow"/>
          <w:b/>
          <w:color w:val="000000"/>
        </w:rPr>
        <w:tab/>
      </w:r>
    </w:p>
    <w:p w14:paraId="42B28E46" w14:textId="77777777" w:rsidR="00F12FF0" w:rsidRPr="00F12FF0" w:rsidRDefault="00F12FF0" w:rsidP="00F12FF0">
      <w:pPr>
        <w:pStyle w:val="StandardWeb"/>
        <w:shd w:val="clear" w:color="auto" w:fill="FFFFFF"/>
        <w:spacing w:before="0" w:beforeAutospacing="0" w:after="0" w:afterAutospacing="0"/>
        <w:ind w:left="720"/>
        <w:jc w:val="right"/>
        <w:rPr>
          <w:rFonts w:ascii="Arial Narrow" w:hAnsi="Arial Narrow"/>
          <w:sz w:val="22"/>
          <w:szCs w:val="22"/>
        </w:rPr>
      </w:pPr>
      <w:r w:rsidRPr="00F12FF0">
        <w:rPr>
          <w:rFonts w:ascii="Arial Narrow" w:hAnsi="Arial Narrow"/>
        </w:rPr>
        <w:tab/>
      </w:r>
      <w:r w:rsidRPr="00F12FF0">
        <w:rPr>
          <w:rFonts w:ascii="Arial Narrow" w:hAnsi="Arial Narrow"/>
        </w:rPr>
        <w:tab/>
      </w:r>
      <w:r w:rsidRPr="00F12FF0">
        <w:rPr>
          <w:rFonts w:ascii="Arial Narrow" w:hAnsi="Arial Narrow"/>
        </w:rPr>
        <w:tab/>
      </w:r>
      <w:r w:rsidRPr="00F12FF0">
        <w:rPr>
          <w:rFonts w:ascii="Arial Narrow" w:hAnsi="Arial Narrow"/>
        </w:rPr>
        <w:tab/>
      </w:r>
      <w:r w:rsidRPr="00F12FF0">
        <w:rPr>
          <w:rFonts w:ascii="Arial Narrow" w:hAnsi="Arial Narrow"/>
        </w:rPr>
        <w:tab/>
      </w:r>
      <w:r w:rsidRPr="00F12FF0">
        <w:rPr>
          <w:rFonts w:ascii="Arial Narrow" w:hAnsi="Arial Narrow"/>
        </w:rPr>
        <w:tab/>
      </w:r>
      <w:r w:rsidRPr="00F12FF0">
        <w:rPr>
          <w:rFonts w:ascii="Arial Narrow" w:hAnsi="Arial Narrow"/>
        </w:rPr>
        <w:tab/>
      </w:r>
      <w:r w:rsidRPr="00F12FF0">
        <w:rPr>
          <w:rFonts w:ascii="Arial Narrow" w:hAnsi="Arial Narrow"/>
          <w:sz w:val="22"/>
          <w:szCs w:val="22"/>
        </w:rPr>
        <w:t>Predsjednik Ivica Stiperski</w:t>
      </w:r>
    </w:p>
    <w:p w14:paraId="48C1E06A" w14:textId="77777777" w:rsidR="00644D74" w:rsidRDefault="00644D74" w:rsidP="00BA1A43">
      <w:pPr>
        <w:tabs>
          <w:tab w:val="left" w:pos="2637"/>
          <w:tab w:val="center" w:pos="7002"/>
        </w:tabs>
        <w:ind w:left="360"/>
        <w:jc w:val="center"/>
        <w:rPr>
          <w:rFonts w:ascii="Arial Narrow" w:hAnsi="Arial Narrow"/>
          <w:b/>
          <w:sz w:val="24"/>
        </w:rPr>
      </w:pPr>
    </w:p>
    <w:p w14:paraId="26F378DB" w14:textId="77777777" w:rsidR="00F12FF0" w:rsidRDefault="00F12FF0" w:rsidP="00BA1A43">
      <w:pPr>
        <w:tabs>
          <w:tab w:val="left" w:pos="2637"/>
          <w:tab w:val="center" w:pos="7002"/>
        </w:tabs>
        <w:ind w:left="360"/>
        <w:jc w:val="center"/>
        <w:rPr>
          <w:rFonts w:ascii="Arial Narrow" w:hAnsi="Arial Narrow"/>
          <w:b/>
          <w:sz w:val="24"/>
        </w:rPr>
      </w:pPr>
    </w:p>
    <w:p w14:paraId="1EC81260" w14:textId="77777777" w:rsidR="00F12FF0" w:rsidRDefault="00F12FF0" w:rsidP="00BA1A43">
      <w:pPr>
        <w:tabs>
          <w:tab w:val="left" w:pos="2637"/>
          <w:tab w:val="center" w:pos="7002"/>
        </w:tabs>
        <w:ind w:left="360"/>
        <w:jc w:val="center"/>
        <w:rPr>
          <w:rFonts w:ascii="Arial Narrow" w:hAnsi="Arial Narrow"/>
          <w:b/>
          <w:sz w:val="24"/>
        </w:rPr>
      </w:pPr>
    </w:p>
    <w:p w14:paraId="4A9AAB94" w14:textId="77777777" w:rsidR="00F12FF0" w:rsidRDefault="00F12FF0" w:rsidP="00BA1A43">
      <w:pPr>
        <w:tabs>
          <w:tab w:val="left" w:pos="2637"/>
          <w:tab w:val="center" w:pos="7002"/>
        </w:tabs>
        <w:ind w:left="360"/>
        <w:jc w:val="center"/>
        <w:rPr>
          <w:rFonts w:ascii="Arial Narrow" w:hAnsi="Arial Narrow"/>
          <w:b/>
          <w:sz w:val="24"/>
        </w:rPr>
      </w:pPr>
    </w:p>
    <w:p w14:paraId="195387CB" w14:textId="418DE142" w:rsidR="00644D74" w:rsidRDefault="00644D74"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971584" behindDoc="0" locked="0" layoutInCell="1" allowOverlap="1" wp14:anchorId="7B077A10" wp14:editId="68E2B6E4">
                <wp:simplePos x="0" y="0"/>
                <wp:positionH relativeFrom="margin">
                  <wp:posOffset>0</wp:posOffset>
                </wp:positionH>
                <wp:positionV relativeFrom="paragraph">
                  <wp:posOffset>113665</wp:posOffset>
                </wp:positionV>
                <wp:extent cx="427355" cy="362197"/>
                <wp:effectExtent l="57150" t="114300" r="125095" b="76200"/>
                <wp:wrapNone/>
                <wp:docPr id="1878021748"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A7424F2" w14:textId="693D8E73" w:rsidR="00644D74" w:rsidRPr="00104EAC" w:rsidRDefault="00644D74" w:rsidP="00644D74">
                            <w:pPr>
                              <w:jc w:val="center"/>
                              <w:rPr>
                                <w:rFonts w:ascii="Arial Narrow" w:hAnsi="Arial Narrow"/>
                                <w:sz w:val="24"/>
                                <w:szCs w:val="24"/>
                              </w:rPr>
                            </w:pPr>
                            <w:r>
                              <w:rPr>
                                <w:rFonts w:ascii="Arial Narrow" w:hAnsi="Arial Narrow"/>
                                <w:sz w:val="24"/>
                                <w:szCs w:val="24"/>
                              </w:rPr>
                              <w:t>23</w:t>
                            </w:r>
                          </w:p>
                          <w:p w14:paraId="54BA5A4A" w14:textId="77777777" w:rsidR="00644D74" w:rsidRDefault="00644D74" w:rsidP="00644D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077A10" id="_x0000_s1048" style="position:absolute;left:0;text-align:left;margin-left:0;margin-top:8.95pt;width:33.65pt;height:28.5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FF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kaT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" fillcolor="#afabab" strokecolor="#8e8e8e" strokeweight="1.52778mm">
                <v:stroke linestyle="thickThin"/>
                <v:shadow on="t" color="black" opacity="26214f" origin="-.5,.5" offset=".74836mm,-.74836mm"/>
                <v:textbox>
                  <w:txbxContent>
                    <w:p w14:paraId="7A7424F2" w14:textId="693D8E73" w:rsidR="00644D74" w:rsidRPr="00104EAC" w:rsidRDefault="00644D74" w:rsidP="00644D74">
                      <w:pPr>
                        <w:jc w:val="center"/>
                        <w:rPr>
                          <w:rFonts w:ascii="Arial Narrow" w:hAnsi="Arial Narrow"/>
                          <w:sz w:val="24"/>
                          <w:szCs w:val="24"/>
                        </w:rPr>
                      </w:pPr>
                      <w:r>
                        <w:rPr>
                          <w:rFonts w:ascii="Arial Narrow" w:hAnsi="Arial Narrow"/>
                          <w:sz w:val="24"/>
                          <w:szCs w:val="24"/>
                        </w:rPr>
                        <w:t>23</w:t>
                      </w:r>
                    </w:p>
                    <w:p w14:paraId="54BA5A4A" w14:textId="77777777" w:rsidR="00644D74" w:rsidRDefault="00644D74" w:rsidP="00644D74">
                      <w:pPr>
                        <w:jc w:val="center"/>
                      </w:pPr>
                    </w:p>
                  </w:txbxContent>
                </v:textbox>
                <w10:wrap anchorx="margin"/>
              </v:roundrect>
            </w:pict>
          </mc:Fallback>
        </mc:AlternateContent>
      </w:r>
    </w:p>
    <w:p w14:paraId="29096251" w14:textId="77777777" w:rsidR="00644D74" w:rsidRDefault="00644D74" w:rsidP="00BA1A43">
      <w:pPr>
        <w:tabs>
          <w:tab w:val="left" w:pos="2637"/>
          <w:tab w:val="center" w:pos="7002"/>
        </w:tabs>
        <w:ind w:left="360"/>
        <w:jc w:val="center"/>
        <w:rPr>
          <w:rFonts w:ascii="Arial Narrow" w:hAnsi="Arial Narrow"/>
          <w:b/>
          <w:sz w:val="24"/>
        </w:rPr>
      </w:pPr>
    </w:p>
    <w:p w14:paraId="36BE5B5C" w14:textId="77777777" w:rsidR="00F12FF0" w:rsidRDefault="00F12FF0" w:rsidP="00F12FF0">
      <w:pPr>
        <w:tabs>
          <w:tab w:val="left" w:pos="390"/>
          <w:tab w:val="num" w:pos="1080"/>
          <w:tab w:val="left" w:pos="3105"/>
        </w:tabs>
        <w:rPr>
          <w:b/>
          <w:lang w:val="pl-PL"/>
        </w:rPr>
      </w:pPr>
    </w:p>
    <w:p w14:paraId="3FC39929" w14:textId="77777777" w:rsidR="00F12FF0" w:rsidRPr="00F12FF0" w:rsidRDefault="00F12FF0" w:rsidP="00F12FF0">
      <w:pPr>
        <w:rPr>
          <w:rFonts w:ascii="Arial Narrow" w:hAnsi="Arial Narrow"/>
        </w:rPr>
      </w:pPr>
      <w:r w:rsidRPr="00F12FF0">
        <w:rPr>
          <w:rFonts w:ascii="Arial Narrow" w:hAnsi="Arial Narrow"/>
          <w:lang w:val="pl-PL"/>
        </w:rPr>
        <w:t xml:space="preserve">Na temelju članka 5. Zakona o vodama („Narodne novine” broj 66/19, 84/21, 47/23), članka 4. Zakona o vodnim uslugama („Narodne novine” broj 66/19) i članka </w:t>
      </w:r>
      <w:r w:rsidRPr="00F12FF0">
        <w:rPr>
          <w:rFonts w:ascii="Arial Narrow" w:hAnsi="Arial Narrow"/>
        </w:rPr>
        <w:t>21. Statuta Općine Dubravica („Službeni glasnik Općine Dubravica“ br. 01/2021, 03/2024) Općinsko vijeće Općine Dubravica na svojoj 02. sjednici održanoj dana 08. srpnja 2025. godine donosi</w:t>
      </w:r>
    </w:p>
    <w:p w14:paraId="4DD79156" w14:textId="77777777" w:rsidR="00F12FF0" w:rsidRPr="00F12FF0" w:rsidRDefault="00F12FF0" w:rsidP="00F12FF0">
      <w:pPr>
        <w:rPr>
          <w:rFonts w:ascii="Arial Narrow" w:hAnsi="Arial Narrow"/>
        </w:rPr>
      </w:pPr>
    </w:p>
    <w:p w14:paraId="61EF691B" w14:textId="77777777" w:rsidR="00F12FF0" w:rsidRPr="00F12FF0" w:rsidRDefault="00F12FF0" w:rsidP="00F12FF0">
      <w:pPr>
        <w:tabs>
          <w:tab w:val="left" w:pos="1256"/>
        </w:tabs>
        <w:jc w:val="center"/>
        <w:rPr>
          <w:rFonts w:ascii="Arial Narrow" w:hAnsi="Arial Narrow"/>
          <w:b/>
        </w:rPr>
      </w:pPr>
      <w:r w:rsidRPr="00F12FF0">
        <w:rPr>
          <w:rFonts w:ascii="Arial Narrow" w:hAnsi="Arial Narrow"/>
          <w:b/>
        </w:rPr>
        <w:t>ODLUKU O I. IZMJENAMA I DOPUNAMA</w:t>
      </w:r>
    </w:p>
    <w:p w14:paraId="38A01AFC" w14:textId="77777777" w:rsidR="00F12FF0" w:rsidRPr="00F12FF0" w:rsidRDefault="00F12FF0" w:rsidP="00F12FF0">
      <w:pPr>
        <w:tabs>
          <w:tab w:val="left" w:pos="1256"/>
        </w:tabs>
        <w:jc w:val="center"/>
        <w:rPr>
          <w:rFonts w:ascii="Arial Narrow" w:hAnsi="Arial Narrow"/>
          <w:b/>
        </w:rPr>
      </w:pPr>
      <w:r w:rsidRPr="00F12FF0">
        <w:rPr>
          <w:rFonts w:ascii="Arial Narrow" w:hAnsi="Arial Narrow"/>
          <w:b/>
        </w:rPr>
        <w:t xml:space="preserve">PROGRAMA </w:t>
      </w:r>
    </w:p>
    <w:p w14:paraId="7137F7C8" w14:textId="77777777" w:rsidR="00F12FF0" w:rsidRPr="00F12FF0" w:rsidRDefault="00F12FF0" w:rsidP="00F12FF0">
      <w:pPr>
        <w:tabs>
          <w:tab w:val="left" w:pos="1256"/>
        </w:tabs>
        <w:jc w:val="center"/>
        <w:rPr>
          <w:rFonts w:ascii="Arial Narrow" w:hAnsi="Arial Narrow"/>
          <w:b/>
        </w:rPr>
      </w:pPr>
      <w:r w:rsidRPr="00F12FF0">
        <w:rPr>
          <w:rFonts w:ascii="Arial Narrow" w:hAnsi="Arial Narrow"/>
          <w:b/>
        </w:rPr>
        <w:t>VODOOPSKRBE I ODVODNJE</w:t>
      </w:r>
    </w:p>
    <w:p w14:paraId="0B29A361" w14:textId="77777777" w:rsidR="00F12FF0" w:rsidRPr="00F12FF0" w:rsidRDefault="00F12FF0" w:rsidP="00F12FF0">
      <w:pPr>
        <w:tabs>
          <w:tab w:val="left" w:pos="1256"/>
        </w:tabs>
        <w:jc w:val="center"/>
        <w:rPr>
          <w:rFonts w:ascii="Arial Narrow" w:hAnsi="Arial Narrow"/>
          <w:b/>
        </w:rPr>
      </w:pPr>
      <w:r w:rsidRPr="00F12FF0">
        <w:rPr>
          <w:rFonts w:ascii="Arial Narrow" w:hAnsi="Arial Narrow"/>
          <w:b/>
        </w:rPr>
        <w:t xml:space="preserve"> ZA 2025. GODINU</w:t>
      </w:r>
    </w:p>
    <w:p w14:paraId="576D6D1F" w14:textId="77777777" w:rsidR="00F12FF0" w:rsidRPr="00F12FF0" w:rsidRDefault="00F12FF0" w:rsidP="00F12FF0">
      <w:pPr>
        <w:tabs>
          <w:tab w:val="left" w:pos="1256"/>
        </w:tabs>
        <w:jc w:val="center"/>
        <w:rPr>
          <w:rFonts w:ascii="Arial Narrow" w:hAnsi="Arial Narrow"/>
          <w:b/>
          <w:sz w:val="28"/>
          <w:szCs w:val="28"/>
        </w:rPr>
      </w:pPr>
    </w:p>
    <w:p w14:paraId="1C001089" w14:textId="77777777" w:rsidR="00F12FF0" w:rsidRPr="00F12FF0" w:rsidRDefault="00F12FF0" w:rsidP="00F12FF0">
      <w:pPr>
        <w:tabs>
          <w:tab w:val="left" w:pos="3105"/>
        </w:tabs>
        <w:jc w:val="center"/>
        <w:rPr>
          <w:rFonts w:ascii="Arial Narrow" w:hAnsi="Arial Narrow"/>
          <w:b/>
          <w:szCs w:val="28"/>
          <w:lang w:val="pl-PL"/>
        </w:rPr>
      </w:pPr>
      <w:r w:rsidRPr="00F12FF0">
        <w:rPr>
          <w:rFonts w:ascii="Arial Narrow" w:hAnsi="Arial Narrow"/>
          <w:b/>
          <w:szCs w:val="28"/>
          <w:lang w:val="pl-PL"/>
        </w:rPr>
        <w:t>Članak 1.</w:t>
      </w:r>
    </w:p>
    <w:p w14:paraId="49871C2E" w14:textId="77777777" w:rsidR="00F12FF0" w:rsidRPr="00F12FF0" w:rsidRDefault="00F12FF0" w:rsidP="00F12FF0">
      <w:pPr>
        <w:tabs>
          <w:tab w:val="left" w:pos="3105"/>
        </w:tabs>
        <w:rPr>
          <w:rFonts w:ascii="Arial Narrow" w:hAnsi="Arial Narrow"/>
          <w:szCs w:val="28"/>
          <w:lang w:val="pl-PL"/>
        </w:rPr>
      </w:pPr>
      <w:r w:rsidRPr="00F12FF0">
        <w:rPr>
          <w:rFonts w:ascii="Arial Narrow" w:hAnsi="Arial Narrow"/>
          <w:szCs w:val="28"/>
          <w:lang w:val="pl-PL"/>
        </w:rPr>
        <w:t>Program vodoopskrbe i odvodnje za 2025. godinu („Službeni glasnik Općine Dubravica” broj 08/2024) ovom se Odlukom o I. Izmjenama i dopunama, mijenja i glasi:</w:t>
      </w:r>
    </w:p>
    <w:tbl>
      <w:tblPr>
        <w:tblW w:w="14649" w:type="dxa"/>
        <w:tblLook w:val="04A0" w:firstRow="1" w:lastRow="0" w:firstColumn="1" w:lastColumn="0" w:noHBand="0" w:noVBand="1"/>
      </w:tblPr>
      <w:tblGrid>
        <w:gridCol w:w="1139"/>
        <w:gridCol w:w="928"/>
        <w:gridCol w:w="7437"/>
        <w:gridCol w:w="1405"/>
        <w:gridCol w:w="1479"/>
        <w:gridCol w:w="1350"/>
        <w:gridCol w:w="1144"/>
      </w:tblGrid>
      <w:tr w:rsidR="00F12FF0" w14:paraId="295FDD5B" w14:textId="77777777" w:rsidTr="00F12FF0">
        <w:trPr>
          <w:trHeight w:val="790"/>
        </w:trPr>
        <w:tc>
          <w:tcPr>
            <w:tcW w:w="1084" w:type="dxa"/>
            <w:tcBorders>
              <w:top w:val="nil"/>
              <w:left w:val="nil"/>
              <w:bottom w:val="nil"/>
              <w:right w:val="nil"/>
            </w:tcBorders>
            <w:shd w:val="clear" w:color="auto" w:fill="auto"/>
            <w:noWrap/>
            <w:vAlign w:val="bottom"/>
            <w:hideMark/>
          </w:tcPr>
          <w:p w14:paraId="5F50E454" w14:textId="77777777" w:rsidR="00F12FF0" w:rsidRDefault="00F12FF0" w:rsidP="00BC6D90">
            <w:pPr>
              <w:rPr>
                <w:rFonts w:ascii="Arial" w:hAnsi="Arial" w:cs="Arial"/>
                <w:b/>
                <w:bCs/>
                <w:sz w:val="20"/>
                <w:szCs w:val="20"/>
              </w:rPr>
            </w:pPr>
            <w:r>
              <w:rPr>
                <w:rFonts w:ascii="Arial" w:hAnsi="Arial" w:cs="Arial"/>
                <w:b/>
                <w:bCs/>
                <w:sz w:val="20"/>
                <w:szCs w:val="20"/>
              </w:rPr>
              <w:t>POZICIJA</w:t>
            </w:r>
          </w:p>
        </w:tc>
        <w:tc>
          <w:tcPr>
            <w:tcW w:w="883" w:type="dxa"/>
            <w:tcBorders>
              <w:top w:val="nil"/>
              <w:left w:val="nil"/>
              <w:bottom w:val="nil"/>
              <w:right w:val="nil"/>
            </w:tcBorders>
            <w:shd w:val="clear" w:color="auto" w:fill="auto"/>
            <w:vAlign w:val="bottom"/>
            <w:hideMark/>
          </w:tcPr>
          <w:p w14:paraId="3D545FA1" w14:textId="77777777" w:rsidR="00F12FF0" w:rsidRDefault="00F12FF0" w:rsidP="00BC6D90">
            <w:pPr>
              <w:rPr>
                <w:rFonts w:ascii="Arial" w:hAnsi="Arial" w:cs="Arial"/>
                <w:b/>
                <w:bCs/>
                <w:sz w:val="20"/>
                <w:szCs w:val="20"/>
              </w:rPr>
            </w:pPr>
            <w:r>
              <w:rPr>
                <w:rFonts w:ascii="Arial" w:hAnsi="Arial" w:cs="Arial"/>
                <w:b/>
                <w:bCs/>
                <w:sz w:val="20"/>
                <w:szCs w:val="20"/>
              </w:rPr>
              <w:t xml:space="preserve">BROJ </w:t>
            </w:r>
            <w:r>
              <w:rPr>
                <w:rFonts w:ascii="Arial" w:hAnsi="Arial" w:cs="Arial"/>
                <w:b/>
                <w:bCs/>
                <w:sz w:val="20"/>
                <w:szCs w:val="20"/>
              </w:rPr>
              <w:br/>
              <w:t>KONTA</w:t>
            </w:r>
          </w:p>
        </w:tc>
        <w:tc>
          <w:tcPr>
            <w:tcW w:w="7437" w:type="dxa"/>
            <w:tcBorders>
              <w:top w:val="nil"/>
              <w:left w:val="nil"/>
              <w:bottom w:val="nil"/>
              <w:right w:val="nil"/>
            </w:tcBorders>
            <w:shd w:val="clear" w:color="auto" w:fill="auto"/>
            <w:noWrap/>
            <w:vAlign w:val="bottom"/>
            <w:hideMark/>
          </w:tcPr>
          <w:p w14:paraId="68E579A7" w14:textId="77777777" w:rsidR="00F12FF0" w:rsidRDefault="00F12FF0" w:rsidP="00BC6D90">
            <w:pPr>
              <w:rPr>
                <w:rFonts w:ascii="Arial" w:hAnsi="Arial" w:cs="Arial"/>
                <w:b/>
                <w:bCs/>
                <w:sz w:val="20"/>
                <w:szCs w:val="20"/>
              </w:rPr>
            </w:pPr>
            <w:r>
              <w:rPr>
                <w:rFonts w:ascii="Arial" w:hAnsi="Arial" w:cs="Arial"/>
                <w:b/>
                <w:bCs/>
                <w:sz w:val="20"/>
                <w:szCs w:val="20"/>
              </w:rPr>
              <w:t>VRSTA RASHODA</w:t>
            </w:r>
          </w:p>
        </w:tc>
        <w:tc>
          <w:tcPr>
            <w:tcW w:w="1337" w:type="dxa"/>
            <w:tcBorders>
              <w:top w:val="nil"/>
              <w:left w:val="nil"/>
              <w:bottom w:val="nil"/>
              <w:right w:val="nil"/>
            </w:tcBorders>
            <w:shd w:val="clear" w:color="auto" w:fill="auto"/>
            <w:noWrap/>
            <w:vAlign w:val="bottom"/>
            <w:hideMark/>
          </w:tcPr>
          <w:p w14:paraId="4678F786" w14:textId="77777777" w:rsidR="00F12FF0" w:rsidRDefault="00F12FF0" w:rsidP="00BC6D90">
            <w:pPr>
              <w:rPr>
                <w:rFonts w:ascii="Arial" w:hAnsi="Arial" w:cs="Arial"/>
                <w:b/>
                <w:bCs/>
                <w:sz w:val="20"/>
                <w:szCs w:val="20"/>
              </w:rPr>
            </w:pPr>
            <w:r>
              <w:rPr>
                <w:rFonts w:ascii="Arial" w:hAnsi="Arial" w:cs="Arial"/>
                <w:b/>
                <w:bCs/>
                <w:sz w:val="20"/>
                <w:szCs w:val="20"/>
              </w:rPr>
              <w:t>PLANIRANO</w:t>
            </w:r>
          </w:p>
        </w:tc>
        <w:tc>
          <w:tcPr>
            <w:tcW w:w="1479" w:type="dxa"/>
            <w:tcBorders>
              <w:top w:val="nil"/>
              <w:left w:val="nil"/>
              <w:bottom w:val="nil"/>
              <w:right w:val="nil"/>
            </w:tcBorders>
            <w:shd w:val="clear" w:color="auto" w:fill="auto"/>
            <w:noWrap/>
            <w:vAlign w:val="bottom"/>
            <w:hideMark/>
          </w:tcPr>
          <w:p w14:paraId="29BCB330" w14:textId="77777777" w:rsidR="00F12FF0" w:rsidRDefault="00F12FF0" w:rsidP="00BC6D90">
            <w:pPr>
              <w:rPr>
                <w:rFonts w:ascii="Arial" w:hAnsi="Arial" w:cs="Arial"/>
                <w:b/>
                <w:bCs/>
                <w:sz w:val="20"/>
                <w:szCs w:val="20"/>
              </w:rPr>
            </w:pPr>
            <w:r>
              <w:rPr>
                <w:rFonts w:ascii="Arial" w:hAnsi="Arial" w:cs="Arial"/>
                <w:b/>
                <w:bCs/>
                <w:sz w:val="20"/>
                <w:szCs w:val="20"/>
              </w:rPr>
              <w:t>PROMJENA IZNOS</w:t>
            </w:r>
          </w:p>
        </w:tc>
        <w:tc>
          <w:tcPr>
            <w:tcW w:w="1285" w:type="dxa"/>
            <w:tcBorders>
              <w:top w:val="nil"/>
              <w:left w:val="nil"/>
              <w:bottom w:val="nil"/>
              <w:right w:val="nil"/>
            </w:tcBorders>
            <w:shd w:val="clear" w:color="auto" w:fill="auto"/>
            <w:vAlign w:val="bottom"/>
            <w:hideMark/>
          </w:tcPr>
          <w:p w14:paraId="4732F44E" w14:textId="77777777" w:rsidR="00F12FF0" w:rsidRDefault="00F12FF0" w:rsidP="00BC6D90">
            <w:pPr>
              <w:rPr>
                <w:rFonts w:ascii="Arial" w:hAnsi="Arial" w:cs="Arial"/>
                <w:b/>
                <w:bCs/>
                <w:sz w:val="20"/>
                <w:szCs w:val="20"/>
              </w:rPr>
            </w:pPr>
            <w:r>
              <w:rPr>
                <w:rFonts w:ascii="Arial" w:hAnsi="Arial" w:cs="Arial"/>
                <w:b/>
                <w:bCs/>
                <w:sz w:val="20"/>
                <w:szCs w:val="20"/>
              </w:rPr>
              <w:t xml:space="preserve">PROMJENA </w:t>
            </w:r>
            <w:r>
              <w:rPr>
                <w:rFonts w:ascii="Arial" w:hAnsi="Arial" w:cs="Arial"/>
                <w:b/>
                <w:bCs/>
                <w:sz w:val="20"/>
                <w:szCs w:val="20"/>
              </w:rPr>
              <w:br/>
              <w:t>POSTOTAK</w:t>
            </w:r>
          </w:p>
        </w:tc>
        <w:tc>
          <w:tcPr>
            <w:tcW w:w="1144" w:type="dxa"/>
            <w:tcBorders>
              <w:top w:val="nil"/>
              <w:left w:val="nil"/>
              <w:bottom w:val="nil"/>
              <w:right w:val="nil"/>
            </w:tcBorders>
            <w:shd w:val="clear" w:color="auto" w:fill="auto"/>
            <w:noWrap/>
            <w:vAlign w:val="bottom"/>
            <w:hideMark/>
          </w:tcPr>
          <w:p w14:paraId="08D33333" w14:textId="77777777" w:rsidR="00F12FF0" w:rsidRDefault="00F12FF0" w:rsidP="00BC6D90">
            <w:pPr>
              <w:rPr>
                <w:rFonts w:ascii="Arial" w:hAnsi="Arial" w:cs="Arial"/>
                <w:b/>
                <w:bCs/>
                <w:sz w:val="20"/>
                <w:szCs w:val="20"/>
              </w:rPr>
            </w:pPr>
            <w:r>
              <w:rPr>
                <w:rFonts w:ascii="Arial" w:hAnsi="Arial" w:cs="Arial"/>
                <w:b/>
                <w:bCs/>
                <w:sz w:val="20"/>
                <w:szCs w:val="20"/>
              </w:rPr>
              <w:t>NOVI IZNOS</w:t>
            </w:r>
          </w:p>
        </w:tc>
      </w:tr>
    </w:tbl>
    <w:p w14:paraId="5DBBBDE1" w14:textId="77777777" w:rsidR="00F12FF0" w:rsidRDefault="00F12FF0" w:rsidP="00F12FF0">
      <w:pPr>
        <w:tabs>
          <w:tab w:val="left" w:pos="3105"/>
        </w:tabs>
        <w:rPr>
          <w:szCs w:val="28"/>
          <w:lang w:val="pl-PL"/>
        </w:rPr>
      </w:pPr>
    </w:p>
    <w:tbl>
      <w:tblPr>
        <w:tblW w:w="14540" w:type="dxa"/>
        <w:tblLook w:val="04A0" w:firstRow="1" w:lastRow="0" w:firstColumn="1" w:lastColumn="0" w:noHBand="0" w:noVBand="1"/>
      </w:tblPr>
      <w:tblGrid>
        <w:gridCol w:w="839"/>
        <w:gridCol w:w="439"/>
        <w:gridCol w:w="8411"/>
        <w:gridCol w:w="1177"/>
        <w:gridCol w:w="1525"/>
        <w:gridCol w:w="1028"/>
        <w:gridCol w:w="1177"/>
      </w:tblGrid>
      <w:tr w:rsidR="00F12FF0" w14:paraId="0AC5EB2F" w14:textId="77777777" w:rsidTr="00F12FF0">
        <w:trPr>
          <w:trHeight w:val="565"/>
        </w:trPr>
        <w:tc>
          <w:tcPr>
            <w:tcW w:w="9633" w:type="dxa"/>
            <w:gridSpan w:val="3"/>
            <w:tcBorders>
              <w:top w:val="nil"/>
              <w:left w:val="nil"/>
              <w:bottom w:val="nil"/>
              <w:right w:val="nil"/>
            </w:tcBorders>
            <w:shd w:val="clear" w:color="000000" w:fill="9999FF"/>
            <w:noWrap/>
            <w:vAlign w:val="bottom"/>
            <w:hideMark/>
          </w:tcPr>
          <w:p w14:paraId="06704811" w14:textId="77777777" w:rsidR="00F12FF0" w:rsidRDefault="00F12FF0" w:rsidP="00BC6D90">
            <w:pPr>
              <w:rPr>
                <w:rFonts w:ascii="Arial" w:hAnsi="Arial" w:cs="Arial"/>
                <w:b/>
                <w:bCs/>
                <w:color w:val="000000"/>
                <w:sz w:val="20"/>
                <w:szCs w:val="20"/>
              </w:rPr>
            </w:pPr>
            <w:r>
              <w:rPr>
                <w:rFonts w:ascii="Arial" w:hAnsi="Arial" w:cs="Arial"/>
                <w:b/>
                <w:bCs/>
                <w:color w:val="000000"/>
                <w:sz w:val="20"/>
                <w:szCs w:val="20"/>
              </w:rPr>
              <w:t>Program 1018 Program vodoopskrba i odvodnja</w:t>
            </w:r>
          </w:p>
        </w:tc>
        <w:tc>
          <w:tcPr>
            <w:tcW w:w="1177" w:type="dxa"/>
            <w:tcBorders>
              <w:top w:val="nil"/>
              <w:left w:val="nil"/>
              <w:bottom w:val="nil"/>
              <w:right w:val="nil"/>
            </w:tcBorders>
            <w:shd w:val="clear" w:color="000000" w:fill="9999FF"/>
            <w:noWrap/>
            <w:vAlign w:val="bottom"/>
            <w:hideMark/>
          </w:tcPr>
          <w:p w14:paraId="1C897A29"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35.415,00</w:t>
            </w:r>
          </w:p>
        </w:tc>
        <w:tc>
          <w:tcPr>
            <w:tcW w:w="1525" w:type="dxa"/>
            <w:tcBorders>
              <w:top w:val="nil"/>
              <w:left w:val="nil"/>
              <w:bottom w:val="nil"/>
              <w:right w:val="nil"/>
            </w:tcBorders>
            <w:shd w:val="clear" w:color="000000" w:fill="9999FF"/>
            <w:noWrap/>
            <w:vAlign w:val="bottom"/>
            <w:hideMark/>
          </w:tcPr>
          <w:p w14:paraId="61204365"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-8.480,00</w:t>
            </w:r>
          </w:p>
        </w:tc>
        <w:tc>
          <w:tcPr>
            <w:tcW w:w="1028" w:type="dxa"/>
            <w:tcBorders>
              <w:top w:val="nil"/>
              <w:left w:val="nil"/>
              <w:bottom w:val="nil"/>
              <w:right w:val="nil"/>
            </w:tcBorders>
            <w:shd w:val="clear" w:color="000000" w:fill="9999FF"/>
            <w:noWrap/>
            <w:vAlign w:val="bottom"/>
            <w:hideMark/>
          </w:tcPr>
          <w:p w14:paraId="2DC664FD"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-23,94</w:t>
            </w:r>
          </w:p>
        </w:tc>
        <w:tc>
          <w:tcPr>
            <w:tcW w:w="1177" w:type="dxa"/>
            <w:tcBorders>
              <w:top w:val="nil"/>
              <w:left w:val="nil"/>
              <w:bottom w:val="nil"/>
              <w:right w:val="nil"/>
            </w:tcBorders>
            <w:shd w:val="clear" w:color="000000" w:fill="9999FF"/>
            <w:noWrap/>
            <w:vAlign w:val="bottom"/>
            <w:hideMark/>
          </w:tcPr>
          <w:p w14:paraId="2F1D1BF2"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26.935,00</w:t>
            </w:r>
          </w:p>
        </w:tc>
      </w:tr>
      <w:tr w:rsidR="00F12FF0" w14:paraId="3D1533DA" w14:textId="77777777" w:rsidTr="00F12FF0">
        <w:trPr>
          <w:trHeight w:val="565"/>
        </w:trPr>
        <w:tc>
          <w:tcPr>
            <w:tcW w:w="9633" w:type="dxa"/>
            <w:gridSpan w:val="3"/>
            <w:tcBorders>
              <w:top w:val="nil"/>
              <w:left w:val="nil"/>
              <w:bottom w:val="nil"/>
              <w:right w:val="nil"/>
            </w:tcBorders>
            <w:shd w:val="clear" w:color="000000" w:fill="CCCCFF"/>
            <w:noWrap/>
            <w:vAlign w:val="bottom"/>
            <w:hideMark/>
          </w:tcPr>
          <w:p w14:paraId="65DC1C80" w14:textId="77777777" w:rsidR="00F12FF0" w:rsidRDefault="00F12FF0" w:rsidP="00BC6D90">
            <w:pPr>
              <w:rPr>
                <w:rFonts w:ascii="Arial" w:hAnsi="Arial" w:cs="Arial"/>
                <w:b/>
                <w:bCs/>
                <w:color w:val="000000"/>
                <w:sz w:val="20"/>
                <w:szCs w:val="20"/>
              </w:rPr>
            </w:pPr>
            <w:r>
              <w:rPr>
                <w:rFonts w:ascii="Arial" w:hAnsi="Arial" w:cs="Arial"/>
                <w:b/>
                <w:bCs/>
                <w:color w:val="000000"/>
                <w:sz w:val="20"/>
                <w:szCs w:val="20"/>
              </w:rPr>
              <w:t>Kapitalni projekt K100002 Vodoopskrba</w:t>
            </w:r>
          </w:p>
        </w:tc>
        <w:tc>
          <w:tcPr>
            <w:tcW w:w="1177" w:type="dxa"/>
            <w:tcBorders>
              <w:top w:val="nil"/>
              <w:left w:val="nil"/>
              <w:bottom w:val="nil"/>
              <w:right w:val="nil"/>
            </w:tcBorders>
            <w:shd w:val="clear" w:color="000000" w:fill="CCCCFF"/>
            <w:noWrap/>
            <w:vAlign w:val="bottom"/>
            <w:hideMark/>
          </w:tcPr>
          <w:p w14:paraId="483E3DB4"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20.000,00</w:t>
            </w:r>
          </w:p>
        </w:tc>
        <w:tc>
          <w:tcPr>
            <w:tcW w:w="1525" w:type="dxa"/>
            <w:tcBorders>
              <w:top w:val="nil"/>
              <w:left w:val="nil"/>
              <w:bottom w:val="nil"/>
              <w:right w:val="nil"/>
            </w:tcBorders>
            <w:shd w:val="clear" w:color="000000" w:fill="CCCCFF"/>
            <w:noWrap/>
            <w:vAlign w:val="bottom"/>
            <w:hideMark/>
          </w:tcPr>
          <w:p w14:paraId="16D20F1D"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-4.630,00</w:t>
            </w:r>
          </w:p>
        </w:tc>
        <w:tc>
          <w:tcPr>
            <w:tcW w:w="1028" w:type="dxa"/>
            <w:tcBorders>
              <w:top w:val="nil"/>
              <w:left w:val="nil"/>
              <w:bottom w:val="nil"/>
              <w:right w:val="nil"/>
            </w:tcBorders>
            <w:shd w:val="clear" w:color="000000" w:fill="CCCCFF"/>
            <w:noWrap/>
            <w:vAlign w:val="bottom"/>
            <w:hideMark/>
          </w:tcPr>
          <w:p w14:paraId="139A9485"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-23,15</w:t>
            </w:r>
          </w:p>
        </w:tc>
        <w:tc>
          <w:tcPr>
            <w:tcW w:w="1177" w:type="dxa"/>
            <w:tcBorders>
              <w:top w:val="nil"/>
              <w:left w:val="nil"/>
              <w:bottom w:val="nil"/>
              <w:right w:val="nil"/>
            </w:tcBorders>
            <w:shd w:val="clear" w:color="000000" w:fill="CCCCFF"/>
            <w:noWrap/>
            <w:vAlign w:val="bottom"/>
            <w:hideMark/>
          </w:tcPr>
          <w:p w14:paraId="2C4062A6"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15.370,00</w:t>
            </w:r>
          </w:p>
        </w:tc>
      </w:tr>
      <w:tr w:rsidR="00F12FF0" w14:paraId="79286DC4" w14:textId="77777777" w:rsidTr="00F12FF0">
        <w:trPr>
          <w:trHeight w:val="565"/>
        </w:trPr>
        <w:tc>
          <w:tcPr>
            <w:tcW w:w="9633" w:type="dxa"/>
            <w:gridSpan w:val="3"/>
            <w:tcBorders>
              <w:top w:val="nil"/>
              <w:left w:val="nil"/>
              <w:bottom w:val="nil"/>
              <w:right w:val="nil"/>
            </w:tcBorders>
            <w:shd w:val="clear" w:color="000000" w:fill="FFFF99"/>
            <w:noWrap/>
            <w:vAlign w:val="bottom"/>
            <w:hideMark/>
          </w:tcPr>
          <w:p w14:paraId="7172F8DA" w14:textId="77777777" w:rsidR="00F12FF0" w:rsidRDefault="00F12FF0"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177" w:type="dxa"/>
            <w:tcBorders>
              <w:top w:val="nil"/>
              <w:left w:val="nil"/>
              <w:bottom w:val="nil"/>
              <w:right w:val="nil"/>
            </w:tcBorders>
            <w:shd w:val="clear" w:color="000000" w:fill="FFFF99"/>
            <w:noWrap/>
            <w:vAlign w:val="bottom"/>
            <w:hideMark/>
          </w:tcPr>
          <w:p w14:paraId="62C1A80C"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5.000,00</w:t>
            </w:r>
          </w:p>
        </w:tc>
        <w:tc>
          <w:tcPr>
            <w:tcW w:w="1525" w:type="dxa"/>
            <w:tcBorders>
              <w:top w:val="nil"/>
              <w:left w:val="nil"/>
              <w:bottom w:val="nil"/>
              <w:right w:val="nil"/>
            </w:tcBorders>
            <w:shd w:val="clear" w:color="000000" w:fill="FFFF99"/>
            <w:noWrap/>
            <w:vAlign w:val="bottom"/>
            <w:hideMark/>
          </w:tcPr>
          <w:p w14:paraId="3A58C115"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-5.000,00</w:t>
            </w:r>
          </w:p>
        </w:tc>
        <w:tc>
          <w:tcPr>
            <w:tcW w:w="1028" w:type="dxa"/>
            <w:tcBorders>
              <w:top w:val="nil"/>
              <w:left w:val="nil"/>
              <w:bottom w:val="nil"/>
              <w:right w:val="nil"/>
            </w:tcBorders>
            <w:shd w:val="clear" w:color="000000" w:fill="FFFF99"/>
            <w:noWrap/>
            <w:vAlign w:val="bottom"/>
            <w:hideMark/>
          </w:tcPr>
          <w:p w14:paraId="79F40B9B"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177" w:type="dxa"/>
            <w:tcBorders>
              <w:top w:val="nil"/>
              <w:left w:val="nil"/>
              <w:bottom w:val="nil"/>
              <w:right w:val="nil"/>
            </w:tcBorders>
            <w:shd w:val="clear" w:color="000000" w:fill="FFFF99"/>
            <w:noWrap/>
            <w:vAlign w:val="bottom"/>
            <w:hideMark/>
          </w:tcPr>
          <w:p w14:paraId="226E365E"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0,00</w:t>
            </w:r>
          </w:p>
        </w:tc>
      </w:tr>
      <w:tr w:rsidR="00F12FF0" w14:paraId="6C476B57" w14:textId="77777777" w:rsidTr="00F12FF0">
        <w:trPr>
          <w:trHeight w:val="565"/>
        </w:trPr>
        <w:tc>
          <w:tcPr>
            <w:tcW w:w="802" w:type="dxa"/>
            <w:tcBorders>
              <w:top w:val="nil"/>
              <w:left w:val="nil"/>
              <w:bottom w:val="nil"/>
              <w:right w:val="nil"/>
            </w:tcBorders>
            <w:shd w:val="clear" w:color="auto" w:fill="auto"/>
            <w:noWrap/>
            <w:vAlign w:val="bottom"/>
            <w:hideMark/>
          </w:tcPr>
          <w:p w14:paraId="1F07EC32" w14:textId="77777777" w:rsidR="00F12FF0" w:rsidRDefault="00F12FF0" w:rsidP="00BC6D90">
            <w:pPr>
              <w:rPr>
                <w:rFonts w:ascii="Arial" w:hAnsi="Arial" w:cs="Arial"/>
                <w:sz w:val="20"/>
                <w:szCs w:val="20"/>
              </w:rPr>
            </w:pPr>
            <w:r>
              <w:rPr>
                <w:rFonts w:ascii="Arial" w:hAnsi="Arial" w:cs="Arial"/>
                <w:sz w:val="20"/>
                <w:szCs w:val="20"/>
              </w:rPr>
              <w:t>R471</w:t>
            </w:r>
          </w:p>
        </w:tc>
        <w:tc>
          <w:tcPr>
            <w:tcW w:w="419" w:type="dxa"/>
            <w:tcBorders>
              <w:top w:val="nil"/>
              <w:left w:val="nil"/>
              <w:bottom w:val="nil"/>
              <w:right w:val="nil"/>
            </w:tcBorders>
            <w:shd w:val="clear" w:color="auto" w:fill="auto"/>
            <w:noWrap/>
            <w:vAlign w:val="bottom"/>
            <w:hideMark/>
          </w:tcPr>
          <w:p w14:paraId="0DFCF489" w14:textId="77777777" w:rsidR="00F12FF0" w:rsidRDefault="00F12FF0" w:rsidP="00BC6D90">
            <w:pPr>
              <w:rPr>
                <w:rFonts w:ascii="Arial" w:hAnsi="Arial" w:cs="Arial"/>
                <w:sz w:val="20"/>
                <w:szCs w:val="20"/>
              </w:rPr>
            </w:pPr>
            <w:r>
              <w:rPr>
                <w:rFonts w:ascii="Arial" w:hAnsi="Arial" w:cs="Arial"/>
                <w:sz w:val="20"/>
                <w:szCs w:val="20"/>
              </w:rPr>
              <w:t>38</w:t>
            </w:r>
          </w:p>
        </w:tc>
        <w:tc>
          <w:tcPr>
            <w:tcW w:w="8411" w:type="dxa"/>
            <w:tcBorders>
              <w:top w:val="nil"/>
              <w:left w:val="nil"/>
              <w:bottom w:val="nil"/>
              <w:right w:val="nil"/>
            </w:tcBorders>
            <w:shd w:val="clear" w:color="auto" w:fill="auto"/>
            <w:noWrap/>
            <w:vAlign w:val="bottom"/>
            <w:hideMark/>
          </w:tcPr>
          <w:p w14:paraId="3C3DF25A" w14:textId="77777777" w:rsidR="00F12FF0" w:rsidRDefault="00F12FF0" w:rsidP="00BC6D90">
            <w:pPr>
              <w:rPr>
                <w:rFonts w:ascii="Arial" w:hAnsi="Arial" w:cs="Arial"/>
                <w:sz w:val="20"/>
                <w:szCs w:val="20"/>
              </w:rPr>
            </w:pPr>
            <w:r>
              <w:rPr>
                <w:rFonts w:ascii="Arial" w:hAnsi="Arial" w:cs="Arial"/>
                <w:sz w:val="20"/>
                <w:szCs w:val="20"/>
              </w:rPr>
              <w:t>Dogradnja vodovodne mreže Vinogradski put</w:t>
            </w:r>
          </w:p>
        </w:tc>
        <w:tc>
          <w:tcPr>
            <w:tcW w:w="1177" w:type="dxa"/>
            <w:tcBorders>
              <w:top w:val="nil"/>
              <w:left w:val="nil"/>
              <w:bottom w:val="nil"/>
              <w:right w:val="nil"/>
            </w:tcBorders>
            <w:shd w:val="clear" w:color="auto" w:fill="auto"/>
            <w:noWrap/>
            <w:vAlign w:val="bottom"/>
            <w:hideMark/>
          </w:tcPr>
          <w:p w14:paraId="2F874495" w14:textId="77777777" w:rsidR="00F12FF0" w:rsidRDefault="00F12FF0" w:rsidP="00BC6D90">
            <w:pPr>
              <w:jc w:val="right"/>
              <w:rPr>
                <w:rFonts w:ascii="Arial" w:hAnsi="Arial" w:cs="Arial"/>
                <w:sz w:val="20"/>
                <w:szCs w:val="20"/>
              </w:rPr>
            </w:pPr>
            <w:r>
              <w:rPr>
                <w:rFonts w:ascii="Arial" w:hAnsi="Arial" w:cs="Arial"/>
                <w:sz w:val="20"/>
                <w:szCs w:val="20"/>
              </w:rPr>
              <w:t>5.000,00</w:t>
            </w:r>
          </w:p>
        </w:tc>
        <w:tc>
          <w:tcPr>
            <w:tcW w:w="1525" w:type="dxa"/>
            <w:tcBorders>
              <w:top w:val="nil"/>
              <w:left w:val="nil"/>
              <w:bottom w:val="nil"/>
              <w:right w:val="nil"/>
            </w:tcBorders>
            <w:shd w:val="clear" w:color="auto" w:fill="auto"/>
            <w:noWrap/>
            <w:vAlign w:val="bottom"/>
            <w:hideMark/>
          </w:tcPr>
          <w:p w14:paraId="735ED274" w14:textId="77777777" w:rsidR="00F12FF0" w:rsidRDefault="00F12FF0" w:rsidP="00BC6D90">
            <w:pPr>
              <w:jc w:val="right"/>
              <w:rPr>
                <w:rFonts w:ascii="Arial" w:hAnsi="Arial" w:cs="Arial"/>
                <w:sz w:val="20"/>
                <w:szCs w:val="20"/>
              </w:rPr>
            </w:pPr>
            <w:r>
              <w:rPr>
                <w:rFonts w:ascii="Arial" w:hAnsi="Arial" w:cs="Arial"/>
                <w:sz w:val="20"/>
                <w:szCs w:val="20"/>
              </w:rPr>
              <w:t>-5.000,00</w:t>
            </w:r>
          </w:p>
        </w:tc>
        <w:tc>
          <w:tcPr>
            <w:tcW w:w="1028" w:type="dxa"/>
            <w:tcBorders>
              <w:top w:val="nil"/>
              <w:left w:val="nil"/>
              <w:bottom w:val="nil"/>
              <w:right w:val="nil"/>
            </w:tcBorders>
            <w:shd w:val="clear" w:color="auto" w:fill="auto"/>
            <w:noWrap/>
            <w:vAlign w:val="bottom"/>
            <w:hideMark/>
          </w:tcPr>
          <w:p w14:paraId="17BCB38A" w14:textId="77777777" w:rsidR="00F12FF0" w:rsidRDefault="00F12FF0" w:rsidP="00BC6D90">
            <w:pPr>
              <w:jc w:val="right"/>
              <w:rPr>
                <w:rFonts w:ascii="Arial" w:hAnsi="Arial" w:cs="Arial"/>
                <w:sz w:val="20"/>
                <w:szCs w:val="20"/>
              </w:rPr>
            </w:pPr>
            <w:r>
              <w:rPr>
                <w:rFonts w:ascii="Arial" w:hAnsi="Arial" w:cs="Arial"/>
                <w:sz w:val="20"/>
                <w:szCs w:val="20"/>
              </w:rPr>
              <w:t>-100,00</w:t>
            </w:r>
          </w:p>
        </w:tc>
        <w:tc>
          <w:tcPr>
            <w:tcW w:w="1177" w:type="dxa"/>
            <w:tcBorders>
              <w:top w:val="nil"/>
              <w:left w:val="nil"/>
              <w:bottom w:val="nil"/>
              <w:right w:val="nil"/>
            </w:tcBorders>
            <w:shd w:val="clear" w:color="auto" w:fill="auto"/>
            <w:noWrap/>
            <w:vAlign w:val="bottom"/>
            <w:hideMark/>
          </w:tcPr>
          <w:p w14:paraId="3D40714D" w14:textId="77777777" w:rsidR="00F12FF0" w:rsidRDefault="00F12FF0" w:rsidP="00BC6D90">
            <w:pPr>
              <w:jc w:val="right"/>
              <w:rPr>
                <w:rFonts w:ascii="Arial" w:hAnsi="Arial" w:cs="Arial"/>
                <w:sz w:val="20"/>
                <w:szCs w:val="20"/>
              </w:rPr>
            </w:pPr>
            <w:r>
              <w:rPr>
                <w:rFonts w:ascii="Arial" w:hAnsi="Arial" w:cs="Arial"/>
                <w:sz w:val="20"/>
                <w:szCs w:val="20"/>
              </w:rPr>
              <w:t>0,00</w:t>
            </w:r>
          </w:p>
        </w:tc>
      </w:tr>
      <w:tr w:rsidR="00F12FF0" w14:paraId="143C18A8" w14:textId="77777777" w:rsidTr="00F12FF0">
        <w:trPr>
          <w:trHeight w:val="565"/>
        </w:trPr>
        <w:tc>
          <w:tcPr>
            <w:tcW w:w="9633" w:type="dxa"/>
            <w:gridSpan w:val="3"/>
            <w:tcBorders>
              <w:top w:val="nil"/>
              <w:left w:val="nil"/>
              <w:bottom w:val="nil"/>
              <w:right w:val="nil"/>
            </w:tcBorders>
            <w:shd w:val="clear" w:color="000000" w:fill="FFFF99"/>
            <w:noWrap/>
            <w:vAlign w:val="bottom"/>
            <w:hideMark/>
          </w:tcPr>
          <w:p w14:paraId="0AEDD6AE" w14:textId="77777777" w:rsidR="00F12FF0" w:rsidRDefault="00F12FF0" w:rsidP="00BC6D90">
            <w:pPr>
              <w:rPr>
                <w:rFonts w:ascii="Arial" w:hAnsi="Arial" w:cs="Arial"/>
                <w:b/>
                <w:bCs/>
                <w:color w:val="000000"/>
                <w:sz w:val="20"/>
                <w:szCs w:val="20"/>
              </w:rPr>
            </w:pPr>
            <w:r>
              <w:rPr>
                <w:rFonts w:ascii="Arial" w:hAnsi="Arial" w:cs="Arial"/>
                <w:b/>
                <w:bCs/>
                <w:color w:val="000000"/>
                <w:sz w:val="20"/>
                <w:szCs w:val="20"/>
              </w:rPr>
              <w:t>Izvor  5.2. Ostale pomoći</w:t>
            </w:r>
          </w:p>
        </w:tc>
        <w:tc>
          <w:tcPr>
            <w:tcW w:w="1177" w:type="dxa"/>
            <w:tcBorders>
              <w:top w:val="nil"/>
              <w:left w:val="nil"/>
              <w:bottom w:val="nil"/>
              <w:right w:val="nil"/>
            </w:tcBorders>
            <w:shd w:val="clear" w:color="000000" w:fill="FFFF99"/>
            <w:noWrap/>
            <w:vAlign w:val="bottom"/>
            <w:hideMark/>
          </w:tcPr>
          <w:p w14:paraId="61517E3E"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15.000,00</w:t>
            </w:r>
          </w:p>
        </w:tc>
        <w:tc>
          <w:tcPr>
            <w:tcW w:w="1525" w:type="dxa"/>
            <w:tcBorders>
              <w:top w:val="nil"/>
              <w:left w:val="nil"/>
              <w:bottom w:val="nil"/>
              <w:right w:val="nil"/>
            </w:tcBorders>
            <w:shd w:val="clear" w:color="000000" w:fill="FFFF99"/>
            <w:noWrap/>
            <w:vAlign w:val="bottom"/>
            <w:hideMark/>
          </w:tcPr>
          <w:p w14:paraId="0E64F0BC"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370,00</w:t>
            </w:r>
          </w:p>
        </w:tc>
        <w:tc>
          <w:tcPr>
            <w:tcW w:w="1028" w:type="dxa"/>
            <w:tcBorders>
              <w:top w:val="nil"/>
              <w:left w:val="nil"/>
              <w:bottom w:val="nil"/>
              <w:right w:val="nil"/>
            </w:tcBorders>
            <w:shd w:val="clear" w:color="000000" w:fill="FFFF99"/>
            <w:noWrap/>
            <w:vAlign w:val="bottom"/>
            <w:hideMark/>
          </w:tcPr>
          <w:p w14:paraId="51741877"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2,47</w:t>
            </w:r>
          </w:p>
        </w:tc>
        <w:tc>
          <w:tcPr>
            <w:tcW w:w="1177" w:type="dxa"/>
            <w:tcBorders>
              <w:top w:val="nil"/>
              <w:left w:val="nil"/>
              <w:bottom w:val="nil"/>
              <w:right w:val="nil"/>
            </w:tcBorders>
            <w:shd w:val="clear" w:color="000000" w:fill="FFFF99"/>
            <w:noWrap/>
            <w:vAlign w:val="bottom"/>
            <w:hideMark/>
          </w:tcPr>
          <w:p w14:paraId="6DDB6199"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15.370,00</w:t>
            </w:r>
          </w:p>
        </w:tc>
      </w:tr>
      <w:tr w:rsidR="00F12FF0" w14:paraId="661AB6AE" w14:textId="77777777" w:rsidTr="00F12FF0">
        <w:trPr>
          <w:trHeight w:val="565"/>
        </w:trPr>
        <w:tc>
          <w:tcPr>
            <w:tcW w:w="802" w:type="dxa"/>
            <w:tcBorders>
              <w:top w:val="nil"/>
              <w:left w:val="nil"/>
              <w:bottom w:val="nil"/>
              <w:right w:val="nil"/>
            </w:tcBorders>
            <w:shd w:val="clear" w:color="auto" w:fill="auto"/>
            <w:noWrap/>
            <w:vAlign w:val="bottom"/>
            <w:hideMark/>
          </w:tcPr>
          <w:p w14:paraId="608A9210" w14:textId="77777777" w:rsidR="00F12FF0" w:rsidRDefault="00F12FF0" w:rsidP="00BC6D90">
            <w:pPr>
              <w:rPr>
                <w:rFonts w:ascii="Arial" w:hAnsi="Arial" w:cs="Arial"/>
                <w:sz w:val="20"/>
                <w:szCs w:val="20"/>
              </w:rPr>
            </w:pPr>
            <w:r>
              <w:rPr>
                <w:rFonts w:ascii="Arial" w:hAnsi="Arial" w:cs="Arial"/>
                <w:sz w:val="20"/>
                <w:szCs w:val="20"/>
              </w:rPr>
              <w:t>R311A</w:t>
            </w:r>
          </w:p>
        </w:tc>
        <w:tc>
          <w:tcPr>
            <w:tcW w:w="419" w:type="dxa"/>
            <w:tcBorders>
              <w:top w:val="nil"/>
              <w:left w:val="nil"/>
              <w:bottom w:val="nil"/>
              <w:right w:val="nil"/>
            </w:tcBorders>
            <w:shd w:val="clear" w:color="auto" w:fill="auto"/>
            <w:noWrap/>
            <w:vAlign w:val="bottom"/>
            <w:hideMark/>
          </w:tcPr>
          <w:p w14:paraId="3F125005" w14:textId="77777777" w:rsidR="00F12FF0" w:rsidRDefault="00F12FF0" w:rsidP="00BC6D90">
            <w:pPr>
              <w:rPr>
                <w:rFonts w:ascii="Arial" w:hAnsi="Arial" w:cs="Arial"/>
                <w:sz w:val="20"/>
                <w:szCs w:val="20"/>
              </w:rPr>
            </w:pPr>
            <w:r>
              <w:rPr>
                <w:rFonts w:ascii="Arial" w:hAnsi="Arial" w:cs="Arial"/>
                <w:sz w:val="20"/>
                <w:szCs w:val="20"/>
              </w:rPr>
              <w:t>38</w:t>
            </w:r>
          </w:p>
        </w:tc>
        <w:tc>
          <w:tcPr>
            <w:tcW w:w="8411" w:type="dxa"/>
            <w:tcBorders>
              <w:top w:val="nil"/>
              <w:left w:val="nil"/>
              <w:bottom w:val="nil"/>
              <w:right w:val="nil"/>
            </w:tcBorders>
            <w:shd w:val="clear" w:color="auto" w:fill="auto"/>
            <w:noWrap/>
            <w:vAlign w:val="bottom"/>
            <w:hideMark/>
          </w:tcPr>
          <w:p w14:paraId="3C94B259" w14:textId="77777777" w:rsidR="00F12FF0" w:rsidRDefault="00F12FF0" w:rsidP="00BC6D90">
            <w:pPr>
              <w:rPr>
                <w:rFonts w:ascii="Arial" w:hAnsi="Arial" w:cs="Arial"/>
                <w:sz w:val="20"/>
                <w:szCs w:val="20"/>
              </w:rPr>
            </w:pPr>
            <w:r>
              <w:rPr>
                <w:rFonts w:ascii="Arial" w:hAnsi="Arial" w:cs="Arial"/>
                <w:sz w:val="20"/>
                <w:szCs w:val="20"/>
              </w:rPr>
              <w:t>Dogradnja vodovodne mreže Vinogradski put</w:t>
            </w:r>
          </w:p>
        </w:tc>
        <w:tc>
          <w:tcPr>
            <w:tcW w:w="1177" w:type="dxa"/>
            <w:tcBorders>
              <w:top w:val="nil"/>
              <w:left w:val="nil"/>
              <w:bottom w:val="nil"/>
              <w:right w:val="nil"/>
            </w:tcBorders>
            <w:shd w:val="clear" w:color="auto" w:fill="auto"/>
            <w:noWrap/>
            <w:vAlign w:val="bottom"/>
            <w:hideMark/>
          </w:tcPr>
          <w:p w14:paraId="2F8AD4B4" w14:textId="77777777" w:rsidR="00F12FF0" w:rsidRDefault="00F12FF0" w:rsidP="00BC6D90">
            <w:pPr>
              <w:jc w:val="right"/>
              <w:rPr>
                <w:rFonts w:ascii="Arial" w:hAnsi="Arial" w:cs="Arial"/>
                <w:sz w:val="20"/>
                <w:szCs w:val="20"/>
              </w:rPr>
            </w:pPr>
            <w:r>
              <w:rPr>
                <w:rFonts w:ascii="Arial" w:hAnsi="Arial" w:cs="Arial"/>
                <w:sz w:val="20"/>
                <w:szCs w:val="20"/>
              </w:rPr>
              <w:t>15.000,00</w:t>
            </w:r>
          </w:p>
        </w:tc>
        <w:tc>
          <w:tcPr>
            <w:tcW w:w="1525" w:type="dxa"/>
            <w:tcBorders>
              <w:top w:val="nil"/>
              <w:left w:val="nil"/>
              <w:bottom w:val="nil"/>
              <w:right w:val="nil"/>
            </w:tcBorders>
            <w:shd w:val="clear" w:color="auto" w:fill="auto"/>
            <w:noWrap/>
            <w:vAlign w:val="bottom"/>
            <w:hideMark/>
          </w:tcPr>
          <w:p w14:paraId="7C0EC518" w14:textId="77777777" w:rsidR="00F12FF0" w:rsidRDefault="00F12FF0" w:rsidP="00BC6D90">
            <w:pPr>
              <w:jc w:val="right"/>
              <w:rPr>
                <w:rFonts w:ascii="Arial" w:hAnsi="Arial" w:cs="Arial"/>
                <w:sz w:val="20"/>
                <w:szCs w:val="20"/>
              </w:rPr>
            </w:pPr>
            <w:r>
              <w:rPr>
                <w:rFonts w:ascii="Arial" w:hAnsi="Arial" w:cs="Arial"/>
                <w:sz w:val="20"/>
                <w:szCs w:val="20"/>
              </w:rPr>
              <w:t>370,00</w:t>
            </w:r>
          </w:p>
        </w:tc>
        <w:tc>
          <w:tcPr>
            <w:tcW w:w="1028" w:type="dxa"/>
            <w:tcBorders>
              <w:top w:val="nil"/>
              <w:left w:val="nil"/>
              <w:bottom w:val="nil"/>
              <w:right w:val="nil"/>
            </w:tcBorders>
            <w:shd w:val="clear" w:color="auto" w:fill="auto"/>
            <w:noWrap/>
            <w:vAlign w:val="bottom"/>
            <w:hideMark/>
          </w:tcPr>
          <w:p w14:paraId="5DAC2367" w14:textId="77777777" w:rsidR="00F12FF0" w:rsidRDefault="00F12FF0" w:rsidP="00BC6D90">
            <w:pPr>
              <w:jc w:val="right"/>
              <w:rPr>
                <w:rFonts w:ascii="Arial" w:hAnsi="Arial" w:cs="Arial"/>
                <w:sz w:val="20"/>
                <w:szCs w:val="20"/>
              </w:rPr>
            </w:pPr>
            <w:r>
              <w:rPr>
                <w:rFonts w:ascii="Arial" w:hAnsi="Arial" w:cs="Arial"/>
                <w:sz w:val="20"/>
                <w:szCs w:val="20"/>
              </w:rPr>
              <w:t>2,47</w:t>
            </w:r>
          </w:p>
        </w:tc>
        <w:tc>
          <w:tcPr>
            <w:tcW w:w="1177" w:type="dxa"/>
            <w:tcBorders>
              <w:top w:val="nil"/>
              <w:left w:val="nil"/>
              <w:bottom w:val="nil"/>
              <w:right w:val="nil"/>
            </w:tcBorders>
            <w:shd w:val="clear" w:color="auto" w:fill="auto"/>
            <w:noWrap/>
            <w:vAlign w:val="bottom"/>
            <w:hideMark/>
          </w:tcPr>
          <w:p w14:paraId="2FD6FFA9" w14:textId="77777777" w:rsidR="00F12FF0" w:rsidRDefault="00F12FF0" w:rsidP="00BC6D90">
            <w:pPr>
              <w:jc w:val="right"/>
              <w:rPr>
                <w:rFonts w:ascii="Arial" w:hAnsi="Arial" w:cs="Arial"/>
                <w:sz w:val="20"/>
                <w:szCs w:val="20"/>
              </w:rPr>
            </w:pPr>
            <w:r>
              <w:rPr>
                <w:rFonts w:ascii="Arial" w:hAnsi="Arial" w:cs="Arial"/>
                <w:sz w:val="20"/>
                <w:szCs w:val="20"/>
              </w:rPr>
              <w:t>15.370,00</w:t>
            </w:r>
          </w:p>
        </w:tc>
      </w:tr>
      <w:tr w:rsidR="00F12FF0" w14:paraId="68709353" w14:textId="77777777" w:rsidTr="00F12FF0">
        <w:trPr>
          <w:trHeight w:val="565"/>
        </w:trPr>
        <w:tc>
          <w:tcPr>
            <w:tcW w:w="9633" w:type="dxa"/>
            <w:gridSpan w:val="3"/>
            <w:tcBorders>
              <w:top w:val="nil"/>
              <w:left w:val="nil"/>
              <w:bottom w:val="nil"/>
              <w:right w:val="nil"/>
            </w:tcBorders>
            <w:shd w:val="clear" w:color="000000" w:fill="CCCCFF"/>
            <w:noWrap/>
            <w:vAlign w:val="bottom"/>
            <w:hideMark/>
          </w:tcPr>
          <w:p w14:paraId="29DF2B92" w14:textId="77777777" w:rsidR="00F12FF0" w:rsidRDefault="00F12FF0" w:rsidP="00BC6D90">
            <w:pPr>
              <w:rPr>
                <w:rFonts w:ascii="Arial" w:hAnsi="Arial" w:cs="Arial"/>
                <w:b/>
                <w:bCs/>
                <w:color w:val="000000"/>
                <w:sz w:val="20"/>
                <w:szCs w:val="20"/>
              </w:rPr>
            </w:pPr>
            <w:r>
              <w:rPr>
                <w:rFonts w:ascii="Arial" w:hAnsi="Arial" w:cs="Arial"/>
                <w:b/>
                <w:bCs/>
                <w:color w:val="000000"/>
                <w:sz w:val="20"/>
                <w:szCs w:val="20"/>
              </w:rPr>
              <w:lastRenderedPageBreak/>
              <w:t>Kapitalni projekt K100003 Odvodnja</w:t>
            </w:r>
          </w:p>
        </w:tc>
        <w:tc>
          <w:tcPr>
            <w:tcW w:w="1177" w:type="dxa"/>
            <w:tcBorders>
              <w:top w:val="nil"/>
              <w:left w:val="nil"/>
              <w:bottom w:val="nil"/>
              <w:right w:val="nil"/>
            </w:tcBorders>
            <w:shd w:val="clear" w:color="000000" w:fill="CCCCFF"/>
            <w:noWrap/>
            <w:vAlign w:val="bottom"/>
            <w:hideMark/>
          </w:tcPr>
          <w:p w14:paraId="71974B44"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15.415,00</w:t>
            </w:r>
          </w:p>
        </w:tc>
        <w:tc>
          <w:tcPr>
            <w:tcW w:w="1525" w:type="dxa"/>
            <w:tcBorders>
              <w:top w:val="nil"/>
              <w:left w:val="nil"/>
              <w:bottom w:val="nil"/>
              <w:right w:val="nil"/>
            </w:tcBorders>
            <w:shd w:val="clear" w:color="000000" w:fill="CCCCFF"/>
            <w:noWrap/>
            <w:vAlign w:val="bottom"/>
            <w:hideMark/>
          </w:tcPr>
          <w:p w14:paraId="542F57A1"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-3.850,00</w:t>
            </w:r>
          </w:p>
        </w:tc>
        <w:tc>
          <w:tcPr>
            <w:tcW w:w="1028" w:type="dxa"/>
            <w:tcBorders>
              <w:top w:val="nil"/>
              <w:left w:val="nil"/>
              <w:bottom w:val="nil"/>
              <w:right w:val="nil"/>
            </w:tcBorders>
            <w:shd w:val="clear" w:color="000000" w:fill="CCCCFF"/>
            <w:noWrap/>
            <w:vAlign w:val="bottom"/>
            <w:hideMark/>
          </w:tcPr>
          <w:p w14:paraId="374192EE"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-24,98</w:t>
            </w:r>
          </w:p>
        </w:tc>
        <w:tc>
          <w:tcPr>
            <w:tcW w:w="1177" w:type="dxa"/>
            <w:tcBorders>
              <w:top w:val="nil"/>
              <w:left w:val="nil"/>
              <w:bottom w:val="nil"/>
              <w:right w:val="nil"/>
            </w:tcBorders>
            <w:shd w:val="clear" w:color="000000" w:fill="CCCCFF"/>
            <w:noWrap/>
            <w:vAlign w:val="bottom"/>
            <w:hideMark/>
          </w:tcPr>
          <w:p w14:paraId="69AE8D53"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11.565,00</w:t>
            </w:r>
          </w:p>
        </w:tc>
      </w:tr>
      <w:tr w:rsidR="00F12FF0" w14:paraId="110A9BD7" w14:textId="77777777" w:rsidTr="00F12FF0">
        <w:trPr>
          <w:trHeight w:val="565"/>
        </w:trPr>
        <w:tc>
          <w:tcPr>
            <w:tcW w:w="9633" w:type="dxa"/>
            <w:gridSpan w:val="3"/>
            <w:tcBorders>
              <w:top w:val="nil"/>
              <w:left w:val="nil"/>
              <w:bottom w:val="nil"/>
              <w:right w:val="nil"/>
            </w:tcBorders>
            <w:shd w:val="clear" w:color="000000" w:fill="FFFF99"/>
            <w:noWrap/>
            <w:vAlign w:val="bottom"/>
            <w:hideMark/>
          </w:tcPr>
          <w:p w14:paraId="41D0BFC1" w14:textId="77777777" w:rsidR="00F12FF0" w:rsidRDefault="00F12FF0" w:rsidP="00BC6D90">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177" w:type="dxa"/>
            <w:tcBorders>
              <w:top w:val="nil"/>
              <w:left w:val="nil"/>
              <w:bottom w:val="nil"/>
              <w:right w:val="nil"/>
            </w:tcBorders>
            <w:shd w:val="clear" w:color="000000" w:fill="FFFF99"/>
            <w:noWrap/>
            <w:vAlign w:val="bottom"/>
            <w:hideMark/>
          </w:tcPr>
          <w:p w14:paraId="00591879"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15.415,00</w:t>
            </w:r>
          </w:p>
        </w:tc>
        <w:tc>
          <w:tcPr>
            <w:tcW w:w="1525" w:type="dxa"/>
            <w:tcBorders>
              <w:top w:val="nil"/>
              <w:left w:val="nil"/>
              <w:bottom w:val="nil"/>
              <w:right w:val="nil"/>
            </w:tcBorders>
            <w:shd w:val="clear" w:color="000000" w:fill="FFFF99"/>
            <w:noWrap/>
            <w:vAlign w:val="bottom"/>
            <w:hideMark/>
          </w:tcPr>
          <w:p w14:paraId="750C86C3"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-3.850,00</w:t>
            </w:r>
          </w:p>
        </w:tc>
        <w:tc>
          <w:tcPr>
            <w:tcW w:w="1028" w:type="dxa"/>
            <w:tcBorders>
              <w:top w:val="nil"/>
              <w:left w:val="nil"/>
              <w:bottom w:val="nil"/>
              <w:right w:val="nil"/>
            </w:tcBorders>
            <w:shd w:val="clear" w:color="000000" w:fill="FFFF99"/>
            <w:noWrap/>
            <w:vAlign w:val="bottom"/>
            <w:hideMark/>
          </w:tcPr>
          <w:p w14:paraId="7C9AD881"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-24,98</w:t>
            </w:r>
          </w:p>
        </w:tc>
        <w:tc>
          <w:tcPr>
            <w:tcW w:w="1177" w:type="dxa"/>
            <w:tcBorders>
              <w:top w:val="nil"/>
              <w:left w:val="nil"/>
              <w:bottom w:val="nil"/>
              <w:right w:val="nil"/>
            </w:tcBorders>
            <w:shd w:val="clear" w:color="000000" w:fill="FFFF99"/>
            <w:noWrap/>
            <w:vAlign w:val="bottom"/>
            <w:hideMark/>
          </w:tcPr>
          <w:p w14:paraId="5B70CA38" w14:textId="77777777" w:rsidR="00F12FF0" w:rsidRDefault="00F12FF0" w:rsidP="00BC6D90">
            <w:pPr>
              <w:jc w:val="right"/>
              <w:rPr>
                <w:rFonts w:ascii="Arial" w:hAnsi="Arial" w:cs="Arial"/>
                <w:b/>
                <w:bCs/>
                <w:color w:val="000000"/>
                <w:sz w:val="20"/>
                <w:szCs w:val="20"/>
              </w:rPr>
            </w:pPr>
            <w:r>
              <w:rPr>
                <w:rFonts w:ascii="Arial" w:hAnsi="Arial" w:cs="Arial"/>
                <w:b/>
                <w:bCs/>
                <w:color w:val="000000"/>
                <w:sz w:val="20"/>
                <w:szCs w:val="20"/>
              </w:rPr>
              <w:t>11.565,00</w:t>
            </w:r>
          </w:p>
        </w:tc>
      </w:tr>
      <w:tr w:rsidR="00F12FF0" w14:paraId="7860A922" w14:textId="77777777" w:rsidTr="00F12FF0">
        <w:trPr>
          <w:trHeight w:val="565"/>
        </w:trPr>
        <w:tc>
          <w:tcPr>
            <w:tcW w:w="802" w:type="dxa"/>
            <w:tcBorders>
              <w:top w:val="nil"/>
              <w:left w:val="nil"/>
              <w:bottom w:val="nil"/>
              <w:right w:val="nil"/>
            </w:tcBorders>
            <w:shd w:val="clear" w:color="auto" w:fill="auto"/>
            <w:noWrap/>
            <w:vAlign w:val="bottom"/>
            <w:hideMark/>
          </w:tcPr>
          <w:p w14:paraId="5F09443F" w14:textId="77777777" w:rsidR="00F12FF0" w:rsidRDefault="00F12FF0" w:rsidP="00BC6D90">
            <w:pPr>
              <w:rPr>
                <w:rFonts w:ascii="Arial" w:hAnsi="Arial" w:cs="Arial"/>
                <w:sz w:val="20"/>
                <w:szCs w:val="20"/>
              </w:rPr>
            </w:pPr>
            <w:r>
              <w:rPr>
                <w:rFonts w:ascii="Arial" w:hAnsi="Arial" w:cs="Arial"/>
                <w:sz w:val="20"/>
                <w:szCs w:val="20"/>
              </w:rPr>
              <w:t>R311</w:t>
            </w:r>
          </w:p>
        </w:tc>
        <w:tc>
          <w:tcPr>
            <w:tcW w:w="419" w:type="dxa"/>
            <w:tcBorders>
              <w:top w:val="nil"/>
              <w:left w:val="nil"/>
              <w:bottom w:val="nil"/>
              <w:right w:val="nil"/>
            </w:tcBorders>
            <w:shd w:val="clear" w:color="auto" w:fill="auto"/>
            <w:noWrap/>
            <w:vAlign w:val="bottom"/>
            <w:hideMark/>
          </w:tcPr>
          <w:p w14:paraId="018C071F" w14:textId="77777777" w:rsidR="00F12FF0" w:rsidRDefault="00F12FF0" w:rsidP="00BC6D90">
            <w:pPr>
              <w:rPr>
                <w:rFonts w:ascii="Arial" w:hAnsi="Arial" w:cs="Arial"/>
                <w:sz w:val="20"/>
                <w:szCs w:val="20"/>
              </w:rPr>
            </w:pPr>
            <w:r>
              <w:rPr>
                <w:rFonts w:ascii="Arial" w:hAnsi="Arial" w:cs="Arial"/>
                <w:sz w:val="20"/>
                <w:szCs w:val="20"/>
              </w:rPr>
              <w:t>38</w:t>
            </w:r>
          </w:p>
        </w:tc>
        <w:tc>
          <w:tcPr>
            <w:tcW w:w="8411" w:type="dxa"/>
            <w:tcBorders>
              <w:top w:val="nil"/>
              <w:left w:val="nil"/>
              <w:bottom w:val="nil"/>
              <w:right w:val="nil"/>
            </w:tcBorders>
            <w:shd w:val="clear" w:color="auto" w:fill="auto"/>
            <w:noWrap/>
            <w:vAlign w:val="bottom"/>
            <w:hideMark/>
          </w:tcPr>
          <w:p w14:paraId="73F9E8C1" w14:textId="77777777" w:rsidR="00F12FF0" w:rsidRDefault="00F12FF0" w:rsidP="00BC6D90">
            <w:pPr>
              <w:rPr>
                <w:rFonts w:ascii="Arial" w:hAnsi="Arial" w:cs="Arial"/>
                <w:sz w:val="20"/>
                <w:szCs w:val="20"/>
              </w:rPr>
            </w:pPr>
            <w:r>
              <w:rPr>
                <w:rFonts w:ascii="Arial" w:hAnsi="Arial" w:cs="Arial"/>
                <w:sz w:val="20"/>
                <w:szCs w:val="20"/>
              </w:rPr>
              <w:t>Odvodnja</w:t>
            </w:r>
          </w:p>
        </w:tc>
        <w:tc>
          <w:tcPr>
            <w:tcW w:w="1177" w:type="dxa"/>
            <w:tcBorders>
              <w:top w:val="nil"/>
              <w:left w:val="nil"/>
              <w:bottom w:val="nil"/>
              <w:right w:val="nil"/>
            </w:tcBorders>
            <w:shd w:val="clear" w:color="auto" w:fill="auto"/>
            <w:noWrap/>
            <w:vAlign w:val="bottom"/>
            <w:hideMark/>
          </w:tcPr>
          <w:p w14:paraId="556332AB" w14:textId="77777777" w:rsidR="00F12FF0" w:rsidRDefault="00F12FF0" w:rsidP="00BC6D90">
            <w:pPr>
              <w:jc w:val="right"/>
              <w:rPr>
                <w:rFonts w:ascii="Arial" w:hAnsi="Arial" w:cs="Arial"/>
                <w:sz w:val="20"/>
                <w:szCs w:val="20"/>
              </w:rPr>
            </w:pPr>
            <w:r>
              <w:rPr>
                <w:rFonts w:ascii="Arial" w:hAnsi="Arial" w:cs="Arial"/>
                <w:sz w:val="20"/>
                <w:szCs w:val="20"/>
              </w:rPr>
              <w:t>8.910,00</w:t>
            </w:r>
          </w:p>
        </w:tc>
        <w:tc>
          <w:tcPr>
            <w:tcW w:w="1525" w:type="dxa"/>
            <w:tcBorders>
              <w:top w:val="nil"/>
              <w:left w:val="nil"/>
              <w:bottom w:val="nil"/>
              <w:right w:val="nil"/>
            </w:tcBorders>
            <w:shd w:val="clear" w:color="auto" w:fill="auto"/>
            <w:noWrap/>
            <w:vAlign w:val="bottom"/>
            <w:hideMark/>
          </w:tcPr>
          <w:p w14:paraId="599BA78E" w14:textId="77777777" w:rsidR="00F12FF0" w:rsidRDefault="00F12FF0" w:rsidP="00BC6D90">
            <w:pPr>
              <w:jc w:val="right"/>
              <w:rPr>
                <w:rFonts w:ascii="Arial" w:hAnsi="Arial" w:cs="Arial"/>
                <w:sz w:val="20"/>
                <w:szCs w:val="20"/>
              </w:rPr>
            </w:pPr>
            <w:r>
              <w:rPr>
                <w:rFonts w:ascii="Arial" w:hAnsi="Arial" w:cs="Arial"/>
                <w:sz w:val="20"/>
                <w:szCs w:val="20"/>
              </w:rPr>
              <w:t>0,00</w:t>
            </w:r>
          </w:p>
        </w:tc>
        <w:tc>
          <w:tcPr>
            <w:tcW w:w="1028" w:type="dxa"/>
            <w:tcBorders>
              <w:top w:val="nil"/>
              <w:left w:val="nil"/>
              <w:bottom w:val="nil"/>
              <w:right w:val="nil"/>
            </w:tcBorders>
            <w:shd w:val="clear" w:color="auto" w:fill="auto"/>
            <w:noWrap/>
            <w:vAlign w:val="bottom"/>
            <w:hideMark/>
          </w:tcPr>
          <w:p w14:paraId="4377DFD5" w14:textId="77777777" w:rsidR="00F12FF0" w:rsidRDefault="00F12FF0" w:rsidP="00BC6D90">
            <w:pPr>
              <w:jc w:val="right"/>
              <w:rPr>
                <w:rFonts w:ascii="Arial" w:hAnsi="Arial" w:cs="Arial"/>
                <w:sz w:val="20"/>
                <w:szCs w:val="20"/>
              </w:rPr>
            </w:pPr>
            <w:r>
              <w:rPr>
                <w:rFonts w:ascii="Arial" w:hAnsi="Arial" w:cs="Arial"/>
                <w:sz w:val="20"/>
                <w:szCs w:val="20"/>
              </w:rPr>
              <w:t>0,00</w:t>
            </w:r>
          </w:p>
        </w:tc>
        <w:tc>
          <w:tcPr>
            <w:tcW w:w="1177" w:type="dxa"/>
            <w:tcBorders>
              <w:top w:val="nil"/>
              <w:left w:val="nil"/>
              <w:bottom w:val="nil"/>
              <w:right w:val="nil"/>
            </w:tcBorders>
            <w:shd w:val="clear" w:color="auto" w:fill="auto"/>
            <w:noWrap/>
            <w:vAlign w:val="bottom"/>
            <w:hideMark/>
          </w:tcPr>
          <w:p w14:paraId="68D2C1C6" w14:textId="77777777" w:rsidR="00F12FF0" w:rsidRDefault="00F12FF0" w:rsidP="00BC6D90">
            <w:pPr>
              <w:jc w:val="right"/>
              <w:rPr>
                <w:rFonts w:ascii="Arial" w:hAnsi="Arial" w:cs="Arial"/>
                <w:sz w:val="20"/>
                <w:szCs w:val="20"/>
              </w:rPr>
            </w:pPr>
            <w:r>
              <w:rPr>
                <w:rFonts w:ascii="Arial" w:hAnsi="Arial" w:cs="Arial"/>
                <w:sz w:val="20"/>
                <w:szCs w:val="20"/>
              </w:rPr>
              <w:t>8.910,00</w:t>
            </w:r>
          </w:p>
        </w:tc>
      </w:tr>
      <w:tr w:rsidR="00F12FF0" w14:paraId="2F944729" w14:textId="77777777" w:rsidTr="00F12FF0">
        <w:trPr>
          <w:trHeight w:val="565"/>
        </w:trPr>
        <w:tc>
          <w:tcPr>
            <w:tcW w:w="802" w:type="dxa"/>
            <w:tcBorders>
              <w:top w:val="nil"/>
              <w:left w:val="nil"/>
              <w:bottom w:val="nil"/>
              <w:right w:val="nil"/>
            </w:tcBorders>
            <w:shd w:val="clear" w:color="auto" w:fill="auto"/>
            <w:noWrap/>
            <w:vAlign w:val="bottom"/>
            <w:hideMark/>
          </w:tcPr>
          <w:p w14:paraId="2F45863F" w14:textId="77777777" w:rsidR="00F12FF0" w:rsidRDefault="00F12FF0" w:rsidP="00BC6D90">
            <w:pPr>
              <w:rPr>
                <w:rFonts w:ascii="Arial" w:hAnsi="Arial" w:cs="Arial"/>
                <w:sz w:val="20"/>
                <w:szCs w:val="20"/>
              </w:rPr>
            </w:pPr>
            <w:r>
              <w:rPr>
                <w:rFonts w:ascii="Arial" w:hAnsi="Arial" w:cs="Arial"/>
                <w:sz w:val="20"/>
                <w:szCs w:val="20"/>
              </w:rPr>
              <w:t>R354C</w:t>
            </w:r>
          </w:p>
        </w:tc>
        <w:tc>
          <w:tcPr>
            <w:tcW w:w="419" w:type="dxa"/>
            <w:tcBorders>
              <w:top w:val="nil"/>
              <w:left w:val="nil"/>
              <w:bottom w:val="nil"/>
              <w:right w:val="nil"/>
            </w:tcBorders>
            <w:shd w:val="clear" w:color="auto" w:fill="auto"/>
            <w:noWrap/>
            <w:vAlign w:val="bottom"/>
            <w:hideMark/>
          </w:tcPr>
          <w:p w14:paraId="193BF355" w14:textId="77777777" w:rsidR="00F12FF0" w:rsidRDefault="00F12FF0" w:rsidP="00BC6D90">
            <w:pPr>
              <w:rPr>
                <w:rFonts w:ascii="Arial" w:hAnsi="Arial" w:cs="Arial"/>
                <w:sz w:val="20"/>
                <w:szCs w:val="20"/>
              </w:rPr>
            </w:pPr>
            <w:r>
              <w:rPr>
                <w:rFonts w:ascii="Arial" w:hAnsi="Arial" w:cs="Arial"/>
                <w:sz w:val="20"/>
                <w:szCs w:val="20"/>
              </w:rPr>
              <w:t>38</w:t>
            </w:r>
          </w:p>
        </w:tc>
        <w:tc>
          <w:tcPr>
            <w:tcW w:w="8411" w:type="dxa"/>
            <w:tcBorders>
              <w:top w:val="nil"/>
              <w:left w:val="nil"/>
              <w:bottom w:val="nil"/>
              <w:right w:val="nil"/>
            </w:tcBorders>
            <w:shd w:val="clear" w:color="auto" w:fill="auto"/>
            <w:noWrap/>
            <w:vAlign w:val="bottom"/>
            <w:hideMark/>
          </w:tcPr>
          <w:p w14:paraId="2BF2D28E" w14:textId="77777777" w:rsidR="00F12FF0" w:rsidRDefault="00F12FF0" w:rsidP="00BC6D90">
            <w:pPr>
              <w:rPr>
                <w:rFonts w:ascii="Arial" w:hAnsi="Arial" w:cs="Arial"/>
                <w:sz w:val="20"/>
                <w:szCs w:val="20"/>
              </w:rPr>
            </w:pPr>
            <w:r>
              <w:rPr>
                <w:rFonts w:ascii="Arial" w:hAnsi="Arial" w:cs="Arial"/>
                <w:sz w:val="20"/>
                <w:szCs w:val="20"/>
              </w:rPr>
              <w:t>Aglomeracija Zaprešić - Kraj Donji</w:t>
            </w:r>
          </w:p>
        </w:tc>
        <w:tc>
          <w:tcPr>
            <w:tcW w:w="1177" w:type="dxa"/>
            <w:tcBorders>
              <w:top w:val="nil"/>
              <w:left w:val="nil"/>
              <w:bottom w:val="nil"/>
              <w:right w:val="nil"/>
            </w:tcBorders>
            <w:shd w:val="clear" w:color="auto" w:fill="auto"/>
            <w:noWrap/>
            <w:vAlign w:val="bottom"/>
            <w:hideMark/>
          </w:tcPr>
          <w:p w14:paraId="1D8460CA" w14:textId="77777777" w:rsidR="00F12FF0" w:rsidRDefault="00F12FF0" w:rsidP="00BC6D90">
            <w:pPr>
              <w:jc w:val="right"/>
              <w:rPr>
                <w:rFonts w:ascii="Arial" w:hAnsi="Arial" w:cs="Arial"/>
                <w:sz w:val="20"/>
                <w:szCs w:val="20"/>
              </w:rPr>
            </w:pPr>
            <w:r>
              <w:rPr>
                <w:rFonts w:ascii="Arial" w:hAnsi="Arial" w:cs="Arial"/>
                <w:sz w:val="20"/>
                <w:szCs w:val="20"/>
              </w:rPr>
              <w:t>2.655,00</w:t>
            </w:r>
          </w:p>
        </w:tc>
        <w:tc>
          <w:tcPr>
            <w:tcW w:w="1525" w:type="dxa"/>
            <w:tcBorders>
              <w:top w:val="nil"/>
              <w:left w:val="nil"/>
              <w:bottom w:val="nil"/>
              <w:right w:val="nil"/>
            </w:tcBorders>
            <w:shd w:val="clear" w:color="auto" w:fill="auto"/>
            <w:noWrap/>
            <w:vAlign w:val="bottom"/>
            <w:hideMark/>
          </w:tcPr>
          <w:p w14:paraId="7A81D8A1" w14:textId="77777777" w:rsidR="00F12FF0" w:rsidRDefault="00F12FF0" w:rsidP="00BC6D90">
            <w:pPr>
              <w:jc w:val="right"/>
              <w:rPr>
                <w:rFonts w:ascii="Arial" w:hAnsi="Arial" w:cs="Arial"/>
                <w:sz w:val="20"/>
                <w:szCs w:val="20"/>
              </w:rPr>
            </w:pPr>
            <w:r>
              <w:rPr>
                <w:rFonts w:ascii="Arial" w:hAnsi="Arial" w:cs="Arial"/>
                <w:sz w:val="20"/>
                <w:szCs w:val="20"/>
              </w:rPr>
              <w:t>0,00</w:t>
            </w:r>
          </w:p>
        </w:tc>
        <w:tc>
          <w:tcPr>
            <w:tcW w:w="1028" w:type="dxa"/>
            <w:tcBorders>
              <w:top w:val="nil"/>
              <w:left w:val="nil"/>
              <w:bottom w:val="nil"/>
              <w:right w:val="nil"/>
            </w:tcBorders>
            <w:shd w:val="clear" w:color="auto" w:fill="auto"/>
            <w:noWrap/>
            <w:vAlign w:val="bottom"/>
            <w:hideMark/>
          </w:tcPr>
          <w:p w14:paraId="6260A1FB" w14:textId="77777777" w:rsidR="00F12FF0" w:rsidRDefault="00F12FF0" w:rsidP="00BC6D90">
            <w:pPr>
              <w:jc w:val="right"/>
              <w:rPr>
                <w:rFonts w:ascii="Arial" w:hAnsi="Arial" w:cs="Arial"/>
                <w:sz w:val="20"/>
                <w:szCs w:val="20"/>
              </w:rPr>
            </w:pPr>
            <w:r>
              <w:rPr>
                <w:rFonts w:ascii="Arial" w:hAnsi="Arial" w:cs="Arial"/>
                <w:sz w:val="20"/>
                <w:szCs w:val="20"/>
              </w:rPr>
              <w:t>0,00</w:t>
            </w:r>
          </w:p>
        </w:tc>
        <w:tc>
          <w:tcPr>
            <w:tcW w:w="1177" w:type="dxa"/>
            <w:tcBorders>
              <w:top w:val="nil"/>
              <w:left w:val="nil"/>
              <w:bottom w:val="nil"/>
              <w:right w:val="nil"/>
            </w:tcBorders>
            <w:shd w:val="clear" w:color="auto" w:fill="auto"/>
            <w:noWrap/>
            <w:vAlign w:val="bottom"/>
            <w:hideMark/>
          </w:tcPr>
          <w:p w14:paraId="30330003" w14:textId="77777777" w:rsidR="00F12FF0" w:rsidRDefault="00F12FF0" w:rsidP="00BC6D90">
            <w:pPr>
              <w:jc w:val="right"/>
              <w:rPr>
                <w:rFonts w:ascii="Arial" w:hAnsi="Arial" w:cs="Arial"/>
                <w:sz w:val="20"/>
                <w:szCs w:val="20"/>
              </w:rPr>
            </w:pPr>
            <w:r>
              <w:rPr>
                <w:rFonts w:ascii="Arial" w:hAnsi="Arial" w:cs="Arial"/>
                <w:sz w:val="20"/>
                <w:szCs w:val="20"/>
              </w:rPr>
              <w:t>2.655,00</w:t>
            </w:r>
          </w:p>
        </w:tc>
      </w:tr>
      <w:tr w:rsidR="00F12FF0" w14:paraId="3804D7AC" w14:textId="77777777" w:rsidTr="00F12FF0">
        <w:trPr>
          <w:trHeight w:val="565"/>
        </w:trPr>
        <w:tc>
          <w:tcPr>
            <w:tcW w:w="802" w:type="dxa"/>
            <w:tcBorders>
              <w:top w:val="nil"/>
              <w:left w:val="nil"/>
              <w:bottom w:val="nil"/>
              <w:right w:val="nil"/>
            </w:tcBorders>
            <w:shd w:val="clear" w:color="auto" w:fill="auto"/>
            <w:noWrap/>
            <w:vAlign w:val="bottom"/>
            <w:hideMark/>
          </w:tcPr>
          <w:p w14:paraId="667AC217" w14:textId="77777777" w:rsidR="00F12FF0" w:rsidRDefault="00F12FF0" w:rsidP="00BC6D90">
            <w:pPr>
              <w:rPr>
                <w:rFonts w:ascii="Arial" w:hAnsi="Arial" w:cs="Arial"/>
                <w:sz w:val="20"/>
                <w:szCs w:val="20"/>
              </w:rPr>
            </w:pPr>
            <w:r>
              <w:rPr>
                <w:rFonts w:ascii="Arial" w:hAnsi="Arial" w:cs="Arial"/>
                <w:sz w:val="20"/>
                <w:szCs w:val="20"/>
              </w:rPr>
              <w:t>R427A</w:t>
            </w:r>
          </w:p>
        </w:tc>
        <w:tc>
          <w:tcPr>
            <w:tcW w:w="419" w:type="dxa"/>
            <w:tcBorders>
              <w:top w:val="nil"/>
              <w:left w:val="nil"/>
              <w:bottom w:val="nil"/>
              <w:right w:val="nil"/>
            </w:tcBorders>
            <w:shd w:val="clear" w:color="auto" w:fill="auto"/>
            <w:noWrap/>
            <w:vAlign w:val="bottom"/>
            <w:hideMark/>
          </w:tcPr>
          <w:p w14:paraId="0E74D02A" w14:textId="77777777" w:rsidR="00F12FF0" w:rsidRDefault="00F12FF0" w:rsidP="00BC6D90">
            <w:pPr>
              <w:rPr>
                <w:rFonts w:ascii="Arial" w:hAnsi="Arial" w:cs="Arial"/>
                <w:sz w:val="20"/>
                <w:szCs w:val="20"/>
              </w:rPr>
            </w:pPr>
            <w:r>
              <w:rPr>
                <w:rFonts w:ascii="Arial" w:hAnsi="Arial" w:cs="Arial"/>
                <w:sz w:val="20"/>
                <w:szCs w:val="20"/>
              </w:rPr>
              <w:t>38</w:t>
            </w:r>
          </w:p>
        </w:tc>
        <w:tc>
          <w:tcPr>
            <w:tcW w:w="8411" w:type="dxa"/>
            <w:tcBorders>
              <w:top w:val="nil"/>
              <w:left w:val="nil"/>
              <w:bottom w:val="nil"/>
              <w:right w:val="nil"/>
            </w:tcBorders>
            <w:shd w:val="clear" w:color="auto" w:fill="auto"/>
            <w:noWrap/>
            <w:vAlign w:val="bottom"/>
            <w:hideMark/>
          </w:tcPr>
          <w:p w14:paraId="32628CA3" w14:textId="77777777" w:rsidR="00F12FF0" w:rsidRDefault="00F12FF0" w:rsidP="00BC6D90">
            <w:pPr>
              <w:rPr>
                <w:rFonts w:ascii="Arial" w:hAnsi="Arial" w:cs="Arial"/>
                <w:sz w:val="20"/>
                <w:szCs w:val="20"/>
              </w:rPr>
            </w:pPr>
            <w:r>
              <w:rPr>
                <w:rFonts w:ascii="Arial" w:hAnsi="Arial" w:cs="Arial"/>
                <w:sz w:val="20"/>
                <w:szCs w:val="20"/>
              </w:rPr>
              <w:t>Sufinanciranje projektne dokumentacije - "Magistralni cjevovod Pušća - Milić Selo"</w:t>
            </w:r>
          </w:p>
        </w:tc>
        <w:tc>
          <w:tcPr>
            <w:tcW w:w="1177" w:type="dxa"/>
            <w:tcBorders>
              <w:top w:val="nil"/>
              <w:left w:val="nil"/>
              <w:bottom w:val="nil"/>
              <w:right w:val="nil"/>
            </w:tcBorders>
            <w:shd w:val="clear" w:color="auto" w:fill="auto"/>
            <w:noWrap/>
            <w:vAlign w:val="bottom"/>
            <w:hideMark/>
          </w:tcPr>
          <w:p w14:paraId="09BA1798" w14:textId="77777777" w:rsidR="00F12FF0" w:rsidRDefault="00F12FF0" w:rsidP="00BC6D90">
            <w:pPr>
              <w:jc w:val="right"/>
              <w:rPr>
                <w:rFonts w:ascii="Arial" w:hAnsi="Arial" w:cs="Arial"/>
                <w:sz w:val="20"/>
                <w:szCs w:val="20"/>
              </w:rPr>
            </w:pPr>
            <w:r>
              <w:rPr>
                <w:rFonts w:ascii="Arial" w:hAnsi="Arial" w:cs="Arial"/>
                <w:sz w:val="20"/>
                <w:szCs w:val="20"/>
              </w:rPr>
              <w:t>3.850,00</w:t>
            </w:r>
          </w:p>
        </w:tc>
        <w:tc>
          <w:tcPr>
            <w:tcW w:w="1525" w:type="dxa"/>
            <w:tcBorders>
              <w:top w:val="nil"/>
              <w:left w:val="nil"/>
              <w:bottom w:val="nil"/>
              <w:right w:val="nil"/>
            </w:tcBorders>
            <w:shd w:val="clear" w:color="auto" w:fill="auto"/>
            <w:noWrap/>
            <w:vAlign w:val="bottom"/>
            <w:hideMark/>
          </w:tcPr>
          <w:p w14:paraId="4327D58B" w14:textId="77777777" w:rsidR="00F12FF0" w:rsidRDefault="00F12FF0" w:rsidP="00BC6D90">
            <w:pPr>
              <w:jc w:val="right"/>
              <w:rPr>
                <w:rFonts w:ascii="Arial" w:hAnsi="Arial" w:cs="Arial"/>
                <w:sz w:val="20"/>
                <w:szCs w:val="20"/>
              </w:rPr>
            </w:pPr>
            <w:r>
              <w:rPr>
                <w:rFonts w:ascii="Arial" w:hAnsi="Arial" w:cs="Arial"/>
                <w:sz w:val="20"/>
                <w:szCs w:val="20"/>
              </w:rPr>
              <w:t>-3.850,00</w:t>
            </w:r>
          </w:p>
        </w:tc>
        <w:tc>
          <w:tcPr>
            <w:tcW w:w="1028" w:type="dxa"/>
            <w:tcBorders>
              <w:top w:val="nil"/>
              <w:left w:val="nil"/>
              <w:bottom w:val="nil"/>
              <w:right w:val="nil"/>
            </w:tcBorders>
            <w:shd w:val="clear" w:color="auto" w:fill="auto"/>
            <w:noWrap/>
            <w:vAlign w:val="bottom"/>
            <w:hideMark/>
          </w:tcPr>
          <w:p w14:paraId="6A381F98" w14:textId="77777777" w:rsidR="00F12FF0" w:rsidRDefault="00F12FF0" w:rsidP="00BC6D90">
            <w:pPr>
              <w:jc w:val="right"/>
              <w:rPr>
                <w:rFonts w:ascii="Arial" w:hAnsi="Arial" w:cs="Arial"/>
                <w:sz w:val="20"/>
                <w:szCs w:val="20"/>
              </w:rPr>
            </w:pPr>
            <w:r>
              <w:rPr>
                <w:rFonts w:ascii="Arial" w:hAnsi="Arial" w:cs="Arial"/>
                <w:sz w:val="20"/>
                <w:szCs w:val="20"/>
              </w:rPr>
              <w:t>-100,00</w:t>
            </w:r>
          </w:p>
        </w:tc>
        <w:tc>
          <w:tcPr>
            <w:tcW w:w="1177" w:type="dxa"/>
            <w:tcBorders>
              <w:top w:val="nil"/>
              <w:left w:val="nil"/>
              <w:bottom w:val="nil"/>
              <w:right w:val="nil"/>
            </w:tcBorders>
            <w:shd w:val="clear" w:color="auto" w:fill="auto"/>
            <w:noWrap/>
            <w:vAlign w:val="bottom"/>
            <w:hideMark/>
          </w:tcPr>
          <w:p w14:paraId="0620EBDB" w14:textId="77777777" w:rsidR="00F12FF0" w:rsidRDefault="00F12FF0" w:rsidP="00BC6D90">
            <w:pPr>
              <w:jc w:val="right"/>
              <w:rPr>
                <w:rFonts w:ascii="Arial" w:hAnsi="Arial" w:cs="Arial"/>
                <w:sz w:val="20"/>
                <w:szCs w:val="20"/>
              </w:rPr>
            </w:pPr>
            <w:r>
              <w:rPr>
                <w:rFonts w:ascii="Arial" w:hAnsi="Arial" w:cs="Arial"/>
                <w:sz w:val="20"/>
                <w:szCs w:val="20"/>
              </w:rPr>
              <w:t>0,00</w:t>
            </w:r>
          </w:p>
        </w:tc>
      </w:tr>
    </w:tbl>
    <w:p w14:paraId="2CD2B448" w14:textId="77777777" w:rsidR="00F12FF0" w:rsidRDefault="00F12FF0" w:rsidP="00F12FF0">
      <w:pPr>
        <w:tabs>
          <w:tab w:val="left" w:pos="3105"/>
        </w:tabs>
        <w:rPr>
          <w:szCs w:val="28"/>
          <w:lang w:val="pl-PL"/>
        </w:rPr>
      </w:pPr>
    </w:p>
    <w:p w14:paraId="2A5AFCFC" w14:textId="77777777" w:rsidR="00F12FF0" w:rsidRDefault="00F12FF0" w:rsidP="00F12FF0">
      <w:pPr>
        <w:rPr>
          <w:b/>
        </w:rPr>
      </w:pPr>
    </w:p>
    <w:p w14:paraId="7FA80651" w14:textId="77777777" w:rsidR="00F12FF0" w:rsidRPr="00F12FF0" w:rsidRDefault="00F12FF0" w:rsidP="00F12FF0">
      <w:pPr>
        <w:jc w:val="center"/>
        <w:rPr>
          <w:rFonts w:ascii="Arial Narrow" w:hAnsi="Arial Narrow"/>
          <w:b/>
        </w:rPr>
      </w:pPr>
      <w:r w:rsidRPr="00F12FF0">
        <w:rPr>
          <w:rFonts w:ascii="Arial Narrow" w:hAnsi="Arial Narrow"/>
          <w:b/>
        </w:rPr>
        <w:t>Članak 2.</w:t>
      </w:r>
    </w:p>
    <w:p w14:paraId="6C074929" w14:textId="77777777" w:rsidR="00F12FF0" w:rsidRPr="00F12FF0" w:rsidRDefault="00F12FF0" w:rsidP="00F12FF0">
      <w:pPr>
        <w:rPr>
          <w:rFonts w:ascii="Arial Narrow" w:hAnsi="Arial Narrow"/>
        </w:rPr>
      </w:pPr>
      <w:r w:rsidRPr="00F12FF0">
        <w:rPr>
          <w:rFonts w:ascii="Arial Narrow" w:hAnsi="Arial Narrow"/>
          <w:szCs w:val="28"/>
          <w:lang w:val="pl-PL"/>
        </w:rPr>
        <w:t xml:space="preserve">Ova Odluka </w:t>
      </w:r>
      <w:r w:rsidRPr="00F12FF0">
        <w:rPr>
          <w:rFonts w:ascii="Arial Narrow" w:hAnsi="Arial Narrow"/>
        </w:rPr>
        <w:t>stupa na snagu osmog dana od dana objave u Službenom glasniku Općine Dubravica.</w:t>
      </w:r>
    </w:p>
    <w:p w14:paraId="6E8E8DEC" w14:textId="77777777" w:rsidR="00F12FF0" w:rsidRPr="00F12FF0" w:rsidRDefault="00F12FF0" w:rsidP="00F12FF0">
      <w:pPr>
        <w:rPr>
          <w:rFonts w:ascii="Arial Narrow" w:hAnsi="Arial Narrow"/>
        </w:rPr>
      </w:pPr>
    </w:p>
    <w:p w14:paraId="6DE78374" w14:textId="77777777" w:rsidR="00F12FF0" w:rsidRPr="00F12FF0" w:rsidRDefault="00F12FF0" w:rsidP="00F12FF0">
      <w:pPr>
        <w:pStyle w:val="Odlomakpopisa"/>
        <w:jc w:val="center"/>
        <w:rPr>
          <w:rFonts w:ascii="Arial Narrow" w:hAnsi="Arial Narrow"/>
        </w:rPr>
      </w:pPr>
      <w:r w:rsidRPr="00F12FF0">
        <w:rPr>
          <w:rFonts w:ascii="Arial Narrow" w:hAnsi="Arial Narrow"/>
        </w:rPr>
        <w:t>OPĆINSKO VIJEĆE OPĆINE DUBRAVICA</w:t>
      </w:r>
    </w:p>
    <w:p w14:paraId="65AAE88F" w14:textId="77777777" w:rsidR="00F12FF0" w:rsidRPr="00F12FF0" w:rsidRDefault="00F12FF0" w:rsidP="00F12FF0">
      <w:pPr>
        <w:pStyle w:val="Odlomakpopisa"/>
        <w:tabs>
          <w:tab w:val="left" w:pos="390"/>
          <w:tab w:val="num" w:pos="1080"/>
          <w:tab w:val="left" w:pos="3105"/>
        </w:tabs>
        <w:jc w:val="center"/>
        <w:rPr>
          <w:rFonts w:ascii="Arial Narrow" w:hAnsi="Arial Narrow"/>
          <w:lang w:val="pl-PL"/>
        </w:rPr>
      </w:pPr>
      <w:r w:rsidRPr="00F12FF0">
        <w:rPr>
          <w:rFonts w:ascii="Arial Narrow" w:hAnsi="Arial Narrow"/>
          <w:lang w:val="pl-PL"/>
        </w:rPr>
        <w:t>KLASA: 024-02/25-01/7</w:t>
      </w:r>
    </w:p>
    <w:p w14:paraId="68A893AF" w14:textId="77777777" w:rsidR="00F12FF0" w:rsidRPr="00F12FF0" w:rsidRDefault="00F12FF0" w:rsidP="00F12FF0">
      <w:pPr>
        <w:pStyle w:val="Odlomakpopisa"/>
        <w:tabs>
          <w:tab w:val="left" w:pos="390"/>
          <w:tab w:val="num" w:pos="1080"/>
          <w:tab w:val="left" w:pos="3105"/>
        </w:tabs>
        <w:jc w:val="center"/>
        <w:rPr>
          <w:rFonts w:ascii="Arial Narrow" w:hAnsi="Arial Narrow"/>
          <w:lang w:val="pl-PL"/>
        </w:rPr>
      </w:pPr>
      <w:r w:rsidRPr="00F12FF0">
        <w:rPr>
          <w:rFonts w:ascii="Arial Narrow" w:hAnsi="Arial Narrow"/>
          <w:lang w:val="pl-PL"/>
        </w:rPr>
        <w:t>URBROJ: 238-40-02-25-25</w:t>
      </w:r>
    </w:p>
    <w:p w14:paraId="26368355" w14:textId="77777777" w:rsidR="00F12FF0" w:rsidRPr="00F12FF0" w:rsidRDefault="00F12FF0" w:rsidP="00F12FF0">
      <w:pPr>
        <w:pStyle w:val="Odlomakpopisa"/>
        <w:tabs>
          <w:tab w:val="left" w:pos="390"/>
          <w:tab w:val="num" w:pos="1080"/>
          <w:tab w:val="left" w:pos="3105"/>
        </w:tabs>
        <w:jc w:val="center"/>
        <w:rPr>
          <w:rFonts w:ascii="Arial Narrow" w:hAnsi="Arial Narrow"/>
          <w:lang w:val="pl-PL"/>
        </w:rPr>
      </w:pPr>
      <w:r w:rsidRPr="00F12FF0">
        <w:rPr>
          <w:rFonts w:ascii="Arial Narrow" w:hAnsi="Arial Narrow"/>
          <w:lang w:val="pl-PL"/>
        </w:rPr>
        <w:t>Dubravica, 08. srpanj 2025.</w:t>
      </w:r>
    </w:p>
    <w:p w14:paraId="145916CB" w14:textId="77777777" w:rsidR="00F12FF0" w:rsidRPr="00F12FF0" w:rsidRDefault="00F12FF0" w:rsidP="00F12FF0">
      <w:pPr>
        <w:pStyle w:val="StandardWeb"/>
        <w:shd w:val="clear" w:color="auto" w:fill="FFFFFF"/>
        <w:spacing w:before="0" w:beforeAutospacing="0" w:after="0" w:afterAutospacing="0"/>
        <w:ind w:left="720"/>
        <w:rPr>
          <w:rFonts w:ascii="Arial Narrow" w:hAnsi="Arial Narrow"/>
          <w:b/>
          <w:color w:val="000000"/>
        </w:rPr>
      </w:pPr>
      <w:r w:rsidRPr="00F12FF0">
        <w:rPr>
          <w:rFonts w:ascii="Arial Narrow" w:hAnsi="Arial Narrow"/>
          <w:b/>
          <w:color w:val="000000"/>
        </w:rPr>
        <w:tab/>
      </w:r>
      <w:r w:rsidRPr="00F12FF0">
        <w:rPr>
          <w:rFonts w:ascii="Arial Narrow" w:hAnsi="Arial Narrow"/>
          <w:b/>
          <w:color w:val="000000"/>
        </w:rPr>
        <w:tab/>
      </w:r>
      <w:r w:rsidRPr="00F12FF0">
        <w:rPr>
          <w:rFonts w:ascii="Arial Narrow" w:hAnsi="Arial Narrow"/>
          <w:b/>
          <w:color w:val="000000"/>
        </w:rPr>
        <w:tab/>
      </w:r>
      <w:r w:rsidRPr="00F12FF0">
        <w:rPr>
          <w:rFonts w:ascii="Arial Narrow" w:hAnsi="Arial Narrow"/>
          <w:b/>
          <w:color w:val="000000"/>
        </w:rPr>
        <w:tab/>
      </w:r>
      <w:r w:rsidRPr="00F12FF0">
        <w:rPr>
          <w:rFonts w:ascii="Arial Narrow" w:hAnsi="Arial Narrow"/>
          <w:b/>
          <w:color w:val="000000"/>
        </w:rPr>
        <w:tab/>
      </w:r>
    </w:p>
    <w:p w14:paraId="397A9E79" w14:textId="2FA51A1C" w:rsidR="00644D74" w:rsidRPr="00F12FF0" w:rsidRDefault="00F12FF0" w:rsidP="00F12FF0">
      <w:pPr>
        <w:pStyle w:val="StandardWeb"/>
        <w:shd w:val="clear" w:color="auto" w:fill="FFFFFF"/>
        <w:spacing w:before="0" w:beforeAutospacing="0" w:after="0" w:afterAutospacing="0"/>
        <w:ind w:left="720"/>
        <w:jc w:val="right"/>
        <w:rPr>
          <w:rFonts w:ascii="Arial Narrow" w:hAnsi="Arial Narrow"/>
          <w:sz w:val="22"/>
          <w:szCs w:val="22"/>
        </w:rPr>
      </w:pPr>
      <w:r w:rsidRPr="00F12FF0">
        <w:rPr>
          <w:rFonts w:ascii="Arial Narrow" w:hAnsi="Arial Narrow"/>
        </w:rPr>
        <w:tab/>
      </w:r>
      <w:r w:rsidRPr="00F12FF0">
        <w:rPr>
          <w:rFonts w:ascii="Arial Narrow" w:hAnsi="Arial Narrow"/>
        </w:rPr>
        <w:tab/>
      </w:r>
      <w:r w:rsidRPr="00F12FF0">
        <w:rPr>
          <w:rFonts w:ascii="Arial Narrow" w:hAnsi="Arial Narrow"/>
        </w:rPr>
        <w:tab/>
      </w:r>
      <w:r w:rsidRPr="00F12FF0">
        <w:rPr>
          <w:rFonts w:ascii="Arial Narrow" w:hAnsi="Arial Narrow"/>
        </w:rPr>
        <w:tab/>
      </w:r>
      <w:r w:rsidRPr="00F12FF0">
        <w:rPr>
          <w:rFonts w:ascii="Arial Narrow" w:hAnsi="Arial Narrow"/>
        </w:rPr>
        <w:tab/>
      </w:r>
      <w:r w:rsidRPr="00F12FF0">
        <w:rPr>
          <w:rFonts w:ascii="Arial Narrow" w:hAnsi="Arial Narrow"/>
        </w:rPr>
        <w:tab/>
      </w:r>
      <w:r w:rsidRPr="00F12FF0">
        <w:rPr>
          <w:rFonts w:ascii="Arial Narrow" w:hAnsi="Arial Narrow"/>
        </w:rPr>
        <w:tab/>
      </w:r>
      <w:r w:rsidRPr="00F12FF0">
        <w:rPr>
          <w:rFonts w:ascii="Arial Narrow" w:hAnsi="Arial Narrow"/>
          <w:sz w:val="22"/>
          <w:szCs w:val="22"/>
        </w:rPr>
        <w:t>Predsjednik Ivica Stiperski</w:t>
      </w:r>
    </w:p>
    <w:p w14:paraId="1755CF66" w14:textId="7E00C086" w:rsidR="00644D74" w:rsidRDefault="00644D74"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973632" behindDoc="0" locked="0" layoutInCell="1" allowOverlap="1" wp14:anchorId="7DE6D39B" wp14:editId="1B50D620">
                <wp:simplePos x="0" y="0"/>
                <wp:positionH relativeFrom="margin">
                  <wp:posOffset>0</wp:posOffset>
                </wp:positionH>
                <wp:positionV relativeFrom="paragraph">
                  <wp:posOffset>114300</wp:posOffset>
                </wp:positionV>
                <wp:extent cx="427355" cy="362197"/>
                <wp:effectExtent l="57150" t="114300" r="125095" b="76200"/>
                <wp:wrapNone/>
                <wp:docPr id="1255249658"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063DD03" w14:textId="221E6680" w:rsidR="00644D74" w:rsidRPr="00104EAC" w:rsidRDefault="00644D74" w:rsidP="00644D74">
                            <w:pPr>
                              <w:jc w:val="center"/>
                              <w:rPr>
                                <w:rFonts w:ascii="Arial Narrow" w:hAnsi="Arial Narrow"/>
                                <w:sz w:val="24"/>
                                <w:szCs w:val="24"/>
                              </w:rPr>
                            </w:pPr>
                            <w:r>
                              <w:rPr>
                                <w:rFonts w:ascii="Arial Narrow" w:hAnsi="Arial Narrow"/>
                                <w:sz w:val="24"/>
                                <w:szCs w:val="24"/>
                              </w:rPr>
                              <w:t>24</w:t>
                            </w:r>
                          </w:p>
                          <w:p w14:paraId="72229FAB" w14:textId="77777777" w:rsidR="00644D74" w:rsidRDefault="00644D74" w:rsidP="00644D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6D39B" id="_x0000_s1049" style="position:absolute;left:0;text-align:left;margin-left:0;margin-top:9pt;width:33.65pt;height:28.5pt;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I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4G00m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" fillcolor="#afabab" strokecolor="#8e8e8e" strokeweight="1.52778mm">
                <v:stroke linestyle="thickThin"/>
                <v:shadow on="t" color="black" opacity="26214f" origin="-.5,.5" offset=".74836mm,-.74836mm"/>
                <v:textbox>
                  <w:txbxContent>
                    <w:p w14:paraId="6063DD03" w14:textId="221E6680" w:rsidR="00644D74" w:rsidRPr="00104EAC" w:rsidRDefault="00644D74" w:rsidP="00644D74">
                      <w:pPr>
                        <w:jc w:val="center"/>
                        <w:rPr>
                          <w:rFonts w:ascii="Arial Narrow" w:hAnsi="Arial Narrow"/>
                          <w:sz w:val="24"/>
                          <w:szCs w:val="24"/>
                        </w:rPr>
                      </w:pPr>
                      <w:r>
                        <w:rPr>
                          <w:rFonts w:ascii="Arial Narrow" w:hAnsi="Arial Narrow"/>
                          <w:sz w:val="24"/>
                          <w:szCs w:val="24"/>
                        </w:rPr>
                        <w:t>24</w:t>
                      </w:r>
                    </w:p>
                    <w:p w14:paraId="72229FAB" w14:textId="77777777" w:rsidR="00644D74" w:rsidRDefault="00644D74" w:rsidP="00644D74">
                      <w:pPr>
                        <w:jc w:val="center"/>
                      </w:pPr>
                    </w:p>
                  </w:txbxContent>
                </v:textbox>
                <w10:wrap anchorx="margin"/>
              </v:roundrect>
            </w:pict>
          </mc:Fallback>
        </mc:AlternateContent>
      </w:r>
    </w:p>
    <w:p w14:paraId="39A11DAC" w14:textId="77777777" w:rsidR="00644D74" w:rsidRDefault="00644D74" w:rsidP="00BA1A43">
      <w:pPr>
        <w:tabs>
          <w:tab w:val="left" w:pos="2637"/>
          <w:tab w:val="center" w:pos="7002"/>
        </w:tabs>
        <w:ind w:left="360"/>
        <w:jc w:val="center"/>
        <w:rPr>
          <w:rFonts w:ascii="Arial Narrow" w:hAnsi="Arial Narrow"/>
          <w:b/>
          <w:sz w:val="24"/>
        </w:rPr>
      </w:pPr>
    </w:p>
    <w:p w14:paraId="2A25B9B7" w14:textId="77777777" w:rsidR="0005223B" w:rsidRDefault="0005223B" w:rsidP="0005223B">
      <w:pPr>
        <w:tabs>
          <w:tab w:val="left" w:pos="390"/>
          <w:tab w:val="num" w:pos="1080"/>
          <w:tab w:val="left" w:pos="3105"/>
        </w:tabs>
        <w:rPr>
          <w:b/>
          <w:lang w:val="pl-PL"/>
        </w:rPr>
      </w:pPr>
    </w:p>
    <w:p w14:paraId="04526B24" w14:textId="77777777" w:rsidR="0005223B" w:rsidRPr="0005223B" w:rsidRDefault="0005223B" w:rsidP="0005223B">
      <w:pPr>
        <w:rPr>
          <w:rFonts w:ascii="Arial Narrow" w:hAnsi="Arial Narrow"/>
        </w:rPr>
      </w:pPr>
      <w:r w:rsidRPr="0005223B">
        <w:rPr>
          <w:rFonts w:ascii="Arial Narrow" w:hAnsi="Arial Narrow"/>
          <w:lang w:val="pl-PL"/>
        </w:rPr>
        <w:t>Na temelju članka 75. Zakona o sportu („Narodne novine” broj </w:t>
      </w:r>
      <w:r w:rsidRPr="0005223B">
        <w:rPr>
          <w:rFonts w:ascii="Arial Narrow" w:hAnsi="Arial Narrow"/>
        </w:rPr>
        <w:t>141/22</w:t>
      </w:r>
      <w:r w:rsidRPr="0005223B">
        <w:rPr>
          <w:rFonts w:ascii="Arial Narrow" w:hAnsi="Arial Narrow"/>
          <w:lang w:val="pl-PL"/>
        </w:rPr>
        <w:t xml:space="preserve">) i članka </w:t>
      </w:r>
      <w:r w:rsidRPr="0005223B">
        <w:rPr>
          <w:rFonts w:ascii="Arial Narrow" w:hAnsi="Arial Narrow"/>
        </w:rPr>
        <w:t>21. Statuta Općine Dubravica („Službeni glasnik Općine Dubravica“ br. 01/2021, 03/2024) Općinsko vijeće Općine Dubravica na svojoj 02. sjednici održanoj dana 08. srpnja 2025. godine donosi</w:t>
      </w:r>
    </w:p>
    <w:p w14:paraId="68E4E665" w14:textId="77777777" w:rsidR="0005223B" w:rsidRPr="0005223B" w:rsidRDefault="0005223B" w:rsidP="0005223B">
      <w:pPr>
        <w:rPr>
          <w:rFonts w:ascii="Arial Narrow" w:hAnsi="Arial Narrow"/>
        </w:rPr>
      </w:pPr>
    </w:p>
    <w:p w14:paraId="306791E0" w14:textId="77777777" w:rsidR="0005223B" w:rsidRPr="0005223B" w:rsidRDefault="0005223B" w:rsidP="0005223B">
      <w:pPr>
        <w:tabs>
          <w:tab w:val="left" w:pos="1256"/>
        </w:tabs>
        <w:jc w:val="center"/>
        <w:rPr>
          <w:rFonts w:ascii="Arial Narrow" w:hAnsi="Arial Narrow"/>
          <w:b/>
        </w:rPr>
      </w:pPr>
      <w:r w:rsidRPr="0005223B">
        <w:rPr>
          <w:rFonts w:ascii="Arial Narrow" w:hAnsi="Arial Narrow"/>
          <w:b/>
        </w:rPr>
        <w:t>ODLUKU O I. IZMJENAMA I DOPUNAMA</w:t>
      </w:r>
    </w:p>
    <w:p w14:paraId="10540868" w14:textId="77777777" w:rsidR="0005223B" w:rsidRPr="0005223B" w:rsidRDefault="0005223B" w:rsidP="0005223B">
      <w:pPr>
        <w:tabs>
          <w:tab w:val="left" w:pos="1256"/>
        </w:tabs>
        <w:jc w:val="center"/>
        <w:rPr>
          <w:rFonts w:ascii="Arial Narrow" w:hAnsi="Arial Narrow"/>
          <w:b/>
        </w:rPr>
      </w:pPr>
      <w:r w:rsidRPr="0005223B">
        <w:rPr>
          <w:rFonts w:ascii="Arial Narrow" w:hAnsi="Arial Narrow"/>
          <w:b/>
        </w:rPr>
        <w:t xml:space="preserve">PROGRAMA </w:t>
      </w:r>
    </w:p>
    <w:p w14:paraId="02D342F2" w14:textId="77777777" w:rsidR="0005223B" w:rsidRPr="0005223B" w:rsidRDefault="0005223B" w:rsidP="0005223B">
      <w:pPr>
        <w:tabs>
          <w:tab w:val="left" w:pos="1256"/>
        </w:tabs>
        <w:jc w:val="center"/>
        <w:rPr>
          <w:rFonts w:ascii="Arial Narrow" w:hAnsi="Arial Narrow"/>
          <w:b/>
        </w:rPr>
      </w:pPr>
      <w:r w:rsidRPr="0005223B">
        <w:rPr>
          <w:rFonts w:ascii="Arial Narrow" w:hAnsi="Arial Narrow"/>
          <w:b/>
        </w:rPr>
        <w:t xml:space="preserve">JAVNIH POTREBA U ŠPORTU </w:t>
      </w:r>
    </w:p>
    <w:p w14:paraId="7DBBE420" w14:textId="77777777" w:rsidR="0005223B" w:rsidRPr="0005223B" w:rsidRDefault="0005223B" w:rsidP="0005223B">
      <w:pPr>
        <w:tabs>
          <w:tab w:val="left" w:pos="1256"/>
        </w:tabs>
        <w:jc w:val="center"/>
        <w:rPr>
          <w:rFonts w:ascii="Arial Narrow" w:hAnsi="Arial Narrow"/>
          <w:b/>
        </w:rPr>
      </w:pPr>
      <w:r w:rsidRPr="0005223B">
        <w:rPr>
          <w:rFonts w:ascii="Arial Narrow" w:hAnsi="Arial Narrow"/>
          <w:b/>
        </w:rPr>
        <w:t xml:space="preserve"> ZA 2025. GODINU</w:t>
      </w:r>
    </w:p>
    <w:p w14:paraId="2C2B91E5" w14:textId="77777777" w:rsidR="0005223B" w:rsidRPr="0005223B" w:rsidRDefault="0005223B" w:rsidP="0005223B">
      <w:pPr>
        <w:tabs>
          <w:tab w:val="left" w:pos="1256"/>
        </w:tabs>
        <w:jc w:val="center"/>
        <w:rPr>
          <w:rFonts w:ascii="Arial Narrow" w:hAnsi="Arial Narrow"/>
          <w:b/>
          <w:sz w:val="28"/>
          <w:szCs w:val="28"/>
        </w:rPr>
      </w:pPr>
    </w:p>
    <w:p w14:paraId="1E88C8BF" w14:textId="77777777" w:rsidR="0005223B" w:rsidRPr="0005223B" w:rsidRDefault="0005223B" w:rsidP="0005223B">
      <w:pPr>
        <w:tabs>
          <w:tab w:val="left" w:pos="3105"/>
        </w:tabs>
        <w:jc w:val="center"/>
        <w:rPr>
          <w:rFonts w:ascii="Arial Narrow" w:hAnsi="Arial Narrow"/>
          <w:b/>
          <w:szCs w:val="28"/>
          <w:lang w:val="pl-PL"/>
        </w:rPr>
      </w:pPr>
      <w:r w:rsidRPr="0005223B">
        <w:rPr>
          <w:rFonts w:ascii="Arial Narrow" w:hAnsi="Arial Narrow"/>
          <w:b/>
          <w:szCs w:val="28"/>
          <w:lang w:val="pl-PL"/>
        </w:rPr>
        <w:lastRenderedPageBreak/>
        <w:t>Članak 1.</w:t>
      </w:r>
    </w:p>
    <w:p w14:paraId="008A16F7" w14:textId="77777777" w:rsidR="0005223B" w:rsidRPr="0005223B" w:rsidRDefault="0005223B" w:rsidP="0005223B">
      <w:pPr>
        <w:tabs>
          <w:tab w:val="left" w:pos="3105"/>
        </w:tabs>
        <w:rPr>
          <w:rFonts w:ascii="Arial Narrow" w:hAnsi="Arial Narrow"/>
          <w:szCs w:val="28"/>
          <w:lang w:val="pl-PL"/>
        </w:rPr>
      </w:pPr>
      <w:r w:rsidRPr="0005223B">
        <w:rPr>
          <w:rFonts w:ascii="Arial Narrow" w:hAnsi="Arial Narrow"/>
          <w:szCs w:val="28"/>
          <w:lang w:val="pl-PL"/>
        </w:rPr>
        <w:t>Program javnih potreba u športu za 2025. godinu („Službeni glasnik Općine Dubravica” broj 08/2024) ovom se Odlukom o I. Izmjenama i dopunama, mijenja i glasi:</w:t>
      </w:r>
    </w:p>
    <w:tbl>
      <w:tblPr>
        <w:tblW w:w="14593" w:type="dxa"/>
        <w:tblLook w:val="04A0" w:firstRow="1" w:lastRow="0" w:firstColumn="1" w:lastColumn="0" w:noHBand="0" w:noVBand="1"/>
      </w:tblPr>
      <w:tblGrid>
        <w:gridCol w:w="1139"/>
        <w:gridCol w:w="928"/>
        <w:gridCol w:w="7562"/>
        <w:gridCol w:w="1405"/>
        <w:gridCol w:w="1499"/>
        <w:gridCol w:w="1350"/>
        <w:gridCol w:w="1157"/>
      </w:tblGrid>
      <w:tr w:rsidR="0005223B" w14:paraId="1F839C49" w14:textId="77777777" w:rsidTr="0005223B">
        <w:trPr>
          <w:trHeight w:val="802"/>
        </w:trPr>
        <w:tc>
          <w:tcPr>
            <w:tcW w:w="1033" w:type="dxa"/>
            <w:tcBorders>
              <w:top w:val="nil"/>
              <w:left w:val="nil"/>
              <w:bottom w:val="nil"/>
              <w:right w:val="nil"/>
            </w:tcBorders>
            <w:shd w:val="clear" w:color="auto" w:fill="auto"/>
            <w:noWrap/>
            <w:vAlign w:val="bottom"/>
            <w:hideMark/>
          </w:tcPr>
          <w:p w14:paraId="4C9FB176" w14:textId="77777777" w:rsidR="0005223B" w:rsidRDefault="0005223B" w:rsidP="00BC6D90">
            <w:pPr>
              <w:rPr>
                <w:rFonts w:ascii="Arial" w:hAnsi="Arial" w:cs="Arial"/>
                <w:b/>
                <w:bCs/>
                <w:sz w:val="20"/>
                <w:szCs w:val="20"/>
              </w:rPr>
            </w:pPr>
            <w:r>
              <w:rPr>
                <w:rFonts w:ascii="Arial" w:hAnsi="Arial" w:cs="Arial"/>
                <w:b/>
                <w:bCs/>
                <w:sz w:val="20"/>
                <w:szCs w:val="20"/>
              </w:rPr>
              <w:t>POZICIJA</w:t>
            </w:r>
          </w:p>
        </w:tc>
        <w:tc>
          <w:tcPr>
            <w:tcW w:w="842" w:type="dxa"/>
            <w:tcBorders>
              <w:top w:val="nil"/>
              <w:left w:val="nil"/>
              <w:bottom w:val="nil"/>
              <w:right w:val="nil"/>
            </w:tcBorders>
            <w:shd w:val="clear" w:color="auto" w:fill="auto"/>
            <w:vAlign w:val="bottom"/>
            <w:hideMark/>
          </w:tcPr>
          <w:p w14:paraId="2567CA65" w14:textId="77777777" w:rsidR="0005223B" w:rsidRDefault="0005223B" w:rsidP="00BC6D90">
            <w:pPr>
              <w:rPr>
                <w:rFonts w:ascii="Arial" w:hAnsi="Arial" w:cs="Arial"/>
                <w:b/>
                <w:bCs/>
                <w:sz w:val="20"/>
                <w:szCs w:val="20"/>
              </w:rPr>
            </w:pPr>
            <w:r>
              <w:rPr>
                <w:rFonts w:ascii="Arial" w:hAnsi="Arial" w:cs="Arial"/>
                <w:b/>
                <w:bCs/>
                <w:sz w:val="20"/>
                <w:szCs w:val="20"/>
              </w:rPr>
              <w:t xml:space="preserve">BROJ </w:t>
            </w:r>
            <w:r>
              <w:rPr>
                <w:rFonts w:ascii="Arial" w:hAnsi="Arial" w:cs="Arial"/>
                <w:b/>
                <w:bCs/>
                <w:sz w:val="20"/>
                <w:szCs w:val="20"/>
              </w:rPr>
              <w:br/>
              <w:t>KONTA</w:t>
            </w:r>
          </w:p>
        </w:tc>
        <w:tc>
          <w:tcPr>
            <w:tcW w:w="7562" w:type="dxa"/>
            <w:tcBorders>
              <w:top w:val="nil"/>
              <w:left w:val="nil"/>
              <w:bottom w:val="nil"/>
              <w:right w:val="nil"/>
            </w:tcBorders>
            <w:shd w:val="clear" w:color="auto" w:fill="auto"/>
            <w:noWrap/>
            <w:vAlign w:val="bottom"/>
            <w:hideMark/>
          </w:tcPr>
          <w:p w14:paraId="19CC516C" w14:textId="77777777" w:rsidR="0005223B" w:rsidRDefault="0005223B" w:rsidP="00BC6D90">
            <w:pPr>
              <w:rPr>
                <w:rFonts w:ascii="Arial" w:hAnsi="Arial" w:cs="Arial"/>
                <w:b/>
                <w:bCs/>
                <w:sz w:val="20"/>
                <w:szCs w:val="20"/>
              </w:rPr>
            </w:pPr>
            <w:r>
              <w:rPr>
                <w:rFonts w:ascii="Arial" w:hAnsi="Arial" w:cs="Arial"/>
                <w:b/>
                <w:bCs/>
                <w:sz w:val="20"/>
                <w:szCs w:val="20"/>
              </w:rPr>
              <w:t>VRSTA RASHODA</w:t>
            </w:r>
          </w:p>
        </w:tc>
        <w:tc>
          <w:tcPr>
            <w:tcW w:w="1275" w:type="dxa"/>
            <w:tcBorders>
              <w:top w:val="nil"/>
              <w:left w:val="nil"/>
              <w:bottom w:val="nil"/>
              <w:right w:val="nil"/>
            </w:tcBorders>
            <w:shd w:val="clear" w:color="auto" w:fill="auto"/>
            <w:noWrap/>
            <w:vAlign w:val="bottom"/>
            <w:hideMark/>
          </w:tcPr>
          <w:p w14:paraId="4E5C4FB6" w14:textId="77777777" w:rsidR="0005223B" w:rsidRDefault="0005223B" w:rsidP="00BC6D90">
            <w:pPr>
              <w:rPr>
                <w:rFonts w:ascii="Arial" w:hAnsi="Arial" w:cs="Arial"/>
                <w:b/>
                <w:bCs/>
                <w:sz w:val="20"/>
                <w:szCs w:val="20"/>
              </w:rPr>
            </w:pPr>
            <w:r>
              <w:rPr>
                <w:rFonts w:ascii="Arial" w:hAnsi="Arial" w:cs="Arial"/>
                <w:b/>
                <w:bCs/>
                <w:sz w:val="20"/>
                <w:szCs w:val="20"/>
              </w:rPr>
              <w:t>PLANIRANO</w:t>
            </w:r>
          </w:p>
        </w:tc>
        <w:tc>
          <w:tcPr>
            <w:tcW w:w="1499" w:type="dxa"/>
            <w:tcBorders>
              <w:top w:val="nil"/>
              <w:left w:val="nil"/>
              <w:bottom w:val="nil"/>
              <w:right w:val="nil"/>
            </w:tcBorders>
            <w:shd w:val="clear" w:color="auto" w:fill="auto"/>
            <w:noWrap/>
            <w:vAlign w:val="bottom"/>
            <w:hideMark/>
          </w:tcPr>
          <w:p w14:paraId="466ACACA" w14:textId="77777777" w:rsidR="0005223B" w:rsidRDefault="0005223B" w:rsidP="00BC6D90">
            <w:pPr>
              <w:rPr>
                <w:rFonts w:ascii="Arial" w:hAnsi="Arial" w:cs="Arial"/>
                <w:b/>
                <w:bCs/>
                <w:sz w:val="20"/>
                <w:szCs w:val="20"/>
              </w:rPr>
            </w:pPr>
            <w:r>
              <w:rPr>
                <w:rFonts w:ascii="Arial" w:hAnsi="Arial" w:cs="Arial"/>
                <w:b/>
                <w:bCs/>
                <w:sz w:val="20"/>
                <w:szCs w:val="20"/>
              </w:rPr>
              <w:t>PROMJENA IZNOS</w:t>
            </w:r>
          </w:p>
        </w:tc>
        <w:tc>
          <w:tcPr>
            <w:tcW w:w="1225" w:type="dxa"/>
            <w:tcBorders>
              <w:top w:val="nil"/>
              <w:left w:val="nil"/>
              <w:bottom w:val="nil"/>
              <w:right w:val="nil"/>
            </w:tcBorders>
            <w:shd w:val="clear" w:color="auto" w:fill="auto"/>
            <w:vAlign w:val="bottom"/>
            <w:hideMark/>
          </w:tcPr>
          <w:p w14:paraId="09F280C7" w14:textId="77777777" w:rsidR="0005223B" w:rsidRDefault="0005223B" w:rsidP="00BC6D90">
            <w:pPr>
              <w:rPr>
                <w:rFonts w:ascii="Arial" w:hAnsi="Arial" w:cs="Arial"/>
                <w:b/>
                <w:bCs/>
                <w:sz w:val="20"/>
                <w:szCs w:val="20"/>
              </w:rPr>
            </w:pPr>
            <w:r>
              <w:rPr>
                <w:rFonts w:ascii="Arial" w:hAnsi="Arial" w:cs="Arial"/>
                <w:b/>
                <w:bCs/>
                <w:sz w:val="20"/>
                <w:szCs w:val="20"/>
              </w:rPr>
              <w:t xml:space="preserve">PROMJENA </w:t>
            </w:r>
            <w:r>
              <w:rPr>
                <w:rFonts w:ascii="Arial" w:hAnsi="Arial" w:cs="Arial"/>
                <w:b/>
                <w:bCs/>
                <w:sz w:val="20"/>
                <w:szCs w:val="20"/>
              </w:rPr>
              <w:br/>
              <w:t>POSTOTAK</w:t>
            </w:r>
          </w:p>
        </w:tc>
        <w:tc>
          <w:tcPr>
            <w:tcW w:w="1157" w:type="dxa"/>
            <w:tcBorders>
              <w:top w:val="nil"/>
              <w:left w:val="nil"/>
              <w:bottom w:val="nil"/>
              <w:right w:val="nil"/>
            </w:tcBorders>
            <w:shd w:val="clear" w:color="auto" w:fill="auto"/>
            <w:noWrap/>
            <w:vAlign w:val="bottom"/>
            <w:hideMark/>
          </w:tcPr>
          <w:p w14:paraId="3742FA28" w14:textId="77777777" w:rsidR="0005223B" w:rsidRDefault="0005223B" w:rsidP="00BC6D90">
            <w:pPr>
              <w:rPr>
                <w:rFonts w:ascii="Arial" w:hAnsi="Arial" w:cs="Arial"/>
                <w:b/>
                <w:bCs/>
                <w:sz w:val="20"/>
                <w:szCs w:val="20"/>
              </w:rPr>
            </w:pPr>
            <w:r>
              <w:rPr>
                <w:rFonts w:ascii="Arial" w:hAnsi="Arial" w:cs="Arial"/>
                <w:b/>
                <w:bCs/>
                <w:sz w:val="20"/>
                <w:szCs w:val="20"/>
              </w:rPr>
              <w:t>NOVI IZNOS</w:t>
            </w:r>
          </w:p>
        </w:tc>
      </w:tr>
    </w:tbl>
    <w:p w14:paraId="170F6880" w14:textId="77777777" w:rsidR="0005223B" w:rsidRDefault="0005223B" w:rsidP="0005223B">
      <w:pPr>
        <w:tabs>
          <w:tab w:val="left" w:pos="3105"/>
        </w:tabs>
        <w:rPr>
          <w:szCs w:val="28"/>
          <w:lang w:val="pl-PL"/>
        </w:rPr>
      </w:pPr>
    </w:p>
    <w:tbl>
      <w:tblPr>
        <w:tblW w:w="14652" w:type="dxa"/>
        <w:tblLook w:val="04A0" w:firstRow="1" w:lastRow="0" w:firstColumn="1" w:lastColumn="0" w:noHBand="0" w:noVBand="1"/>
      </w:tblPr>
      <w:tblGrid>
        <w:gridCol w:w="829"/>
        <w:gridCol w:w="439"/>
        <w:gridCol w:w="8430"/>
        <w:gridCol w:w="1217"/>
        <w:gridCol w:w="1547"/>
        <w:gridCol w:w="1042"/>
        <w:gridCol w:w="1194"/>
      </w:tblGrid>
      <w:tr w:rsidR="0005223B" w14:paraId="584D7ABB" w14:textId="77777777" w:rsidTr="0005223B">
        <w:trPr>
          <w:trHeight w:val="395"/>
        </w:trPr>
        <w:tc>
          <w:tcPr>
            <w:tcW w:w="9675" w:type="dxa"/>
            <w:gridSpan w:val="3"/>
            <w:tcBorders>
              <w:top w:val="nil"/>
              <w:left w:val="nil"/>
              <w:bottom w:val="nil"/>
              <w:right w:val="nil"/>
            </w:tcBorders>
            <w:shd w:val="clear" w:color="000000" w:fill="9999FF"/>
            <w:noWrap/>
            <w:vAlign w:val="bottom"/>
            <w:hideMark/>
          </w:tcPr>
          <w:p w14:paraId="4528B105" w14:textId="77777777" w:rsidR="0005223B" w:rsidRDefault="0005223B" w:rsidP="00BC6D90">
            <w:pPr>
              <w:rPr>
                <w:rFonts w:ascii="Arial" w:hAnsi="Arial" w:cs="Arial"/>
                <w:b/>
                <w:bCs/>
                <w:color w:val="000000"/>
                <w:sz w:val="20"/>
                <w:szCs w:val="20"/>
              </w:rPr>
            </w:pPr>
            <w:r>
              <w:rPr>
                <w:rFonts w:ascii="Arial" w:hAnsi="Arial" w:cs="Arial"/>
                <w:b/>
                <w:bCs/>
                <w:color w:val="000000"/>
                <w:sz w:val="20"/>
                <w:szCs w:val="20"/>
              </w:rPr>
              <w:t>Program 1019 Javne potrebe u športu</w:t>
            </w:r>
          </w:p>
        </w:tc>
        <w:tc>
          <w:tcPr>
            <w:tcW w:w="1194" w:type="dxa"/>
            <w:tcBorders>
              <w:top w:val="nil"/>
              <w:left w:val="nil"/>
              <w:bottom w:val="nil"/>
              <w:right w:val="nil"/>
            </w:tcBorders>
            <w:shd w:val="clear" w:color="000000" w:fill="9999FF"/>
            <w:noWrap/>
            <w:vAlign w:val="bottom"/>
            <w:hideMark/>
          </w:tcPr>
          <w:p w14:paraId="451BE156" w14:textId="77777777" w:rsidR="0005223B" w:rsidRDefault="0005223B" w:rsidP="00BC6D90">
            <w:pPr>
              <w:jc w:val="right"/>
              <w:rPr>
                <w:rFonts w:ascii="Arial" w:hAnsi="Arial" w:cs="Arial"/>
                <w:b/>
                <w:bCs/>
                <w:color w:val="000000"/>
                <w:sz w:val="20"/>
                <w:szCs w:val="20"/>
              </w:rPr>
            </w:pPr>
            <w:r>
              <w:rPr>
                <w:rFonts w:ascii="Arial" w:hAnsi="Arial" w:cs="Arial"/>
                <w:b/>
                <w:bCs/>
                <w:color w:val="000000"/>
                <w:sz w:val="20"/>
                <w:szCs w:val="20"/>
              </w:rPr>
              <w:t>104.500,00</w:t>
            </w:r>
          </w:p>
        </w:tc>
        <w:tc>
          <w:tcPr>
            <w:tcW w:w="1547" w:type="dxa"/>
            <w:tcBorders>
              <w:top w:val="nil"/>
              <w:left w:val="nil"/>
              <w:bottom w:val="nil"/>
              <w:right w:val="nil"/>
            </w:tcBorders>
            <w:shd w:val="clear" w:color="000000" w:fill="9999FF"/>
            <w:noWrap/>
            <w:vAlign w:val="bottom"/>
            <w:hideMark/>
          </w:tcPr>
          <w:p w14:paraId="59A075E2" w14:textId="77777777" w:rsidR="0005223B" w:rsidRDefault="0005223B" w:rsidP="00BC6D90">
            <w:pPr>
              <w:jc w:val="right"/>
              <w:rPr>
                <w:rFonts w:ascii="Arial" w:hAnsi="Arial" w:cs="Arial"/>
                <w:b/>
                <w:bCs/>
                <w:color w:val="000000"/>
                <w:sz w:val="20"/>
                <w:szCs w:val="20"/>
              </w:rPr>
            </w:pPr>
            <w:r>
              <w:rPr>
                <w:rFonts w:ascii="Arial" w:hAnsi="Arial" w:cs="Arial"/>
                <w:b/>
                <w:bCs/>
                <w:color w:val="000000"/>
                <w:sz w:val="20"/>
                <w:szCs w:val="20"/>
              </w:rPr>
              <w:t>-104.500,00</w:t>
            </w:r>
          </w:p>
        </w:tc>
        <w:tc>
          <w:tcPr>
            <w:tcW w:w="1042" w:type="dxa"/>
            <w:tcBorders>
              <w:top w:val="nil"/>
              <w:left w:val="nil"/>
              <w:bottom w:val="nil"/>
              <w:right w:val="nil"/>
            </w:tcBorders>
            <w:shd w:val="clear" w:color="000000" w:fill="9999FF"/>
            <w:noWrap/>
            <w:vAlign w:val="bottom"/>
            <w:hideMark/>
          </w:tcPr>
          <w:p w14:paraId="7BD7508A" w14:textId="77777777" w:rsidR="0005223B" w:rsidRDefault="0005223B"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194" w:type="dxa"/>
            <w:tcBorders>
              <w:top w:val="nil"/>
              <w:left w:val="nil"/>
              <w:bottom w:val="nil"/>
              <w:right w:val="nil"/>
            </w:tcBorders>
            <w:shd w:val="clear" w:color="000000" w:fill="9999FF"/>
            <w:noWrap/>
            <w:vAlign w:val="bottom"/>
            <w:hideMark/>
          </w:tcPr>
          <w:p w14:paraId="0E39BE7D" w14:textId="77777777" w:rsidR="0005223B" w:rsidRDefault="0005223B" w:rsidP="00BC6D90">
            <w:pPr>
              <w:jc w:val="right"/>
              <w:rPr>
                <w:rFonts w:ascii="Arial" w:hAnsi="Arial" w:cs="Arial"/>
                <w:b/>
                <w:bCs/>
                <w:color w:val="000000"/>
                <w:sz w:val="20"/>
                <w:szCs w:val="20"/>
              </w:rPr>
            </w:pPr>
            <w:r>
              <w:rPr>
                <w:rFonts w:ascii="Arial" w:hAnsi="Arial" w:cs="Arial"/>
                <w:b/>
                <w:bCs/>
                <w:color w:val="000000"/>
                <w:sz w:val="20"/>
                <w:szCs w:val="20"/>
              </w:rPr>
              <w:t>0,00</w:t>
            </w:r>
          </w:p>
        </w:tc>
      </w:tr>
      <w:tr w:rsidR="0005223B" w14:paraId="589D6E76" w14:textId="77777777" w:rsidTr="0005223B">
        <w:trPr>
          <w:trHeight w:val="395"/>
        </w:trPr>
        <w:tc>
          <w:tcPr>
            <w:tcW w:w="9675" w:type="dxa"/>
            <w:gridSpan w:val="3"/>
            <w:tcBorders>
              <w:top w:val="nil"/>
              <w:left w:val="nil"/>
              <w:bottom w:val="nil"/>
              <w:right w:val="nil"/>
            </w:tcBorders>
            <w:shd w:val="clear" w:color="000000" w:fill="CCCCFF"/>
            <w:noWrap/>
            <w:vAlign w:val="bottom"/>
            <w:hideMark/>
          </w:tcPr>
          <w:p w14:paraId="2F6A300D" w14:textId="77777777" w:rsidR="0005223B" w:rsidRDefault="0005223B" w:rsidP="00BC6D90">
            <w:pPr>
              <w:rPr>
                <w:rFonts w:ascii="Arial" w:hAnsi="Arial" w:cs="Arial"/>
                <w:b/>
                <w:bCs/>
                <w:color w:val="000000"/>
                <w:sz w:val="20"/>
                <w:szCs w:val="20"/>
              </w:rPr>
            </w:pPr>
            <w:r>
              <w:rPr>
                <w:rFonts w:ascii="Arial" w:hAnsi="Arial" w:cs="Arial"/>
                <w:b/>
                <w:bCs/>
                <w:color w:val="000000"/>
                <w:sz w:val="20"/>
                <w:szCs w:val="20"/>
              </w:rPr>
              <w:t>Kapitalni projekt K100002 Sportski objekti</w:t>
            </w:r>
          </w:p>
        </w:tc>
        <w:tc>
          <w:tcPr>
            <w:tcW w:w="1194" w:type="dxa"/>
            <w:tcBorders>
              <w:top w:val="nil"/>
              <w:left w:val="nil"/>
              <w:bottom w:val="nil"/>
              <w:right w:val="nil"/>
            </w:tcBorders>
            <w:shd w:val="clear" w:color="000000" w:fill="CCCCFF"/>
            <w:noWrap/>
            <w:vAlign w:val="bottom"/>
            <w:hideMark/>
          </w:tcPr>
          <w:p w14:paraId="17C22D94" w14:textId="77777777" w:rsidR="0005223B" w:rsidRDefault="0005223B" w:rsidP="00BC6D90">
            <w:pPr>
              <w:jc w:val="right"/>
              <w:rPr>
                <w:rFonts w:ascii="Arial" w:hAnsi="Arial" w:cs="Arial"/>
                <w:b/>
                <w:bCs/>
                <w:color w:val="000000"/>
                <w:sz w:val="20"/>
                <w:szCs w:val="20"/>
              </w:rPr>
            </w:pPr>
            <w:r>
              <w:rPr>
                <w:rFonts w:ascii="Arial" w:hAnsi="Arial" w:cs="Arial"/>
                <w:b/>
                <w:bCs/>
                <w:color w:val="000000"/>
                <w:sz w:val="20"/>
                <w:szCs w:val="20"/>
              </w:rPr>
              <w:t>104.500,00</w:t>
            </w:r>
          </w:p>
        </w:tc>
        <w:tc>
          <w:tcPr>
            <w:tcW w:w="1547" w:type="dxa"/>
            <w:tcBorders>
              <w:top w:val="nil"/>
              <w:left w:val="nil"/>
              <w:bottom w:val="nil"/>
              <w:right w:val="nil"/>
            </w:tcBorders>
            <w:shd w:val="clear" w:color="000000" w:fill="CCCCFF"/>
            <w:noWrap/>
            <w:vAlign w:val="bottom"/>
            <w:hideMark/>
          </w:tcPr>
          <w:p w14:paraId="0F5B4BDA" w14:textId="77777777" w:rsidR="0005223B" w:rsidRDefault="0005223B" w:rsidP="00BC6D90">
            <w:pPr>
              <w:jc w:val="right"/>
              <w:rPr>
                <w:rFonts w:ascii="Arial" w:hAnsi="Arial" w:cs="Arial"/>
                <w:b/>
                <w:bCs/>
                <w:color w:val="000000"/>
                <w:sz w:val="20"/>
                <w:szCs w:val="20"/>
              </w:rPr>
            </w:pPr>
            <w:r>
              <w:rPr>
                <w:rFonts w:ascii="Arial" w:hAnsi="Arial" w:cs="Arial"/>
                <w:b/>
                <w:bCs/>
                <w:color w:val="000000"/>
                <w:sz w:val="20"/>
                <w:szCs w:val="20"/>
              </w:rPr>
              <w:t>-104.500,00</w:t>
            </w:r>
          </w:p>
        </w:tc>
        <w:tc>
          <w:tcPr>
            <w:tcW w:w="1042" w:type="dxa"/>
            <w:tcBorders>
              <w:top w:val="nil"/>
              <w:left w:val="nil"/>
              <w:bottom w:val="nil"/>
              <w:right w:val="nil"/>
            </w:tcBorders>
            <w:shd w:val="clear" w:color="000000" w:fill="CCCCFF"/>
            <w:noWrap/>
            <w:vAlign w:val="bottom"/>
            <w:hideMark/>
          </w:tcPr>
          <w:p w14:paraId="3C79AFCE" w14:textId="77777777" w:rsidR="0005223B" w:rsidRDefault="0005223B"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194" w:type="dxa"/>
            <w:tcBorders>
              <w:top w:val="nil"/>
              <w:left w:val="nil"/>
              <w:bottom w:val="nil"/>
              <w:right w:val="nil"/>
            </w:tcBorders>
            <w:shd w:val="clear" w:color="000000" w:fill="CCCCFF"/>
            <w:noWrap/>
            <w:vAlign w:val="bottom"/>
            <w:hideMark/>
          </w:tcPr>
          <w:p w14:paraId="235A41DD" w14:textId="77777777" w:rsidR="0005223B" w:rsidRDefault="0005223B" w:rsidP="00BC6D90">
            <w:pPr>
              <w:jc w:val="right"/>
              <w:rPr>
                <w:rFonts w:ascii="Arial" w:hAnsi="Arial" w:cs="Arial"/>
                <w:b/>
                <w:bCs/>
                <w:color w:val="000000"/>
                <w:sz w:val="20"/>
                <w:szCs w:val="20"/>
              </w:rPr>
            </w:pPr>
            <w:r>
              <w:rPr>
                <w:rFonts w:ascii="Arial" w:hAnsi="Arial" w:cs="Arial"/>
                <w:b/>
                <w:bCs/>
                <w:color w:val="000000"/>
                <w:sz w:val="20"/>
                <w:szCs w:val="20"/>
              </w:rPr>
              <w:t>0,00</w:t>
            </w:r>
          </w:p>
        </w:tc>
      </w:tr>
      <w:tr w:rsidR="0005223B" w14:paraId="4030288B" w14:textId="77777777" w:rsidTr="0005223B">
        <w:trPr>
          <w:trHeight w:val="395"/>
        </w:trPr>
        <w:tc>
          <w:tcPr>
            <w:tcW w:w="9675" w:type="dxa"/>
            <w:gridSpan w:val="3"/>
            <w:tcBorders>
              <w:top w:val="nil"/>
              <w:left w:val="nil"/>
              <w:bottom w:val="nil"/>
              <w:right w:val="nil"/>
            </w:tcBorders>
            <w:shd w:val="clear" w:color="000000" w:fill="FFFF99"/>
            <w:noWrap/>
            <w:vAlign w:val="bottom"/>
            <w:hideMark/>
          </w:tcPr>
          <w:p w14:paraId="2AA38108" w14:textId="77777777" w:rsidR="0005223B" w:rsidRDefault="0005223B" w:rsidP="00BC6D90">
            <w:pPr>
              <w:rPr>
                <w:rFonts w:ascii="Arial" w:hAnsi="Arial" w:cs="Arial"/>
                <w:b/>
                <w:bCs/>
                <w:color w:val="000000"/>
                <w:sz w:val="20"/>
                <w:szCs w:val="20"/>
              </w:rPr>
            </w:pPr>
            <w:r>
              <w:rPr>
                <w:rFonts w:ascii="Arial" w:hAnsi="Arial" w:cs="Arial"/>
                <w:b/>
                <w:bCs/>
                <w:color w:val="000000"/>
                <w:sz w:val="20"/>
                <w:szCs w:val="20"/>
              </w:rPr>
              <w:t>Izvor  5.2. Ostale pomoći</w:t>
            </w:r>
          </w:p>
        </w:tc>
        <w:tc>
          <w:tcPr>
            <w:tcW w:w="1194" w:type="dxa"/>
            <w:tcBorders>
              <w:top w:val="nil"/>
              <w:left w:val="nil"/>
              <w:bottom w:val="nil"/>
              <w:right w:val="nil"/>
            </w:tcBorders>
            <w:shd w:val="clear" w:color="000000" w:fill="FFFF99"/>
            <w:noWrap/>
            <w:vAlign w:val="bottom"/>
            <w:hideMark/>
          </w:tcPr>
          <w:p w14:paraId="5D99D36A" w14:textId="77777777" w:rsidR="0005223B" w:rsidRDefault="0005223B" w:rsidP="00BC6D90">
            <w:pPr>
              <w:jc w:val="right"/>
              <w:rPr>
                <w:rFonts w:ascii="Arial" w:hAnsi="Arial" w:cs="Arial"/>
                <w:b/>
                <w:bCs/>
                <w:color w:val="000000"/>
                <w:sz w:val="20"/>
                <w:szCs w:val="20"/>
              </w:rPr>
            </w:pPr>
            <w:r>
              <w:rPr>
                <w:rFonts w:ascii="Arial" w:hAnsi="Arial" w:cs="Arial"/>
                <w:b/>
                <w:bCs/>
                <w:color w:val="000000"/>
                <w:sz w:val="20"/>
                <w:szCs w:val="20"/>
              </w:rPr>
              <w:t>104.500,00</w:t>
            </w:r>
          </w:p>
        </w:tc>
        <w:tc>
          <w:tcPr>
            <w:tcW w:w="1547" w:type="dxa"/>
            <w:tcBorders>
              <w:top w:val="nil"/>
              <w:left w:val="nil"/>
              <w:bottom w:val="nil"/>
              <w:right w:val="nil"/>
            </w:tcBorders>
            <w:shd w:val="clear" w:color="000000" w:fill="FFFF99"/>
            <w:noWrap/>
            <w:vAlign w:val="bottom"/>
            <w:hideMark/>
          </w:tcPr>
          <w:p w14:paraId="71507C98" w14:textId="77777777" w:rsidR="0005223B" w:rsidRDefault="0005223B" w:rsidP="00BC6D90">
            <w:pPr>
              <w:jc w:val="right"/>
              <w:rPr>
                <w:rFonts w:ascii="Arial" w:hAnsi="Arial" w:cs="Arial"/>
                <w:b/>
                <w:bCs/>
                <w:color w:val="000000"/>
                <w:sz w:val="20"/>
                <w:szCs w:val="20"/>
              </w:rPr>
            </w:pPr>
            <w:r>
              <w:rPr>
                <w:rFonts w:ascii="Arial" w:hAnsi="Arial" w:cs="Arial"/>
                <w:b/>
                <w:bCs/>
                <w:color w:val="000000"/>
                <w:sz w:val="20"/>
                <w:szCs w:val="20"/>
              </w:rPr>
              <w:t>-104.500,00</w:t>
            </w:r>
          </w:p>
        </w:tc>
        <w:tc>
          <w:tcPr>
            <w:tcW w:w="1042" w:type="dxa"/>
            <w:tcBorders>
              <w:top w:val="nil"/>
              <w:left w:val="nil"/>
              <w:bottom w:val="nil"/>
              <w:right w:val="nil"/>
            </w:tcBorders>
            <w:shd w:val="clear" w:color="000000" w:fill="FFFF99"/>
            <w:noWrap/>
            <w:vAlign w:val="bottom"/>
            <w:hideMark/>
          </w:tcPr>
          <w:p w14:paraId="37C8D36C" w14:textId="77777777" w:rsidR="0005223B" w:rsidRDefault="0005223B" w:rsidP="00BC6D90">
            <w:pPr>
              <w:jc w:val="right"/>
              <w:rPr>
                <w:rFonts w:ascii="Arial" w:hAnsi="Arial" w:cs="Arial"/>
                <w:b/>
                <w:bCs/>
                <w:color w:val="000000"/>
                <w:sz w:val="20"/>
                <w:szCs w:val="20"/>
              </w:rPr>
            </w:pPr>
            <w:r>
              <w:rPr>
                <w:rFonts w:ascii="Arial" w:hAnsi="Arial" w:cs="Arial"/>
                <w:b/>
                <w:bCs/>
                <w:color w:val="000000"/>
                <w:sz w:val="20"/>
                <w:szCs w:val="20"/>
              </w:rPr>
              <w:t>-100,00</w:t>
            </w:r>
          </w:p>
        </w:tc>
        <w:tc>
          <w:tcPr>
            <w:tcW w:w="1194" w:type="dxa"/>
            <w:tcBorders>
              <w:top w:val="nil"/>
              <w:left w:val="nil"/>
              <w:bottom w:val="nil"/>
              <w:right w:val="nil"/>
            </w:tcBorders>
            <w:shd w:val="clear" w:color="000000" w:fill="FFFF99"/>
            <w:noWrap/>
            <w:vAlign w:val="bottom"/>
            <w:hideMark/>
          </w:tcPr>
          <w:p w14:paraId="2E63A7FC" w14:textId="77777777" w:rsidR="0005223B" w:rsidRDefault="0005223B" w:rsidP="00BC6D90">
            <w:pPr>
              <w:jc w:val="right"/>
              <w:rPr>
                <w:rFonts w:ascii="Arial" w:hAnsi="Arial" w:cs="Arial"/>
                <w:b/>
                <w:bCs/>
                <w:color w:val="000000"/>
                <w:sz w:val="20"/>
                <w:szCs w:val="20"/>
              </w:rPr>
            </w:pPr>
            <w:r>
              <w:rPr>
                <w:rFonts w:ascii="Arial" w:hAnsi="Arial" w:cs="Arial"/>
                <w:b/>
                <w:bCs/>
                <w:color w:val="000000"/>
                <w:sz w:val="20"/>
                <w:szCs w:val="20"/>
              </w:rPr>
              <w:t>0,00</w:t>
            </w:r>
          </w:p>
        </w:tc>
      </w:tr>
      <w:tr w:rsidR="0005223B" w14:paraId="2CF3BC80" w14:textId="77777777" w:rsidTr="0005223B">
        <w:trPr>
          <w:trHeight w:val="395"/>
        </w:trPr>
        <w:tc>
          <w:tcPr>
            <w:tcW w:w="829" w:type="dxa"/>
            <w:tcBorders>
              <w:top w:val="nil"/>
              <w:left w:val="nil"/>
              <w:bottom w:val="nil"/>
              <w:right w:val="nil"/>
            </w:tcBorders>
            <w:shd w:val="clear" w:color="auto" w:fill="auto"/>
            <w:noWrap/>
            <w:vAlign w:val="bottom"/>
            <w:hideMark/>
          </w:tcPr>
          <w:p w14:paraId="1290269A" w14:textId="77777777" w:rsidR="0005223B" w:rsidRDefault="0005223B" w:rsidP="00BC6D90">
            <w:pPr>
              <w:rPr>
                <w:rFonts w:ascii="Arial" w:hAnsi="Arial" w:cs="Arial"/>
                <w:sz w:val="20"/>
                <w:szCs w:val="20"/>
              </w:rPr>
            </w:pPr>
            <w:r>
              <w:rPr>
                <w:rFonts w:ascii="Arial" w:hAnsi="Arial" w:cs="Arial"/>
                <w:sz w:val="20"/>
                <w:szCs w:val="20"/>
              </w:rPr>
              <w:t>R406A</w:t>
            </w:r>
          </w:p>
        </w:tc>
        <w:tc>
          <w:tcPr>
            <w:tcW w:w="414" w:type="dxa"/>
            <w:tcBorders>
              <w:top w:val="nil"/>
              <w:left w:val="nil"/>
              <w:bottom w:val="nil"/>
              <w:right w:val="nil"/>
            </w:tcBorders>
            <w:shd w:val="clear" w:color="auto" w:fill="auto"/>
            <w:noWrap/>
            <w:vAlign w:val="bottom"/>
            <w:hideMark/>
          </w:tcPr>
          <w:p w14:paraId="3F25AE13" w14:textId="77777777" w:rsidR="0005223B" w:rsidRDefault="0005223B" w:rsidP="00BC6D90">
            <w:pPr>
              <w:rPr>
                <w:rFonts w:ascii="Arial" w:hAnsi="Arial" w:cs="Arial"/>
                <w:sz w:val="20"/>
                <w:szCs w:val="20"/>
              </w:rPr>
            </w:pPr>
            <w:r>
              <w:rPr>
                <w:rFonts w:ascii="Arial" w:hAnsi="Arial" w:cs="Arial"/>
                <w:sz w:val="20"/>
                <w:szCs w:val="20"/>
              </w:rPr>
              <w:t>42</w:t>
            </w:r>
          </w:p>
        </w:tc>
        <w:tc>
          <w:tcPr>
            <w:tcW w:w="8430" w:type="dxa"/>
            <w:tcBorders>
              <w:top w:val="nil"/>
              <w:left w:val="nil"/>
              <w:bottom w:val="nil"/>
              <w:right w:val="nil"/>
            </w:tcBorders>
            <w:shd w:val="clear" w:color="auto" w:fill="auto"/>
            <w:noWrap/>
            <w:vAlign w:val="bottom"/>
            <w:hideMark/>
          </w:tcPr>
          <w:p w14:paraId="2393D75C" w14:textId="77777777" w:rsidR="0005223B" w:rsidRDefault="0005223B" w:rsidP="00BC6D90">
            <w:pPr>
              <w:rPr>
                <w:rFonts w:ascii="Arial" w:hAnsi="Arial" w:cs="Arial"/>
                <w:sz w:val="20"/>
                <w:szCs w:val="20"/>
              </w:rPr>
            </w:pPr>
            <w:r>
              <w:rPr>
                <w:rFonts w:ascii="Arial" w:hAnsi="Arial" w:cs="Arial"/>
                <w:sz w:val="20"/>
                <w:szCs w:val="20"/>
              </w:rPr>
              <w:t>Izrada projektne dokumentacije za sportsko-rekreacijski centar Dubravica</w:t>
            </w:r>
          </w:p>
        </w:tc>
        <w:tc>
          <w:tcPr>
            <w:tcW w:w="1194" w:type="dxa"/>
            <w:tcBorders>
              <w:top w:val="nil"/>
              <w:left w:val="nil"/>
              <w:bottom w:val="nil"/>
              <w:right w:val="nil"/>
            </w:tcBorders>
            <w:shd w:val="clear" w:color="auto" w:fill="auto"/>
            <w:noWrap/>
            <w:vAlign w:val="bottom"/>
            <w:hideMark/>
          </w:tcPr>
          <w:p w14:paraId="79B9B0B2" w14:textId="77777777" w:rsidR="0005223B" w:rsidRDefault="0005223B" w:rsidP="00BC6D90">
            <w:pPr>
              <w:jc w:val="right"/>
              <w:rPr>
                <w:rFonts w:ascii="Arial" w:hAnsi="Arial" w:cs="Arial"/>
                <w:sz w:val="20"/>
                <w:szCs w:val="20"/>
              </w:rPr>
            </w:pPr>
            <w:r>
              <w:rPr>
                <w:rFonts w:ascii="Arial" w:hAnsi="Arial" w:cs="Arial"/>
                <w:sz w:val="20"/>
                <w:szCs w:val="20"/>
              </w:rPr>
              <w:t>104.500,00</w:t>
            </w:r>
          </w:p>
        </w:tc>
        <w:tc>
          <w:tcPr>
            <w:tcW w:w="1547" w:type="dxa"/>
            <w:tcBorders>
              <w:top w:val="nil"/>
              <w:left w:val="nil"/>
              <w:bottom w:val="nil"/>
              <w:right w:val="nil"/>
            </w:tcBorders>
            <w:shd w:val="clear" w:color="auto" w:fill="auto"/>
            <w:noWrap/>
            <w:vAlign w:val="bottom"/>
            <w:hideMark/>
          </w:tcPr>
          <w:p w14:paraId="63BC996B" w14:textId="77777777" w:rsidR="0005223B" w:rsidRDefault="0005223B" w:rsidP="00BC6D90">
            <w:pPr>
              <w:jc w:val="right"/>
              <w:rPr>
                <w:rFonts w:ascii="Arial" w:hAnsi="Arial" w:cs="Arial"/>
                <w:sz w:val="20"/>
                <w:szCs w:val="20"/>
              </w:rPr>
            </w:pPr>
            <w:r>
              <w:rPr>
                <w:rFonts w:ascii="Arial" w:hAnsi="Arial" w:cs="Arial"/>
                <w:sz w:val="20"/>
                <w:szCs w:val="20"/>
              </w:rPr>
              <w:t>-104.500,00</w:t>
            </w:r>
          </w:p>
        </w:tc>
        <w:tc>
          <w:tcPr>
            <w:tcW w:w="1042" w:type="dxa"/>
            <w:tcBorders>
              <w:top w:val="nil"/>
              <w:left w:val="nil"/>
              <w:bottom w:val="nil"/>
              <w:right w:val="nil"/>
            </w:tcBorders>
            <w:shd w:val="clear" w:color="auto" w:fill="auto"/>
            <w:noWrap/>
            <w:vAlign w:val="bottom"/>
            <w:hideMark/>
          </w:tcPr>
          <w:p w14:paraId="55568858" w14:textId="77777777" w:rsidR="0005223B" w:rsidRDefault="0005223B" w:rsidP="00BC6D90">
            <w:pPr>
              <w:jc w:val="right"/>
              <w:rPr>
                <w:rFonts w:ascii="Arial" w:hAnsi="Arial" w:cs="Arial"/>
                <w:sz w:val="20"/>
                <w:szCs w:val="20"/>
              </w:rPr>
            </w:pPr>
            <w:r>
              <w:rPr>
                <w:rFonts w:ascii="Arial" w:hAnsi="Arial" w:cs="Arial"/>
                <w:sz w:val="20"/>
                <w:szCs w:val="20"/>
              </w:rPr>
              <w:t>-100,00</w:t>
            </w:r>
          </w:p>
        </w:tc>
        <w:tc>
          <w:tcPr>
            <w:tcW w:w="1194" w:type="dxa"/>
            <w:tcBorders>
              <w:top w:val="nil"/>
              <w:left w:val="nil"/>
              <w:bottom w:val="nil"/>
              <w:right w:val="nil"/>
            </w:tcBorders>
            <w:shd w:val="clear" w:color="auto" w:fill="auto"/>
            <w:noWrap/>
            <w:vAlign w:val="bottom"/>
            <w:hideMark/>
          </w:tcPr>
          <w:p w14:paraId="73B97613" w14:textId="77777777" w:rsidR="0005223B" w:rsidRDefault="0005223B" w:rsidP="00BC6D90">
            <w:pPr>
              <w:jc w:val="right"/>
              <w:rPr>
                <w:rFonts w:ascii="Arial" w:hAnsi="Arial" w:cs="Arial"/>
                <w:sz w:val="20"/>
                <w:szCs w:val="20"/>
              </w:rPr>
            </w:pPr>
            <w:r>
              <w:rPr>
                <w:rFonts w:ascii="Arial" w:hAnsi="Arial" w:cs="Arial"/>
                <w:sz w:val="20"/>
                <w:szCs w:val="20"/>
              </w:rPr>
              <w:t>0,00</w:t>
            </w:r>
          </w:p>
        </w:tc>
      </w:tr>
    </w:tbl>
    <w:p w14:paraId="2831F5A3" w14:textId="77777777" w:rsidR="0005223B" w:rsidRDefault="0005223B" w:rsidP="0005223B">
      <w:pPr>
        <w:rPr>
          <w:b/>
        </w:rPr>
      </w:pPr>
    </w:p>
    <w:p w14:paraId="1FA927E9" w14:textId="77777777" w:rsidR="0005223B" w:rsidRDefault="0005223B" w:rsidP="0005223B">
      <w:pPr>
        <w:jc w:val="center"/>
        <w:rPr>
          <w:b/>
        </w:rPr>
      </w:pPr>
    </w:p>
    <w:p w14:paraId="376CEA3D" w14:textId="77777777" w:rsidR="0005223B" w:rsidRPr="0005223B" w:rsidRDefault="0005223B" w:rsidP="0005223B">
      <w:pPr>
        <w:jc w:val="center"/>
        <w:rPr>
          <w:rFonts w:ascii="Arial Narrow" w:hAnsi="Arial Narrow"/>
          <w:b/>
        </w:rPr>
      </w:pPr>
      <w:r w:rsidRPr="0005223B">
        <w:rPr>
          <w:rFonts w:ascii="Arial Narrow" w:hAnsi="Arial Narrow"/>
          <w:b/>
        </w:rPr>
        <w:t>Članak 2.</w:t>
      </w:r>
    </w:p>
    <w:p w14:paraId="686302C5" w14:textId="77777777" w:rsidR="0005223B" w:rsidRPr="0005223B" w:rsidRDefault="0005223B" w:rsidP="0005223B">
      <w:pPr>
        <w:rPr>
          <w:rFonts w:ascii="Arial Narrow" w:hAnsi="Arial Narrow"/>
        </w:rPr>
      </w:pPr>
      <w:r w:rsidRPr="0005223B">
        <w:rPr>
          <w:rFonts w:ascii="Arial Narrow" w:hAnsi="Arial Narrow"/>
          <w:szCs w:val="28"/>
          <w:lang w:val="pl-PL"/>
        </w:rPr>
        <w:t xml:space="preserve">Ova Odluka </w:t>
      </w:r>
      <w:r w:rsidRPr="0005223B">
        <w:rPr>
          <w:rFonts w:ascii="Arial Narrow" w:hAnsi="Arial Narrow"/>
        </w:rPr>
        <w:t>stupa na snagu osmog dana od dana objave u Službenom glasniku Općine Dubravica.</w:t>
      </w:r>
    </w:p>
    <w:p w14:paraId="396E2CE3" w14:textId="77777777" w:rsidR="0005223B" w:rsidRPr="0005223B" w:rsidRDefault="0005223B" w:rsidP="0005223B">
      <w:pPr>
        <w:rPr>
          <w:rFonts w:ascii="Arial Narrow" w:hAnsi="Arial Narrow"/>
        </w:rPr>
      </w:pPr>
    </w:p>
    <w:p w14:paraId="52BCDAD4" w14:textId="77777777" w:rsidR="0005223B" w:rsidRPr="0005223B" w:rsidRDefault="0005223B" w:rsidP="0005223B">
      <w:pPr>
        <w:pStyle w:val="Odlomakpopisa"/>
        <w:jc w:val="center"/>
        <w:rPr>
          <w:rFonts w:ascii="Arial Narrow" w:hAnsi="Arial Narrow"/>
        </w:rPr>
      </w:pPr>
      <w:r w:rsidRPr="0005223B">
        <w:rPr>
          <w:rFonts w:ascii="Arial Narrow" w:hAnsi="Arial Narrow"/>
        </w:rPr>
        <w:t>OPĆINSKO VIJEĆE OPĆINE DUBRAVICA</w:t>
      </w:r>
    </w:p>
    <w:p w14:paraId="3223D31B" w14:textId="77777777" w:rsidR="0005223B" w:rsidRPr="0005223B" w:rsidRDefault="0005223B" w:rsidP="0005223B">
      <w:pPr>
        <w:pStyle w:val="Odlomakpopisa"/>
        <w:tabs>
          <w:tab w:val="left" w:pos="390"/>
          <w:tab w:val="num" w:pos="1080"/>
          <w:tab w:val="left" w:pos="3105"/>
        </w:tabs>
        <w:jc w:val="center"/>
        <w:rPr>
          <w:rFonts w:ascii="Arial Narrow" w:hAnsi="Arial Narrow"/>
          <w:lang w:val="pl-PL"/>
        </w:rPr>
      </w:pPr>
      <w:r w:rsidRPr="0005223B">
        <w:rPr>
          <w:rFonts w:ascii="Arial Narrow" w:hAnsi="Arial Narrow"/>
          <w:lang w:val="pl-PL"/>
        </w:rPr>
        <w:t>KLASA: 024-02/25-01/7</w:t>
      </w:r>
    </w:p>
    <w:p w14:paraId="23666F5A" w14:textId="77777777" w:rsidR="0005223B" w:rsidRPr="0005223B" w:rsidRDefault="0005223B" w:rsidP="0005223B">
      <w:pPr>
        <w:pStyle w:val="Odlomakpopisa"/>
        <w:tabs>
          <w:tab w:val="left" w:pos="390"/>
          <w:tab w:val="num" w:pos="1080"/>
          <w:tab w:val="left" w:pos="3105"/>
        </w:tabs>
        <w:jc w:val="center"/>
        <w:rPr>
          <w:rFonts w:ascii="Arial Narrow" w:hAnsi="Arial Narrow"/>
          <w:lang w:val="pl-PL"/>
        </w:rPr>
      </w:pPr>
      <w:r w:rsidRPr="0005223B">
        <w:rPr>
          <w:rFonts w:ascii="Arial Narrow" w:hAnsi="Arial Narrow"/>
          <w:lang w:val="pl-PL"/>
        </w:rPr>
        <w:t>URBROJ: 238-40-02-25-26</w:t>
      </w:r>
    </w:p>
    <w:p w14:paraId="2BCAA08B" w14:textId="77777777" w:rsidR="0005223B" w:rsidRPr="0005223B" w:rsidRDefault="0005223B" w:rsidP="0005223B">
      <w:pPr>
        <w:pStyle w:val="Odlomakpopisa"/>
        <w:tabs>
          <w:tab w:val="left" w:pos="390"/>
          <w:tab w:val="num" w:pos="1080"/>
          <w:tab w:val="left" w:pos="3105"/>
        </w:tabs>
        <w:jc w:val="center"/>
        <w:rPr>
          <w:rFonts w:ascii="Arial Narrow" w:hAnsi="Arial Narrow"/>
          <w:lang w:val="pl-PL"/>
        </w:rPr>
      </w:pPr>
      <w:r w:rsidRPr="0005223B">
        <w:rPr>
          <w:rFonts w:ascii="Arial Narrow" w:hAnsi="Arial Narrow"/>
          <w:lang w:val="pl-PL"/>
        </w:rPr>
        <w:t>Dubravica, 08. srpanj 2025.</w:t>
      </w:r>
    </w:p>
    <w:p w14:paraId="177DCDF7" w14:textId="77777777" w:rsidR="0005223B" w:rsidRPr="0005223B" w:rsidRDefault="0005223B" w:rsidP="0005223B">
      <w:pPr>
        <w:pStyle w:val="StandardWeb"/>
        <w:shd w:val="clear" w:color="auto" w:fill="FFFFFF"/>
        <w:spacing w:before="0" w:beforeAutospacing="0" w:after="0" w:afterAutospacing="0"/>
        <w:ind w:left="720"/>
        <w:rPr>
          <w:rFonts w:ascii="Arial Narrow" w:hAnsi="Arial Narrow"/>
          <w:b/>
          <w:color w:val="000000"/>
        </w:rPr>
      </w:pPr>
      <w:r w:rsidRPr="0005223B">
        <w:rPr>
          <w:rFonts w:ascii="Arial Narrow" w:hAnsi="Arial Narrow"/>
          <w:b/>
          <w:color w:val="000000"/>
        </w:rPr>
        <w:tab/>
      </w:r>
      <w:r w:rsidRPr="0005223B">
        <w:rPr>
          <w:rFonts w:ascii="Arial Narrow" w:hAnsi="Arial Narrow"/>
          <w:b/>
          <w:color w:val="000000"/>
        </w:rPr>
        <w:tab/>
      </w:r>
      <w:r w:rsidRPr="0005223B">
        <w:rPr>
          <w:rFonts w:ascii="Arial Narrow" w:hAnsi="Arial Narrow"/>
          <w:b/>
          <w:color w:val="000000"/>
        </w:rPr>
        <w:tab/>
      </w:r>
      <w:r w:rsidRPr="0005223B">
        <w:rPr>
          <w:rFonts w:ascii="Arial Narrow" w:hAnsi="Arial Narrow"/>
          <w:b/>
          <w:color w:val="000000"/>
        </w:rPr>
        <w:tab/>
      </w:r>
      <w:r w:rsidRPr="0005223B">
        <w:rPr>
          <w:rFonts w:ascii="Arial Narrow" w:hAnsi="Arial Narrow"/>
          <w:b/>
          <w:color w:val="000000"/>
        </w:rPr>
        <w:tab/>
      </w:r>
    </w:p>
    <w:p w14:paraId="1CB3B2B4" w14:textId="40521584" w:rsidR="00644D74" w:rsidRPr="0005223B" w:rsidRDefault="0005223B" w:rsidP="0005223B">
      <w:pPr>
        <w:pStyle w:val="StandardWeb"/>
        <w:shd w:val="clear" w:color="auto" w:fill="FFFFFF"/>
        <w:spacing w:before="0" w:beforeAutospacing="0" w:after="0" w:afterAutospacing="0"/>
        <w:ind w:left="720"/>
        <w:jc w:val="right"/>
        <w:rPr>
          <w:rFonts w:ascii="Arial Narrow" w:hAnsi="Arial Narrow"/>
          <w:sz w:val="22"/>
          <w:szCs w:val="22"/>
        </w:rPr>
      </w:pPr>
      <w:r w:rsidRPr="0005223B">
        <w:rPr>
          <w:rFonts w:ascii="Arial Narrow" w:hAnsi="Arial Narrow"/>
        </w:rPr>
        <w:tab/>
      </w:r>
      <w:r w:rsidRPr="0005223B">
        <w:rPr>
          <w:rFonts w:ascii="Arial Narrow" w:hAnsi="Arial Narrow"/>
        </w:rPr>
        <w:tab/>
      </w:r>
      <w:r w:rsidRPr="0005223B">
        <w:rPr>
          <w:rFonts w:ascii="Arial Narrow" w:hAnsi="Arial Narrow"/>
        </w:rPr>
        <w:tab/>
      </w:r>
      <w:r w:rsidRPr="0005223B">
        <w:rPr>
          <w:rFonts w:ascii="Arial Narrow" w:hAnsi="Arial Narrow"/>
        </w:rPr>
        <w:tab/>
      </w:r>
      <w:r w:rsidRPr="0005223B">
        <w:rPr>
          <w:rFonts w:ascii="Arial Narrow" w:hAnsi="Arial Narrow"/>
        </w:rPr>
        <w:tab/>
      </w:r>
      <w:r w:rsidRPr="0005223B">
        <w:rPr>
          <w:rFonts w:ascii="Arial Narrow" w:hAnsi="Arial Narrow"/>
        </w:rPr>
        <w:tab/>
      </w:r>
      <w:r w:rsidRPr="0005223B">
        <w:rPr>
          <w:rFonts w:ascii="Arial Narrow" w:hAnsi="Arial Narrow"/>
        </w:rPr>
        <w:tab/>
      </w:r>
      <w:r w:rsidRPr="0005223B">
        <w:rPr>
          <w:rFonts w:ascii="Arial Narrow" w:hAnsi="Arial Narrow"/>
          <w:sz w:val="22"/>
          <w:szCs w:val="22"/>
        </w:rPr>
        <w:t>Predsjednik Ivica Stiperski</w:t>
      </w:r>
    </w:p>
    <w:p w14:paraId="5F1043C4" w14:textId="787AD97A" w:rsidR="00644D74" w:rsidRDefault="00644D74"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975680" behindDoc="0" locked="0" layoutInCell="1" allowOverlap="1" wp14:anchorId="1BF61821" wp14:editId="4B0878BD">
                <wp:simplePos x="0" y="0"/>
                <wp:positionH relativeFrom="margin">
                  <wp:posOffset>0</wp:posOffset>
                </wp:positionH>
                <wp:positionV relativeFrom="paragraph">
                  <wp:posOffset>113665</wp:posOffset>
                </wp:positionV>
                <wp:extent cx="427355" cy="362197"/>
                <wp:effectExtent l="57150" t="114300" r="125095" b="76200"/>
                <wp:wrapNone/>
                <wp:docPr id="920363230"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70F97C3" w14:textId="6F62FF1A" w:rsidR="00644D74" w:rsidRPr="00104EAC" w:rsidRDefault="00644D74" w:rsidP="00644D74">
                            <w:pPr>
                              <w:jc w:val="center"/>
                              <w:rPr>
                                <w:rFonts w:ascii="Arial Narrow" w:hAnsi="Arial Narrow"/>
                                <w:sz w:val="24"/>
                                <w:szCs w:val="24"/>
                              </w:rPr>
                            </w:pPr>
                            <w:r>
                              <w:rPr>
                                <w:rFonts w:ascii="Arial Narrow" w:hAnsi="Arial Narrow"/>
                                <w:sz w:val="24"/>
                                <w:szCs w:val="24"/>
                              </w:rPr>
                              <w:t>25</w:t>
                            </w:r>
                          </w:p>
                          <w:p w14:paraId="5C3DF698" w14:textId="77777777" w:rsidR="00644D74" w:rsidRDefault="00644D74" w:rsidP="00644D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61821" id="_x0000_s1050" style="position:absolute;left:0;text-align:left;margin-left:0;margin-top:8.95pt;width:33.65pt;height:28.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MLf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4G00m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" fillcolor="#afabab" strokecolor="#8e8e8e" strokeweight="1.52778mm">
                <v:stroke linestyle="thickThin"/>
                <v:shadow on="t" color="black" opacity="26214f" origin="-.5,.5" offset=".74836mm,-.74836mm"/>
                <v:textbox>
                  <w:txbxContent>
                    <w:p w14:paraId="670F97C3" w14:textId="6F62FF1A" w:rsidR="00644D74" w:rsidRPr="00104EAC" w:rsidRDefault="00644D74" w:rsidP="00644D74">
                      <w:pPr>
                        <w:jc w:val="center"/>
                        <w:rPr>
                          <w:rFonts w:ascii="Arial Narrow" w:hAnsi="Arial Narrow"/>
                          <w:sz w:val="24"/>
                          <w:szCs w:val="24"/>
                        </w:rPr>
                      </w:pPr>
                      <w:r>
                        <w:rPr>
                          <w:rFonts w:ascii="Arial Narrow" w:hAnsi="Arial Narrow"/>
                          <w:sz w:val="24"/>
                          <w:szCs w:val="24"/>
                        </w:rPr>
                        <w:t>25</w:t>
                      </w:r>
                    </w:p>
                    <w:p w14:paraId="5C3DF698" w14:textId="77777777" w:rsidR="00644D74" w:rsidRDefault="00644D74" w:rsidP="00644D74">
                      <w:pPr>
                        <w:jc w:val="center"/>
                      </w:pPr>
                    </w:p>
                  </w:txbxContent>
                </v:textbox>
                <w10:wrap anchorx="margin"/>
              </v:roundrect>
            </w:pict>
          </mc:Fallback>
        </mc:AlternateContent>
      </w:r>
    </w:p>
    <w:p w14:paraId="617577E3" w14:textId="77777777" w:rsidR="00644D74" w:rsidRDefault="00644D74" w:rsidP="00BA1A43">
      <w:pPr>
        <w:tabs>
          <w:tab w:val="left" w:pos="2637"/>
          <w:tab w:val="center" w:pos="7002"/>
        </w:tabs>
        <w:ind w:left="360"/>
        <w:jc w:val="center"/>
        <w:rPr>
          <w:rFonts w:ascii="Arial Narrow" w:hAnsi="Arial Narrow"/>
          <w:b/>
          <w:sz w:val="24"/>
        </w:rPr>
      </w:pPr>
    </w:p>
    <w:p w14:paraId="3816F5DF" w14:textId="77777777" w:rsidR="004C23EB" w:rsidRDefault="004C23EB" w:rsidP="004C23EB">
      <w:pPr>
        <w:tabs>
          <w:tab w:val="left" w:pos="390"/>
          <w:tab w:val="num" w:pos="1080"/>
          <w:tab w:val="left" w:pos="3105"/>
        </w:tabs>
        <w:rPr>
          <w:b/>
          <w:lang w:val="pl-PL"/>
        </w:rPr>
      </w:pPr>
    </w:p>
    <w:p w14:paraId="63E33ECE" w14:textId="77777777" w:rsidR="004C23EB" w:rsidRPr="004C23EB" w:rsidRDefault="004C23EB" w:rsidP="004C23EB">
      <w:pPr>
        <w:spacing w:after="200" w:line="276" w:lineRule="auto"/>
        <w:rPr>
          <w:rFonts w:ascii="Arial Narrow" w:hAnsi="Arial Narrow"/>
        </w:rPr>
      </w:pPr>
      <w:r>
        <w:tab/>
      </w:r>
      <w:r w:rsidRPr="004C23EB">
        <w:rPr>
          <w:rFonts w:ascii="Arial Narrow" w:hAnsi="Arial Narrow"/>
        </w:rPr>
        <w:t xml:space="preserve">Na temelju odredbi članka 34. Zakona o fiskalnoj odgovornosti (“Narodne novine” broj 111/18, 83/23) i članka 21. Statuta Općine Dubravica </w:t>
      </w:r>
      <w:proofErr w:type="spellStart"/>
      <w:r w:rsidRPr="004C23EB">
        <w:rPr>
          <w:rFonts w:ascii="Arial Narrow" w:hAnsi="Arial Narrow"/>
        </w:rPr>
        <w:t>Dubravica</w:t>
      </w:r>
      <w:proofErr w:type="spellEnd"/>
      <w:r w:rsidRPr="004C23EB">
        <w:rPr>
          <w:rFonts w:ascii="Arial Narrow" w:hAnsi="Arial Narrow"/>
        </w:rPr>
        <w:t xml:space="preserve"> („Službeni glasnik Općine Dubravica“ br. 01/2021, 03/2024), Općinsko vijeće Općine Dubravica na svojoj 02. sjednici održanoj dana 08. srpnja 2025. godine donosi</w:t>
      </w:r>
    </w:p>
    <w:p w14:paraId="1FED5A07" w14:textId="77777777" w:rsidR="004C23EB" w:rsidRPr="004C23EB" w:rsidRDefault="004C23EB" w:rsidP="004C23EB">
      <w:pPr>
        <w:tabs>
          <w:tab w:val="left" w:pos="390"/>
          <w:tab w:val="num" w:pos="1080"/>
          <w:tab w:val="left" w:pos="3105"/>
        </w:tabs>
        <w:jc w:val="center"/>
        <w:rPr>
          <w:rFonts w:ascii="Arial Narrow" w:hAnsi="Arial Narrow"/>
          <w:b/>
        </w:rPr>
      </w:pPr>
      <w:r w:rsidRPr="004C23EB">
        <w:rPr>
          <w:rFonts w:ascii="Arial Narrow" w:hAnsi="Arial Narrow"/>
          <w:b/>
        </w:rPr>
        <w:t>ODLUKU</w:t>
      </w:r>
    </w:p>
    <w:p w14:paraId="6FA37550" w14:textId="77777777" w:rsidR="004C23EB" w:rsidRPr="004C23EB" w:rsidRDefault="004C23EB" w:rsidP="004C23EB">
      <w:pPr>
        <w:tabs>
          <w:tab w:val="left" w:pos="390"/>
          <w:tab w:val="num" w:pos="1080"/>
          <w:tab w:val="left" w:pos="3105"/>
        </w:tabs>
        <w:jc w:val="center"/>
        <w:rPr>
          <w:rFonts w:ascii="Arial Narrow" w:hAnsi="Arial Narrow"/>
          <w:b/>
          <w:lang w:val="pl-PL"/>
        </w:rPr>
      </w:pPr>
      <w:r w:rsidRPr="004C23EB">
        <w:rPr>
          <w:rFonts w:ascii="Arial Narrow" w:hAnsi="Arial Narrow"/>
          <w:b/>
        </w:rPr>
        <w:t>o visini troškova ovrhe</w:t>
      </w:r>
    </w:p>
    <w:p w14:paraId="6CD875CC" w14:textId="77777777" w:rsidR="004C23EB" w:rsidRPr="004C23EB" w:rsidRDefault="004C23EB" w:rsidP="004C23EB">
      <w:pPr>
        <w:tabs>
          <w:tab w:val="left" w:pos="780"/>
          <w:tab w:val="left" w:pos="1020"/>
        </w:tabs>
        <w:rPr>
          <w:rFonts w:ascii="Arial Narrow" w:hAnsi="Arial Narrow"/>
          <w:b/>
          <w:i/>
          <w:color w:val="000000"/>
        </w:rPr>
      </w:pPr>
    </w:p>
    <w:p w14:paraId="472BF723" w14:textId="77777777" w:rsidR="004C23EB" w:rsidRPr="004C23EB" w:rsidRDefault="004C23EB" w:rsidP="004C23EB">
      <w:pPr>
        <w:jc w:val="center"/>
        <w:rPr>
          <w:rFonts w:ascii="Arial Narrow" w:hAnsi="Arial Narrow"/>
          <w:b/>
          <w:color w:val="000000"/>
        </w:rPr>
      </w:pPr>
      <w:r w:rsidRPr="004C23EB">
        <w:rPr>
          <w:rFonts w:ascii="Arial Narrow" w:hAnsi="Arial Narrow"/>
          <w:b/>
          <w:color w:val="000000"/>
        </w:rPr>
        <w:t>Članak 1</w:t>
      </w:r>
    </w:p>
    <w:p w14:paraId="7CB4E66F" w14:textId="77777777" w:rsidR="004C23EB" w:rsidRPr="004C23EB" w:rsidRDefault="004C23EB" w:rsidP="004C23EB">
      <w:pPr>
        <w:ind w:firstLine="708"/>
        <w:rPr>
          <w:rFonts w:ascii="Arial Narrow" w:hAnsi="Arial Narrow"/>
          <w:b/>
          <w:bCs/>
        </w:rPr>
      </w:pPr>
      <w:r w:rsidRPr="004C23EB">
        <w:rPr>
          <w:rFonts w:ascii="Arial Narrow" w:hAnsi="Arial Narrow"/>
        </w:rPr>
        <w:lastRenderedPageBreak/>
        <w:t xml:space="preserve">Ovom se Odlukom određuje visina troškova ovrhe u iznosu </w:t>
      </w:r>
      <w:r w:rsidRPr="004C23EB">
        <w:rPr>
          <w:rFonts w:ascii="Arial Narrow" w:hAnsi="Arial Narrow"/>
          <w:b/>
          <w:bCs/>
        </w:rPr>
        <w:t>50,00 EUR.</w:t>
      </w:r>
    </w:p>
    <w:p w14:paraId="42F91FAB" w14:textId="77777777" w:rsidR="004C23EB" w:rsidRPr="004C23EB" w:rsidRDefault="004C23EB" w:rsidP="004C23EB">
      <w:pPr>
        <w:rPr>
          <w:rFonts w:ascii="Arial Narrow" w:hAnsi="Arial Narrow"/>
        </w:rPr>
      </w:pPr>
    </w:p>
    <w:p w14:paraId="6A40B9F6" w14:textId="77777777" w:rsidR="004C23EB" w:rsidRPr="004C23EB" w:rsidRDefault="004C23EB" w:rsidP="004C23EB">
      <w:pPr>
        <w:tabs>
          <w:tab w:val="left" w:pos="780"/>
          <w:tab w:val="left" w:pos="1020"/>
        </w:tabs>
        <w:jc w:val="center"/>
        <w:rPr>
          <w:rFonts w:ascii="Arial Narrow" w:hAnsi="Arial Narrow"/>
          <w:b/>
          <w:color w:val="000000"/>
        </w:rPr>
      </w:pPr>
      <w:r w:rsidRPr="004C23EB">
        <w:rPr>
          <w:rFonts w:ascii="Arial Narrow" w:hAnsi="Arial Narrow"/>
          <w:b/>
          <w:color w:val="000000"/>
        </w:rPr>
        <w:t>Članak 2.</w:t>
      </w:r>
    </w:p>
    <w:p w14:paraId="502B0036" w14:textId="77777777" w:rsidR="004C23EB" w:rsidRPr="004C23EB" w:rsidRDefault="004C23EB" w:rsidP="004C23EB">
      <w:pPr>
        <w:rPr>
          <w:rFonts w:ascii="Arial Narrow" w:hAnsi="Arial Narrow"/>
        </w:rPr>
      </w:pPr>
    </w:p>
    <w:p w14:paraId="1CB3FC66" w14:textId="77777777" w:rsidR="004C23EB" w:rsidRPr="004C23EB" w:rsidRDefault="004C23EB" w:rsidP="004C23EB">
      <w:pPr>
        <w:ind w:firstLine="708"/>
        <w:rPr>
          <w:rFonts w:ascii="Arial Narrow" w:hAnsi="Arial Narrow"/>
        </w:rPr>
      </w:pPr>
      <w:r w:rsidRPr="004C23EB">
        <w:rPr>
          <w:rFonts w:ascii="Arial Narrow" w:hAnsi="Arial Narrow"/>
        </w:rPr>
        <w:t>Troškovi ovrhe u visini iz članka 1. ove Odluke naznačit će se u svakom rješenju o ovrsi.</w:t>
      </w:r>
    </w:p>
    <w:p w14:paraId="3FE6944B" w14:textId="77777777" w:rsidR="004C23EB" w:rsidRPr="004C23EB" w:rsidRDefault="004C23EB" w:rsidP="004C23EB">
      <w:pPr>
        <w:rPr>
          <w:rFonts w:ascii="Arial Narrow" w:hAnsi="Arial Narrow"/>
        </w:rPr>
      </w:pPr>
    </w:p>
    <w:p w14:paraId="0BD3E6C7" w14:textId="77777777" w:rsidR="004C23EB" w:rsidRPr="004C23EB" w:rsidRDefault="004C23EB" w:rsidP="004C23EB">
      <w:pPr>
        <w:tabs>
          <w:tab w:val="left" w:pos="780"/>
          <w:tab w:val="left" w:pos="1020"/>
        </w:tabs>
        <w:jc w:val="center"/>
        <w:rPr>
          <w:rFonts w:ascii="Arial Narrow" w:hAnsi="Arial Narrow"/>
          <w:b/>
          <w:color w:val="000000"/>
        </w:rPr>
      </w:pPr>
      <w:r w:rsidRPr="004C23EB">
        <w:rPr>
          <w:rFonts w:ascii="Arial Narrow" w:hAnsi="Arial Narrow"/>
          <w:b/>
          <w:color w:val="000000"/>
        </w:rPr>
        <w:t>Članak 3.</w:t>
      </w:r>
    </w:p>
    <w:p w14:paraId="5B49187D" w14:textId="77777777" w:rsidR="004C23EB" w:rsidRPr="004C23EB" w:rsidRDefault="004C23EB" w:rsidP="004C23EB">
      <w:pPr>
        <w:jc w:val="center"/>
        <w:rPr>
          <w:rFonts w:ascii="Arial Narrow" w:hAnsi="Arial Narrow"/>
        </w:rPr>
      </w:pPr>
    </w:p>
    <w:p w14:paraId="1E3D5618" w14:textId="77777777" w:rsidR="004C23EB" w:rsidRPr="004C23EB" w:rsidRDefault="004C23EB" w:rsidP="004C23EB">
      <w:pPr>
        <w:ind w:firstLine="708"/>
        <w:rPr>
          <w:rFonts w:ascii="Arial Narrow" w:hAnsi="Arial Narrow"/>
          <w:color w:val="FF0000"/>
        </w:rPr>
      </w:pPr>
      <w:r w:rsidRPr="004C23EB">
        <w:rPr>
          <w:rFonts w:ascii="Arial Narrow" w:hAnsi="Arial Narrow"/>
          <w:color w:val="000000"/>
        </w:rPr>
        <w:t>Danom stupanja na snagu ove Odluke prestaje važiti Odluka o visini troškova ovrhe („</w:t>
      </w:r>
      <w:r w:rsidRPr="004C23EB">
        <w:rPr>
          <w:rFonts w:ascii="Arial Narrow" w:hAnsi="Arial Narrow"/>
        </w:rPr>
        <w:t>Službeni glasnik Općine Dubravica“ 01/17).</w:t>
      </w:r>
    </w:p>
    <w:p w14:paraId="321C92AA" w14:textId="77777777" w:rsidR="004C23EB" w:rsidRPr="004C23EB" w:rsidRDefault="004C23EB" w:rsidP="004C23EB">
      <w:pPr>
        <w:jc w:val="center"/>
        <w:rPr>
          <w:rFonts w:ascii="Arial Narrow" w:hAnsi="Arial Narrow"/>
          <w:b/>
          <w:color w:val="000000"/>
        </w:rPr>
      </w:pPr>
    </w:p>
    <w:p w14:paraId="0D33433A" w14:textId="77777777" w:rsidR="004C23EB" w:rsidRPr="004C23EB" w:rsidRDefault="004C23EB" w:rsidP="004C23EB">
      <w:pPr>
        <w:jc w:val="center"/>
        <w:rPr>
          <w:rFonts w:ascii="Arial Narrow" w:hAnsi="Arial Narrow"/>
          <w:b/>
          <w:color w:val="000000"/>
        </w:rPr>
      </w:pPr>
      <w:r w:rsidRPr="004C23EB">
        <w:rPr>
          <w:rFonts w:ascii="Arial Narrow" w:hAnsi="Arial Narrow"/>
          <w:b/>
          <w:color w:val="000000"/>
        </w:rPr>
        <w:t>Članak 4.</w:t>
      </w:r>
    </w:p>
    <w:p w14:paraId="02A6B5C8" w14:textId="77777777" w:rsidR="004C23EB" w:rsidRPr="004C23EB" w:rsidRDefault="004C23EB" w:rsidP="004C23EB">
      <w:pPr>
        <w:tabs>
          <w:tab w:val="left" w:pos="780"/>
          <w:tab w:val="left" w:pos="1020"/>
        </w:tabs>
        <w:rPr>
          <w:rFonts w:ascii="Arial Narrow" w:hAnsi="Arial Narrow"/>
          <w:b/>
          <w:color w:val="000000"/>
        </w:rPr>
      </w:pPr>
    </w:p>
    <w:p w14:paraId="5098657D" w14:textId="77777777" w:rsidR="004C23EB" w:rsidRPr="004C23EB" w:rsidRDefault="004C23EB" w:rsidP="004C23EB">
      <w:pPr>
        <w:tabs>
          <w:tab w:val="left" w:pos="1020"/>
        </w:tabs>
        <w:rPr>
          <w:rFonts w:ascii="Arial Narrow" w:hAnsi="Arial Narrow"/>
          <w:color w:val="000000"/>
        </w:rPr>
      </w:pPr>
      <w:r w:rsidRPr="004C23EB">
        <w:rPr>
          <w:rFonts w:ascii="Arial Narrow" w:hAnsi="Arial Narrow"/>
          <w:color w:val="000000"/>
        </w:rPr>
        <w:tab/>
        <w:t>Ova Odluka stupa na snagu osmoga dana od dana objave u „Službenom glasniku Općine Dubravica“.</w:t>
      </w:r>
    </w:p>
    <w:p w14:paraId="017A5039" w14:textId="77777777" w:rsidR="004C23EB" w:rsidRPr="004C23EB" w:rsidRDefault="004C23EB" w:rsidP="004C23EB">
      <w:pPr>
        <w:tabs>
          <w:tab w:val="left" w:pos="1020"/>
        </w:tabs>
        <w:rPr>
          <w:rFonts w:ascii="Arial Narrow" w:hAnsi="Arial Narrow"/>
          <w:color w:val="000000"/>
        </w:rPr>
      </w:pPr>
    </w:p>
    <w:p w14:paraId="4C643CB9" w14:textId="77777777" w:rsidR="004C23EB" w:rsidRPr="004C23EB" w:rsidRDefault="004C23EB" w:rsidP="004C23EB">
      <w:pPr>
        <w:rPr>
          <w:rFonts w:ascii="Arial Narrow" w:hAnsi="Arial Narrow"/>
        </w:rPr>
      </w:pPr>
    </w:p>
    <w:p w14:paraId="3C7A70E1" w14:textId="77777777" w:rsidR="004C23EB" w:rsidRPr="004C23EB" w:rsidRDefault="004C23EB" w:rsidP="004C23EB">
      <w:pPr>
        <w:pStyle w:val="Odlomakpopisa"/>
        <w:jc w:val="center"/>
        <w:rPr>
          <w:rFonts w:ascii="Arial Narrow" w:hAnsi="Arial Narrow"/>
        </w:rPr>
      </w:pPr>
      <w:r w:rsidRPr="004C23EB">
        <w:rPr>
          <w:rFonts w:ascii="Arial Narrow" w:hAnsi="Arial Narrow"/>
        </w:rPr>
        <w:t>OPĆINSKO VIJEĆE OPĆINE DUBRAVICA</w:t>
      </w:r>
    </w:p>
    <w:p w14:paraId="40494DB7" w14:textId="77777777" w:rsidR="004C23EB" w:rsidRPr="004C23EB" w:rsidRDefault="004C23EB" w:rsidP="004C23EB">
      <w:pPr>
        <w:pStyle w:val="Odlomakpopisa"/>
        <w:tabs>
          <w:tab w:val="left" w:pos="390"/>
          <w:tab w:val="num" w:pos="1080"/>
          <w:tab w:val="left" w:pos="3105"/>
        </w:tabs>
        <w:jc w:val="center"/>
        <w:rPr>
          <w:rFonts w:ascii="Arial Narrow" w:hAnsi="Arial Narrow"/>
          <w:lang w:val="pl-PL"/>
        </w:rPr>
      </w:pPr>
      <w:r w:rsidRPr="004C23EB">
        <w:rPr>
          <w:rFonts w:ascii="Arial Narrow" w:hAnsi="Arial Narrow"/>
          <w:lang w:val="pl-PL"/>
        </w:rPr>
        <w:t>KLASA: 024-02/25-01/7</w:t>
      </w:r>
    </w:p>
    <w:p w14:paraId="5737477C" w14:textId="77777777" w:rsidR="004C23EB" w:rsidRPr="004C23EB" w:rsidRDefault="004C23EB" w:rsidP="004C23EB">
      <w:pPr>
        <w:pStyle w:val="Odlomakpopisa"/>
        <w:tabs>
          <w:tab w:val="left" w:pos="390"/>
          <w:tab w:val="num" w:pos="1080"/>
          <w:tab w:val="left" w:pos="3105"/>
        </w:tabs>
        <w:jc w:val="center"/>
        <w:rPr>
          <w:rFonts w:ascii="Arial Narrow" w:hAnsi="Arial Narrow"/>
          <w:lang w:val="pl-PL"/>
        </w:rPr>
      </w:pPr>
      <w:r w:rsidRPr="004C23EB">
        <w:rPr>
          <w:rFonts w:ascii="Arial Narrow" w:hAnsi="Arial Narrow"/>
          <w:lang w:val="pl-PL"/>
        </w:rPr>
        <w:t>URBROJ: 238-40-02-25-27</w:t>
      </w:r>
    </w:p>
    <w:p w14:paraId="7EBE505C" w14:textId="77777777" w:rsidR="004C23EB" w:rsidRPr="004C23EB" w:rsidRDefault="004C23EB" w:rsidP="004C23EB">
      <w:pPr>
        <w:pStyle w:val="Odlomakpopisa"/>
        <w:tabs>
          <w:tab w:val="left" w:pos="390"/>
          <w:tab w:val="num" w:pos="1080"/>
          <w:tab w:val="left" w:pos="3105"/>
        </w:tabs>
        <w:jc w:val="center"/>
        <w:rPr>
          <w:rFonts w:ascii="Arial Narrow" w:hAnsi="Arial Narrow"/>
          <w:lang w:val="pl-PL"/>
        </w:rPr>
      </w:pPr>
      <w:r w:rsidRPr="004C23EB">
        <w:rPr>
          <w:rFonts w:ascii="Arial Narrow" w:hAnsi="Arial Narrow"/>
          <w:lang w:val="pl-PL"/>
        </w:rPr>
        <w:t>Dubravica, 08. srpanj 2025.</w:t>
      </w:r>
    </w:p>
    <w:p w14:paraId="661DE456" w14:textId="77777777" w:rsidR="004C23EB" w:rsidRPr="004C23EB" w:rsidRDefault="004C23EB" w:rsidP="004C23EB">
      <w:pPr>
        <w:pStyle w:val="StandardWeb"/>
        <w:shd w:val="clear" w:color="auto" w:fill="FFFFFF"/>
        <w:spacing w:before="0" w:beforeAutospacing="0" w:after="0" w:afterAutospacing="0"/>
        <w:ind w:left="720"/>
        <w:rPr>
          <w:rFonts w:ascii="Arial Narrow" w:hAnsi="Arial Narrow"/>
          <w:b/>
          <w:color w:val="000000"/>
        </w:rPr>
      </w:pPr>
      <w:r w:rsidRPr="004C23EB">
        <w:rPr>
          <w:rFonts w:ascii="Arial Narrow" w:hAnsi="Arial Narrow"/>
          <w:b/>
          <w:color w:val="000000"/>
        </w:rPr>
        <w:tab/>
      </w:r>
      <w:r w:rsidRPr="004C23EB">
        <w:rPr>
          <w:rFonts w:ascii="Arial Narrow" w:hAnsi="Arial Narrow"/>
          <w:b/>
          <w:color w:val="000000"/>
        </w:rPr>
        <w:tab/>
      </w:r>
      <w:r w:rsidRPr="004C23EB">
        <w:rPr>
          <w:rFonts w:ascii="Arial Narrow" w:hAnsi="Arial Narrow"/>
          <w:b/>
          <w:color w:val="000000"/>
        </w:rPr>
        <w:tab/>
      </w:r>
      <w:r w:rsidRPr="004C23EB">
        <w:rPr>
          <w:rFonts w:ascii="Arial Narrow" w:hAnsi="Arial Narrow"/>
          <w:b/>
          <w:color w:val="000000"/>
        </w:rPr>
        <w:tab/>
      </w:r>
      <w:r w:rsidRPr="004C23EB">
        <w:rPr>
          <w:rFonts w:ascii="Arial Narrow" w:hAnsi="Arial Narrow"/>
          <w:b/>
          <w:color w:val="000000"/>
        </w:rPr>
        <w:tab/>
      </w:r>
    </w:p>
    <w:p w14:paraId="64990597" w14:textId="7897475C" w:rsidR="00644D74" w:rsidRDefault="004C23EB" w:rsidP="004C23EB">
      <w:pPr>
        <w:pStyle w:val="StandardWeb"/>
        <w:shd w:val="clear" w:color="auto" w:fill="FFFFFF"/>
        <w:spacing w:before="0" w:beforeAutospacing="0" w:after="0" w:afterAutospacing="0"/>
        <w:ind w:left="720"/>
        <w:jc w:val="right"/>
        <w:rPr>
          <w:rFonts w:ascii="Arial Narrow" w:hAnsi="Arial Narrow"/>
          <w:b/>
        </w:rPr>
      </w:pPr>
      <w:r w:rsidRPr="004C23EB">
        <w:rPr>
          <w:rFonts w:ascii="Arial Narrow" w:hAnsi="Arial Narrow"/>
        </w:rPr>
        <w:tab/>
      </w:r>
      <w:r w:rsidRPr="004C23EB">
        <w:rPr>
          <w:rFonts w:ascii="Arial Narrow" w:hAnsi="Arial Narrow"/>
        </w:rPr>
        <w:tab/>
      </w:r>
      <w:r w:rsidRPr="004C23EB">
        <w:rPr>
          <w:rFonts w:ascii="Arial Narrow" w:hAnsi="Arial Narrow"/>
        </w:rPr>
        <w:tab/>
      </w:r>
      <w:r w:rsidRPr="004C23EB">
        <w:rPr>
          <w:rFonts w:ascii="Arial Narrow" w:hAnsi="Arial Narrow"/>
        </w:rPr>
        <w:tab/>
      </w:r>
      <w:r w:rsidRPr="004C23EB">
        <w:rPr>
          <w:rFonts w:ascii="Arial Narrow" w:hAnsi="Arial Narrow"/>
        </w:rPr>
        <w:tab/>
      </w:r>
      <w:r w:rsidRPr="004C23EB">
        <w:rPr>
          <w:rFonts w:ascii="Arial Narrow" w:hAnsi="Arial Narrow"/>
        </w:rPr>
        <w:tab/>
      </w:r>
      <w:r w:rsidRPr="004C23EB">
        <w:rPr>
          <w:rFonts w:ascii="Arial Narrow" w:hAnsi="Arial Narrow"/>
        </w:rPr>
        <w:tab/>
      </w:r>
      <w:r w:rsidRPr="004C23EB">
        <w:rPr>
          <w:rFonts w:ascii="Arial Narrow" w:hAnsi="Arial Narrow"/>
          <w:sz w:val="22"/>
          <w:szCs w:val="22"/>
        </w:rPr>
        <w:t>Predsjednik Ivica Stiperski</w:t>
      </w:r>
    </w:p>
    <w:p w14:paraId="6B9AD638" w14:textId="77E69951" w:rsidR="00644D74" w:rsidRDefault="00644D74"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977728" behindDoc="0" locked="0" layoutInCell="1" allowOverlap="1" wp14:anchorId="6494BDB9" wp14:editId="393F4171">
                <wp:simplePos x="0" y="0"/>
                <wp:positionH relativeFrom="margin">
                  <wp:posOffset>0</wp:posOffset>
                </wp:positionH>
                <wp:positionV relativeFrom="paragraph">
                  <wp:posOffset>114300</wp:posOffset>
                </wp:positionV>
                <wp:extent cx="427355" cy="362197"/>
                <wp:effectExtent l="57150" t="114300" r="125095" b="76200"/>
                <wp:wrapNone/>
                <wp:docPr id="2025380587"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709CEBE" w14:textId="43779281" w:rsidR="00644D74" w:rsidRPr="00104EAC" w:rsidRDefault="00644D74" w:rsidP="00644D74">
                            <w:pPr>
                              <w:jc w:val="center"/>
                              <w:rPr>
                                <w:rFonts w:ascii="Arial Narrow" w:hAnsi="Arial Narrow"/>
                                <w:sz w:val="24"/>
                                <w:szCs w:val="24"/>
                              </w:rPr>
                            </w:pPr>
                            <w:r>
                              <w:rPr>
                                <w:rFonts w:ascii="Arial Narrow" w:hAnsi="Arial Narrow"/>
                                <w:sz w:val="24"/>
                                <w:szCs w:val="24"/>
                              </w:rPr>
                              <w:t>26</w:t>
                            </w:r>
                          </w:p>
                          <w:p w14:paraId="5E4D33E0" w14:textId="77777777" w:rsidR="00644D74" w:rsidRDefault="00644D74" w:rsidP="00644D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4BDB9" id="_x0000_s1051" style="position:absolute;left:0;text-align:left;margin-left:0;margin-top:9pt;width:33.65pt;height:28.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" fillcolor="#afabab" strokecolor="#8e8e8e" strokeweight="1.52778mm">
                <v:stroke linestyle="thickThin"/>
                <v:shadow on="t" color="black" opacity="26214f" origin="-.5,.5" offset=".74836mm,-.74836mm"/>
                <v:textbox>
                  <w:txbxContent>
                    <w:p w14:paraId="4709CEBE" w14:textId="43779281" w:rsidR="00644D74" w:rsidRPr="00104EAC" w:rsidRDefault="00644D74" w:rsidP="00644D74">
                      <w:pPr>
                        <w:jc w:val="center"/>
                        <w:rPr>
                          <w:rFonts w:ascii="Arial Narrow" w:hAnsi="Arial Narrow"/>
                          <w:sz w:val="24"/>
                          <w:szCs w:val="24"/>
                        </w:rPr>
                      </w:pPr>
                      <w:r>
                        <w:rPr>
                          <w:rFonts w:ascii="Arial Narrow" w:hAnsi="Arial Narrow"/>
                          <w:sz w:val="24"/>
                          <w:szCs w:val="24"/>
                        </w:rPr>
                        <w:t>26</w:t>
                      </w:r>
                    </w:p>
                    <w:p w14:paraId="5E4D33E0" w14:textId="77777777" w:rsidR="00644D74" w:rsidRDefault="00644D74" w:rsidP="00644D74">
                      <w:pPr>
                        <w:jc w:val="center"/>
                      </w:pPr>
                    </w:p>
                  </w:txbxContent>
                </v:textbox>
                <w10:wrap anchorx="margin"/>
              </v:roundrect>
            </w:pict>
          </mc:Fallback>
        </mc:AlternateContent>
      </w:r>
    </w:p>
    <w:p w14:paraId="15C5013B" w14:textId="77777777" w:rsidR="00644D74" w:rsidRDefault="00644D74" w:rsidP="00BA1A43">
      <w:pPr>
        <w:tabs>
          <w:tab w:val="left" w:pos="2637"/>
          <w:tab w:val="center" w:pos="7002"/>
        </w:tabs>
        <w:ind w:left="360"/>
        <w:jc w:val="center"/>
        <w:rPr>
          <w:rFonts w:ascii="Arial Narrow" w:hAnsi="Arial Narrow"/>
          <w:b/>
          <w:sz w:val="24"/>
        </w:rPr>
      </w:pPr>
    </w:p>
    <w:p w14:paraId="704520A5" w14:textId="77777777" w:rsidR="00644D74" w:rsidRDefault="00644D74" w:rsidP="00BA1A43">
      <w:pPr>
        <w:tabs>
          <w:tab w:val="left" w:pos="2637"/>
          <w:tab w:val="center" w:pos="7002"/>
        </w:tabs>
        <w:ind w:left="360"/>
        <w:jc w:val="center"/>
        <w:rPr>
          <w:rFonts w:ascii="Arial Narrow" w:hAnsi="Arial Narrow"/>
          <w:b/>
          <w:sz w:val="24"/>
        </w:rPr>
      </w:pPr>
    </w:p>
    <w:p w14:paraId="54A0A29E" w14:textId="0EBEB6A2" w:rsidR="003C432A" w:rsidRPr="003C432A" w:rsidRDefault="003C432A" w:rsidP="003C432A">
      <w:pPr>
        <w:spacing w:after="175"/>
        <w:ind w:right="6"/>
        <w:rPr>
          <w:rFonts w:ascii="Arial Narrow" w:hAnsi="Arial Narrow"/>
        </w:rPr>
      </w:pPr>
      <w:r w:rsidRPr="003C432A">
        <w:rPr>
          <w:rFonts w:ascii="Arial Narrow" w:hAnsi="Arial Narrow"/>
        </w:rPr>
        <w:t xml:space="preserve">Na temelju članka 35. točke 2. Zakona o lokalnoj i područnoj (regionalnoj) samoupravi („Narodne novine“ br. 33/01, 60/01, 129/05, 109/07, 125/08, 36/09, 150/11, 144/12, 19/13, 137/15, 123/17, 98/19, 144/20, dalje u tekstu: Zakon), a u vezi sa člankom 95. stavkom 5. Zakona o službenicima i namještenicima u lokalnoj i područnoj (regionalnoj) samoupravi („Narodne novine“ br. 86/08., 61/11., 4/18, 112/19, 17/2025) te članka 21. Statuta Općine Dubravica („Službeni glasnik Općine Dubravica“ br. 01/2021, 03/2024), Općinsko vijeće Općine Dubravica na svojoj 02. sjednici održanoj dana 08. srpnja 2025. godine donosi </w:t>
      </w:r>
    </w:p>
    <w:p w14:paraId="318B6D74" w14:textId="77777777" w:rsidR="003C432A" w:rsidRPr="003C432A" w:rsidRDefault="003C432A" w:rsidP="003C432A">
      <w:pPr>
        <w:pStyle w:val="Naslov1"/>
        <w:jc w:val="center"/>
        <w:rPr>
          <w:rFonts w:ascii="Arial Narrow" w:hAnsi="Arial Narrow"/>
          <w:sz w:val="22"/>
          <w:szCs w:val="22"/>
        </w:rPr>
      </w:pPr>
      <w:r w:rsidRPr="003C432A">
        <w:rPr>
          <w:rFonts w:ascii="Arial Narrow" w:hAnsi="Arial Narrow"/>
          <w:sz w:val="22"/>
          <w:szCs w:val="22"/>
        </w:rPr>
        <w:t>PRAVILNIK</w:t>
      </w:r>
    </w:p>
    <w:p w14:paraId="4CF2BDC0" w14:textId="77777777" w:rsidR="003C432A" w:rsidRPr="003C432A" w:rsidRDefault="003C432A" w:rsidP="003C432A">
      <w:pPr>
        <w:jc w:val="center"/>
        <w:rPr>
          <w:rFonts w:ascii="Arial Narrow" w:hAnsi="Arial Narrow"/>
          <w:b/>
        </w:rPr>
      </w:pPr>
      <w:r w:rsidRPr="003C432A">
        <w:rPr>
          <w:rFonts w:ascii="Arial Narrow" w:hAnsi="Arial Narrow"/>
          <w:b/>
        </w:rPr>
        <w:t>o stavljanju izvan snage Pravilnika o ocjenjivanju službenika i namještenika Jedinstvenog upravnog odjela Općine Dubravica</w:t>
      </w:r>
    </w:p>
    <w:p w14:paraId="17665AF3" w14:textId="77777777" w:rsidR="003C432A" w:rsidRPr="003C432A" w:rsidRDefault="003C432A" w:rsidP="003C432A">
      <w:pPr>
        <w:spacing w:after="24" w:line="259" w:lineRule="auto"/>
        <w:jc w:val="center"/>
        <w:rPr>
          <w:rFonts w:ascii="Arial Narrow" w:hAnsi="Arial Narrow"/>
        </w:rPr>
      </w:pPr>
    </w:p>
    <w:p w14:paraId="4CBBDAD8" w14:textId="77777777" w:rsidR="003C432A" w:rsidRPr="003C432A" w:rsidRDefault="003C432A" w:rsidP="003C432A">
      <w:pPr>
        <w:spacing w:after="5" w:line="271" w:lineRule="auto"/>
        <w:ind w:left="46" w:right="44"/>
        <w:jc w:val="center"/>
        <w:rPr>
          <w:rFonts w:ascii="Arial Narrow" w:hAnsi="Arial Narrow"/>
        </w:rPr>
      </w:pPr>
      <w:r w:rsidRPr="003C432A">
        <w:rPr>
          <w:rFonts w:ascii="Arial Narrow" w:hAnsi="Arial Narrow"/>
          <w:b/>
        </w:rPr>
        <w:t xml:space="preserve">Članak 1.  </w:t>
      </w:r>
    </w:p>
    <w:p w14:paraId="5DC75DA5" w14:textId="77777777" w:rsidR="003C432A" w:rsidRPr="003C432A" w:rsidRDefault="003C432A" w:rsidP="003C432A">
      <w:pPr>
        <w:ind w:left="14" w:right="6"/>
        <w:rPr>
          <w:rFonts w:ascii="Arial Narrow" w:hAnsi="Arial Narrow"/>
        </w:rPr>
      </w:pPr>
      <w:r w:rsidRPr="003C432A">
        <w:rPr>
          <w:rFonts w:ascii="Arial Narrow" w:hAnsi="Arial Narrow"/>
          <w:i/>
        </w:rPr>
        <w:lastRenderedPageBreak/>
        <w:t xml:space="preserve">           </w:t>
      </w:r>
      <w:r w:rsidRPr="003C432A">
        <w:rPr>
          <w:rFonts w:ascii="Arial Narrow" w:hAnsi="Arial Narrow"/>
        </w:rPr>
        <w:t xml:space="preserve">  Danom stupanja na snagu ovog Pravilnika prestaje važiti Pravilnik o ocjenjivanju službenika i namještenika Jedinstvenog upravnog odjela Općine Dubravica (“Službeni glasnik Općine Dubravica” broj 09/2020).</w:t>
      </w:r>
    </w:p>
    <w:p w14:paraId="4460603A" w14:textId="77777777" w:rsidR="003C432A" w:rsidRPr="003C432A" w:rsidRDefault="003C432A" w:rsidP="003C432A">
      <w:pPr>
        <w:spacing w:after="24" w:line="259" w:lineRule="auto"/>
        <w:rPr>
          <w:rFonts w:ascii="Arial Narrow" w:hAnsi="Arial Narrow"/>
        </w:rPr>
      </w:pPr>
    </w:p>
    <w:p w14:paraId="40587061" w14:textId="77777777" w:rsidR="003C432A" w:rsidRPr="003C432A" w:rsidRDefault="003C432A" w:rsidP="003C432A">
      <w:pPr>
        <w:spacing w:after="5" w:line="271" w:lineRule="auto"/>
        <w:ind w:left="46" w:right="44"/>
        <w:jc w:val="center"/>
        <w:rPr>
          <w:rFonts w:ascii="Arial Narrow" w:hAnsi="Arial Narrow"/>
        </w:rPr>
      </w:pPr>
      <w:r w:rsidRPr="003C432A">
        <w:rPr>
          <w:rFonts w:ascii="Arial Narrow" w:hAnsi="Arial Narrow"/>
          <w:b/>
        </w:rPr>
        <w:t xml:space="preserve">Članak 2. </w:t>
      </w:r>
    </w:p>
    <w:p w14:paraId="1BDC14E1" w14:textId="77777777" w:rsidR="003C432A" w:rsidRPr="003C432A" w:rsidRDefault="003C432A" w:rsidP="003C432A">
      <w:pPr>
        <w:ind w:right="6"/>
        <w:rPr>
          <w:rFonts w:ascii="Arial Narrow" w:hAnsi="Arial Narrow"/>
        </w:rPr>
      </w:pPr>
      <w:r w:rsidRPr="003C432A">
        <w:rPr>
          <w:rFonts w:ascii="Arial Narrow" w:hAnsi="Arial Narrow"/>
        </w:rPr>
        <w:tab/>
        <w:t>Ovaj Pravilnik stupa na snagu osmog dana od dana objave u “Službenom glasniku Općine Dubravica”.</w:t>
      </w:r>
    </w:p>
    <w:p w14:paraId="6519B4D5" w14:textId="77777777" w:rsidR="003C432A" w:rsidRPr="003C432A" w:rsidRDefault="003C432A" w:rsidP="003C432A">
      <w:pPr>
        <w:ind w:left="4" w:right="6" w:hanging="4"/>
        <w:jc w:val="center"/>
        <w:rPr>
          <w:rFonts w:ascii="Arial Narrow" w:hAnsi="Arial Narrow"/>
          <w:b/>
        </w:rPr>
      </w:pPr>
    </w:p>
    <w:p w14:paraId="263B38F4" w14:textId="77777777" w:rsidR="003C432A" w:rsidRPr="003C432A" w:rsidRDefault="003C432A" w:rsidP="003C432A">
      <w:pPr>
        <w:pStyle w:val="Odlomakpopisa"/>
        <w:jc w:val="center"/>
        <w:rPr>
          <w:rFonts w:ascii="Arial Narrow" w:hAnsi="Arial Narrow"/>
        </w:rPr>
      </w:pPr>
      <w:r w:rsidRPr="003C432A">
        <w:rPr>
          <w:rFonts w:ascii="Arial Narrow" w:hAnsi="Arial Narrow"/>
        </w:rPr>
        <w:t>OPĆINSKO VIJEĆE OPĆINE DUBRAVICA</w:t>
      </w:r>
    </w:p>
    <w:p w14:paraId="4904BFDB" w14:textId="77777777" w:rsidR="003C432A" w:rsidRPr="003C432A" w:rsidRDefault="003C432A" w:rsidP="003C432A">
      <w:pPr>
        <w:pStyle w:val="Odlomakpopisa"/>
        <w:tabs>
          <w:tab w:val="left" w:pos="390"/>
          <w:tab w:val="num" w:pos="1080"/>
          <w:tab w:val="left" w:pos="3105"/>
        </w:tabs>
        <w:jc w:val="center"/>
        <w:rPr>
          <w:rFonts w:ascii="Arial Narrow" w:hAnsi="Arial Narrow"/>
          <w:lang w:val="pl-PL"/>
        </w:rPr>
      </w:pPr>
      <w:r w:rsidRPr="003C432A">
        <w:rPr>
          <w:rFonts w:ascii="Arial Narrow" w:hAnsi="Arial Narrow"/>
          <w:lang w:val="pl-PL"/>
        </w:rPr>
        <w:t>KLASA: 024-02/25-01/7</w:t>
      </w:r>
    </w:p>
    <w:p w14:paraId="56411EE1" w14:textId="77777777" w:rsidR="003C432A" w:rsidRPr="003C432A" w:rsidRDefault="003C432A" w:rsidP="003C432A">
      <w:pPr>
        <w:pStyle w:val="Odlomakpopisa"/>
        <w:tabs>
          <w:tab w:val="left" w:pos="390"/>
          <w:tab w:val="num" w:pos="1080"/>
          <w:tab w:val="left" w:pos="3105"/>
        </w:tabs>
        <w:jc w:val="center"/>
        <w:rPr>
          <w:rFonts w:ascii="Arial Narrow" w:hAnsi="Arial Narrow"/>
          <w:lang w:val="pl-PL"/>
        </w:rPr>
      </w:pPr>
      <w:r w:rsidRPr="003C432A">
        <w:rPr>
          <w:rFonts w:ascii="Arial Narrow" w:hAnsi="Arial Narrow"/>
          <w:lang w:val="pl-PL"/>
        </w:rPr>
        <w:t>URBROJ: 238-40-02-25-28</w:t>
      </w:r>
    </w:p>
    <w:p w14:paraId="1B4A9447" w14:textId="77777777" w:rsidR="003C432A" w:rsidRPr="003C432A" w:rsidRDefault="003C432A" w:rsidP="003C432A">
      <w:pPr>
        <w:pStyle w:val="Odlomakpopisa"/>
        <w:tabs>
          <w:tab w:val="left" w:pos="390"/>
          <w:tab w:val="num" w:pos="1080"/>
          <w:tab w:val="left" w:pos="3105"/>
        </w:tabs>
        <w:jc w:val="center"/>
        <w:rPr>
          <w:rFonts w:ascii="Arial Narrow" w:hAnsi="Arial Narrow"/>
          <w:lang w:val="pl-PL"/>
        </w:rPr>
      </w:pPr>
      <w:r w:rsidRPr="003C432A">
        <w:rPr>
          <w:rFonts w:ascii="Arial Narrow" w:hAnsi="Arial Narrow"/>
          <w:lang w:val="pl-PL"/>
        </w:rPr>
        <w:t>Dubravica, 08. srpanj 2025.</w:t>
      </w:r>
    </w:p>
    <w:p w14:paraId="172728E9" w14:textId="77777777" w:rsidR="003C432A" w:rsidRPr="003C432A" w:rsidRDefault="003C432A" w:rsidP="003C432A">
      <w:pPr>
        <w:pStyle w:val="StandardWeb"/>
        <w:shd w:val="clear" w:color="auto" w:fill="FFFFFF"/>
        <w:spacing w:before="0" w:beforeAutospacing="0" w:after="0" w:afterAutospacing="0"/>
        <w:ind w:left="720"/>
        <w:rPr>
          <w:rFonts w:ascii="Arial Narrow" w:hAnsi="Arial Narrow"/>
          <w:b/>
          <w:color w:val="000000"/>
          <w:sz w:val="22"/>
          <w:szCs w:val="22"/>
        </w:rPr>
      </w:pPr>
      <w:r w:rsidRPr="003C432A">
        <w:rPr>
          <w:rFonts w:ascii="Arial Narrow" w:hAnsi="Arial Narrow"/>
          <w:b/>
          <w:color w:val="000000"/>
          <w:sz w:val="22"/>
          <w:szCs w:val="22"/>
        </w:rPr>
        <w:tab/>
      </w:r>
      <w:r w:rsidRPr="003C432A">
        <w:rPr>
          <w:rFonts w:ascii="Arial Narrow" w:hAnsi="Arial Narrow"/>
          <w:b/>
          <w:color w:val="000000"/>
          <w:sz w:val="22"/>
          <w:szCs w:val="22"/>
        </w:rPr>
        <w:tab/>
      </w:r>
      <w:r w:rsidRPr="003C432A">
        <w:rPr>
          <w:rFonts w:ascii="Arial Narrow" w:hAnsi="Arial Narrow"/>
          <w:b/>
          <w:color w:val="000000"/>
          <w:sz w:val="22"/>
          <w:szCs w:val="22"/>
        </w:rPr>
        <w:tab/>
      </w:r>
      <w:r w:rsidRPr="003C432A">
        <w:rPr>
          <w:rFonts w:ascii="Arial Narrow" w:hAnsi="Arial Narrow"/>
          <w:b/>
          <w:color w:val="000000"/>
          <w:sz w:val="22"/>
          <w:szCs w:val="22"/>
        </w:rPr>
        <w:tab/>
      </w:r>
      <w:r w:rsidRPr="003C432A">
        <w:rPr>
          <w:rFonts w:ascii="Arial Narrow" w:hAnsi="Arial Narrow"/>
          <w:b/>
          <w:color w:val="000000"/>
          <w:sz w:val="22"/>
          <w:szCs w:val="22"/>
        </w:rPr>
        <w:tab/>
      </w:r>
    </w:p>
    <w:p w14:paraId="1F8877C8" w14:textId="30BDCF24" w:rsidR="00644D74" w:rsidRPr="003C432A" w:rsidRDefault="003C432A" w:rsidP="003C432A">
      <w:pPr>
        <w:pStyle w:val="StandardWeb"/>
        <w:shd w:val="clear" w:color="auto" w:fill="FFFFFF"/>
        <w:spacing w:before="0" w:beforeAutospacing="0" w:after="0" w:afterAutospacing="0"/>
        <w:ind w:left="720"/>
        <w:jc w:val="right"/>
        <w:rPr>
          <w:rFonts w:ascii="Arial Narrow" w:hAnsi="Arial Narrow"/>
          <w:sz w:val="22"/>
          <w:szCs w:val="22"/>
        </w:rPr>
      </w:pPr>
      <w:r w:rsidRPr="003C432A">
        <w:rPr>
          <w:rFonts w:ascii="Arial Narrow" w:hAnsi="Arial Narrow"/>
          <w:sz w:val="22"/>
          <w:szCs w:val="22"/>
        </w:rPr>
        <w:tab/>
      </w:r>
      <w:r w:rsidRPr="003C432A">
        <w:rPr>
          <w:rFonts w:ascii="Arial Narrow" w:hAnsi="Arial Narrow"/>
          <w:sz w:val="22"/>
          <w:szCs w:val="22"/>
        </w:rPr>
        <w:tab/>
      </w:r>
      <w:r w:rsidRPr="003C432A">
        <w:rPr>
          <w:rFonts w:ascii="Arial Narrow" w:hAnsi="Arial Narrow"/>
          <w:sz w:val="22"/>
          <w:szCs w:val="22"/>
        </w:rPr>
        <w:tab/>
      </w:r>
      <w:r w:rsidRPr="003C432A">
        <w:rPr>
          <w:rFonts w:ascii="Arial Narrow" w:hAnsi="Arial Narrow"/>
          <w:sz w:val="22"/>
          <w:szCs w:val="22"/>
        </w:rPr>
        <w:tab/>
      </w:r>
      <w:r w:rsidRPr="003C432A">
        <w:rPr>
          <w:rFonts w:ascii="Arial Narrow" w:hAnsi="Arial Narrow"/>
          <w:sz w:val="22"/>
          <w:szCs w:val="22"/>
        </w:rPr>
        <w:tab/>
      </w:r>
      <w:r w:rsidRPr="003C432A">
        <w:rPr>
          <w:rFonts w:ascii="Arial Narrow" w:hAnsi="Arial Narrow"/>
          <w:sz w:val="22"/>
          <w:szCs w:val="22"/>
        </w:rPr>
        <w:tab/>
      </w:r>
      <w:r w:rsidRPr="003C432A">
        <w:rPr>
          <w:rFonts w:ascii="Arial Narrow" w:hAnsi="Arial Narrow"/>
          <w:sz w:val="22"/>
          <w:szCs w:val="22"/>
        </w:rPr>
        <w:tab/>
        <w:t>Predsjednik Ivica Stiperski</w:t>
      </w:r>
    </w:p>
    <w:p w14:paraId="1B2BE8BD" w14:textId="7E7FA51E" w:rsidR="00644D74" w:rsidRDefault="00644D74"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979776" behindDoc="0" locked="0" layoutInCell="1" allowOverlap="1" wp14:anchorId="01EE6DEF" wp14:editId="32FC0B05">
                <wp:simplePos x="0" y="0"/>
                <wp:positionH relativeFrom="margin">
                  <wp:posOffset>0</wp:posOffset>
                </wp:positionH>
                <wp:positionV relativeFrom="paragraph">
                  <wp:posOffset>113665</wp:posOffset>
                </wp:positionV>
                <wp:extent cx="427355" cy="362197"/>
                <wp:effectExtent l="57150" t="114300" r="125095" b="76200"/>
                <wp:wrapNone/>
                <wp:docPr id="970255125"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073C01F" w14:textId="0EBA5AB7" w:rsidR="00644D74" w:rsidRPr="00104EAC" w:rsidRDefault="00644D74" w:rsidP="00644D74">
                            <w:pPr>
                              <w:jc w:val="center"/>
                              <w:rPr>
                                <w:rFonts w:ascii="Arial Narrow" w:hAnsi="Arial Narrow"/>
                                <w:sz w:val="24"/>
                                <w:szCs w:val="24"/>
                              </w:rPr>
                            </w:pPr>
                            <w:r>
                              <w:rPr>
                                <w:rFonts w:ascii="Arial Narrow" w:hAnsi="Arial Narrow"/>
                                <w:sz w:val="24"/>
                                <w:szCs w:val="24"/>
                              </w:rPr>
                              <w:t>27</w:t>
                            </w:r>
                          </w:p>
                          <w:p w14:paraId="639E29F8" w14:textId="77777777" w:rsidR="00644D74" w:rsidRDefault="00644D74" w:rsidP="00644D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E6DEF" id="_x0000_s1052" style="position:absolute;left:0;text-align:left;margin-left:0;margin-top:8.95pt;width:33.65pt;height:28.5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Mf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4G00m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" fillcolor="#afabab" strokecolor="#8e8e8e" strokeweight="1.52778mm">
                <v:stroke linestyle="thickThin"/>
                <v:shadow on="t" color="black" opacity="26214f" origin="-.5,.5" offset=".74836mm,-.74836mm"/>
                <v:textbox>
                  <w:txbxContent>
                    <w:p w14:paraId="3073C01F" w14:textId="0EBA5AB7" w:rsidR="00644D74" w:rsidRPr="00104EAC" w:rsidRDefault="00644D74" w:rsidP="00644D74">
                      <w:pPr>
                        <w:jc w:val="center"/>
                        <w:rPr>
                          <w:rFonts w:ascii="Arial Narrow" w:hAnsi="Arial Narrow"/>
                          <w:sz w:val="24"/>
                          <w:szCs w:val="24"/>
                        </w:rPr>
                      </w:pPr>
                      <w:r>
                        <w:rPr>
                          <w:rFonts w:ascii="Arial Narrow" w:hAnsi="Arial Narrow"/>
                          <w:sz w:val="24"/>
                          <w:szCs w:val="24"/>
                        </w:rPr>
                        <w:t>27</w:t>
                      </w:r>
                    </w:p>
                    <w:p w14:paraId="639E29F8" w14:textId="77777777" w:rsidR="00644D74" w:rsidRDefault="00644D74" w:rsidP="00644D74">
                      <w:pPr>
                        <w:jc w:val="center"/>
                      </w:pPr>
                    </w:p>
                  </w:txbxContent>
                </v:textbox>
                <w10:wrap anchorx="margin"/>
              </v:roundrect>
            </w:pict>
          </mc:Fallback>
        </mc:AlternateContent>
      </w:r>
    </w:p>
    <w:p w14:paraId="7AF85054" w14:textId="77777777" w:rsidR="006F7B9A" w:rsidRDefault="006F7B9A" w:rsidP="006F7B9A">
      <w:pPr>
        <w:tabs>
          <w:tab w:val="left" w:pos="390"/>
          <w:tab w:val="num" w:pos="1080"/>
          <w:tab w:val="left" w:pos="3105"/>
        </w:tabs>
        <w:rPr>
          <w:b/>
        </w:rPr>
      </w:pPr>
    </w:p>
    <w:p w14:paraId="7BA45286" w14:textId="77777777" w:rsidR="006F7B9A" w:rsidRPr="00323322" w:rsidRDefault="006F7B9A" w:rsidP="006F7B9A">
      <w:pPr>
        <w:tabs>
          <w:tab w:val="left" w:pos="390"/>
          <w:tab w:val="num" w:pos="1080"/>
          <w:tab w:val="left" w:pos="3105"/>
        </w:tabs>
        <w:rPr>
          <w:b/>
        </w:rPr>
      </w:pPr>
    </w:p>
    <w:p w14:paraId="232E9928" w14:textId="77777777" w:rsidR="006F7B9A" w:rsidRPr="006F7B9A" w:rsidRDefault="006F7B9A" w:rsidP="006F7B9A">
      <w:pPr>
        <w:ind w:firstLine="708"/>
        <w:rPr>
          <w:rFonts w:ascii="Arial Narrow" w:hAnsi="Arial Narrow"/>
        </w:rPr>
      </w:pPr>
      <w:r w:rsidRPr="006F7B9A">
        <w:rPr>
          <w:rFonts w:ascii="Arial Narrow" w:hAnsi="Arial Narrow"/>
        </w:rPr>
        <w:t xml:space="preserve">Temeljem članka 119.  Zakona o proračunu (Narodne novine 144/21), članka 35. Zakona o lokalnoj i područnoj (regionalnoj) samoupravi (Narodne novine </w:t>
      </w:r>
      <w:hyperlink r:id="rId77" w:history="1">
        <w:r w:rsidRPr="006F7B9A">
          <w:rPr>
            <w:rFonts w:ascii="Arial Narrow" w:hAnsi="Arial Narrow"/>
          </w:rPr>
          <w:t>33/01</w:t>
        </w:r>
      </w:hyperlink>
      <w:r w:rsidRPr="006F7B9A">
        <w:rPr>
          <w:rFonts w:ascii="Arial Narrow" w:hAnsi="Arial Narrow"/>
        </w:rPr>
        <w:t>, </w:t>
      </w:r>
      <w:hyperlink r:id="rId78" w:history="1">
        <w:r w:rsidRPr="006F7B9A">
          <w:rPr>
            <w:rFonts w:ascii="Arial Narrow" w:hAnsi="Arial Narrow"/>
          </w:rPr>
          <w:t>60/01</w:t>
        </w:r>
      </w:hyperlink>
      <w:r w:rsidRPr="006F7B9A">
        <w:rPr>
          <w:rFonts w:ascii="Arial Narrow" w:hAnsi="Arial Narrow"/>
        </w:rPr>
        <w:t>, </w:t>
      </w:r>
      <w:hyperlink r:id="rId79" w:history="1">
        <w:r w:rsidRPr="006F7B9A">
          <w:rPr>
            <w:rFonts w:ascii="Arial Narrow" w:hAnsi="Arial Narrow"/>
          </w:rPr>
          <w:t>129/05</w:t>
        </w:r>
      </w:hyperlink>
      <w:r w:rsidRPr="006F7B9A">
        <w:rPr>
          <w:rFonts w:ascii="Arial Narrow" w:hAnsi="Arial Narrow"/>
        </w:rPr>
        <w:t>, </w:t>
      </w:r>
      <w:hyperlink r:id="rId80" w:history="1">
        <w:r w:rsidRPr="006F7B9A">
          <w:rPr>
            <w:rFonts w:ascii="Arial Narrow" w:hAnsi="Arial Narrow"/>
          </w:rPr>
          <w:t>109/07</w:t>
        </w:r>
      </w:hyperlink>
      <w:r w:rsidRPr="006F7B9A">
        <w:rPr>
          <w:rFonts w:ascii="Arial Narrow" w:hAnsi="Arial Narrow"/>
        </w:rPr>
        <w:t>, </w:t>
      </w:r>
      <w:hyperlink r:id="rId81" w:history="1">
        <w:r w:rsidRPr="006F7B9A">
          <w:rPr>
            <w:rFonts w:ascii="Arial Narrow" w:hAnsi="Arial Narrow"/>
          </w:rPr>
          <w:t>125/08</w:t>
        </w:r>
      </w:hyperlink>
      <w:r w:rsidRPr="006F7B9A">
        <w:rPr>
          <w:rFonts w:ascii="Arial Narrow" w:hAnsi="Arial Narrow"/>
        </w:rPr>
        <w:t>, </w:t>
      </w:r>
      <w:hyperlink r:id="rId82" w:history="1">
        <w:r w:rsidRPr="006F7B9A">
          <w:rPr>
            <w:rFonts w:ascii="Arial Narrow" w:hAnsi="Arial Narrow"/>
          </w:rPr>
          <w:t>36/09</w:t>
        </w:r>
      </w:hyperlink>
      <w:r w:rsidRPr="006F7B9A">
        <w:rPr>
          <w:rFonts w:ascii="Arial Narrow" w:hAnsi="Arial Narrow"/>
        </w:rPr>
        <w:t>, </w:t>
      </w:r>
      <w:hyperlink r:id="rId83" w:history="1">
        <w:r w:rsidRPr="006F7B9A">
          <w:rPr>
            <w:rFonts w:ascii="Arial Narrow" w:hAnsi="Arial Narrow"/>
          </w:rPr>
          <w:t>36/09</w:t>
        </w:r>
      </w:hyperlink>
      <w:r w:rsidRPr="006F7B9A">
        <w:rPr>
          <w:rFonts w:ascii="Arial Narrow" w:hAnsi="Arial Narrow"/>
        </w:rPr>
        <w:t>, </w:t>
      </w:r>
      <w:hyperlink r:id="rId84" w:history="1">
        <w:r w:rsidRPr="006F7B9A">
          <w:rPr>
            <w:rFonts w:ascii="Arial Narrow" w:hAnsi="Arial Narrow"/>
          </w:rPr>
          <w:t>150/11</w:t>
        </w:r>
      </w:hyperlink>
      <w:r w:rsidRPr="006F7B9A">
        <w:rPr>
          <w:rFonts w:ascii="Arial Narrow" w:hAnsi="Arial Narrow"/>
        </w:rPr>
        <w:t>, </w:t>
      </w:r>
      <w:hyperlink r:id="rId85" w:history="1">
        <w:r w:rsidRPr="006F7B9A">
          <w:rPr>
            <w:rFonts w:ascii="Arial Narrow" w:hAnsi="Arial Narrow"/>
          </w:rPr>
          <w:t>144/12</w:t>
        </w:r>
      </w:hyperlink>
      <w:r w:rsidRPr="006F7B9A">
        <w:rPr>
          <w:rFonts w:ascii="Arial Narrow" w:hAnsi="Arial Narrow"/>
        </w:rPr>
        <w:t>, </w:t>
      </w:r>
      <w:hyperlink r:id="rId86" w:history="1">
        <w:r w:rsidRPr="006F7B9A">
          <w:rPr>
            <w:rFonts w:ascii="Arial Narrow" w:hAnsi="Arial Narrow"/>
          </w:rPr>
          <w:t>19/13</w:t>
        </w:r>
      </w:hyperlink>
      <w:r w:rsidRPr="006F7B9A">
        <w:rPr>
          <w:rFonts w:ascii="Arial Narrow" w:hAnsi="Arial Narrow"/>
        </w:rPr>
        <w:t>, </w:t>
      </w:r>
      <w:hyperlink r:id="rId87" w:history="1">
        <w:r w:rsidRPr="006F7B9A">
          <w:rPr>
            <w:rFonts w:ascii="Arial Narrow" w:hAnsi="Arial Narrow"/>
          </w:rPr>
          <w:t>137/15</w:t>
        </w:r>
      </w:hyperlink>
      <w:r w:rsidRPr="006F7B9A">
        <w:rPr>
          <w:rFonts w:ascii="Arial Narrow" w:hAnsi="Arial Narrow"/>
        </w:rPr>
        <w:t>, </w:t>
      </w:r>
      <w:hyperlink r:id="rId88" w:tgtFrame="_blank" w:history="1">
        <w:r w:rsidRPr="006F7B9A">
          <w:rPr>
            <w:rFonts w:ascii="Arial Narrow" w:hAnsi="Arial Narrow"/>
          </w:rPr>
          <w:t>123/17</w:t>
        </w:r>
      </w:hyperlink>
      <w:r w:rsidRPr="006F7B9A">
        <w:rPr>
          <w:rFonts w:ascii="Arial Narrow" w:hAnsi="Arial Narrow"/>
        </w:rPr>
        <w:t>, 98/19, 144/20) i članka 21. Statuta Općine Dubravica (Službeni glasnik Općine Dubravica br. 01/2021, 03/2024), Općinsko vijeće Općine Dubravica na svojoj 02. sjednici održanoj dana 08. srpnja 2025. godine donijelo je</w:t>
      </w:r>
    </w:p>
    <w:p w14:paraId="4DB66A13" w14:textId="77777777" w:rsidR="006F7B9A" w:rsidRPr="006F7B9A" w:rsidRDefault="006F7B9A" w:rsidP="006F7B9A">
      <w:pPr>
        <w:rPr>
          <w:rFonts w:ascii="Arial Narrow" w:hAnsi="Arial Narrow"/>
        </w:rPr>
      </w:pPr>
    </w:p>
    <w:p w14:paraId="6A102CDF" w14:textId="77777777" w:rsidR="006F7B9A" w:rsidRPr="006F7B9A" w:rsidRDefault="006F7B9A" w:rsidP="006F7B9A">
      <w:pPr>
        <w:jc w:val="center"/>
        <w:rPr>
          <w:rFonts w:ascii="Arial Narrow" w:hAnsi="Arial Narrow"/>
          <w:b/>
        </w:rPr>
      </w:pPr>
      <w:r w:rsidRPr="006F7B9A">
        <w:rPr>
          <w:rFonts w:ascii="Arial Narrow" w:hAnsi="Arial Narrow"/>
          <w:b/>
        </w:rPr>
        <w:t>ODLUKU</w:t>
      </w:r>
    </w:p>
    <w:p w14:paraId="09965C47" w14:textId="77777777" w:rsidR="006F7B9A" w:rsidRPr="006F7B9A" w:rsidRDefault="006F7B9A" w:rsidP="006F7B9A">
      <w:pPr>
        <w:jc w:val="center"/>
        <w:rPr>
          <w:rFonts w:ascii="Arial Narrow" w:hAnsi="Arial Narrow"/>
          <w:b/>
        </w:rPr>
      </w:pPr>
      <w:r w:rsidRPr="006F7B9A">
        <w:rPr>
          <w:rFonts w:ascii="Arial Narrow" w:hAnsi="Arial Narrow"/>
          <w:b/>
        </w:rPr>
        <w:t>o kratkoročnom zaduživanju Općine Dubravica</w:t>
      </w:r>
    </w:p>
    <w:p w14:paraId="685ECD88" w14:textId="77777777" w:rsidR="006F7B9A" w:rsidRPr="006F7B9A" w:rsidRDefault="006F7B9A" w:rsidP="006F7B9A">
      <w:pPr>
        <w:jc w:val="center"/>
        <w:rPr>
          <w:rFonts w:ascii="Arial Narrow" w:hAnsi="Arial Narrow"/>
          <w:b/>
        </w:rPr>
      </w:pPr>
      <w:r w:rsidRPr="006F7B9A">
        <w:rPr>
          <w:rFonts w:ascii="Arial Narrow" w:hAnsi="Arial Narrow"/>
          <w:b/>
        </w:rPr>
        <w:t xml:space="preserve">za premošćivanje jaza tijekom financiranja </w:t>
      </w:r>
    </w:p>
    <w:p w14:paraId="17FFCE06" w14:textId="77777777" w:rsidR="006F7B9A" w:rsidRPr="006F7B9A" w:rsidRDefault="006F7B9A" w:rsidP="006F7B9A">
      <w:pPr>
        <w:jc w:val="center"/>
        <w:rPr>
          <w:rFonts w:ascii="Arial Narrow" w:hAnsi="Arial Narrow"/>
          <w:b/>
        </w:rPr>
      </w:pPr>
      <w:r w:rsidRPr="006F7B9A">
        <w:rPr>
          <w:rFonts w:ascii="Arial Narrow" w:hAnsi="Arial Narrow"/>
          <w:b/>
        </w:rPr>
        <w:t>EU projekta - Biciklistička staza “SUTLA ROAD”</w:t>
      </w:r>
    </w:p>
    <w:p w14:paraId="4B8F7A12" w14:textId="77777777" w:rsidR="006F7B9A" w:rsidRPr="006F7B9A" w:rsidRDefault="006F7B9A" w:rsidP="006F7B9A">
      <w:pPr>
        <w:jc w:val="center"/>
        <w:rPr>
          <w:rFonts w:ascii="Arial Narrow" w:hAnsi="Arial Narrow"/>
          <w:b/>
        </w:rPr>
      </w:pPr>
    </w:p>
    <w:p w14:paraId="5A4ADFBA" w14:textId="77777777" w:rsidR="006F7B9A" w:rsidRPr="006F7B9A" w:rsidRDefault="006F7B9A" w:rsidP="006F7B9A">
      <w:pPr>
        <w:jc w:val="center"/>
        <w:rPr>
          <w:rFonts w:ascii="Arial Narrow" w:hAnsi="Arial Narrow"/>
          <w:b/>
        </w:rPr>
      </w:pPr>
    </w:p>
    <w:p w14:paraId="0575BE96" w14:textId="77777777" w:rsidR="006F7B9A" w:rsidRPr="006F7B9A" w:rsidRDefault="006F7B9A" w:rsidP="006F7B9A">
      <w:pPr>
        <w:jc w:val="center"/>
        <w:rPr>
          <w:rFonts w:ascii="Arial Narrow" w:hAnsi="Arial Narrow"/>
          <w:b/>
        </w:rPr>
      </w:pPr>
      <w:r w:rsidRPr="006F7B9A">
        <w:rPr>
          <w:rFonts w:ascii="Arial Narrow" w:hAnsi="Arial Narrow"/>
          <w:b/>
        </w:rPr>
        <w:t>Članak 1.</w:t>
      </w:r>
    </w:p>
    <w:p w14:paraId="111D3612" w14:textId="77777777" w:rsidR="006F7B9A" w:rsidRPr="006F7B9A" w:rsidRDefault="006F7B9A" w:rsidP="006F7B9A">
      <w:pPr>
        <w:rPr>
          <w:rFonts w:ascii="Arial Narrow" w:hAnsi="Arial Narrow"/>
        </w:rPr>
      </w:pPr>
      <w:r w:rsidRPr="006F7B9A">
        <w:rPr>
          <w:rFonts w:ascii="Arial Narrow" w:hAnsi="Arial Narrow"/>
        </w:rPr>
        <w:tab/>
        <w:t xml:space="preserve">Ovom Odlukom daje se suglasnost na kratkoročno zaduženje Općine Dubravica uzimanjem kratkoročnog kredita u ukupnom iznosu od </w:t>
      </w:r>
      <w:r w:rsidRPr="006F7B9A">
        <w:rPr>
          <w:rFonts w:ascii="Arial Narrow" w:hAnsi="Arial Narrow"/>
          <w:b/>
        </w:rPr>
        <w:t>666.239,14 EUR</w:t>
      </w:r>
      <w:r w:rsidRPr="006F7B9A">
        <w:rPr>
          <w:rFonts w:ascii="Arial Narrow" w:hAnsi="Arial Narrow"/>
        </w:rPr>
        <w:t>,</w:t>
      </w:r>
      <w:r w:rsidRPr="006F7B9A">
        <w:rPr>
          <w:rFonts w:ascii="Arial Narrow" w:hAnsi="Arial Narrow"/>
          <w:b/>
        </w:rPr>
        <w:t xml:space="preserve"> </w:t>
      </w:r>
      <w:r w:rsidRPr="006F7B9A">
        <w:rPr>
          <w:rFonts w:ascii="Arial Narrow" w:hAnsi="Arial Narrow"/>
        </w:rPr>
        <w:t>sa  redovnom kamatnom stopom: 2,98% godišnje, fiksna, kod ZAGREBAČKE BANKE d.d., sa rokom otplate do najkasnije 04.08.2026. godine, za premošćivanje jaza nastalog tijekom financiranja EU projekta – Biciklistička staza “SUTLA ROAD”, sve sukladno Ugovoru o dodjeli bespovratnih sredstava za projekte koji se financiraju iz “Integriranog teritorijalnog programa”  IP.2.1.02.0006 Biciklistička staza “SUTLA ROAD” (KLASA: 400-06/24-01/5, URBROJ: 238-40-01-25-25 od 9.4.2025.) koji će se provesti do 8.3.2026. godine.</w:t>
      </w:r>
    </w:p>
    <w:p w14:paraId="28AFFF25" w14:textId="77777777" w:rsidR="006F7B9A" w:rsidRPr="006F7B9A" w:rsidRDefault="006F7B9A" w:rsidP="006F7B9A">
      <w:pPr>
        <w:rPr>
          <w:rFonts w:ascii="Arial Narrow" w:hAnsi="Arial Narrow"/>
          <w:b/>
        </w:rPr>
      </w:pPr>
      <w:r w:rsidRPr="006F7B9A">
        <w:rPr>
          <w:rFonts w:ascii="Arial Narrow" w:hAnsi="Arial Narrow"/>
        </w:rPr>
        <w:tab/>
      </w:r>
    </w:p>
    <w:p w14:paraId="02DC0789" w14:textId="77777777" w:rsidR="006F7B9A" w:rsidRPr="006F7B9A" w:rsidRDefault="006F7B9A" w:rsidP="006F7B9A">
      <w:pPr>
        <w:jc w:val="center"/>
        <w:rPr>
          <w:rFonts w:ascii="Arial Narrow" w:hAnsi="Arial Narrow"/>
          <w:b/>
        </w:rPr>
      </w:pPr>
      <w:r w:rsidRPr="006F7B9A">
        <w:rPr>
          <w:rFonts w:ascii="Arial Narrow" w:hAnsi="Arial Narrow"/>
          <w:b/>
        </w:rPr>
        <w:t>Članak 2.</w:t>
      </w:r>
    </w:p>
    <w:p w14:paraId="4E19C51F" w14:textId="77777777" w:rsidR="006F7B9A" w:rsidRPr="006F7B9A" w:rsidRDefault="006F7B9A" w:rsidP="006F7B9A">
      <w:pPr>
        <w:ind w:firstLine="708"/>
        <w:rPr>
          <w:rFonts w:ascii="Arial Narrow" w:hAnsi="Arial Narrow"/>
        </w:rPr>
      </w:pPr>
      <w:r w:rsidRPr="006F7B9A">
        <w:rPr>
          <w:rFonts w:ascii="Arial Narrow" w:hAnsi="Arial Narrow"/>
        </w:rPr>
        <w:t>Sredstva za otplatu kredita (glavnice i kamata) osigurati će se u Proračunu Općine Dubravica.</w:t>
      </w:r>
    </w:p>
    <w:p w14:paraId="4DAC1280" w14:textId="77777777" w:rsidR="006F7B9A" w:rsidRPr="006F7B9A" w:rsidRDefault="006F7B9A" w:rsidP="006F7B9A">
      <w:pPr>
        <w:ind w:firstLine="708"/>
        <w:rPr>
          <w:rFonts w:ascii="Arial Narrow" w:hAnsi="Arial Narrow"/>
        </w:rPr>
      </w:pPr>
    </w:p>
    <w:p w14:paraId="5D4E99FB" w14:textId="77777777" w:rsidR="006F7B9A" w:rsidRPr="006F7B9A" w:rsidRDefault="006F7B9A" w:rsidP="006F7B9A">
      <w:pPr>
        <w:jc w:val="center"/>
        <w:rPr>
          <w:rFonts w:ascii="Arial Narrow" w:hAnsi="Arial Narrow"/>
          <w:b/>
        </w:rPr>
      </w:pPr>
      <w:r w:rsidRPr="006F7B9A">
        <w:rPr>
          <w:rFonts w:ascii="Arial Narrow" w:hAnsi="Arial Narrow"/>
          <w:b/>
        </w:rPr>
        <w:lastRenderedPageBreak/>
        <w:t>Članak 3.</w:t>
      </w:r>
    </w:p>
    <w:p w14:paraId="2B761816" w14:textId="77777777" w:rsidR="006F7B9A" w:rsidRPr="006F7B9A" w:rsidRDefault="006F7B9A" w:rsidP="006F7B9A">
      <w:pPr>
        <w:ind w:firstLine="708"/>
        <w:rPr>
          <w:rFonts w:ascii="Arial Narrow" w:hAnsi="Arial Narrow"/>
        </w:rPr>
      </w:pPr>
      <w:r w:rsidRPr="006F7B9A">
        <w:rPr>
          <w:rFonts w:ascii="Arial Narrow" w:hAnsi="Arial Narrow"/>
        </w:rPr>
        <w:t>Ova Odluka stupa na snagu osmog dana od dana objave u Službenom glasniku Općine Dubravica.</w:t>
      </w:r>
    </w:p>
    <w:p w14:paraId="6C86DF07" w14:textId="77777777" w:rsidR="006F7B9A" w:rsidRPr="006F7B9A" w:rsidRDefault="006F7B9A" w:rsidP="006F7B9A">
      <w:pPr>
        <w:ind w:firstLine="708"/>
        <w:rPr>
          <w:rFonts w:ascii="Arial Narrow" w:hAnsi="Arial Narrow"/>
        </w:rPr>
      </w:pPr>
    </w:p>
    <w:p w14:paraId="0D2703FC" w14:textId="77777777" w:rsidR="006F7B9A" w:rsidRPr="006F7B9A" w:rsidRDefault="006F7B9A" w:rsidP="006F7B9A">
      <w:pPr>
        <w:rPr>
          <w:rFonts w:ascii="Arial Narrow" w:hAnsi="Arial Narrow"/>
        </w:rPr>
      </w:pPr>
    </w:p>
    <w:p w14:paraId="2CD09884" w14:textId="77777777" w:rsidR="006F7B9A" w:rsidRPr="006F7B9A" w:rsidRDefault="006F7B9A" w:rsidP="006F7B9A">
      <w:pPr>
        <w:pStyle w:val="Odlomakpopisa"/>
        <w:jc w:val="center"/>
        <w:rPr>
          <w:rFonts w:ascii="Arial Narrow" w:hAnsi="Arial Narrow"/>
        </w:rPr>
      </w:pPr>
      <w:r w:rsidRPr="006F7B9A">
        <w:rPr>
          <w:rFonts w:ascii="Arial Narrow" w:hAnsi="Arial Narrow"/>
        </w:rPr>
        <w:t>OPĆINSKO VIJEĆE OPĆINE DUBRAVICA</w:t>
      </w:r>
    </w:p>
    <w:p w14:paraId="5977BBBF" w14:textId="77777777" w:rsidR="006F7B9A" w:rsidRPr="006F7B9A" w:rsidRDefault="006F7B9A" w:rsidP="006F7B9A">
      <w:pPr>
        <w:pStyle w:val="Odlomakpopisa"/>
        <w:tabs>
          <w:tab w:val="left" w:pos="390"/>
          <w:tab w:val="num" w:pos="1080"/>
          <w:tab w:val="left" w:pos="3105"/>
        </w:tabs>
        <w:jc w:val="center"/>
        <w:rPr>
          <w:rFonts w:ascii="Arial Narrow" w:hAnsi="Arial Narrow"/>
          <w:lang w:val="pl-PL"/>
        </w:rPr>
      </w:pPr>
      <w:r w:rsidRPr="006F7B9A">
        <w:rPr>
          <w:rFonts w:ascii="Arial Narrow" w:hAnsi="Arial Narrow"/>
          <w:lang w:val="pl-PL"/>
        </w:rPr>
        <w:t>KLASA: 024-02/25-01/7</w:t>
      </w:r>
    </w:p>
    <w:p w14:paraId="616A6647" w14:textId="77777777" w:rsidR="006F7B9A" w:rsidRPr="006F7B9A" w:rsidRDefault="006F7B9A" w:rsidP="006F7B9A">
      <w:pPr>
        <w:pStyle w:val="Odlomakpopisa"/>
        <w:tabs>
          <w:tab w:val="left" w:pos="390"/>
          <w:tab w:val="num" w:pos="1080"/>
          <w:tab w:val="left" w:pos="3105"/>
        </w:tabs>
        <w:jc w:val="center"/>
        <w:rPr>
          <w:rFonts w:ascii="Arial Narrow" w:hAnsi="Arial Narrow"/>
          <w:lang w:val="pl-PL"/>
        </w:rPr>
      </w:pPr>
      <w:r w:rsidRPr="006F7B9A">
        <w:rPr>
          <w:rFonts w:ascii="Arial Narrow" w:hAnsi="Arial Narrow"/>
          <w:lang w:val="pl-PL"/>
        </w:rPr>
        <w:t>URBROJ: 238-40-02-25-29</w:t>
      </w:r>
    </w:p>
    <w:p w14:paraId="49E28E1B" w14:textId="77777777" w:rsidR="006F7B9A" w:rsidRPr="006F7B9A" w:rsidRDefault="006F7B9A" w:rsidP="006F7B9A">
      <w:pPr>
        <w:pStyle w:val="Odlomakpopisa"/>
        <w:tabs>
          <w:tab w:val="left" w:pos="390"/>
          <w:tab w:val="num" w:pos="1080"/>
          <w:tab w:val="left" w:pos="3105"/>
        </w:tabs>
        <w:jc w:val="center"/>
        <w:rPr>
          <w:rFonts w:ascii="Arial Narrow" w:hAnsi="Arial Narrow"/>
          <w:lang w:val="pl-PL"/>
        </w:rPr>
      </w:pPr>
      <w:r w:rsidRPr="006F7B9A">
        <w:rPr>
          <w:rFonts w:ascii="Arial Narrow" w:hAnsi="Arial Narrow"/>
          <w:lang w:val="pl-PL"/>
        </w:rPr>
        <w:t>Dubravica, 08. srpanj 2025.</w:t>
      </w:r>
    </w:p>
    <w:p w14:paraId="13727342" w14:textId="77777777" w:rsidR="006F7B9A" w:rsidRPr="006F7B9A" w:rsidRDefault="006F7B9A" w:rsidP="006F7B9A">
      <w:pPr>
        <w:pStyle w:val="StandardWeb"/>
        <w:shd w:val="clear" w:color="auto" w:fill="FFFFFF"/>
        <w:spacing w:before="0" w:beforeAutospacing="0" w:after="0" w:afterAutospacing="0"/>
        <w:ind w:left="720"/>
        <w:rPr>
          <w:rFonts w:ascii="Arial Narrow" w:hAnsi="Arial Narrow"/>
          <w:b/>
          <w:color w:val="000000"/>
        </w:rPr>
      </w:pPr>
      <w:r w:rsidRPr="006F7B9A">
        <w:rPr>
          <w:rFonts w:ascii="Arial Narrow" w:hAnsi="Arial Narrow"/>
          <w:b/>
          <w:color w:val="000000"/>
        </w:rPr>
        <w:tab/>
      </w:r>
      <w:r w:rsidRPr="006F7B9A">
        <w:rPr>
          <w:rFonts w:ascii="Arial Narrow" w:hAnsi="Arial Narrow"/>
          <w:b/>
          <w:color w:val="000000"/>
        </w:rPr>
        <w:tab/>
      </w:r>
      <w:r w:rsidRPr="006F7B9A">
        <w:rPr>
          <w:rFonts w:ascii="Arial Narrow" w:hAnsi="Arial Narrow"/>
          <w:b/>
          <w:color w:val="000000"/>
        </w:rPr>
        <w:tab/>
      </w:r>
      <w:r w:rsidRPr="006F7B9A">
        <w:rPr>
          <w:rFonts w:ascii="Arial Narrow" w:hAnsi="Arial Narrow"/>
          <w:b/>
          <w:color w:val="000000"/>
        </w:rPr>
        <w:tab/>
      </w:r>
      <w:r w:rsidRPr="006F7B9A">
        <w:rPr>
          <w:rFonts w:ascii="Arial Narrow" w:hAnsi="Arial Narrow"/>
          <w:b/>
          <w:color w:val="000000"/>
        </w:rPr>
        <w:tab/>
      </w:r>
    </w:p>
    <w:p w14:paraId="215B9B8A" w14:textId="2870B0E1" w:rsidR="00644D74" w:rsidRPr="006F7B9A" w:rsidRDefault="006F7B9A" w:rsidP="006F7B9A">
      <w:pPr>
        <w:pStyle w:val="StandardWeb"/>
        <w:shd w:val="clear" w:color="auto" w:fill="FFFFFF"/>
        <w:spacing w:before="0" w:beforeAutospacing="0" w:after="0" w:afterAutospacing="0"/>
        <w:ind w:left="720"/>
        <w:jc w:val="right"/>
        <w:rPr>
          <w:rFonts w:ascii="Arial Narrow" w:hAnsi="Arial Narrow"/>
          <w:sz w:val="22"/>
          <w:szCs w:val="22"/>
        </w:rPr>
      </w:pPr>
      <w:r w:rsidRPr="006F7B9A">
        <w:rPr>
          <w:rFonts w:ascii="Arial Narrow" w:hAnsi="Arial Narrow"/>
        </w:rPr>
        <w:tab/>
      </w:r>
      <w:r w:rsidRPr="006F7B9A">
        <w:rPr>
          <w:rFonts w:ascii="Arial Narrow" w:hAnsi="Arial Narrow"/>
        </w:rPr>
        <w:tab/>
      </w:r>
      <w:r w:rsidRPr="006F7B9A">
        <w:rPr>
          <w:rFonts w:ascii="Arial Narrow" w:hAnsi="Arial Narrow"/>
        </w:rPr>
        <w:tab/>
      </w:r>
      <w:r w:rsidRPr="006F7B9A">
        <w:rPr>
          <w:rFonts w:ascii="Arial Narrow" w:hAnsi="Arial Narrow"/>
        </w:rPr>
        <w:tab/>
      </w:r>
      <w:r w:rsidRPr="006F7B9A">
        <w:rPr>
          <w:rFonts w:ascii="Arial Narrow" w:hAnsi="Arial Narrow"/>
        </w:rPr>
        <w:tab/>
      </w:r>
      <w:r w:rsidRPr="006F7B9A">
        <w:rPr>
          <w:rFonts w:ascii="Arial Narrow" w:hAnsi="Arial Narrow"/>
        </w:rPr>
        <w:tab/>
      </w:r>
      <w:r w:rsidRPr="006F7B9A">
        <w:rPr>
          <w:rFonts w:ascii="Arial Narrow" w:hAnsi="Arial Narrow"/>
        </w:rPr>
        <w:tab/>
      </w:r>
      <w:r w:rsidRPr="006F7B9A">
        <w:rPr>
          <w:rFonts w:ascii="Arial Narrow" w:hAnsi="Arial Narrow"/>
          <w:sz w:val="22"/>
          <w:szCs w:val="22"/>
        </w:rPr>
        <w:t>Predsjednik Ivica Stiperski</w:t>
      </w:r>
    </w:p>
    <w:p w14:paraId="77C9491F" w14:textId="5B7B23F1" w:rsidR="0000479A" w:rsidRDefault="0000479A"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981824" behindDoc="0" locked="0" layoutInCell="1" allowOverlap="1" wp14:anchorId="1E1ECAB7" wp14:editId="1E53931E">
                <wp:simplePos x="0" y="0"/>
                <wp:positionH relativeFrom="margin">
                  <wp:posOffset>0</wp:posOffset>
                </wp:positionH>
                <wp:positionV relativeFrom="paragraph">
                  <wp:posOffset>114300</wp:posOffset>
                </wp:positionV>
                <wp:extent cx="427355" cy="362197"/>
                <wp:effectExtent l="57150" t="114300" r="125095" b="76200"/>
                <wp:wrapNone/>
                <wp:docPr id="2022515041"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087B6EA" w14:textId="365641BB" w:rsidR="0000479A" w:rsidRPr="00104EAC" w:rsidRDefault="0000479A" w:rsidP="0000479A">
                            <w:pPr>
                              <w:jc w:val="center"/>
                              <w:rPr>
                                <w:rFonts w:ascii="Arial Narrow" w:hAnsi="Arial Narrow"/>
                                <w:sz w:val="24"/>
                                <w:szCs w:val="24"/>
                              </w:rPr>
                            </w:pPr>
                            <w:r>
                              <w:rPr>
                                <w:rFonts w:ascii="Arial Narrow" w:hAnsi="Arial Narrow"/>
                                <w:sz w:val="24"/>
                                <w:szCs w:val="24"/>
                              </w:rPr>
                              <w:t>28</w:t>
                            </w:r>
                          </w:p>
                          <w:p w14:paraId="01810E8C" w14:textId="77777777" w:rsidR="0000479A" w:rsidRDefault="0000479A" w:rsidP="00004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ECAB7" id="_x0000_s1053" style="position:absolute;left:0;text-align:left;margin-left:0;margin-top:9pt;width:33.65pt;height:28.5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uS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4G00m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" fillcolor="#afabab" strokecolor="#8e8e8e" strokeweight="1.52778mm">
                <v:stroke linestyle="thickThin"/>
                <v:shadow on="t" color="black" opacity="26214f" origin="-.5,.5" offset=".74836mm,-.74836mm"/>
                <v:textbox>
                  <w:txbxContent>
                    <w:p w14:paraId="5087B6EA" w14:textId="365641BB" w:rsidR="0000479A" w:rsidRPr="00104EAC" w:rsidRDefault="0000479A" w:rsidP="0000479A">
                      <w:pPr>
                        <w:jc w:val="center"/>
                        <w:rPr>
                          <w:rFonts w:ascii="Arial Narrow" w:hAnsi="Arial Narrow"/>
                          <w:sz w:val="24"/>
                          <w:szCs w:val="24"/>
                        </w:rPr>
                      </w:pPr>
                      <w:r>
                        <w:rPr>
                          <w:rFonts w:ascii="Arial Narrow" w:hAnsi="Arial Narrow"/>
                          <w:sz w:val="24"/>
                          <w:szCs w:val="24"/>
                        </w:rPr>
                        <w:t>28</w:t>
                      </w:r>
                    </w:p>
                    <w:p w14:paraId="01810E8C" w14:textId="77777777" w:rsidR="0000479A" w:rsidRDefault="0000479A" w:rsidP="0000479A">
                      <w:pPr>
                        <w:jc w:val="center"/>
                      </w:pPr>
                    </w:p>
                  </w:txbxContent>
                </v:textbox>
                <w10:wrap anchorx="margin"/>
              </v:roundrect>
            </w:pict>
          </mc:Fallback>
        </mc:AlternateContent>
      </w:r>
    </w:p>
    <w:p w14:paraId="292F5487" w14:textId="77777777" w:rsidR="0063569B" w:rsidRDefault="0063569B" w:rsidP="0063569B">
      <w:pPr>
        <w:rPr>
          <w:rFonts w:ascii="Times New Roman" w:hAnsi="Times New Roman"/>
          <w:b/>
        </w:rPr>
      </w:pPr>
    </w:p>
    <w:p w14:paraId="52358054" w14:textId="77777777" w:rsidR="0063569B" w:rsidRDefault="0063569B" w:rsidP="0063569B">
      <w:pPr>
        <w:rPr>
          <w:rFonts w:ascii="Times New Roman" w:hAnsi="Times New Roman"/>
          <w:b/>
        </w:rPr>
      </w:pPr>
    </w:p>
    <w:p w14:paraId="4E38103D" w14:textId="17CA97FD" w:rsidR="0063569B" w:rsidRDefault="0063569B" w:rsidP="0063569B">
      <w:pPr>
        <w:rPr>
          <w:rFonts w:ascii="Arial Narrow" w:hAnsi="Arial Narrow"/>
        </w:rPr>
      </w:pPr>
      <w:r w:rsidRPr="00855E8A">
        <w:rPr>
          <w:rFonts w:ascii="Times New Roman" w:eastAsia="Times New Roman" w:hAnsi="Times New Roman"/>
          <w:lang w:eastAsia="hr-HR"/>
        </w:rPr>
        <w:tab/>
      </w:r>
      <w:r w:rsidRPr="0063569B">
        <w:rPr>
          <w:rFonts w:ascii="Arial Narrow" w:eastAsia="Times New Roman" w:hAnsi="Arial Narrow"/>
          <w:lang w:eastAsia="hr-HR"/>
        </w:rPr>
        <w:t xml:space="preserve">Na temelju članka 6. stavka 6., članka 42. stavka 2. Zakona o zakupu i kupoprodaji poslovnoga prostora („Narodne novine“ broj 125/11, 64/15, 112/18) i članka </w:t>
      </w:r>
      <w:r w:rsidRPr="0063569B">
        <w:rPr>
          <w:rFonts w:ascii="Arial Narrow" w:hAnsi="Arial Narrow"/>
        </w:rPr>
        <w:t>21. Statuta Općine Dubravica (Službeni glasnik Općine Dubravica 01/2021, 03/2024)</w:t>
      </w:r>
      <w:r w:rsidRPr="0063569B">
        <w:rPr>
          <w:rFonts w:ascii="Arial Narrow" w:eastAsia="Times New Roman" w:hAnsi="Arial Narrow"/>
          <w:lang w:eastAsia="hr-HR"/>
        </w:rPr>
        <w:t xml:space="preserve">, Općinsko vijeće </w:t>
      </w:r>
      <w:r w:rsidRPr="0063569B">
        <w:rPr>
          <w:rFonts w:ascii="Arial Narrow" w:hAnsi="Arial Narrow"/>
        </w:rPr>
        <w:t>na 02. sjednici održanoj dana 08. srpnja 2025. godine donosi</w:t>
      </w:r>
    </w:p>
    <w:p w14:paraId="183FE436" w14:textId="77777777" w:rsidR="0063569B" w:rsidRPr="0063569B" w:rsidRDefault="0063569B" w:rsidP="0063569B">
      <w:pPr>
        <w:rPr>
          <w:rFonts w:ascii="Arial Narrow" w:eastAsia="Times New Roman" w:hAnsi="Arial Narrow"/>
          <w:lang w:eastAsia="hr-HR"/>
        </w:rPr>
      </w:pPr>
    </w:p>
    <w:p w14:paraId="57D3CED2"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ODLUKU</w:t>
      </w:r>
    </w:p>
    <w:p w14:paraId="73B2463F" w14:textId="77777777" w:rsidR="0063569B" w:rsidRPr="0063569B" w:rsidRDefault="0063569B" w:rsidP="0063569B">
      <w:pPr>
        <w:autoSpaceDE w:val="0"/>
        <w:autoSpaceDN w:val="0"/>
        <w:adjustRightInd w:val="0"/>
        <w:jc w:val="center"/>
        <w:rPr>
          <w:rFonts w:ascii="Arial Narrow" w:eastAsia="Times New Roman" w:hAnsi="Arial Narrow"/>
          <w:b/>
          <w:bCs/>
          <w:lang w:eastAsia="hr-HR"/>
        </w:rPr>
      </w:pPr>
      <w:r w:rsidRPr="0063569B">
        <w:rPr>
          <w:rFonts w:ascii="Arial Narrow" w:eastAsia="Times New Roman" w:hAnsi="Arial Narrow"/>
          <w:b/>
          <w:bCs/>
          <w:lang w:eastAsia="hr-HR"/>
        </w:rPr>
        <w:t xml:space="preserve">o zakupu poslovnog prostora na adresi Pavla </w:t>
      </w:r>
      <w:proofErr w:type="spellStart"/>
      <w:r w:rsidRPr="0063569B">
        <w:rPr>
          <w:rFonts w:ascii="Arial Narrow" w:eastAsia="Times New Roman" w:hAnsi="Arial Narrow"/>
          <w:b/>
          <w:bCs/>
          <w:lang w:eastAsia="hr-HR"/>
        </w:rPr>
        <w:t>Štoosa</w:t>
      </w:r>
      <w:proofErr w:type="spellEnd"/>
      <w:r w:rsidRPr="0063569B">
        <w:rPr>
          <w:rFonts w:ascii="Arial Narrow" w:eastAsia="Times New Roman" w:hAnsi="Arial Narrow"/>
          <w:b/>
          <w:bCs/>
          <w:lang w:eastAsia="hr-HR"/>
        </w:rPr>
        <w:t xml:space="preserve"> 18, Dubravica</w:t>
      </w:r>
    </w:p>
    <w:p w14:paraId="193DD7AC" w14:textId="77777777" w:rsidR="0063569B" w:rsidRPr="0063569B" w:rsidRDefault="0063569B" w:rsidP="0063569B">
      <w:pPr>
        <w:autoSpaceDE w:val="0"/>
        <w:autoSpaceDN w:val="0"/>
        <w:adjustRightInd w:val="0"/>
        <w:jc w:val="center"/>
        <w:rPr>
          <w:rFonts w:ascii="Arial Narrow" w:eastAsia="Times New Roman" w:hAnsi="Arial Narrow"/>
          <w:b/>
          <w:bCs/>
          <w:lang w:eastAsia="hr-HR"/>
        </w:rPr>
      </w:pPr>
      <w:r w:rsidRPr="0063569B">
        <w:rPr>
          <w:rFonts w:ascii="Arial Narrow" w:eastAsia="Times New Roman" w:hAnsi="Arial Narrow"/>
          <w:b/>
          <w:bCs/>
          <w:lang w:eastAsia="hr-HR"/>
        </w:rPr>
        <w:t xml:space="preserve"> (NOVA JAVNA ZGRADA)</w:t>
      </w:r>
    </w:p>
    <w:p w14:paraId="7487B3D4" w14:textId="77777777" w:rsidR="0063569B" w:rsidRPr="0063569B" w:rsidRDefault="0063569B" w:rsidP="0063569B">
      <w:pPr>
        <w:autoSpaceDE w:val="0"/>
        <w:autoSpaceDN w:val="0"/>
        <w:adjustRightInd w:val="0"/>
        <w:jc w:val="center"/>
        <w:rPr>
          <w:rFonts w:ascii="Arial Narrow" w:eastAsia="Times New Roman" w:hAnsi="Arial Narrow"/>
          <w:b/>
          <w:bCs/>
          <w:lang w:eastAsia="hr-HR"/>
        </w:rPr>
      </w:pPr>
      <w:r w:rsidRPr="0063569B">
        <w:rPr>
          <w:rFonts w:ascii="Arial Narrow" w:eastAsia="Times New Roman" w:hAnsi="Arial Narrow"/>
          <w:b/>
          <w:bCs/>
          <w:lang w:eastAsia="hr-HR"/>
        </w:rPr>
        <w:t>za potrebe dječjeg vrtića</w:t>
      </w:r>
    </w:p>
    <w:p w14:paraId="150ABDC2" w14:textId="77777777" w:rsidR="0063569B" w:rsidRPr="0063569B" w:rsidRDefault="0063569B" w:rsidP="0063569B">
      <w:pPr>
        <w:autoSpaceDE w:val="0"/>
        <w:autoSpaceDN w:val="0"/>
        <w:adjustRightInd w:val="0"/>
        <w:jc w:val="center"/>
        <w:rPr>
          <w:rFonts w:ascii="Arial Narrow" w:eastAsia="Times New Roman" w:hAnsi="Arial Narrow"/>
          <w:lang w:eastAsia="hr-HR"/>
        </w:rPr>
      </w:pPr>
    </w:p>
    <w:p w14:paraId="581E8B20"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b/>
          <w:bCs/>
          <w:lang w:eastAsia="hr-HR"/>
        </w:rPr>
        <w:t> </w:t>
      </w:r>
    </w:p>
    <w:p w14:paraId="26CC27B0" w14:textId="77777777" w:rsidR="0063569B" w:rsidRPr="0063569B" w:rsidRDefault="0063569B" w:rsidP="0063569B">
      <w:pPr>
        <w:autoSpaceDE w:val="0"/>
        <w:autoSpaceDN w:val="0"/>
        <w:adjustRightInd w:val="0"/>
        <w:rPr>
          <w:rFonts w:ascii="Arial Narrow" w:eastAsia="Times New Roman" w:hAnsi="Arial Narrow"/>
          <w:b/>
          <w:bCs/>
          <w:i/>
          <w:lang w:eastAsia="hr-HR"/>
        </w:rPr>
      </w:pPr>
      <w:r w:rsidRPr="0063569B">
        <w:rPr>
          <w:rFonts w:ascii="Arial Narrow" w:eastAsia="Times New Roman" w:hAnsi="Arial Narrow"/>
          <w:b/>
          <w:bCs/>
          <w:i/>
          <w:lang w:eastAsia="hr-HR"/>
        </w:rPr>
        <w:t>I.</w:t>
      </w:r>
      <w:r w:rsidRPr="0063569B">
        <w:rPr>
          <w:rFonts w:ascii="Arial Narrow" w:eastAsia="Times New Roman" w:hAnsi="Arial Narrow"/>
          <w:i/>
          <w:lang w:eastAsia="hr-HR"/>
        </w:rPr>
        <w:t xml:space="preserve"> </w:t>
      </w:r>
      <w:r w:rsidRPr="0063569B">
        <w:rPr>
          <w:rFonts w:ascii="Arial Narrow" w:eastAsia="Times New Roman" w:hAnsi="Arial Narrow"/>
          <w:b/>
          <w:bCs/>
          <w:i/>
          <w:lang w:eastAsia="hr-HR"/>
        </w:rPr>
        <w:t>OPĆE ODREDBE</w:t>
      </w:r>
    </w:p>
    <w:p w14:paraId="011B5558"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1.</w:t>
      </w:r>
    </w:p>
    <w:p w14:paraId="10A5D29C"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 xml:space="preserve">Ovom se Odlukom o zakupu poslovnog prostora na adresi Pavla </w:t>
      </w:r>
      <w:proofErr w:type="spellStart"/>
      <w:r w:rsidRPr="0063569B">
        <w:rPr>
          <w:rFonts w:ascii="Arial Narrow" w:eastAsia="Times New Roman" w:hAnsi="Arial Narrow"/>
          <w:lang w:eastAsia="hr-HR"/>
        </w:rPr>
        <w:t>Štoosa</w:t>
      </w:r>
      <w:proofErr w:type="spellEnd"/>
      <w:r w:rsidRPr="0063569B">
        <w:rPr>
          <w:rFonts w:ascii="Arial Narrow" w:eastAsia="Times New Roman" w:hAnsi="Arial Narrow"/>
          <w:lang w:eastAsia="hr-HR"/>
        </w:rPr>
        <w:t xml:space="preserve"> 18, Dubravica, za potrebe dječjeg vrtića (u daljnjem tekstu: Odluka) određuju uvjeti i postupak za davanje u zakup poslovnog prostora na adresi Pavla </w:t>
      </w:r>
      <w:proofErr w:type="spellStart"/>
      <w:r w:rsidRPr="0063569B">
        <w:rPr>
          <w:rFonts w:ascii="Arial Narrow" w:eastAsia="Times New Roman" w:hAnsi="Arial Narrow"/>
          <w:lang w:eastAsia="hr-HR"/>
        </w:rPr>
        <w:t>Štoosa</w:t>
      </w:r>
      <w:proofErr w:type="spellEnd"/>
      <w:r w:rsidRPr="0063569B">
        <w:rPr>
          <w:rFonts w:ascii="Arial Narrow" w:eastAsia="Times New Roman" w:hAnsi="Arial Narrow"/>
          <w:lang w:eastAsia="hr-HR"/>
        </w:rPr>
        <w:t xml:space="preserve"> 18, Dubravica, za potrebe dječjeg vrtića, </w:t>
      </w:r>
      <w:r w:rsidRPr="0063569B">
        <w:rPr>
          <w:rFonts w:ascii="Arial Narrow" w:eastAsia="Times New Roman" w:hAnsi="Arial Narrow"/>
          <w:b/>
          <w:bCs/>
          <w:lang w:eastAsia="hr-HR"/>
        </w:rPr>
        <w:t>površine 89,26 m2</w:t>
      </w:r>
      <w:r w:rsidRPr="0063569B">
        <w:rPr>
          <w:rFonts w:ascii="Arial Narrow" w:eastAsia="Times New Roman" w:hAnsi="Arial Narrow"/>
          <w:lang w:eastAsia="hr-HR"/>
        </w:rPr>
        <w:t xml:space="preserve"> (dalje u tekstu: poslovni prostor) koji se nalazi u prizemlju poslovne zgrade na k.č.br. 72/2 k.o. Dubravica, upisane u broj ZK uloška: 3350 pod: </w:t>
      </w:r>
    </w:p>
    <w:p w14:paraId="448D62A5" w14:textId="77777777" w:rsidR="0063569B" w:rsidRPr="0063569B" w:rsidRDefault="0063569B" w:rsidP="0063569B">
      <w:pPr>
        <w:autoSpaceDE w:val="0"/>
        <w:autoSpaceDN w:val="0"/>
        <w:adjustRightInd w:val="0"/>
        <w:rPr>
          <w:rFonts w:ascii="Arial Narrow" w:eastAsia="Times New Roman" w:hAnsi="Arial Narrow"/>
          <w:i/>
          <w:iCs/>
          <w:lang w:eastAsia="hr-HR"/>
        </w:rPr>
      </w:pPr>
      <w:r w:rsidRPr="0063569B">
        <w:rPr>
          <w:rFonts w:ascii="Arial Narrow" w:eastAsia="Times New Roman" w:hAnsi="Arial Narrow"/>
          <w:i/>
          <w:iCs/>
          <w:lang w:eastAsia="hr-HR"/>
        </w:rPr>
        <w:t xml:space="preserve">„3. Suvlasnički dio: 2657/10000 ETAŽNO VLASNIŠTVO (E-2) </w:t>
      </w:r>
    </w:p>
    <w:p w14:paraId="7F0E2D37" w14:textId="77777777" w:rsidR="0063569B" w:rsidRPr="0063569B" w:rsidRDefault="0063569B" w:rsidP="0063569B">
      <w:pPr>
        <w:autoSpaceDE w:val="0"/>
        <w:autoSpaceDN w:val="0"/>
        <w:adjustRightInd w:val="0"/>
        <w:rPr>
          <w:rFonts w:ascii="Arial Narrow" w:eastAsia="Times New Roman" w:hAnsi="Arial Narrow"/>
          <w:i/>
          <w:iCs/>
          <w:lang w:eastAsia="hr-HR"/>
        </w:rPr>
      </w:pPr>
      <w:r w:rsidRPr="0063569B">
        <w:rPr>
          <w:rFonts w:ascii="Arial Narrow" w:eastAsia="Times New Roman" w:hAnsi="Arial Narrow"/>
          <w:i/>
          <w:iCs/>
          <w:lang w:eastAsia="hr-HR"/>
        </w:rPr>
        <w:t xml:space="preserve">Poslovni prostor 1, u prizemlju zgrade javne i društvene namjene, a sastoji se od posebnih dijelova: soba za sastanke, ured 1, WC i garderoba-zaposleni, čajna kuhinja, ured 2, poslovni prostor, ured 3, ukupne korisne površine 89,26 m2 i </w:t>
      </w:r>
      <w:proofErr w:type="spellStart"/>
      <w:r w:rsidRPr="0063569B">
        <w:rPr>
          <w:rFonts w:ascii="Arial Narrow" w:eastAsia="Times New Roman" w:hAnsi="Arial Narrow"/>
          <w:i/>
          <w:iCs/>
          <w:lang w:eastAsia="hr-HR"/>
        </w:rPr>
        <w:t>pripadaka</w:t>
      </w:r>
      <w:proofErr w:type="spellEnd"/>
      <w:r w:rsidRPr="0063569B">
        <w:rPr>
          <w:rFonts w:ascii="Arial Narrow" w:eastAsia="Times New Roman" w:hAnsi="Arial Narrow"/>
          <w:i/>
          <w:iCs/>
          <w:lang w:eastAsia="hr-HR"/>
        </w:rPr>
        <w:t xml:space="preserve">: devet parkirnih mjesta i tri invalidska parkirna mjesta, ukupne površine 162,00 m2. Sveukupna površina poslovnog prostora 1 sastoji se od posebnih dijelova i </w:t>
      </w:r>
      <w:proofErr w:type="spellStart"/>
      <w:r w:rsidRPr="0063569B">
        <w:rPr>
          <w:rFonts w:ascii="Arial Narrow" w:eastAsia="Times New Roman" w:hAnsi="Arial Narrow"/>
          <w:i/>
          <w:iCs/>
          <w:lang w:eastAsia="hr-HR"/>
        </w:rPr>
        <w:t>pripadaka</w:t>
      </w:r>
      <w:proofErr w:type="spellEnd"/>
      <w:r w:rsidRPr="0063569B">
        <w:rPr>
          <w:rFonts w:ascii="Arial Narrow" w:eastAsia="Times New Roman" w:hAnsi="Arial Narrow"/>
          <w:i/>
          <w:iCs/>
          <w:lang w:eastAsia="hr-HR"/>
        </w:rPr>
        <w:t>, a iznosi 251,26 m2. U planu posebnih dijelova zgrade označeno plavom bojom.“</w:t>
      </w:r>
    </w:p>
    <w:p w14:paraId="5DE99442"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 </w:t>
      </w:r>
    </w:p>
    <w:p w14:paraId="64E99CCA"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2.</w:t>
      </w:r>
    </w:p>
    <w:p w14:paraId="7130D20A"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lastRenderedPageBreak/>
        <w:tab/>
        <w:t xml:space="preserve">Poslovni prostor u smislu ove Odluke je: poslovna prostorija, značenje koje je propisano čl. 2. Zakona o zakupu i kupoprodaji poslovnoga prostora („Narodne novine“ broj 125/11, 64/15, 112/18, u daljnjem tekstu: Zakon) zajedno sa pravom korištenja </w:t>
      </w:r>
      <w:proofErr w:type="spellStart"/>
      <w:r w:rsidRPr="0063569B">
        <w:rPr>
          <w:rFonts w:ascii="Arial Narrow" w:eastAsia="Times New Roman" w:hAnsi="Arial Narrow"/>
          <w:lang w:eastAsia="hr-HR"/>
        </w:rPr>
        <w:t>pripadaka</w:t>
      </w:r>
      <w:proofErr w:type="spellEnd"/>
      <w:r w:rsidRPr="0063569B">
        <w:rPr>
          <w:rFonts w:ascii="Arial Narrow" w:eastAsia="Times New Roman" w:hAnsi="Arial Narrow"/>
          <w:lang w:eastAsia="hr-HR"/>
        </w:rPr>
        <w:t xml:space="preserve"> (parkirnih mjesta) propisanih u članku 1. ove Odluke.</w:t>
      </w:r>
    </w:p>
    <w:p w14:paraId="78F6AF9B"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w:t>
      </w:r>
    </w:p>
    <w:p w14:paraId="2ABBD5C1" w14:textId="77777777" w:rsidR="0063569B" w:rsidRPr="0063569B" w:rsidRDefault="0063569B" w:rsidP="0063569B">
      <w:pPr>
        <w:autoSpaceDE w:val="0"/>
        <w:autoSpaceDN w:val="0"/>
        <w:adjustRightInd w:val="0"/>
        <w:rPr>
          <w:rFonts w:ascii="Arial Narrow" w:eastAsia="Times New Roman" w:hAnsi="Arial Narrow"/>
          <w:i/>
          <w:lang w:eastAsia="hr-HR"/>
        </w:rPr>
      </w:pPr>
      <w:r w:rsidRPr="0063569B">
        <w:rPr>
          <w:rFonts w:ascii="Arial Narrow" w:eastAsia="Times New Roman" w:hAnsi="Arial Narrow"/>
          <w:b/>
          <w:bCs/>
          <w:i/>
          <w:lang w:eastAsia="hr-HR"/>
        </w:rPr>
        <w:t>II. ZAKUP POSLOVNOGA PROSTORA</w:t>
      </w:r>
    </w:p>
    <w:p w14:paraId="03041E1D"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b/>
          <w:bCs/>
          <w:lang w:eastAsia="hr-HR"/>
        </w:rPr>
        <w:t> </w:t>
      </w:r>
    </w:p>
    <w:p w14:paraId="5003FF92"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3.</w:t>
      </w:r>
    </w:p>
    <w:p w14:paraId="4470775B"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Poslovni prostor daje se u zakup na određeno vrijeme koje može biti najduže pet (5) godina.</w:t>
      </w:r>
    </w:p>
    <w:p w14:paraId="299FBD72"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Iznimno se vrijeme zakupa u javnom natječaju može odrediti na rok duži od 5 godina, ali ne duži od 10 godina, u slučaju potrebe znatnijih ulaganja u poslovni prostor.</w:t>
      </w:r>
    </w:p>
    <w:p w14:paraId="70337AA7"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 </w:t>
      </w:r>
    </w:p>
    <w:p w14:paraId="01F55A5F"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4.</w:t>
      </w:r>
    </w:p>
    <w:p w14:paraId="3C98B22C"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Poslovni prostor daje se u zakup javnim natječajem, prikupljanjem pisanih ponuda u zatvorenim omotnicama.</w:t>
      </w:r>
    </w:p>
    <w:p w14:paraId="48F81CA6"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Iznimno od stavka 1. ovog članka, poslovni prostori se daju u zakup bez javnog natječaja u slučajevima propisanim Zakonom, o čemu odluku donosi općinski načelnik.</w:t>
      </w:r>
    </w:p>
    <w:p w14:paraId="716FF4E7"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O raspisivanju i načinu provođenja javnog natječaja odlučuje općinski načelnik.</w:t>
      </w:r>
    </w:p>
    <w:p w14:paraId="6F1331A2"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Poslovni prostor ne može se dati u podzakup.</w:t>
      </w:r>
    </w:p>
    <w:p w14:paraId="4E640D76" w14:textId="77777777" w:rsidR="0063569B" w:rsidRPr="0063569B" w:rsidRDefault="0063569B" w:rsidP="0063569B">
      <w:pPr>
        <w:autoSpaceDE w:val="0"/>
        <w:autoSpaceDN w:val="0"/>
        <w:adjustRightInd w:val="0"/>
        <w:rPr>
          <w:rFonts w:ascii="Arial Narrow" w:eastAsia="Times New Roman" w:hAnsi="Arial Narrow"/>
          <w:lang w:eastAsia="hr-HR"/>
        </w:rPr>
      </w:pPr>
    </w:p>
    <w:p w14:paraId="6F653A36" w14:textId="77777777" w:rsidR="0063569B" w:rsidRPr="0063569B" w:rsidRDefault="0063569B" w:rsidP="0063569B">
      <w:pPr>
        <w:autoSpaceDE w:val="0"/>
        <w:autoSpaceDN w:val="0"/>
        <w:adjustRightInd w:val="0"/>
        <w:rPr>
          <w:rFonts w:ascii="Arial Narrow" w:eastAsia="Times New Roman" w:hAnsi="Arial Narrow"/>
          <w:lang w:eastAsia="hr-HR"/>
        </w:rPr>
      </w:pPr>
    </w:p>
    <w:p w14:paraId="19771B5C"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b/>
          <w:bCs/>
          <w:lang w:eastAsia="hr-HR"/>
        </w:rPr>
        <w:t>1.</w:t>
      </w:r>
      <w:r w:rsidRPr="0063569B">
        <w:rPr>
          <w:rFonts w:ascii="Arial Narrow" w:eastAsia="Times New Roman" w:hAnsi="Arial Narrow"/>
          <w:lang w:eastAsia="hr-HR"/>
        </w:rPr>
        <w:t xml:space="preserve"> </w:t>
      </w:r>
      <w:r w:rsidRPr="0063569B">
        <w:rPr>
          <w:rFonts w:ascii="Arial Narrow" w:eastAsia="Times New Roman" w:hAnsi="Arial Narrow"/>
          <w:b/>
          <w:bCs/>
          <w:lang w:eastAsia="hr-HR"/>
        </w:rPr>
        <w:t xml:space="preserve">Odbor za društvene djelatnosti, predškolski i školski odgoj, socijalnu skrb i zaštitu </w:t>
      </w:r>
    </w:p>
    <w:p w14:paraId="09616813"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b/>
          <w:bCs/>
          <w:lang w:eastAsia="hr-HR"/>
        </w:rPr>
        <w:t> </w:t>
      </w:r>
    </w:p>
    <w:p w14:paraId="78E25799"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5.</w:t>
      </w:r>
    </w:p>
    <w:p w14:paraId="1E47795A"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 xml:space="preserve">Postupak javnog natječaja provodi </w:t>
      </w:r>
      <w:r w:rsidRPr="0063569B">
        <w:rPr>
          <w:rFonts w:ascii="Arial Narrow" w:eastAsia="Times New Roman" w:hAnsi="Arial Narrow"/>
          <w:bCs/>
          <w:lang w:eastAsia="hr-HR"/>
        </w:rPr>
        <w:t>Odbor za društvene djelatnosti, predškolski i školski odgoj, socijalnu skrb i zaštitu</w:t>
      </w:r>
      <w:r w:rsidRPr="0063569B">
        <w:rPr>
          <w:rFonts w:ascii="Arial Narrow" w:eastAsia="Times New Roman" w:hAnsi="Arial Narrow"/>
          <w:lang w:eastAsia="hr-HR"/>
        </w:rPr>
        <w:t xml:space="preserve"> Općine Dubravica (u daljnjem tekstu: Odbor).</w:t>
      </w:r>
    </w:p>
    <w:p w14:paraId="37073369"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Odbor otvara i razmatra ponude odnosno prijave, utvrđuje ispunjavaju li ponuditelji sve uvjete iz javnog natječaja, sastavlja zapisnik o otvaranju ponuda te utvrđuje i predlaže najpovoljnijeg ponuditelja, odnosno neprihvaćanje niti jedne ponude.</w:t>
      </w:r>
    </w:p>
    <w:p w14:paraId="2A4C0216"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Nepravodobne i nepotpune ponude Odbor odbacuje zaključkom.</w:t>
      </w:r>
    </w:p>
    <w:p w14:paraId="40F8CFA6"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Na zaključak iz prethodnog stavka ovog članka može se izjaviti prigovor općinskom načelniku u roku od 8 dana od dana dostave.</w:t>
      </w:r>
    </w:p>
    <w:p w14:paraId="2442DBFD"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U povodu preispitivanja zaključka općinski načelnik može isti izmijeniti, potvrditi ili izjavljeni prigovor odbiti kao neosnovan.</w:t>
      </w:r>
    </w:p>
    <w:p w14:paraId="33FE33BB"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Zaključak općinskog načelnika o prigovoru je konačan.</w:t>
      </w:r>
    </w:p>
    <w:p w14:paraId="3A1356F7"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 </w:t>
      </w:r>
    </w:p>
    <w:p w14:paraId="12FC06E4"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b/>
          <w:bCs/>
          <w:lang w:eastAsia="hr-HR"/>
        </w:rPr>
        <w:t>2. Javni natječaj</w:t>
      </w:r>
    </w:p>
    <w:p w14:paraId="69A12567"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6.</w:t>
      </w:r>
    </w:p>
    <w:p w14:paraId="6624D2AE"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Javni natječaj posebno sadrži:</w:t>
      </w:r>
    </w:p>
    <w:p w14:paraId="2DB35D7D"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podatke o poslovnom prostoru (adresu, površinu i namjenu poslovnoga prostora),</w:t>
      </w:r>
    </w:p>
    <w:p w14:paraId="55165D0D"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vrijeme na koje se poslovni prostor daje u zakup,</w:t>
      </w:r>
    </w:p>
    <w:p w14:paraId="55FC90FD"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uvjete koje ponuditelji moraju ispuniti:</w:t>
      </w:r>
    </w:p>
    <w:p w14:paraId="55532EDF" w14:textId="77777777" w:rsidR="0063569B" w:rsidRPr="0063569B" w:rsidRDefault="0063569B" w:rsidP="0063569B">
      <w:pPr>
        <w:numPr>
          <w:ilvl w:val="0"/>
          <w:numId w:val="138"/>
        </w:num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lastRenderedPageBreak/>
        <w:t>obvezni rad dječjeg vrtića, odnosno redoviti program provoditi u skladu s primjenjivim zakonskim i podzakonskim propisima tijekom cijele godine uz mogućnosti privremenog prestanka rada zbog korištenja godišnjeg odmora (u maksimalnom trajanju od 4 (četiri) tjedna),</w:t>
      </w:r>
    </w:p>
    <w:p w14:paraId="733A0F9A" w14:textId="77777777" w:rsidR="0063569B" w:rsidRPr="0063569B" w:rsidRDefault="0063569B" w:rsidP="0063569B">
      <w:pPr>
        <w:numPr>
          <w:ilvl w:val="0"/>
          <w:numId w:val="138"/>
        </w:num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 xml:space="preserve">obveza provođenja obveznog programa </w:t>
      </w:r>
      <w:proofErr w:type="spellStart"/>
      <w:r w:rsidRPr="0063569B">
        <w:rPr>
          <w:rFonts w:ascii="Arial Narrow" w:eastAsia="Times New Roman" w:hAnsi="Arial Narrow"/>
          <w:lang w:eastAsia="hr-HR"/>
        </w:rPr>
        <w:t>predškole</w:t>
      </w:r>
      <w:proofErr w:type="spellEnd"/>
    </w:p>
    <w:p w14:paraId="15758B0C" w14:textId="77777777" w:rsidR="0063569B" w:rsidRPr="0063569B" w:rsidRDefault="0063569B" w:rsidP="0063569B">
      <w:pPr>
        <w:numPr>
          <w:ilvl w:val="0"/>
          <w:numId w:val="138"/>
        </w:num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organizirati programe učenja barem jednog stranog jezika, programe umjetničkog, kulturnog i sportskog sadržaja, kao i druge programe u skladu sa potrebama polaznika i zahtjeva roditelja</w:t>
      </w:r>
    </w:p>
    <w:p w14:paraId="596407D3" w14:textId="77777777" w:rsidR="0063569B" w:rsidRPr="0063569B" w:rsidRDefault="0063569B" w:rsidP="0063569B">
      <w:pPr>
        <w:numPr>
          <w:ilvl w:val="0"/>
          <w:numId w:val="138"/>
        </w:num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 xml:space="preserve">obveza prije početka rada ishoditi sve potrebne suglasnosti kroz dozvole pri nadležnim tijelima radi početka rada dječjeg vrtića, </w:t>
      </w:r>
    </w:p>
    <w:p w14:paraId="6D8D19E4"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početni iznos mjesečne zakupnine,</w:t>
      </w:r>
    </w:p>
    <w:p w14:paraId="592743C7"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odredbu o tome tko može podnijeti ponudu, odnosno prijavu,</w:t>
      </w:r>
    </w:p>
    <w:p w14:paraId="525FFE30"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odredbu koje se ponude, odnosno prijave neće razmatrati,</w:t>
      </w:r>
    </w:p>
    <w:p w14:paraId="47A7498F"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iznos i način plaćanja jamstva/zadužnice, oznaku računa na koji se jamstvo uplaćuje,</w:t>
      </w:r>
    </w:p>
    <w:p w14:paraId="77BDCFC8"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popis dokumentacije koju je potrebno priložiti uz ponudu, odnosno prijavu,</w:t>
      </w:r>
    </w:p>
    <w:p w14:paraId="47D92DE2"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mjesto, način i rok za podnošenje ponude, odnosno prijave,</w:t>
      </w:r>
    </w:p>
    <w:p w14:paraId="71C20540"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vrijeme kad se može obaviti pregled poslovnoga prostora,</w:t>
      </w:r>
    </w:p>
    <w:p w14:paraId="3B505366"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mjesto, datum i sat otvaranja ponuda,</w:t>
      </w:r>
    </w:p>
    <w:p w14:paraId="139C404E"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odredbu o mogućnosti neprihvaćanja niti jedne ponude,</w:t>
      </w:r>
    </w:p>
    <w:p w14:paraId="6C5BB86A"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xml:space="preserve">- kriterij za odabir ponude je ekonomski najpovoljnija ponuda pri čemu će se u obzir uzimati kriterij visine mjesečne zakupnine i ekonomska cijena korištenja usluga dječjeg vrtića pri čemu će najlošijem rezultatu unutar svakog navedenog kriterija biti dodijeljeno 10 (deset) bodova, dok će svaki sljedeći rezultat unutar svakog navedenog kriterija biti sukcesivno uvećan za dodatnih 10 (deset) bodova, nakon čega će međusobno biti zbrojeni svi bodovi svakog pojedinog navedenog kriterija, te će se najpovoljnijom ponudom smatrati ponuda koja će imati najveći ukupan broj bodova sukladno tabeli: </w:t>
      </w:r>
    </w:p>
    <w:p w14:paraId="15BEB0AC" w14:textId="77777777" w:rsidR="0063569B" w:rsidRPr="0063569B" w:rsidRDefault="0063569B" w:rsidP="0063569B">
      <w:pPr>
        <w:numPr>
          <w:ilvl w:val="0"/>
          <w:numId w:val="139"/>
        </w:num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visina mjesečne zakupnine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3569B" w:rsidRPr="0063569B" w14:paraId="651B7FDF" w14:textId="77777777" w:rsidTr="00BC6D90">
        <w:tc>
          <w:tcPr>
            <w:tcW w:w="4644" w:type="dxa"/>
            <w:shd w:val="clear" w:color="auto" w:fill="auto"/>
          </w:tcPr>
          <w:p w14:paraId="4F8C7B31"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0,00 – 14,99 EUR po m2</w:t>
            </w:r>
          </w:p>
        </w:tc>
        <w:tc>
          <w:tcPr>
            <w:tcW w:w="4644" w:type="dxa"/>
            <w:shd w:val="clear" w:color="auto" w:fill="auto"/>
          </w:tcPr>
          <w:p w14:paraId="5B5EF64B"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0 bodova</w:t>
            </w:r>
          </w:p>
        </w:tc>
      </w:tr>
      <w:tr w:rsidR="0063569B" w:rsidRPr="0063569B" w14:paraId="273ED24E" w14:textId="77777777" w:rsidTr="00BC6D90">
        <w:tc>
          <w:tcPr>
            <w:tcW w:w="4644" w:type="dxa"/>
            <w:shd w:val="clear" w:color="auto" w:fill="auto"/>
          </w:tcPr>
          <w:p w14:paraId="6B058C0A"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15,00 – 15,99 EUR po m2</w:t>
            </w:r>
          </w:p>
        </w:tc>
        <w:tc>
          <w:tcPr>
            <w:tcW w:w="4644" w:type="dxa"/>
            <w:shd w:val="clear" w:color="auto" w:fill="auto"/>
          </w:tcPr>
          <w:p w14:paraId="4EDA4967"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10 bodova</w:t>
            </w:r>
          </w:p>
        </w:tc>
      </w:tr>
      <w:tr w:rsidR="0063569B" w:rsidRPr="0063569B" w14:paraId="7609BDD6" w14:textId="77777777" w:rsidTr="00BC6D90">
        <w:tc>
          <w:tcPr>
            <w:tcW w:w="4644" w:type="dxa"/>
            <w:shd w:val="clear" w:color="auto" w:fill="auto"/>
          </w:tcPr>
          <w:p w14:paraId="3016C4AB"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16,00 – 16,99 EUR po m2</w:t>
            </w:r>
          </w:p>
        </w:tc>
        <w:tc>
          <w:tcPr>
            <w:tcW w:w="4644" w:type="dxa"/>
            <w:shd w:val="clear" w:color="auto" w:fill="auto"/>
          </w:tcPr>
          <w:p w14:paraId="74838EC9"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20 bodova</w:t>
            </w:r>
          </w:p>
        </w:tc>
      </w:tr>
      <w:tr w:rsidR="0063569B" w:rsidRPr="0063569B" w14:paraId="1BC508C3" w14:textId="77777777" w:rsidTr="00BC6D90">
        <w:tc>
          <w:tcPr>
            <w:tcW w:w="4644" w:type="dxa"/>
            <w:shd w:val="clear" w:color="auto" w:fill="auto"/>
          </w:tcPr>
          <w:p w14:paraId="6EC4AEA7"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17,00 – 17,99 EUR po m2</w:t>
            </w:r>
          </w:p>
        </w:tc>
        <w:tc>
          <w:tcPr>
            <w:tcW w:w="4644" w:type="dxa"/>
            <w:shd w:val="clear" w:color="auto" w:fill="auto"/>
          </w:tcPr>
          <w:p w14:paraId="0A6D3CE0"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30 bodova</w:t>
            </w:r>
          </w:p>
        </w:tc>
      </w:tr>
      <w:tr w:rsidR="0063569B" w:rsidRPr="0063569B" w14:paraId="0DAD0A0A" w14:textId="77777777" w:rsidTr="00BC6D90">
        <w:tc>
          <w:tcPr>
            <w:tcW w:w="4644" w:type="dxa"/>
            <w:shd w:val="clear" w:color="auto" w:fill="auto"/>
          </w:tcPr>
          <w:p w14:paraId="70EDDAD5"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18,00 – 18,99 EUR po m2</w:t>
            </w:r>
          </w:p>
        </w:tc>
        <w:tc>
          <w:tcPr>
            <w:tcW w:w="4644" w:type="dxa"/>
            <w:shd w:val="clear" w:color="auto" w:fill="auto"/>
          </w:tcPr>
          <w:p w14:paraId="6FF10DD8"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40 bodova</w:t>
            </w:r>
          </w:p>
        </w:tc>
      </w:tr>
      <w:tr w:rsidR="0063569B" w:rsidRPr="0063569B" w14:paraId="7DD676F1" w14:textId="77777777" w:rsidTr="00BC6D90">
        <w:tc>
          <w:tcPr>
            <w:tcW w:w="4644" w:type="dxa"/>
            <w:shd w:val="clear" w:color="auto" w:fill="auto"/>
          </w:tcPr>
          <w:p w14:paraId="4266CAC5"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19,00 – više EUR po m2</w:t>
            </w:r>
          </w:p>
        </w:tc>
        <w:tc>
          <w:tcPr>
            <w:tcW w:w="4644" w:type="dxa"/>
            <w:shd w:val="clear" w:color="auto" w:fill="auto"/>
          </w:tcPr>
          <w:p w14:paraId="7C7DB6B0"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50 bodova</w:t>
            </w:r>
          </w:p>
        </w:tc>
      </w:tr>
    </w:tbl>
    <w:p w14:paraId="279E093E" w14:textId="77777777" w:rsidR="0063569B" w:rsidRPr="0063569B" w:rsidRDefault="0063569B" w:rsidP="0063569B">
      <w:pPr>
        <w:autoSpaceDE w:val="0"/>
        <w:autoSpaceDN w:val="0"/>
        <w:adjustRightInd w:val="0"/>
        <w:ind w:left="1429"/>
        <w:rPr>
          <w:rFonts w:ascii="Arial Narrow" w:eastAsia="Times New Roman" w:hAnsi="Arial Narrow"/>
          <w:lang w:eastAsia="hr-HR"/>
        </w:rPr>
      </w:pPr>
    </w:p>
    <w:p w14:paraId="74D55594" w14:textId="77777777" w:rsidR="0063569B" w:rsidRPr="0063569B" w:rsidRDefault="0063569B" w:rsidP="0063569B">
      <w:pPr>
        <w:autoSpaceDE w:val="0"/>
        <w:autoSpaceDN w:val="0"/>
        <w:adjustRightInd w:val="0"/>
        <w:ind w:left="1429"/>
        <w:rPr>
          <w:rFonts w:ascii="Arial Narrow" w:eastAsia="Times New Roman" w:hAnsi="Arial Narrow"/>
          <w:lang w:eastAsia="hr-HR"/>
        </w:rPr>
      </w:pPr>
    </w:p>
    <w:p w14:paraId="3741089A" w14:textId="77777777" w:rsidR="0063569B" w:rsidRPr="0063569B" w:rsidRDefault="0063569B" w:rsidP="0063569B">
      <w:pPr>
        <w:numPr>
          <w:ilvl w:val="0"/>
          <w:numId w:val="139"/>
        </w:num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ekonomska cijena korištenja usluga dječjeg vrtića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3569B" w:rsidRPr="0063569B" w14:paraId="78C278FD" w14:textId="77777777" w:rsidTr="00BC6D90">
        <w:tc>
          <w:tcPr>
            <w:tcW w:w="4644" w:type="dxa"/>
            <w:shd w:val="clear" w:color="auto" w:fill="auto"/>
          </w:tcPr>
          <w:p w14:paraId="54F3BCE8"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Do 300,00 EUR</w:t>
            </w:r>
          </w:p>
        </w:tc>
        <w:tc>
          <w:tcPr>
            <w:tcW w:w="4644" w:type="dxa"/>
            <w:shd w:val="clear" w:color="auto" w:fill="auto"/>
          </w:tcPr>
          <w:p w14:paraId="25A2FCA1"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50 bodova</w:t>
            </w:r>
          </w:p>
        </w:tc>
      </w:tr>
      <w:tr w:rsidR="0063569B" w:rsidRPr="0063569B" w14:paraId="0717B727" w14:textId="77777777" w:rsidTr="00BC6D90">
        <w:tc>
          <w:tcPr>
            <w:tcW w:w="4644" w:type="dxa"/>
            <w:shd w:val="clear" w:color="auto" w:fill="auto"/>
          </w:tcPr>
          <w:p w14:paraId="57A86D35"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301,00 – 350,00 EUR</w:t>
            </w:r>
          </w:p>
        </w:tc>
        <w:tc>
          <w:tcPr>
            <w:tcW w:w="4644" w:type="dxa"/>
            <w:shd w:val="clear" w:color="auto" w:fill="auto"/>
          </w:tcPr>
          <w:p w14:paraId="73726849"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40 bodova</w:t>
            </w:r>
          </w:p>
        </w:tc>
      </w:tr>
      <w:tr w:rsidR="0063569B" w:rsidRPr="0063569B" w14:paraId="05B99EBE" w14:textId="77777777" w:rsidTr="00BC6D90">
        <w:tc>
          <w:tcPr>
            <w:tcW w:w="4644" w:type="dxa"/>
            <w:shd w:val="clear" w:color="auto" w:fill="auto"/>
          </w:tcPr>
          <w:p w14:paraId="33DA05BF"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351,00 – 400,00 EUR</w:t>
            </w:r>
          </w:p>
        </w:tc>
        <w:tc>
          <w:tcPr>
            <w:tcW w:w="4644" w:type="dxa"/>
            <w:shd w:val="clear" w:color="auto" w:fill="auto"/>
          </w:tcPr>
          <w:p w14:paraId="4E1B3B2A"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30 bodova</w:t>
            </w:r>
          </w:p>
        </w:tc>
      </w:tr>
      <w:tr w:rsidR="0063569B" w:rsidRPr="0063569B" w14:paraId="7F7024E1" w14:textId="77777777" w:rsidTr="00BC6D90">
        <w:tc>
          <w:tcPr>
            <w:tcW w:w="4644" w:type="dxa"/>
            <w:shd w:val="clear" w:color="auto" w:fill="auto"/>
          </w:tcPr>
          <w:p w14:paraId="3D0B8264"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401,00 – 450,00 EUR</w:t>
            </w:r>
          </w:p>
        </w:tc>
        <w:tc>
          <w:tcPr>
            <w:tcW w:w="4644" w:type="dxa"/>
            <w:shd w:val="clear" w:color="auto" w:fill="auto"/>
          </w:tcPr>
          <w:p w14:paraId="7D9605F9"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20 bodova</w:t>
            </w:r>
          </w:p>
        </w:tc>
      </w:tr>
      <w:tr w:rsidR="0063569B" w:rsidRPr="0063569B" w14:paraId="02561847" w14:textId="77777777" w:rsidTr="00BC6D90">
        <w:tc>
          <w:tcPr>
            <w:tcW w:w="4644" w:type="dxa"/>
            <w:shd w:val="clear" w:color="auto" w:fill="auto"/>
          </w:tcPr>
          <w:p w14:paraId="0C43BCA9"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451,00 – 500,00 EUR</w:t>
            </w:r>
          </w:p>
        </w:tc>
        <w:tc>
          <w:tcPr>
            <w:tcW w:w="4644" w:type="dxa"/>
            <w:shd w:val="clear" w:color="auto" w:fill="auto"/>
          </w:tcPr>
          <w:p w14:paraId="1DA948AF"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10 bodova</w:t>
            </w:r>
          </w:p>
        </w:tc>
      </w:tr>
      <w:tr w:rsidR="0063569B" w:rsidRPr="0063569B" w14:paraId="25D65C94" w14:textId="77777777" w:rsidTr="00BC6D90">
        <w:tc>
          <w:tcPr>
            <w:tcW w:w="4644" w:type="dxa"/>
            <w:shd w:val="clear" w:color="auto" w:fill="auto"/>
          </w:tcPr>
          <w:p w14:paraId="3BEDFFD6"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lastRenderedPageBreak/>
              <w:t>501,00 EUR - više</w:t>
            </w:r>
          </w:p>
        </w:tc>
        <w:tc>
          <w:tcPr>
            <w:tcW w:w="4644" w:type="dxa"/>
            <w:shd w:val="clear" w:color="auto" w:fill="auto"/>
          </w:tcPr>
          <w:p w14:paraId="347C7662" w14:textId="77777777" w:rsidR="0063569B" w:rsidRPr="0063569B" w:rsidRDefault="0063569B" w:rsidP="00BC6D90">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0 bodova</w:t>
            </w:r>
          </w:p>
        </w:tc>
      </w:tr>
    </w:tbl>
    <w:p w14:paraId="2BAA5E7A" w14:textId="77777777" w:rsidR="0063569B" w:rsidRPr="0063569B" w:rsidRDefault="0063569B" w:rsidP="0063569B">
      <w:pPr>
        <w:autoSpaceDE w:val="0"/>
        <w:autoSpaceDN w:val="0"/>
        <w:adjustRightInd w:val="0"/>
        <w:rPr>
          <w:rFonts w:ascii="Arial Narrow" w:eastAsia="Times New Roman" w:hAnsi="Arial Narrow"/>
          <w:lang w:eastAsia="hr-HR"/>
        </w:rPr>
      </w:pPr>
    </w:p>
    <w:p w14:paraId="41F73773"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odredbu da će, ako dva ili više natjecatelja ponude istu najvišu zakupninu, Odbor će pozvati te natjecatelje da u roku od 24 sata ponude u zatvorenoj omotnici novi iznos mjesečne zakupnine,</w:t>
      </w:r>
    </w:p>
    <w:p w14:paraId="44171B68"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odredbu da se jamstvo/zadužnica ne vraća najpovoljnijem natjecatelju ako odustane od ponude, odnosno od sklapanja ugovora o zakupu,</w:t>
      </w:r>
    </w:p>
    <w:p w14:paraId="45833C73"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odredbe o pravu prigovora,</w:t>
      </w:r>
    </w:p>
    <w:p w14:paraId="56B2CF2F"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rok za sklapanje ugovora s najpovoljnijim natjecateljem.</w:t>
      </w:r>
    </w:p>
    <w:p w14:paraId="24C31BE3" w14:textId="77777777" w:rsidR="0063569B" w:rsidRPr="0063569B" w:rsidRDefault="0063569B" w:rsidP="0063569B">
      <w:pPr>
        <w:autoSpaceDE w:val="0"/>
        <w:autoSpaceDN w:val="0"/>
        <w:adjustRightInd w:val="0"/>
        <w:rPr>
          <w:rFonts w:ascii="Arial Narrow" w:eastAsia="Times New Roman" w:hAnsi="Arial Narrow"/>
          <w:b/>
          <w:bCs/>
          <w:lang w:eastAsia="hr-HR"/>
        </w:rPr>
      </w:pPr>
    </w:p>
    <w:p w14:paraId="6C1196D3"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7.</w:t>
      </w:r>
    </w:p>
    <w:p w14:paraId="79D401CD" w14:textId="77777777" w:rsidR="0063569B" w:rsidRPr="0063569B" w:rsidRDefault="0063569B" w:rsidP="0063569B">
      <w:pPr>
        <w:pStyle w:val="StandardWeb1"/>
        <w:spacing w:before="0" w:after="0"/>
        <w:jc w:val="both"/>
        <w:rPr>
          <w:rFonts w:ascii="Arial Narrow" w:hAnsi="Arial Narrow"/>
          <w:sz w:val="22"/>
          <w:szCs w:val="22"/>
          <w:lang w:eastAsia="hr-HR"/>
        </w:rPr>
      </w:pPr>
      <w:r w:rsidRPr="0063569B">
        <w:rPr>
          <w:rFonts w:ascii="Arial Narrow" w:hAnsi="Arial Narrow"/>
          <w:sz w:val="22"/>
          <w:szCs w:val="22"/>
          <w:lang w:eastAsia="hr-HR"/>
        </w:rPr>
        <w:tab/>
        <w:t>Javni se natječaj objavljuje na mrežnoj (internet) stranici Općine Dubravica.</w:t>
      </w:r>
    </w:p>
    <w:p w14:paraId="55561E11"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lang w:eastAsia="hr-HR"/>
        </w:rPr>
        <w:t> </w:t>
      </w:r>
    </w:p>
    <w:p w14:paraId="63CC511C"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8.</w:t>
      </w:r>
    </w:p>
    <w:p w14:paraId="30507E55"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 xml:space="preserve">Početni iznos mjesečne zakupnine određuje se </w:t>
      </w:r>
      <w:r w:rsidRPr="0063569B">
        <w:rPr>
          <w:rFonts w:ascii="Arial Narrow" w:eastAsia="Times New Roman" w:hAnsi="Arial Narrow"/>
          <w:b/>
          <w:bCs/>
          <w:lang w:eastAsia="hr-HR"/>
        </w:rPr>
        <w:t>15,00 EUR</w:t>
      </w:r>
      <w:r w:rsidRPr="0063569B">
        <w:rPr>
          <w:rFonts w:ascii="Arial Narrow" w:eastAsia="Times New Roman" w:hAnsi="Arial Narrow"/>
          <w:lang w:eastAsia="hr-HR"/>
        </w:rPr>
        <w:t xml:space="preserve"> po metru kvadratnom površine poslovnog prostora.</w:t>
      </w:r>
    </w:p>
    <w:p w14:paraId="1B0B5095" w14:textId="77777777" w:rsidR="0063569B" w:rsidRPr="0063569B" w:rsidRDefault="0063569B" w:rsidP="0063569B">
      <w:pPr>
        <w:autoSpaceDE w:val="0"/>
        <w:autoSpaceDN w:val="0"/>
        <w:adjustRightInd w:val="0"/>
        <w:rPr>
          <w:rFonts w:ascii="Arial Narrow" w:eastAsia="Times New Roman" w:hAnsi="Arial Narrow"/>
          <w:lang w:eastAsia="hr-HR"/>
        </w:rPr>
      </w:pPr>
    </w:p>
    <w:p w14:paraId="1C1F2578"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9.</w:t>
      </w:r>
    </w:p>
    <w:p w14:paraId="71ED2F0D"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Pravo podnošenja pisane ponude, odnosno pravo sudjelovanja u javnom natječaju, imaju sve fizičke osobe i fizičke osobe - obrtnici te pravne osobe registrirane u Republici Hrvatskoj, odnosno s registriranom podružnicom u Republici Hrvatskoj.</w:t>
      </w:r>
    </w:p>
    <w:p w14:paraId="33330A59" w14:textId="77777777" w:rsidR="0063569B" w:rsidRPr="0063569B" w:rsidRDefault="0063569B" w:rsidP="0063569B">
      <w:pPr>
        <w:autoSpaceDE w:val="0"/>
        <w:autoSpaceDN w:val="0"/>
        <w:adjustRightInd w:val="0"/>
        <w:jc w:val="center"/>
        <w:rPr>
          <w:rFonts w:ascii="Arial Narrow" w:eastAsia="Times New Roman" w:hAnsi="Arial Narrow"/>
          <w:b/>
          <w:bCs/>
          <w:lang w:eastAsia="hr-HR"/>
        </w:rPr>
      </w:pPr>
    </w:p>
    <w:p w14:paraId="4820BF4A"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10.</w:t>
      </w:r>
    </w:p>
    <w:p w14:paraId="2B57543F"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 xml:space="preserve">Osobe koje sudjeluju u javnom natječaju moraju predati </w:t>
      </w:r>
      <w:proofErr w:type="spellStart"/>
      <w:r w:rsidRPr="0063569B">
        <w:rPr>
          <w:rFonts w:ascii="Arial Narrow" w:eastAsia="Times New Roman" w:hAnsi="Arial Narrow"/>
          <w:lang w:eastAsia="hr-HR"/>
        </w:rPr>
        <w:t>solemniziranu</w:t>
      </w:r>
      <w:proofErr w:type="spellEnd"/>
      <w:r w:rsidRPr="0063569B">
        <w:rPr>
          <w:rFonts w:ascii="Arial Narrow" w:eastAsia="Times New Roman" w:hAnsi="Arial Narrow"/>
          <w:lang w:eastAsia="hr-HR"/>
        </w:rPr>
        <w:t xml:space="preserve"> bjanko zadužnicu na iznos od 1.000,00 EUR kao jamstvo za ozbiljnost ponude zajedno sa ponudom.</w:t>
      </w:r>
    </w:p>
    <w:p w14:paraId="5047D0F9"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Natjecatelju, čija je ponuda izabrana kao najpovoljnija, zadužnica se ne vraća već se ista zadržava kao sredstvo osiguranja redovnog plaćanja ugovorene zakupnine, a ostalim se natjecateljima zadužnica vraća u roku od 30 dana od konačnosti odluke iz članka 14. ove Odluke.</w:t>
      </w:r>
    </w:p>
    <w:p w14:paraId="6E28C35C"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  </w:t>
      </w:r>
    </w:p>
    <w:p w14:paraId="2CDB97A2" w14:textId="77777777" w:rsidR="0063569B" w:rsidRPr="0063569B" w:rsidRDefault="0063569B" w:rsidP="0063569B">
      <w:pPr>
        <w:autoSpaceDE w:val="0"/>
        <w:autoSpaceDN w:val="0"/>
        <w:adjustRightInd w:val="0"/>
        <w:ind w:firstLine="709"/>
        <w:rPr>
          <w:rFonts w:ascii="Arial Narrow" w:eastAsia="Times New Roman" w:hAnsi="Arial Narrow"/>
          <w:lang w:eastAsia="hr-HR"/>
        </w:rPr>
      </w:pPr>
    </w:p>
    <w:p w14:paraId="7F54FB63"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11.</w:t>
      </w:r>
    </w:p>
    <w:p w14:paraId="7A3D077D"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Ponuda, odnosno prijava, za sudjelovanje u javnom natječaju podnosi se Odboru, u roku određenom u natječaju, koji ne može biti kraći od 8 dana, niti duži od 15 dana od dana objave na internet stranici Općine Dubravica.</w:t>
      </w:r>
    </w:p>
    <w:p w14:paraId="12553070"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Ponudu može podnijeti više osoba zajedno (zajednička ponuda) ako je to određeno natječajem.</w:t>
      </w:r>
    </w:p>
    <w:p w14:paraId="692FED0F"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Ponuda, odnosno prijava, mora sadržavati:</w:t>
      </w:r>
    </w:p>
    <w:p w14:paraId="6EA65760"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oznaku poslovnoga prostora za koji se natječe,</w:t>
      </w:r>
    </w:p>
    <w:p w14:paraId="7E72F289"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podatke o uvjetima rada dječjeg vrtića,</w:t>
      </w:r>
    </w:p>
    <w:p w14:paraId="1ACF6AEE"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podatke o ekonomskoj cijeni korištenja usluga dječjeg vrtića,</w:t>
      </w:r>
    </w:p>
    <w:p w14:paraId="2245FB5D"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program rada dječjeg vrtića,</w:t>
      </w:r>
    </w:p>
    <w:p w14:paraId="71C8DC86"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lastRenderedPageBreak/>
        <w:t>- dokumentaciju koja sadrži osnovne osobne podatke o ponuditelju, uz dostavu odgovarajućih dokaza (OIB, dokaz o prebivalištu, odnosno sjedištu ponuditelja, obrtnicu, podatke iz sudskog registra za pravne osobe i slično),</w:t>
      </w:r>
    </w:p>
    <w:p w14:paraId="41C0F44B"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ponuđeni iznos mjesečne zakupnine,</w:t>
      </w:r>
    </w:p>
    <w:p w14:paraId="2268C594"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suglasnost nadležnog tijela za pružanje usluga dječjeg vrtića,</w:t>
      </w:r>
    </w:p>
    <w:p w14:paraId="28707A8F"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xml:space="preserve">- izvornik ili ovjerenu presliku potvrde o stanju poreznog duga ponuditelja koju je izdala nadležna Porezna uprava, ne stariju od 30 dana od dana objave natječaja, kojom se dokazuje da je ponuditelj ispunio obvezu plaćanja dospjelih poreznih obveza i obveza za mirovinsko i zdravstveno osiguranje te potvrdu o nepostojanju duga s osnove potraživanja Općine Dubravica izdanu od Jedinstvenog upravnog odjela Općine Dubravica, </w:t>
      </w:r>
    </w:p>
    <w:p w14:paraId="7E1A97D6"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dokument izdan od bankarskih ili drugih financijskih institucija kojim se dokazuje solventnost ponuditelja (BON2/SOL2), koji ne smije biti stariji od 30 dana od dana objave natječaja, s time da će se smatrati da je ponuditelj dokazao svoju financijsku sposobnost ukoliko mu glavni poslovni račun nije u posljednjih 6 mjeseci računajući od dana sastavljanja obrasca BON2/SOL2 ili drugog istovrijednog dokumenta bio u blokadi,</w:t>
      </w:r>
    </w:p>
    <w:p w14:paraId="5D3FEF6A"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izjavu kojom će ponuditelj izričito, bezuvjetno i neopozivo potvrditi kako u cijelosti pristaje na uvjete natječaja,</w:t>
      </w:r>
    </w:p>
    <w:p w14:paraId="78D0AD51"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xml:space="preserve">- </w:t>
      </w:r>
      <w:proofErr w:type="spellStart"/>
      <w:r w:rsidRPr="0063569B">
        <w:rPr>
          <w:rFonts w:ascii="Arial Narrow" w:eastAsia="Times New Roman" w:hAnsi="Arial Narrow"/>
          <w:lang w:eastAsia="hr-HR"/>
        </w:rPr>
        <w:t>solemniziranu</w:t>
      </w:r>
      <w:proofErr w:type="spellEnd"/>
      <w:r w:rsidRPr="0063569B">
        <w:rPr>
          <w:rFonts w:ascii="Arial Narrow" w:eastAsia="Times New Roman" w:hAnsi="Arial Narrow"/>
          <w:lang w:eastAsia="hr-HR"/>
        </w:rPr>
        <w:t xml:space="preserve"> bjanko zadužnicu na iznos od 1.000,00 EUR kao jamstvo za ozbiljnost ponude</w:t>
      </w:r>
    </w:p>
    <w:p w14:paraId="7895E745"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drugu dokumentaciju sukladno uvjetima javnog natječaja.</w:t>
      </w:r>
    </w:p>
    <w:p w14:paraId="29D6432B"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Odbor neće razmatrati ponude, odnosno prijave:</w:t>
      </w:r>
    </w:p>
    <w:p w14:paraId="1BDBA144" w14:textId="77777777" w:rsidR="0063569B" w:rsidRPr="0063569B" w:rsidRDefault="0063569B" w:rsidP="0063569B">
      <w:pPr>
        <w:autoSpaceDE w:val="0"/>
        <w:autoSpaceDN w:val="0"/>
        <w:adjustRightInd w:val="0"/>
        <w:ind w:firstLine="720"/>
        <w:rPr>
          <w:rFonts w:ascii="Arial Narrow" w:eastAsia="Times New Roman" w:hAnsi="Arial Narrow"/>
          <w:lang w:eastAsia="hr-HR"/>
        </w:rPr>
      </w:pPr>
      <w:r w:rsidRPr="0063569B">
        <w:rPr>
          <w:rFonts w:ascii="Arial Narrow" w:eastAsia="Times New Roman" w:hAnsi="Arial Narrow"/>
          <w:lang w:eastAsia="hr-HR"/>
        </w:rPr>
        <w:t>- fizičkih i pravnih osoba koje su po bilo kojoj osnovi dužnici Općine Dubravica zbog neispunjenih dospjelih obveza starijih od tri mjeseca;</w:t>
      </w:r>
    </w:p>
    <w:p w14:paraId="53C65C9B" w14:textId="77777777" w:rsidR="0063569B" w:rsidRPr="0063569B" w:rsidRDefault="0063569B" w:rsidP="0063569B">
      <w:pPr>
        <w:autoSpaceDE w:val="0"/>
        <w:autoSpaceDN w:val="0"/>
        <w:adjustRightInd w:val="0"/>
        <w:ind w:firstLine="720"/>
        <w:rPr>
          <w:rFonts w:ascii="Arial Narrow" w:eastAsia="Times New Roman" w:hAnsi="Arial Narrow"/>
          <w:lang w:eastAsia="hr-HR"/>
        </w:rPr>
      </w:pPr>
      <w:r w:rsidRPr="0063569B">
        <w:rPr>
          <w:rFonts w:ascii="Arial Narrow" w:eastAsia="Times New Roman" w:hAnsi="Arial Narrow"/>
          <w:lang w:eastAsia="hr-HR"/>
        </w:rPr>
        <w:t>- fizičkih i pravnih osoba koje su dužnici po osnovi javnih davanja o kojima službenu evidenciju vodi Porezna uprava;</w:t>
      </w:r>
    </w:p>
    <w:p w14:paraId="7BDB9B45" w14:textId="77777777" w:rsidR="0063569B" w:rsidRPr="0063569B" w:rsidRDefault="0063569B" w:rsidP="0063569B">
      <w:pPr>
        <w:autoSpaceDE w:val="0"/>
        <w:autoSpaceDN w:val="0"/>
        <w:adjustRightInd w:val="0"/>
        <w:ind w:firstLine="720"/>
        <w:rPr>
          <w:rFonts w:ascii="Arial Narrow" w:eastAsia="Times New Roman" w:hAnsi="Arial Narrow"/>
          <w:lang w:eastAsia="hr-HR"/>
        </w:rPr>
      </w:pPr>
      <w:r w:rsidRPr="0063569B">
        <w:rPr>
          <w:rFonts w:ascii="Arial Narrow" w:eastAsia="Times New Roman" w:hAnsi="Arial Narrow"/>
          <w:lang w:eastAsia="hr-HR"/>
        </w:rPr>
        <w:t>- pravnih osoba koje nisu solventne;</w:t>
      </w:r>
    </w:p>
    <w:p w14:paraId="32E094A9" w14:textId="77777777" w:rsidR="0063569B" w:rsidRPr="0063569B" w:rsidRDefault="0063569B" w:rsidP="0063569B">
      <w:pPr>
        <w:autoSpaceDE w:val="0"/>
        <w:autoSpaceDN w:val="0"/>
        <w:adjustRightInd w:val="0"/>
        <w:ind w:firstLine="720"/>
        <w:rPr>
          <w:rFonts w:ascii="Arial Narrow" w:eastAsia="Times New Roman" w:hAnsi="Arial Narrow"/>
          <w:lang w:eastAsia="hr-HR"/>
        </w:rPr>
      </w:pPr>
      <w:r w:rsidRPr="0063569B">
        <w:rPr>
          <w:rFonts w:ascii="Arial Narrow" w:eastAsia="Times New Roman" w:hAnsi="Arial Narrow"/>
          <w:lang w:eastAsia="hr-HR"/>
        </w:rPr>
        <w:t>- fizičkih i pravnih osoba koje nisu podnesene u roku, odnosno nisu potpune ili ne ispunjavaju uvjete utvrđene javnim natječajem.</w:t>
      </w:r>
    </w:p>
    <w:p w14:paraId="6CB3F521"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w:t>
      </w:r>
    </w:p>
    <w:p w14:paraId="4ECFD5BE"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b/>
          <w:bCs/>
          <w:lang w:eastAsia="hr-HR"/>
        </w:rPr>
        <w:t>3. Postupak pregleda i ocjene ponuda</w:t>
      </w:r>
    </w:p>
    <w:p w14:paraId="1647C373"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12.</w:t>
      </w:r>
    </w:p>
    <w:p w14:paraId="5A21DC0E"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Pisane ponude se ne otvaraju javno, a Odbor može zadržati mogućnost obavljanja razgovora sa svakim od ponuditelja.</w:t>
      </w:r>
    </w:p>
    <w:p w14:paraId="6003F7A6"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O otvaranju pisanih ponuda vodi se zapisnik koji sadrži osobito podatke o ponuditeljima, ponuđenim iznosima mjesečne zakupnine te ostvarenim bodovima za svaki pojedini kriterij iz članka 6. ove Odluke.</w:t>
      </w:r>
    </w:p>
    <w:p w14:paraId="13409118"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Zapisnik potpisuju prisutni članovi Odbora koje provodi javni natječaj.</w:t>
      </w:r>
    </w:p>
    <w:p w14:paraId="2F0B0DE0" w14:textId="77777777" w:rsidR="0063569B" w:rsidRPr="0063569B" w:rsidRDefault="0063569B" w:rsidP="0063569B">
      <w:pPr>
        <w:tabs>
          <w:tab w:val="right" w:pos="9072"/>
        </w:tabs>
        <w:autoSpaceDE w:val="0"/>
        <w:autoSpaceDN w:val="0"/>
        <w:adjustRightInd w:val="0"/>
        <w:rPr>
          <w:rFonts w:ascii="Arial Narrow" w:eastAsia="Times New Roman" w:hAnsi="Arial Narrow"/>
          <w:lang w:eastAsia="hr-HR"/>
        </w:rPr>
      </w:pPr>
    </w:p>
    <w:p w14:paraId="56202124"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13.</w:t>
      </w:r>
    </w:p>
    <w:p w14:paraId="29A448F5"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Najpovoljnija ponuda je ona ponuda koja uz ispunjenje uvjeta natječaja sadrži i najveći broj bodova sukladno članku 6. ove Odluke.</w:t>
      </w:r>
    </w:p>
    <w:p w14:paraId="1E8FA18B"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Ukoliko dva ili više natjecatelja osvoje jednaki broj bodova, najpovoljnijom ponudom smatrati će se ponuda koja sadrži najviši iznos zakupnine.</w:t>
      </w:r>
    </w:p>
    <w:p w14:paraId="0735105D"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Ukoliko dva ili više natjecatelja za isti poslovni prostor ponude isti iznos mjesečne zakupnine, a ispunjavaju uvjete javnog natječaja, Odbor će pozvati te natjecatelje, da u roku od 24 sata, pisanim putem u zatvorenoj omotnici, ponude novi iznos mjesečne zakupnine, koje ponude će Odbor otvoriti i predložiti najpovoljnijeg natjecatelja.</w:t>
      </w:r>
    </w:p>
    <w:p w14:paraId="19C18279"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14.</w:t>
      </w:r>
    </w:p>
    <w:p w14:paraId="2FB728C3"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Odluku o izboru najpovoljnijeg natjecatelja za poslovni prostor, na prijedlog Odbora, donosi općinski načelnik, najkasnije u roku od 30 dana od dana isteka roka za dostavu ponude.</w:t>
      </w:r>
    </w:p>
    <w:p w14:paraId="20A37B49"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lastRenderedPageBreak/>
        <w:tab/>
        <w:t>Odbor može uz obrazloženje predložiti da se ne prihvati niti jedna ponuda te općinski načelnik zadržava pravo ne prihvatiti niti jednu ponudu, te može poništiti natječaj.</w:t>
      </w:r>
    </w:p>
    <w:p w14:paraId="3ABD6D12"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Odluka iz stavka 1. ovog članka dostavlja se svim sudionicima natječaja zajedno sa zapisnikom o otvaranju i ocjeni ponuda.</w:t>
      </w:r>
    </w:p>
    <w:p w14:paraId="100E254E"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Na Odluku se može izjaviti prigovor Općinskom vijeću Općine Dubravica u roku od osam dana od dana dostave Odluke i zapisnika.</w:t>
      </w:r>
    </w:p>
    <w:p w14:paraId="09B9EC0B"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U povodu odlučivanja prigovora na odluku općinskog načelnika, odluka se može izmijeniti, potvrditi ili izjavljeni prigovor odbiti kao neosnovan.</w:t>
      </w:r>
    </w:p>
    <w:p w14:paraId="3CA11925"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Zaključak Općinskog vijeća Općine Dubravica o prigovoru je konačan.</w:t>
      </w:r>
    </w:p>
    <w:p w14:paraId="0B4E6E4C" w14:textId="77777777" w:rsidR="0063569B" w:rsidRPr="0063569B" w:rsidRDefault="0063569B" w:rsidP="0063569B">
      <w:pPr>
        <w:autoSpaceDE w:val="0"/>
        <w:autoSpaceDN w:val="0"/>
        <w:adjustRightInd w:val="0"/>
        <w:rPr>
          <w:rFonts w:ascii="Arial Narrow" w:eastAsia="Times New Roman" w:hAnsi="Arial Narrow"/>
          <w:lang w:eastAsia="hr-HR"/>
        </w:rPr>
      </w:pPr>
    </w:p>
    <w:p w14:paraId="5AEA0285"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 </w:t>
      </w:r>
      <w:r w:rsidRPr="0063569B">
        <w:rPr>
          <w:rFonts w:ascii="Arial Narrow" w:eastAsia="Times New Roman" w:hAnsi="Arial Narrow"/>
          <w:b/>
          <w:bCs/>
          <w:lang w:eastAsia="hr-HR"/>
        </w:rPr>
        <w:t>4. Sklapanje ugovora o zakupu</w:t>
      </w:r>
    </w:p>
    <w:p w14:paraId="5E6F88E6"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15.</w:t>
      </w:r>
    </w:p>
    <w:p w14:paraId="77E3BE90"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Ugovor o zakupu u ime Općine Dubravica sklapa općinski načelnik u roku od 30 dana od dana konačnosti odluke o izboru najpovoljnijeg natjecatelja.</w:t>
      </w:r>
    </w:p>
    <w:p w14:paraId="77128070"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Ako izabrani najpovoljniji natjecatelj ne pristupi sklapanju ugovora o zakupu u roku iz stavka 1. ovog članka, Odbor predlaže općinskom načelniku sljedećeg najpovoljnijeg natjecatelja.</w:t>
      </w:r>
    </w:p>
    <w:p w14:paraId="1BD638B5" w14:textId="77777777" w:rsidR="0063569B" w:rsidRPr="0063569B" w:rsidRDefault="0063569B" w:rsidP="0063569B">
      <w:pPr>
        <w:autoSpaceDE w:val="0"/>
        <w:autoSpaceDN w:val="0"/>
        <w:adjustRightInd w:val="0"/>
        <w:rPr>
          <w:rFonts w:ascii="Arial Narrow" w:eastAsia="Times New Roman" w:hAnsi="Arial Narrow"/>
          <w:lang w:eastAsia="hr-HR"/>
        </w:rPr>
      </w:pPr>
    </w:p>
    <w:p w14:paraId="044A4083"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 </w:t>
      </w:r>
    </w:p>
    <w:p w14:paraId="2F99A361"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16.</w:t>
      </w:r>
    </w:p>
    <w:p w14:paraId="341D8626"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Ugovor o zakupu poslovnoga prostora sklapa se u pisanom obliku i osim bitnih sastojaka određenih zakonom, mora sadržavati sljedeće odredbe:</w:t>
      </w:r>
    </w:p>
    <w:p w14:paraId="6BB02556" w14:textId="77777777" w:rsidR="0063569B" w:rsidRPr="0063569B" w:rsidRDefault="0063569B" w:rsidP="0063569B">
      <w:pPr>
        <w:pStyle w:val="Odlomakpopisa"/>
        <w:widowControl/>
        <w:numPr>
          <w:ilvl w:val="0"/>
          <w:numId w:val="137"/>
        </w:numPr>
        <w:adjustRightInd w:val="0"/>
        <w:contextualSpacing/>
        <w:rPr>
          <w:rFonts w:ascii="Arial Narrow" w:hAnsi="Arial Narrow"/>
          <w:lang w:eastAsia="hr-HR"/>
        </w:rPr>
      </w:pPr>
      <w:proofErr w:type="spellStart"/>
      <w:r w:rsidRPr="0063569B">
        <w:rPr>
          <w:rFonts w:ascii="Arial Narrow" w:hAnsi="Arial Narrow"/>
          <w:lang w:eastAsia="hr-HR"/>
        </w:rPr>
        <w:t>odredbu</w:t>
      </w:r>
      <w:proofErr w:type="spellEnd"/>
      <w:r w:rsidRPr="0063569B">
        <w:rPr>
          <w:rFonts w:ascii="Arial Narrow" w:hAnsi="Arial Narrow"/>
          <w:lang w:eastAsia="hr-HR"/>
        </w:rPr>
        <w:t xml:space="preserve"> o </w:t>
      </w:r>
      <w:proofErr w:type="spellStart"/>
      <w:r w:rsidRPr="0063569B">
        <w:rPr>
          <w:rFonts w:ascii="Arial Narrow" w:hAnsi="Arial Narrow"/>
          <w:lang w:eastAsia="hr-HR"/>
        </w:rPr>
        <w:t>ovršnosti</w:t>
      </w:r>
      <w:proofErr w:type="spellEnd"/>
      <w:r w:rsidRPr="0063569B">
        <w:rPr>
          <w:rFonts w:ascii="Arial Narrow" w:hAnsi="Arial Narrow"/>
          <w:lang w:eastAsia="hr-HR"/>
        </w:rPr>
        <w:t>,</w:t>
      </w:r>
    </w:p>
    <w:p w14:paraId="5F9543A9" w14:textId="77777777" w:rsidR="0063569B" w:rsidRPr="0063569B" w:rsidRDefault="0063569B" w:rsidP="0063569B">
      <w:pPr>
        <w:pStyle w:val="Odlomakpopisa"/>
        <w:widowControl/>
        <w:numPr>
          <w:ilvl w:val="0"/>
          <w:numId w:val="137"/>
        </w:numPr>
        <w:adjustRightInd w:val="0"/>
        <w:contextualSpacing/>
        <w:rPr>
          <w:rFonts w:ascii="Arial Narrow" w:hAnsi="Arial Narrow"/>
          <w:lang w:eastAsia="hr-HR"/>
        </w:rPr>
      </w:pPr>
      <w:proofErr w:type="spellStart"/>
      <w:r w:rsidRPr="0063569B">
        <w:rPr>
          <w:rFonts w:ascii="Arial Narrow" w:hAnsi="Arial Narrow"/>
          <w:lang w:eastAsia="hr-HR"/>
        </w:rPr>
        <w:t>odredbu</w:t>
      </w:r>
      <w:proofErr w:type="spellEnd"/>
      <w:r w:rsidRPr="0063569B">
        <w:rPr>
          <w:rFonts w:ascii="Arial Narrow" w:hAnsi="Arial Narrow"/>
          <w:lang w:eastAsia="hr-HR"/>
        </w:rPr>
        <w:t xml:space="preserve"> o </w:t>
      </w:r>
      <w:proofErr w:type="spellStart"/>
      <w:r w:rsidRPr="0063569B">
        <w:rPr>
          <w:rFonts w:ascii="Arial Narrow" w:hAnsi="Arial Narrow"/>
          <w:lang w:eastAsia="hr-HR"/>
        </w:rPr>
        <w:t>indeksaciji</w:t>
      </w:r>
      <w:proofErr w:type="spellEnd"/>
      <w:r w:rsidRPr="0063569B">
        <w:rPr>
          <w:rFonts w:ascii="Arial Narrow" w:hAnsi="Arial Narrow"/>
          <w:lang w:eastAsia="hr-HR"/>
        </w:rPr>
        <w:t>,</w:t>
      </w:r>
    </w:p>
    <w:p w14:paraId="7C518820" w14:textId="77777777" w:rsidR="0063569B" w:rsidRPr="0063569B" w:rsidRDefault="0063569B" w:rsidP="0063569B">
      <w:pPr>
        <w:pStyle w:val="Odlomakpopisa"/>
        <w:widowControl/>
        <w:numPr>
          <w:ilvl w:val="0"/>
          <w:numId w:val="137"/>
        </w:numPr>
        <w:adjustRightInd w:val="0"/>
        <w:contextualSpacing/>
        <w:rPr>
          <w:rFonts w:ascii="Arial Narrow" w:hAnsi="Arial Narrow"/>
          <w:lang w:eastAsia="hr-HR"/>
        </w:rPr>
      </w:pPr>
      <w:proofErr w:type="spellStart"/>
      <w:r w:rsidRPr="0063569B">
        <w:rPr>
          <w:rFonts w:ascii="Arial Narrow" w:hAnsi="Arial Narrow"/>
          <w:lang w:eastAsia="hr-HR"/>
        </w:rPr>
        <w:t>odredbu</w:t>
      </w:r>
      <w:proofErr w:type="spellEnd"/>
      <w:r w:rsidRPr="0063569B">
        <w:rPr>
          <w:rFonts w:ascii="Arial Narrow" w:hAnsi="Arial Narrow"/>
          <w:lang w:eastAsia="hr-HR"/>
        </w:rPr>
        <w:t xml:space="preserve"> </w:t>
      </w:r>
      <w:proofErr w:type="spellStart"/>
      <w:r w:rsidRPr="0063569B">
        <w:rPr>
          <w:rFonts w:ascii="Arial Narrow" w:hAnsi="Arial Narrow"/>
          <w:lang w:eastAsia="hr-HR"/>
        </w:rPr>
        <w:t>kojom</w:t>
      </w:r>
      <w:proofErr w:type="spellEnd"/>
      <w:r w:rsidRPr="0063569B">
        <w:rPr>
          <w:rFonts w:ascii="Arial Narrow" w:hAnsi="Arial Narrow"/>
          <w:lang w:eastAsia="hr-HR"/>
        </w:rPr>
        <w:t xml:space="preserve"> </w:t>
      </w:r>
      <w:proofErr w:type="spellStart"/>
      <w:r w:rsidRPr="0063569B">
        <w:rPr>
          <w:rFonts w:ascii="Arial Narrow" w:hAnsi="Arial Narrow"/>
          <w:lang w:eastAsia="hr-HR"/>
        </w:rPr>
        <w:t>zakupnik</w:t>
      </w:r>
      <w:proofErr w:type="spellEnd"/>
      <w:r w:rsidRPr="0063569B">
        <w:rPr>
          <w:rFonts w:ascii="Arial Narrow" w:hAnsi="Arial Narrow"/>
          <w:lang w:eastAsia="hr-HR"/>
        </w:rPr>
        <w:t xml:space="preserve"> </w:t>
      </w:r>
      <w:proofErr w:type="spellStart"/>
      <w:r w:rsidRPr="0063569B">
        <w:rPr>
          <w:rFonts w:ascii="Arial Narrow" w:hAnsi="Arial Narrow"/>
          <w:lang w:eastAsia="hr-HR"/>
        </w:rPr>
        <w:t>prihvaća</w:t>
      </w:r>
      <w:proofErr w:type="spellEnd"/>
      <w:r w:rsidRPr="0063569B">
        <w:rPr>
          <w:rFonts w:ascii="Arial Narrow" w:hAnsi="Arial Narrow"/>
          <w:lang w:eastAsia="hr-HR"/>
        </w:rPr>
        <w:t xml:space="preserve"> </w:t>
      </w:r>
      <w:proofErr w:type="spellStart"/>
      <w:r w:rsidRPr="0063569B">
        <w:rPr>
          <w:rFonts w:ascii="Arial Narrow" w:hAnsi="Arial Narrow"/>
          <w:lang w:eastAsia="hr-HR"/>
        </w:rPr>
        <w:t>povećanje</w:t>
      </w:r>
      <w:proofErr w:type="spellEnd"/>
      <w:r w:rsidRPr="0063569B">
        <w:rPr>
          <w:rFonts w:ascii="Arial Narrow" w:hAnsi="Arial Narrow"/>
          <w:lang w:eastAsia="hr-HR"/>
        </w:rPr>
        <w:t xml:space="preserve"> </w:t>
      </w:r>
      <w:proofErr w:type="spellStart"/>
      <w:r w:rsidRPr="0063569B">
        <w:rPr>
          <w:rFonts w:ascii="Arial Narrow" w:hAnsi="Arial Narrow"/>
          <w:lang w:eastAsia="hr-HR"/>
        </w:rPr>
        <w:t>zakupnine</w:t>
      </w:r>
      <w:proofErr w:type="spellEnd"/>
      <w:r w:rsidRPr="0063569B">
        <w:rPr>
          <w:rFonts w:ascii="Arial Narrow" w:hAnsi="Arial Narrow"/>
          <w:lang w:eastAsia="hr-HR"/>
        </w:rPr>
        <w:t xml:space="preserve"> u </w:t>
      </w:r>
      <w:proofErr w:type="spellStart"/>
      <w:r w:rsidRPr="0063569B">
        <w:rPr>
          <w:rFonts w:ascii="Arial Narrow" w:hAnsi="Arial Narrow"/>
          <w:lang w:eastAsia="hr-HR"/>
        </w:rPr>
        <w:t>tijeku</w:t>
      </w:r>
      <w:proofErr w:type="spellEnd"/>
      <w:r w:rsidRPr="0063569B">
        <w:rPr>
          <w:rFonts w:ascii="Arial Narrow" w:hAnsi="Arial Narrow"/>
          <w:lang w:eastAsia="hr-HR"/>
        </w:rPr>
        <w:t xml:space="preserve"> </w:t>
      </w:r>
      <w:proofErr w:type="spellStart"/>
      <w:r w:rsidRPr="0063569B">
        <w:rPr>
          <w:rFonts w:ascii="Arial Narrow" w:hAnsi="Arial Narrow"/>
          <w:lang w:eastAsia="hr-HR"/>
        </w:rPr>
        <w:t>trajanja</w:t>
      </w:r>
      <w:proofErr w:type="spellEnd"/>
      <w:r w:rsidRPr="0063569B">
        <w:rPr>
          <w:rFonts w:ascii="Arial Narrow" w:hAnsi="Arial Narrow"/>
          <w:lang w:eastAsia="hr-HR"/>
        </w:rPr>
        <w:t xml:space="preserve"> zakupa </w:t>
      </w:r>
      <w:proofErr w:type="spellStart"/>
      <w:r w:rsidRPr="0063569B">
        <w:rPr>
          <w:rFonts w:ascii="Arial Narrow" w:hAnsi="Arial Narrow"/>
          <w:lang w:eastAsia="hr-HR"/>
        </w:rPr>
        <w:t>prema</w:t>
      </w:r>
      <w:proofErr w:type="spellEnd"/>
      <w:r w:rsidRPr="0063569B">
        <w:rPr>
          <w:rFonts w:ascii="Arial Narrow" w:hAnsi="Arial Narrow"/>
          <w:lang w:eastAsia="hr-HR"/>
        </w:rPr>
        <w:t xml:space="preserve"> </w:t>
      </w:r>
    </w:p>
    <w:p w14:paraId="5EE03CBE"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 xml:space="preserve">               odluci općinskog načelnika,</w:t>
      </w:r>
    </w:p>
    <w:p w14:paraId="5B872E72" w14:textId="77777777" w:rsidR="0063569B" w:rsidRPr="0063569B" w:rsidRDefault="0063569B" w:rsidP="0063569B">
      <w:pPr>
        <w:pStyle w:val="Odlomakpopisa"/>
        <w:widowControl/>
        <w:numPr>
          <w:ilvl w:val="0"/>
          <w:numId w:val="137"/>
        </w:numPr>
        <w:adjustRightInd w:val="0"/>
        <w:contextualSpacing/>
        <w:rPr>
          <w:rFonts w:ascii="Arial Narrow" w:hAnsi="Arial Narrow"/>
          <w:lang w:eastAsia="hr-HR"/>
        </w:rPr>
      </w:pPr>
      <w:proofErr w:type="spellStart"/>
      <w:r w:rsidRPr="0063569B">
        <w:rPr>
          <w:rFonts w:ascii="Arial Narrow" w:hAnsi="Arial Narrow"/>
          <w:lang w:eastAsia="hr-HR"/>
        </w:rPr>
        <w:t>odredbu</w:t>
      </w:r>
      <w:proofErr w:type="spellEnd"/>
      <w:r w:rsidRPr="0063569B">
        <w:rPr>
          <w:rFonts w:ascii="Arial Narrow" w:hAnsi="Arial Narrow"/>
          <w:lang w:eastAsia="hr-HR"/>
        </w:rPr>
        <w:t xml:space="preserve"> o </w:t>
      </w:r>
      <w:proofErr w:type="spellStart"/>
      <w:r w:rsidRPr="0063569B">
        <w:rPr>
          <w:rFonts w:ascii="Arial Narrow" w:hAnsi="Arial Narrow"/>
          <w:lang w:eastAsia="hr-HR"/>
        </w:rPr>
        <w:t>osiguranju</w:t>
      </w:r>
      <w:proofErr w:type="spellEnd"/>
      <w:r w:rsidRPr="0063569B">
        <w:rPr>
          <w:rFonts w:ascii="Arial Narrow" w:hAnsi="Arial Narrow"/>
          <w:lang w:eastAsia="hr-HR"/>
        </w:rPr>
        <w:t xml:space="preserve"> </w:t>
      </w:r>
      <w:proofErr w:type="spellStart"/>
      <w:r w:rsidRPr="0063569B">
        <w:rPr>
          <w:rFonts w:ascii="Arial Narrow" w:hAnsi="Arial Narrow"/>
          <w:lang w:eastAsia="hr-HR"/>
        </w:rPr>
        <w:t>poslovnih</w:t>
      </w:r>
      <w:proofErr w:type="spellEnd"/>
      <w:r w:rsidRPr="0063569B">
        <w:rPr>
          <w:rFonts w:ascii="Arial Narrow" w:hAnsi="Arial Narrow"/>
          <w:lang w:eastAsia="hr-HR"/>
        </w:rPr>
        <w:t xml:space="preserve"> </w:t>
      </w:r>
      <w:proofErr w:type="spellStart"/>
      <w:r w:rsidRPr="0063569B">
        <w:rPr>
          <w:rFonts w:ascii="Arial Narrow" w:hAnsi="Arial Narrow"/>
          <w:lang w:eastAsia="hr-HR"/>
        </w:rPr>
        <w:t>prostora</w:t>
      </w:r>
      <w:proofErr w:type="spellEnd"/>
      <w:r w:rsidRPr="0063569B">
        <w:rPr>
          <w:rFonts w:ascii="Arial Narrow" w:hAnsi="Arial Narrow"/>
          <w:lang w:eastAsia="hr-HR"/>
        </w:rPr>
        <w:t>,</w:t>
      </w:r>
    </w:p>
    <w:p w14:paraId="6C0DBB0E" w14:textId="77777777" w:rsidR="0063569B" w:rsidRPr="0063569B" w:rsidRDefault="0063569B" w:rsidP="0063569B">
      <w:pPr>
        <w:pStyle w:val="Odlomakpopisa"/>
        <w:widowControl/>
        <w:numPr>
          <w:ilvl w:val="0"/>
          <w:numId w:val="137"/>
        </w:numPr>
        <w:adjustRightInd w:val="0"/>
        <w:contextualSpacing/>
        <w:rPr>
          <w:rFonts w:ascii="Arial Narrow" w:hAnsi="Arial Narrow"/>
          <w:lang w:eastAsia="hr-HR"/>
        </w:rPr>
      </w:pPr>
      <w:proofErr w:type="spellStart"/>
      <w:r w:rsidRPr="0063569B">
        <w:rPr>
          <w:rFonts w:ascii="Arial Narrow" w:hAnsi="Arial Narrow"/>
          <w:lang w:eastAsia="hr-HR"/>
        </w:rPr>
        <w:t>odredbu</w:t>
      </w:r>
      <w:proofErr w:type="spellEnd"/>
      <w:r w:rsidRPr="0063569B">
        <w:rPr>
          <w:rFonts w:ascii="Arial Narrow" w:hAnsi="Arial Narrow"/>
          <w:lang w:eastAsia="hr-HR"/>
        </w:rPr>
        <w:t xml:space="preserve"> o </w:t>
      </w:r>
      <w:proofErr w:type="spellStart"/>
      <w:r w:rsidRPr="0063569B">
        <w:rPr>
          <w:rFonts w:ascii="Arial Narrow" w:hAnsi="Arial Narrow"/>
          <w:lang w:eastAsia="hr-HR"/>
        </w:rPr>
        <w:t>obvezi</w:t>
      </w:r>
      <w:proofErr w:type="spellEnd"/>
      <w:r w:rsidRPr="0063569B">
        <w:rPr>
          <w:rFonts w:ascii="Arial Narrow" w:hAnsi="Arial Narrow"/>
          <w:lang w:eastAsia="hr-HR"/>
        </w:rPr>
        <w:t xml:space="preserve"> </w:t>
      </w:r>
      <w:proofErr w:type="spellStart"/>
      <w:r w:rsidRPr="0063569B">
        <w:rPr>
          <w:rFonts w:ascii="Arial Narrow" w:hAnsi="Arial Narrow"/>
          <w:lang w:eastAsia="hr-HR"/>
        </w:rPr>
        <w:t>zakupnika</w:t>
      </w:r>
      <w:proofErr w:type="spellEnd"/>
      <w:r w:rsidRPr="0063569B">
        <w:rPr>
          <w:rFonts w:ascii="Arial Narrow" w:hAnsi="Arial Narrow"/>
          <w:lang w:eastAsia="hr-HR"/>
        </w:rPr>
        <w:t xml:space="preserve"> za </w:t>
      </w:r>
      <w:proofErr w:type="spellStart"/>
      <w:r w:rsidRPr="0063569B">
        <w:rPr>
          <w:rFonts w:ascii="Arial Narrow" w:hAnsi="Arial Narrow"/>
          <w:lang w:eastAsia="hr-HR"/>
        </w:rPr>
        <w:t>podmirenje</w:t>
      </w:r>
      <w:proofErr w:type="spellEnd"/>
      <w:r w:rsidRPr="0063569B">
        <w:rPr>
          <w:rFonts w:ascii="Arial Narrow" w:hAnsi="Arial Narrow"/>
          <w:lang w:eastAsia="hr-HR"/>
        </w:rPr>
        <w:t xml:space="preserve"> </w:t>
      </w:r>
      <w:proofErr w:type="spellStart"/>
      <w:r w:rsidRPr="0063569B">
        <w:rPr>
          <w:rFonts w:ascii="Arial Narrow" w:hAnsi="Arial Narrow"/>
          <w:lang w:eastAsia="hr-HR"/>
        </w:rPr>
        <w:t>režijskih</w:t>
      </w:r>
      <w:proofErr w:type="spellEnd"/>
      <w:r w:rsidRPr="0063569B">
        <w:rPr>
          <w:rFonts w:ascii="Arial Narrow" w:hAnsi="Arial Narrow"/>
          <w:lang w:eastAsia="hr-HR"/>
        </w:rPr>
        <w:t xml:space="preserve"> </w:t>
      </w:r>
      <w:proofErr w:type="spellStart"/>
      <w:r w:rsidRPr="0063569B">
        <w:rPr>
          <w:rFonts w:ascii="Arial Narrow" w:hAnsi="Arial Narrow"/>
          <w:lang w:eastAsia="hr-HR"/>
        </w:rPr>
        <w:t>troškova</w:t>
      </w:r>
      <w:proofErr w:type="spellEnd"/>
      <w:r w:rsidRPr="0063569B">
        <w:rPr>
          <w:rFonts w:ascii="Arial Narrow" w:hAnsi="Arial Narrow"/>
          <w:lang w:eastAsia="hr-HR"/>
        </w:rPr>
        <w:t>,</w:t>
      </w:r>
    </w:p>
    <w:p w14:paraId="65CDFAA6" w14:textId="77777777" w:rsidR="0063569B" w:rsidRPr="0063569B" w:rsidRDefault="0063569B" w:rsidP="0063569B">
      <w:pPr>
        <w:pStyle w:val="Odlomakpopisa"/>
        <w:widowControl/>
        <w:numPr>
          <w:ilvl w:val="0"/>
          <w:numId w:val="137"/>
        </w:numPr>
        <w:adjustRightInd w:val="0"/>
        <w:contextualSpacing/>
        <w:rPr>
          <w:rFonts w:ascii="Arial Narrow" w:hAnsi="Arial Narrow"/>
          <w:lang w:eastAsia="hr-HR"/>
        </w:rPr>
      </w:pPr>
      <w:proofErr w:type="spellStart"/>
      <w:r w:rsidRPr="0063569B">
        <w:rPr>
          <w:rFonts w:ascii="Arial Narrow" w:hAnsi="Arial Narrow"/>
          <w:lang w:eastAsia="hr-HR"/>
        </w:rPr>
        <w:t>odredbu</w:t>
      </w:r>
      <w:proofErr w:type="spellEnd"/>
      <w:r w:rsidRPr="0063569B">
        <w:rPr>
          <w:rFonts w:ascii="Arial Narrow" w:hAnsi="Arial Narrow"/>
          <w:lang w:eastAsia="hr-HR"/>
        </w:rPr>
        <w:t xml:space="preserve"> o </w:t>
      </w:r>
      <w:proofErr w:type="spellStart"/>
      <w:r w:rsidRPr="0063569B">
        <w:rPr>
          <w:rFonts w:ascii="Arial Narrow" w:hAnsi="Arial Narrow"/>
          <w:lang w:eastAsia="hr-HR"/>
        </w:rPr>
        <w:t>prestanku</w:t>
      </w:r>
      <w:proofErr w:type="spellEnd"/>
      <w:r w:rsidRPr="0063569B">
        <w:rPr>
          <w:rFonts w:ascii="Arial Narrow" w:hAnsi="Arial Narrow"/>
          <w:lang w:eastAsia="hr-HR"/>
        </w:rPr>
        <w:t xml:space="preserve"> </w:t>
      </w:r>
      <w:proofErr w:type="spellStart"/>
      <w:r w:rsidRPr="0063569B">
        <w:rPr>
          <w:rFonts w:ascii="Arial Narrow" w:hAnsi="Arial Narrow"/>
          <w:lang w:eastAsia="hr-HR"/>
        </w:rPr>
        <w:t>ugovora</w:t>
      </w:r>
      <w:proofErr w:type="spellEnd"/>
      <w:r w:rsidRPr="0063569B">
        <w:rPr>
          <w:rFonts w:ascii="Arial Narrow" w:hAnsi="Arial Narrow"/>
          <w:lang w:eastAsia="hr-HR"/>
        </w:rPr>
        <w:t xml:space="preserve">, </w:t>
      </w:r>
      <w:proofErr w:type="spellStart"/>
      <w:r w:rsidRPr="0063569B">
        <w:rPr>
          <w:rFonts w:ascii="Arial Narrow" w:hAnsi="Arial Narrow"/>
          <w:lang w:eastAsia="hr-HR"/>
        </w:rPr>
        <w:t>posebno</w:t>
      </w:r>
      <w:proofErr w:type="spellEnd"/>
      <w:r w:rsidRPr="0063569B">
        <w:rPr>
          <w:rFonts w:ascii="Arial Narrow" w:hAnsi="Arial Narrow"/>
          <w:lang w:eastAsia="hr-HR"/>
        </w:rPr>
        <w:t xml:space="preserve"> o </w:t>
      </w:r>
      <w:proofErr w:type="spellStart"/>
      <w:r w:rsidRPr="0063569B">
        <w:rPr>
          <w:rFonts w:ascii="Arial Narrow" w:hAnsi="Arial Narrow"/>
          <w:lang w:eastAsia="hr-HR"/>
        </w:rPr>
        <w:t>otkazu</w:t>
      </w:r>
      <w:proofErr w:type="spellEnd"/>
      <w:r w:rsidRPr="0063569B">
        <w:rPr>
          <w:rFonts w:ascii="Arial Narrow" w:hAnsi="Arial Narrow"/>
          <w:lang w:eastAsia="hr-HR"/>
        </w:rPr>
        <w:t xml:space="preserve"> i </w:t>
      </w:r>
      <w:proofErr w:type="spellStart"/>
      <w:r w:rsidRPr="0063569B">
        <w:rPr>
          <w:rFonts w:ascii="Arial Narrow" w:hAnsi="Arial Narrow"/>
          <w:lang w:eastAsia="hr-HR"/>
        </w:rPr>
        <w:t>otkaznim</w:t>
      </w:r>
      <w:proofErr w:type="spellEnd"/>
      <w:r w:rsidRPr="0063569B">
        <w:rPr>
          <w:rFonts w:ascii="Arial Narrow" w:hAnsi="Arial Narrow"/>
          <w:lang w:eastAsia="hr-HR"/>
        </w:rPr>
        <w:t xml:space="preserve"> </w:t>
      </w:r>
      <w:proofErr w:type="spellStart"/>
      <w:r w:rsidRPr="0063569B">
        <w:rPr>
          <w:rFonts w:ascii="Arial Narrow" w:hAnsi="Arial Narrow"/>
          <w:lang w:eastAsia="hr-HR"/>
        </w:rPr>
        <w:t>rokovima</w:t>
      </w:r>
      <w:proofErr w:type="spellEnd"/>
      <w:r w:rsidRPr="0063569B">
        <w:rPr>
          <w:rFonts w:ascii="Arial Narrow" w:hAnsi="Arial Narrow"/>
          <w:lang w:eastAsia="hr-HR"/>
        </w:rPr>
        <w:t>,</w:t>
      </w:r>
    </w:p>
    <w:p w14:paraId="2A15A82B" w14:textId="77777777" w:rsidR="0063569B" w:rsidRPr="0063569B" w:rsidRDefault="0063569B" w:rsidP="0063569B">
      <w:pPr>
        <w:pStyle w:val="Odlomakpopisa"/>
        <w:widowControl/>
        <w:numPr>
          <w:ilvl w:val="0"/>
          <w:numId w:val="137"/>
        </w:numPr>
        <w:adjustRightInd w:val="0"/>
        <w:contextualSpacing/>
        <w:rPr>
          <w:rFonts w:ascii="Arial Narrow" w:hAnsi="Arial Narrow"/>
          <w:lang w:eastAsia="hr-HR"/>
        </w:rPr>
      </w:pPr>
      <w:proofErr w:type="spellStart"/>
      <w:r w:rsidRPr="0063569B">
        <w:rPr>
          <w:rFonts w:ascii="Arial Narrow" w:hAnsi="Arial Narrow"/>
          <w:lang w:eastAsia="hr-HR"/>
        </w:rPr>
        <w:t>odredbu</w:t>
      </w:r>
      <w:proofErr w:type="spellEnd"/>
      <w:r w:rsidRPr="0063569B">
        <w:rPr>
          <w:rFonts w:ascii="Arial Narrow" w:hAnsi="Arial Narrow"/>
          <w:lang w:eastAsia="hr-HR"/>
        </w:rPr>
        <w:t xml:space="preserve"> o tome da </w:t>
      </w:r>
      <w:proofErr w:type="spellStart"/>
      <w:r w:rsidRPr="0063569B">
        <w:rPr>
          <w:rFonts w:ascii="Arial Narrow" w:hAnsi="Arial Narrow"/>
          <w:lang w:eastAsia="hr-HR"/>
        </w:rPr>
        <w:t>zakupnik</w:t>
      </w:r>
      <w:proofErr w:type="spellEnd"/>
      <w:r w:rsidRPr="0063569B">
        <w:rPr>
          <w:rFonts w:ascii="Arial Narrow" w:hAnsi="Arial Narrow"/>
          <w:lang w:eastAsia="hr-HR"/>
        </w:rPr>
        <w:t xml:space="preserve"> ne </w:t>
      </w:r>
      <w:proofErr w:type="spellStart"/>
      <w:r w:rsidRPr="0063569B">
        <w:rPr>
          <w:rFonts w:ascii="Arial Narrow" w:hAnsi="Arial Narrow"/>
          <w:lang w:eastAsia="hr-HR"/>
        </w:rPr>
        <w:t>može</w:t>
      </w:r>
      <w:proofErr w:type="spellEnd"/>
      <w:r w:rsidRPr="0063569B">
        <w:rPr>
          <w:rFonts w:ascii="Arial Narrow" w:hAnsi="Arial Narrow"/>
          <w:lang w:eastAsia="hr-HR"/>
        </w:rPr>
        <w:t xml:space="preserve"> </w:t>
      </w:r>
      <w:proofErr w:type="spellStart"/>
      <w:r w:rsidRPr="0063569B">
        <w:rPr>
          <w:rFonts w:ascii="Arial Narrow" w:hAnsi="Arial Narrow"/>
          <w:lang w:eastAsia="hr-HR"/>
        </w:rPr>
        <w:t>preuređivati</w:t>
      </w:r>
      <w:proofErr w:type="spellEnd"/>
      <w:r w:rsidRPr="0063569B">
        <w:rPr>
          <w:rFonts w:ascii="Arial Narrow" w:hAnsi="Arial Narrow"/>
          <w:lang w:eastAsia="hr-HR"/>
        </w:rPr>
        <w:t xml:space="preserve"> </w:t>
      </w:r>
      <w:proofErr w:type="spellStart"/>
      <w:r w:rsidRPr="0063569B">
        <w:rPr>
          <w:rFonts w:ascii="Arial Narrow" w:hAnsi="Arial Narrow"/>
          <w:lang w:eastAsia="hr-HR"/>
        </w:rPr>
        <w:t>poslovni</w:t>
      </w:r>
      <w:proofErr w:type="spellEnd"/>
      <w:r w:rsidRPr="0063569B">
        <w:rPr>
          <w:rFonts w:ascii="Arial Narrow" w:hAnsi="Arial Narrow"/>
          <w:lang w:eastAsia="hr-HR"/>
        </w:rPr>
        <w:t xml:space="preserve"> </w:t>
      </w:r>
      <w:proofErr w:type="spellStart"/>
      <w:r w:rsidRPr="0063569B">
        <w:rPr>
          <w:rFonts w:ascii="Arial Narrow" w:hAnsi="Arial Narrow"/>
          <w:lang w:eastAsia="hr-HR"/>
        </w:rPr>
        <w:t>prostor</w:t>
      </w:r>
      <w:proofErr w:type="spellEnd"/>
      <w:r w:rsidRPr="0063569B">
        <w:rPr>
          <w:rFonts w:ascii="Arial Narrow" w:hAnsi="Arial Narrow"/>
          <w:lang w:eastAsia="hr-HR"/>
        </w:rPr>
        <w:t xml:space="preserve"> bez </w:t>
      </w:r>
      <w:proofErr w:type="spellStart"/>
      <w:r w:rsidRPr="0063569B">
        <w:rPr>
          <w:rFonts w:ascii="Arial Narrow" w:hAnsi="Arial Narrow"/>
          <w:lang w:eastAsia="hr-HR"/>
        </w:rPr>
        <w:t>prethodne</w:t>
      </w:r>
      <w:proofErr w:type="spellEnd"/>
      <w:r w:rsidRPr="0063569B">
        <w:rPr>
          <w:rFonts w:ascii="Arial Narrow" w:hAnsi="Arial Narrow"/>
          <w:lang w:eastAsia="hr-HR"/>
        </w:rPr>
        <w:t xml:space="preserve"> </w:t>
      </w:r>
      <w:proofErr w:type="spellStart"/>
      <w:r w:rsidRPr="0063569B">
        <w:rPr>
          <w:rFonts w:ascii="Arial Narrow" w:hAnsi="Arial Narrow"/>
          <w:lang w:eastAsia="hr-HR"/>
        </w:rPr>
        <w:t>pisane</w:t>
      </w:r>
      <w:proofErr w:type="spellEnd"/>
      <w:r w:rsidRPr="0063569B">
        <w:rPr>
          <w:rFonts w:ascii="Arial Narrow" w:hAnsi="Arial Narrow"/>
          <w:lang w:eastAsia="hr-HR"/>
        </w:rPr>
        <w:t xml:space="preserve"> </w:t>
      </w:r>
    </w:p>
    <w:p w14:paraId="1BE148BF"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 xml:space="preserve">              suglasnosti zakupodavca,</w:t>
      </w:r>
    </w:p>
    <w:p w14:paraId="2CB09A09" w14:textId="77777777" w:rsidR="0063569B" w:rsidRPr="0063569B" w:rsidRDefault="0063569B" w:rsidP="0063569B">
      <w:pPr>
        <w:pStyle w:val="Odlomakpopisa"/>
        <w:widowControl/>
        <w:numPr>
          <w:ilvl w:val="0"/>
          <w:numId w:val="137"/>
        </w:numPr>
        <w:adjustRightInd w:val="0"/>
        <w:contextualSpacing/>
        <w:rPr>
          <w:rFonts w:ascii="Arial Narrow" w:hAnsi="Arial Narrow"/>
          <w:lang w:eastAsia="hr-HR"/>
        </w:rPr>
      </w:pPr>
      <w:proofErr w:type="spellStart"/>
      <w:r w:rsidRPr="0063569B">
        <w:rPr>
          <w:rFonts w:ascii="Arial Narrow" w:hAnsi="Arial Narrow"/>
          <w:lang w:eastAsia="hr-HR"/>
        </w:rPr>
        <w:t>odredbu</w:t>
      </w:r>
      <w:proofErr w:type="spellEnd"/>
      <w:r w:rsidRPr="0063569B">
        <w:rPr>
          <w:rFonts w:ascii="Arial Narrow" w:hAnsi="Arial Narrow"/>
          <w:lang w:eastAsia="hr-HR"/>
        </w:rPr>
        <w:t xml:space="preserve"> </w:t>
      </w:r>
      <w:proofErr w:type="spellStart"/>
      <w:r w:rsidRPr="0063569B">
        <w:rPr>
          <w:rFonts w:ascii="Arial Narrow" w:hAnsi="Arial Narrow"/>
          <w:lang w:eastAsia="hr-HR"/>
        </w:rPr>
        <w:t>kojom</w:t>
      </w:r>
      <w:proofErr w:type="spellEnd"/>
      <w:r w:rsidRPr="0063569B">
        <w:rPr>
          <w:rFonts w:ascii="Arial Narrow" w:hAnsi="Arial Narrow"/>
          <w:lang w:eastAsia="hr-HR"/>
        </w:rPr>
        <w:t xml:space="preserve"> se </w:t>
      </w:r>
      <w:proofErr w:type="spellStart"/>
      <w:r w:rsidRPr="0063569B">
        <w:rPr>
          <w:rFonts w:ascii="Arial Narrow" w:hAnsi="Arial Narrow"/>
          <w:lang w:eastAsia="hr-HR"/>
        </w:rPr>
        <w:t>zakupnik</w:t>
      </w:r>
      <w:proofErr w:type="spellEnd"/>
      <w:r w:rsidRPr="0063569B">
        <w:rPr>
          <w:rFonts w:ascii="Arial Narrow" w:hAnsi="Arial Narrow"/>
          <w:lang w:eastAsia="hr-HR"/>
        </w:rPr>
        <w:t xml:space="preserve"> </w:t>
      </w:r>
      <w:proofErr w:type="spellStart"/>
      <w:r w:rsidRPr="0063569B">
        <w:rPr>
          <w:rFonts w:ascii="Arial Narrow" w:hAnsi="Arial Narrow"/>
          <w:lang w:eastAsia="hr-HR"/>
        </w:rPr>
        <w:t>obvezuje</w:t>
      </w:r>
      <w:proofErr w:type="spellEnd"/>
      <w:r w:rsidRPr="0063569B">
        <w:rPr>
          <w:rFonts w:ascii="Arial Narrow" w:hAnsi="Arial Narrow"/>
          <w:lang w:eastAsia="hr-HR"/>
        </w:rPr>
        <w:t xml:space="preserve"> </w:t>
      </w:r>
      <w:proofErr w:type="spellStart"/>
      <w:r w:rsidRPr="0063569B">
        <w:rPr>
          <w:rFonts w:ascii="Arial Narrow" w:hAnsi="Arial Narrow"/>
          <w:lang w:eastAsia="hr-HR"/>
        </w:rPr>
        <w:t>poslovni</w:t>
      </w:r>
      <w:proofErr w:type="spellEnd"/>
      <w:r w:rsidRPr="0063569B">
        <w:rPr>
          <w:rFonts w:ascii="Arial Narrow" w:hAnsi="Arial Narrow"/>
          <w:lang w:eastAsia="hr-HR"/>
        </w:rPr>
        <w:t xml:space="preserve"> </w:t>
      </w:r>
      <w:proofErr w:type="spellStart"/>
      <w:r w:rsidRPr="0063569B">
        <w:rPr>
          <w:rFonts w:ascii="Arial Narrow" w:hAnsi="Arial Narrow"/>
          <w:lang w:eastAsia="hr-HR"/>
        </w:rPr>
        <w:t>prostor</w:t>
      </w:r>
      <w:proofErr w:type="spellEnd"/>
      <w:r w:rsidRPr="0063569B">
        <w:rPr>
          <w:rFonts w:ascii="Arial Narrow" w:hAnsi="Arial Narrow"/>
          <w:lang w:eastAsia="hr-HR"/>
        </w:rPr>
        <w:t xml:space="preserve"> </w:t>
      </w:r>
      <w:proofErr w:type="spellStart"/>
      <w:r w:rsidRPr="0063569B">
        <w:rPr>
          <w:rFonts w:ascii="Arial Narrow" w:hAnsi="Arial Narrow"/>
          <w:lang w:eastAsia="hr-HR"/>
        </w:rPr>
        <w:t>predati</w:t>
      </w:r>
      <w:proofErr w:type="spellEnd"/>
      <w:r w:rsidRPr="0063569B">
        <w:rPr>
          <w:rFonts w:ascii="Arial Narrow" w:hAnsi="Arial Narrow"/>
          <w:lang w:eastAsia="hr-HR"/>
        </w:rPr>
        <w:t xml:space="preserve"> u </w:t>
      </w:r>
      <w:proofErr w:type="spellStart"/>
      <w:r w:rsidRPr="0063569B">
        <w:rPr>
          <w:rFonts w:ascii="Arial Narrow" w:hAnsi="Arial Narrow"/>
          <w:lang w:eastAsia="hr-HR"/>
        </w:rPr>
        <w:t>posjed</w:t>
      </w:r>
      <w:proofErr w:type="spellEnd"/>
      <w:r w:rsidRPr="0063569B">
        <w:rPr>
          <w:rFonts w:ascii="Arial Narrow" w:hAnsi="Arial Narrow"/>
          <w:lang w:eastAsia="hr-HR"/>
        </w:rPr>
        <w:t xml:space="preserve"> </w:t>
      </w:r>
      <w:proofErr w:type="spellStart"/>
      <w:r w:rsidRPr="0063569B">
        <w:rPr>
          <w:rFonts w:ascii="Arial Narrow" w:hAnsi="Arial Narrow"/>
          <w:lang w:eastAsia="hr-HR"/>
        </w:rPr>
        <w:t>zakupodavcu</w:t>
      </w:r>
      <w:proofErr w:type="spellEnd"/>
      <w:r w:rsidRPr="0063569B">
        <w:rPr>
          <w:rFonts w:ascii="Arial Narrow" w:hAnsi="Arial Narrow"/>
          <w:lang w:eastAsia="hr-HR"/>
        </w:rPr>
        <w:t xml:space="preserve"> </w:t>
      </w:r>
    </w:p>
    <w:p w14:paraId="0E120C29"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 xml:space="preserve">              slobodan od osoba i stvari istekom roka na koji je dan, odnosno istekom otkaznog roka ili </w:t>
      </w:r>
    </w:p>
    <w:p w14:paraId="65693FE8"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 xml:space="preserve">              raskida ugovora,</w:t>
      </w:r>
    </w:p>
    <w:p w14:paraId="11C59E45" w14:textId="77777777" w:rsidR="0063569B" w:rsidRPr="0063569B" w:rsidRDefault="0063569B" w:rsidP="0063569B">
      <w:pPr>
        <w:pStyle w:val="Odlomakpopisa"/>
        <w:widowControl/>
        <w:numPr>
          <w:ilvl w:val="0"/>
          <w:numId w:val="137"/>
        </w:numPr>
        <w:adjustRightInd w:val="0"/>
        <w:contextualSpacing/>
        <w:rPr>
          <w:rFonts w:ascii="Arial Narrow" w:hAnsi="Arial Narrow"/>
          <w:lang w:eastAsia="hr-HR"/>
        </w:rPr>
      </w:pPr>
      <w:proofErr w:type="spellStart"/>
      <w:r w:rsidRPr="0063569B">
        <w:rPr>
          <w:rFonts w:ascii="Arial Narrow" w:hAnsi="Arial Narrow"/>
          <w:lang w:eastAsia="hr-HR"/>
        </w:rPr>
        <w:t>odredbu</w:t>
      </w:r>
      <w:proofErr w:type="spellEnd"/>
      <w:r w:rsidRPr="0063569B">
        <w:rPr>
          <w:rFonts w:ascii="Arial Narrow" w:hAnsi="Arial Narrow"/>
          <w:lang w:eastAsia="hr-HR"/>
        </w:rPr>
        <w:t xml:space="preserve"> </w:t>
      </w:r>
      <w:proofErr w:type="spellStart"/>
      <w:r w:rsidRPr="0063569B">
        <w:rPr>
          <w:rFonts w:ascii="Arial Narrow" w:hAnsi="Arial Narrow"/>
          <w:lang w:eastAsia="hr-HR"/>
        </w:rPr>
        <w:t>ukoliko</w:t>
      </w:r>
      <w:proofErr w:type="spellEnd"/>
      <w:r w:rsidRPr="0063569B">
        <w:rPr>
          <w:rFonts w:ascii="Arial Narrow" w:hAnsi="Arial Narrow"/>
          <w:lang w:eastAsia="hr-HR"/>
        </w:rPr>
        <w:t xml:space="preserve"> je </w:t>
      </w:r>
      <w:proofErr w:type="spellStart"/>
      <w:r w:rsidRPr="0063569B">
        <w:rPr>
          <w:rFonts w:ascii="Arial Narrow" w:hAnsi="Arial Narrow"/>
          <w:lang w:eastAsia="hr-HR"/>
        </w:rPr>
        <w:t>ugovor</w:t>
      </w:r>
      <w:proofErr w:type="spellEnd"/>
      <w:r w:rsidRPr="0063569B">
        <w:rPr>
          <w:rFonts w:ascii="Arial Narrow" w:hAnsi="Arial Narrow"/>
          <w:lang w:eastAsia="hr-HR"/>
        </w:rPr>
        <w:t xml:space="preserve"> </w:t>
      </w:r>
      <w:proofErr w:type="spellStart"/>
      <w:r w:rsidRPr="0063569B">
        <w:rPr>
          <w:rFonts w:ascii="Arial Narrow" w:hAnsi="Arial Narrow"/>
          <w:lang w:eastAsia="hr-HR"/>
        </w:rPr>
        <w:t>sklopljen</w:t>
      </w:r>
      <w:proofErr w:type="spellEnd"/>
      <w:r w:rsidRPr="0063569B">
        <w:rPr>
          <w:rFonts w:ascii="Arial Narrow" w:hAnsi="Arial Narrow"/>
          <w:lang w:eastAsia="hr-HR"/>
        </w:rPr>
        <w:t xml:space="preserve"> s </w:t>
      </w:r>
      <w:proofErr w:type="spellStart"/>
      <w:r w:rsidRPr="0063569B">
        <w:rPr>
          <w:rFonts w:ascii="Arial Narrow" w:hAnsi="Arial Narrow"/>
          <w:lang w:eastAsia="hr-HR"/>
        </w:rPr>
        <w:t>više</w:t>
      </w:r>
      <w:proofErr w:type="spellEnd"/>
      <w:r w:rsidRPr="0063569B">
        <w:rPr>
          <w:rFonts w:ascii="Arial Narrow" w:hAnsi="Arial Narrow"/>
          <w:lang w:eastAsia="hr-HR"/>
        </w:rPr>
        <w:t xml:space="preserve"> </w:t>
      </w:r>
      <w:proofErr w:type="spellStart"/>
      <w:r w:rsidRPr="0063569B">
        <w:rPr>
          <w:rFonts w:ascii="Arial Narrow" w:hAnsi="Arial Narrow"/>
          <w:lang w:eastAsia="hr-HR"/>
        </w:rPr>
        <w:t>zakupnika</w:t>
      </w:r>
      <w:proofErr w:type="spellEnd"/>
      <w:r w:rsidRPr="0063569B">
        <w:rPr>
          <w:rFonts w:ascii="Arial Narrow" w:hAnsi="Arial Narrow"/>
          <w:lang w:eastAsia="hr-HR"/>
        </w:rPr>
        <w:t xml:space="preserve"> (</w:t>
      </w:r>
      <w:proofErr w:type="spellStart"/>
      <w:r w:rsidRPr="0063569B">
        <w:rPr>
          <w:rFonts w:ascii="Arial Narrow" w:hAnsi="Arial Narrow"/>
          <w:lang w:eastAsia="hr-HR"/>
        </w:rPr>
        <w:t>zajednički</w:t>
      </w:r>
      <w:proofErr w:type="spellEnd"/>
      <w:r w:rsidRPr="0063569B">
        <w:rPr>
          <w:rFonts w:ascii="Arial Narrow" w:hAnsi="Arial Narrow"/>
          <w:lang w:eastAsia="hr-HR"/>
        </w:rPr>
        <w:t xml:space="preserve"> </w:t>
      </w:r>
      <w:proofErr w:type="spellStart"/>
      <w:r w:rsidRPr="0063569B">
        <w:rPr>
          <w:rFonts w:ascii="Arial Narrow" w:hAnsi="Arial Narrow"/>
          <w:lang w:eastAsia="hr-HR"/>
        </w:rPr>
        <w:t>zakup</w:t>
      </w:r>
      <w:proofErr w:type="spellEnd"/>
      <w:r w:rsidRPr="0063569B">
        <w:rPr>
          <w:rFonts w:ascii="Arial Narrow" w:hAnsi="Arial Narrow"/>
          <w:lang w:eastAsia="hr-HR"/>
        </w:rPr>
        <w:t xml:space="preserve">), oni za </w:t>
      </w:r>
      <w:proofErr w:type="spellStart"/>
      <w:r w:rsidRPr="0063569B">
        <w:rPr>
          <w:rFonts w:ascii="Arial Narrow" w:hAnsi="Arial Narrow"/>
          <w:lang w:eastAsia="hr-HR"/>
        </w:rPr>
        <w:t>sva</w:t>
      </w:r>
      <w:proofErr w:type="spellEnd"/>
      <w:r w:rsidRPr="0063569B">
        <w:rPr>
          <w:rFonts w:ascii="Arial Narrow" w:hAnsi="Arial Narrow"/>
          <w:lang w:eastAsia="hr-HR"/>
        </w:rPr>
        <w:t xml:space="preserve">  </w:t>
      </w:r>
    </w:p>
    <w:p w14:paraId="655581A0"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 xml:space="preserve">              dugovanja koja proizlaze iz korištenja poslovnoga prostora odgovaraju solidarno.</w:t>
      </w:r>
    </w:p>
    <w:p w14:paraId="1C5AB8AF"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 </w:t>
      </w:r>
    </w:p>
    <w:p w14:paraId="5F6BD815"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b/>
          <w:bCs/>
          <w:lang w:eastAsia="hr-HR"/>
        </w:rPr>
        <w:t>5. Stupanje u prava i obveze</w:t>
      </w:r>
    </w:p>
    <w:p w14:paraId="474D748C"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17.</w:t>
      </w:r>
    </w:p>
    <w:p w14:paraId="017CED50" w14:textId="77777777" w:rsidR="0063569B" w:rsidRPr="0063569B" w:rsidRDefault="0063569B" w:rsidP="0063569B">
      <w:pPr>
        <w:autoSpaceDE w:val="0"/>
        <w:autoSpaceDN w:val="0"/>
        <w:adjustRightInd w:val="0"/>
        <w:rPr>
          <w:rFonts w:ascii="Arial Narrow" w:eastAsia="Times New Roman" w:hAnsi="Arial Narrow"/>
          <w:bCs/>
          <w:lang w:eastAsia="hr-HR"/>
        </w:rPr>
      </w:pPr>
      <w:r w:rsidRPr="0063569B">
        <w:rPr>
          <w:rFonts w:ascii="Arial Narrow" w:eastAsia="Times New Roman" w:hAnsi="Arial Narrow"/>
          <w:bCs/>
          <w:lang w:eastAsia="hr-HR"/>
        </w:rPr>
        <w:tab/>
        <w:t>Zakup ne prestaje smrću, odnosno promjenom pravnoga položaja zakupnika, ako ugovorom nije drukčije određeno.</w:t>
      </w:r>
    </w:p>
    <w:p w14:paraId="30A8D05C"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bCs/>
          <w:lang w:eastAsia="hr-HR"/>
        </w:rPr>
        <w:tab/>
        <w:t>U slučaju iz stavka 1. ovoga članka nasljednici koji preuzmu obrt ili drugu djelatnost iz ugovora o zakupu, odnosno pravni slijednici stupaju u prava i obveze zakupnika.</w:t>
      </w:r>
      <w:r w:rsidRPr="0063569B">
        <w:rPr>
          <w:rFonts w:ascii="Arial Narrow" w:eastAsia="Times New Roman" w:hAnsi="Arial Narrow"/>
          <w:lang w:eastAsia="hr-HR"/>
        </w:rPr>
        <w:t> </w:t>
      </w:r>
    </w:p>
    <w:p w14:paraId="574E1909" w14:textId="77777777" w:rsidR="0063569B" w:rsidRPr="0063569B" w:rsidRDefault="0063569B" w:rsidP="0063569B">
      <w:pPr>
        <w:autoSpaceDE w:val="0"/>
        <w:autoSpaceDN w:val="0"/>
        <w:adjustRightInd w:val="0"/>
        <w:rPr>
          <w:rFonts w:ascii="Arial Narrow" w:eastAsia="Times New Roman" w:hAnsi="Arial Narrow"/>
          <w:b/>
          <w:bCs/>
          <w:lang w:eastAsia="hr-HR"/>
        </w:rPr>
      </w:pPr>
    </w:p>
    <w:p w14:paraId="6A235BC6"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b/>
          <w:bCs/>
          <w:lang w:eastAsia="hr-HR"/>
        </w:rPr>
        <w:t>6. Prava i obveze ugovornih strana</w:t>
      </w:r>
    </w:p>
    <w:p w14:paraId="6984B9DB"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18.</w:t>
      </w:r>
    </w:p>
    <w:p w14:paraId="23DAFB39"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Općina Dubravica predaje zakupniku poslovni prostor u stanju utvrđenom ugovorom. Ako ugovorom nije utvrđeno u kakvom stanju zakupodavac predaje zakupniku poslovni prostor, smatra se da je poslovni prostor predan u stanju prikladnom za obavljanje djelatnosti predviđene ugovorom.</w:t>
      </w:r>
    </w:p>
    <w:p w14:paraId="22E48C6E"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Prilikom primopredaje poslovnoga prostora sastavlja se zapisnik u koji se unose podaci o stanju poslovnoga prostora.</w:t>
      </w:r>
    </w:p>
    <w:p w14:paraId="34EC1FD1"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U početni iznos zakupnine utvrđene člankom 8. ove Odluke uračunata je naknada za troškove korištenja zajedničkih uređaja (vatrodojavni sustav) i obavljanja zajedničkih usluga u zgradi (usluga čišćenja zajedničkih dijelova zgrade te okoliša i parkirališta).</w:t>
      </w:r>
    </w:p>
    <w:p w14:paraId="618D762E"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 </w:t>
      </w:r>
    </w:p>
    <w:p w14:paraId="0AFBBA13"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19.</w:t>
      </w:r>
    </w:p>
    <w:p w14:paraId="761E2BF0"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Zakupnik koristi poslovni prostor u svrhu i na način određen ugovorom o zakupu.</w:t>
      </w:r>
    </w:p>
    <w:p w14:paraId="7E888980" w14:textId="77777777" w:rsidR="0063569B" w:rsidRPr="0063569B" w:rsidRDefault="0063569B" w:rsidP="0063569B">
      <w:pPr>
        <w:autoSpaceDE w:val="0"/>
        <w:autoSpaceDN w:val="0"/>
        <w:adjustRightInd w:val="0"/>
        <w:rPr>
          <w:rFonts w:ascii="Arial Narrow" w:eastAsia="Times New Roman" w:hAnsi="Arial Narrow"/>
          <w:b/>
          <w:lang w:eastAsia="hr-HR"/>
        </w:rPr>
      </w:pPr>
      <w:r w:rsidRPr="0063569B">
        <w:rPr>
          <w:rFonts w:ascii="Arial Narrow" w:eastAsia="Times New Roman" w:hAnsi="Arial Narrow"/>
          <w:lang w:eastAsia="hr-HR"/>
        </w:rPr>
        <w:tab/>
        <w:t>Zakupnik ne smije raditi preinake poslovnoga prostora kojima se bitno mijenjaju konstrukcija, raspored, namjena, vanjski izgled i slična kapitalna ulaganja u poslovni prostor bez odobrenja zakupodavca.</w:t>
      </w:r>
    </w:p>
    <w:p w14:paraId="570FE251"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Zakupnik je dužan o svom trošku popraviti oštećenja poslovnoga prostora koja je sam prouzročio ili su ih prouzročile osobe koje se koriste poslovnim prostorom zakupnika.</w:t>
      </w:r>
    </w:p>
    <w:p w14:paraId="176A3025" w14:textId="77777777" w:rsidR="0063569B" w:rsidRPr="0063569B" w:rsidRDefault="0063569B" w:rsidP="0063569B">
      <w:pPr>
        <w:autoSpaceDE w:val="0"/>
        <w:autoSpaceDN w:val="0"/>
        <w:adjustRightInd w:val="0"/>
        <w:rPr>
          <w:rFonts w:ascii="Arial Narrow" w:eastAsia="Times New Roman" w:hAnsi="Arial Narrow"/>
          <w:lang w:eastAsia="hr-HR"/>
        </w:rPr>
      </w:pPr>
    </w:p>
    <w:p w14:paraId="5FC5B270" w14:textId="77777777" w:rsidR="0063569B" w:rsidRPr="0063569B" w:rsidRDefault="0063569B" w:rsidP="0063569B">
      <w:pPr>
        <w:autoSpaceDE w:val="0"/>
        <w:autoSpaceDN w:val="0"/>
        <w:adjustRightInd w:val="0"/>
        <w:rPr>
          <w:rFonts w:ascii="Arial Narrow" w:eastAsia="Times New Roman" w:hAnsi="Arial Narrow"/>
          <w:lang w:eastAsia="hr-HR"/>
        </w:rPr>
      </w:pPr>
    </w:p>
    <w:p w14:paraId="3E5B58F7"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b/>
          <w:bCs/>
          <w:lang w:eastAsia="hr-HR"/>
        </w:rPr>
        <w:t>7. Prestanak zakupa</w:t>
      </w:r>
    </w:p>
    <w:p w14:paraId="5170D33F"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20.</w:t>
      </w:r>
    </w:p>
    <w:p w14:paraId="7064F7B8"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Ugovor o zakupu poslovnoga prostora prestaje na način propisan Zakonom, ovom Odlukom i ugovorom o zakupu.</w:t>
      </w:r>
    </w:p>
    <w:p w14:paraId="6C8033E5"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 </w:t>
      </w:r>
    </w:p>
    <w:p w14:paraId="0D53C152"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21.</w:t>
      </w:r>
    </w:p>
    <w:p w14:paraId="612C1445"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Nakon prestanka zakupa zakupnik je dužan zakupodavcu predati poslovni prostor u stanju u kojem ga je primio, odnosno s promjenama do kojih je došlo redovnom upotrebom i preinakama koje je učinio uz odobrenje zakupodavca.</w:t>
      </w:r>
    </w:p>
    <w:p w14:paraId="73127EB8"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U slučaju iz stavka 1. ovoga članka zakupnik ima pravo odnijeti uređaje koje je ugradio u poslovni prostor, ako se time ne oštećuje poslovni prostor i ako mu to ulaganje zakupodavac nije priznao smanjenjem visine zakupnine.</w:t>
      </w:r>
    </w:p>
    <w:p w14:paraId="27944903"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w:t>
      </w:r>
    </w:p>
    <w:p w14:paraId="7EC1CEC7"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22.</w:t>
      </w:r>
    </w:p>
    <w:p w14:paraId="6C26AE90"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Općina Dubravica može otkazati ugovor o zakupu poslovnog prostora u svako doba, bez obzira na ugovorne ili zakonske odredbe o trajanju zakupa, u zakonom propisanim slučajevima i ako zakupnik:</w:t>
      </w:r>
    </w:p>
    <w:p w14:paraId="2303B756"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onemogući zakupodavcu nesmetanu kontrolu korištenja poslovnoga prostora, odnosno ne pruži na uvid svu potrebnu dokumentaciju,</w:t>
      </w:r>
    </w:p>
    <w:p w14:paraId="609D1CCE"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t>- u poslovnom prostoru ne obavlja djelatnost iz ugovora duže od 60 dana,</w:t>
      </w:r>
    </w:p>
    <w:p w14:paraId="0666FE61"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Zakupnik može otkazati ugovor o zakupu ne navodeći razloge.</w:t>
      </w:r>
    </w:p>
    <w:p w14:paraId="38398629"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ab/>
        <w:t>Otkazni rok za zakupnika je 60 dana, a za zakupodavca 30 dana.</w:t>
      </w:r>
    </w:p>
    <w:p w14:paraId="11DCB235" w14:textId="77777777" w:rsidR="0063569B" w:rsidRPr="0063569B" w:rsidRDefault="0063569B" w:rsidP="0063569B">
      <w:pPr>
        <w:autoSpaceDE w:val="0"/>
        <w:autoSpaceDN w:val="0"/>
        <w:adjustRightInd w:val="0"/>
        <w:ind w:firstLine="709"/>
        <w:rPr>
          <w:rFonts w:ascii="Arial Narrow" w:eastAsia="Times New Roman" w:hAnsi="Arial Narrow"/>
          <w:lang w:eastAsia="hr-HR"/>
        </w:rPr>
      </w:pPr>
      <w:r w:rsidRPr="0063569B">
        <w:rPr>
          <w:rFonts w:ascii="Arial Narrow" w:eastAsia="Times New Roman" w:hAnsi="Arial Narrow"/>
          <w:lang w:eastAsia="hr-HR"/>
        </w:rPr>
        <w:lastRenderedPageBreak/>
        <w:t> </w:t>
      </w:r>
    </w:p>
    <w:p w14:paraId="5AAD5087" w14:textId="77777777" w:rsidR="0063569B" w:rsidRPr="0063569B" w:rsidRDefault="0063569B" w:rsidP="0063569B">
      <w:pPr>
        <w:autoSpaceDE w:val="0"/>
        <w:autoSpaceDN w:val="0"/>
        <w:adjustRightInd w:val="0"/>
        <w:rPr>
          <w:rFonts w:ascii="Arial Narrow" w:eastAsia="Times New Roman" w:hAnsi="Arial Narrow"/>
          <w:i/>
          <w:lang w:eastAsia="hr-HR"/>
        </w:rPr>
      </w:pPr>
      <w:r w:rsidRPr="0063569B">
        <w:rPr>
          <w:rFonts w:ascii="Arial Narrow" w:eastAsia="Times New Roman" w:hAnsi="Arial Narrow"/>
          <w:b/>
          <w:bCs/>
          <w:i/>
          <w:lang w:eastAsia="hr-HR"/>
        </w:rPr>
        <w:t>III. ZAVRŠNE ODREDBE</w:t>
      </w:r>
    </w:p>
    <w:p w14:paraId="45F72A80"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23.</w:t>
      </w:r>
    </w:p>
    <w:p w14:paraId="36265A13"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bCs/>
          <w:lang w:eastAsia="hr-HR"/>
        </w:rPr>
        <w:t>Za sve odnose koji nisu regulirani ovom Odlukom primjenjuju se odredbe Zakona o zakupu i kupoprodaji poslovnog prostora („Narodne novine“, broj 125/11, 64/15, 112/18) i Zakona o obveznim odnosima („Narodne novine“, broj 35/05, 41/08, 125/11, 78/15, 29/18, 126/21, 114/22, 156/22).</w:t>
      </w:r>
    </w:p>
    <w:p w14:paraId="785A621E"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b/>
          <w:bCs/>
          <w:lang w:eastAsia="hr-HR"/>
        </w:rPr>
        <w:t> </w:t>
      </w:r>
    </w:p>
    <w:p w14:paraId="3E730339" w14:textId="77777777" w:rsidR="0063569B" w:rsidRPr="0063569B" w:rsidRDefault="0063569B" w:rsidP="0063569B">
      <w:pPr>
        <w:autoSpaceDE w:val="0"/>
        <w:autoSpaceDN w:val="0"/>
        <w:adjustRightInd w:val="0"/>
        <w:jc w:val="center"/>
        <w:rPr>
          <w:rFonts w:ascii="Arial Narrow" w:eastAsia="Times New Roman" w:hAnsi="Arial Narrow"/>
          <w:lang w:eastAsia="hr-HR"/>
        </w:rPr>
      </w:pPr>
      <w:r w:rsidRPr="0063569B">
        <w:rPr>
          <w:rFonts w:ascii="Arial Narrow" w:eastAsia="Times New Roman" w:hAnsi="Arial Narrow"/>
          <w:b/>
          <w:bCs/>
          <w:lang w:eastAsia="hr-HR"/>
        </w:rPr>
        <w:t>Članak 24.</w:t>
      </w:r>
    </w:p>
    <w:p w14:paraId="5D4F71F4" w14:textId="77777777" w:rsidR="0063569B" w:rsidRPr="0063569B" w:rsidRDefault="0063569B" w:rsidP="0063569B">
      <w:pPr>
        <w:autoSpaceDE w:val="0"/>
        <w:autoSpaceDN w:val="0"/>
        <w:adjustRightInd w:val="0"/>
        <w:rPr>
          <w:rFonts w:ascii="Arial Narrow" w:eastAsia="Times New Roman" w:hAnsi="Arial Narrow"/>
          <w:lang w:eastAsia="hr-HR"/>
        </w:rPr>
      </w:pPr>
      <w:r w:rsidRPr="0063569B">
        <w:rPr>
          <w:rFonts w:ascii="Arial Narrow" w:eastAsia="Times New Roman" w:hAnsi="Arial Narrow"/>
          <w:lang w:eastAsia="hr-HR"/>
        </w:rPr>
        <w:t>Ova Odluka stupa na snagu prvog dana od dana objave  u „Službenom glasniku Općine Dubravica“.</w:t>
      </w:r>
    </w:p>
    <w:p w14:paraId="4BD38C16" w14:textId="77777777" w:rsidR="0063569B" w:rsidRPr="0063569B" w:rsidRDefault="0063569B" w:rsidP="0063569B">
      <w:pPr>
        <w:autoSpaceDE w:val="0"/>
        <w:autoSpaceDN w:val="0"/>
        <w:adjustRightInd w:val="0"/>
        <w:rPr>
          <w:rFonts w:ascii="Arial Narrow" w:eastAsia="Times New Roman" w:hAnsi="Arial Narrow"/>
          <w:lang w:eastAsia="hr-HR"/>
        </w:rPr>
      </w:pPr>
    </w:p>
    <w:p w14:paraId="0DB1F7CB" w14:textId="77777777" w:rsidR="0063569B" w:rsidRPr="0063569B" w:rsidRDefault="0063569B" w:rsidP="0063569B">
      <w:pPr>
        <w:autoSpaceDE w:val="0"/>
        <w:autoSpaceDN w:val="0"/>
        <w:adjustRightInd w:val="0"/>
        <w:rPr>
          <w:rFonts w:ascii="Arial Narrow" w:eastAsia="Times New Roman" w:hAnsi="Arial Narrow"/>
          <w:lang w:eastAsia="hr-HR"/>
        </w:rPr>
      </w:pPr>
    </w:p>
    <w:p w14:paraId="7F7BEB60" w14:textId="77777777" w:rsidR="0063569B" w:rsidRPr="0063569B" w:rsidRDefault="0063569B" w:rsidP="0063569B">
      <w:pPr>
        <w:pStyle w:val="Odlomakpopisa"/>
        <w:jc w:val="center"/>
        <w:rPr>
          <w:rFonts w:ascii="Arial Narrow" w:hAnsi="Arial Narrow"/>
        </w:rPr>
      </w:pPr>
      <w:r w:rsidRPr="0063569B">
        <w:rPr>
          <w:rFonts w:ascii="Arial Narrow" w:hAnsi="Arial Narrow"/>
        </w:rPr>
        <w:t>OPĆINSKO VIJEĆE OPĆINE DUBRAVICA</w:t>
      </w:r>
    </w:p>
    <w:p w14:paraId="5001D0C3" w14:textId="77777777" w:rsidR="0063569B" w:rsidRPr="0063569B" w:rsidRDefault="0063569B" w:rsidP="0063569B">
      <w:pPr>
        <w:pStyle w:val="Odlomakpopisa"/>
        <w:tabs>
          <w:tab w:val="left" w:pos="390"/>
          <w:tab w:val="num" w:pos="1080"/>
          <w:tab w:val="left" w:pos="3105"/>
        </w:tabs>
        <w:jc w:val="center"/>
        <w:rPr>
          <w:rFonts w:ascii="Arial Narrow" w:hAnsi="Arial Narrow"/>
          <w:lang w:val="pl-PL"/>
        </w:rPr>
      </w:pPr>
      <w:r w:rsidRPr="0063569B">
        <w:rPr>
          <w:rFonts w:ascii="Arial Narrow" w:hAnsi="Arial Narrow"/>
          <w:lang w:val="pl-PL"/>
        </w:rPr>
        <w:t>KLASA: 024-02/25-01/7</w:t>
      </w:r>
    </w:p>
    <w:p w14:paraId="70B2B1A9" w14:textId="77777777" w:rsidR="0063569B" w:rsidRPr="0063569B" w:rsidRDefault="0063569B" w:rsidP="0063569B">
      <w:pPr>
        <w:pStyle w:val="Odlomakpopisa"/>
        <w:tabs>
          <w:tab w:val="left" w:pos="390"/>
          <w:tab w:val="num" w:pos="1080"/>
          <w:tab w:val="left" w:pos="3105"/>
        </w:tabs>
        <w:jc w:val="center"/>
        <w:rPr>
          <w:rFonts w:ascii="Arial Narrow" w:hAnsi="Arial Narrow"/>
          <w:lang w:val="pl-PL"/>
        </w:rPr>
      </w:pPr>
      <w:r w:rsidRPr="0063569B">
        <w:rPr>
          <w:rFonts w:ascii="Arial Narrow" w:hAnsi="Arial Narrow"/>
          <w:lang w:val="pl-PL"/>
        </w:rPr>
        <w:t>URBROJ: 238-40-02-25-30</w:t>
      </w:r>
    </w:p>
    <w:p w14:paraId="1256A505" w14:textId="77777777" w:rsidR="0063569B" w:rsidRPr="0063569B" w:rsidRDefault="0063569B" w:rsidP="0063569B">
      <w:pPr>
        <w:pStyle w:val="Odlomakpopisa"/>
        <w:tabs>
          <w:tab w:val="left" w:pos="390"/>
          <w:tab w:val="num" w:pos="1080"/>
          <w:tab w:val="left" w:pos="3105"/>
        </w:tabs>
        <w:jc w:val="center"/>
        <w:rPr>
          <w:rFonts w:ascii="Arial Narrow" w:hAnsi="Arial Narrow"/>
          <w:lang w:val="pl-PL"/>
        </w:rPr>
      </w:pPr>
      <w:r w:rsidRPr="0063569B">
        <w:rPr>
          <w:rFonts w:ascii="Arial Narrow" w:hAnsi="Arial Narrow"/>
          <w:lang w:val="pl-PL"/>
        </w:rPr>
        <w:t>Dubravica, 08. srpanj 2025.</w:t>
      </w:r>
    </w:p>
    <w:p w14:paraId="210577C7" w14:textId="77777777" w:rsidR="0063569B" w:rsidRPr="0063569B" w:rsidRDefault="0063569B" w:rsidP="0063569B">
      <w:pPr>
        <w:pStyle w:val="StandardWeb"/>
        <w:shd w:val="clear" w:color="auto" w:fill="FFFFFF"/>
        <w:spacing w:before="0" w:beforeAutospacing="0" w:after="0" w:afterAutospacing="0"/>
        <w:ind w:left="720"/>
        <w:rPr>
          <w:rFonts w:ascii="Arial Narrow" w:hAnsi="Arial Narrow"/>
          <w:b/>
          <w:sz w:val="22"/>
          <w:szCs w:val="22"/>
        </w:rPr>
      </w:pPr>
      <w:r w:rsidRPr="0063569B">
        <w:rPr>
          <w:rFonts w:ascii="Arial Narrow" w:hAnsi="Arial Narrow"/>
          <w:b/>
          <w:sz w:val="22"/>
          <w:szCs w:val="22"/>
        </w:rPr>
        <w:tab/>
      </w:r>
      <w:r w:rsidRPr="0063569B">
        <w:rPr>
          <w:rFonts w:ascii="Arial Narrow" w:hAnsi="Arial Narrow"/>
          <w:b/>
          <w:sz w:val="22"/>
          <w:szCs w:val="22"/>
        </w:rPr>
        <w:tab/>
      </w:r>
      <w:r w:rsidRPr="0063569B">
        <w:rPr>
          <w:rFonts w:ascii="Arial Narrow" w:hAnsi="Arial Narrow"/>
          <w:b/>
          <w:sz w:val="22"/>
          <w:szCs w:val="22"/>
        </w:rPr>
        <w:tab/>
      </w:r>
      <w:r w:rsidRPr="0063569B">
        <w:rPr>
          <w:rFonts w:ascii="Arial Narrow" w:hAnsi="Arial Narrow"/>
          <w:b/>
          <w:sz w:val="22"/>
          <w:szCs w:val="22"/>
        </w:rPr>
        <w:tab/>
      </w:r>
      <w:r w:rsidRPr="0063569B">
        <w:rPr>
          <w:rFonts w:ascii="Arial Narrow" w:hAnsi="Arial Narrow"/>
          <w:b/>
          <w:sz w:val="22"/>
          <w:szCs w:val="22"/>
        </w:rPr>
        <w:tab/>
      </w:r>
    </w:p>
    <w:p w14:paraId="69D0C14A" w14:textId="77777777" w:rsidR="0063569B" w:rsidRPr="0063569B" w:rsidRDefault="0063569B" w:rsidP="0063569B">
      <w:pPr>
        <w:pStyle w:val="StandardWeb"/>
        <w:shd w:val="clear" w:color="auto" w:fill="FFFFFF"/>
        <w:spacing w:before="0" w:beforeAutospacing="0" w:after="0" w:afterAutospacing="0"/>
        <w:ind w:left="720"/>
        <w:jc w:val="right"/>
        <w:rPr>
          <w:rFonts w:ascii="Arial Narrow" w:hAnsi="Arial Narrow"/>
          <w:sz w:val="22"/>
          <w:szCs w:val="22"/>
        </w:rPr>
      </w:pPr>
      <w:r w:rsidRPr="0063569B">
        <w:rPr>
          <w:rFonts w:ascii="Arial Narrow" w:hAnsi="Arial Narrow"/>
          <w:sz w:val="22"/>
          <w:szCs w:val="22"/>
        </w:rPr>
        <w:tab/>
      </w:r>
      <w:r w:rsidRPr="0063569B">
        <w:rPr>
          <w:rFonts w:ascii="Arial Narrow" w:hAnsi="Arial Narrow"/>
          <w:sz w:val="22"/>
          <w:szCs w:val="22"/>
        </w:rPr>
        <w:tab/>
      </w:r>
      <w:r w:rsidRPr="0063569B">
        <w:rPr>
          <w:rFonts w:ascii="Arial Narrow" w:hAnsi="Arial Narrow"/>
          <w:sz w:val="22"/>
          <w:szCs w:val="22"/>
        </w:rPr>
        <w:tab/>
      </w:r>
      <w:r w:rsidRPr="0063569B">
        <w:rPr>
          <w:rFonts w:ascii="Arial Narrow" w:hAnsi="Arial Narrow"/>
          <w:sz w:val="22"/>
          <w:szCs w:val="22"/>
        </w:rPr>
        <w:tab/>
      </w:r>
      <w:r w:rsidRPr="0063569B">
        <w:rPr>
          <w:rFonts w:ascii="Arial Narrow" w:hAnsi="Arial Narrow"/>
          <w:sz w:val="22"/>
          <w:szCs w:val="22"/>
        </w:rPr>
        <w:tab/>
      </w:r>
      <w:r w:rsidRPr="0063569B">
        <w:rPr>
          <w:rFonts w:ascii="Arial Narrow" w:hAnsi="Arial Narrow"/>
          <w:sz w:val="22"/>
          <w:szCs w:val="22"/>
        </w:rPr>
        <w:tab/>
      </w:r>
      <w:r w:rsidRPr="0063569B">
        <w:rPr>
          <w:rFonts w:ascii="Arial Narrow" w:hAnsi="Arial Narrow"/>
          <w:sz w:val="22"/>
          <w:szCs w:val="22"/>
        </w:rPr>
        <w:tab/>
        <w:t>Predsjednik Ivica Stiperski</w:t>
      </w:r>
    </w:p>
    <w:p w14:paraId="291AF79C" w14:textId="59B9C7D4" w:rsidR="0000479A" w:rsidRPr="0063569B" w:rsidRDefault="0000479A" w:rsidP="0063569B">
      <w:pPr>
        <w:spacing w:line="259" w:lineRule="auto"/>
        <w:rPr>
          <w:rFonts w:ascii="Arial Narrow" w:hAnsi="Arial Narrow"/>
        </w:rPr>
      </w:pPr>
    </w:p>
    <w:p w14:paraId="4CAF13D1" w14:textId="2945D80E" w:rsidR="0000479A" w:rsidRDefault="0000479A"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983872" behindDoc="0" locked="0" layoutInCell="1" allowOverlap="1" wp14:anchorId="777E6394" wp14:editId="46BF2471">
                <wp:simplePos x="0" y="0"/>
                <wp:positionH relativeFrom="margin">
                  <wp:posOffset>0</wp:posOffset>
                </wp:positionH>
                <wp:positionV relativeFrom="paragraph">
                  <wp:posOffset>114300</wp:posOffset>
                </wp:positionV>
                <wp:extent cx="427355" cy="362197"/>
                <wp:effectExtent l="57150" t="114300" r="125095" b="76200"/>
                <wp:wrapNone/>
                <wp:docPr id="1490292076"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E7FB78C" w14:textId="368704B4" w:rsidR="0000479A" w:rsidRPr="00104EAC" w:rsidRDefault="0000479A" w:rsidP="0000479A">
                            <w:pPr>
                              <w:jc w:val="center"/>
                              <w:rPr>
                                <w:rFonts w:ascii="Arial Narrow" w:hAnsi="Arial Narrow"/>
                                <w:sz w:val="24"/>
                                <w:szCs w:val="24"/>
                              </w:rPr>
                            </w:pPr>
                            <w:r>
                              <w:rPr>
                                <w:rFonts w:ascii="Arial Narrow" w:hAnsi="Arial Narrow"/>
                                <w:sz w:val="24"/>
                                <w:szCs w:val="24"/>
                              </w:rPr>
                              <w:t>29</w:t>
                            </w:r>
                          </w:p>
                          <w:p w14:paraId="34B17012" w14:textId="77777777" w:rsidR="0000479A" w:rsidRDefault="0000479A" w:rsidP="00004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E6394" id="_x0000_s1054" style="position:absolute;left:0;text-align:left;margin-left:0;margin-top:9pt;width:33.65pt;height:28.5pt;z-index:25198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Uw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4G00m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" fillcolor="#afabab" strokecolor="#8e8e8e" strokeweight="1.52778mm">
                <v:stroke linestyle="thickThin"/>
                <v:shadow on="t" color="black" opacity="26214f" origin="-.5,.5" offset=".74836mm,-.74836mm"/>
                <v:textbox>
                  <w:txbxContent>
                    <w:p w14:paraId="6E7FB78C" w14:textId="368704B4" w:rsidR="0000479A" w:rsidRPr="00104EAC" w:rsidRDefault="0000479A" w:rsidP="0000479A">
                      <w:pPr>
                        <w:jc w:val="center"/>
                        <w:rPr>
                          <w:rFonts w:ascii="Arial Narrow" w:hAnsi="Arial Narrow"/>
                          <w:sz w:val="24"/>
                          <w:szCs w:val="24"/>
                        </w:rPr>
                      </w:pPr>
                      <w:r>
                        <w:rPr>
                          <w:rFonts w:ascii="Arial Narrow" w:hAnsi="Arial Narrow"/>
                          <w:sz w:val="24"/>
                          <w:szCs w:val="24"/>
                        </w:rPr>
                        <w:t>29</w:t>
                      </w:r>
                    </w:p>
                    <w:p w14:paraId="34B17012" w14:textId="77777777" w:rsidR="0000479A" w:rsidRDefault="0000479A" w:rsidP="0000479A">
                      <w:pPr>
                        <w:jc w:val="center"/>
                      </w:pPr>
                    </w:p>
                  </w:txbxContent>
                </v:textbox>
                <w10:wrap anchorx="margin"/>
              </v:roundrect>
            </w:pict>
          </mc:Fallback>
        </mc:AlternateContent>
      </w:r>
    </w:p>
    <w:p w14:paraId="2D39EDAF" w14:textId="77777777" w:rsidR="0000479A" w:rsidRDefault="0000479A" w:rsidP="00BA1A43">
      <w:pPr>
        <w:tabs>
          <w:tab w:val="left" w:pos="2637"/>
          <w:tab w:val="center" w:pos="7002"/>
        </w:tabs>
        <w:ind w:left="360"/>
        <w:jc w:val="center"/>
        <w:rPr>
          <w:rFonts w:ascii="Arial Narrow" w:hAnsi="Arial Narrow"/>
          <w:b/>
          <w:sz w:val="24"/>
        </w:rPr>
      </w:pPr>
    </w:p>
    <w:p w14:paraId="58779E33" w14:textId="77777777" w:rsidR="00952CA8" w:rsidRPr="006B4A9F" w:rsidRDefault="00952CA8" w:rsidP="00952CA8">
      <w:pPr>
        <w:tabs>
          <w:tab w:val="left" w:pos="390"/>
          <w:tab w:val="num" w:pos="1080"/>
          <w:tab w:val="left" w:pos="3105"/>
        </w:tabs>
        <w:rPr>
          <w:i/>
          <w:u w:val="single"/>
        </w:rPr>
      </w:pPr>
    </w:p>
    <w:p w14:paraId="7FFCE736" w14:textId="77777777" w:rsidR="00952CA8" w:rsidRPr="00952CA8" w:rsidRDefault="00952CA8" w:rsidP="00952CA8">
      <w:pPr>
        <w:tabs>
          <w:tab w:val="left" w:pos="390"/>
          <w:tab w:val="left" w:pos="3105"/>
        </w:tabs>
        <w:rPr>
          <w:rFonts w:ascii="Arial Narrow" w:hAnsi="Arial Narrow"/>
        </w:rPr>
      </w:pPr>
      <w:r w:rsidRPr="00952CA8">
        <w:rPr>
          <w:rFonts w:ascii="Arial Narrow" w:hAnsi="Arial Narrow"/>
        </w:rPr>
        <w:t>Na temelju odredbe članka 10. stavka 3., a prema članku 5. stavku 2. i članku 7. stavku 1. Zakona o financiranju političkih aktivnosti, izborne promidžbe i referenduma („Narodne novine“ br. 29/19, 98/19) te članka 21. Statuta Općine Dubravica ("Službeni glasnik Općine Dubravica" br. 01/2021, 03/2024) Općinsko vijeće Općine Dubravica na svojoj 02. sjednici održanoj dana 08. srpnja 2025. godine donosi</w:t>
      </w:r>
    </w:p>
    <w:p w14:paraId="243EF6E8" w14:textId="77777777" w:rsidR="00952CA8" w:rsidRPr="00952CA8" w:rsidRDefault="00952CA8" w:rsidP="00952CA8">
      <w:pPr>
        <w:tabs>
          <w:tab w:val="left" w:pos="390"/>
          <w:tab w:val="left" w:pos="3105"/>
        </w:tabs>
        <w:rPr>
          <w:rFonts w:ascii="Arial Narrow" w:hAnsi="Arial Narrow"/>
        </w:rPr>
      </w:pPr>
    </w:p>
    <w:p w14:paraId="1E92F887" w14:textId="77777777" w:rsidR="00952CA8" w:rsidRPr="00952CA8" w:rsidRDefault="00952CA8" w:rsidP="00952CA8">
      <w:pPr>
        <w:tabs>
          <w:tab w:val="left" w:pos="4578"/>
        </w:tabs>
        <w:spacing w:line="276" w:lineRule="auto"/>
        <w:jc w:val="center"/>
        <w:rPr>
          <w:rFonts w:ascii="Arial Narrow" w:hAnsi="Arial Narrow"/>
          <w:b/>
        </w:rPr>
      </w:pPr>
      <w:r w:rsidRPr="00952CA8">
        <w:rPr>
          <w:rFonts w:ascii="Arial Narrow" w:hAnsi="Arial Narrow"/>
          <w:b/>
        </w:rPr>
        <w:t xml:space="preserve">ODLUKU </w:t>
      </w:r>
    </w:p>
    <w:p w14:paraId="07550925" w14:textId="77777777" w:rsidR="00952CA8" w:rsidRPr="00952CA8" w:rsidRDefault="00952CA8" w:rsidP="00952CA8">
      <w:pPr>
        <w:tabs>
          <w:tab w:val="left" w:pos="4578"/>
        </w:tabs>
        <w:jc w:val="center"/>
        <w:rPr>
          <w:rFonts w:ascii="Arial Narrow" w:hAnsi="Arial Narrow"/>
          <w:b/>
        </w:rPr>
      </w:pPr>
      <w:r w:rsidRPr="00952CA8">
        <w:rPr>
          <w:rFonts w:ascii="Arial Narrow" w:hAnsi="Arial Narrow"/>
          <w:b/>
        </w:rPr>
        <w:t xml:space="preserve">o raspoređivanju sredstava za redovito godišnje financiranje političkih stranaka </w:t>
      </w:r>
    </w:p>
    <w:p w14:paraId="644C8976" w14:textId="77777777" w:rsidR="00952CA8" w:rsidRPr="00952CA8" w:rsidRDefault="00952CA8" w:rsidP="00952CA8">
      <w:pPr>
        <w:tabs>
          <w:tab w:val="left" w:pos="4578"/>
        </w:tabs>
        <w:jc w:val="center"/>
        <w:rPr>
          <w:rFonts w:ascii="Arial Narrow" w:hAnsi="Arial Narrow"/>
          <w:b/>
        </w:rPr>
      </w:pPr>
      <w:r w:rsidRPr="00952CA8">
        <w:rPr>
          <w:rFonts w:ascii="Arial Narrow" w:hAnsi="Arial Narrow"/>
          <w:b/>
        </w:rPr>
        <w:t>zastupljenih u Općinskom vijeću Općine Dubravica u 2025. godini</w:t>
      </w:r>
    </w:p>
    <w:p w14:paraId="67425679" w14:textId="77777777" w:rsidR="00952CA8" w:rsidRPr="00952CA8" w:rsidRDefault="00952CA8" w:rsidP="00952CA8">
      <w:pPr>
        <w:tabs>
          <w:tab w:val="left" w:pos="4578"/>
        </w:tabs>
        <w:spacing w:after="200" w:line="276" w:lineRule="auto"/>
        <w:rPr>
          <w:rFonts w:ascii="Arial Narrow" w:hAnsi="Arial Narrow"/>
        </w:rPr>
      </w:pPr>
      <w:r w:rsidRPr="00952CA8">
        <w:rPr>
          <w:rFonts w:ascii="Arial Narrow" w:hAnsi="Arial Narrow"/>
        </w:rPr>
        <w:t xml:space="preserve"> </w:t>
      </w:r>
    </w:p>
    <w:p w14:paraId="76FC3B4B" w14:textId="77777777" w:rsidR="00952CA8" w:rsidRPr="00952CA8" w:rsidRDefault="00952CA8" w:rsidP="00952CA8">
      <w:pPr>
        <w:tabs>
          <w:tab w:val="left" w:pos="4578"/>
        </w:tabs>
        <w:spacing w:line="276" w:lineRule="auto"/>
        <w:jc w:val="center"/>
        <w:rPr>
          <w:rFonts w:ascii="Arial Narrow" w:hAnsi="Arial Narrow"/>
          <w:b/>
        </w:rPr>
      </w:pPr>
      <w:r w:rsidRPr="00952CA8">
        <w:rPr>
          <w:rFonts w:ascii="Arial Narrow" w:hAnsi="Arial Narrow"/>
          <w:b/>
        </w:rPr>
        <w:t xml:space="preserve">Članak 1. </w:t>
      </w:r>
    </w:p>
    <w:p w14:paraId="457B9632" w14:textId="77777777" w:rsidR="00952CA8" w:rsidRPr="00952CA8" w:rsidRDefault="00952CA8" w:rsidP="00952CA8">
      <w:pPr>
        <w:tabs>
          <w:tab w:val="left" w:pos="4578"/>
        </w:tabs>
        <w:spacing w:after="200" w:line="276" w:lineRule="auto"/>
        <w:rPr>
          <w:rFonts w:ascii="Arial Narrow" w:hAnsi="Arial Narrow"/>
        </w:rPr>
      </w:pPr>
      <w:r w:rsidRPr="00952CA8">
        <w:rPr>
          <w:rFonts w:ascii="Arial Narrow" w:hAnsi="Arial Narrow"/>
        </w:rPr>
        <w:t>Ovom Odlukom raspoređuju se sredstva za redovito godišnje financiranje političkih stranaka zastupljenih u Općinskom vijeću Općine Dubravica (u daljnjem tekstu: Općinsko vijeće) u 2025. godini, osigurana u Proračunu Općine Dubravica za 2025. godinu.</w:t>
      </w:r>
    </w:p>
    <w:p w14:paraId="313DD003" w14:textId="77777777" w:rsidR="00952CA8" w:rsidRPr="00952CA8" w:rsidRDefault="00952CA8" w:rsidP="00952CA8">
      <w:pPr>
        <w:tabs>
          <w:tab w:val="left" w:pos="4578"/>
        </w:tabs>
        <w:spacing w:line="276" w:lineRule="auto"/>
        <w:jc w:val="center"/>
        <w:rPr>
          <w:rFonts w:ascii="Arial Narrow" w:hAnsi="Arial Narrow"/>
          <w:b/>
        </w:rPr>
      </w:pPr>
      <w:r w:rsidRPr="00952CA8">
        <w:rPr>
          <w:rFonts w:ascii="Arial Narrow" w:hAnsi="Arial Narrow"/>
          <w:b/>
        </w:rPr>
        <w:t xml:space="preserve">Članak 2. </w:t>
      </w:r>
    </w:p>
    <w:p w14:paraId="2B61C062" w14:textId="77777777" w:rsidR="00952CA8" w:rsidRPr="00952CA8" w:rsidRDefault="00952CA8" w:rsidP="00952CA8">
      <w:pPr>
        <w:tabs>
          <w:tab w:val="left" w:pos="4578"/>
        </w:tabs>
        <w:spacing w:after="200" w:line="276" w:lineRule="auto"/>
        <w:rPr>
          <w:rFonts w:ascii="Arial Narrow" w:hAnsi="Arial Narrow"/>
        </w:rPr>
      </w:pPr>
      <w:r w:rsidRPr="00952CA8">
        <w:rPr>
          <w:rFonts w:ascii="Arial Narrow" w:hAnsi="Arial Narrow"/>
        </w:rPr>
        <w:lastRenderedPageBreak/>
        <w:t>Sredstva iz članka 1. ove Odluke raspoređuju se na način da se utvrdi jednak iznos sredstava za svakog člana Općinskog vijeća tako da pojedinoj političkoj stranci pripadaju sredstva razmjerno broju njenih članova prema konačnim rezultatima izbora za članove Općinskog vijeća.</w:t>
      </w:r>
    </w:p>
    <w:p w14:paraId="601E3968" w14:textId="77777777" w:rsidR="00952CA8" w:rsidRPr="00952CA8" w:rsidRDefault="00952CA8" w:rsidP="00952CA8">
      <w:pPr>
        <w:tabs>
          <w:tab w:val="left" w:pos="4578"/>
        </w:tabs>
        <w:spacing w:line="276" w:lineRule="auto"/>
        <w:rPr>
          <w:rFonts w:ascii="Arial Narrow" w:hAnsi="Arial Narrow"/>
        </w:rPr>
      </w:pPr>
      <w:r w:rsidRPr="00952CA8">
        <w:rPr>
          <w:rFonts w:ascii="Arial Narrow" w:hAnsi="Arial Narrow"/>
        </w:rPr>
        <w:t>Za svakog izabranog člana Općinskog vijeća podzastupljenog spola političkoj stranci pripada i pravo na naknadu u visini od 10% iznosa predviđenog po svakom članu Općinskog vijeća.</w:t>
      </w:r>
    </w:p>
    <w:p w14:paraId="028D2167" w14:textId="77777777" w:rsidR="00952CA8" w:rsidRPr="00952CA8" w:rsidRDefault="00952CA8" w:rsidP="00952CA8">
      <w:pPr>
        <w:tabs>
          <w:tab w:val="left" w:pos="4578"/>
        </w:tabs>
        <w:spacing w:line="276" w:lineRule="auto"/>
        <w:rPr>
          <w:rFonts w:ascii="Arial Narrow" w:hAnsi="Arial Narrow"/>
        </w:rPr>
      </w:pPr>
    </w:p>
    <w:p w14:paraId="7B471EFE" w14:textId="77777777" w:rsidR="00952CA8" w:rsidRPr="00952CA8" w:rsidRDefault="00952CA8" w:rsidP="00952CA8">
      <w:pPr>
        <w:tabs>
          <w:tab w:val="left" w:pos="4578"/>
        </w:tabs>
        <w:spacing w:line="276" w:lineRule="auto"/>
        <w:rPr>
          <w:rFonts w:ascii="Arial Narrow" w:hAnsi="Arial Narrow"/>
        </w:rPr>
      </w:pPr>
      <w:r w:rsidRPr="00952CA8">
        <w:rPr>
          <w:rFonts w:ascii="Arial Narrow" w:hAnsi="Arial Narrow"/>
        </w:rPr>
        <w:t>Podzastupljenost spola u smislu stavka 2. ovog članka postoji ako je zastupljenost jednog spola u Općinskom vijeću niža od 40%.</w:t>
      </w:r>
    </w:p>
    <w:p w14:paraId="727CE76A" w14:textId="77777777" w:rsidR="00952CA8" w:rsidRPr="00952CA8" w:rsidRDefault="00952CA8" w:rsidP="00952CA8">
      <w:pPr>
        <w:tabs>
          <w:tab w:val="left" w:pos="4578"/>
        </w:tabs>
        <w:spacing w:line="276" w:lineRule="auto"/>
        <w:rPr>
          <w:rFonts w:ascii="Arial Narrow" w:hAnsi="Arial Narrow"/>
        </w:rPr>
      </w:pPr>
    </w:p>
    <w:p w14:paraId="3CC6C911" w14:textId="77777777" w:rsidR="00952CA8" w:rsidRPr="00952CA8" w:rsidRDefault="00952CA8" w:rsidP="00952CA8">
      <w:pPr>
        <w:tabs>
          <w:tab w:val="left" w:pos="4578"/>
        </w:tabs>
        <w:spacing w:line="276" w:lineRule="auto"/>
        <w:jc w:val="center"/>
        <w:rPr>
          <w:rFonts w:ascii="Arial Narrow" w:hAnsi="Arial Narrow"/>
          <w:b/>
        </w:rPr>
      </w:pPr>
      <w:r w:rsidRPr="00952CA8">
        <w:rPr>
          <w:rFonts w:ascii="Arial Narrow" w:hAnsi="Arial Narrow"/>
          <w:b/>
        </w:rPr>
        <w:t xml:space="preserve">Članak 3. </w:t>
      </w:r>
    </w:p>
    <w:p w14:paraId="311C58E2" w14:textId="77777777" w:rsidR="00952CA8" w:rsidRPr="00952CA8" w:rsidRDefault="00952CA8" w:rsidP="00952CA8">
      <w:pPr>
        <w:tabs>
          <w:tab w:val="left" w:pos="4578"/>
        </w:tabs>
        <w:spacing w:after="200" w:line="276" w:lineRule="auto"/>
        <w:rPr>
          <w:rFonts w:ascii="Arial Narrow" w:hAnsi="Arial Narrow"/>
        </w:rPr>
      </w:pPr>
      <w:r w:rsidRPr="00952CA8">
        <w:rPr>
          <w:rFonts w:ascii="Arial Narrow" w:hAnsi="Arial Narrow"/>
        </w:rPr>
        <w:t>Prema kriterijima iz članka 2. ove Odluke političkim strankama za redovito godišnje financiranje u 2025. godini, a razmjerno broju članova i sastava Općinskog vijeća nakon njegova konstituiranja, raspoređuju se sredstva,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396"/>
        <w:gridCol w:w="1521"/>
        <w:gridCol w:w="2473"/>
        <w:gridCol w:w="1763"/>
        <w:gridCol w:w="2161"/>
        <w:gridCol w:w="1612"/>
      </w:tblGrid>
      <w:tr w:rsidR="00952CA8" w:rsidRPr="00952CA8" w14:paraId="73C84DF1" w14:textId="77777777" w:rsidTr="00BC6D90">
        <w:trPr>
          <w:trHeight w:val="657"/>
        </w:trPr>
        <w:tc>
          <w:tcPr>
            <w:tcW w:w="810" w:type="dxa"/>
            <w:shd w:val="clear" w:color="auto" w:fill="auto"/>
          </w:tcPr>
          <w:p w14:paraId="278AA96C" w14:textId="77777777" w:rsidR="00952CA8" w:rsidRPr="00952CA8" w:rsidRDefault="00952CA8" w:rsidP="00BC6D90">
            <w:pPr>
              <w:tabs>
                <w:tab w:val="left" w:pos="4578"/>
              </w:tabs>
              <w:spacing w:after="200" w:line="276" w:lineRule="auto"/>
              <w:jc w:val="center"/>
              <w:rPr>
                <w:rFonts w:ascii="Arial Narrow" w:hAnsi="Arial Narrow"/>
                <w:b/>
              </w:rPr>
            </w:pPr>
            <w:r w:rsidRPr="00952CA8">
              <w:rPr>
                <w:rFonts w:ascii="Arial Narrow" w:hAnsi="Arial Narrow"/>
                <w:b/>
              </w:rPr>
              <w:t>Br.</w:t>
            </w:r>
          </w:p>
        </w:tc>
        <w:tc>
          <w:tcPr>
            <w:tcW w:w="2396" w:type="dxa"/>
            <w:shd w:val="clear" w:color="auto" w:fill="auto"/>
          </w:tcPr>
          <w:p w14:paraId="0D926D7A" w14:textId="77777777" w:rsidR="00952CA8" w:rsidRPr="00952CA8" w:rsidRDefault="00952CA8" w:rsidP="00BC6D90">
            <w:pPr>
              <w:tabs>
                <w:tab w:val="left" w:pos="4578"/>
              </w:tabs>
              <w:spacing w:after="200" w:line="276" w:lineRule="auto"/>
              <w:jc w:val="center"/>
              <w:rPr>
                <w:rFonts w:ascii="Arial Narrow" w:hAnsi="Arial Narrow"/>
                <w:b/>
              </w:rPr>
            </w:pPr>
            <w:r w:rsidRPr="00952CA8">
              <w:rPr>
                <w:rFonts w:ascii="Arial Narrow" w:hAnsi="Arial Narrow"/>
                <w:b/>
              </w:rPr>
              <w:t>Politička stranka</w:t>
            </w:r>
          </w:p>
        </w:tc>
        <w:tc>
          <w:tcPr>
            <w:tcW w:w="1521" w:type="dxa"/>
          </w:tcPr>
          <w:p w14:paraId="457EA19C" w14:textId="77777777" w:rsidR="00952CA8" w:rsidRPr="00952CA8" w:rsidRDefault="00952CA8" w:rsidP="00BC6D90">
            <w:pPr>
              <w:tabs>
                <w:tab w:val="left" w:pos="4578"/>
              </w:tabs>
              <w:spacing w:after="200" w:line="276" w:lineRule="auto"/>
              <w:jc w:val="center"/>
              <w:rPr>
                <w:rFonts w:ascii="Arial Narrow" w:hAnsi="Arial Narrow"/>
                <w:b/>
              </w:rPr>
            </w:pPr>
            <w:r w:rsidRPr="00952CA8">
              <w:rPr>
                <w:rFonts w:ascii="Arial Narrow" w:hAnsi="Arial Narrow"/>
                <w:b/>
              </w:rPr>
              <w:t>Ukupan broj članova Općinskog vijeća</w:t>
            </w:r>
          </w:p>
        </w:tc>
        <w:tc>
          <w:tcPr>
            <w:tcW w:w="2473" w:type="dxa"/>
          </w:tcPr>
          <w:p w14:paraId="260AB1AB" w14:textId="77777777" w:rsidR="00952CA8" w:rsidRPr="00952CA8" w:rsidRDefault="00952CA8" w:rsidP="00BC6D90">
            <w:pPr>
              <w:tabs>
                <w:tab w:val="left" w:pos="4578"/>
              </w:tabs>
              <w:spacing w:after="200" w:line="276" w:lineRule="auto"/>
              <w:jc w:val="center"/>
              <w:rPr>
                <w:rFonts w:ascii="Arial Narrow" w:hAnsi="Arial Narrow"/>
                <w:b/>
              </w:rPr>
            </w:pPr>
            <w:r w:rsidRPr="00952CA8">
              <w:rPr>
                <w:rFonts w:ascii="Arial Narrow" w:hAnsi="Arial Narrow"/>
                <w:b/>
              </w:rPr>
              <w:t xml:space="preserve">Broj članova podzastupljenog spola </w:t>
            </w:r>
          </w:p>
        </w:tc>
        <w:tc>
          <w:tcPr>
            <w:tcW w:w="1763" w:type="dxa"/>
            <w:shd w:val="clear" w:color="auto" w:fill="auto"/>
          </w:tcPr>
          <w:p w14:paraId="034EB85A" w14:textId="77777777" w:rsidR="00952CA8" w:rsidRPr="00952CA8" w:rsidRDefault="00952CA8" w:rsidP="00BC6D90">
            <w:pPr>
              <w:tabs>
                <w:tab w:val="left" w:pos="4578"/>
              </w:tabs>
              <w:spacing w:after="200" w:line="276" w:lineRule="auto"/>
              <w:jc w:val="center"/>
              <w:rPr>
                <w:rFonts w:ascii="Arial Narrow" w:hAnsi="Arial Narrow"/>
                <w:b/>
                <w:bCs/>
              </w:rPr>
            </w:pPr>
            <w:r w:rsidRPr="00952CA8">
              <w:rPr>
                <w:rFonts w:ascii="Arial Narrow" w:hAnsi="Arial Narrow"/>
                <w:b/>
                <w:bCs/>
              </w:rPr>
              <w:t>Raspoređena sredstva za pojedinog člana (EUR)</w:t>
            </w:r>
          </w:p>
        </w:tc>
        <w:tc>
          <w:tcPr>
            <w:tcW w:w="2161" w:type="dxa"/>
            <w:shd w:val="clear" w:color="auto" w:fill="auto"/>
          </w:tcPr>
          <w:p w14:paraId="7E031641" w14:textId="77777777" w:rsidR="00952CA8" w:rsidRPr="00952CA8" w:rsidRDefault="00952CA8" w:rsidP="00BC6D90">
            <w:pPr>
              <w:tabs>
                <w:tab w:val="left" w:pos="4578"/>
              </w:tabs>
              <w:spacing w:after="200" w:line="276" w:lineRule="auto"/>
              <w:jc w:val="center"/>
              <w:rPr>
                <w:rFonts w:ascii="Arial Narrow" w:hAnsi="Arial Narrow"/>
                <w:b/>
                <w:bCs/>
              </w:rPr>
            </w:pPr>
            <w:r w:rsidRPr="00952CA8">
              <w:rPr>
                <w:rFonts w:ascii="Arial Narrow" w:hAnsi="Arial Narrow"/>
                <w:b/>
                <w:bCs/>
              </w:rPr>
              <w:t>Raspoređena sredstva za pojedinog člana podzastupljenog spola (EUR)</w:t>
            </w:r>
          </w:p>
        </w:tc>
        <w:tc>
          <w:tcPr>
            <w:tcW w:w="1612" w:type="dxa"/>
            <w:shd w:val="clear" w:color="auto" w:fill="auto"/>
          </w:tcPr>
          <w:p w14:paraId="5779B958" w14:textId="77777777" w:rsidR="00952CA8" w:rsidRPr="00952CA8" w:rsidRDefault="00952CA8" w:rsidP="00BC6D90">
            <w:pPr>
              <w:tabs>
                <w:tab w:val="left" w:pos="4578"/>
              </w:tabs>
              <w:spacing w:after="200" w:line="276" w:lineRule="auto"/>
              <w:jc w:val="center"/>
              <w:rPr>
                <w:rFonts w:ascii="Arial Narrow" w:hAnsi="Arial Narrow"/>
                <w:b/>
                <w:bCs/>
              </w:rPr>
            </w:pPr>
            <w:r w:rsidRPr="00952CA8">
              <w:rPr>
                <w:rFonts w:ascii="Arial Narrow" w:hAnsi="Arial Narrow"/>
                <w:b/>
                <w:bCs/>
              </w:rPr>
              <w:t>Ukupno raspoređena sredstva za članove Općinskog vijeća (EUR)</w:t>
            </w:r>
          </w:p>
        </w:tc>
      </w:tr>
      <w:tr w:rsidR="00952CA8" w:rsidRPr="00952CA8" w14:paraId="6181CE60" w14:textId="77777777" w:rsidTr="00BC6D90">
        <w:trPr>
          <w:trHeight w:val="481"/>
        </w:trPr>
        <w:tc>
          <w:tcPr>
            <w:tcW w:w="810" w:type="dxa"/>
            <w:shd w:val="clear" w:color="auto" w:fill="auto"/>
          </w:tcPr>
          <w:p w14:paraId="666302BF" w14:textId="77777777" w:rsidR="00952CA8" w:rsidRPr="00952CA8" w:rsidRDefault="00952CA8" w:rsidP="00BC6D90">
            <w:pPr>
              <w:tabs>
                <w:tab w:val="left" w:pos="4578"/>
              </w:tabs>
              <w:spacing w:after="200" w:line="276" w:lineRule="auto"/>
              <w:rPr>
                <w:rFonts w:ascii="Arial Narrow" w:hAnsi="Arial Narrow"/>
              </w:rPr>
            </w:pPr>
            <w:r w:rsidRPr="00952CA8">
              <w:rPr>
                <w:rFonts w:ascii="Arial Narrow" w:hAnsi="Arial Narrow"/>
              </w:rPr>
              <w:t>1.</w:t>
            </w:r>
          </w:p>
        </w:tc>
        <w:tc>
          <w:tcPr>
            <w:tcW w:w="2396" w:type="dxa"/>
            <w:shd w:val="clear" w:color="auto" w:fill="auto"/>
          </w:tcPr>
          <w:p w14:paraId="7F6D3E50" w14:textId="77777777" w:rsidR="00952CA8" w:rsidRPr="00952CA8" w:rsidRDefault="00952CA8" w:rsidP="00BC6D90">
            <w:pPr>
              <w:tabs>
                <w:tab w:val="left" w:pos="4578"/>
              </w:tabs>
              <w:spacing w:after="200" w:line="276" w:lineRule="auto"/>
              <w:rPr>
                <w:rFonts w:ascii="Arial Narrow" w:hAnsi="Arial Narrow"/>
              </w:rPr>
            </w:pPr>
            <w:r w:rsidRPr="00952CA8">
              <w:rPr>
                <w:rFonts w:ascii="Arial Narrow" w:hAnsi="Arial Narrow"/>
                <w:b/>
              </w:rPr>
              <w:t>HDZ</w:t>
            </w:r>
            <w:r w:rsidRPr="00952CA8">
              <w:rPr>
                <w:rFonts w:ascii="Arial Narrow" w:hAnsi="Arial Narrow"/>
              </w:rPr>
              <w:t>-Hrvatska demokratska zajednica</w:t>
            </w:r>
          </w:p>
        </w:tc>
        <w:tc>
          <w:tcPr>
            <w:tcW w:w="1521" w:type="dxa"/>
          </w:tcPr>
          <w:p w14:paraId="1CFC769B" w14:textId="77777777" w:rsidR="00952CA8" w:rsidRPr="00952CA8" w:rsidRDefault="00952CA8" w:rsidP="00BC6D90">
            <w:pPr>
              <w:tabs>
                <w:tab w:val="left" w:pos="4578"/>
              </w:tabs>
              <w:spacing w:after="200" w:line="276" w:lineRule="auto"/>
              <w:jc w:val="center"/>
              <w:rPr>
                <w:rFonts w:ascii="Arial Narrow" w:hAnsi="Arial Narrow"/>
              </w:rPr>
            </w:pPr>
            <w:r w:rsidRPr="00952CA8">
              <w:rPr>
                <w:rFonts w:ascii="Arial Narrow" w:hAnsi="Arial Narrow"/>
              </w:rPr>
              <w:t>6</w:t>
            </w:r>
          </w:p>
        </w:tc>
        <w:tc>
          <w:tcPr>
            <w:tcW w:w="2473" w:type="dxa"/>
          </w:tcPr>
          <w:p w14:paraId="1C5ECF62" w14:textId="77777777" w:rsidR="00952CA8" w:rsidRPr="00952CA8" w:rsidRDefault="00952CA8" w:rsidP="00BC6D90">
            <w:pPr>
              <w:tabs>
                <w:tab w:val="left" w:pos="4578"/>
              </w:tabs>
              <w:spacing w:after="200" w:line="276" w:lineRule="auto"/>
              <w:jc w:val="center"/>
              <w:rPr>
                <w:rFonts w:ascii="Arial Narrow" w:hAnsi="Arial Narrow"/>
              </w:rPr>
            </w:pPr>
            <w:r w:rsidRPr="00952CA8">
              <w:rPr>
                <w:rFonts w:ascii="Arial Narrow" w:hAnsi="Arial Narrow"/>
              </w:rPr>
              <w:t>0</w:t>
            </w:r>
          </w:p>
        </w:tc>
        <w:tc>
          <w:tcPr>
            <w:tcW w:w="1763" w:type="dxa"/>
            <w:shd w:val="clear" w:color="auto" w:fill="auto"/>
          </w:tcPr>
          <w:p w14:paraId="7C46A97B" w14:textId="77777777" w:rsidR="00952CA8" w:rsidRPr="00952CA8" w:rsidRDefault="00952CA8" w:rsidP="00BC6D90">
            <w:pPr>
              <w:tabs>
                <w:tab w:val="left" w:pos="4578"/>
              </w:tabs>
              <w:spacing w:after="200" w:line="276" w:lineRule="auto"/>
              <w:jc w:val="center"/>
              <w:rPr>
                <w:rFonts w:ascii="Arial Narrow" w:hAnsi="Arial Narrow"/>
              </w:rPr>
            </w:pPr>
            <w:r w:rsidRPr="00952CA8">
              <w:rPr>
                <w:rFonts w:ascii="Arial Narrow" w:hAnsi="Arial Narrow"/>
              </w:rPr>
              <w:t>132,72</w:t>
            </w:r>
          </w:p>
        </w:tc>
        <w:tc>
          <w:tcPr>
            <w:tcW w:w="2161" w:type="dxa"/>
            <w:shd w:val="clear" w:color="auto" w:fill="auto"/>
          </w:tcPr>
          <w:p w14:paraId="3DE0CD71" w14:textId="77777777" w:rsidR="00952CA8" w:rsidRPr="00952CA8" w:rsidRDefault="00952CA8" w:rsidP="00BC6D90">
            <w:pPr>
              <w:tabs>
                <w:tab w:val="left" w:pos="4578"/>
              </w:tabs>
              <w:spacing w:after="200" w:line="276" w:lineRule="auto"/>
              <w:jc w:val="center"/>
              <w:rPr>
                <w:rFonts w:ascii="Arial Narrow" w:hAnsi="Arial Narrow"/>
              </w:rPr>
            </w:pPr>
            <w:r w:rsidRPr="00952CA8">
              <w:rPr>
                <w:rFonts w:ascii="Arial Narrow" w:hAnsi="Arial Narrow"/>
              </w:rPr>
              <w:t>-</w:t>
            </w:r>
          </w:p>
        </w:tc>
        <w:tc>
          <w:tcPr>
            <w:tcW w:w="1612" w:type="dxa"/>
            <w:shd w:val="clear" w:color="auto" w:fill="auto"/>
          </w:tcPr>
          <w:p w14:paraId="74364855" w14:textId="77777777" w:rsidR="00952CA8" w:rsidRPr="00952CA8" w:rsidRDefault="00952CA8" w:rsidP="00BC6D90">
            <w:pPr>
              <w:tabs>
                <w:tab w:val="left" w:pos="4578"/>
              </w:tabs>
              <w:spacing w:after="200" w:line="276" w:lineRule="auto"/>
              <w:jc w:val="center"/>
              <w:rPr>
                <w:rFonts w:ascii="Arial Narrow" w:hAnsi="Arial Narrow"/>
              </w:rPr>
            </w:pPr>
            <w:r w:rsidRPr="00952CA8">
              <w:rPr>
                <w:rFonts w:ascii="Arial Narrow" w:hAnsi="Arial Narrow"/>
              </w:rPr>
              <w:t>796,32</w:t>
            </w:r>
          </w:p>
        </w:tc>
      </w:tr>
      <w:tr w:rsidR="00952CA8" w:rsidRPr="00952CA8" w14:paraId="335E91E4" w14:textId="77777777" w:rsidTr="00BC6D90">
        <w:trPr>
          <w:trHeight w:val="777"/>
        </w:trPr>
        <w:tc>
          <w:tcPr>
            <w:tcW w:w="810" w:type="dxa"/>
            <w:shd w:val="clear" w:color="auto" w:fill="auto"/>
          </w:tcPr>
          <w:p w14:paraId="4BD72F7C" w14:textId="77777777" w:rsidR="00952CA8" w:rsidRPr="00952CA8" w:rsidRDefault="00952CA8" w:rsidP="00BC6D90">
            <w:pPr>
              <w:tabs>
                <w:tab w:val="left" w:pos="4578"/>
              </w:tabs>
              <w:spacing w:after="200" w:line="276" w:lineRule="auto"/>
              <w:rPr>
                <w:rFonts w:ascii="Arial Narrow" w:hAnsi="Arial Narrow"/>
              </w:rPr>
            </w:pPr>
            <w:r w:rsidRPr="00952CA8">
              <w:rPr>
                <w:rFonts w:ascii="Arial Narrow" w:hAnsi="Arial Narrow"/>
              </w:rPr>
              <w:t>2.</w:t>
            </w:r>
          </w:p>
        </w:tc>
        <w:tc>
          <w:tcPr>
            <w:tcW w:w="2396" w:type="dxa"/>
            <w:shd w:val="clear" w:color="auto" w:fill="auto"/>
          </w:tcPr>
          <w:p w14:paraId="1945967E" w14:textId="77777777" w:rsidR="00952CA8" w:rsidRPr="00952CA8" w:rsidRDefault="00952CA8" w:rsidP="00BC6D90">
            <w:pPr>
              <w:tabs>
                <w:tab w:val="left" w:pos="4578"/>
              </w:tabs>
              <w:spacing w:after="200" w:line="276" w:lineRule="auto"/>
              <w:rPr>
                <w:rFonts w:ascii="Arial Narrow" w:hAnsi="Arial Narrow"/>
              </w:rPr>
            </w:pPr>
            <w:r w:rsidRPr="00952CA8">
              <w:rPr>
                <w:rFonts w:ascii="Arial Narrow" w:hAnsi="Arial Narrow"/>
                <w:b/>
              </w:rPr>
              <w:t>SKNL</w:t>
            </w:r>
            <w:r w:rsidRPr="00952CA8">
              <w:rPr>
                <w:rFonts w:ascii="Arial Narrow" w:hAnsi="Arial Narrow"/>
              </w:rPr>
              <w:t>-Stjepan Kožić nezavisna lista</w:t>
            </w:r>
          </w:p>
        </w:tc>
        <w:tc>
          <w:tcPr>
            <w:tcW w:w="1521" w:type="dxa"/>
          </w:tcPr>
          <w:p w14:paraId="1DAB2F93" w14:textId="77777777" w:rsidR="00952CA8" w:rsidRPr="00952CA8" w:rsidRDefault="00952CA8" w:rsidP="00BC6D90">
            <w:pPr>
              <w:tabs>
                <w:tab w:val="left" w:pos="4578"/>
              </w:tabs>
              <w:spacing w:after="200" w:line="276" w:lineRule="auto"/>
              <w:jc w:val="center"/>
              <w:rPr>
                <w:rFonts w:ascii="Arial Narrow" w:hAnsi="Arial Narrow"/>
              </w:rPr>
            </w:pPr>
            <w:r w:rsidRPr="00952CA8">
              <w:rPr>
                <w:rFonts w:ascii="Arial Narrow" w:hAnsi="Arial Narrow"/>
              </w:rPr>
              <w:t>1</w:t>
            </w:r>
          </w:p>
        </w:tc>
        <w:tc>
          <w:tcPr>
            <w:tcW w:w="2473" w:type="dxa"/>
          </w:tcPr>
          <w:p w14:paraId="4B4CDF09" w14:textId="77777777" w:rsidR="00952CA8" w:rsidRPr="00952CA8" w:rsidRDefault="00952CA8" w:rsidP="00BC6D90">
            <w:pPr>
              <w:tabs>
                <w:tab w:val="left" w:pos="4578"/>
              </w:tabs>
              <w:spacing w:after="200" w:line="276" w:lineRule="auto"/>
              <w:jc w:val="center"/>
              <w:rPr>
                <w:rFonts w:ascii="Arial Narrow" w:hAnsi="Arial Narrow"/>
              </w:rPr>
            </w:pPr>
            <w:r w:rsidRPr="00952CA8">
              <w:rPr>
                <w:rFonts w:ascii="Arial Narrow" w:hAnsi="Arial Narrow"/>
              </w:rPr>
              <w:t>0</w:t>
            </w:r>
          </w:p>
        </w:tc>
        <w:tc>
          <w:tcPr>
            <w:tcW w:w="1763" w:type="dxa"/>
            <w:shd w:val="clear" w:color="auto" w:fill="auto"/>
          </w:tcPr>
          <w:p w14:paraId="5F1544CB" w14:textId="77777777" w:rsidR="00952CA8" w:rsidRPr="00952CA8" w:rsidRDefault="00952CA8" w:rsidP="00BC6D90">
            <w:pPr>
              <w:tabs>
                <w:tab w:val="left" w:pos="4578"/>
              </w:tabs>
              <w:spacing w:after="200" w:line="276" w:lineRule="auto"/>
              <w:jc w:val="center"/>
              <w:rPr>
                <w:rFonts w:ascii="Arial Narrow" w:hAnsi="Arial Narrow"/>
              </w:rPr>
            </w:pPr>
            <w:r w:rsidRPr="00952CA8">
              <w:rPr>
                <w:rFonts w:ascii="Arial Narrow" w:hAnsi="Arial Narrow"/>
              </w:rPr>
              <w:t>132,72</w:t>
            </w:r>
          </w:p>
        </w:tc>
        <w:tc>
          <w:tcPr>
            <w:tcW w:w="2161" w:type="dxa"/>
            <w:shd w:val="clear" w:color="auto" w:fill="auto"/>
          </w:tcPr>
          <w:p w14:paraId="4DFD087F" w14:textId="77777777" w:rsidR="00952CA8" w:rsidRPr="00952CA8" w:rsidRDefault="00952CA8" w:rsidP="00BC6D90">
            <w:pPr>
              <w:tabs>
                <w:tab w:val="left" w:pos="4578"/>
              </w:tabs>
              <w:spacing w:after="200" w:line="276" w:lineRule="auto"/>
              <w:jc w:val="center"/>
              <w:rPr>
                <w:rFonts w:ascii="Arial Narrow" w:hAnsi="Arial Narrow"/>
              </w:rPr>
            </w:pPr>
            <w:r w:rsidRPr="00952CA8">
              <w:rPr>
                <w:rFonts w:ascii="Arial Narrow" w:hAnsi="Arial Narrow"/>
              </w:rPr>
              <w:t>-</w:t>
            </w:r>
          </w:p>
        </w:tc>
        <w:tc>
          <w:tcPr>
            <w:tcW w:w="1612" w:type="dxa"/>
            <w:shd w:val="clear" w:color="auto" w:fill="auto"/>
          </w:tcPr>
          <w:p w14:paraId="7F3BC76D" w14:textId="77777777" w:rsidR="00952CA8" w:rsidRPr="00952CA8" w:rsidRDefault="00952CA8" w:rsidP="00BC6D90">
            <w:pPr>
              <w:tabs>
                <w:tab w:val="left" w:pos="4578"/>
              </w:tabs>
              <w:spacing w:after="200" w:line="276" w:lineRule="auto"/>
              <w:jc w:val="center"/>
              <w:rPr>
                <w:rFonts w:ascii="Arial Narrow" w:hAnsi="Arial Narrow"/>
              </w:rPr>
            </w:pPr>
            <w:r w:rsidRPr="00952CA8">
              <w:rPr>
                <w:rFonts w:ascii="Arial Narrow" w:hAnsi="Arial Narrow"/>
              </w:rPr>
              <w:t>132,72</w:t>
            </w:r>
          </w:p>
        </w:tc>
      </w:tr>
      <w:tr w:rsidR="00952CA8" w:rsidRPr="00952CA8" w14:paraId="5E4EFB52" w14:textId="77777777" w:rsidTr="00BC6D90">
        <w:trPr>
          <w:trHeight w:val="258"/>
        </w:trPr>
        <w:tc>
          <w:tcPr>
            <w:tcW w:w="810" w:type="dxa"/>
            <w:shd w:val="clear" w:color="auto" w:fill="auto"/>
          </w:tcPr>
          <w:p w14:paraId="4E0FA3E1" w14:textId="77777777" w:rsidR="00952CA8" w:rsidRPr="00952CA8" w:rsidRDefault="00952CA8" w:rsidP="00BC6D90">
            <w:pPr>
              <w:tabs>
                <w:tab w:val="left" w:pos="4578"/>
              </w:tabs>
              <w:spacing w:after="200" w:line="276" w:lineRule="auto"/>
              <w:rPr>
                <w:rFonts w:ascii="Arial Narrow" w:hAnsi="Arial Narrow"/>
              </w:rPr>
            </w:pPr>
            <w:r w:rsidRPr="00952CA8">
              <w:rPr>
                <w:rFonts w:ascii="Arial Narrow" w:hAnsi="Arial Narrow"/>
              </w:rPr>
              <w:t>3.</w:t>
            </w:r>
          </w:p>
        </w:tc>
        <w:tc>
          <w:tcPr>
            <w:tcW w:w="2396" w:type="dxa"/>
            <w:shd w:val="clear" w:color="auto" w:fill="auto"/>
          </w:tcPr>
          <w:p w14:paraId="490ED697" w14:textId="77777777" w:rsidR="00952CA8" w:rsidRPr="00952CA8" w:rsidRDefault="00952CA8" w:rsidP="00BC6D90">
            <w:pPr>
              <w:tabs>
                <w:tab w:val="left" w:pos="4578"/>
              </w:tabs>
              <w:spacing w:after="200" w:line="276" w:lineRule="auto"/>
              <w:rPr>
                <w:rFonts w:ascii="Arial Narrow" w:hAnsi="Arial Narrow"/>
              </w:rPr>
            </w:pPr>
            <w:r w:rsidRPr="00952CA8">
              <w:rPr>
                <w:rFonts w:ascii="Arial Narrow" w:hAnsi="Arial Narrow"/>
                <w:b/>
              </w:rPr>
              <w:t>HSS</w:t>
            </w:r>
            <w:r w:rsidRPr="00952CA8">
              <w:rPr>
                <w:rFonts w:ascii="Arial Narrow" w:hAnsi="Arial Narrow"/>
              </w:rPr>
              <w:t>-Hrvatska seljačka stranka</w:t>
            </w:r>
          </w:p>
        </w:tc>
        <w:tc>
          <w:tcPr>
            <w:tcW w:w="1521" w:type="dxa"/>
          </w:tcPr>
          <w:p w14:paraId="594B2F41" w14:textId="77777777" w:rsidR="00952CA8" w:rsidRPr="00952CA8" w:rsidRDefault="00952CA8" w:rsidP="00BC6D90">
            <w:pPr>
              <w:tabs>
                <w:tab w:val="left" w:pos="4578"/>
              </w:tabs>
              <w:spacing w:after="200" w:line="276" w:lineRule="auto"/>
              <w:jc w:val="center"/>
              <w:rPr>
                <w:rFonts w:ascii="Arial Narrow" w:hAnsi="Arial Narrow"/>
              </w:rPr>
            </w:pPr>
            <w:r w:rsidRPr="00952CA8">
              <w:rPr>
                <w:rFonts w:ascii="Arial Narrow" w:hAnsi="Arial Narrow"/>
              </w:rPr>
              <w:t>2</w:t>
            </w:r>
          </w:p>
        </w:tc>
        <w:tc>
          <w:tcPr>
            <w:tcW w:w="2473" w:type="dxa"/>
          </w:tcPr>
          <w:p w14:paraId="3460A6A2" w14:textId="77777777" w:rsidR="00952CA8" w:rsidRPr="00952CA8" w:rsidRDefault="00952CA8" w:rsidP="00BC6D90">
            <w:pPr>
              <w:tabs>
                <w:tab w:val="left" w:pos="4578"/>
              </w:tabs>
              <w:spacing w:after="200" w:line="276" w:lineRule="auto"/>
              <w:jc w:val="center"/>
              <w:rPr>
                <w:rFonts w:ascii="Arial Narrow" w:hAnsi="Arial Narrow"/>
              </w:rPr>
            </w:pPr>
            <w:r w:rsidRPr="00952CA8">
              <w:rPr>
                <w:rFonts w:ascii="Arial Narrow" w:hAnsi="Arial Narrow"/>
              </w:rPr>
              <w:t>0</w:t>
            </w:r>
          </w:p>
        </w:tc>
        <w:tc>
          <w:tcPr>
            <w:tcW w:w="1763" w:type="dxa"/>
            <w:shd w:val="clear" w:color="auto" w:fill="auto"/>
          </w:tcPr>
          <w:p w14:paraId="7AE55C68" w14:textId="77777777" w:rsidR="00952CA8" w:rsidRPr="00952CA8" w:rsidRDefault="00952CA8" w:rsidP="00BC6D90">
            <w:pPr>
              <w:tabs>
                <w:tab w:val="left" w:pos="4578"/>
              </w:tabs>
              <w:spacing w:after="200" w:line="276" w:lineRule="auto"/>
              <w:jc w:val="center"/>
              <w:rPr>
                <w:rFonts w:ascii="Arial Narrow" w:hAnsi="Arial Narrow"/>
              </w:rPr>
            </w:pPr>
            <w:r w:rsidRPr="00952CA8">
              <w:rPr>
                <w:rFonts w:ascii="Arial Narrow" w:hAnsi="Arial Narrow"/>
              </w:rPr>
              <w:t xml:space="preserve">132,72 </w:t>
            </w:r>
          </w:p>
        </w:tc>
        <w:tc>
          <w:tcPr>
            <w:tcW w:w="2161" w:type="dxa"/>
            <w:shd w:val="clear" w:color="auto" w:fill="auto"/>
          </w:tcPr>
          <w:p w14:paraId="4C16ED87" w14:textId="77777777" w:rsidR="00952CA8" w:rsidRPr="00952CA8" w:rsidRDefault="00952CA8" w:rsidP="00BC6D90">
            <w:pPr>
              <w:tabs>
                <w:tab w:val="left" w:pos="4578"/>
              </w:tabs>
              <w:spacing w:after="200" w:line="276" w:lineRule="auto"/>
              <w:jc w:val="center"/>
              <w:rPr>
                <w:rFonts w:ascii="Arial Narrow" w:hAnsi="Arial Narrow"/>
              </w:rPr>
            </w:pPr>
            <w:r w:rsidRPr="00952CA8">
              <w:rPr>
                <w:rFonts w:ascii="Arial Narrow" w:hAnsi="Arial Narrow"/>
              </w:rPr>
              <w:t>-</w:t>
            </w:r>
          </w:p>
        </w:tc>
        <w:tc>
          <w:tcPr>
            <w:tcW w:w="1612" w:type="dxa"/>
            <w:shd w:val="clear" w:color="auto" w:fill="auto"/>
          </w:tcPr>
          <w:p w14:paraId="26A335AD" w14:textId="77777777" w:rsidR="00952CA8" w:rsidRPr="00952CA8" w:rsidRDefault="00952CA8" w:rsidP="00BC6D90">
            <w:pPr>
              <w:tabs>
                <w:tab w:val="left" w:pos="4578"/>
              </w:tabs>
              <w:spacing w:after="200" w:line="276" w:lineRule="auto"/>
              <w:jc w:val="center"/>
              <w:rPr>
                <w:rFonts w:ascii="Arial Narrow" w:hAnsi="Arial Narrow"/>
              </w:rPr>
            </w:pPr>
            <w:r w:rsidRPr="00952CA8">
              <w:rPr>
                <w:rFonts w:ascii="Arial Narrow" w:hAnsi="Arial Narrow"/>
              </w:rPr>
              <w:t>265,44</w:t>
            </w:r>
          </w:p>
        </w:tc>
      </w:tr>
    </w:tbl>
    <w:p w14:paraId="170C71F3" w14:textId="77777777" w:rsidR="00952CA8" w:rsidRPr="00952CA8" w:rsidRDefault="00952CA8" w:rsidP="00952CA8">
      <w:pPr>
        <w:tabs>
          <w:tab w:val="left" w:pos="4578"/>
        </w:tabs>
        <w:spacing w:after="200" w:line="276" w:lineRule="auto"/>
        <w:rPr>
          <w:rFonts w:ascii="Arial Narrow" w:hAnsi="Arial Narrow"/>
        </w:rPr>
      </w:pPr>
    </w:p>
    <w:p w14:paraId="537C461A" w14:textId="77777777" w:rsidR="00952CA8" w:rsidRPr="00952CA8" w:rsidRDefault="00952CA8" w:rsidP="00952CA8">
      <w:pPr>
        <w:tabs>
          <w:tab w:val="left" w:pos="4578"/>
        </w:tabs>
        <w:spacing w:after="200" w:line="276" w:lineRule="auto"/>
        <w:rPr>
          <w:rFonts w:ascii="Arial Narrow" w:hAnsi="Arial Narrow"/>
        </w:rPr>
      </w:pPr>
      <w:r w:rsidRPr="00952CA8">
        <w:rPr>
          <w:rFonts w:ascii="Arial Narrow" w:hAnsi="Arial Narrow"/>
        </w:rPr>
        <w:t>Raspoređena sredstva iz stavka 1. ovoga članka doznačuju se na žiro račun političke stranke tromjesečno u jednakim iznosima.</w:t>
      </w:r>
    </w:p>
    <w:p w14:paraId="619A3094" w14:textId="77777777" w:rsidR="00952CA8" w:rsidRPr="00952CA8" w:rsidRDefault="00952CA8" w:rsidP="00952CA8">
      <w:pPr>
        <w:tabs>
          <w:tab w:val="left" w:pos="4578"/>
        </w:tabs>
        <w:jc w:val="center"/>
        <w:rPr>
          <w:rFonts w:ascii="Arial Narrow" w:hAnsi="Arial Narrow"/>
        </w:rPr>
      </w:pPr>
      <w:r w:rsidRPr="00952CA8">
        <w:rPr>
          <w:rFonts w:ascii="Arial Narrow" w:hAnsi="Arial Narrow"/>
          <w:b/>
        </w:rPr>
        <w:lastRenderedPageBreak/>
        <w:t xml:space="preserve">Članak 4. </w:t>
      </w:r>
    </w:p>
    <w:p w14:paraId="73469580" w14:textId="77777777" w:rsidR="00952CA8" w:rsidRPr="00952CA8" w:rsidRDefault="00952CA8" w:rsidP="00952CA8">
      <w:pPr>
        <w:tabs>
          <w:tab w:val="left" w:pos="4578"/>
        </w:tabs>
        <w:spacing w:after="200"/>
        <w:rPr>
          <w:rFonts w:ascii="Arial Narrow" w:hAnsi="Arial Narrow"/>
        </w:rPr>
      </w:pPr>
      <w:r w:rsidRPr="00952CA8">
        <w:rPr>
          <w:rFonts w:ascii="Arial Narrow" w:hAnsi="Arial Narrow"/>
        </w:rPr>
        <w:t>Sredstva raspoređena prema članku 3. ove Odluke doznačuje Jedinstveni upravni odjel Općine Dubravica.</w:t>
      </w:r>
    </w:p>
    <w:p w14:paraId="75E23360" w14:textId="77777777" w:rsidR="00952CA8" w:rsidRPr="00952CA8" w:rsidRDefault="00952CA8" w:rsidP="00952CA8">
      <w:pPr>
        <w:tabs>
          <w:tab w:val="left" w:pos="4578"/>
        </w:tabs>
        <w:spacing w:after="200"/>
        <w:rPr>
          <w:rFonts w:ascii="Arial Narrow" w:hAnsi="Arial Narrow"/>
        </w:rPr>
      </w:pPr>
    </w:p>
    <w:p w14:paraId="01D9EF07" w14:textId="77777777" w:rsidR="00952CA8" w:rsidRPr="00952CA8" w:rsidRDefault="00952CA8" w:rsidP="00952CA8">
      <w:pPr>
        <w:tabs>
          <w:tab w:val="left" w:pos="4578"/>
        </w:tabs>
        <w:spacing w:line="276" w:lineRule="auto"/>
        <w:jc w:val="center"/>
        <w:rPr>
          <w:rFonts w:ascii="Arial Narrow" w:hAnsi="Arial Narrow"/>
        </w:rPr>
      </w:pPr>
      <w:r w:rsidRPr="00952CA8">
        <w:rPr>
          <w:rFonts w:ascii="Arial Narrow" w:hAnsi="Arial Narrow"/>
          <w:b/>
        </w:rPr>
        <w:t xml:space="preserve">Članak 5. </w:t>
      </w:r>
    </w:p>
    <w:p w14:paraId="20B38A7B" w14:textId="77777777" w:rsidR="00952CA8" w:rsidRPr="00952CA8" w:rsidRDefault="00952CA8" w:rsidP="00952CA8">
      <w:pPr>
        <w:tabs>
          <w:tab w:val="left" w:pos="4578"/>
        </w:tabs>
        <w:rPr>
          <w:rFonts w:ascii="Arial Narrow" w:hAnsi="Arial Narrow"/>
        </w:rPr>
      </w:pPr>
      <w:r w:rsidRPr="00952CA8">
        <w:rPr>
          <w:rFonts w:ascii="Arial Narrow" w:hAnsi="Arial Narrow"/>
        </w:rPr>
        <w:t>Sredstva iz čl. 3. ove Odluke odobravaju se sa proračunske skupine konta 3811 – Političke stranke.</w:t>
      </w:r>
    </w:p>
    <w:p w14:paraId="6CF31F8C" w14:textId="77777777" w:rsidR="00952CA8" w:rsidRPr="00952CA8" w:rsidRDefault="00952CA8" w:rsidP="00952CA8">
      <w:pPr>
        <w:tabs>
          <w:tab w:val="left" w:pos="4578"/>
        </w:tabs>
        <w:rPr>
          <w:rFonts w:ascii="Arial Narrow" w:hAnsi="Arial Narrow"/>
        </w:rPr>
      </w:pPr>
    </w:p>
    <w:p w14:paraId="460E2868" w14:textId="77777777" w:rsidR="00952CA8" w:rsidRPr="00952CA8" w:rsidRDefault="00952CA8" w:rsidP="00952CA8">
      <w:pPr>
        <w:tabs>
          <w:tab w:val="left" w:pos="4578"/>
        </w:tabs>
        <w:rPr>
          <w:rFonts w:ascii="Arial Narrow" w:hAnsi="Arial Narrow"/>
        </w:rPr>
      </w:pPr>
    </w:p>
    <w:p w14:paraId="28310303" w14:textId="77777777" w:rsidR="00952CA8" w:rsidRPr="00952CA8" w:rsidRDefault="00952CA8" w:rsidP="00952CA8">
      <w:pPr>
        <w:tabs>
          <w:tab w:val="left" w:pos="4578"/>
        </w:tabs>
        <w:spacing w:line="276" w:lineRule="auto"/>
        <w:jc w:val="center"/>
        <w:rPr>
          <w:rFonts w:ascii="Arial Narrow" w:hAnsi="Arial Narrow"/>
        </w:rPr>
      </w:pPr>
      <w:r w:rsidRPr="00952CA8">
        <w:rPr>
          <w:rFonts w:ascii="Arial Narrow" w:hAnsi="Arial Narrow"/>
          <w:b/>
        </w:rPr>
        <w:t xml:space="preserve">Članak 6. </w:t>
      </w:r>
    </w:p>
    <w:p w14:paraId="5F873B18" w14:textId="31553961" w:rsidR="00952CA8" w:rsidRPr="00952CA8" w:rsidRDefault="00952CA8" w:rsidP="00952CA8">
      <w:pPr>
        <w:tabs>
          <w:tab w:val="left" w:pos="4578"/>
        </w:tabs>
        <w:spacing w:after="200" w:line="276" w:lineRule="auto"/>
        <w:rPr>
          <w:rFonts w:ascii="Arial Narrow" w:hAnsi="Arial Narrow"/>
        </w:rPr>
      </w:pPr>
      <w:r w:rsidRPr="00952CA8">
        <w:rPr>
          <w:rFonts w:ascii="Arial Narrow" w:hAnsi="Arial Narrow"/>
        </w:rPr>
        <w:t>Stupanjem na snagu ove Odluke prestaje vrijediti Odluka o raspoređivanju sredstava za redovito godišnje financiranje političkih stranaka zastupljenih u Općinskom vijeću Općine Dubravica u 2025. godini (“Službeni glasnik Općine Dubravica” broj 02/2025).</w:t>
      </w:r>
    </w:p>
    <w:p w14:paraId="61F2E899" w14:textId="77777777" w:rsidR="00952CA8" w:rsidRPr="00952CA8" w:rsidRDefault="00952CA8" w:rsidP="00952CA8">
      <w:pPr>
        <w:tabs>
          <w:tab w:val="left" w:pos="4578"/>
        </w:tabs>
        <w:jc w:val="center"/>
        <w:rPr>
          <w:rFonts w:ascii="Arial Narrow" w:hAnsi="Arial Narrow"/>
          <w:b/>
        </w:rPr>
      </w:pPr>
      <w:r w:rsidRPr="00952CA8">
        <w:rPr>
          <w:rFonts w:ascii="Arial Narrow" w:hAnsi="Arial Narrow"/>
          <w:b/>
        </w:rPr>
        <w:t>Članak 7.</w:t>
      </w:r>
    </w:p>
    <w:p w14:paraId="3ED23077" w14:textId="77777777" w:rsidR="00952CA8" w:rsidRPr="00952CA8" w:rsidRDefault="00952CA8" w:rsidP="00952CA8">
      <w:pPr>
        <w:tabs>
          <w:tab w:val="left" w:pos="4578"/>
        </w:tabs>
        <w:spacing w:after="200" w:line="276" w:lineRule="auto"/>
        <w:rPr>
          <w:rFonts w:ascii="Arial Narrow" w:hAnsi="Arial Narrow"/>
        </w:rPr>
      </w:pPr>
      <w:r w:rsidRPr="00952CA8">
        <w:rPr>
          <w:rFonts w:ascii="Arial Narrow" w:hAnsi="Arial Narrow"/>
        </w:rPr>
        <w:t>Ova Odluka stupa na snagu 01. srpnja 2025. godine, a objaviti će se u „Službenom glasniku Općine Dubravica“.</w:t>
      </w:r>
    </w:p>
    <w:p w14:paraId="209A1AE0" w14:textId="77777777" w:rsidR="00952CA8" w:rsidRPr="00952CA8" w:rsidRDefault="00952CA8" w:rsidP="00952CA8">
      <w:pPr>
        <w:tabs>
          <w:tab w:val="left" w:pos="4578"/>
        </w:tabs>
        <w:spacing w:line="276" w:lineRule="auto"/>
        <w:jc w:val="center"/>
        <w:rPr>
          <w:rFonts w:ascii="Arial Narrow" w:hAnsi="Arial Narrow"/>
        </w:rPr>
      </w:pPr>
      <w:r w:rsidRPr="00952CA8">
        <w:rPr>
          <w:rFonts w:ascii="Arial Narrow" w:hAnsi="Arial Narrow"/>
        </w:rPr>
        <w:t>OPĆINSKO VIJEĆE OPĆINE DUBRAVICA</w:t>
      </w:r>
    </w:p>
    <w:p w14:paraId="5305CE74" w14:textId="77777777" w:rsidR="00952CA8" w:rsidRPr="00952CA8" w:rsidRDefault="00952CA8" w:rsidP="00952CA8">
      <w:pPr>
        <w:tabs>
          <w:tab w:val="left" w:pos="390"/>
          <w:tab w:val="num" w:pos="1080"/>
          <w:tab w:val="left" w:pos="3105"/>
        </w:tabs>
        <w:jc w:val="center"/>
        <w:rPr>
          <w:rFonts w:ascii="Arial Narrow" w:hAnsi="Arial Narrow"/>
        </w:rPr>
      </w:pPr>
      <w:r w:rsidRPr="00952CA8">
        <w:rPr>
          <w:rFonts w:ascii="Arial Narrow" w:hAnsi="Arial Narrow"/>
        </w:rPr>
        <w:t>KLASA: 024-02/25-01/7</w:t>
      </w:r>
    </w:p>
    <w:p w14:paraId="20CE1222" w14:textId="77777777" w:rsidR="00952CA8" w:rsidRPr="00952CA8" w:rsidRDefault="00952CA8" w:rsidP="00952CA8">
      <w:pPr>
        <w:tabs>
          <w:tab w:val="left" w:pos="390"/>
          <w:tab w:val="num" w:pos="1080"/>
          <w:tab w:val="left" w:pos="3105"/>
        </w:tabs>
        <w:jc w:val="center"/>
        <w:rPr>
          <w:rFonts w:ascii="Arial Narrow" w:hAnsi="Arial Narrow"/>
        </w:rPr>
      </w:pPr>
      <w:r w:rsidRPr="00952CA8">
        <w:rPr>
          <w:rFonts w:ascii="Arial Narrow" w:hAnsi="Arial Narrow"/>
        </w:rPr>
        <w:t>URBROJ: 238-40-02-25-31</w:t>
      </w:r>
    </w:p>
    <w:p w14:paraId="68B8CDBA" w14:textId="2D870832" w:rsidR="00952CA8" w:rsidRPr="00952CA8" w:rsidRDefault="00952CA8" w:rsidP="00952CA8">
      <w:pPr>
        <w:tabs>
          <w:tab w:val="left" w:pos="390"/>
          <w:tab w:val="num" w:pos="1080"/>
          <w:tab w:val="left" w:pos="3105"/>
        </w:tabs>
        <w:jc w:val="center"/>
        <w:rPr>
          <w:rFonts w:ascii="Arial Narrow" w:hAnsi="Arial Narrow"/>
        </w:rPr>
      </w:pPr>
      <w:r w:rsidRPr="00952CA8">
        <w:rPr>
          <w:rFonts w:ascii="Arial Narrow" w:hAnsi="Arial Narrow"/>
        </w:rPr>
        <w:t>Dubravica, 08. srpanj 2025.</w:t>
      </w:r>
    </w:p>
    <w:p w14:paraId="6CE3ECEA" w14:textId="5A4987C1" w:rsidR="0000479A" w:rsidRDefault="00952CA8" w:rsidP="00952CA8">
      <w:pPr>
        <w:tabs>
          <w:tab w:val="left" w:pos="390"/>
          <w:tab w:val="num" w:pos="1080"/>
          <w:tab w:val="left" w:pos="3105"/>
          <w:tab w:val="left" w:pos="3405"/>
        </w:tabs>
        <w:jc w:val="right"/>
        <w:rPr>
          <w:rFonts w:ascii="Arial Narrow" w:hAnsi="Arial Narrow"/>
          <w:b/>
          <w:sz w:val="24"/>
        </w:rPr>
      </w:pPr>
      <w:r w:rsidRPr="00952CA8">
        <w:rPr>
          <w:rFonts w:ascii="Arial Narrow" w:hAnsi="Arial Narrow"/>
        </w:rPr>
        <w:tab/>
      </w:r>
      <w:r w:rsidRPr="00952CA8">
        <w:rPr>
          <w:rFonts w:ascii="Arial Narrow" w:hAnsi="Arial Narrow"/>
        </w:rPr>
        <w:tab/>
        <w:t xml:space="preserve"> </w:t>
      </w:r>
      <w:r w:rsidRPr="00952CA8">
        <w:rPr>
          <w:rFonts w:ascii="Arial Narrow" w:hAnsi="Arial Narrow"/>
        </w:rPr>
        <w:tab/>
      </w:r>
      <w:r w:rsidRPr="00952CA8">
        <w:rPr>
          <w:rFonts w:ascii="Arial Narrow" w:hAnsi="Arial Narrow"/>
        </w:rPr>
        <w:tab/>
      </w:r>
      <w:r w:rsidRPr="00952CA8">
        <w:rPr>
          <w:rFonts w:ascii="Arial Narrow" w:hAnsi="Arial Narrow"/>
        </w:rPr>
        <w:tab/>
      </w:r>
      <w:r w:rsidRPr="00952CA8">
        <w:rPr>
          <w:rFonts w:ascii="Arial Narrow" w:hAnsi="Arial Narrow"/>
        </w:rPr>
        <w:tab/>
      </w:r>
      <w:r w:rsidRPr="00952CA8">
        <w:rPr>
          <w:rFonts w:ascii="Arial Narrow" w:hAnsi="Arial Narrow"/>
        </w:rPr>
        <w:tab/>
        <w:t>Predsjednik Ivica Stiperski</w:t>
      </w:r>
    </w:p>
    <w:p w14:paraId="717319B6" w14:textId="47990A4D" w:rsidR="0000479A" w:rsidRDefault="0000479A"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985920" behindDoc="0" locked="0" layoutInCell="1" allowOverlap="1" wp14:anchorId="552D1459" wp14:editId="3D727525">
                <wp:simplePos x="0" y="0"/>
                <wp:positionH relativeFrom="margin">
                  <wp:posOffset>0</wp:posOffset>
                </wp:positionH>
                <wp:positionV relativeFrom="paragraph">
                  <wp:posOffset>113665</wp:posOffset>
                </wp:positionV>
                <wp:extent cx="427355" cy="362197"/>
                <wp:effectExtent l="57150" t="114300" r="125095" b="76200"/>
                <wp:wrapNone/>
                <wp:docPr id="167807038"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86F824A" w14:textId="0213A55C" w:rsidR="0000479A" w:rsidRPr="00104EAC" w:rsidRDefault="0000479A" w:rsidP="0000479A">
                            <w:pPr>
                              <w:jc w:val="center"/>
                              <w:rPr>
                                <w:rFonts w:ascii="Arial Narrow" w:hAnsi="Arial Narrow"/>
                                <w:sz w:val="24"/>
                                <w:szCs w:val="24"/>
                              </w:rPr>
                            </w:pPr>
                            <w:r>
                              <w:rPr>
                                <w:rFonts w:ascii="Arial Narrow" w:hAnsi="Arial Narrow"/>
                                <w:sz w:val="24"/>
                                <w:szCs w:val="24"/>
                              </w:rPr>
                              <w:t>30</w:t>
                            </w:r>
                          </w:p>
                          <w:p w14:paraId="08E61140" w14:textId="77777777" w:rsidR="0000479A" w:rsidRDefault="0000479A" w:rsidP="00004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D1459" id="_x0000_s1055" style="position:absolute;left:0;text-align:left;margin-left:0;margin-top:8.95pt;width:33.65pt;height:28.5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" fillcolor="#afabab" strokecolor="#8e8e8e" strokeweight="1.52778mm">
                <v:stroke linestyle="thickThin"/>
                <v:shadow on="t" color="black" opacity="26214f" origin="-.5,.5" offset=".74836mm,-.74836mm"/>
                <v:textbox>
                  <w:txbxContent>
                    <w:p w14:paraId="186F824A" w14:textId="0213A55C" w:rsidR="0000479A" w:rsidRPr="00104EAC" w:rsidRDefault="0000479A" w:rsidP="0000479A">
                      <w:pPr>
                        <w:jc w:val="center"/>
                        <w:rPr>
                          <w:rFonts w:ascii="Arial Narrow" w:hAnsi="Arial Narrow"/>
                          <w:sz w:val="24"/>
                          <w:szCs w:val="24"/>
                        </w:rPr>
                      </w:pPr>
                      <w:r>
                        <w:rPr>
                          <w:rFonts w:ascii="Arial Narrow" w:hAnsi="Arial Narrow"/>
                          <w:sz w:val="24"/>
                          <w:szCs w:val="24"/>
                        </w:rPr>
                        <w:t>30</w:t>
                      </w:r>
                    </w:p>
                    <w:p w14:paraId="08E61140" w14:textId="77777777" w:rsidR="0000479A" w:rsidRDefault="0000479A" w:rsidP="0000479A">
                      <w:pPr>
                        <w:jc w:val="center"/>
                      </w:pPr>
                    </w:p>
                  </w:txbxContent>
                </v:textbox>
                <w10:wrap anchorx="margin"/>
              </v:roundrect>
            </w:pict>
          </mc:Fallback>
        </mc:AlternateContent>
      </w:r>
    </w:p>
    <w:p w14:paraId="27CCA0B5" w14:textId="77777777" w:rsidR="0000479A" w:rsidRDefault="0000479A" w:rsidP="00BA1A43">
      <w:pPr>
        <w:tabs>
          <w:tab w:val="left" w:pos="2637"/>
          <w:tab w:val="center" w:pos="7002"/>
        </w:tabs>
        <w:ind w:left="360"/>
        <w:jc w:val="center"/>
        <w:rPr>
          <w:rFonts w:ascii="Arial Narrow" w:hAnsi="Arial Narrow"/>
          <w:b/>
          <w:sz w:val="24"/>
        </w:rPr>
      </w:pPr>
    </w:p>
    <w:p w14:paraId="72425CF8" w14:textId="77777777" w:rsidR="00B0655D" w:rsidRDefault="00B0655D" w:rsidP="00B0655D">
      <w:pPr>
        <w:rPr>
          <w:rFonts w:ascii="Times New Roman" w:hAnsi="Times New Roman" w:cs="Times New Roman"/>
          <w:b/>
        </w:rPr>
      </w:pPr>
    </w:p>
    <w:p w14:paraId="39B26436" w14:textId="69C9800D" w:rsidR="00B0655D" w:rsidRPr="00B0655D" w:rsidRDefault="00B0655D" w:rsidP="00B0655D">
      <w:pPr>
        <w:rPr>
          <w:rFonts w:ascii="Arial Narrow" w:hAnsi="Arial Narrow" w:cs="Times New Roman"/>
        </w:rPr>
      </w:pPr>
      <w:r w:rsidRPr="00B0655D">
        <w:rPr>
          <w:rFonts w:ascii="Arial Narrow" w:hAnsi="Arial Narrow" w:cs="Times New Roman"/>
        </w:rPr>
        <w:t>Na temelju članka 13. stavka 8. Zakona o zaštiti od požara („Narodne novine“ broj 92/10, 114/22) i članka 21. Statuta Općine Dubravica („Službeni glasnik Općine Dubravica“ br. 01/2021, 03/2024) Općinsko vijeće Općine Dubravica na svojoj 02. sjednici održanoj dana 08. srpnja 2025. godine donosi</w:t>
      </w:r>
    </w:p>
    <w:p w14:paraId="0BBB2D8F" w14:textId="77777777" w:rsidR="00B0655D" w:rsidRPr="00B0655D" w:rsidRDefault="00B0655D" w:rsidP="00B0655D">
      <w:pPr>
        <w:rPr>
          <w:rFonts w:ascii="Arial Narrow" w:hAnsi="Arial Narrow" w:cs="Times New Roman"/>
        </w:rPr>
      </w:pPr>
    </w:p>
    <w:p w14:paraId="26CF746F" w14:textId="77777777" w:rsidR="00B0655D" w:rsidRPr="00B0655D" w:rsidRDefault="00B0655D" w:rsidP="00B0655D">
      <w:pPr>
        <w:rPr>
          <w:rFonts w:ascii="Arial Narrow" w:hAnsi="Arial Narrow" w:cs="Times New Roman"/>
        </w:rPr>
      </w:pPr>
    </w:p>
    <w:p w14:paraId="7FB2839D" w14:textId="77777777" w:rsidR="00B0655D" w:rsidRPr="00B0655D" w:rsidRDefault="00B0655D" w:rsidP="00B0655D">
      <w:pPr>
        <w:jc w:val="center"/>
        <w:rPr>
          <w:rFonts w:ascii="Arial Narrow" w:hAnsi="Arial Narrow" w:cs="Times New Roman"/>
          <w:b/>
        </w:rPr>
      </w:pPr>
      <w:r w:rsidRPr="00B0655D">
        <w:rPr>
          <w:rFonts w:ascii="Arial Narrow" w:hAnsi="Arial Narrow" w:cs="Times New Roman"/>
          <w:b/>
        </w:rPr>
        <w:t>ZAKLJUČAK</w:t>
      </w:r>
    </w:p>
    <w:p w14:paraId="7E700E33" w14:textId="77777777" w:rsidR="00B0655D" w:rsidRPr="00B0655D" w:rsidRDefault="00B0655D" w:rsidP="00B0655D">
      <w:pPr>
        <w:jc w:val="center"/>
        <w:rPr>
          <w:rFonts w:ascii="Arial Narrow" w:hAnsi="Arial Narrow" w:cs="Times New Roman"/>
          <w:b/>
        </w:rPr>
      </w:pPr>
      <w:r w:rsidRPr="00B0655D">
        <w:rPr>
          <w:rFonts w:ascii="Arial Narrow" w:hAnsi="Arial Narrow" w:cs="Times New Roman"/>
          <w:b/>
        </w:rPr>
        <w:t xml:space="preserve">o prihvaćanju Izvješća o stanju zaštite od požara </w:t>
      </w:r>
    </w:p>
    <w:p w14:paraId="2BDDB796" w14:textId="77777777" w:rsidR="00B0655D" w:rsidRPr="00B0655D" w:rsidRDefault="00B0655D" w:rsidP="00B0655D">
      <w:pPr>
        <w:jc w:val="center"/>
        <w:rPr>
          <w:rFonts w:ascii="Arial Narrow" w:hAnsi="Arial Narrow" w:cs="Times New Roman"/>
          <w:b/>
        </w:rPr>
      </w:pPr>
      <w:r w:rsidRPr="00B0655D">
        <w:rPr>
          <w:rFonts w:ascii="Arial Narrow" w:hAnsi="Arial Narrow" w:cs="Times New Roman"/>
          <w:b/>
        </w:rPr>
        <w:t>i stanju provedbe Godišnjeg provedbenog Plana</w:t>
      </w:r>
    </w:p>
    <w:p w14:paraId="73D8AF1C" w14:textId="77777777" w:rsidR="00B0655D" w:rsidRPr="00B0655D" w:rsidRDefault="00B0655D" w:rsidP="00B0655D">
      <w:pPr>
        <w:jc w:val="center"/>
        <w:rPr>
          <w:rFonts w:ascii="Arial Narrow" w:hAnsi="Arial Narrow" w:cs="Times New Roman"/>
          <w:b/>
        </w:rPr>
      </w:pPr>
      <w:r w:rsidRPr="00B0655D">
        <w:rPr>
          <w:rFonts w:ascii="Arial Narrow" w:hAnsi="Arial Narrow" w:cs="Times New Roman"/>
          <w:b/>
        </w:rPr>
        <w:t>unapređenja zaštite od požara za područje</w:t>
      </w:r>
    </w:p>
    <w:p w14:paraId="5AC2B929" w14:textId="77777777" w:rsidR="00B0655D" w:rsidRPr="00B0655D" w:rsidRDefault="00B0655D" w:rsidP="00B0655D">
      <w:pPr>
        <w:jc w:val="center"/>
        <w:rPr>
          <w:rFonts w:ascii="Arial Narrow" w:hAnsi="Arial Narrow" w:cs="Times New Roman"/>
          <w:b/>
        </w:rPr>
      </w:pPr>
      <w:r w:rsidRPr="00B0655D">
        <w:rPr>
          <w:rFonts w:ascii="Arial Narrow" w:hAnsi="Arial Narrow" w:cs="Times New Roman"/>
          <w:b/>
        </w:rPr>
        <w:t>Općine Dubravica u 2024. godini</w:t>
      </w:r>
    </w:p>
    <w:p w14:paraId="7B463AA0" w14:textId="77777777" w:rsidR="00B0655D" w:rsidRPr="00B0655D" w:rsidRDefault="00B0655D" w:rsidP="00B0655D">
      <w:pPr>
        <w:jc w:val="center"/>
        <w:rPr>
          <w:rFonts w:ascii="Arial Narrow" w:hAnsi="Arial Narrow" w:cs="Times New Roman"/>
          <w:b/>
        </w:rPr>
      </w:pPr>
    </w:p>
    <w:p w14:paraId="5043F912" w14:textId="77777777" w:rsidR="00B0655D" w:rsidRPr="00B0655D" w:rsidRDefault="00B0655D" w:rsidP="00B0655D">
      <w:pPr>
        <w:jc w:val="center"/>
        <w:rPr>
          <w:rFonts w:ascii="Arial Narrow" w:hAnsi="Arial Narrow" w:cs="Times New Roman"/>
          <w:b/>
        </w:rPr>
      </w:pPr>
    </w:p>
    <w:p w14:paraId="5AB70593" w14:textId="77777777" w:rsidR="00B0655D" w:rsidRPr="00B0655D" w:rsidRDefault="00B0655D" w:rsidP="00B0655D">
      <w:pPr>
        <w:jc w:val="center"/>
        <w:rPr>
          <w:rFonts w:ascii="Arial Narrow" w:hAnsi="Arial Narrow" w:cs="Times New Roman"/>
          <w:b/>
        </w:rPr>
      </w:pPr>
      <w:r w:rsidRPr="00B0655D">
        <w:rPr>
          <w:rFonts w:ascii="Arial Narrow" w:hAnsi="Arial Narrow" w:cs="Times New Roman"/>
          <w:b/>
        </w:rPr>
        <w:t>I.</w:t>
      </w:r>
    </w:p>
    <w:p w14:paraId="3A5DB0AB" w14:textId="77777777" w:rsidR="00B0655D" w:rsidRPr="00B0655D" w:rsidRDefault="00B0655D" w:rsidP="00B0655D">
      <w:pPr>
        <w:rPr>
          <w:rFonts w:ascii="Arial Narrow" w:hAnsi="Arial Narrow" w:cs="Times New Roman"/>
        </w:rPr>
      </w:pPr>
      <w:r w:rsidRPr="00B0655D">
        <w:rPr>
          <w:rFonts w:ascii="Arial Narrow" w:hAnsi="Arial Narrow" w:cs="Times New Roman"/>
        </w:rPr>
        <w:t>Prihvaća se Izvješće općinskog načelnika Općine Dubravica o stanju zaštite od požara i stanju provedbe Godišnjeg provedbenog Plana unapređenja zaštite od požara za područje Općine Dubravica u 2024. godini.</w:t>
      </w:r>
    </w:p>
    <w:p w14:paraId="374F68E9" w14:textId="77777777" w:rsidR="00B0655D" w:rsidRPr="00B0655D" w:rsidRDefault="00B0655D" w:rsidP="00B0655D">
      <w:pPr>
        <w:rPr>
          <w:rFonts w:ascii="Arial Narrow" w:hAnsi="Arial Narrow" w:cs="Times New Roman"/>
        </w:rPr>
      </w:pPr>
    </w:p>
    <w:p w14:paraId="7C7895D9" w14:textId="77777777" w:rsidR="00B0655D" w:rsidRPr="00B0655D" w:rsidRDefault="00B0655D" w:rsidP="00B0655D">
      <w:pPr>
        <w:rPr>
          <w:rFonts w:ascii="Arial Narrow" w:hAnsi="Arial Narrow" w:cs="Times New Roman"/>
        </w:rPr>
      </w:pPr>
    </w:p>
    <w:p w14:paraId="3919928E" w14:textId="77777777" w:rsidR="00B0655D" w:rsidRPr="00B0655D" w:rsidRDefault="00B0655D" w:rsidP="00B0655D">
      <w:pPr>
        <w:jc w:val="center"/>
        <w:rPr>
          <w:rFonts w:ascii="Arial Narrow" w:hAnsi="Arial Narrow" w:cs="Times New Roman"/>
          <w:b/>
        </w:rPr>
      </w:pPr>
      <w:r w:rsidRPr="00B0655D">
        <w:rPr>
          <w:rFonts w:ascii="Arial Narrow" w:hAnsi="Arial Narrow" w:cs="Times New Roman"/>
          <w:b/>
        </w:rPr>
        <w:t>II.</w:t>
      </w:r>
    </w:p>
    <w:p w14:paraId="25181AA5" w14:textId="77777777" w:rsidR="00B0655D" w:rsidRPr="00B0655D" w:rsidRDefault="00B0655D" w:rsidP="00B0655D">
      <w:pPr>
        <w:rPr>
          <w:rFonts w:ascii="Arial Narrow" w:hAnsi="Arial Narrow" w:cs="Times New Roman"/>
        </w:rPr>
      </w:pPr>
      <w:r w:rsidRPr="00B0655D">
        <w:rPr>
          <w:rFonts w:ascii="Arial Narrow" w:hAnsi="Arial Narrow" w:cs="Times New Roman"/>
        </w:rPr>
        <w:t>Izvješće iz točke I. ovog Zaključka sastavni je dio ovog Zaključka.</w:t>
      </w:r>
    </w:p>
    <w:p w14:paraId="28C2E33D" w14:textId="77777777" w:rsidR="00B0655D" w:rsidRPr="00B0655D" w:rsidRDefault="00B0655D" w:rsidP="00B0655D">
      <w:pPr>
        <w:rPr>
          <w:rFonts w:ascii="Arial Narrow" w:hAnsi="Arial Narrow" w:cs="Times New Roman"/>
        </w:rPr>
      </w:pPr>
    </w:p>
    <w:p w14:paraId="579476F2" w14:textId="77777777" w:rsidR="00B0655D" w:rsidRPr="00B0655D" w:rsidRDefault="00B0655D" w:rsidP="00B0655D">
      <w:pPr>
        <w:rPr>
          <w:rFonts w:ascii="Arial Narrow" w:hAnsi="Arial Narrow" w:cs="Times New Roman"/>
        </w:rPr>
      </w:pPr>
    </w:p>
    <w:p w14:paraId="75A40F4E" w14:textId="77777777" w:rsidR="00B0655D" w:rsidRPr="00B0655D" w:rsidRDefault="00B0655D" w:rsidP="00B0655D">
      <w:pPr>
        <w:jc w:val="center"/>
        <w:rPr>
          <w:rFonts w:ascii="Arial Narrow" w:hAnsi="Arial Narrow" w:cs="Times New Roman"/>
          <w:b/>
        </w:rPr>
      </w:pPr>
      <w:r w:rsidRPr="00B0655D">
        <w:rPr>
          <w:rFonts w:ascii="Arial Narrow" w:hAnsi="Arial Narrow" w:cs="Times New Roman"/>
          <w:b/>
        </w:rPr>
        <w:t>III.</w:t>
      </w:r>
    </w:p>
    <w:p w14:paraId="31EC2B08" w14:textId="77777777" w:rsidR="00B0655D" w:rsidRPr="00B0655D" w:rsidRDefault="00B0655D" w:rsidP="00B0655D">
      <w:pPr>
        <w:rPr>
          <w:rFonts w:ascii="Arial Narrow" w:hAnsi="Arial Narrow" w:cs="Times New Roman"/>
        </w:rPr>
      </w:pPr>
      <w:r w:rsidRPr="00B0655D">
        <w:rPr>
          <w:rFonts w:ascii="Arial Narrow" w:hAnsi="Arial Narrow" w:cs="Times New Roman"/>
        </w:rPr>
        <w:t>Ovaj Zaključak stupa na snagu osmog dana od dana objave u „Službenom glasniku Općine Dubravica“.</w:t>
      </w:r>
    </w:p>
    <w:p w14:paraId="4C3BA9F2" w14:textId="77777777" w:rsidR="00B0655D" w:rsidRPr="00B0655D" w:rsidRDefault="00B0655D" w:rsidP="00B0655D">
      <w:pPr>
        <w:rPr>
          <w:rFonts w:ascii="Arial Narrow" w:hAnsi="Arial Narrow" w:cs="Times New Roman"/>
        </w:rPr>
      </w:pPr>
    </w:p>
    <w:p w14:paraId="27F3932A" w14:textId="77777777" w:rsidR="00B0655D" w:rsidRPr="00B0655D" w:rsidRDefault="00B0655D" w:rsidP="00B0655D">
      <w:pPr>
        <w:jc w:val="center"/>
        <w:rPr>
          <w:rFonts w:ascii="Arial Narrow" w:hAnsi="Arial Narrow" w:cs="Times New Roman"/>
        </w:rPr>
      </w:pPr>
      <w:r w:rsidRPr="00B0655D">
        <w:rPr>
          <w:rFonts w:ascii="Arial Narrow" w:hAnsi="Arial Narrow" w:cs="Times New Roman"/>
        </w:rPr>
        <w:t>OPĆINSKO VIJEĆE OPĆINE DUBRAVICA</w:t>
      </w:r>
    </w:p>
    <w:p w14:paraId="46617B76" w14:textId="77777777" w:rsidR="00B0655D" w:rsidRPr="00B0655D" w:rsidRDefault="00B0655D" w:rsidP="00B0655D">
      <w:pPr>
        <w:tabs>
          <w:tab w:val="left" w:pos="390"/>
          <w:tab w:val="num" w:pos="1080"/>
          <w:tab w:val="left" w:pos="3105"/>
        </w:tabs>
        <w:jc w:val="center"/>
        <w:rPr>
          <w:rFonts w:ascii="Arial Narrow" w:hAnsi="Arial Narrow" w:cs="Times New Roman"/>
          <w:bCs/>
          <w:lang w:val="pl-PL"/>
        </w:rPr>
      </w:pPr>
      <w:r w:rsidRPr="00B0655D">
        <w:rPr>
          <w:rFonts w:ascii="Arial Narrow" w:hAnsi="Arial Narrow" w:cs="Times New Roman"/>
          <w:bCs/>
          <w:lang w:val="pl-PL"/>
        </w:rPr>
        <w:t>KLASA: 024-02/25-01/7</w:t>
      </w:r>
    </w:p>
    <w:p w14:paraId="24CA4977" w14:textId="77777777" w:rsidR="00B0655D" w:rsidRPr="00B0655D" w:rsidRDefault="00B0655D" w:rsidP="00B0655D">
      <w:pPr>
        <w:tabs>
          <w:tab w:val="left" w:pos="390"/>
          <w:tab w:val="num" w:pos="1080"/>
          <w:tab w:val="left" w:pos="3105"/>
        </w:tabs>
        <w:jc w:val="center"/>
        <w:rPr>
          <w:rFonts w:ascii="Arial Narrow" w:hAnsi="Arial Narrow" w:cs="Times New Roman"/>
          <w:bCs/>
          <w:lang w:val="pl-PL"/>
        </w:rPr>
      </w:pPr>
      <w:r w:rsidRPr="00B0655D">
        <w:rPr>
          <w:rFonts w:ascii="Arial Narrow" w:hAnsi="Arial Narrow" w:cs="Times New Roman"/>
          <w:bCs/>
          <w:lang w:val="pl-PL"/>
        </w:rPr>
        <w:t>URBROJ: 238-40-02-25-32</w:t>
      </w:r>
    </w:p>
    <w:p w14:paraId="7F712DC6" w14:textId="77777777" w:rsidR="00B0655D" w:rsidRPr="00B0655D" w:rsidRDefault="00B0655D" w:rsidP="00B0655D">
      <w:pPr>
        <w:tabs>
          <w:tab w:val="left" w:pos="390"/>
          <w:tab w:val="num" w:pos="1080"/>
          <w:tab w:val="left" w:pos="3105"/>
        </w:tabs>
        <w:jc w:val="center"/>
        <w:rPr>
          <w:rFonts w:ascii="Arial Narrow" w:hAnsi="Arial Narrow" w:cs="Times New Roman"/>
          <w:lang w:val="pl-PL"/>
        </w:rPr>
      </w:pPr>
      <w:r w:rsidRPr="00B0655D">
        <w:rPr>
          <w:rFonts w:ascii="Arial Narrow" w:hAnsi="Arial Narrow" w:cs="Times New Roman"/>
          <w:lang w:val="pl-PL"/>
        </w:rPr>
        <w:t>Dubravica,  08. srpanj 2025.</w:t>
      </w:r>
    </w:p>
    <w:p w14:paraId="33F5F313" w14:textId="77777777" w:rsidR="00B0655D" w:rsidRPr="00B0655D" w:rsidRDefault="00B0655D" w:rsidP="00B0655D">
      <w:pPr>
        <w:rPr>
          <w:rFonts w:ascii="Arial Narrow" w:hAnsi="Arial Narrow" w:cs="Times New Roman"/>
        </w:rPr>
      </w:pPr>
    </w:p>
    <w:p w14:paraId="7D7AFA56" w14:textId="77777777" w:rsidR="00B0655D" w:rsidRDefault="00B0655D" w:rsidP="00B0655D">
      <w:pPr>
        <w:jc w:val="right"/>
        <w:rPr>
          <w:rFonts w:ascii="Arial Narrow" w:hAnsi="Arial Narrow" w:cs="Times New Roman"/>
        </w:rPr>
      </w:pPr>
      <w:r w:rsidRPr="00B0655D">
        <w:rPr>
          <w:rFonts w:ascii="Arial Narrow" w:hAnsi="Arial Narrow" w:cs="Times New Roman"/>
        </w:rPr>
        <w:t>Predsjednik Ivica Stiperski</w:t>
      </w:r>
    </w:p>
    <w:p w14:paraId="18DA39CD" w14:textId="77777777" w:rsidR="00B0655D" w:rsidRDefault="00B0655D" w:rsidP="00B0655D">
      <w:pPr>
        <w:jc w:val="right"/>
        <w:rPr>
          <w:rFonts w:ascii="Arial Narrow" w:hAnsi="Arial Narrow" w:cs="Times New Roman"/>
        </w:rPr>
      </w:pPr>
    </w:p>
    <w:p w14:paraId="6177B785" w14:textId="77777777" w:rsidR="00B0655D" w:rsidRPr="00B0655D" w:rsidRDefault="00B0655D" w:rsidP="00B0655D">
      <w:pPr>
        <w:pStyle w:val="Naslov2"/>
        <w:spacing w:before="66"/>
        <w:ind w:left="142" w:right="333"/>
        <w:rPr>
          <w:rFonts w:ascii="Arial Narrow" w:hAnsi="Arial Narrow" w:cs="Times New Roman"/>
          <w:b/>
          <w:bCs/>
          <w:color w:val="auto"/>
          <w:sz w:val="22"/>
          <w:szCs w:val="22"/>
        </w:rPr>
      </w:pPr>
      <w:r w:rsidRPr="00B0655D">
        <w:rPr>
          <w:rFonts w:ascii="Arial Narrow" w:hAnsi="Arial Narrow" w:cs="Times New Roman"/>
          <w:color w:val="auto"/>
          <w:sz w:val="22"/>
          <w:szCs w:val="22"/>
        </w:rPr>
        <w:t xml:space="preserve">Na temelju odredbi članka 13. stavka 8. Zakona o zaštiti od požara („Narodne novine“ broj 92/10, 114/22) i članka 38. Statuta Općine Dubravica („Službeni glasnik Općine Dubravica“ broj 01/2021, 03/2024), općinski načelnik Općine Dubravica podnosi Općinskom vijeću Općine Dubravica </w:t>
      </w:r>
    </w:p>
    <w:p w14:paraId="48C8579C" w14:textId="77777777" w:rsidR="00B0655D" w:rsidRPr="00B0655D" w:rsidRDefault="00B0655D" w:rsidP="00B0655D">
      <w:pPr>
        <w:pStyle w:val="Naslov2"/>
        <w:spacing w:before="66"/>
        <w:ind w:right="333"/>
        <w:rPr>
          <w:rFonts w:ascii="Arial Narrow" w:hAnsi="Arial Narrow"/>
          <w:color w:val="auto"/>
          <w:sz w:val="22"/>
          <w:szCs w:val="22"/>
        </w:rPr>
      </w:pPr>
    </w:p>
    <w:p w14:paraId="48D5E3E6" w14:textId="77777777" w:rsidR="00B0655D" w:rsidRPr="00B0655D" w:rsidRDefault="00B0655D" w:rsidP="00B0655D">
      <w:pPr>
        <w:pStyle w:val="Naslov2"/>
        <w:spacing w:before="66"/>
        <w:ind w:left="332" w:right="333"/>
        <w:jc w:val="center"/>
        <w:rPr>
          <w:rFonts w:ascii="Arial Narrow" w:hAnsi="Arial Narrow" w:cs="Times New Roman"/>
          <w:b/>
          <w:bCs/>
          <w:color w:val="auto"/>
          <w:sz w:val="22"/>
          <w:szCs w:val="22"/>
        </w:rPr>
      </w:pPr>
      <w:r w:rsidRPr="00B0655D">
        <w:rPr>
          <w:rFonts w:ascii="Arial Narrow" w:hAnsi="Arial Narrow" w:cs="Times New Roman"/>
          <w:b/>
          <w:bCs/>
          <w:color w:val="auto"/>
          <w:sz w:val="22"/>
          <w:szCs w:val="22"/>
        </w:rPr>
        <w:t>IZVJEŠĆE</w:t>
      </w:r>
    </w:p>
    <w:p w14:paraId="5094BB6E" w14:textId="77777777" w:rsidR="00B0655D" w:rsidRPr="00B0655D" w:rsidRDefault="00B0655D" w:rsidP="00B0655D">
      <w:pPr>
        <w:spacing w:before="40" w:line="276" w:lineRule="auto"/>
        <w:ind w:left="144" w:right="147" w:firstLine="2"/>
        <w:jc w:val="center"/>
        <w:rPr>
          <w:rFonts w:ascii="Arial Narrow" w:hAnsi="Arial Narrow" w:cs="Times New Roman"/>
          <w:b/>
        </w:rPr>
      </w:pPr>
      <w:r w:rsidRPr="00B0655D">
        <w:rPr>
          <w:rFonts w:ascii="Arial Narrow" w:hAnsi="Arial Narrow" w:cs="Times New Roman"/>
          <w:b/>
        </w:rPr>
        <w:t>o stanju zaštite od požara i stanju provedbe Godišnjeg</w:t>
      </w:r>
      <w:r w:rsidRPr="00B0655D">
        <w:rPr>
          <w:rFonts w:ascii="Arial Narrow" w:hAnsi="Arial Narrow" w:cs="Times New Roman"/>
          <w:b/>
          <w:spacing w:val="1"/>
        </w:rPr>
        <w:t xml:space="preserve"> </w:t>
      </w:r>
      <w:r w:rsidRPr="00B0655D">
        <w:rPr>
          <w:rFonts w:ascii="Arial Narrow" w:hAnsi="Arial Narrow" w:cs="Times New Roman"/>
          <w:b/>
        </w:rPr>
        <w:t xml:space="preserve">provedbenog Plana unapređenja zaštite od požara za područje Općine Dubravica u 2024. </w:t>
      </w:r>
      <w:r w:rsidRPr="00B0655D">
        <w:rPr>
          <w:rFonts w:ascii="Arial Narrow" w:hAnsi="Arial Narrow" w:cs="Times New Roman"/>
          <w:b/>
          <w:spacing w:val="-59"/>
        </w:rPr>
        <w:t xml:space="preserve"> </w:t>
      </w:r>
      <w:r w:rsidRPr="00B0655D">
        <w:rPr>
          <w:rFonts w:ascii="Arial Narrow" w:hAnsi="Arial Narrow" w:cs="Times New Roman"/>
          <w:b/>
        </w:rPr>
        <w:t>godini</w:t>
      </w:r>
    </w:p>
    <w:p w14:paraId="74E752BC" w14:textId="77777777" w:rsidR="00B0655D" w:rsidRPr="00B0655D" w:rsidRDefault="00B0655D" w:rsidP="00B0655D">
      <w:pPr>
        <w:pStyle w:val="Tijeloteksta"/>
        <w:rPr>
          <w:rFonts w:ascii="Arial Narrow" w:hAnsi="Arial Narrow" w:cs="Times New Roman"/>
          <w:b/>
        </w:rPr>
      </w:pPr>
    </w:p>
    <w:p w14:paraId="695DE616" w14:textId="77777777" w:rsidR="00B0655D" w:rsidRPr="00B0655D" w:rsidRDefault="00B0655D" w:rsidP="00B0655D">
      <w:pPr>
        <w:pStyle w:val="Naslov2"/>
        <w:spacing w:before="202"/>
        <w:ind w:left="115"/>
        <w:rPr>
          <w:rFonts w:ascii="Arial Narrow" w:hAnsi="Arial Narrow" w:cs="Times New Roman"/>
          <w:color w:val="auto"/>
          <w:sz w:val="22"/>
          <w:szCs w:val="22"/>
        </w:rPr>
      </w:pPr>
      <w:bookmarkStart w:id="17" w:name="1._UVOD"/>
      <w:bookmarkEnd w:id="17"/>
      <w:r w:rsidRPr="00B0655D">
        <w:rPr>
          <w:rFonts w:ascii="Arial Narrow" w:hAnsi="Arial Narrow" w:cs="Times New Roman"/>
          <w:color w:val="auto"/>
          <w:sz w:val="22"/>
          <w:szCs w:val="22"/>
        </w:rPr>
        <w:t>UVOD</w:t>
      </w:r>
    </w:p>
    <w:p w14:paraId="5250DA7E" w14:textId="77777777" w:rsidR="00B0655D" w:rsidRPr="00B0655D" w:rsidRDefault="00B0655D" w:rsidP="00B0655D">
      <w:pPr>
        <w:pStyle w:val="Tijeloteksta"/>
        <w:spacing w:before="175" w:line="276" w:lineRule="auto"/>
        <w:ind w:left="115" w:right="113"/>
        <w:rPr>
          <w:rFonts w:ascii="Arial Narrow" w:hAnsi="Arial Narrow" w:cs="Times New Roman"/>
        </w:rPr>
      </w:pPr>
      <w:r w:rsidRPr="00B0655D">
        <w:rPr>
          <w:rFonts w:ascii="Arial Narrow" w:hAnsi="Arial Narrow" w:cs="Times New Roman"/>
        </w:rPr>
        <w:t>Zaštita od požara uređena je Zakonom o zaštiti od požara ("Narodne novine" broj 92/10 i</w:t>
      </w:r>
      <w:r w:rsidRPr="00B0655D">
        <w:rPr>
          <w:rFonts w:ascii="Arial Narrow" w:hAnsi="Arial Narrow" w:cs="Times New Roman"/>
          <w:spacing w:val="1"/>
        </w:rPr>
        <w:t xml:space="preserve"> </w:t>
      </w:r>
      <w:r w:rsidRPr="00B0655D">
        <w:rPr>
          <w:rFonts w:ascii="Arial Narrow" w:hAnsi="Arial Narrow" w:cs="Times New Roman"/>
          <w:spacing w:val="-1"/>
        </w:rPr>
        <w:t>114/22</w:t>
      </w:r>
      <w:r w:rsidRPr="00B0655D">
        <w:rPr>
          <w:rFonts w:ascii="Arial Narrow" w:hAnsi="Arial Narrow" w:cs="Times New Roman"/>
          <w:spacing w:val="-15"/>
        </w:rPr>
        <w:t xml:space="preserve"> </w:t>
      </w:r>
      <w:r w:rsidRPr="00B0655D">
        <w:rPr>
          <w:rFonts w:ascii="Arial Narrow" w:hAnsi="Arial Narrow" w:cs="Times New Roman"/>
          <w:spacing w:val="-1"/>
        </w:rPr>
        <w:t>-</w:t>
      </w:r>
      <w:r w:rsidRPr="00B0655D">
        <w:rPr>
          <w:rFonts w:ascii="Arial Narrow" w:hAnsi="Arial Narrow" w:cs="Times New Roman"/>
          <w:spacing w:val="-10"/>
        </w:rPr>
        <w:t xml:space="preserve"> </w:t>
      </w:r>
      <w:r w:rsidRPr="00B0655D">
        <w:rPr>
          <w:rFonts w:ascii="Arial Narrow" w:hAnsi="Arial Narrow" w:cs="Times New Roman"/>
          <w:spacing w:val="-1"/>
        </w:rPr>
        <w:t>u</w:t>
      </w:r>
      <w:r w:rsidRPr="00B0655D">
        <w:rPr>
          <w:rFonts w:ascii="Arial Narrow" w:hAnsi="Arial Narrow" w:cs="Times New Roman"/>
          <w:spacing w:val="-14"/>
        </w:rPr>
        <w:t xml:space="preserve"> </w:t>
      </w:r>
      <w:r w:rsidRPr="00B0655D">
        <w:rPr>
          <w:rFonts w:ascii="Arial Narrow" w:hAnsi="Arial Narrow" w:cs="Times New Roman"/>
          <w:spacing w:val="-1"/>
        </w:rPr>
        <w:t>daljnjem</w:t>
      </w:r>
      <w:r w:rsidRPr="00B0655D">
        <w:rPr>
          <w:rFonts w:ascii="Arial Narrow" w:hAnsi="Arial Narrow" w:cs="Times New Roman"/>
          <w:spacing w:val="-13"/>
        </w:rPr>
        <w:t xml:space="preserve"> </w:t>
      </w:r>
      <w:r w:rsidRPr="00B0655D">
        <w:rPr>
          <w:rFonts w:ascii="Arial Narrow" w:hAnsi="Arial Narrow" w:cs="Times New Roman"/>
          <w:spacing w:val="-1"/>
        </w:rPr>
        <w:t>tekstu:</w:t>
      </w:r>
      <w:r w:rsidRPr="00B0655D">
        <w:rPr>
          <w:rFonts w:ascii="Arial Narrow" w:hAnsi="Arial Narrow" w:cs="Times New Roman"/>
          <w:spacing w:val="-10"/>
        </w:rPr>
        <w:t xml:space="preserve"> </w:t>
      </w:r>
      <w:r w:rsidRPr="00B0655D">
        <w:rPr>
          <w:rFonts w:ascii="Arial Narrow" w:hAnsi="Arial Narrow" w:cs="Times New Roman"/>
          <w:spacing w:val="-1"/>
        </w:rPr>
        <w:t>Zakon)</w:t>
      </w:r>
      <w:r w:rsidRPr="00B0655D">
        <w:rPr>
          <w:rFonts w:ascii="Arial Narrow" w:hAnsi="Arial Narrow" w:cs="Times New Roman"/>
          <w:spacing w:val="-13"/>
        </w:rPr>
        <w:t xml:space="preserve"> </w:t>
      </w:r>
      <w:r w:rsidRPr="00B0655D">
        <w:rPr>
          <w:rFonts w:ascii="Arial Narrow" w:hAnsi="Arial Narrow" w:cs="Times New Roman"/>
        </w:rPr>
        <w:t>i</w:t>
      </w:r>
      <w:r w:rsidRPr="00B0655D">
        <w:rPr>
          <w:rFonts w:ascii="Arial Narrow" w:hAnsi="Arial Narrow" w:cs="Times New Roman"/>
          <w:spacing w:val="-12"/>
        </w:rPr>
        <w:t xml:space="preserve"> </w:t>
      </w:r>
      <w:r w:rsidRPr="00B0655D">
        <w:rPr>
          <w:rFonts w:ascii="Arial Narrow" w:hAnsi="Arial Narrow" w:cs="Times New Roman"/>
        </w:rPr>
        <w:t>predstavlja</w:t>
      </w:r>
      <w:r w:rsidRPr="00B0655D">
        <w:rPr>
          <w:rFonts w:ascii="Arial Narrow" w:hAnsi="Arial Narrow" w:cs="Times New Roman"/>
          <w:spacing w:val="-12"/>
        </w:rPr>
        <w:t xml:space="preserve"> </w:t>
      </w:r>
      <w:r w:rsidRPr="00B0655D">
        <w:rPr>
          <w:rFonts w:ascii="Arial Narrow" w:hAnsi="Arial Narrow" w:cs="Times New Roman"/>
        </w:rPr>
        <w:t>sustav</w:t>
      </w:r>
      <w:r w:rsidRPr="00B0655D">
        <w:rPr>
          <w:rFonts w:ascii="Arial Narrow" w:hAnsi="Arial Narrow" w:cs="Times New Roman"/>
          <w:spacing w:val="-14"/>
        </w:rPr>
        <w:t xml:space="preserve"> </w:t>
      </w:r>
      <w:r w:rsidRPr="00B0655D">
        <w:rPr>
          <w:rFonts w:ascii="Arial Narrow" w:hAnsi="Arial Narrow" w:cs="Times New Roman"/>
        </w:rPr>
        <w:t>koji</w:t>
      </w:r>
      <w:r w:rsidRPr="00B0655D">
        <w:rPr>
          <w:rFonts w:ascii="Arial Narrow" w:hAnsi="Arial Narrow" w:cs="Times New Roman"/>
          <w:spacing w:val="-15"/>
        </w:rPr>
        <w:t xml:space="preserve"> </w:t>
      </w:r>
      <w:r w:rsidRPr="00B0655D">
        <w:rPr>
          <w:rFonts w:ascii="Arial Narrow" w:hAnsi="Arial Narrow" w:cs="Times New Roman"/>
        </w:rPr>
        <w:t>se</w:t>
      </w:r>
      <w:r w:rsidRPr="00B0655D">
        <w:rPr>
          <w:rFonts w:ascii="Arial Narrow" w:hAnsi="Arial Narrow" w:cs="Times New Roman"/>
          <w:spacing w:val="-15"/>
        </w:rPr>
        <w:t xml:space="preserve"> </w:t>
      </w:r>
      <w:r w:rsidRPr="00B0655D">
        <w:rPr>
          <w:rFonts w:ascii="Arial Narrow" w:hAnsi="Arial Narrow" w:cs="Times New Roman"/>
        </w:rPr>
        <w:t>sastoji</w:t>
      </w:r>
      <w:r w:rsidRPr="00B0655D">
        <w:rPr>
          <w:rFonts w:ascii="Arial Narrow" w:hAnsi="Arial Narrow" w:cs="Times New Roman"/>
          <w:spacing w:val="-12"/>
        </w:rPr>
        <w:t xml:space="preserve"> </w:t>
      </w:r>
      <w:r w:rsidRPr="00B0655D">
        <w:rPr>
          <w:rFonts w:ascii="Arial Narrow" w:hAnsi="Arial Narrow" w:cs="Times New Roman"/>
        </w:rPr>
        <w:t>od</w:t>
      </w:r>
      <w:r w:rsidRPr="00B0655D">
        <w:rPr>
          <w:rFonts w:ascii="Arial Narrow" w:hAnsi="Arial Narrow" w:cs="Times New Roman"/>
          <w:spacing w:val="-14"/>
        </w:rPr>
        <w:t xml:space="preserve"> </w:t>
      </w:r>
      <w:r w:rsidRPr="00B0655D">
        <w:rPr>
          <w:rFonts w:ascii="Arial Narrow" w:hAnsi="Arial Narrow" w:cs="Times New Roman"/>
        </w:rPr>
        <w:t>planiranja,</w:t>
      </w:r>
      <w:r w:rsidRPr="00B0655D">
        <w:rPr>
          <w:rFonts w:ascii="Arial Narrow" w:hAnsi="Arial Narrow" w:cs="Times New Roman"/>
          <w:spacing w:val="-13"/>
        </w:rPr>
        <w:t xml:space="preserve"> </w:t>
      </w:r>
      <w:r w:rsidRPr="00B0655D">
        <w:rPr>
          <w:rFonts w:ascii="Arial Narrow" w:hAnsi="Arial Narrow" w:cs="Times New Roman"/>
        </w:rPr>
        <w:t xml:space="preserve">propisivanja </w:t>
      </w:r>
      <w:r w:rsidRPr="00B0655D">
        <w:rPr>
          <w:rFonts w:ascii="Arial Narrow" w:hAnsi="Arial Narrow" w:cs="Times New Roman"/>
          <w:spacing w:val="-59"/>
        </w:rPr>
        <w:t xml:space="preserve"> </w:t>
      </w:r>
      <w:r w:rsidRPr="00B0655D">
        <w:rPr>
          <w:rFonts w:ascii="Arial Narrow" w:hAnsi="Arial Narrow" w:cs="Times New Roman"/>
        </w:rPr>
        <w:t>i</w:t>
      </w:r>
      <w:r w:rsidRPr="00B0655D">
        <w:rPr>
          <w:rFonts w:ascii="Arial Narrow" w:hAnsi="Arial Narrow" w:cs="Times New Roman"/>
          <w:spacing w:val="-12"/>
        </w:rPr>
        <w:t xml:space="preserve"> </w:t>
      </w:r>
      <w:r w:rsidRPr="00B0655D">
        <w:rPr>
          <w:rFonts w:ascii="Arial Narrow" w:hAnsi="Arial Narrow" w:cs="Times New Roman"/>
        </w:rPr>
        <w:t>provođenja</w:t>
      </w:r>
      <w:r w:rsidRPr="00B0655D">
        <w:rPr>
          <w:rFonts w:ascii="Arial Narrow" w:hAnsi="Arial Narrow" w:cs="Times New Roman"/>
          <w:spacing w:val="-14"/>
        </w:rPr>
        <w:t xml:space="preserve"> </w:t>
      </w:r>
      <w:r w:rsidRPr="00B0655D">
        <w:rPr>
          <w:rFonts w:ascii="Arial Narrow" w:hAnsi="Arial Narrow" w:cs="Times New Roman"/>
        </w:rPr>
        <w:t>kao</w:t>
      </w:r>
      <w:r w:rsidRPr="00B0655D">
        <w:rPr>
          <w:rFonts w:ascii="Arial Narrow" w:hAnsi="Arial Narrow" w:cs="Times New Roman"/>
          <w:spacing w:val="-12"/>
        </w:rPr>
        <w:t xml:space="preserve"> </w:t>
      </w:r>
      <w:r w:rsidRPr="00B0655D">
        <w:rPr>
          <w:rFonts w:ascii="Arial Narrow" w:hAnsi="Arial Narrow" w:cs="Times New Roman"/>
        </w:rPr>
        <w:t>i</w:t>
      </w:r>
      <w:r w:rsidRPr="00B0655D">
        <w:rPr>
          <w:rFonts w:ascii="Arial Narrow" w:hAnsi="Arial Narrow" w:cs="Times New Roman"/>
          <w:spacing w:val="-11"/>
        </w:rPr>
        <w:t xml:space="preserve"> </w:t>
      </w:r>
      <w:r w:rsidRPr="00B0655D">
        <w:rPr>
          <w:rFonts w:ascii="Arial Narrow" w:hAnsi="Arial Narrow" w:cs="Times New Roman"/>
        </w:rPr>
        <w:t>financiranja mjera zaštite od požara te ustrojavanja subjekata koji provode zaštitu od požara. Zaštitu od požara provode, osim fizičkih i pravnih osoba, i pravne osobe i udruge koje obavljaju vatrogasnu djelatnost i djelatnost civilne zaštite kao i jedinice lokalne te područne (regionalne) samouprave. Svaka fizička i pravna osoba, tijelo državne vlasti te jedinica lokalne i područne (regionalne) samouprave dužni su djelovati na način kojim ne mogu izazvati požar.</w:t>
      </w:r>
    </w:p>
    <w:p w14:paraId="02DB0153" w14:textId="77777777" w:rsidR="00B0655D" w:rsidRPr="00B0655D" w:rsidRDefault="00B0655D" w:rsidP="00B0655D">
      <w:pPr>
        <w:pStyle w:val="Tijeloteksta"/>
        <w:spacing w:before="120" w:line="276" w:lineRule="auto"/>
        <w:ind w:left="115" w:right="115"/>
        <w:rPr>
          <w:rFonts w:ascii="Arial Narrow" w:hAnsi="Arial Narrow" w:cs="Times New Roman"/>
        </w:rPr>
      </w:pPr>
      <w:r w:rsidRPr="00B0655D">
        <w:rPr>
          <w:rFonts w:ascii="Arial Narrow" w:hAnsi="Arial Narrow" w:cs="Times New Roman"/>
        </w:rPr>
        <w:lastRenderedPageBreak/>
        <w:t>Jedinice lokalne i područne (regionalne) samouprave, temeljem članka 13. stavka 1. Zakona, donose Plan zaštite od požara za svoje područje na temelju Procjene ugroženosti od požara, po prethodno pribavljenom mišljenju nadležne policijske uprave i vatrogasne zajednice. Planom zaštite od požara općine i gradovi definiraju subjekte odgovorne za provođenje vatrogasne djelatnosti.</w:t>
      </w:r>
    </w:p>
    <w:p w14:paraId="26CE6FB2" w14:textId="77777777" w:rsidR="00B0655D" w:rsidRPr="00B0655D" w:rsidRDefault="00B0655D" w:rsidP="00B0655D">
      <w:pPr>
        <w:pStyle w:val="Tijeloteksta"/>
        <w:spacing w:before="120" w:line="276" w:lineRule="auto"/>
        <w:ind w:left="115" w:right="116"/>
        <w:rPr>
          <w:rFonts w:ascii="Arial Narrow" w:hAnsi="Arial Narrow" w:cs="Times New Roman"/>
        </w:rPr>
      </w:pPr>
      <w:r w:rsidRPr="00B0655D">
        <w:rPr>
          <w:rFonts w:ascii="Arial Narrow" w:hAnsi="Arial Narrow" w:cs="Times New Roman"/>
        </w:rPr>
        <w:t>Jedinice lokalne i područne (regionalne) samouprave na temelju Procjene ugroženosti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w:t>
      </w:r>
    </w:p>
    <w:p w14:paraId="589FCF64" w14:textId="77777777" w:rsidR="00B0655D" w:rsidRPr="00B0655D" w:rsidRDefault="00B0655D" w:rsidP="00B0655D">
      <w:pPr>
        <w:pStyle w:val="Tijeloteksta"/>
        <w:spacing w:before="120" w:line="276" w:lineRule="auto"/>
        <w:ind w:left="115" w:right="116"/>
        <w:rPr>
          <w:rFonts w:ascii="Arial Narrow" w:hAnsi="Arial Narrow" w:cs="Times New Roman"/>
        </w:rPr>
      </w:pPr>
      <w:r w:rsidRPr="00B0655D">
        <w:rPr>
          <w:rFonts w:ascii="Arial Narrow" w:hAnsi="Arial Narrow" w:cs="Times New Roman"/>
        </w:rPr>
        <w:t>Sukladno članku 13. stavak 8. Zakona, predstavničko tijelo jedinice lokalne samouprave jednom godišnje razmatra Izvješće o stanju zaštite od požara na svom području i stanju provedbe godišnjeg provedbenog plana unaprjeđenja zaštite od požara.</w:t>
      </w:r>
    </w:p>
    <w:p w14:paraId="05E40400" w14:textId="77777777" w:rsidR="00B0655D" w:rsidRPr="00B0655D" w:rsidRDefault="00B0655D" w:rsidP="00B0655D">
      <w:pPr>
        <w:pStyle w:val="Tijeloteksta"/>
        <w:spacing w:before="120" w:line="276" w:lineRule="auto"/>
        <w:ind w:left="115" w:right="116"/>
        <w:rPr>
          <w:rFonts w:ascii="Arial Narrow" w:hAnsi="Arial Narrow" w:cs="Times New Roman"/>
        </w:rPr>
      </w:pPr>
    </w:p>
    <w:p w14:paraId="177A3138" w14:textId="77777777" w:rsidR="00B0655D" w:rsidRPr="00B0655D" w:rsidRDefault="00B0655D" w:rsidP="00B0655D">
      <w:pPr>
        <w:ind w:left="115"/>
        <w:rPr>
          <w:rFonts w:ascii="Arial Narrow" w:hAnsi="Arial Narrow" w:cs="Times New Roman"/>
        </w:rPr>
      </w:pPr>
      <w:r w:rsidRPr="00B0655D">
        <w:rPr>
          <w:rFonts w:ascii="Arial Narrow" w:hAnsi="Arial Narrow" w:cs="Times New Roman"/>
        </w:rPr>
        <w:t>Općinsko vijeće Općine Dubravica donijelo je na svojoj 24. sjednici održanoj dana 12. veljače 2020. godine Procjenu ugroženosti od požara i tehnoloških eksplozija i Plan zaštite od požara (revizija) za Općinu Dubravica („Službeni glasnik Općine Dubravica“ broj 01/2020) koji su temelji za donošenje godišnjeg provedbenog plana za unapređenje zaštite od požara za područje Općine Dubravica za 2024. godinu.</w:t>
      </w:r>
    </w:p>
    <w:p w14:paraId="45BEF42E" w14:textId="77777777" w:rsidR="00B0655D" w:rsidRPr="00B0655D" w:rsidRDefault="00B0655D" w:rsidP="00B0655D">
      <w:pPr>
        <w:ind w:left="115"/>
        <w:rPr>
          <w:rFonts w:ascii="Arial Narrow" w:hAnsi="Arial Narrow" w:cs="Times New Roman"/>
        </w:rPr>
      </w:pPr>
      <w:r w:rsidRPr="00B0655D">
        <w:rPr>
          <w:rFonts w:ascii="Arial Narrow" w:hAnsi="Arial Narrow" w:cs="Times New Roman"/>
        </w:rPr>
        <w:t xml:space="preserve">Procjena ugroženosti od požara i tehnoloških eksplozija i Plan zaštite od požara (revizija) za Općinu Dubravica objavljeni su na mrežnoj stranici Općine Dubravica </w:t>
      </w:r>
      <w:hyperlink r:id="rId89" w:history="1">
        <w:r w:rsidRPr="00B0655D">
          <w:rPr>
            <w:rStyle w:val="Hiperveza"/>
            <w:rFonts w:ascii="Arial Narrow" w:hAnsi="Arial Narrow" w:cs="Times New Roman"/>
            <w:color w:val="auto"/>
          </w:rPr>
          <w:t>http://www.dubravica.hr/dokumenti.html</w:t>
        </w:r>
      </w:hyperlink>
      <w:r w:rsidRPr="00B0655D">
        <w:rPr>
          <w:rFonts w:ascii="Arial Narrow" w:hAnsi="Arial Narrow" w:cs="Times New Roman"/>
        </w:rPr>
        <w:t xml:space="preserve">  te je za navedene dokumente ishođeno pozitivno mišljenje Ministarstva unutarnjih poslova, Ravnateljstva civilne zaštite.</w:t>
      </w:r>
    </w:p>
    <w:p w14:paraId="011C1149" w14:textId="4BF183F6" w:rsidR="00B0655D" w:rsidRPr="00B0655D" w:rsidRDefault="00B0655D" w:rsidP="00B0655D">
      <w:pPr>
        <w:jc w:val="left"/>
        <w:rPr>
          <w:rFonts w:ascii="Arial Narrow" w:hAnsi="Arial Narrow" w:cs="Times New Roman"/>
        </w:rPr>
      </w:pPr>
      <w:r>
        <w:rPr>
          <w:rFonts w:ascii="Arial Narrow" w:hAnsi="Arial Narrow" w:cs="Times New Roman"/>
        </w:rPr>
        <w:t xml:space="preserve">  </w:t>
      </w:r>
      <w:r w:rsidRPr="00B0655D">
        <w:rPr>
          <w:rFonts w:ascii="Arial Narrow" w:hAnsi="Arial Narrow" w:cs="Times New Roman"/>
        </w:rPr>
        <w:t>Temeljem odredbi članka 13. stavka 7. Zakona o zaštiti od požara („Narodne novine“ broj 92/10, 114/22)</w:t>
      </w:r>
      <w:r>
        <w:rPr>
          <w:rFonts w:ascii="Arial Narrow" w:hAnsi="Arial Narrow" w:cs="Times New Roman"/>
        </w:rPr>
        <w:t xml:space="preserve"> p</w:t>
      </w:r>
      <w:r w:rsidRPr="00B0655D">
        <w:rPr>
          <w:rFonts w:ascii="Arial Narrow" w:hAnsi="Arial Narrow" w:cs="Times New Roman"/>
        </w:rPr>
        <w:t>očetkom 2025. godine započeo je postupak izrade usklađenja postojeće Procjene ugroženosti od požara i Plana zaštite od požara za Općinu Dubravica u svrhu usklađenja sa novonastalim okolnostima i uvjetima.</w:t>
      </w:r>
    </w:p>
    <w:p w14:paraId="2CCFD352" w14:textId="77777777" w:rsidR="00B0655D" w:rsidRPr="00B0655D" w:rsidRDefault="00B0655D" w:rsidP="00B0655D">
      <w:pPr>
        <w:pStyle w:val="Tijeloteksta"/>
        <w:spacing w:before="120" w:line="276" w:lineRule="auto"/>
        <w:ind w:left="115" w:right="116"/>
        <w:rPr>
          <w:rFonts w:ascii="Arial Narrow" w:hAnsi="Arial Narrow" w:cs="Times New Roman"/>
          <w:b/>
          <w:bCs/>
        </w:rPr>
      </w:pPr>
      <w:r w:rsidRPr="00B0655D">
        <w:rPr>
          <w:rFonts w:ascii="Arial Narrow" w:hAnsi="Arial Narrow" w:cs="Times New Roman"/>
        </w:rPr>
        <w:t>Općinsko vijeće Općine Dubravica nakon provedenog postupka savjetovanja sa zainteresiranom javnošću</w:t>
      </w:r>
      <w:r w:rsidRPr="00B0655D">
        <w:rPr>
          <w:rFonts w:ascii="Arial Narrow" w:hAnsi="Arial Narrow" w:cs="Times New Roman"/>
          <w:b/>
          <w:bCs/>
        </w:rPr>
        <w:t xml:space="preserve">, </w:t>
      </w:r>
      <w:r w:rsidRPr="00B0655D">
        <w:rPr>
          <w:rFonts w:ascii="Arial Narrow" w:hAnsi="Arial Narrow" w:cs="Times New Roman"/>
        </w:rPr>
        <w:t>donijelo je na svojoj 16. sjednici održanoj dana 20. prosinca 2023. godine Godišnji provedbeni plan unapređenja zaštite od požara za područje Općine Dubravica za 2024. godinu („Službeni glasnik Općine Dubravica“ broj 05/2023).</w:t>
      </w:r>
    </w:p>
    <w:p w14:paraId="3BEAB44D" w14:textId="77777777" w:rsidR="00B0655D" w:rsidRPr="00B0655D" w:rsidRDefault="00B0655D" w:rsidP="00B0655D">
      <w:pPr>
        <w:pStyle w:val="Tijeloteksta"/>
        <w:spacing w:before="120" w:line="276" w:lineRule="auto"/>
        <w:ind w:left="115" w:right="116"/>
        <w:rPr>
          <w:rFonts w:ascii="Arial Narrow" w:hAnsi="Arial Narrow" w:cs="Times New Roman"/>
        </w:rPr>
      </w:pPr>
      <w:r w:rsidRPr="00B0655D">
        <w:rPr>
          <w:rFonts w:ascii="Arial Narrow" w:hAnsi="Arial Narrow" w:cs="Times New Roman"/>
        </w:rPr>
        <w:t>Općinski načelnik Općine Dubravica donio je Plan operativne provedbe Programa aktivnosti u provedbi posebnih mjera zaštite od požara od interesa za Općinu Dubravica u 2024. godini kojim su utvrđeni rokovi za provođenje aktivnosti tijela, javnih ustanova, udruga građana te drugih organizacija i tijela uključenih u provedbu mjera zaštite od požara.</w:t>
      </w:r>
    </w:p>
    <w:p w14:paraId="3613C634" w14:textId="77777777" w:rsidR="00B0655D" w:rsidRPr="00B0655D" w:rsidRDefault="00B0655D" w:rsidP="00B0655D">
      <w:pPr>
        <w:pStyle w:val="Tijeloteksta"/>
        <w:spacing w:before="120" w:line="276" w:lineRule="auto"/>
        <w:ind w:left="115" w:right="116"/>
        <w:rPr>
          <w:rFonts w:ascii="Arial Narrow" w:hAnsi="Arial Narrow" w:cs="Times New Roman"/>
        </w:rPr>
      </w:pPr>
      <w:r w:rsidRPr="00B0655D">
        <w:rPr>
          <w:rFonts w:ascii="Arial Narrow" w:hAnsi="Arial Narrow" w:cs="Times New Roman"/>
        </w:rPr>
        <w:t>Održane su i tematske sjednice - koordinacije Stožera civilne zaštite Općine Dubravica i pravnih subjekata koji imaju svoje zadaće propisane Programom.</w:t>
      </w:r>
    </w:p>
    <w:p w14:paraId="2FA77AFB" w14:textId="77777777" w:rsidR="00B0655D" w:rsidRPr="00B0655D" w:rsidRDefault="00B0655D" w:rsidP="00B0655D">
      <w:pPr>
        <w:pStyle w:val="Tijeloteksta"/>
        <w:spacing w:before="120" w:line="276" w:lineRule="auto"/>
        <w:ind w:left="115" w:right="116"/>
        <w:rPr>
          <w:rFonts w:ascii="Arial Narrow" w:hAnsi="Arial Narrow" w:cs="Times New Roman"/>
        </w:rPr>
      </w:pPr>
    </w:p>
    <w:p w14:paraId="4725AA9A" w14:textId="77777777" w:rsidR="00B0655D" w:rsidRPr="00B0655D" w:rsidRDefault="00B0655D" w:rsidP="00B0655D">
      <w:pPr>
        <w:ind w:left="115"/>
        <w:rPr>
          <w:rFonts w:ascii="Arial Narrow" w:hAnsi="Arial Narrow" w:cs="Times New Roman"/>
        </w:rPr>
      </w:pPr>
      <w:r w:rsidRPr="00B0655D">
        <w:rPr>
          <w:rFonts w:ascii="Arial Narrow" w:hAnsi="Arial Narrow" w:cs="Times New Roman"/>
        </w:rPr>
        <w:t>Provedba mjera u 2024. godini po područjima:</w:t>
      </w:r>
    </w:p>
    <w:p w14:paraId="0B0EB15D" w14:textId="77777777" w:rsidR="00B0655D" w:rsidRPr="00B0655D" w:rsidRDefault="00B0655D" w:rsidP="00B0655D">
      <w:pPr>
        <w:pStyle w:val="Tijeloteksta"/>
        <w:spacing w:before="4"/>
        <w:rPr>
          <w:rFonts w:ascii="Arial Narrow" w:hAnsi="Arial Narrow"/>
        </w:rPr>
      </w:pPr>
    </w:p>
    <w:p w14:paraId="4DB6E0FA" w14:textId="77777777" w:rsidR="00B0655D" w:rsidRPr="00B0655D" w:rsidRDefault="00B0655D" w:rsidP="00B0655D">
      <w:pPr>
        <w:pStyle w:val="Naslov2"/>
        <w:numPr>
          <w:ilvl w:val="0"/>
          <w:numId w:val="140"/>
        </w:numPr>
        <w:tabs>
          <w:tab w:val="left" w:pos="476"/>
        </w:tabs>
        <w:ind w:left="720"/>
        <w:jc w:val="center"/>
        <w:rPr>
          <w:rFonts w:ascii="Arial Narrow" w:hAnsi="Arial Narrow" w:cs="Times New Roman"/>
          <w:color w:val="auto"/>
          <w:sz w:val="22"/>
          <w:szCs w:val="22"/>
        </w:rPr>
      </w:pPr>
      <w:r w:rsidRPr="00B0655D">
        <w:rPr>
          <w:rFonts w:ascii="Arial Narrow" w:hAnsi="Arial Narrow" w:cs="Times New Roman"/>
          <w:color w:val="auto"/>
          <w:sz w:val="22"/>
          <w:szCs w:val="22"/>
        </w:rPr>
        <w:lastRenderedPageBreak/>
        <w:t>ORGANIZACIJSKE</w:t>
      </w:r>
      <w:r w:rsidRPr="00B0655D">
        <w:rPr>
          <w:rFonts w:ascii="Arial Narrow" w:hAnsi="Arial Narrow" w:cs="Times New Roman"/>
          <w:color w:val="auto"/>
          <w:spacing w:val="-7"/>
          <w:sz w:val="22"/>
          <w:szCs w:val="22"/>
        </w:rPr>
        <w:t xml:space="preserve"> </w:t>
      </w:r>
      <w:r w:rsidRPr="00B0655D">
        <w:rPr>
          <w:rFonts w:ascii="Arial Narrow" w:hAnsi="Arial Narrow" w:cs="Times New Roman"/>
          <w:color w:val="auto"/>
          <w:sz w:val="22"/>
          <w:szCs w:val="22"/>
        </w:rPr>
        <w:t>MJERE</w:t>
      </w:r>
    </w:p>
    <w:p w14:paraId="7BE1A664" w14:textId="77777777" w:rsidR="00B0655D" w:rsidRPr="00B0655D" w:rsidRDefault="00B0655D" w:rsidP="00B0655D">
      <w:pPr>
        <w:pStyle w:val="Naslov2"/>
        <w:tabs>
          <w:tab w:val="left" w:pos="476"/>
        </w:tabs>
        <w:ind w:left="475"/>
        <w:rPr>
          <w:rFonts w:ascii="Arial Narrow" w:hAnsi="Arial Narrow" w:cs="Times New Roman"/>
          <w:color w:val="auto"/>
          <w:sz w:val="22"/>
          <w:szCs w:val="22"/>
        </w:rPr>
      </w:pPr>
    </w:p>
    <w:p w14:paraId="1AB946C9" w14:textId="77777777" w:rsidR="00B0655D" w:rsidRPr="00B0655D" w:rsidRDefault="00B0655D" w:rsidP="00B0655D">
      <w:pPr>
        <w:pStyle w:val="Odlomakpopisa"/>
        <w:ind w:left="475" w:firstLine="0"/>
        <w:rPr>
          <w:rFonts w:ascii="Arial Narrow" w:hAnsi="Arial Narrow"/>
          <w:b/>
        </w:rPr>
      </w:pPr>
      <w:r w:rsidRPr="00B0655D">
        <w:rPr>
          <w:rFonts w:ascii="Arial Narrow" w:hAnsi="Arial Narrow"/>
          <w:b/>
        </w:rPr>
        <w:t xml:space="preserve">1.1. </w:t>
      </w:r>
      <w:proofErr w:type="spellStart"/>
      <w:r w:rsidRPr="00B0655D">
        <w:rPr>
          <w:rFonts w:ascii="Arial Narrow" w:hAnsi="Arial Narrow"/>
          <w:b/>
        </w:rPr>
        <w:t>Vatrogasna</w:t>
      </w:r>
      <w:proofErr w:type="spellEnd"/>
      <w:r w:rsidRPr="00B0655D">
        <w:rPr>
          <w:rFonts w:ascii="Arial Narrow" w:hAnsi="Arial Narrow"/>
          <w:b/>
        </w:rPr>
        <w:t xml:space="preserve"> </w:t>
      </w:r>
      <w:proofErr w:type="spellStart"/>
      <w:r w:rsidRPr="00B0655D">
        <w:rPr>
          <w:rFonts w:ascii="Arial Narrow" w:hAnsi="Arial Narrow"/>
          <w:b/>
        </w:rPr>
        <w:t>društva</w:t>
      </w:r>
      <w:proofErr w:type="spellEnd"/>
      <w:r w:rsidRPr="00B0655D">
        <w:rPr>
          <w:rFonts w:ascii="Arial Narrow" w:hAnsi="Arial Narrow"/>
          <w:b/>
        </w:rPr>
        <w:t xml:space="preserve"> i </w:t>
      </w:r>
      <w:proofErr w:type="spellStart"/>
      <w:r w:rsidRPr="00B0655D">
        <w:rPr>
          <w:rFonts w:ascii="Arial Narrow" w:hAnsi="Arial Narrow"/>
          <w:b/>
        </w:rPr>
        <w:t>postrojbe</w:t>
      </w:r>
      <w:proofErr w:type="spellEnd"/>
    </w:p>
    <w:p w14:paraId="50DD5B9E" w14:textId="77777777" w:rsidR="00B0655D" w:rsidRPr="00B0655D" w:rsidRDefault="00B0655D" w:rsidP="00B0655D">
      <w:pPr>
        <w:pStyle w:val="Tijeloteksta"/>
        <w:spacing w:before="37" w:line="276" w:lineRule="auto"/>
        <w:ind w:left="540" w:right="115"/>
        <w:rPr>
          <w:rFonts w:ascii="Arial Narrow" w:hAnsi="Arial Narrow" w:cs="Times New Roman"/>
        </w:rPr>
      </w:pPr>
      <w:r w:rsidRPr="00B0655D">
        <w:rPr>
          <w:rFonts w:ascii="Arial Narrow" w:hAnsi="Arial Narrow" w:cs="Times New Roman"/>
        </w:rPr>
        <w:t>Na području Općine Dubravica tijekom 2024. godine djelovale su</w:t>
      </w:r>
      <w:r w:rsidRPr="00B0655D">
        <w:rPr>
          <w:rFonts w:ascii="Arial Narrow" w:hAnsi="Arial Narrow" w:cs="Times New Roman"/>
          <w:spacing w:val="1"/>
        </w:rPr>
        <w:t xml:space="preserve"> Vatrogasna zajednica Općine Dubravica u kojoj djeluje </w:t>
      </w:r>
      <w:r w:rsidRPr="00B0655D">
        <w:rPr>
          <w:rFonts w:ascii="Arial Narrow" w:hAnsi="Arial Narrow" w:cs="Times New Roman"/>
        </w:rPr>
        <w:t xml:space="preserve">4 vatrogasna društva: DVD Bobovec, DVD Dubravica, DVD </w:t>
      </w:r>
      <w:proofErr w:type="spellStart"/>
      <w:r w:rsidRPr="00B0655D">
        <w:rPr>
          <w:rFonts w:ascii="Arial Narrow" w:hAnsi="Arial Narrow" w:cs="Times New Roman"/>
        </w:rPr>
        <w:t>Prosinec</w:t>
      </w:r>
      <w:proofErr w:type="spellEnd"/>
      <w:r w:rsidRPr="00B0655D">
        <w:rPr>
          <w:rFonts w:ascii="Arial Narrow" w:hAnsi="Arial Narrow" w:cs="Times New Roman"/>
        </w:rPr>
        <w:t xml:space="preserve">, DVD </w:t>
      </w:r>
      <w:proofErr w:type="spellStart"/>
      <w:r w:rsidRPr="00B0655D">
        <w:rPr>
          <w:rFonts w:ascii="Arial Narrow" w:hAnsi="Arial Narrow" w:cs="Times New Roman"/>
        </w:rPr>
        <w:t>Vučilčevo</w:t>
      </w:r>
      <w:proofErr w:type="spellEnd"/>
      <w:r w:rsidRPr="00B0655D">
        <w:rPr>
          <w:rFonts w:ascii="Arial Narrow" w:hAnsi="Arial Narrow" w:cs="Times New Roman"/>
        </w:rPr>
        <w:t xml:space="preserve">. Operativno je djelovala vatrogasna postrojba VP Bobovec i središnja </w:t>
      </w:r>
      <w:r w:rsidRPr="00B0655D">
        <w:rPr>
          <w:rFonts w:ascii="Arial Narrow" w:hAnsi="Arial Narrow" w:cs="Times New Roman"/>
          <w:spacing w:val="1"/>
        </w:rPr>
        <w:t xml:space="preserve">vatrogasna postrojba SVP Dubravica koja djeluje kao središnje društvo i ima  područje djelovanja i odgovornosti na cijelom području Općine Dubravica, operativni članovi DVD-a </w:t>
      </w:r>
      <w:proofErr w:type="spellStart"/>
      <w:r w:rsidRPr="00B0655D">
        <w:rPr>
          <w:rFonts w:ascii="Arial Narrow" w:hAnsi="Arial Narrow" w:cs="Times New Roman"/>
          <w:spacing w:val="1"/>
        </w:rPr>
        <w:t>Vučilčevo</w:t>
      </w:r>
      <w:proofErr w:type="spellEnd"/>
      <w:r w:rsidRPr="00B0655D">
        <w:rPr>
          <w:rFonts w:ascii="Arial Narrow" w:hAnsi="Arial Narrow" w:cs="Times New Roman"/>
          <w:spacing w:val="1"/>
        </w:rPr>
        <w:t xml:space="preserve"> i DVD-a </w:t>
      </w:r>
      <w:proofErr w:type="spellStart"/>
      <w:r w:rsidRPr="00B0655D">
        <w:rPr>
          <w:rFonts w:ascii="Arial Narrow" w:hAnsi="Arial Narrow" w:cs="Times New Roman"/>
          <w:spacing w:val="1"/>
        </w:rPr>
        <w:t>Prosinec</w:t>
      </w:r>
      <w:proofErr w:type="spellEnd"/>
      <w:r w:rsidRPr="00B0655D">
        <w:rPr>
          <w:rFonts w:ascii="Arial Narrow" w:hAnsi="Arial Narrow" w:cs="Times New Roman"/>
          <w:spacing w:val="1"/>
        </w:rPr>
        <w:t xml:space="preserve"> djeluju u sastavu SVP  gdje ne  postoji stalno dežurstvo. Zapovjednik središnjeg društva uspostavio je stalni kontakt sa</w:t>
      </w:r>
      <w:r w:rsidRPr="00B0655D">
        <w:rPr>
          <w:rFonts w:ascii="Arial Narrow" w:hAnsi="Arial Narrow" w:cs="Times New Roman"/>
        </w:rPr>
        <w:t xml:space="preserve"> ostalim DVD-ima i odgovornim osobama u njihovim društvima. Također je uspostavljen stalni kontakt  s županijskim vatrogasnim centrom (VOC) 193. </w:t>
      </w:r>
    </w:p>
    <w:p w14:paraId="5710AAFE" w14:textId="77777777" w:rsidR="00B0655D" w:rsidRPr="00B0655D" w:rsidRDefault="00B0655D" w:rsidP="00B0655D">
      <w:pPr>
        <w:pStyle w:val="Tijeloteksta"/>
        <w:spacing w:before="37" w:line="276" w:lineRule="auto"/>
        <w:ind w:left="540" w:right="115"/>
        <w:rPr>
          <w:rFonts w:ascii="Arial Narrow" w:hAnsi="Arial Narrow" w:cs="Times New Roman"/>
        </w:rPr>
      </w:pPr>
    </w:p>
    <w:p w14:paraId="357CB002" w14:textId="77777777" w:rsidR="00B0655D" w:rsidRPr="00B0655D" w:rsidRDefault="00B0655D" w:rsidP="00B0655D">
      <w:pPr>
        <w:pStyle w:val="Tijeloteksta"/>
        <w:spacing w:before="37" w:line="276" w:lineRule="auto"/>
        <w:ind w:left="540" w:right="115"/>
        <w:rPr>
          <w:rFonts w:ascii="Arial Narrow" w:hAnsi="Arial Narrow" w:cs="Times New Roman"/>
        </w:rPr>
      </w:pPr>
      <w:r w:rsidRPr="00B0655D">
        <w:rPr>
          <w:rFonts w:ascii="Arial Narrow" w:hAnsi="Arial Narrow"/>
          <w:b/>
        </w:rPr>
        <w:t xml:space="preserve">Preventivne aktivnosti u zaštiti od požara </w:t>
      </w:r>
    </w:p>
    <w:p w14:paraId="0B791F7C" w14:textId="77777777" w:rsidR="00B0655D" w:rsidRPr="00B0655D" w:rsidRDefault="00B0655D" w:rsidP="00B0655D">
      <w:pPr>
        <w:pStyle w:val="Tijeloteksta"/>
        <w:spacing w:before="37" w:line="276" w:lineRule="auto"/>
        <w:ind w:left="540" w:right="115"/>
        <w:rPr>
          <w:rFonts w:ascii="Arial Narrow" w:hAnsi="Arial Narrow" w:cs="Times New Roman"/>
          <w:spacing w:val="1"/>
        </w:rPr>
      </w:pPr>
      <w:r w:rsidRPr="00B0655D">
        <w:rPr>
          <w:rFonts w:ascii="Arial Narrow" w:hAnsi="Arial Narrow" w:cs="Times New Roman"/>
          <w:spacing w:val="1"/>
        </w:rPr>
        <w:t xml:space="preserve">Općinsko vijeće Općine Dubravica donijelo je na svojoj 17. sjednici održanoj dana 28. svibnja 2019. godine Plan korištenja teške građevinske mehanizacije za žurnu izradu protupožarnih prosjeka i probijanja protupožarnih putova („Službeni glasnik Općine Dubravica“ broj 02/19), Plan aktivnog uključenja svih subjekata zaštite od požara na području Općine Dubravica u protupožarnoj sezoni („Službeni glasnik Općine Dubravica“ broj 02/19), Plan motrenja, čuvanja i ophodnje građevina i površina za koje prijeti opasnost od nastajanja i širenja požara („Službeni glasnik Općine Dubravica“ broj 02/19), Zaključak o popisu lokaliteta i prostora za uspostavu zapovjednih mjesta za koordinaciju gašenja požara („Službeni glasnik Općine Dubravica“ broj 02/19), Odluka o uvjetima i načinu spaljivanja poljoprivrednog i drugog gorivog otpada biljnog porijekla na otvorenom prostoru („Službeni glasnik Općine Dubravica“ broj 02/19). </w:t>
      </w:r>
    </w:p>
    <w:p w14:paraId="40B99AF5" w14:textId="77777777" w:rsidR="00B0655D" w:rsidRPr="00B0655D" w:rsidRDefault="00B0655D" w:rsidP="00B0655D">
      <w:pPr>
        <w:pStyle w:val="Tijeloteksta"/>
        <w:spacing w:before="37" w:line="276" w:lineRule="auto"/>
        <w:ind w:left="540" w:right="115"/>
        <w:rPr>
          <w:rFonts w:ascii="Arial Narrow" w:hAnsi="Arial Narrow" w:cs="Times New Roman"/>
          <w:spacing w:val="1"/>
        </w:rPr>
      </w:pPr>
      <w:r w:rsidRPr="00B0655D">
        <w:rPr>
          <w:rFonts w:ascii="Arial Narrow" w:hAnsi="Arial Narrow" w:cs="Times New Roman"/>
          <w:spacing w:val="1"/>
        </w:rPr>
        <w:t>Svi navedeni opći akti i dalje su na snazi te u primjeni u slučaju zaštite od požara na području Općine Dubravica tijekom 2024. godine.</w:t>
      </w:r>
    </w:p>
    <w:p w14:paraId="2B7A8AB6" w14:textId="77777777" w:rsidR="00B0655D" w:rsidRPr="00B0655D" w:rsidRDefault="00B0655D" w:rsidP="00B0655D">
      <w:pPr>
        <w:pStyle w:val="Tijeloteksta"/>
        <w:spacing w:before="37" w:line="276" w:lineRule="auto"/>
        <w:ind w:left="540" w:right="115"/>
        <w:rPr>
          <w:rFonts w:ascii="Arial Narrow" w:hAnsi="Arial Narrow" w:cs="Times New Roman"/>
          <w:spacing w:val="1"/>
        </w:rPr>
      </w:pPr>
    </w:p>
    <w:p w14:paraId="17283C90" w14:textId="77777777" w:rsidR="00B0655D" w:rsidRPr="00B0655D" w:rsidRDefault="00B0655D" w:rsidP="00B0655D">
      <w:pPr>
        <w:pStyle w:val="Tijeloteksta"/>
        <w:spacing w:before="37" w:line="276" w:lineRule="auto"/>
        <w:ind w:left="540" w:right="115"/>
        <w:rPr>
          <w:rFonts w:ascii="Arial Narrow" w:hAnsi="Arial Narrow"/>
          <w:b/>
          <w:bCs/>
        </w:rPr>
      </w:pPr>
      <w:r w:rsidRPr="00B0655D">
        <w:rPr>
          <w:rFonts w:ascii="Arial Narrow" w:hAnsi="Arial Narrow"/>
          <w:b/>
          <w:bCs/>
        </w:rPr>
        <w:t>Financiranje vatrogasne djelatnosti</w:t>
      </w:r>
    </w:p>
    <w:p w14:paraId="7DA82EFC" w14:textId="77777777" w:rsidR="00B0655D" w:rsidRPr="00B0655D" w:rsidRDefault="00B0655D" w:rsidP="00B0655D">
      <w:pPr>
        <w:pStyle w:val="Tijeloteksta"/>
        <w:spacing w:before="37" w:line="276" w:lineRule="auto"/>
        <w:ind w:left="540" w:right="115"/>
        <w:rPr>
          <w:rFonts w:ascii="Arial Narrow" w:hAnsi="Arial Narrow" w:cs="Times New Roman"/>
          <w:spacing w:val="1"/>
        </w:rPr>
      </w:pPr>
      <w:r w:rsidRPr="00B0655D">
        <w:rPr>
          <w:rFonts w:ascii="Arial Narrow" w:hAnsi="Arial Narrow"/>
        </w:rPr>
        <w:t>Sukladno Planu Proračuna Općine Dubravica te njegovim izmjenama i dopunama tijekom 2024. godine planski su se koristila financijska sredstva za redovito funkcioniranje vatrogastva. U 2024. godini utrošeno je 31.860,00 EUR za redovito funkcioniranje VZO Dubravica.</w:t>
      </w:r>
    </w:p>
    <w:p w14:paraId="381F6F1C" w14:textId="77777777" w:rsidR="00B0655D" w:rsidRPr="00B0655D" w:rsidRDefault="00B0655D" w:rsidP="00B0655D">
      <w:pPr>
        <w:pStyle w:val="Tijeloteksta"/>
        <w:spacing w:before="37" w:line="276" w:lineRule="auto"/>
        <w:ind w:left="540" w:right="115"/>
        <w:rPr>
          <w:rFonts w:ascii="Arial Narrow" w:hAnsi="Arial Narrow" w:cs="Times New Roman"/>
          <w:spacing w:val="1"/>
        </w:rPr>
      </w:pPr>
    </w:p>
    <w:p w14:paraId="28F65EDD" w14:textId="77777777" w:rsidR="00B0655D" w:rsidRPr="00B0655D" w:rsidRDefault="00B0655D" w:rsidP="00B0655D">
      <w:pPr>
        <w:pStyle w:val="Odlomakpopisa"/>
        <w:numPr>
          <w:ilvl w:val="0"/>
          <w:numId w:val="140"/>
        </w:numPr>
        <w:jc w:val="center"/>
        <w:rPr>
          <w:rFonts w:ascii="Arial Narrow" w:eastAsia="Arial" w:hAnsi="Arial Narrow"/>
          <w:b/>
          <w:bCs/>
        </w:rPr>
      </w:pPr>
      <w:r w:rsidRPr="00B0655D">
        <w:rPr>
          <w:rFonts w:ascii="Arial Narrow" w:eastAsia="Arial" w:hAnsi="Arial Narrow"/>
          <w:b/>
          <w:bCs/>
        </w:rPr>
        <w:t>TEHNIČKE MJERE</w:t>
      </w:r>
    </w:p>
    <w:p w14:paraId="0EA20806" w14:textId="77777777" w:rsidR="00B0655D" w:rsidRPr="00B0655D" w:rsidRDefault="00B0655D" w:rsidP="00B0655D">
      <w:pPr>
        <w:pStyle w:val="Odlomakpopisa"/>
        <w:ind w:left="475" w:firstLine="0"/>
        <w:rPr>
          <w:rFonts w:ascii="Arial Narrow" w:eastAsia="Arial" w:hAnsi="Arial Narrow"/>
          <w:b/>
          <w:bCs/>
        </w:rPr>
      </w:pPr>
    </w:p>
    <w:p w14:paraId="791A8972" w14:textId="77777777" w:rsidR="00B0655D" w:rsidRPr="00B0655D" w:rsidRDefault="00B0655D" w:rsidP="00B0655D">
      <w:pPr>
        <w:ind w:firstLine="460"/>
        <w:rPr>
          <w:rFonts w:ascii="Arial Narrow" w:hAnsi="Arial Narrow" w:cs="Times New Roman"/>
          <w:b/>
        </w:rPr>
      </w:pPr>
      <w:r w:rsidRPr="00B0655D">
        <w:rPr>
          <w:rFonts w:ascii="Arial Narrow" w:hAnsi="Arial Narrow" w:cs="Times New Roman"/>
          <w:b/>
        </w:rPr>
        <w:t>2.1. Vatrogasna oprema i tehnika</w:t>
      </w:r>
    </w:p>
    <w:p w14:paraId="32E82739" w14:textId="77777777" w:rsidR="00B0655D" w:rsidRPr="00B0655D" w:rsidRDefault="00B0655D" w:rsidP="00B0655D">
      <w:pPr>
        <w:jc w:val="right"/>
        <w:rPr>
          <w:rFonts w:ascii="Arial Narrow" w:hAnsi="Arial Narrow" w:cs="Times New Roman"/>
        </w:rPr>
      </w:pPr>
    </w:p>
    <w:p w14:paraId="0FB90BDA" w14:textId="77777777" w:rsidR="00B0655D" w:rsidRPr="00B0655D" w:rsidRDefault="00B0655D" w:rsidP="00B0655D">
      <w:pPr>
        <w:pStyle w:val="Tijeloteksta"/>
        <w:spacing w:before="38" w:line="276" w:lineRule="auto"/>
        <w:ind w:left="460" w:right="115"/>
        <w:rPr>
          <w:rFonts w:ascii="Arial Narrow" w:hAnsi="Arial Narrow" w:cs="Times New Roman"/>
          <w:spacing w:val="1"/>
        </w:rPr>
      </w:pPr>
      <w:r w:rsidRPr="00B0655D">
        <w:rPr>
          <w:rFonts w:ascii="Arial Narrow" w:hAnsi="Arial Narrow" w:cs="Times New Roman"/>
          <w:spacing w:val="1"/>
        </w:rPr>
        <w:lastRenderedPageBreak/>
        <w:t xml:space="preserve">SVP Dubravica i  postrojbe DVD Bobovec, DVD </w:t>
      </w:r>
      <w:proofErr w:type="spellStart"/>
      <w:r w:rsidRPr="00B0655D">
        <w:rPr>
          <w:rFonts w:ascii="Arial Narrow" w:hAnsi="Arial Narrow" w:cs="Times New Roman"/>
          <w:spacing w:val="1"/>
        </w:rPr>
        <w:t>Vučilčevo</w:t>
      </w:r>
      <w:proofErr w:type="spellEnd"/>
      <w:r w:rsidRPr="00B0655D">
        <w:rPr>
          <w:rFonts w:ascii="Arial Narrow" w:hAnsi="Arial Narrow" w:cs="Times New Roman"/>
          <w:spacing w:val="1"/>
        </w:rPr>
        <w:t xml:space="preserve"> i DVD </w:t>
      </w:r>
      <w:proofErr w:type="spellStart"/>
      <w:r w:rsidRPr="00B0655D">
        <w:rPr>
          <w:rFonts w:ascii="Arial Narrow" w:hAnsi="Arial Narrow" w:cs="Times New Roman"/>
          <w:spacing w:val="1"/>
        </w:rPr>
        <w:t>Prosinec</w:t>
      </w:r>
      <w:proofErr w:type="spellEnd"/>
      <w:r w:rsidRPr="00B0655D">
        <w:rPr>
          <w:rFonts w:ascii="Arial Narrow" w:hAnsi="Arial Narrow" w:cs="Times New Roman"/>
          <w:spacing w:val="1"/>
        </w:rPr>
        <w:t xml:space="preserve"> uredno su servisirali opremu s kojom raspolažu, te su blagovremeno otklonjeni nedostaci istih.</w:t>
      </w:r>
    </w:p>
    <w:p w14:paraId="4908605E" w14:textId="77777777" w:rsidR="00B0655D" w:rsidRPr="00B0655D" w:rsidRDefault="00B0655D" w:rsidP="00B0655D">
      <w:pPr>
        <w:ind w:firstLine="460"/>
        <w:rPr>
          <w:rFonts w:ascii="Arial Narrow" w:hAnsi="Arial Narrow" w:cs="Times New Roman"/>
          <w:b/>
        </w:rPr>
      </w:pPr>
      <w:r w:rsidRPr="00B0655D">
        <w:rPr>
          <w:rFonts w:ascii="Arial Narrow" w:hAnsi="Arial Narrow" w:cs="Times New Roman"/>
          <w:b/>
        </w:rPr>
        <w:t>2.2. Sredstva veze, javljanja i uzbunjivanja</w:t>
      </w:r>
    </w:p>
    <w:p w14:paraId="6165DC80" w14:textId="77777777" w:rsidR="00B0655D" w:rsidRPr="00B0655D" w:rsidRDefault="00B0655D" w:rsidP="00B0655D">
      <w:pPr>
        <w:ind w:left="460"/>
        <w:rPr>
          <w:rFonts w:ascii="Arial Narrow" w:hAnsi="Arial Narrow" w:cs="Times New Roman"/>
          <w:spacing w:val="1"/>
        </w:rPr>
      </w:pPr>
      <w:r w:rsidRPr="00B0655D">
        <w:rPr>
          <w:rFonts w:ascii="Arial Narrow" w:hAnsi="Arial Narrow" w:cs="Times New Roman"/>
          <w:spacing w:val="1"/>
        </w:rPr>
        <w:t>Osiguran je dovoljan broja stabilnih, mobilnih i prijenosnih radio uređaja kao i funkcioniranje operativnih centara i dojave požara na broj 193 odnosno 112.</w:t>
      </w:r>
    </w:p>
    <w:p w14:paraId="1BC8F8FD" w14:textId="77777777" w:rsidR="00B0655D" w:rsidRPr="00B0655D" w:rsidRDefault="00B0655D" w:rsidP="00B0655D">
      <w:pPr>
        <w:ind w:firstLine="460"/>
        <w:rPr>
          <w:rFonts w:ascii="Arial Narrow" w:hAnsi="Arial Narrow" w:cs="Times New Roman"/>
          <w:b/>
        </w:rPr>
      </w:pPr>
    </w:p>
    <w:p w14:paraId="0804B743" w14:textId="77777777" w:rsidR="00B0655D" w:rsidRPr="00B0655D" w:rsidRDefault="00B0655D" w:rsidP="00B0655D">
      <w:pPr>
        <w:pStyle w:val="Odlomakpopisa"/>
        <w:numPr>
          <w:ilvl w:val="0"/>
          <w:numId w:val="140"/>
        </w:numPr>
        <w:jc w:val="center"/>
        <w:rPr>
          <w:rFonts w:ascii="Arial Narrow" w:hAnsi="Arial Narrow"/>
          <w:b/>
        </w:rPr>
      </w:pPr>
      <w:r w:rsidRPr="00B0655D">
        <w:rPr>
          <w:rFonts w:ascii="Arial Narrow" w:hAnsi="Arial Narrow"/>
          <w:b/>
        </w:rPr>
        <w:t>URBANISTIČKE MJERE</w:t>
      </w:r>
    </w:p>
    <w:p w14:paraId="37F74568" w14:textId="77777777" w:rsidR="00B0655D" w:rsidRPr="00B0655D" w:rsidRDefault="00B0655D" w:rsidP="00B0655D">
      <w:pPr>
        <w:pStyle w:val="Odlomakpopisa"/>
        <w:ind w:left="475" w:firstLine="0"/>
        <w:rPr>
          <w:rFonts w:ascii="Arial Narrow" w:hAnsi="Arial Narrow"/>
          <w:b/>
        </w:rPr>
      </w:pPr>
    </w:p>
    <w:p w14:paraId="242E65DF" w14:textId="77777777" w:rsidR="00B0655D" w:rsidRPr="00B0655D" w:rsidRDefault="00B0655D" w:rsidP="00B0655D">
      <w:pPr>
        <w:pStyle w:val="Tijeloteksta"/>
        <w:spacing w:before="77" w:line="276" w:lineRule="auto"/>
        <w:ind w:left="426" w:right="138"/>
        <w:rPr>
          <w:rFonts w:ascii="Arial Narrow" w:hAnsi="Arial Narrow" w:cs="Times New Roman"/>
          <w:spacing w:val="1"/>
        </w:rPr>
      </w:pPr>
      <w:r w:rsidRPr="00B0655D">
        <w:rPr>
          <w:rFonts w:ascii="Arial Narrow" w:hAnsi="Arial Narrow" w:cs="Times New Roman"/>
          <w:b/>
        </w:rPr>
        <w:t xml:space="preserve">3.1. </w:t>
      </w:r>
      <w:r w:rsidRPr="00B0655D">
        <w:rPr>
          <w:rFonts w:ascii="Arial Narrow" w:hAnsi="Arial Narrow" w:cs="Times New Roman"/>
          <w:spacing w:val="1"/>
        </w:rPr>
        <w:t>U važećim V. izmjenama i dopunama Prostornog plana uređenja Općine Dubravica primijenjene su i mjere zaštite od požara sukladno važećim zakonskim propisima i zahtjevima pravnih osoba u čijoj je nadležnost zaštita od požara.</w:t>
      </w:r>
    </w:p>
    <w:p w14:paraId="2306F39B" w14:textId="77777777" w:rsidR="00B0655D" w:rsidRPr="00B0655D" w:rsidRDefault="00B0655D" w:rsidP="00B0655D">
      <w:pPr>
        <w:pStyle w:val="Tijeloteksta"/>
        <w:spacing w:before="77" w:line="276" w:lineRule="auto"/>
        <w:ind w:left="426" w:right="138"/>
        <w:rPr>
          <w:rFonts w:ascii="Arial Narrow" w:hAnsi="Arial Narrow" w:cs="Times New Roman"/>
          <w:spacing w:val="1"/>
        </w:rPr>
      </w:pPr>
      <w:r w:rsidRPr="00B0655D">
        <w:rPr>
          <w:rFonts w:ascii="Arial Narrow" w:hAnsi="Arial Narrow" w:cs="Times New Roman"/>
          <w:b/>
          <w:bCs/>
          <w:spacing w:val="1"/>
        </w:rPr>
        <w:t xml:space="preserve">3.2. </w:t>
      </w:r>
      <w:r w:rsidRPr="00B0655D">
        <w:rPr>
          <w:rFonts w:ascii="Arial Narrow" w:hAnsi="Arial Narrow" w:cs="Times New Roman"/>
          <w:spacing w:val="1"/>
        </w:rPr>
        <w:t>Sve prometne i javne površine uređene su na način da su bile dostupne vatrogasnim vozilima, osigurani su požarni putovi.</w:t>
      </w:r>
    </w:p>
    <w:p w14:paraId="5CBC41BF" w14:textId="77777777" w:rsidR="00B0655D" w:rsidRPr="00B0655D" w:rsidRDefault="00B0655D" w:rsidP="00B0655D">
      <w:pPr>
        <w:pStyle w:val="Tijeloteksta"/>
        <w:spacing w:before="77" w:line="276" w:lineRule="auto"/>
        <w:ind w:left="426" w:right="138"/>
        <w:rPr>
          <w:rFonts w:ascii="Arial Narrow" w:hAnsi="Arial Narrow" w:cs="Times New Roman"/>
          <w:spacing w:val="1"/>
        </w:rPr>
      </w:pPr>
    </w:p>
    <w:p w14:paraId="3D331E52" w14:textId="77777777" w:rsidR="00B0655D" w:rsidRPr="00B0655D" w:rsidRDefault="00B0655D" w:rsidP="00B0655D">
      <w:pPr>
        <w:jc w:val="center"/>
        <w:rPr>
          <w:rFonts w:ascii="Arial Narrow" w:hAnsi="Arial Narrow" w:cs="Times New Roman"/>
          <w:b/>
        </w:rPr>
      </w:pPr>
      <w:r w:rsidRPr="00B0655D">
        <w:rPr>
          <w:rFonts w:ascii="Arial Narrow" w:hAnsi="Arial Narrow" w:cs="Times New Roman"/>
          <w:b/>
        </w:rPr>
        <w:t>4. ORGANIZACIJSKE I ADMINISTRATIVNE MJERE ZAŠTITE OD POŽARA NA OTVORENOM PROSTORU</w:t>
      </w:r>
    </w:p>
    <w:p w14:paraId="6D1EF2C6" w14:textId="77777777" w:rsidR="00B0655D" w:rsidRPr="00B0655D" w:rsidRDefault="00B0655D" w:rsidP="00B0655D">
      <w:pPr>
        <w:jc w:val="center"/>
        <w:rPr>
          <w:rFonts w:ascii="Arial Narrow" w:hAnsi="Arial Narrow" w:cs="Times New Roman"/>
          <w:b/>
        </w:rPr>
      </w:pPr>
    </w:p>
    <w:p w14:paraId="57547E9A" w14:textId="77777777" w:rsidR="00B0655D" w:rsidRPr="00B0655D" w:rsidRDefault="00B0655D" w:rsidP="00B0655D">
      <w:pPr>
        <w:pStyle w:val="Tijeloteksta"/>
        <w:spacing w:before="37" w:line="278" w:lineRule="auto"/>
        <w:ind w:right="112"/>
        <w:rPr>
          <w:rFonts w:ascii="Arial Narrow" w:hAnsi="Arial Narrow" w:cs="Times New Roman"/>
        </w:rPr>
      </w:pPr>
      <w:r w:rsidRPr="00B0655D">
        <w:rPr>
          <w:rFonts w:ascii="Arial Narrow" w:hAnsi="Arial Narrow" w:cs="Times New Roman"/>
        </w:rPr>
        <w:t>Kontinuirano se tijekom 2024. godine surađivalo sa institucijama u provođenju svih propisanih mjera zaštite od požara koje proizlaze iz njihove djelatnosti.</w:t>
      </w:r>
    </w:p>
    <w:p w14:paraId="5F89D0B4" w14:textId="77777777" w:rsidR="00B0655D" w:rsidRPr="00B0655D" w:rsidRDefault="00B0655D" w:rsidP="00B0655D">
      <w:pPr>
        <w:pStyle w:val="Tijeloteksta"/>
        <w:spacing w:before="37" w:line="278" w:lineRule="auto"/>
        <w:ind w:right="112"/>
        <w:rPr>
          <w:rFonts w:ascii="Arial Narrow" w:hAnsi="Arial Narrow" w:cs="Times New Roman"/>
        </w:rPr>
      </w:pPr>
      <w:r w:rsidRPr="00B0655D">
        <w:rPr>
          <w:rFonts w:ascii="Arial Narrow" w:hAnsi="Arial Narrow" w:cs="Times New Roman"/>
        </w:rPr>
        <w:t>Kontinuirano se tijekom 2024. godine surađivalo sa svim pravnim subjektima na županijskoj i državnoj razini na području zaštite od požara i provođenja svih aktivnosti kojima se unapređuje sustav zaštite od požara na području Općine Dubravica.</w:t>
      </w:r>
    </w:p>
    <w:p w14:paraId="451885C6" w14:textId="77777777" w:rsidR="00B0655D" w:rsidRPr="00B0655D" w:rsidRDefault="00B0655D" w:rsidP="00B0655D">
      <w:pPr>
        <w:rPr>
          <w:rFonts w:ascii="Arial Narrow" w:hAnsi="Arial Narrow" w:cs="Times New Roman"/>
          <w:spacing w:val="1"/>
        </w:rPr>
      </w:pPr>
      <w:r w:rsidRPr="00B0655D">
        <w:rPr>
          <w:rFonts w:ascii="Arial Narrow" w:hAnsi="Arial Narrow" w:cs="Times New Roman"/>
        </w:rPr>
        <w:t>U svrhu protupožarne zaštite na području Općine Dubravica, naročito zaštite šuma i šumskog zemljišta, teška građevinska mehanizacija se angažira od pravnih i fizičkih osoba sa sjedištem/prebivalištem na području Općine Dubravica koji raspolažu s materijalno-tehničkim sredstvima, sve sukladno Planu korištenja teške građevinske mehanizacije za žurnu izradu protupožarnih prosjeka i probijanja protupožarnih putova („Službeni glasnik Općine Dubravica“ broj 02/19).</w:t>
      </w:r>
    </w:p>
    <w:p w14:paraId="58D0C47C" w14:textId="77777777" w:rsidR="00B0655D" w:rsidRPr="00B0655D" w:rsidRDefault="00B0655D" w:rsidP="00B0655D">
      <w:pPr>
        <w:pStyle w:val="Tijeloteksta"/>
        <w:spacing w:before="38" w:line="276" w:lineRule="auto"/>
        <w:ind w:right="113"/>
        <w:rPr>
          <w:rFonts w:ascii="Arial Narrow" w:hAnsi="Arial Narrow" w:cs="Times New Roman"/>
        </w:rPr>
      </w:pPr>
      <w:r w:rsidRPr="00B0655D">
        <w:rPr>
          <w:rFonts w:ascii="Arial Narrow" w:hAnsi="Arial Narrow" w:cs="Times New Roman"/>
        </w:rPr>
        <w:t>Općinsko vijeće Općine Dubravica, na svojoj 17. sjednici održanoj dana 28.5.2019. godine, donijelo je Odluku o agrotehničkim mjerama i mjerama za uređivanje i održavanje poljoprivrednih rudina („Službeni glasnik Općine Dubravica“ broj 02/19) i Odluku o uvjetima i načinu spaljivanja poljoprivrednog i drugog gorivog otpada biljnog porijekla na otvorenom prostoru („Službeni glasnik Općine Dubravica“ broj 02/19).</w:t>
      </w:r>
    </w:p>
    <w:p w14:paraId="5C0EB4CB" w14:textId="77777777" w:rsidR="00B0655D" w:rsidRPr="00B0655D" w:rsidRDefault="00B0655D" w:rsidP="00B0655D">
      <w:pPr>
        <w:pStyle w:val="Tijeloteksta"/>
        <w:spacing w:before="40" w:line="276" w:lineRule="auto"/>
        <w:ind w:right="114"/>
        <w:rPr>
          <w:rFonts w:ascii="Arial Narrow" w:hAnsi="Arial Narrow" w:cs="Times New Roman"/>
        </w:rPr>
      </w:pPr>
      <w:r w:rsidRPr="00B0655D">
        <w:rPr>
          <w:rFonts w:ascii="Arial Narrow" w:hAnsi="Arial Narrow" w:cs="Times New Roman"/>
        </w:rPr>
        <w:t xml:space="preserve">Obavljanje dimnjačarske službe u pogledu održavanja dimovodnih kanala u stambenim i drugim objektima na području Općine Dubravica putem ugovora o koncesiji povjerena je „DIMNJAČAR“ uslužni obrt, </w:t>
      </w:r>
      <w:proofErr w:type="spellStart"/>
      <w:r w:rsidRPr="00B0655D">
        <w:rPr>
          <w:rFonts w:ascii="Arial Narrow" w:hAnsi="Arial Narrow" w:cs="Times New Roman"/>
        </w:rPr>
        <w:t>vl</w:t>
      </w:r>
      <w:proofErr w:type="spellEnd"/>
      <w:r w:rsidRPr="00B0655D">
        <w:rPr>
          <w:rFonts w:ascii="Arial Narrow" w:hAnsi="Arial Narrow" w:cs="Times New Roman"/>
        </w:rPr>
        <w:t xml:space="preserve">. Marko </w:t>
      </w:r>
      <w:proofErr w:type="spellStart"/>
      <w:r w:rsidRPr="00B0655D">
        <w:rPr>
          <w:rFonts w:ascii="Arial Narrow" w:hAnsi="Arial Narrow" w:cs="Times New Roman"/>
        </w:rPr>
        <w:t>Pogačić</w:t>
      </w:r>
      <w:proofErr w:type="spellEnd"/>
      <w:r w:rsidRPr="00B0655D">
        <w:rPr>
          <w:rFonts w:ascii="Arial Narrow" w:hAnsi="Arial Narrow" w:cs="Times New Roman"/>
        </w:rPr>
        <w:t xml:space="preserve">, </w:t>
      </w:r>
      <w:proofErr w:type="spellStart"/>
      <w:r w:rsidRPr="00B0655D">
        <w:rPr>
          <w:rFonts w:ascii="Arial Narrow" w:hAnsi="Arial Narrow" w:cs="Times New Roman"/>
        </w:rPr>
        <w:t>Radakovo</w:t>
      </w:r>
      <w:proofErr w:type="spellEnd"/>
      <w:r w:rsidRPr="00B0655D">
        <w:rPr>
          <w:rFonts w:ascii="Arial Narrow" w:hAnsi="Arial Narrow" w:cs="Times New Roman"/>
        </w:rPr>
        <w:t xml:space="preserve"> 198, 49294 Kraljevec na Sutli.</w:t>
      </w:r>
    </w:p>
    <w:p w14:paraId="3B3AB13A" w14:textId="77777777" w:rsidR="00B0655D" w:rsidRPr="00B0655D" w:rsidRDefault="00B0655D" w:rsidP="00B0655D">
      <w:pPr>
        <w:pStyle w:val="Tijeloteksta"/>
        <w:spacing w:before="38" w:line="276" w:lineRule="auto"/>
        <w:ind w:right="113"/>
        <w:rPr>
          <w:rFonts w:ascii="Arial Narrow" w:hAnsi="Arial Narrow" w:cs="Times New Roman"/>
        </w:rPr>
      </w:pPr>
      <w:r w:rsidRPr="00B0655D">
        <w:rPr>
          <w:rFonts w:ascii="Arial Narrow" w:hAnsi="Arial Narrow" w:cs="Times New Roman"/>
        </w:rPr>
        <w:t>Sukladno izračunu o potrebnom broju vatrogasaca iz Procjene ugroženosti od požara i tehnoloških eksplozija i Plan zaštite od požara (revizija) za Općinu Dubravica osiguran je i održavan potreban broj operativnih vatrogasaca.</w:t>
      </w:r>
    </w:p>
    <w:p w14:paraId="55ADE3F9" w14:textId="77777777" w:rsidR="00B0655D" w:rsidRPr="00B0655D" w:rsidRDefault="00B0655D" w:rsidP="00B0655D">
      <w:pPr>
        <w:pStyle w:val="Tijeloteksta"/>
        <w:spacing w:before="38" w:line="276" w:lineRule="auto"/>
        <w:ind w:right="113"/>
        <w:rPr>
          <w:rFonts w:ascii="Arial Narrow" w:hAnsi="Arial Narrow" w:cs="Times New Roman"/>
        </w:rPr>
      </w:pPr>
      <w:r w:rsidRPr="00B0655D">
        <w:rPr>
          <w:rFonts w:ascii="Arial Narrow" w:hAnsi="Arial Narrow" w:cs="Times New Roman"/>
        </w:rPr>
        <w:lastRenderedPageBreak/>
        <w:t>Općina Dubravica omogućila je nesmetano obavljanje inspekcijskog nadzora od strane inspektora Područnog ureda civilne zaštite Zagreb – Službe za inspekcijske poslove Zagreb (Odjel inspekcije civilne zaštite) te je postupila po zahtjevima i naredbama inspektora u području zaštite od požara (inspekcijski nadzor obavljen 03. prosinca 2024. godine).</w:t>
      </w:r>
    </w:p>
    <w:p w14:paraId="0B0FA280" w14:textId="77777777" w:rsidR="00B0655D" w:rsidRPr="00B0655D" w:rsidRDefault="00B0655D" w:rsidP="00B0655D">
      <w:pPr>
        <w:pStyle w:val="Tijeloteksta"/>
        <w:rPr>
          <w:rFonts w:ascii="Arial Narrow" w:hAnsi="Arial Narrow" w:cs="Times New Roman"/>
        </w:rPr>
      </w:pPr>
      <w:r w:rsidRPr="00B0655D">
        <w:rPr>
          <w:rFonts w:ascii="Arial Narrow" w:hAnsi="Arial Narrow" w:cs="Times New Roman"/>
        </w:rPr>
        <w:t>Na području općine izvedena je vodovodna mreža s hidrantima u svim naseljima, odgovarajućeg promjera za priključak vatrogasnih cijevi i na međusobnom razmaku. Prostor oko hidranata je tijekom 2024. godine bio stalno dostupan. Hidrantsku mrežu redovito je ispitivalo i održavalo Vodoopskrba i odvodnja Zaprešić d.o.o..</w:t>
      </w:r>
    </w:p>
    <w:p w14:paraId="71D9B036" w14:textId="77777777" w:rsidR="00B0655D" w:rsidRPr="00B0655D" w:rsidRDefault="00B0655D" w:rsidP="00B0655D">
      <w:pPr>
        <w:rPr>
          <w:rFonts w:ascii="Arial Narrow" w:hAnsi="Arial Narrow" w:cs="Times New Roman"/>
        </w:rPr>
      </w:pPr>
      <w:r w:rsidRPr="00B0655D">
        <w:rPr>
          <w:rFonts w:ascii="Arial Narrow" w:hAnsi="Arial Narrow" w:cs="Times New Roman"/>
        </w:rPr>
        <w:t>Naselja Općine Dubravica kroz koja prolaze vodotoci svojom izdašnošću i pristupom zadovoljavaju potrebe kod gašenja požara.</w:t>
      </w:r>
    </w:p>
    <w:p w14:paraId="71E2BEA8" w14:textId="4749EBCC" w:rsidR="00B0655D" w:rsidRPr="00B0655D" w:rsidRDefault="00B0655D" w:rsidP="00B0655D">
      <w:pPr>
        <w:rPr>
          <w:rFonts w:ascii="Arial Narrow" w:hAnsi="Arial Narrow" w:cs="Times New Roman"/>
        </w:rPr>
      </w:pPr>
      <w:r w:rsidRPr="00B0655D">
        <w:rPr>
          <w:rFonts w:ascii="Arial Narrow" w:hAnsi="Arial Narrow" w:cs="Times New Roman"/>
        </w:rPr>
        <w:t>Tijekom 2024. godine provodio se nadzor i skrb nad županijskim, lokalnim i nerazvrstanim cestama, te zemljišnim pojasom uz cestu. Zemljišni pojas uz ceste je tijekom 2024. godine bio čist i pregledan kako zbog sigurnosti prometa tako i zbog sprečavanja nastajanja i širenja požara po njemu. Stoga se provodilo čišćenje zemljišnog pojasa uz ceste od lakozapaljivih tvari, odnosno onih tvari koje bi mogle izazvati požar</w:t>
      </w:r>
    </w:p>
    <w:p w14:paraId="3F0E9666" w14:textId="77777777" w:rsidR="00B0655D" w:rsidRPr="00B0655D" w:rsidRDefault="00B0655D" w:rsidP="00B0655D">
      <w:pPr>
        <w:rPr>
          <w:rFonts w:ascii="Arial Narrow" w:hAnsi="Arial Narrow" w:cs="Times New Roman"/>
        </w:rPr>
      </w:pPr>
      <w:r w:rsidRPr="00B0655D">
        <w:rPr>
          <w:rFonts w:ascii="Arial Narrow" w:hAnsi="Arial Narrow" w:cs="Times New Roman"/>
        </w:rPr>
        <w:t xml:space="preserve">ili omogućiti odnosno olakšati njegovo širenje, u suradnji s Županijskom upravom za ceste Zagrebačke županije (nadležna za skrb nad županijskim i lokalnim cestama na području općine) te s pravnom osobom kojoj je općina ugovorom povjerila obavljanje komunalne djelatnosti košnje trave i raslinja uz nerazvrstane ceste, RUŠKAČ COMPANY </w:t>
      </w:r>
      <w:proofErr w:type="spellStart"/>
      <w:r w:rsidRPr="00B0655D">
        <w:rPr>
          <w:rFonts w:ascii="Arial Narrow" w:hAnsi="Arial Narrow" w:cs="Times New Roman"/>
        </w:rPr>
        <w:t>j.d.o.o</w:t>
      </w:r>
      <w:proofErr w:type="spellEnd"/>
      <w:r w:rsidRPr="00B0655D">
        <w:rPr>
          <w:rFonts w:ascii="Arial Narrow" w:hAnsi="Arial Narrow" w:cs="Times New Roman"/>
        </w:rPr>
        <w:t>., Krapinska ulica 12, 10297 Jakovlje.</w:t>
      </w:r>
    </w:p>
    <w:p w14:paraId="2DACA17F" w14:textId="77777777" w:rsidR="00B0655D" w:rsidRPr="00B0655D" w:rsidRDefault="00B0655D" w:rsidP="00B0655D">
      <w:pPr>
        <w:ind w:left="720"/>
        <w:rPr>
          <w:rFonts w:ascii="Arial Narrow" w:hAnsi="Arial Narrow" w:cs="Times New Roman"/>
        </w:rPr>
      </w:pPr>
    </w:p>
    <w:p w14:paraId="52BC41D4" w14:textId="77777777" w:rsidR="00B0655D" w:rsidRPr="00B0655D" w:rsidRDefault="00B0655D" w:rsidP="00B0655D">
      <w:pPr>
        <w:jc w:val="center"/>
        <w:rPr>
          <w:rFonts w:ascii="Arial Narrow" w:hAnsi="Arial Narrow" w:cs="Times New Roman"/>
          <w:b/>
        </w:rPr>
      </w:pPr>
      <w:r w:rsidRPr="00B0655D">
        <w:rPr>
          <w:rFonts w:ascii="Arial Narrow" w:hAnsi="Arial Narrow" w:cs="Times New Roman"/>
          <w:b/>
        </w:rPr>
        <w:t>5. MJERE ZAŠTITE ODLAGALIŠTA KOMUNALNOG OTPADA</w:t>
      </w:r>
    </w:p>
    <w:p w14:paraId="1B3640CD" w14:textId="77777777" w:rsidR="00B0655D" w:rsidRPr="00B0655D" w:rsidRDefault="00B0655D" w:rsidP="00B0655D">
      <w:pPr>
        <w:jc w:val="center"/>
        <w:rPr>
          <w:rFonts w:ascii="Arial Narrow" w:hAnsi="Arial Narrow" w:cs="Times New Roman"/>
          <w:b/>
        </w:rPr>
      </w:pPr>
    </w:p>
    <w:p w14:paraId="0B60C9B3" w14:textId="77777777" w:rsidR="00B0655D" w:rsidRPr="00B0655D" w:rsidRDefault="00B0655D" w:rsidP="00B0655D">
      <w:pPr>
        <w:rPr>
          <w:rFonts w:ascii="Arial Narrow" w:hAnsi="Arial Narrow" w:cs="Times New Roman"/>
        </w:rPr>
      </w:pPr>
      <w:r w:rsidRPr="00B0655D">
        <w:rPr>
          <w:rFonts w:ascii="Arial Narrow" w:hAnsi="Arial Narrow" w:cs="Times New Roman"/>
        </w:rPr>
        <w:t>Usluga sakupljanja, odvoza i zbrinjavanja komunalnog otpada osigurana je za sva naselja na području Općine.</w:t>
      </w:r>
    </w:p>
    <w:p w14:paraId="1B26879C" w14:textId="77777777" w:rsidR="00B0655D" w:rsidRPr="00B0655D" w:rsidRDefault="00B0655D" w:rsidP="00B0655D">
      <w:pPr>
        <w:rPr>
          <w:rFonts w:ascii="Arial Narrow" w:hAnsi="Arial Narrow" w:cs="Times New Roman"/>
        </w:rPr>
      </w:pPr>
      <w:r w:rsidRPr="00B0655D">
        <w:rPr>
          <w:rFonts w:ascii="Arial Narrow" w:hAnsi="Arial Narrow" w:cs="Times New Roman"/>
        </w:rPr>
        <w:t>Javna usluga sakupljanja komunalnog otpada na području Općine Dubravica propisana je Odlukom o načinu pružanja javne usluge sakupljanja komunalnog otpada na području Općine Dubravica, koju je Općinsko vijeće Općine Dubravica usvojilo na svojoj 05. sjednici održanoj dana 22. prosinca 2021. godine, objavljene u Službenom glasniku Općine Dubravica broj 07/2021.</w:t>
      </w:r>
    </w:p>
    <w:p w14:paraId="302D2C43" w14:textId="77777777" w:rsidR="00B0655D" w:rsidRPr="00B0655D" w:rsidRDefault="00B0655D" w:rsidP="00B0655D">
      <w:pPr>
        <w:rPr>
          <w:rFonts w:ascii="Arial Narrow" w:hAnsi="Arial Narrow" w:cs="Times New Roman"/>
        </w:rPr>
      </w:pPr>
      <w:r w:rsidRPr="00B0655D">
        <w:rPr>
          <w:rFonts w:ascii="Arial Narrow" w:hAnsi="Arial Narrow" w:cs="Times New Roman"/>
        </w:rPr>
        <w:t>Tijekom 2024. godine komunalno društvo Zaprešić d.o.o. je kontinuirano sakupljao i odvozio komunalni otpad sa 3 „zelena otoka“ na području Općine Dubravica.</w:t>
      </w:r>
    </w:p>
    <w:p w14:paraId="5007CFD8" w14:textId="77777777" w:rsidR="00B0655D" w:rsidRPr="00B0655D" w:rsidRDefault="00B0655D" w:rsidP="00B0655D">
      <w:pPr>
        <w:rPr>
          <w:rFonts w:ascii="Arial Narrow" w:hAnsi="Arial Narrow" w:cs="Times New Roman"/>
        </w:rPr>
      </w:pPr>
      <w:r w:rsidRPr="00B0655D">
        <w:rPr>
          <w:rFonts w:ascii="Arial Narrow" w:hAnsi="Arial Narrow" w:cs="Times New Roman"/>
        </w:rPr>
        <w:t>Komunalno društvo Zaprešić d.o.o. raspolaže adekvatnim sustavom transportnih jedinica za skupljanje i prijevoz otpada do odlagališta Novi Dvori u Gradu Zaprešiću, a koji je prilagođen uspostavljenom sustavu prikupljanja putem postavljenih posuda i spremnika (kontejnera). Isti omogućava da se sakupljeni otpad transportira na siguran načina do lokacije za trajno deponiranje.</w:t>
      </w:r>
    </w:p>
    <w:p w14:paraId="56BD7293" w14:textId="77777777" w:rsidR="00B0655D" w:rsidRPr="00B0655D" w:rsidRDefault="00B0655D" w:rsidP="00B0655D">
      <w:pPr>
        <w:rPr>
          <w:rFonts w:ascii="Arial Narrow" w:hAnsi="Arial Narrow" w:cs="Times New Roman"/>
        </w:rPr>
      </w:pPr>
    </w:p>
    <w:p w14:paraId="3CE15AD4" w14:textId="77777777" w:rsidR="00B0655D" w:rsidRPr="00B0655D" w:rsidRDefault="00B0655D" w:rsidP="00B0655D">
      <w:pPr>
        <w:ind w:left="709"/>
        <w:rPr>
          <w:rFonts w:ascii="Arial Narrow" w:hAnsi="Arial Narrow" w:cs="Times New Roman"/>
        </w:rPr>
      </w:pPr>
    </w:p>
    <w:p w14:paraId="2C66404C" w14:textId="77777777" w:rsidR="00B0655D" w:rsidRPr="00B0655D" w:rsidRDefault="00B0655D" w:rsidP="00B0655D">
      <w:pPr>
        <w:jc w:val="center"/>
        <w:rPr>
          <w:rFonts w:ascii="Arial Narrow" w:hAnsi="Arial Narrow" w:cs="Times New Roman"/>
          <w:b/>
        </w:rPr>
      </w:pPr>
      <w:r w:rsidRPr="00B0655D">
        <w:rPr>
          <w:rFonts w:ascii="Arial Narrow" w:hAnsi="Arial Narrow" w:cs="Times New Roman"/>
          <w:b/>
        </w:rPr>
        <w:t>6. MJERE ZAŠTITE OD POŽARA U PRIJENOSU I DISTRIBUCIJI ELEKTRIČNE ENERGIJE</w:t>
      </w:r>
    </w:p>
    <w:p w14:paraId="69BD6FCF" w14:textId="77777777" w:rsidR="00B0655D" w:rsidRPr="00B0655D" w:rsidRDefault="00B0655D" w:rsidP="00B0655D">
      <w:pPr>
        <w:jc w:val="center"/>
        <w:rPr>
          <w:rFonts w:ascii="Arial Narrow" w:hAnsi="Arial Narrow" w:cs="Times New Roman"/>
          <w:b/>
        </w:rPr>
      </w:pPr>
    </w:p>
    <w:p w14:paraId="23774DFD" w14:textId="77777777" w:rsidR="00B0655D" w:rsidRPr="00B0655D" w:rsidRDefault="00B0655D" w:rsidP="00B0655D">
      <w:pPr>
        <w:rPr>
          <w:rFonts w:ascii="Arial Narrow" w:hAnsi="Arial Narrow" w:cs="Times New Roman"/>
        </w:rPr>
      </w:pPr>
      <w:r w:rsidRPr="00B0655D">
        <w:rPr>
          <w:rFonts w:ascii="Arial Narrow" w:hAnsi="Arial Narrow" w:cs="Times New Roman"/>
        </w:rPr>
        <w:t>U sklopu izvođenja redovitog održavanja javne rasvjete na području Općine Dubravica tijekom 2024. godine su se provodile radnje:</w:t>
      </w:r>
    </w:p>
    <w:p w14:paraId="32F7AB11" w14:textId="77777777" w:rsidR="00B0655D" w:rsidRPr="00B0655D" w:rsidRDefault="00B0655D" w:rsidP="00B0655D">
      <w:pPr>
        <w:rPr>
          <w:rFonts w:ascii="Arial Narrow" w:hAnsi="Arial Narrow" w:cs="Times New Roman"/>
        </w:rPr>
      </w:pPr>
      <w:r w:rsidRPr="00B0655D">
        <w:rPr>
          <w:rFonts w:ascii="Arial Narrow" w:hAnsi="Arial Narrow" w:cs="Times New Roman"/>
        </w:rPr>
        <w:t>- provjere funkcionalnosti i ispravnosti svih upravljačkih i signalnih strujnih krugova i opreme,</w:t>
      </w:r>
    </w:p>
    <w:p w14:paraId="626A81F1" w14:textId="77777777" w:rsidR="00B0655D" w:rsidRPr="00B0655D" w:rsidRDefault="00B0655D" w:rsidP="00B0655D">
      <w:pPr>
        <w:rPr>
          <w:rFonts w:ascii="Arial Narrow" w:hAnsi="Arial Narrow" w:cs="Times New Roman"/>
        </w:rPr>
      </w:pPr>
      <w:r w:rsidRPr="00B0655D">
        <w:rPr>
          <w:rFonts w:ascii="Arial Narrow" w:hAnsi="Arial Narrow" w:cs="Times New Roman"/>
        </w:rPr>
        <w:t xml:space="preserve">- zamjene neispravne, oštećene ili dotrajale opreme, uređaja, rasvjetnih tijela, </w:t>
      </w:r>
    </w:p>
    <w:p w14:paraId="2B07E16E" w14:textId="77777777" w:rsidR="00B0655D" w:rsidRPr="00B0655D" w:rsidRDefault="00B0655D" w:rsidP="00B0655D">
      <w:pPr>
        <w:rPr>
          <w:rFonts w:ascii="Arial Narrow" w:hAnsi="Arial Narrow" w:cs="Times New Roman"/>
        </w:rPr>
      </w:pPr>
      <w:r w:rsidRPr="00B0655D">
        <w:rPr>
          <w:rFonts w:ascii="Arial Narrow" w:hAnsi="Arial Narrow" w:cs="Times New Roman"/>
        </w:rPr>
        <w:t xml:space="preserve">- radove na rekonstrukciji, adaptaciji postojeće elektroinstalacije </w:t>
      </w:r>
    </w:p>
    <w:p w14:paraId="685FFB7F" w14:textId="77777777" w:rsidR="00B0655D" w:rsidRPr="00B0655D" w:rsidRDefault="00B0655D" w:rsidP="00B0655D">
      <w:pPr>
        <w:rPr>
          <w:rFonts w:ascii="Arial Narrow" w:hAnsi="Arial Narrow" w:cs="Times New Roman"/>
        </w:rPr>
      </w:pPr>
      <w:r w:rsidRPr="00B0655D">
        <w:rPr>
          <w:rFonts w:ascii="Arial Narrow" w:hAnsi="Arial Narrow" w:cs="Times New Roman"/>
        </w:rPr>
        <w:t>Navedene radnje provodila je pravna osoba temeljem ugovora o povjeravanju obavljanja komunalne djelatnosti na području Općine Dubravica – održavanje javne rasvjete, ELEKTROWAT d.o.o., Jure Novoselca 1, Šibice, 10290 Zaprešić, uz stalni nadzor HEP-a.</w:t>
      </w:r>
    </w:p>
    <w:p w14:paraId="45401C5D" w14:textId="77777777" w:rsidR="00B0655D" w:rsidRPr="00B0655D" w:rsidRDefault="00B0655D" w:rsidP="00B0655D">
      <w:pPr>
        <w:pStyle w:val="Tijeloteksta"/>
        <w:spacing w:before="2"/>
        <w:rPr>
          <w:rFonts w:ascii="Arial Narrow" w:hAnsi="Arial Narrow"/>
        </w:rPr>
      </w:pPr>
    </w:p>
    <w:p w14:paraId="478D04D6" w14:textId="77777777" w:rsidR="00B0655D" w:rsidRPr="00B0655D" w:rsidRDefault="00B0655D" w:rsidP="00B0655D">
      <w:pPr>
        <w:pStyle w:val="Naslov2"/>
        <w:ind w:left="116"/>
        <w:rPr>
          <w:rFonts w:ascii="Arial Narrow" w:hAnsi="Arial Narrow" w:cs="Times New Roman"/>
          <w:color w:val="auto"/>
          <w:sz w:val="22"/>
          <w:szCs w:val="22"/>
        </w:rPr>
      </w:pPr>
      <w:bookmarkStart w:id="18" w:name="ZAKLJUČAK"/>
      <w:bookmarkEnd w:id="18"/>
      <w:r w:rsidRPr="00B0655D">
        <w:rPr>
          <w:rFonts w:ascii="Arial Narrow" w:hAnsi="Arial Narrow" w:cs="Times New Roman"/>
          <w:color w:val="auto"/>
          <w:sz w:val="22"/>
          <w:szCs w:val="22"/>
        </w:rPr>
        <w:t>ZAKLJUČAK</w:t>
      </w:r>
    </w:p>
    <w:p w14:paraId="07FF528C" w14:textId="77777777" w:rsidR="00B0655D" w:rsidRPr="00B0655D" w:rsidRDefault="00B0655D" w:rsidP="00B0655D">
      <w:pPr>
        <w:pStyle w:val="Tijeloteksta"/>
        <w:spacing w:before="158" w:line="276" w:lineRule="auto"/>
        <w:ind w:left="115" w:right="114"/>
        <w:rPr>
          <w:rFonts w:ascii="Arial Narrow" w:hAnsi="Arial Narrow" w:cs="Times New Roman"/>
        </w:rPr>
      </w:pPr>
      <w:r w:rsidRPr="00B0655D">
        <w:rPr>
          <w:rFonts w:ascii="Arial Narrow" w:hAnsi="Arial Narrow" w:cs="Times New Roman"/>
        </w:rPr>
        <w:t>Iz naprijed izloženog izvješća može se zaključiti da se kontinuirano jača operativna sposobnost sustava protupožarne zaštite na razini Općine Dubravica. Uspješno obavljanje vatrogasne</w:t>
      </w:r>
      <w:r w:rsidRPr="00B0655D">
        <w:rPr>
          <w:rFonts w:ascii="Arial Narrow" w:hAnsi="Arial Narrow" w:cs="Times New Roman"/>
          <w:spacing w:val="1"/>
        </w:rPr>
        <w:t xml:space="preserve"> </w:t>
      </w:r>
      <w:r w:rsidRPr="00B0655D">
        <w:rPr>
          <w:rFonts w:ascii="Arial Narrow" w:hAnsi="Arial Narrow" w:cs="Times New Roman"/>
        </w:rPr>
        <w:t>djelatnosti zahtijeva stalno stručno osposobljavanje i uvježbavanje pripadnika vatrogasnih postrojbi na način utvrđen Programom i načinom provedbe teorijske nastave i praktičnih vježbi u vatrogasnim postrojbama („Narodne novine“ broj 115/20)</w:t>
      </w:r>
    </w:p>
    <w:p w14:paraId="690E7F4D" w14:textId="77777777" w:rsidR="00B0655D" w:rsidRPr="00B0655D" w:rsidRDefault="00B0655D" w:rsidP="00B0655D">
      <w:pPr>
        <w:pStyle w:val="Tijeloteksta"/>
        <w:spacing w:before="120" w:line="278" w:lineRule="auto"/>
        <w:ind w:left="115" w:right="114"/>
        <w:rPr>
          <w:rFonts w:ascii="Arial Narrow" w:hAnsi="Arial Narrow" w:cs="Times New Roman"/>
        </w:rPr>
      </w:pPr>
      <w:r w:rsidRPr="00B0655D">
        <w:rPr>
          <w:rFonts w:ascii="Arial Narrow" w:hAnsi="Arial Narrow" w:cs="Times New Roman"/>
        </w:rPr>
        <w:t>Svi operativni vatrogasci prolaze osnovna osposobljavanja, a osposobljavanje se povremeno nadopunjava seminarima i vježbama.</w:t>
      </w:r>
    </w:p>
    <w:p w14:paraId="6C36A0E2" w14:textId="77777777" w:rsidR="00B0655D" w:rsidRPr="00B0655D" w:rsidRDefault="00B0655D" w:rsidP="00B0655D">
      <w:pPr>
        <w:pStyle w:val="Tijeloteksta"/>
        <w:spacing w:before="116" w:line="276" w:lineRule="auto"/>
        <w:ind w:left="115" w:right="115"/>
        <w:rPr>
          <w:rFonts w:ascii="Arial Narrow" w:hAnsi="Arial Narrow" w:cs="Times New Roman"/>
        </w:rPr>
      </w:pPr>
      <w:r w:rsidRPr="00B0655D">
        <w:rPr>
          <w:rFonts w:ascii="Arial Narrow" w:hAnsi="Arial Narrow" w:cs="Times New Roman"/>
        </w:rPr>
        <w:t>Stanje zaštite od požara na području Općine Dubravica je zadovoljavajuće, a kako bi se isto i održalo potrebno je provoditi odredbe Procjene ugroženosti od požara i tehnoloških eksplozija i Plan zaštite od požara (revizija) za Općinu Dubravica („Službeni glasnik Općine Dubravica“ broj 01/2020), srednjoročne planove nabave neophodne vatrogasne opreme, sustavno raditi na uključivanju što većeg broja mladih u vatrogasne postrojbe i provoditi stalnu edukaciju stanovništva o opasnosti nastanka požara kao i preventivnom djelovanju.</w:t>
      </w:r>
    </w:p>
    <w:p w14:paraId="06C6FE3C" w14:textId="77777777" w:rsidR="00B0655D" w:rsidRPr="00B0655D" w:rsidRDefault="00B0655D" w:rsidP="00B0655D">
      <w:pPr>
        <w:ind w:left="115"/>
        <w:rPr>
          <w:rFonts w:ascii="Arial Narrow" w:hAnsi="Arial Narrow" w:cs="Times New Roman"/>
        </w:rPr>
      </w:pPr>
      <w:r w:rsidRPr="00B0655D">
        <w:rPr>
          <w:rFonts w:ascii="Arial Narrow" w:hAnsi="Arial Narrow" w:cs="Times New Roman"/>
        </w:rPr>
        <w:t>Početkom 2025. godine započeo je postupak izrade usklađenja postojeće Procjene ugroženosti od požara i Plana zaštite od požara za Općinu Dubravica u svrhu usklađenja sa novonastalim okolnostima i uvjetima.</w:t>
      </w:r>
    </w:p>
    <w:p w14:paraId="36620DC6" w14:textId="2A42AA91" w:rsidR="00B0655D" w:rsidRPr="00B0655D" w:rsidRDefault="00B0655D" w:rsidP="00B0655D">
      <w:pPr>
        <w:jc w:val="right"/>
        <w:rPr>
          <w:rFonts w:ascii="Arial Narrow" w:hAnsi="Arial Narrow"/>
        </w:rPr>
      </w:pPr>
      <w:r w:rsidRPr="00B0655D">
        <w:rPr>
          <w:rFonts w:ascii="Arial Narrow" w:hAnsi="Arial Narrow"/>
        </w:rPr>
        <w:t>NAČELNIK</w:t>
      </w:r>
    </w:p>
    <w:p w14:paraId="549E9655" w14:textId="21A86422" w:rsidR="00B0655D" w:rsidRPr="00B0655D" w:rsidRDefault="00B0655D" w:rsidP="00B0655D">
      <w:pPr>
        <w:jc w:val="right"/>
        <w:rPr>
          <w:rFonts w:ascii="Arial Narrow" w:hAnsi="Arial Narrow"/>
        </w:rPr>
      </w:pPr>
      <w:r w:rsidRPr="00B0655D">
        <w:rPr>
          <w:rFonts w:ascii="Arial Narrow" w:hAnsi="Arial Narrow"/>
        </w:rPr>
        <w:t>Marin Štritof</w:t>
      </w:r>
    </w:p>
    <w:p w14:paraId="4D924C0C" w14:textId="77777777" w:rsidR="0000479A" w:rsidRDefault="0000479A" w:rsidP="00BA1A43">
      <w:pPr>
        <w:tabs>
          <w:tab w:val="left" w:pos="2637"/>
          <w:tab w:val="center" w:pos="7002"/>
        </w:tabs>
        <w:ind w:left="360"/>
        <w:jc w:val="center"/>
        <w:rPr>
          <w:rFonts w:ascii="Arial Narrow" w:hAnsi="Arial Narrow"/>
          <w:b/>
          <w:sz w:val="24"/>
        </w:rPr>
      </w:pPr>
    </w:p>
    <w:p w14:paraId="3B745FA5" w14:textId="79A53D31" w:rsidR="0000479A" w:rsidRDefault="0000479A"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987968" behindDoc="0" locked="0" layoutInCell="1" allowOverlap="1" wp14:anchorId="53297D68" wp14:editId="79BCDB51">
                <wp:simplePos x="0" y="0"/>
                <wp:positionH relativeFrom="margin">
                  <wp:posOffset>0</wp:posOffset>
                </wp:positionH>
                <wp:positionV relativeFrom="paragraph">
                  <wp:posOffset>114300</wp:posOffset>
                </wp:positionV>
                <wp:extent cx="427355" cy="362197"/>
                <wp:effectExtent l="57150" t="114300" r="125095" b="76200"/>
                <wp:wrapNone/>
                <wp:docPr id="1533215266"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E23A288" w14:textId="47ACCD72" w:rsidR="0000479A" w:rsidRPr="00104EAC" w:rsidRDefault="0000479A" w:rsidP="0000479A">
                            <w:pPr>
                              <w:jc w:val="center"/>
                              <w:rPr>
                                <w:rFonts w:ascii="Arial Narrow" w:hAnsi="Arial Narrow"/>
                                <w:sz w:val="24"/>
                                <w:szCs w:val="24"/>
                              </w:rPr>
                            </w:pPr>
                            <w:r>
                              <w:rPr>
                                <w:rFonts w:ascii="Arial Narrow" w:hAnsi="Arial Narrow"/>
                                <w:sz w:val="24"/>
                                <w:szCs w:val="24"/>
                              </w:rPr>
                              <w:t>31</w:t>
                            </w:r>
                          </w:p>
                          <w:p w14:paraId="281F0F2E" w14:textId="77777777" w:rsidR="0000479A" w:rsidRDefault="0000479A" w:rsidP="00004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97D68" id="_x0000_s1056" style="position:absolute;left:0;text-align:left;margin-left:0;margin-top:9pt;width:33.65pt;height:28.5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k3q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4G00m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" fillcolor="#afabab" strokecolor="#8e8e8e" strokeweight="1.52778mm">
                <v:stroke linestyle="thickThin"/>
                <v:shadow on="t" color="black" opacity="26214f" origin="-.5,.5" offset=".74836mm,-.74836mm"/>
                <v:textbox>
                  <w:txbxContent>
                    <w:p w14:paraId="2E23A288" w14:textId="47ACCD72" w:rsidR="0000479A" w:rsidRPr="00104EAC" w:rsidRDefault="0000479A" w:rsidP="0000479A">
                      <w:pPr>
                        <w:jc w:val="center"/>
                        <w:rPr>
                          <w:rFonts w:ascii="Arial Narrow" w:hAnsi="Arial Narrow"/>
                          <w:sz w:val="24"/>
                          <w:szCs w:val="24"/>
                        </w:rPr>
                      </w:pPr>
                      <w:r>
                        <w:rPr>
                          <w:rFonts w:ascii="Arial Narrow" w:hAnsi="Arial Narrow"/>
                          <w:sz w:val="24"/>
                          <w:szCs w:val="24"/>
                        </w:rPr>
                        <w:t>31</w:t>
                      </w:r>
                    </w:p>
                    <w:p w14:paraId="281F0F2E" w14:textId="77777777" w:rsidR="0000479A" w:rsidRDefault="0000479A" w:rsidP="0000479A">
                      <w:pPr>
                        <w:jc w:val="center"/>
                      </w:pPr>
                    </w:p>
                  </w:txbxContent>
                </v:textbox>
                <w10:wrap anchorx="margin"/>
              </v:roundrect>
            </w:pict>
          </mc:Fallback>
        </mc:AlternateContent>
      </w:r>
    </w:p>
    <w:p w14:paraId="06838405" w14:textId="77777777" w:rsidR="0000479A" w:rsidRDefault="0000479A" w:rsidP="00BA1A43">
      <w:pPr>
        <w:tabs>
          <w:tab w:val="left" w:pos="2637"/>
          <w:tab w:val="center" w:pos="7002"/>
        </w:tabs>
        <w:ind w:left="360"/>
        <w:jc w:val="center"/>
        <w:rPr>
          <w:rFonts w:ascii="Arial Narrow" w:hAnsi="Arial Narrow"/>
          <w:b/>
          <w:sz w:val="24"/>
        </w:rPr>
      </w:pPr>
    </w:p>
    <w:p w14:paraId="3E6389C1" w14:textId="77777777" w:rsidR="00BD4106" w:rsidRDefault="00BD4106" w:rsidP="00BD4106">
      <w:pPr>
        <w:pStyle w:val="Naslov"/>
        <w:jc w:val="left"/>
        <w:rPr>
          <w:rFonts w:ascii="Arial" w:hAnsi="Arial" w:cs="Arial"/>
          <w:sz w:val="22"/>
          <w:szCs w:val="24"/>
        </w:rPr>
      </w:pPr>
    </w:p>
    <w:p w14:paraId="0BA896CB" w14:textId="77777777" w:rsidR="00BD4106" w:rsidRPr="00BD4106" w:rsidRDefault="00BD4106" w:rsidP="00BD4106">
      <w:pPr>
        <w:rPr>
          <w:rFonts w:ascii="Arial Narrow" w:hAnsi="Arial Narrow"/>
          <w:lang w:eastAsia="hr-HR"/>
        </w:rPr>
      </w:pPr>
      <w:r w:rsidRPr="00BD4106">
        <w:rPr>
          <w:rFonts w:ascii="Arial Narrow" w:hAnsi="Arial Narrow"/>
          <w:lang w:eastAsia="hr-HR"/>
        </w:rPr>
        <w:t xml:space="preserve">Temeljem članka 21. Statuta Općine Dubravica („Službeni glasnik Općine Dubravica“ br. 01/2021, 03/2024) Općinsko vijeće Općine Dubravica na svojoj 02. sjednici održanoj dana 08. srpnja 2025. godine donosi </w:t>
      </w:r>
    </w:p>
    <w:p w14:paraId="5DADAFE1" w14:textId="77777777" w:rsidR="00BD4106" w:rsidRPr="00BD4106" w:rsidRDefault="00BD4106" w:rsidP="00BD4106">
      <w:pPr>
        <w:rPr>
          <w:rFonts w:ascii="Arial Narrow" w:hAnsi="Arial Narrow"/>
          <w:lang w:eastAsia="hr-HR"/>
        </w:rPr>
      </w:pPr>
    </w:p>
    <w:p w14:paraId="6B41252D" w14:textId="77777777" w:rsidR="00BD4106" w:rsidRPr="00BD4106" w:rsidRDefault="00BD4106" w:rsidP="00BD4106">
      <w:pPr>
        <w:jc w:val="center"/>
        <w:rPr>
          <w:rFonts w:ascii="Arial Narrow" w:hAnsi="Arial Narrow"/>
          <w:b/>
        </w:rPr>
      </w:pPr>
      <w:r w:rsidRPr="00BD4106">
        <w:rPr>
          <w:rFonts w:ascii="Arial Narrow" w:hAnsi="Arial Narrow"/>
          <w:b/>
        </w:rPr>
        <w:t>ODLUKU</w:t>
      </w:r>
    </w:p>
    <w:p w14:paraId="3D3C1267" w14:textId="77777777" w:rsidR="00BD4106" w:rsidRPr="00BD4106" w:rsidRDefault="00BD4106" w:rsidP="00BD4106">
      <w:pPr>
        <w:jc w:val="center"/>
        <w:rPr>
          <w:rFonts w:ascii="Arial Narrow" w:hAnsi="Arial Narrow"/>
          <w:b/>
        </w:rPr>
      </w:pPr>
      <w:r w:rsidRPr="00BD4106">
        <w:rPr>
          <w:rFonts w:ascii="Arial Narrow" w:hAnsi="Arial Narrow"/>
          <w:b/>
        </w:rPr>
        <w:t xml:space="preserve">o imenovanju organizacijskog odbora </w:t>
      </w:r>
    </w:p>
    <w:p w14:paraId="449AD85A" w14:textId="77777777" w:rsidR="00BD4106" w:rsidRPr="00BD4106" w:rsidRDefault="00BD4106" w:rsidP="00BD4106">
      <w:pPr>
        <w:jc w:val="center"/>
        <w:rPr>
          <w:rFonts w:ascii="Arial Narrow" w:hAnsi="Arial Narrow"/>
          <w:b/>
        </w:rPr>
      </w:pPr>
      <w:r w:rsidRPr="00BD4106">
        <w:rPr>
          <w:rFonts w:ascii="Arial Narrow" w:hAnsi="Arial Narrow"/>
          <w:b/>
        </w:rPr>
        <w:t>za općinsku manifestaciju „</w:t>
      </w:r>
      <w:proofErr w:type="spellStart"/>
      <w:r w:rsidRPr="00BD4106">
        <w:rPr>
          <w:rFonts w:ascii="Arial Narrow" w:hAnsi="Arial Narrow"/>
          <w:b/>
        </w:rPr>
        <w:t>Kotlovinijada</w:t>
      </w:r>
      <w:proofErr w:type="spellEnd"/>
      <w:r w:rsidRPr="00BD4106">
        <w:rPr>
          <w:rFonts w:ascii="Arial Narrow" w:hAnsi="Arial Narrow"/>
          <w:b/>
        </w:rPr>
        <w:t xml:space="preserve"> i </w:t>
      </w:r>
      <w:proofErr w:type="spellStart"/>
      <w:r w:rsidRPr="00BD4106">
        <w:rPr>
          <w:rFonts w:ascii="Arial Narrow" w:hAnsi="Arial Narrow"/>
          <w:b/>
        </w:rPr>
        <w:t>biciklijada</w:t>
      </w:r>
      <w:proofErr w:type="spellEnd"/>
      <w:r w:rsidRPr="00BD4106">
        <w:rPr>
          <w:rFonts w:ascii="Arial Narrow" w:hAnsi="Arial Narrow"/>
          <w:b/>
        </w:rPr>
        <w:t xml:space="preserve">“ </w:t>
      </w:r>
    </w:p>
    <w:p w14:paraId="036AD3DC" w14:textId="77777777" w:rsidR="00BD4106" w:rsidRPr="00BD4106" w:rsidRDefault="00BD4106" w:rsidP="00BD4106">
      <w:pPr>
        <w:jc w:val="center"/>
        <w:rPr>
          <w:rFonts w:ascii="Arial Narrow" w:hAnsi="Arial Narrow"/>
          <w:b/>
        </w:rPr>
      </w:pPr>
    </w:p>
    <w:p w14:paraId="344E4643" w14:textId="77777777" w:rsidR="00BD4106" w:rsidRPr="00BD4106" w:rsidRDefault="00BD4106" w:rsidP="00BD4106">
      <w:pPr>
        <w:jc w:val="center"/>
        <w:rPr>
          <w:rFonts w:ascii="Arial Narrow" w:hAnsi="Arial Narrow"/>
          <w:b/>
        </w:rPr>
      </w:pPr>
    </w:p>
    <w:p w14:paraId="69B38AAC" w14:textId="3CCE3816" w:rsidR="00BD4106" w:rsidRPr="00BD4106" w:rsidRDefault="00BD4106" w:rsidP="0049177F">
      <w:pPr>
        <w:jc w:val="center"/>
        <w:rPr>
          <w:rFonts w:ascii="Arial Narrow" w:hAnsi="Arial Narrow"/>
          <w:b/>
        </w:rPr>
      </w:pPr>
      <w:r w:rsidRPr="00BD4106">
        <w:rPr>
          <w:rFonts w:ascii="Arial Narrow" w:hAnsi="Arial Narrow"/>
          <w:b/>
        </w:rPr>
        <w:t>Članak 1.</w:t>
      </w:r>
    </w:p>
    <w:p w14:paraId="27DBC6BF" w14:textId="77777777" w:rsidR="00BD4106" w:rsidRPr="00BD4106" w:rsidRDefault="00BD4106" w:rsidP="00BD4106">
      <w:pPr>
        <w:rPr>
          <w:rFonts w:ascii="Arial Narrow" w:hAnsi="Arial Narrow"/>
        </w:rPr>
      </w:pPr>
      <w:r w:rsidRPr="00BD4106">
        <w:rPr>
          <w:rFonts w:ascii="Arial Narrow" w:hAnsi="Arial Narrow"/>
          <w:b/>
        </w:rPr>
        <w:tab/>
      </w:r>
      <w:r w:rsidRPr="00BD4106">
        <w:rPr>
          <w:rFonts w:ascii="Arial Narrow" w:hAnsi="Arial Narrow"/>
        </w:rPr>
        <w:t>Ovom Odlukom imenuju se u organizacijski odbor za općinsku manifestaciju „</w:t>
      </w:r>
      <w:proofErr w:type="spellStart"/>
      <w:r w:rsidRPr="00BD4106">
        <w:rPr>
          <w:rFonts w:ascii="Arial Narrow" w:hAnsi="Arial Narrow"/>
        </w:rPr>
        <w:t>Kotlovinijada</w:t>
      </w:r>
      <w:proofErr w:type="spellEnd"/>
      <w:r w:rsidRPr="00BD4106">
        <w:rPr>
          <w:rFonts w:ascii="Arial Narrow" w:hAnsi="Arial Narrow"/>
        </w:rPr>
        <w:t xml:space="preserve"> i </w:t>
      </w:r>
      <w:proofErr w:type="spellStart"/>
      <w:r w:rsidRPr="00BD4106">
        <w:rPr>
          <w:rFonts w:ascii="Arial Narrow" w:hAnsi="Arial Narrow"/>
        </w:rPr>
        <w:t>biciklijada</w:t>
      </w:r>
      <w:proofErr w:type="spellEnd"/>
      <w:r w:rsidRPr="00BD4106">
        <w:rPr>
          <w:rFonts w:ascii="Arial Narrow" w:hAnsi="Arial Narrow"/>
        </w:rPr>
        <w:t>“:</w:t>
      </w:r>
    </w:p>
    <w:p w14:paraId="35645432" w14:textId="77777777" w:rsidR="00BD4106" w:rsidRPr="00BD4106" w:rsidRDefault="00BD4106" w:rsidP="00BD4106">
      <w:pPr>
        <w:ind w:left="2160"/>
        <w:rPr>
          <w:rFonts w:ascii="Arial Narrow" w:hAnsi="Arial Narrow"/>
        </w:rPr>
      </w:pPr>
    </w:p>
    <w:p w14:paraId="3411DD17" w14:textId="77777777" w:rsidR="0049177F" w:rsidRPr="0049177F" w:rsidRDefault="0049177F" w:rsidP="0049177F">
      <w:pPr>
        <w:numPr>
          <w:ilvl w:val="0"/>
          <w:numId w:val="141"/>
        </w:numPr>
        <w:jc w:val="left"/>
        <w:rPr>
          <w:rFonts w:ascii="Arial Narrow" w:hAnsi="Arial Narrow"/>
        </w:rPr>
      </w:pPr>
      <w:r w:rsidRPr="0049177F">
        <w:rPr>
          <w:rFonts w:ascii="Arial Narrow" w:hAnsi="Arial Narrow"/>
        </w:rPr>
        <w:t>Općinski načelnik Marin Štritof</w:t>
      </w:r>
    </w:p>
    <w:p w14:paraId="2C5B9379" w14:textId="77777777" w:rsidR="0049177F" w:rsidRPr="0049177F" w:rsidRDefault="0049177F" w:rsidP="0049177F">
      <w:pPr>
        <w:numPr>
          <w:ilvl w:val="0"/>
          <w:numId w:val="141"/>
        </w:numPr>
        <w:jc w:val="left"/>
        <w:rPr>
          <w:rFonts w:ascii="Arial Narrow" w:hAnsi="Arial Narrow"/>
        </w:rPr>
      </w:pPr>
      <w:r w:rsidRPr="0049177F">
        <w:rPr>
          <w:rFonts w:ascii="Arial Narrow" w:hAnsi="Arial Narrow"/>
        </w:rPr>
        <w:lastRenderedPageBreak/>
        <w:t>Vijećnik Drago Prelec</w:t>
      </w:r>
    </w:p>
    <w:p w14:paraId="503553CF" w14:textId="77777777" w:rsidR="0049177F" w:rsidRPr="0049177F" w:rsidRDefault="0049177F" w:rsidP="0049177F">
      <w:pPr>
        <w:numPr>
          <w:ilvl w:val="0"/>
          <w:numId w:val="141"/>
        </w:numPr>
        <w:jc w:val="left"/>
        <w:rPr>
          <w:rFonts w:ascii="Arial Narrow" w:hAnsi="Arial Narrow"/>
        </w:rPr>
      </w:pPr>
      <w:r w:rsidRPr="0049177F">
        <w:rPr>
          <w:rFonts w:ascii="Arial Narrow" w:hAnsi="Arial Narrow"/>
        </w:rPr>
        <w:t>Vijećnik Ivica Stiperski</w:t>
      </w:r>
    </w:p>
    <w:p w14:paraId="28DD17A6" w14:textId="77777777" w:rsidR="0049177F" w:rsidRPr="0049177F" w:rsidRDefault="0049177F" w:rsidP="0049177F">
      <w:pPr>
        <w:numPr>
          <w:ilvl w:val="0"/>
          <w:numId w:val="141"/>
        </w:numPr>
        <w:jc w:val="left"/>
        <w:rPr>
          <w:rFonts w:ascii="Arial Narrow" w:hAnsi="Arial Narrow"/>
        </w:rPr>
      </w:pPr>
      <w:r w:rsidRPr="0049177F">
        <w:rPr>
          <w:rFonts w:ascii="Arial Narrow" w:hAnsi="Arial Narrow"/>
        </w:rPr>
        <w:t>Vijećnik Josip Biff</w:t>
      </w:r>
    </w:p>
    <w:p w14:paraId="44E100EA" w14:textId="77777777" w:rsidR="0049177F" w:rsidRPr="0049177F" w:rsidRDefault="0049177F" w:rsidP="0049177F">
      <w:pPr>
        <w:numPr>
          <w:ilvl w:val="0"/>
          <w:numId w:val="141"/>
        </w:numPr>
        <w:jc w:val="left"/>
        <w:rPr>
          <w:rFonts w:ascii="Arial Narrow" w:hAnsi="Arial Narrow"/>
        </w:rPr>
      </w:pPr>
      <w:r w:rsidRPr="0049177F">
        <w:rPr>
          <w:rFonts w:ascii="Arial Narrow" w:hAnsi="Arial Narrow"/>
        </w:rPr>
        <w:t>Vijećnik Damir Nemčić</w:t>
      </w:r>
    </w:p>
    <w:p w14:paraId="06ECE109" w14:textId="77777777" w:rsidR="0049177F" w:rsidRPr="0049177F" w:rsidRDefault="0049177F" w:rsidP="0049177F">
      <w:pPr>
        <w:numPr>
          <w:ilvl w:val="0"/>
          <w:numId w:val="141"/>
        </w:numPr>
        <w:jc w:val="left"/>
        <w:rPr>
          <w:rFonts w:ascii="Arial Narrow" w:hAnsi="Arial Narrow"/>
        </w:rPr>
      </w:pPr>
      <w:r w:rsidRPr="0049177F">
        <w:rPr>
          <w:rFonts w:ascii="Arial Narrow" w:hAnsi="Arial Narrow"/>
        </w:rPr>
        <w:t>Vijećnik Drago Horvat</w:t>
      </w:r>
    </w:p>
    <w:p w14:paraId="4881C972" w14:textId="77777777" w:rsidR="0049177F" w:rsidRPr="0049177F" w:rsidRDefault="0049177F" w:rsidP="0049177F">
      <w:pPr>
        <w:numPr>
          <w:ilvl w:val="0"/>
          <w:numId w:val="141"/>
        </w:numPr>
        <w:jc w:val="left"/>
        <w:rPr>
          <w:rFonts w:ascii="Arial Narrow" w:hAnsi="Arial Narrow"/>
        </w:rPr>
      </w:pPr>
      <w:r w:rsidRPr="0049177F">
        <w:rPr>
          <w:rFonts w:ascii="Arial Narrow" w:hAnsi="Arial Narrow"/>
        </w:rPr>
        <w:t>Vijećnik Mario Čuk</w:t>
      </w:r>
    </w:p>
    <w:p w14:paraId="3619F694" w14:textId="77777777" w:rsidR="0049177F" w:rsidRPr="0049177F" w:rsidRDefault="0049177F" w:rsidP="0049177F">
      <w:pPr>
        <w:numPr>
          <w:ilvl w:val="0"/>
          <w:numId w:val="141"/>
        </w:numPr>
        <w:jc w:val="left"/>
        <w:rPr>
          <w:rFonts w:ascii="Arial Narrow" w:hAnsi="Arial Narrow"/>
        </w:rPr>
      </w:pPr>
      <w:r w:rsidRPr="0049177F">
        <w:rPr>
          <w:rFonts w:ascii="Arial Narrow" w:hAnsi="Arial Narrow"/>
        </w:rPr>
        <w:t xml:space="preserve">Vijećnik Franjo </w:t>
      </w:r>
      <w:proofErr w:type="spellStart"/>
      <w:r w:rsidRPr="0049177F">
        <w:rPr>
          <w:rFonts w:ascii="Arial Narrow" w:hAnsi="Arial Narrow"/>
        </w:rPr>
        <w:t>Frkanec</w:t>
      </w:r>
      <w:proofErr w:type="spellEnd"/>
    </w:p>
    <w:p w14:paraId="1D154F47" w14:textId="77777777" w:rsidR="0049177F" w:rsidRPr="0049177F" w:rsidRDefault="0049177F" w:rsidP="0049177F">
      <w:pPr>
        <w:numPr>
          <w:ilvl w:val="0"/>
          <w:numId w:val="141"/>
        </w:numPr>
        <w:jc w:val="left"/>
        <w:rPr>
          <w:rFonts w:ascii="Arial Narrow" w:hAnsi="Arial Narrow"/>
        </w:rPr>
      </w:pPr>
      <w:r w:rsidRPr="0049177F">
        <w:rPr>
          <w:rFonts w:ascii="Arial Narrow" w:hAnsi="Arial Narrow"/>
        </w:rPr>
        <w:t xml:space="preserve">Vijećnik Stjepan </w:t>
      </w:r>
      <w:proofErr w:type="spellStart"/>
      <w:r w:rsidRPr="0049177F">
        <w:rPr>
          <w:rFonts w:ascii="Arial Narrow" w:hAnsi="Arial Narrow"/>
        </w:rPr>
        <w:t>Vajdić</w:t>
      </w:r>
      <w:proofErr w:type="spellEnd"/>
    </w:p>
    <w:p w14:paraId="558F2385" w14:textId="77777777" w:rsidR="0049177F" w:rsidRPr="0049177F" w:rsidRDefault="0049177F" w:rsidP="0049177F">
      <w:pPr>
        <w:numPr>
          <w:ilvl w:val="0"/>
          <w:numId w:val="141"/>
        </w:numPr>
        <w:jc w:val="left"/>
        <w:rPr>
          <w:rFonts w:ascii="Arial Narrow" w:hAnsi="Arial Narrow"/>
        </w:rPr>
      </w:pPr>
      <w:r w:rsidRPr="0049177F">
        <w:rPr>
          <w:rFonts w:ascii="Arial Narrow" w:hAnsi="Arial Narrow"/>
        </w:rPr>
        <w:t>Vijećnik Mario Štritof</w:t>
      </w:r>
    </w:p>
    <w:p w14:paraId="2479F8B3" w14:textId="77777777" w:rsidR="00BD4106" w:rsidRPr="00BD4106" w:rsidRDefault="00BD4106" w:rsidP="00BD4106">
      <w:pPr>
        <w:rPr>
          <w:rFonts w:ascii="Arial Narrow" w:hAnsi="Arial Narrow"/>
        </w:rPr>
      </w:pPr>
    </w:p>
    <w:p w14:paraId="76469F40" w14:textId="77777777" w:rsidR="00BD4106" w:rsidRPr="00BD4106" w:rsidRDefault="00BD4106" w:rsidP="00BD4106">
      <w:pPr>
        <w:rPr>
          <w:rFonts w:ascii="Arial Narrow" w:hAnsi="Arial Narrow"/>
        </w:rPr>
      </w:pPr>
    </w:p>
    <w:p w14:paraId="6C4B6010" w14:textId="4E4A8433" w:rsidR="00BD4106" w:rsidRPr="00BD4106" w:rsidRDefault="00BD4106" w:rsidP="0049177F">
      <w:pPr>
        <w:jc w:val="center"/>
        <w:rPr>
          <w:rFonts w:ascii="Arial Narrow" w:hAnsi="Arial Narrow"/>
          <w:b/>
        </w:rPr>
      </w:pPr>
      <w:r w:rsidRPr="00BD4106">
        <w:rPr>
          <w:rFonts w:ascii="Arial Narrow" w:hAnsi="Arial Narrow"/>
          <w:b/>
        </w:rPr>
        <w:t>Članak 2.</w:t>
      </w:r>
    </w:p>
    <w:p w14:paraId="22B13E26" w14:textId="77777777" w:rsidR="00BD4106" w:rsidRPr="00BD4106" w:rsidRDefault="00BD4106" w:rsidP="00BD4106">
      <w:pPr>
        <w:rPr>
          <w:rFonts w:ascii="Arial Narrow" w:hAnsi="Arial Narrow"/>
        </w:rPr>
      </w:pPr>
      <w:r w:rsidRPr="00BD4106">
        <w:rPr>
          <w:rFonts w:ascii="Arial Narrow" w:hAnsi="Arial Narrow"/>
        </w:rPr>
        <w:tab/>
        <w:t xml:space="preserve">Ova Odluka stupa na snagu osmog dana od dana objave u „Službenom glasniku Općine Dubravica“. </w:t>
      </w:r>
    </w:p>
    <w:p w14:paraId="04AA06DC" w14:textId="77777777" w:rsidR="00BD4106" w:rsidRPr="00BD4106" w:rsidRDefault="00BD4106" w:rsidP="00BD4106">
      <w:pPr>
        <w:rPr>
          <w:rFonts w:ascii="Arial Narrow" w:hAnsi="Arial Narrow"/>
        </w:rPr>
      </w:pPr>
    </w:p>
    <w:p w14:paraId="09D5CB3D" w14:textId="77777777" w:rsidR="00BD4106" w:rsidRPr="00BD4106" w:rsidRDefault="00BD4106" w:rsidP="00BD4106">
      <w:pPr>
        <w:jc w:val="center"/>
        <w:rPr>
          <w:rFonts w:ascii="Arial Narrow" w:hAnsi="Arial Narrow"/>
        </w:rPr>
      </w:pPr>
      <w:r w:rsidRPr="00BD4106">
        <w:rPr>
          <w:rFonts w:ascii="Arial Narrow" w:hAnsi="Arial Narrow"/>
        </w:rPr>
        <w:t>OPĆINSKO VIJEĆE OPĆINE DUBRAVICA</w:t>
      </w:r>
    </w:p>
    <w:p w14:paraId="69E2A82B" w14:textId="77777777" w:rsidR="00BD4106" w:rsidRPr="00BD4106" w:rsidRDefault="00BD4106" w:rsidP="00BD4106">
      <w:pPr>
        <w:pStyle w:val="Tijeloteksta"/>
        <w:spacing w:after="0"/>
        <w:jc w:val="center"/>
        <w:rPr>
          <w:rFonts w:ascii="Arial Narrow" w:hAnsi="Arial Narrow"/>
        </w:rPr>
      </w:pPr>
      <w:r w:rsidRPr="00BD4106">
        <w:rPr>
          <w:rFonts w:ascii="Arial Narrow" w:hAnsi="Arial Narrow"/>
        </w:rPr>
        <w:t>KLASA: 024-02/25-01/7</w:t>
      </w:r>
    </w:p>
    <w:p w14:paraId="375A5EA0" w14:textId="77777777" w:rsidR="00BD4106" w:rsidRPr="00BD4106" w:rsidRDefault="00BD4106" w:rsidP="00BD4106">
      <w:pPr>
        <w:pStyle w:val="Tijeloteksta"/>
        <w:spacing w:after="0"/>
        <w:jc w:val="center"/>
        <w:rPr>
          <w:rFonts w:ascii="Arial Narrow" w:hAnsi="Arial Narrow"/>
        </w:rPr>
      </w:pPr>
      <w:r w:rsidRPr="00BD4106">
        <w:rPr>
          <w:rFonts w:ascii="Arial Narrow" w:hAnsi="Arial Narrow"/>
        </w:rPr>
        <w:t>URBROJ: 238-40-02-25-33</w:t>
      </w:r>
    </w:p>
    <w:p w14:paraId="20ECF446" w14:textId="77777777" w:rsidR="00BD4106" w:rsidRPr="00BD4106" w:rsidRDefault="00BD4106" w:rsidP="00BD4106">
      <w:pPr>
        <w:tabs>
          <w:tab w:val="left" w:pos="0"/>
          <w:tab w:val="left" w:pos="142"/>
        </w:tabs>
        <w:jc w:val="center"/>
        <w:rPr>
          <w:rFonts w:ascii="Arial Narrow" w:hAnsi="Arial Narrow"/>
        </w:rPr>
      </w:pPr>
      <w:r w:rsidRPr="00BD4106">
        <w:rPr>
          <w:rFonts w:ascii="Arial Narrow" w:hAnsi="Arial Narrow"/>
        </w:rPr>
        <w:t>Dubravica, 08. srpanj 2025.</w:t>
      </w:r>
    </w:p>
    <w:p w14:paraId="3D63D43B" w14:textId="77777777" w:rsidR="00BD4106" w:rsidRPr="00BD4106" w:rsidRDefault="00BD4106" w:rsidP="00BD4106">
      <w:pPr>
        <w:rPr>
          <w:rFonts w:ascii="Arial Narrow" w:hAnsi="Arial Narrow"/>
        </w:rPr>
      </w:pPr>
    </w:p>
    <w:p w14:paraId="39D1BB1E" w14:textId="77777777" w:rsidR="00BD4106" w:rsidRPr="00BD4106" w:rsidRDefault="00BD4106" w:rsidP="00BD4106">
      <w:pPr>
        <w:rPr>
          <w:rFonts w:ascii="Arial Narrow" w:hAnsi="Arial Narrow" w:cs="Arial"/>
          <w:b/>
          <w:u w:val="single"/>
        </w:rPr>
      </w:pPr>
    </w:p>
    <w:p w14:paraId="0252D669" w14:textId="11D4A43D" w:rsidR="0000479A" w:rsidRPr="00BD4106" w:rsidRDefault="00BD4106" w:rsidP="00BD4106">
      <w:pPr>
        <w:tabs>
          <w:tab w:val="left" w:pos="390"/>
          <w:tab w:val="num" w:pos="1080"/>
          <w:tab w:val="left" w:pos="3105"/>
        </w:tabs>
        <w:jc w:val="right"/>
        <w:rPr>
          <w:rFonts w:ascii="Arial Narrow" w:hAnsi="Arial Narrow"/>
        </w:rPr>
      </w:pPr>
      <w:r w:rsidRPr="00BD4106">
        <w:rPr>
          <w:rFonts w:ascii="Arial Narrow" w:hAnsi="Arial Narrow"/>
        </w:rPr>
        <w:t>Predsjednik Ivica Stiperski</w:t>
      </w:r>
    </w:p>
    <w:p w14:paraId="513D46F8" w14:textId="4105F4DA" w:rsidR="0000479A" w:rsidRDefault="0000479A"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990016" behindDoc="0" locked="0" layoutInCell="1" allowOverlap="1" wp14:anchorId="1C8F3660" wp14:editId="3D25B8EC">
                <wp:simplePos x="0" y="0"/>
                <wp:positionH relativeFrom="margin">
                  <wp:posOffset>0</wp:posOffset>
                </wp:positionH>
                <wp:positionV relativeFrom="paragraph">
                  <wp:posOffset>113665</wp:posOffset>
                </wp:positionV>
                <wp:extent cx="427355" cy="362197"/>
                <wp:effectExtent l="57150" t="114300" r="125095" b="76200"/>
                <wp:wrapNone/>
                <wp:docPr id="47769613"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DEA6AFF" w14:textId="7715EA02" w:rsidR="0000479A" w:rsidRPr="00104EAC" w:rsidRDefault="0000479A" w:rsidP="0000479A">
                            <w:pPr>
                              <w:jc w:val="center"/>
                              <w:rPr>
                                <w:rFonts w:ascii="Arial Narrow" w:hAnsi="Arial Narrow"/>
                                <w:sz w:val="24"/>
                                <w:szCs w:val="24"/>
                              </w:rPr>
                            </w:pPr>
                            <w:r>
                              <w:rPr>
                                <w:rFonts w:ascii="Arial Narrow" w:hAnsi="Arial Narrow"/>
                                <w:sz w:val="24"/>
                                <w:szCs w:val="24"/>
                              </w:rPr>
                              <w:t>32</w:t>
                            </w:r>
                          </w:p>
                          <w:p w14:paraId="55179FF6" w14:textId="77777777" w:rsidR="0000479A" w:rsidRDefault="0000479A" w:rsidP="00004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F3660" id="_x0000_s1057" style="position:absolute;left:0;text-align:left;margin-left:0;margin-top:8.95pt;width:33.65pt;height:28.5pt;z-index:25199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n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4G00m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" fillcolor="#afabab" strokecolor="#8e8e8e" strokeweight="1.52778mm">
                <v:stroke linestyle="thickThin"/>
                <v:shadow on="t" color="black" opacity="26214f" origin="-.5,.5" offset=".74836mm,-.74836mm"/>
                <v:textbox>
                  <w:txbxContent>
                    <w:p w14:paraId="6DEA6AFF" w14:textId="7715EA02" w:rsidR="0000479A" w:rsidRPr="00104EAC" w:rsidRDefault="0000479A" w:rsidP="0000479A">
                      <w:pPr>
                        <w:jc w:val="center"/>
                        <w:rPr>
                          <w:rFonts w:ascii="Arial Narrow" w:hAnsi="Arial Narrow"/>
                          <w:sz w:val="24"/>
                          <w:szCs w:val="24"/>
                        </w:rPr>
                      </w:pPr>
                      <w:r>
                        <w:rPr>
                          <w:rFonts w:ascii="Arial Narrow" w:hAnsi="Arial Narrow"/>
                          <w:sz w:val="24"/>
                          <w:szCs w:val="24"/>
                        </w:rPr>
                        <w:t>32</w:t>
                      </w:r>
                    </w:p>
                    <w:p w14:paraId="55179FF6" w14:textId="77777777" w:rsidR="0000479A" w:rsidRDefault="0000479A" w:rsidP="0000479A">
                      <w:pPr>
                        <w:jc w:val="center"/>
                      </w:pPr>
                    </w:p>
                  </w:txbxContent>
                </v:textbox>
                <w10:wrap anchorx="margin"/>
              </v:roundrect>
            </w:pict>
          </mc:Fallback>
        </mc:AlternateContent>
      </w:r>
    </w:p>
    <w:p w14:paraId="2C7D229F" w14:textId="77777777" w:rsidR="0000479A" w:rsidRDefault="0000479A" w:rsidP="00BA1A43">
      <w:pPr>
        <w:tabs>
          <w:tab w:val="left" w:pos="2637"/>
          <w:tab w:val="center" w:pos="7002"/>
        </w:tabs>
        <w:ind w:left="360"/>
        <w:jc w:val="center"/>
        <w:rPr>
          <w:rFonts w:ascii="Arial Narrow" w:hAnsi="Arial Narrow"/>
          <w:b/>
          <w:sz w:val="24"/>
        </w:rPr>
      </w:pPr>
    </w:p>
    <w:p w14:paraId="13F0B4B2" w14:textId="77777777" w:rsidR="00497594" w:rsidRDefault="00497594" w:rsidP="00497594">
      <w:pPr>
        <w:rPr>
          <w:b/>
          <w:sz w:val="24"/>
          <w:szCs w:val="24"/>
          <w:lang w:eastAsia="hr-HR"/>
        </w:rPr>
      </w:pPr>
    </w:p>
    <w:p w14:paraId="607F585A" w14:textId="37CECF3A" w:rsidR="00497594" w:rsidRDefault="00497594" w:rsidP="00497594">
      <w:pPr>
        <w:rPr>
          <w:rFonts w:ascii="Arial Narrow" w:hAnsi="Arial Narrow"/>
          <w:lang w:eastAsia="hr-HR"/>
        </w:rPr>
      </w:pPr>
      <w:r w:rsidRPr="00497594">
        <w:rPr>
          <w:rFonts w:ascii="Arial Narrow" w:hAnsi="Arial Narrow"/>
          <w:lang w:eastAsia="hr-HR"/>
        </w:rPr>
        <w:t xml:space="preserve">Na temelju članka 47. stavka 1. Zakona o proračunu („Narodne novine“ broj 144/21), članka 48. stavka 3. Zakona o lokalnoj i područnoj (regionalnoj) samoupravi („Narodne novine“ broj 33/01, 60/01, 129/05, 109/07, 125/08, 36/09, 36/09, 150/11, 144/12, 19/13, 137/15, 123/17, 98/19, 144/20), članka 7. Uredbe o načinu ocjene i postupku odobravanja investicijskih projekata („Narodne novine“ broj 158/2023) i članka 21. Statuta Općine Dubravica („Službeni glasnik Općine Dubravica“ broj 01/2021,03/2024) Općinsko vijeće Općine Dubravica na svojoj 02. sjednici održanoj dana 08. srpnja 2025. godine donosi </w:t>
      </w:r>
    </w:p>
    <w:p w14:paraId="7583C2D1" w14:textId="77777777" w:rsidR="0049177F" w:rsidRPr="00497594" w:rsidRDefault="0049177F" w:rsidP="00497594">
      <w:pPr>
        <w:rPr>
          <w:rFonts w:ascii="Arial Narrow" w:hAnsi="Arial Narrow"/>
          <w:b/>
          <w:lang w:eastAsia="hr-HR"/>
        </w:rPr>
      </w:pPr>
    </w:p>
    <w:p w14:paraId="106D5189" w14:textId="77777777" w:rsidR="00497594" w:rsidRPr="00497594" w:rsidRDefault="00497594" w:rsidP="00497594">
      <w:pPr>
        <w:jc w:val="center"/>
        <w:rPr>
          <w:rFonts w:ascii="Arial Narrow" w:hAnsi="Arial Narrow"/>
          <w:b/>
          <w:lang w:eastAsia="hr-HR"/>
        </w:rPr>
      </w:pPr>
      <w:r w:rsidRPr="00497594">
        <w:rPr>
          <w:rFonts w:ascii="Arial Narrow" w:hAnsi="Arial Narrow"/>
          <w:b/>
          <w:lang w:eastAsia="hr-HR"/>
        </w:rPr>
        <w:t>ODLUKU O ODABIRU FINANCIRANJA</w:t>
      </w:r>
    </w:p>
    <w:p w14:paraId="4CDDAA45" w14:textId="77777777" w:rsidR="00497594" w:rsidRPr="00497594" w:rsidRDefault="00497594" w:rsidP="00497594">
      <w:pPr>
        <w:jc w:val="center"/>
        <w:rPr>
          <w:rFonts w:ascii="Arial Narrow" w:hAnsi="Arial Narrow"/>
          <w:b/>
          <w:lang w:eastAsia="hr-HR"/>
        </w:rPr>
      </w:pPr>
      <w:r w:rsidRPr="00497594">
        <w:rPr>
          <w:rFonts w:ascii="Arial Narrow" w:hAnsi="Arial Narrow"/>
          <w:b/>
          <w:lang w:eastAsia="hr-HR"/>
        </w:rPr>
        <w:t xml:space="preserve"> MIKRO INVESTICIJSKOG PROJEKTA</w:t>
      </w:r>
    </w:p>
    <w:p w14:paraId="6ED9E710" w14:textId="77777777" w:rsidR="00497594" w:rsidRPr="00497594" w:rsidRDefault="00497594" w:rsidP="00497594">
      <w:pPr>
        <w:jc w:val="center"/>
        <w:rPr>
          <w:rFonts w:ascii="Arial Narrow" w:hAnsi="Arial Narrow"/>
          <w:b/>
          <w:bCs/>
          <w:lang w:eastAsia="hr-HR"/>
        </w:rPr>
      </w:pPr>
      <w:r w:rsidRPr="00497594">
        <w:rPr>
          <w:rFonts w:ascii="Arial Narrow" w:hAnsi="Arial Narrow"/>
          <w:b/>
          <w:bCs/>
          <w:lang w:eastAsia="hr-HR"/>
        </w:rPr>
        <w:t>„Izgradnja b</w:t>
      </w:r>
      <w:r w:rsidRPr="00497594">
        <w:rPr>
          <w:rFonts w:ascii="Arial Narrow" w:hAnsi="Arial Narrow"/>
          <w:b/>
          <w:bCs/>
        </w:rPr>
        <w:t>iciklističke staze „SUTLA ROAD“</w:t>
      </w:r>
    </w:p>
    <w:p w14:paraId="38825463" w14:textId="77777777" w:rsidR="00497594" w:rsidRPr="00497594" w:rsidRDefault="00497594" w:rsidP="00497594">
      <w:pPr>
        <w:jc w:val="center"/>
        <w:rPr>
          <w:rFonts w:ascii="Arial Narrow" w:hAnsi="Arial Narrow"/>
          <w:lang w:eastAsia="hr-HR"/>
        </w:rPr>
      </w:pPr>
    </w:p>
    <w:p w14:paraId="7AEC324D" w14:textId="77777777" w:rsidR="00497594" w:rsidRPr="00497594" w:rsidRDefault="00497594" w:rsidP="00497594">
      <w:pPr>
        <w:jc w:val="center"/>
        <w:rPr>
          <w:rFonts w:ascii="Arial Narrow" w:hAnsi="Arial Narrow"/>
          <w:b/>
          <w:bCs/>
          <w:lang w:eastAsia="hr-HR"/>
        </w:rPr>
      </w:pPr>
      <w:r w:rsidRPr="00497594">
        <w:rPr>
          <w:rFonts w:ascii="Arial Narrow" w:hAnsi="Arial Narrow"/>
          <w:b/>
          <w:bCs/>
          <w:lang w:eastAsia="hr-HR"/>
        </w:rPr>
        <w:t>Članak 1.</w:t>
      </w:r>
    </w:p>
    <w:p w14:paraId="5252BA18" w14:textId="77777777" w:rsidR="00497594" w:rsidRPr="00497594" w:rsidRDefault="00497594" w:rsidP="00497594">
      <w:pPr>
        <w:rPr>
          <w:rFonts w:ascii="Arial Narrow" w:hAnsi="Arial Narrow"/>
          <w:lang w:eastAsia="hr-HR"/>
        </w:rPr>
      </w:pPr>
      <w:r w:rsidRPr="00497594">
        <w:rPr>
          <w:rFonts w:ascii="Arial Narrow" w:hAnsi="Arial Narrow"/>
          <w:lang w:eastAsia="hr-HR"/>
        </w:rPr>
        <w:lastRenderedPageBreak/>
        <w:t>Ovom se Odlukom odabire financiranje mikro investicijskog projekta: „Izgradnja biciklističke staze „SUTLA ROAD“.</w:t>
      </w:r>
    </w:p>
    <w:p w14:paraId="4ABA09F4" w14:textId="77777777" w:rsidR="00497594" w:rsidRPr="00497594" w:rsidRDefault="00497594" w:rsidP="00497594">
      <w:pPr>
        <w:rPr>
          <w:rFonts w:ascii="Arial Narrow" w:hAnsi="Arial Narrow"/>
          <w:lang w:eastAsia="hr-HR"/>
        </w:rPr>
      </w:pPr>
    </w:p>
    <w:p w14:paraId="5E1CAA4F" w14:textId="77777777" w:rsidR="00497594" w:rsidRPr="00497594" w:rsidRDefault="00497594" w:rsidP="00497594">
      <w:pPr>
        <w:jc w:val="center"/>
        <w:rPr>
          <w:rFonts w:ascii="Arial Narrow" w:hAnsi="Arial Narrow"/>
          <w:b/>
          <w:bCs/>
          <w:lang w:eastAsia="hr-HR"/>
        </w:rPr>
      </w:pPr>
      <w:r w:rsidRPr="00497594">
        <w:rPr>
          <w:rFonts w:ascii="Arial Narrow" w:hAnsi="Arial Narrow"/>
          <w:b/>
          <w:bCs/>
          <w:lang w:eastAsia="hr-HR"/>
        </w:rPr>
        <w:t>Članak 2.</w:t>
      </w:r>
    </w:p>
    <w:p w14:paraId="0CBE7C48" w14:textId="77777777" w:rsidR="00497594" w:rsidRPr="00497594" w:rsidRDefault="00497594" w:rsidP="00497594">
      <w:pPr>
        <w:rPr>
          <w:rFonts w:ascii="Arial Narrow" w:hAnsi="Arial Narrow"/>
          <w:lang w:eastAsia="hr-HR"/>
        </w:rPr>
      </w:pPr>
      <w:r w:rsidRPr="00497594">
        <w:rPr>
          <w:rFonts w:ascii="Arial Narrow" w:hAnsi="Arial Narrow"/>
          <w:lang w:eastAsia="hr-HR"/>
        </w:rPr>
        <w:t>Sastavni dio ove Odluke je Projektni koncept, pred-investicijska studija investicijskog projekta iz članka 1. ove Odluke.</w:t>
      </w:r>
    </w:p>
    <w:p w14:paraId="02B298FF" w14:textId="77777777" w:rsidR="00497594" w:rsidRPr="00497594" w:rsidRDefault="00497594" w:rsidP="00497594">
      <w:pPr>
        <w:rPr>
          <w:rFonts w:ascii="Arial Narrow" w:hAnsi="Arial Narrow"/>
          <w:lang w:eastAsia="hr-HR"/>
        </w:rPr>
      </w:pPr>
    </w:p>
    <w:p w14:paraId="18A42304" w14:textId="77777777" w:rsidR="00497594" w:rsidRPr="00497594" w:rsidRDefault="00497594" w:rsidP="00497594">
      <w:pPr>
        <w:jc w:val="center"/>
        <w:rPr>
          <w:rFonts w:ascii="Arial Narrow" w:hAnsi="Arial Narrow"/>
          <w:b/>
          <w:bCs/>
          <w:lang w:eastAsia="hr-HR"/>
        </w:rPr>
      </w:pPr>
      <w:r w:rsidRPr="00497594">
        <w:rPr>
          <w:rFonts w:ascii="Arial Narrow" w:hAnsi="Arial Narrow"/>
          <w:b/>
          <w:bCs/>
          <w:lang w:eastAsia="hr-HR"/>
        </w:rPr>
        <w:t>Članak 3.</w:t>
      </w:r>
    </w:p>
    <w:p w14:paraId="6BE002A8" w14:textId="77777777" w:rsidR="00497594" w:rsidRPr="00497594" w:rsidRDefault="00497594" w:rsidP="00497594">
      <w:pPr>
        <w:rPr>
          <w:rFonts w:ascii="Arial Narrow" w:hAnsi="Arial Narrow"/>
          <w:lang w:eastAsia="hr-HR"/>
        </w:rPr>
      </w:pPr>
      <w:r w:rsidRPr="00497594">
        <w:rPr>
          <w:rFonts w:ascii="Arial Narrow" w:hAnsi="Arial Narrow"/>
          <w:lang w:eastAsia="hr-HR"/>
        </w:rPr>
        <w:t>Sastavni dio ove Odluke je Obrazac sažetka projekta izrađenog temeljem Projektnog koncepta iz članka 2. ove Odluke.</w:t>
      </w:r>
    </w:p>
    <w:p w14:paraId="0BD2CC56" w14:textId="77777777" w:rsidR="00497594" w:rsidRPr="00497594" w:rsidRDefault="00497594" w:rsidP="00497594">
      <w:pPr>
        <w:rPr>
          <w:rFonts w:ascii="Arial Narrow" w:hAnsi="Arial Narrow"/>
          <w:lang w:eastAsia="hr-HR"/>
        </w:rPr>
      </w:pPr>
    </w:p>
    <w:p w14:paraId="30F5C8E6" w14:textId="77777777" w:rsidR="00497594" w:rsidRPr="00497594" w:rsidRDefault="00497594" w:rsidP="00497594">
      <w:pPr>
        <w:jc w:val="center"/>
        <w:rPr>
          <w:rFonts w:ascii="Arial Narrow" w:hAnsi="Arial Narrow"/>
          <w:b/>
          <w:bCs/>
          <w:lang w:eastAsia="hr-HR"/>
        </w:rPr>
      </w:pPr>
      <w:r w:rsidRPr="00497594">
        <w:rPr>
          <w:rFonts w:ascii="Arial Narrow" w:hAnsi="Arial Narrow"/>
          <w:b/>
          <w:bCs/>
          <w:lang w:eastAsia="hr-HR"/>
        </w:rPr>
        <w:t>Članak 4.</w:t>
      </w:r>
    </w:p>
    <w:p w14:paraId="6028E83C" w14:textId="77777777" w:rsidR="00497594" w:rsidRPr="00497594" w:rsidRDefault="00497594" w:rsidP="00497594">
      <w:pPr>
        <w:rPr>
          <w:rFonts w:ascii="Arial Narrow" w:hAnsi="Arial Narrow"/>
          <w:lang w:eastAsia="hr-HR"/>
        </w:rPr>
      </w:pPr>
      <w:r w:rsidRPr="00497594">
        <w:rPr>
          <w:rFonts w:ascii="Arial Narrow" w:hAnsi="Arial Narrow"/>
          <w:lang w:eastAsia="hr-HR"/>
        </w:rPr>
        <w:t>Sredstva za financiranje mikro investicijskog projekta iz članka 1. ove Odluke osigurana su u Proračunu Općine Dubravica na poziciji:  Kapitalni projekt K100035 Izgradnja biciklističke staze SUTLA ROAD, R473, R451, R456, R457.</w:t>
      </w:r>
    </w:p>
    <w:p w14:paraId="1C6226FB" w14:textId="77777777" w:rsidR="00497594" w:rsidRPr="00497594" w:rsidRDefault="00497594" w:rsidP="00497594">
      <w:pPr>
        <w:rPr>
          <w:rFonts w:ascii="Arial Narrow" w:hAnsi="Arial Narrow"/>
          <w:lang w:eastAsia="hr-HR"/>
        </w:rPr>
      </w:pPr>
    </w:p>
    <w:p w14:paraId="7C7E3536" w14:textId="77777777" w:rsidR="00497594" w:rsidRPr="00497594" w:rsidRDefault="00497594" w:rsidP="00497594">
      <w:pPr>
        <w:jc w:val="center"/>
        <w:rPr>
          <w:rFonts w:ascii="Arial Narrow" w:hAnsi="Arial Narrow"/>
          <w:b/>
          <w:bCs/>
          <w:lang w:eastAsia="hr-HR"/>
        </w:rPr>
      </w:pPr>
      <w:r w:rsidRPr="00497594">
        <w:rPr>
          <w:rFonts w:ascii="Arial Narrow" w:hAnsi="Arial Narrow"/>
          <w:b/>
          <w:bCs/>
          <w:lang w:eastAsia="hr-HR"/>
        </w:rPr>
        <w:t>Članak 5.</w:t>
      </w:r>
    </w:p>
    <w:p w14:paraId="10CC4424" w14:textId="77777777" w:rsidR="00497594" w:rsidRPr="00497594" w:rsidRDefault="00497594" w:rsidP="00497594">
      <w:pPr>
        <w:rPr>
          <w:rFonts w:ascii="Arial Narrow" w:hAnsi="Arial Narrow"/>
          <w:lang w:eastAsia="hr-HR"/>
        </w:rPr>
      </w:pPr>
      <w:r w:rsidRPr="00497594">
        <w:rPr>
          <w:rFonts w:ascii="Arial Narrow" w:hAnsi="Arial Narrow"/>
          <w:lang w:eastAsia="hr-HR"/>
        </w:rPr>
        <w:t>Ova Odluka stupa na snagu osmog dana od dana objave u Službenom glasniku Općine Dubravica.</w:t>
      </w:r>
    </w:p>
    <w:p w14:paraId="075EE5BC" w14:textId="77777777" w:rsidR="00497594" w:rsidRPr="00497594" w:rsidRDefault="00497594" w:rsidP="00497594">
      <w:pPr>
        <w:rPr>
          <w:rFonts w:ascii="Arial Narrow" w:hAnsi="Arial Narrow"/>
          <w:lang w:eastAsia="hr-HR"/>
        </w:rPr>
      </w:pPr>
    </w:p>
    <w:p w14:paraId="5EA009CE" w14:textId="77777777" w:rsidR="00497594" w:rsidRPr="00497594" w:rsidRDefault="00497594" w:rsidP="00497594">
      <w:pPr>
        <w:rPr>
          <w:rFonts w:ascii="Arial Narrow" w:hAnsi="Arial Narrow"/>
          <w:lang w:eastAsia="hr-HR"/>
        </w:rPr>
      </w:pPr>
    </w:p>
    <w:p w14:paraId="3CA4F9A1" w14:textId="77777777" w:rsidR="00497594" w:rsidRPr="00497594" w:rsidRDefault="00497594" w:rsidP="00497594">
      <w:pPr>
        <w:jc w:val="center"/>
        <w:rPr>
          <w:rFonts w:ascii="Arial Narrow" w:hAnsi="Arial Narrow"/>
          <w:lang w:eastAsia="hr-HR"/>
        </w:rPr>
      </w:pPr>
      <w:r w:rsidRPr="00497594">
        <w:rPr>
          <w:rFonts w:ascii="Arial Narrow" w:hAnsi="Arial Narrow"/>
          <w:lang w:eastAsia="hr-HR"/>
        </w:rPr>
        <w:t>OPĆINSKO VIJEĆE OPĆINE DUBRAVICA</w:t>
      </w:r>
    </w:p>
    <w:p w14:paraId="20096E81" w14:textId="77777777" w:rsidR="00497594" w:rsidRPr="00497594" w:rsidRDefault="00497594" w:rsidP="00497594">
      <w:pPr>
        <w:pStyle w:val="Tijeloteksta"/>
        <w:spacing w:after="0"/>
        <w:jc w:val="center"/>
        <w:rPr>
          <w:rFonts w:ascii="Arial Narrow" w:hAnsi="Arial Narrow"/>
        </w:rPr>
      </w:pPr>
      <w:r w:rsidRPr="00497594">
        <w:rPr>
          <w:rFonts w:ascii="Arial Narrow" w:hAnsi="Arial Narrow"/>
        </w:rPr>
        <w:t>KLASA: 024-02/25-01/7</w:t>
      </w:r>
    </w:p>
    <w:p w14:paraId="24E11C9D" w14:textId="77777777" w:rsidR="00497594" w:rsidRPr="00497594" w:rsidRDefault="00497594" w:rsidP="00497594">
      <w:pPr>
        <w:pStyle w:val="Tijeloteksta"/>
        <w:spacing w:after="0"/>
        <w:jc w:val="center"/>
        <w:rPr>
          <w:rFonts w:ascii="Arial Narrow" w:hAnsi="Arial Narrow"/>
        </w:rPr>
      </w:pPr>
      <w:r w:rsidRPr="00497594">
        <w:rPr>
          <w:rFonts w:ascii="Arial Narrow" w:hAnsi="Arial Narrow"/>
        </w:rPr>
        <w:t>URBROJ: 238-40-02-25-34</w:t>
      </w:r>
    </w:p>
    <w:p w14:paraId="6B136D07" w14:textId="77777777" w:rsidR="00497594" w:rsidRPr="00497594" w:rsidRDefault="00497594" w:rsidP="00497594">
      <w:pPr>
        <w:tabs>
          <w:tab w:val="left" w:pos="0"/>
          <w:tab w:val="left" w:pos="142"/>
        </w:tabs>
        <w:jc w:val="center"/>
        <w:rPr>
          <w:rFonts w:ascii="Arial Narrow" w:hAnsi="Arial Narrow"/>
        </w:rPr>
      </w:pPr>
      <w:r w:rsidRPr="00497594">
        <w:rPr>
          <w:rFonts w:ascii="Arial Narrow" w:hAnsi="Arial Narrow"/>
        </w:rPr>
        <w:t>Dubravica, 08. srpanj 2025.</w:t>
      </w:r>
    </w:p>
    <w:p w14:paraId="634A9602" w14:textId="77777777" w:rsidR="00497594" w:rsidRPr="00497594" w:rsidRDefault="00497594" w:rsidP="00497594">
      <w:pPr>
        <w:rPr>
          <w:rFonts w:ascii="Arial Narrow" w:hAnsi="Arial Narrow"/>
          <w:lang w:eastAsia="hr-HR"/>
        </w:rPr>
      </w:pPr>
    </w:p>
    <w:p w14:paraId="3F69BD4B" w14:textId="77777777" w:rsidR="00497594" w:rsidRPr="00497594" w:rsidRDefault="00497594" w:rsidP="00497594">
      <w:pPr>
        <w:jc w:val="right"/>
        <w:rPr>
          <w:rFonts w:ascii="Arial Narrow" w:hAnsi="Arial Narrow"/>
          <w:lang w:eastAsia="hr-HR"/>
        </w:rPr>
      </w:pPr>
      <w:r w:rsidRPr="00497594">
        <w:rPr>
          <w:rFonts w:ascii="Arial Narrow" w:hAnsi="Arial Narrow"/>
          <w:lang w:eastAsia="hr-HR"/>
        </w:rPr>
        <w:t>Predsjednik Ivica Stiperski</w:t>
      </w:r>
    </w:p>
    <w:p w14:paraId="568FB5AB" w14:textId="77777777" w:rsidR="00497594" w:rsidRPr="00007EC7" w:rsidRDefault="00497594" w:rsidP="00497594">
      <w:pPr>
        <w:rPr>
          <w:szCs w:val="24"/>
          <w:lang w:eastAsia="hr-HR"/>
        </w:rPr>
      </w:pPr>
      <w:r>
        <w:rPr>
          <w:szCs w:val="24"/>
          <w:lang w:eastAsia="hr-HR"/>
        </w:rPr>
        <w:tab/>
      </w:r>
      <w:r>
        <w:rPr>
          <w:szCs w:val="24"/>
          <w:lang w:eastAsia="hr-HR"/>
        </w:rPr>
        <w:tab/>
      </w:r>
      <w:r>
        <w:rPr>
          <w:szCs w:val="24"/>
          <w:lang w:eastAsia="hr-HR"/>
        </w:rPr>
        <w:tab/>
      </w:r>
      <w:r>
        <w:rPr>
          <w:szCs w:val="24"/>
          <w:lang w:eastAsia="hr-HR"/>
        </w:rPr>
        <w:tab/>
      </w:r>
      <w:r>
        <w:rPr>
          <w:szCs w:val="24"/>
          <w:lang w:eastAsia="hr-HR"/>
        </w:rPr>
        <w:tab/>
      </w:r>
    </w:p>
    <w:p w14:paraId="5B60C0B8" w14:textId="77777777" w:rsidR="00497594" w:rsidRPr="00497594" w:rsidRDefault="00497594" w:rsidP="00497594">
      <w:pPr>
        <w:jc w:val="center"/>
        <w:rPr>
          <w:rFonts w:ascii="Arial Narrow" w:hAnsi="Arial Narrow"/>
          <w:b/>
          <w:bCs/>
          <w:lang w:eastAsia="hr-HR"/>
        </w:rPr>
      </w:pPr>
      <w:r w:rsidRPr="00497594">
        <w:rPr>
          <w:rFonts w:ascii="Arial Narrow" w:hAnsi="Arial Narrow"/>
          <w:b/>
          <w:bCs/>
          <w:lang w:eastAsia="hr-HR"/>
        </w:rPr>
        <w:t>PROJEKTNI KONCEPT</w:t>
      </w:r>
    </w:p>
    <w:p w14:paraId="29CE39B9" w14:textId="77777777" w:rsidR="00497594" w:rsidRPr="00497594" w:rsidRDefault="00497594" w:rsidP="00497594">
      <w:pPr>
        <w:rPr>
          <w:rFonts w:ascii="Arial Narrow" w:hAnsi="Arial Narrow"/>
          <w:lang w:eastAsia="hr-HR"/>
        </w:rPr>
      </w:pPr>
    </w:p>
    <w:p w14:paraId="678930BE" w14:textId="77777777" w:rsidR="00497594" w:rsidRPr="00497594" w:rsidRDefault="00497594" w:rsidP="00497594">
      <w:pPr>
        <w:rPr>
          <w:rFonts w:ascii="Arial Narrow" w:hAnsi="Arial Narrow"/>
          <w:lang w:eastAsia="hr-HR"/>
        </w:rPr>
      </w:pPr>
      <w:r w:rsidRPr="00497594">
        <w:rPr>
          <w:rFonts w:ascii="Arial Narrow" w:hAnsi="Arial Narrow"/>
          <w:lang w:eastAsia="hr-HR"/>
        </w:rPr>
        <w:t>Naziv investicijskog projekta: „Izgradnja biciklističke staze „SUTLA ROAD“.</w:t>
      </w:r>
    </w:p>
    <w:p w14:paraId="151FCE41" w14:textId="77777777" w:rsidR="00497594" w:rsidRPr="00497594" w:rsidRDefault="00497594" w:rsidP="00497594">
      <w:pPr>
        <w:rPr>
          <w:rFonts w:ascii="Arial Narrow" w:hAnsi="Arial Narrow"/>
          <w:lang w:eastAsia="hr-HR"/>
        </w:rPr>
      </w:pPr>
    </w:p>
    <w:p w14:paraId="0038564E" w14:textId="77777777" w:rsidR="00497594" w:rsidRPr="00497594" w:rsidRDefault="00497594" w:rsidP="00497594">
      <w:pPr>
        <w:rPr>
          <w:rFonts w:ascii="Arial Narrow" w:hAnsi="Arial Narrow"/>
          <w:lang w:eastAsia="hr-HR"/>
        </w:rPr>
      </w:pPr>
      <w:r w:rsidRPr="00497594">
        <w:rPr>
          <w:rFonts w:ascii="Arial Narrow" w:hAnsi="Arial Narrow"/>
          <w:lang w:eastAsia="hr-HR"/>
        </w:rPr>
        <w:t>Sažeti opis investicijskog projekta:</w:t>
      </w:r>
    </w:p>
    <w:p w14:paraId="0C5394C7" w14:textId="77777777" w:rsidR="00497594" w:rsidRPr="00497594" w:rsidRDefault="00497594" w:rsidP="00497594">
      <w:pPr>
        <w:rPr>
          <w:rFonts w:ascii="Arial Narrow" w:hAnsi="Arial Narrow"/>
          <w:lang w:eastAsia="hr-HR"/>
        </w:rPr>
      </w:pPr>
      <w:r w:rsidRPr="00497594">
        <w:rPr>
          <w:rFonts w:ascii="Arial Narrow" w:hAnsi="Arial Narrow"/>
          <w:lang w:eastAsia="hr-HR"/>
        </w:rPr>
        <w:t>Projekt se sastoji od izgradnje biciklističke staze u Sutlanskoj dolini Općine Dubravica. Biciklistička trasa je osmišljena kako bi usmjeravala bicikliste prema rijeci Sutli na čijoj se obali nalaze postojeći društveno-rekreacijski sadržaji: kupališta, odmarališta, mjesta za druženja te postojeći makadamski put uzduž rijeke Sutle. Na taj način stvorila bi se sigurnija alternativa u odnosu na trenutnu situaciju gdje biciklisti koriste za vožnju opasniju županijsku ceste stoga će novoizgrađena biciklistička infrastruktura potaknuti veći broj stanovnika da umjesto automobila odabere bicikl kao prijevozno sredstvo.</w:t>
      </w:r>
    </w:p>
    <w:p w14:paraId="7D7F50BC" w14:textId="77777777" w:rsidR="00497594" w:rsidRPr="00497594" w:rsidRDefault="00497594" w:rsidP="00497594">
      <w:pPr>
        <w:rPr>
          <w:rFonts w:ascii="Arial Narrow" w:hAnsi="Arial Narrow"/>
          <w:lang w:eastAsia="hr-HR"/>
        </w:rPr>
      </w:pPr>
      <w:r w:rsidRPr="00497594">
        <w:rPr>
          <w:rFonts w:ascii="Arial Narrow" w:hAnsi="Arial Narrow"/>
          <w:lang w:eastAsia="hr-HR"/>
        </w:rPr>
        <w:t xml:space="preserve">Predmetni zahvat nalazi se na području katastarske općine </w:t>
      </w:r>
      <w:proofErr w:type="spellStart"/>
      <w:r w:rsidRPr="00497594">
        <w:rPr>
          <w:rFonts w:ascii="Arial Narrow" w:hAnsi="Arial Narrow"/>
          <w:lang w:eastAsia="hr-HR"/>
        </w:rPr>
        <w:t>Prosinec</w:t>
      </w:r>
      <w:proofErr w:type="spellEnd"/>
      <w:r w:rsidRPr="00497594">
        <w:rPr>
          <w:rFonts w:ascii="Arial Narrow" w:hAnsi="Arial Narrow"/>
          <w:lang w:eastAsia="hr-HR"/>
        </w:rPr>
        <w:t xml:space="preserve">, Dubravica i Kraj na postojećim česticama k.č.br. 1517, 1521/1, 1521/3 k.o. </w:t>
      </w:r>
      <w:proofErr w:type="spellStart"/>
      <w:r w:rsidRPr="00497594">
        <w:rPr>
          <w:rFonts w:ascii="Arial Narrow" w:hAnsi="Arial Narrow"/>
          <w:lang w:eastAsia="hr-HR"/>
        </w:rPr>
        <w:t>Prosinec</w:t>
      </w:r>
      <w:proofErr w:type="spellEnd"/>
      <w:r w:rsidRPr="00497594">
        <w:rPr>
          <w:rFonts w:ascii="Arial Narrow" w:hAnsi="Arial Narrow"/>
          <w:lang w:eastAsia="hr-HR"/>
        </w:rPr>
        <w:t>, k.č.br. 2315/2 i 2230/2 k.o. Dubravica, k.č.br. 3459/3 k.o. Kraj.</w:t>
      </w:r>
    </w:p>
    <w:p w14:paraId="18493E97" w14:textId="77777777" w:rsidR="00497594" w:rsidRPr="00497594" w:rsidRDefault="00497594" w:rsidP="00497594">
      <w:pPr>
        <w:rPr>
          <w:rFonts w:ascii="Arial Narrow" w:hAnsi="Arial Narrow"/>
          <w:lang w:eastAsia="hr-HR"/>
        </w:rPr>
      </w:pPr>
      <w:r w:rsidRPr="00497594">
        <w:rPr>
          <w:rFonts w:ascii="Arial Narrow" w:hAnsi="Arial Narrow"/>
          <w:lang w:eastAsia="hr-HR"/>
        </w:rPr>
        <w:lastRenderedPageBreak/>
        <w:t xml:space="preserve">Projektirana trasa smještena je na poziciji postojećih puteva u vlasništvu lokalne samouprave čime se izbjegava trošak otkupa zemljišta. Biciklistička staza pridonosi razvoju i unaprjeđenju prometnih sustava prihvatljivih za okoliš. Osim što će novoizgrađena biciklistička staza pridonijeti povećanju </w:t>
      </w:r>
      <w:proofErr w:type="spellStart"/>
      <w:r w:rsidRPr="00497594">
        <w:rPr>
          <w:rFonts w:ascii="Arial Narrow" w:hAnsi="Arial Narrow"/>
          <w:lang w:eastAsia="hr-HR"/>
        </w:rPr>
        <w:t>intermodalnosti</w:t>
      </w:r>
      <w:proofErr w:type="spellEnd"/>
      <w:r w:rsidRPr="00497594">
        <w:rPr>
          <w:rFonts w:ascii="Arial Narrow" w:hAnsi="Arial Narrow"/>
          <w:lang w:eastAsia="hr-HR"/>
        </w:rPr>
        <w:t xml:space="preserve"> u putničkom prometu na području UA Zagreb, te povećati biciklistički prometu unutar same Općine Dubravica, povećati će se i </w:t>
      </w:r>
      <w:proofErr w:type="spellStart"/>
      <w:r w:rsidRPr="00497594">
        <w:rPr>
          <w:rFonts w:ascii="Arial Narrow" w:hAnsi="Arial Narrow"/>
          <w:lang w:eastAsia="hr-HR"/>
        </w:rPr>
        <w:t>cikloturizam</w:t>
      </w:r>
      <w:proofErr w:type="spellEnd"/>
      <w:r w:rsidRPr="00497594">
        <w:rPr>
          <w:rFonts w:ascii="Arial Narrow" w:hAnsi="Arial Narrow"/>
          <w:lang w:eastAsia="hr-HR"/>
        </w:rPr>
        <w:t xml:space="preserve"> kao perspektivna grana koja može pridonijeti razvoju lokalne zajednice.</w:t>
      </w:r>
    </w:p>
    <w:p w14:paraId="4CF2EC9D" w14:textId="77777777" w:rsidR="00497594" w:rsidRPr="00497594" w:rsidRDefault="00497594" w:rsidP="00497594">
      <w:pPr>
        <w:rPr>
          <w:rFonts w:ascii="Arial Narrow" w:hAnsi="Arial Narrow"/>
          <w:lang w:eastAsia="hr-HR"/>
        </w:rPr>
      </w:pPr>
      <w:r w:rsidRPr="00497594">
        <w:rPr>
          <w:rFonts w:ascii="Arial Narrow" w:hAnsi="Arial Narrow"/>
          <w:lang w:eastAsia="hr-HR"/>
        </w:rPr>
        <w:t>Izgrađena staza potaknuti će veći broj stanovnika na upotrebu bicikla kao prijevoznog sredstva i tako doprinijeti smanjenju emisije CO2 i negativnog utjecaja na okoliš kao i manjem zvučnom onečišćenju, manjem onečišćenju tla i vode, uštedi goriva, zdravijem načinu života</w:t>
      </w:r>
    </w:p>
    <w:p w14:paraId="1E6C20FF" w14:textId="77777777" w:rsidR="00497594" w:rsidRPr="00497594" w:rsidRDefault="00497594" w:rsidP="00497594">
      <w:pPr>
        <w:rPr>
          <w:rFonts w:ascii="Arial Narrow" w:hAnsi="Arial Narrow"/>
          <w:lang w:eastAsia="hr-HR"/>
        </w:rPr>
      </w:pPr>
      <w:r w:rsidRPr="00497594">
        <w:rPr>
          <w:rFonts w:ascii="Arial Narrow" w:hAnsi="Arial Narrow"/>
          <w:lang w:eastAsia="hr-HR"/>
        </w:rPr>
        <w:t>Biciklistička staza se planira izvesti u širini od 4,00 m, sa bankinama sa obje strane koje će biti širine 0,5 m. Ukupna duljina biciklističke staze iznositi će 2.399,23 metara.</w:t>
      </w:r>
    </w:p>
    <w:p w14:paraId="353AA7EF" w14:textId="77777777" w:rsidR="00497594" w:rsidRPr="00497594" w:rsidRDefault="00497594" w:rsidP="00497594">
      <w:pPr>
        <w:rPr>
          <w:rFonts w:ascii="Arial Narrow" w:hAnsi="Arial Narrow"/>
          <w:lang w:eastAsia="hr-HR"/>
        </w:rPr>
      </w:pPr>
    </w:p>
    <w:p w14:paraId="264958BD" w14:textId="77777777" w:rsidR="00497594" w:rsidRPr="00497594" w:rsidRDefault="00497594" w:rsidP="00497594">
      <w:pPr>
        <w:rPr>
          <w:rFonts w:ascii="Arial Narrow" w:hAnsi="Arial Narrow"/>
        </w:rPr>
      </w:pPr>
      <w:r w:rsidRPr="00497594">
        <w:rPr>
          <w:rFonts w:ascii="Arial Narrow" w:hAnsi="Arial Narrow"/>
        </w:rPr>
        <w:t>Investicijski projekt obuhvaća izradu projektne dokumentacije, izgradnju biciklističke staze i opremanje iste, stručni nadzor radova, horizontalne aktivnosti, upravljanje projektom i promidžba i vidljivost projekta.</w:t>
      </w:r>
    </w:p>
    <w:p w14:paraId="66DE0720" w14:textId="77777777" w:rsidR="00497594" w:rsidRPr="00497594" w:rsidRDefault="00497594" w:rsidP="00497594">
      <w:pPr>
        <w:rPr>
          <w:rFonts w:ascii="Arial Narrow" w:hAnsi="Arial Narrow"/>
          <w:lang w:eastAsia="hr-HR"/>
        </w:rPr>
      </w:pPr>
    </w:p>
    <w:p w14:paraId="6EC446DD" w14:textId="77777777" w:rsidR="00497594" w:rsidRPr="00497594" w:rsidRDefault="00497594" w:rsidP="00497594">
      <w:pPr>
        <w:rPr>
          <w:rFonts w:ascii="Arial Narrow" w:hAnsi="Arial Narrow"/>
          <w:lang w:eastAsia="hr-HR"/>
        </w:rPr>
      </w:pPr>
      <w:r w:rsidRPr="00497594">
        <w:rPr>
          <w:rFonts w:ascii="Arial Narrow" w:hAnsi="Arial Narrow"/>
          <w:lang w:eastAsia="hr-HR"/>
        </w:rPr>
        <w:t>Preliminarna procjena troškova investicijskog projekta: 666.239,14 EUR.</w:t>
      </w:r>
    </w:p>
    <w:p w14:paraId="7ADF903B" w14:textId="77777777" w:rsidR="00497594" w:rsidRPr="00497594" w:rsidRDefault="00497594" w:rsidP="00497594">
      <w:pPr>
        <w:rPr>
          <w:rFonts w:ascii="Arial Narrow" w:hAnsi="Arial Narrow"/>
          <w:lang w:eastAsia="hr-HR"/>
        </w:rPr>
      </w:pPr>
    </w:p>
    <w:p w14:paraId="1AA079D1" w14:textId="77777777" w:rsidR="00497594" w:rsidRPr="00497594" w:rsidRDefault="00497594" w:rsidP="00497594">
      <w:pPr>
        <w:rPr>
          <w:rFonts w:ascii="Arial Narrow" w:hAnsi="Arial Narrow"/>
          <w:lang w:eastAsia="hr-HR"/>
        </w:rPr>
      </w:pPr>
    </w:p>
    <w:p w14:paraId="196DFEFA" w14:textId="77777777" w:rsidR="00497594" w:rsidRPr="00497594" w:rsidRDefault="00497594" w:rsidP="00497594">
      <w:pPr>
        <w:rPr>
          <w:rFonts w:ascii="Arial Narrow" w:hAnsi="Arial Narrow"/>
          <w:lang w:eastAsia="hr-HR"/>
        </w:rPr>
      </w:pPr>
    </w:p>
    <w:p w14:paraId="2BDB6B34" w14:textId="77777777" w:rsidR="00497594" w:rsidRPr="00497594" w:rsidRDefault="00497594" w:rsidP="00497594">
      <w:pPr>
        <w:rPr>
          <w:rFonts w:ascii="Arial Narrow" w:hAnsi="Arial Narrow"/>
          <w:lang w:eastAsia="hr-HR"/>
        </w:rPr>
      </w:pPr>
      <w:r w:rsidRPr="00497594">
        <w:rPr>
          <w:rFonts w:ascii="Arial Narrow" w:hAnsi="Arial Narrow"/>
          <w:lang w:eastAsia="hr-HR"/>
        </w:rPr>
        <w:t>OBRAZAC SAŽETKA PROJEKTA</w:t>
      </w:r>
    </w:p>
    <w:p w14:paraId="1BAC6E14" w14:textId="77777777" w:rsidR="00497594" w:rsidRPr="00497594" w:rsidRDefault="00497594" w:rsidP="00497594">
      <w:pPr>
        <w:rPr>
          <w:rFonts w:ascii="Arial Narrow" w:hAnsi="Arial Narrow"/>
          <w:lang w:eastAsia="hr-HR"/>
        </w:rPr>
      </w:pPr>
      <w:r w:rsidRPr="00497594">
        <w:rPr>
          <w:rFonts w:ascii="Arial Narrow" w:hAnsi="Arial Narrow"/>
          <w:b/>
          <w:bCs/>
          <w:lang w:eastAsia="hr-HR"/>
        </w:rPr>
        <w:t>1. Osnovni podaci o nositelju investicijskog projekta</w:t>
      </w:r>
    </w:p>
    <w:p w14:paraId="4107B3FB" w14:textId="77777777" w:rsidR="00497594" w:rsidRPr="00497594" w:rsidRDefault="00497594" w:rsidP="00497594">
      <w:pPr>
        <w:rPr>
          <w:rFonts w:ascii="Arial Narrow" w:hAnsi="Arial Narrow"/>
          <w:lang w:eastAsia="hr-HR"/>
        </w:rPr>
      </w:pPr>
      <w:r w:rsidRPr="00497594">
        <w:rPr>
          <w:rFonts w:ascii="Arial Narrow" w:hAnsi="Arial Narrow"/>
          <w:lang w:eastAsia="hr-HR"/>
        </w:rPr>
        <w:t>Nositelj investicijskog projekta:</w:t>
      </w:r>
    </w:p>
    <w:tbl>
      <w:tblPr>
        <w:tblW w:w="9829" w:type="dxa"/>
        <w:shd w:val="clear" w:color="auto" w:fill="FFFFFF"/>
        <w:tblCellMar>
          <w:left w:w="0" w:type="dxa"/>
          <w:right w:w="0" w:type="dxa"/>
        </w:tblCellMar>
        <w:tblLook w:val="04A0" w:firstRow="1" w:lastRow="0" w:firstColumn="1" w:lastColumn="0" w:noHBand="0" w:noVBand="1"/>
      </w:tblPr>
      <w:tblGrid>
        <w:gridCol w:w="9829"/>
      </w:tblGrid>
      <w:tr w:rsidR="00497594" w:rsidRPr="00497594" w14:paraId="45705BA7" w14:textId="77777777" w:rsidTr="00BC6D90">
        <w:trPr>
          <w:trHeight w:val="377"/>
        </w:trPr>
        <w:tc>
          <w:tcPr>
            <w:tcW w:w="98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907F4B" w14:textId="77777777" w:rsidR="00497594" w:rsidRPr="00497594" w:rsidRDefault="00497594" w:rsidP="00BC6D90">
            <w:pPr>
              <w:rPr>
                <w:rFonts w:ascii="Arial Narrow" w:hAnsi="Arial Narrow"/>
                <w:lang w:eastAsia="hr-HR"/>
              </w:rPr>
            </w:pPr>
            <w:r w:rsidRPr="00497594">
              <w:rPr>
                <w:rFonts w:ascii="Arial Narrow" w:hAnsi="Arial Narrow"/>
                <w:lang w:eastAsia="hr-HR"/>
              </w:rPr>
              <w:t>OPĆINA DUBRAVICA</w:t>
            </w:r>
            <w:r w:rsidRPr="00497594">
              <w:rPr>
                <w:rFonts w:ascii="Arial Narrow" w:hAnsi="Arial Narrow"/>
                <w:lang w:eastAsia="hr-HR"/>
              </w:rPr>
              <w:br/>
            </w:r>
          </w:p>
        </w:tc>
      </w:tr>
    </w:tbl>
    <w:p w14:paraId="0278F5BB"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p w14:paraId="7577B529" w14:textId="77777777" w:rsidR="00497594" w:rsidRPr="00497594" w:rsidRDefault="00497594" w:rsidP="00497594">
      <w:pPr>
        <w:rPr>
          <w:rFonts w:ascii="Arial Narrow" w:hAnsi="Arial Narrow"/>
          <w:lang w:eastAsia="hr-HR"/>
        </w:rPr>
      </w:pPr>
      <w:r w:rsidRPr="00497594">
        <w:rPr>
          <w:rFonts w:ascii="Arial Narrow" w:hAnsi="Arial Narrow"/>
          <w:lang w:eastAsia="hr-HR"/>
        </w:rPr>
        <w:t>Odgovorna osoba:</w:t>
      </w:r>
    </w:p>
    <w:tbl>
      <w:tblPr>
        <w:tblW w:w="9786" w:type="dxa"/>
        <w:shd w:val="clear" w:color="auto" w:fill="FFFFFF"/>
        <w:tblCellMar>
          <w:left w:w="0" w:type="dxa"/>
          <w:right w:w="0" w:type="dxa"/>
        </w:tblCellMar>
        <w:tblLook w:val="04A0" w:firstRow="1" w:lastRow="0" w:firstColumn="1" w:lastColumn="0" w:noHBand="0" w:noVBand="1"/>
      </w:tblPr>
      <w:tblGrid>
        <w:gridCol w:w="2370"/>
        <w:gridCol w:w="7416"/>
      </w:tblGrid>
      <w:tr w:rsidR="00497594" w:rsidRPr="00497594" w14:paraId="584851A0" w14:textId="77777777" w:rsidTr="00BC6D90">
        <w:trPr>
          <w:trHeight w:val="301"/>
        </w:trPr>
        <w:tc>
          <w:tcPr>
            <w:tcW w:w="237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6DE8E0" w14:textId="77777777" w:rsidR="00497594" w:rsidRPr="00497594" w:rsidRDefault="00497594" w:rsidP="00BC6D90">
            <w:pPr>
              <w:rPr>
                <w:rFonts w:ascii="Arial Narrow" w:hAnsi="Arial Narrow"/>
                <w:lang w:eastAsia="hr-HR"/>
              </w:rPr>
            </w:pPr>
            <w:r w:rsidRPr="00497594">
              <w:rPr>
                <w:rFonts w:ascii="Arial Narrow" w:hAnsi="Arial Narrow"/>
                <w:lang w:eastAsia="hr-HR"/>
              </w:rPr>
              <w:t>Ime i prezime</w:t>
            </w:r>
          </w:p>
        </w:tc>
        <w:tc>
          <w:tcPr>
            <w:tcW w:w="741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8B910B" w14:textId="77777777" w:rsidR="00497594" w:rsidRPr="00497594" w:rsidRDefault="00497594" w:rsidP="00BC6D90">
            <w:pPr>
              <w:rPr>
                <w:rFonts w:ascii="Arial Narrow" w:hAnsi="Arial Narrow"/>
                <w:lang w:eastAsia="hr-HR"/>
              </w:rPr>
            </w:pPr>
            <w:r w:rsidRPr="00497594">
              <w:rPr>
                <w:rFonts w:ascii="Arial Narrow" w:hAnsi="Arial Narrow"/>
                <w:lang w:eastAsia="hr-HR"/>
              </w:rPr>
              <w:t>MARIN ŠTRITOF</w:t>
            </w:r>
          </w:p>
        </w:tc>
      </w:tr>
      <w:tr w:rsidR="00497594" w:rsidRPr="00497594" w14:paraId="1EE9F31F" w14:textId="77777777" w:rsidTr="00BC6D90">
        <w:trPr>
          <w:trHeight w:val="30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9704010" w14:textId="77777777" w:rsidR="00497594" w:rsidRPr="00497594" w:rsidRDefault="00497594" w:rsidP="00BC6D90">
            <w:pPr>
              <w:rPr>
                <w:rFonts w:ascii="Arial Narrow" w:hAnsi="Arial Narrow"/>
                <w:lang w:eastAsia="hr-HR"/>
              </w:rPr>
            </w:pPr>
            <w:r w:rsidRPr="00497594">
              <w:rPr>
                <w:rFonts w:ascii="Arial Narrow" w:hAnsi="Arial Narrow"/>
                <w:lang w:eastAsia="hr-HR"/>
              </w:rPr>
              <w:t>Funkcija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5696F5" w14:textId="77777777" w:rsidR="00497594" w:rsidRPr="00497594" w:rsidRDefault="00497594" w:rsidP="00BC6D90">
            <w:pPr>
              <w:rPr>
                <w:rFonts w:ascii="Arial Narrow" w:hAnsi="Arial Narrow"/>
                <w:lang w:eastAsia="hr-HR"/>
              </w:rPr>
            </w:pPr>
            <w:r w:rsidRPr="00497594">
              <w:rPr>
                <w:rFonts w:ascii="Arial Narrow" w:hAnsi="Arial Narrow"/>
                <w:lang w:eastAsia="hr-HR"/>
              </w:rPr>
              <w:t>Općinski načelnik</w:t>
            </w:r>
          </w:p>
        </w:tc>
      </w:tr>
      <w:tr w:rsidR="00497594" w:rsidRPr="00497594" w14:paraId="64145ACB" w14:textId="77777777" w:rsidTr="00BC6D90">
        <w:trPr>
          <w:trHeight w:val="28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20B5FF" w14:textId="77777777" w:rsidR="00497594" w:rsidRPr="00497594" w:rsidRDefault="00497594" w:rsidP="00BC6D90">
            <w:pPr>
              <w:rPr>
                <w:rFonts w:ascii="Arial Narrow" w:hAnsi="Arial Narrow"/>
                <w:lang w:eastAsia="hr-HR"/>
              </w:rPr>
            </w:pPr>
            <w:r w:rsidRPr="00497594">
              <w:rPr>
                <w:rFonts w:ascii="Arial Narrow" w:hAnsi="Arial Narrow"/>
                <w:lang w:eastAsia="hr-HR"/>
              </w:rPr>
              <w:t>Telefon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F2A0EC" w14:textId="77777777" w:rsidR="00497594" w:rsidRPr="00497594" w:rsidRDefault="00497594" w:rsidP="00BC6D90">
            <w:pPr>
              <w:rPr>
                <w:rFonts w:ascii="Arial Narrow" w:hAnsi="Arial Narrow"/>
                <w:lang w:eastAsia="hr-HR"/>
              </w:rPr>
            </w:pPr>
            <w:r w:rsidRPr="00497594">
              <w:rPr>
                <w:rFonts w:ascii="Arial Narrow" w:hAnsi="Arial Narrow"/>
                <w:lang w:eastAsia="hr-HR"/>
              </w:rPr>
              <w:t>01/3399-360</w:t>
            </w:r>
          </w:p>
        </w:tc>
      </w:tr>
      <w:tr w:rsidR="00497594" w:rsidRPr="00497594" w14:paraId="4EF84231" w14:textId="77777777" w:rsidTr="00BC6D90">
        <w:trPr>
          <w:trHeight w:val="30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EC0E83" w14:textId="77777777" w:rsidR="00497594" w:rsidRPr="00497594" w:rsidRDefault="00497594" w:rsidP="00BC6D90">
            <w:pPr>
              <w:rPr>
                <w:rFonts w:ascii="Arial Narrow" w:hAnsi="Arial Narrow"/>
                <w:lang w:eastAsia="hr-HR"/>
              </w:rPr>
            </w:pPr>
            <w:r w:rsidRPr="00497594">
              <w:rPr>
                <w:rFonts w:ascii="Arial Narrow" w:hAnsi="Arial Narrow"/>
                <w:lang w:eastAsia="hr-HR"/>
              </w:rPr>
              <w:t>e-mail adresa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F59F98" w14:textId="77777777" w:rsidR="00497594" w:rsidRPr="00497594" w:rsidRDefault="00497594" w:rsidP="00BC6D90">
            <w:pPr>
              <w:rPr>
                <w:rFonts w:ascii="Arial Narrow" w:hAnsi="Arial Narrow"/>
                <w:lang w:eastAsia="hr-HR"/>
              </w:rPr>
            </w:pPr>
            <w:r w:rsidRPr="00497594">
              <w:rPr>
                <w:rFonts w:ascii="Arial Narrow" w:hAnsi="Arial Narrow"/>
                <w:lang w:eastAsia="hr-HR"/>
              </w:rPr>
              <w:t>opcina@dubravica.hr</w:t>
            </w:r>
          </w:p>
        </w:tc>
      </w:tr>
    </w:tbl>
    <w:p w14:paraId="25101F94"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p w14:paraId="76983912" w14:textId="77777777" w:rsidR="00497594" w:rsidRPr="00497594" w:rsidRDefault="00497594" w:rsidP="00497594">
      <w:pPr>
        <w:rPr>
          <w:rFonts w:ascii="Arial Narrow" w:hAnsi="Arial Narrow"/>
          <w:lang w:eastAsia="hr-HR"/>
        </w:rPr>
      </w:pPr>
      <w:r w:rsidRPr="00497594">
        <w:rPr>
          <w:rFonts w:ascii="Arial Narrow" w:hAnsi="Arial Narrow"/>
          <w:lang w:eastAsia="hr-HR"/>
        </w:rPr>
        <w:t>Kontakt osoba:</w:t>
      </w:r>
    </w:p>
    <w:tbl>
      <w:tblPr>
        <w:tblW w:w="9756" w:type="dxa"/>
        <w:shd w:val="clear" w:color="auto" w:fill="FFFFFF"/>
        <w:tblCellMar>
          <w:left w:w="0" w:type="dxa"/>
          <w:right w:w="0" w:type="dxa"/>
        </w:tblCellMar>
        <w:tblLook w:val="04A0" w:firstRow="1" w:lastRow="0" w:firstColumn="1" w:lastColumn="0" w:noHBand="0" w:noVBand="1"/>
      </w:tblPr>
      <w:tblGrid>
        <w:gridCol w:w="2363"/>
        <w:gridCol w:w="7393"/>
      </w:tblGrid>
      <w:tr w:rsidR="00497594" w:rsidRPr="00497594" w14:paraId="5F6F792E" w14:textId="77777777" w:rsidTr="00BC6D90">
        <w:trPr>
          <w:trHeight w:val="306"/>
        </w:trPr>
        <w:tc>
          <w:tcPr>
            <w:tcW w:w="236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D24C3E" w14:textId="77777777" w:rsidR="00497594" w:rsidRPr="00497594" w:rsidRDefault="00497594" w:rsidP="00BC6D90">
            <w:pPr>
              <w:rPr>
                <w:rFonts w:ascii="Arial Narrow" w:hAnsi="Arial Narrow"/>
                <w:lang w:eastAsia="hr-HR"/>
              </w:rPr>
            </w:pPr>
            <w:r w:rsidRPr="00497594">
              <w:rPr>
                <w:rFonts w:ascii="Arial Narrow" w:hAnsi="Arial Narrow"/>
                <w:lang w:eastAsia="hr-HR"/>
              </w:rPr>
              <w:lastRenderedPageBreak/>
              <w:t>Ime i prezime</w:t>
            </w:r>
          </w:p>
        </w:tc>
        <w:tc>
          <w:tcPr>
            <w:tcW w:w="739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C3C528" w14:textId="77777777" w:rsidR="00497594" w:rsidRPr="00497594" w:rsidRDefault="00497594" w:rsidP="00BC6D90">
            <w:pPr>
              <w:rPr>
                <w:rFonts w:ascii="Arial Narrow" w:hAnsi="Arial Narrow"/>
                <w:lang w:eastAsia="hr-HR"/>
              </w:rPr>
            </w:pPr>
            <w:r w:rsidRPr="00497594">
              <w:rPr>
                <w:rFonts w:ascii="Arial Narrow" w:hAnsi="Arial Narrow"/>
                <w:lang w:eastAsia="hr-HR"/>
              </w:rPr>
              <w:t xml:space="preserve">Silvana </w:t>
            </w:r>
            <w:proofErr w:type="spellStart"/>
            <w:r w:rsidRPr="00497594">
              <w:rPr>
                <w:rFonts w:ascii="Arial Narrow" w:hAnsi="Arial Narrow"/>
                <w:lang w:eastAsia="hr-HR"/>
              </w:rPr>
              <w:t>Kostanjšek</w:t>
            </w:r>
            <w:proofErr w:type="spellEnd"/>
          </w:p>
        </w:tc>
      </w:tr>
      <w:tr w:rsidR="00497594" w:rsidRPr="00497594" w14:paraId="42DF9D3D" w14:textId="77777777" w:rsidTr="00BC6D90">
        <w:trPr>
          <w:trHeight w:val="30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88B7E5" w14:textId="77777777" w:rsidR="00497594" w:rsidRPr="00497594" w:rsidRDefault="00497594" w:rsidP="00BC6D90">
            <w:pPr>
              <w:rPr>
                <w:rFonts w:ascii="Arial Narrow" w:hAnsi="Arial Narrow"/>
                <w:lang w:eastAsia="hr-HR"/>
              </w:rPr>
            </w:pPr>
            <w:r w:rsidRPr="00497594">
              <w:rPr>
                <w:rFonts w:ascii="Arial Narrow" w:hAnsi="Arial Narrow"/>
                <w:lang w:eastAsia="hr-HR"/>
              </w:rPr>
              <w:t>Funkcija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03B264" w14:textId="77777777" w:rsidR="00497594" w:rsidRPr="00497594" w:rsidRDefault="00497594" w:rsidP="00BC6D90">
            <w:pPr>
              <w:rPr>
                <w:rFonts w:ascii="Arial Narrow" w:hAnsi="Arial Narrow"/>
                <w:lang w:eastAsia="hr-HR"/>
              </w:rPr>
            </w:pPr>
            <w:r w:rsidRPr="00497594">
              <w:rPr>
                <w:rFonts w:ascii="Arial Narrow" w:hAnsi="Arial Narrow"/>
                <w:lang w:eastAsia="hr-HR"/>
              </w:rPr>
              <w:t>Pročelnik Jedinstvenog upravnog odjela</w:t>
            </w:r>
          </w:p>
        </w:tc>
      </w:tr>
      <w:tr w:rsidR="00497594" w:rsidRPr="00497594" w14:paraId="67C6E31C" w14:textId="77777777" w:rsidTr="00BC6D90">
        <w:trPr>
          <w:trHeight w:val="289"/>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A0111E" w14:textId="77777777" w:rsidR="00497594" w:rsidRPr="00497594" w:rsidRDefault="00497594" w:rsidP="00BC6D90">
            <w:pPr>
              <w:rPr>
                <w:rFonts w:ascii="Arial Narrow" w:hAnsi="Arial Narrow"/>
                <w:lang w:eastAsia="hr-HR"/>
              </w:rPr>
            </w:pPr>
            <w:r w:rsidRPr="00497594">
              <w:rPr>
                <w:rFonts w:ascii="Arial Narrow" w:hAnsi="Arial Narrow"/>
                <w:lang w:eastAsia="hr-HR"/>
              </w:rPr>
              <w:t>Telefon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BD6B36" w14:textId="77777777" w:rsidR="00497594" w:rsidRPr="00497594" w:rsidRDefault="00497594" w:rsidP="00BC6D90">
            <w:pPr>
              <w:rPr>
                <w:rFonts w:ascii="Arial Narrow" w:hAnsi="Arial Narrow"/>
                <w:lang w:eastAsia="hr-HR"/>
              </w:rPr>
            </w:pPr>
            <w:r w:rsidRPr="00497594">
              <w:rPr>
                <w:rFonts w:ascii="Arial Narrow" w:hAnsi="Arial Narrow"/>
                <w:lang w:eastAsia="hr-HR"/>
              </w:rPr>
              <w:t>01/3399-360</w:t>
            </w:r>
          </w:p>
        </w:tc>
      </w:tr>
      <w:tr w:rsidR="00497594" w:rsidRPr="00497594" w14:paraId="3193B860" w14:textId="77777777" w:rsidTr="00BC6D90">
        <w:trPr>
          <w:trHeight w:val="30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03A9F9" w14:textId="77777777" w:rsidR="00497594" w:rsidRPr="00497594" w:rsidRDefault="00497594" w:rsidP="00BC6D90">
            <w:pPr>
              <w:rPr>
                <w:rFonts w:ascii="Arial Narrow" w:hAnsi="Arial Narrow"/>
                <w:lang w:eastAsia="hr-HR"/>
              </w:rPr>
            </w:pPr>
            <w:r w:rsidRPr="00497594">
              <w:rPr>
                <w:rFonts w:ascii="Arial Narrow" w:hAnsi="Arial Narrow"/>
                <w:lang w:eastAsia="hr-HR"/>
              </w:rPr>
              <w:t>e-mail adresa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9C9884" w14:textId="77777777" w:rsidR="00497594" w:rsidRPr="00497594" w:rsidRDefault="00497594" w:rsidP="00BC6D90">
            <w:pPr>
              <w:rPr>
                <w:rFonts w:ascii="Arial Narrow" w:hAnsi="Arial Narrow"/>
                <w:lang w:eastAsia="hr-HR"/>
              </w:rPr>
            </w:pPr>
            <w:r w:rsidRPr="00497594">
              <w:rPr>
                <w:rFonts w:ascii="Arial Narrow" w:hAnsi="Arial Narrow"/>
                <w:lang w:eastAsia="hr-HR"/>
              </w:rPr>
              <w:t>Procelnica-opcina@dubravica.hr</w:t>
            </w:r>
          </w:p>
        </w:tc>
      </w:tr>
    </w:tbl>
    <w:p w14:paraId="0B150C1A"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p w14:paraId="417DF106" w14:textId="77777777" w:rsidR="00497594" w:rsidRPr="00497594" w:rsidRDefault="00497594" w:rsidP="00497594">
      <w:pPr>
        <w:rPr>
          <w:rFonts w:ascii="Arial Narrow" w:hAnsi="Arial Narrow"/>
          <w:lang w:eastAsia="hr-HR"/>
        </w:rPr>
      </w:pPr>
      <w:r w:rsidRPr="00497594">
        <w:rPr>
          <w:rFonts w:ascii="Arial Narrow" w:hAnsi="Arial Narrow"/>
          <w:b/>
          <w:bCs/>
          <w:lang w:eastAsia="hr-HR"/>
        </w:rPr>
        <w:t>2. Osnovni podaci o projektu</w:t>
      </w:r>
    </w:p>
    <w:p w14:paraId="17945A22" w14:textId="77777777" w:rsidR="00497594" w:rsidRPr="00497594" w:rsidRDefault="00497594" w:rsidP="00497594">
      <w:pPr>
        <w:rPr>
          <w:rFonts w:ascii="Arial Narrow" w:hAnsi="Arial Narrow"/>
          <w:lang w:eastAsia="hr-HR"/>
        </w:rPr>
      </w:pPr>
      <w:r w:rsidRPr="00497594">
        <w:rPr>
          <w:rFonts w:ascii="Arial Narrow" w:hAnsi="Arial Narrow"/>
          <w:lang w:eastAsia="hr-HR"/>
        </w:rPr>
        <w:t>Naziv projekta:</w:t>
      </w:r>
    </w:p>
    <w:tbl>
      <w:tblPr>
        <w:tblW w:w="9589" w:type="dxa"/>
        <w:shd w:val="clear" w:color="auto" w:fill="FFFFFF"/>
        <w:tblCellMar>
          <w:left w:w="0" w:type="dxa"/>
          <w:right w:w="0" w:type="dxa"/>
        </w:tblCellMar>
        <w:tblLook w:val="04A0" w:firstRow="1" w:lastRow="0" w:firstColumn="1" w:lastColumn="0" w:noHBand="0" w:noVBand="1"/>
      </w:tblPr>
      <w:tblGrid>
        <w:gridCol w:w="9589"/>
      </w:tblGrid>
      <w:tr w:rsidR="00497594" w:rsidRPr="00497594" w14:paraId="2088782F" w14:textId="77777777" w:rsidTr="00BC6D90">
        <w:trPr>
          <w:trHeight w:val="301"/>
        </w:trPr>
        <w:tc>
          <w:tcPr>
            <w:tcW w:w="958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5293DC" w14:textId="77777777" w:rsidR="00497594" w:rsidRPr="00497594" w:rsidRDefault="00497594" w:rsidP="00BC6D90">
            <w:pPr>
              <w:rPr>
                <w:rFonts w:ascii="Arial Narrow" w:hAnsi="Arial Narrow"/>
                <w:lang w:eastAsia="hr-HR"/>
              </w:rPr>
            </w:pPr>
            <w:r w:rsidRPr="00497594">
              <w:rPr>
                <w:rFonts w:ascii="Arial Narrow" w:hAnsi="Arial Narrow"/>
                <w:lang w:eastAsia="hr-HR"/>
              </w:rPr>
              <w:t>„Izgradnja biciklističke staze „SUTLA ROAD“</w:t>
            </w:r>
          </w:p>
          <w:p w14:paraId="47FF19AA" w14:textId="77777777" w:rsidR="00497594" w:rsidRPr="00497594" w:rsidRDefault="00497594" w:rsidP="00BC6D90">
            <w:pPr>
              <w:jc w:val="center"/>
              <w:rPr>
                <w:rFonts w:ascii="Arial Narrow" w:hAnsi="Arial Narrow"/>
                <w:lang w:eastAsia="hr-HR"/>
              </w:rPr>
            </w:pPr>
          </w:p>
        </w:tc>
      </w:tr>
    </w:tbl>
    <w:p w14:paraId="2E776C5B"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p w14:paraId="3684AB43" w14:textId="77777777" w:rsidR="00497594" w:rsidRPr="00497594" w:rsidRDefault="00497594" w:rsidP="00497594">
      <w:pPr>
        <w:rPr>
          <w:rFonts w:ascii="Arial Narrow" w:hAnsi="Arial Narrow"/>
          <w:lang w:eastAsia="hr-HR"/>
        </w:rPr>
      </w:pPr>
      <w:r w:rsidRPr="00497594">
        <w:rPr>
          <w:rFonts w:ascii="Arial Narrow" w:hAnsi="Arial Narrow"/>
          <w:lang w:eastAsia="hr-HR"/>
        </w:rPr>
        <w:t>Ekonomski sektor:</w:t>
      </w:r>
    </w:p>
    <w:tbl>
      <w:tblPr>
        <w:tblW w:w="9544" w:type="dxa"/>
        <w:shd w:val="clear" w:color="auto" w:fill="FFFFFF"/>
        <w:tblCellMar>
          <w:left w:w="0" w:type="dxa"/>
          <w:right w:w="0" w:type="dxa"/>
        </w:tblCellMar>
        <w:tblLook w:val="04A0" w:firstRow="1" w:lastRow="0" w:firstColumn="1" w:lastColumn="0" w:noHBand="0" w:noVBand="1"/>
      </w:tblPr>
      <w:tblGrid>
        <w:gridCol w:w="9544"/>
      </w:tblGrid>
      <w:tr w:rsidR="00497594" w:rsidRPr="00497594" w14:paraId="2C163F5C" w14:textId="77777777" w:rsidTr="00BC6D90">
        <w:trPr>
          <w:trHeight w:val="243"/>
        </w:trPr>
        <w:tc>
          <w:tcPr>
            <w:tcW w:w="95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AAF8C4" w14:textId="77777777" w:rsidR="00497594" w:rsidRPr="00497594" w:rsidRDefault="00497594" w:rsidP="00BC6D90">
            <w:pPr>
              <w:rPr>
                <w:rFonts w:ascii="Arial Narrow" w:hAnsi="Arial Narrow"/>
                <w:lang w:eastAsia="hr-HR"/>
              </w:rPr>
            </w:pPr>
            <w:r w:rsidRPr="00497594">
              <w:rPr>
                <w:rFonts w:ascii="Arial Narrow" w:hAnsi="Arial Narrow"/>
                <w:lang w:eastAsia="hr-HR"/>
              </w:rPr>
              <w:t>Plan proračuna Općine Dubravica za 2025. godinu</w:t>
            </w:r>
            <w:r w:rsidRPr="00497594">
              <w:rPr>
                <w:rFonts w:ascii="Arial Narrow" w:hAnsi="Arial Narrow"/>
                <w:lang w:eastAsia="hr-HR"/>
              </w:rPr>
              <w:br/>
            </w:r>
          </w:p>
        </w:tc>
      </w:tr>
    </w:tbl>
    <w:p w14:paraId="6C898330"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p w14:paraId="727AAF50" w14:textId="77777777" w:rsidR="00497594" w:rsidRPr="00497594" w:rsidRDefault="00497594" w:rsidP="00497594">
      <w:pPr>
        <w:rPr>
          <w:rFonts w:ascii="Arial Narrow" w:hAnsi="Arial Narrow"/>
          <w:lang w:eastAsia="hr-HR"/>
        </w:rPr>
      </w:pPr>
      <w:r w:rsidRPr="00497594">
        <w:rPr>
          <w:rFonts w:ascii="Arial Narrow" w:hAnsi="Arial Narrow"/>
          <w:lang w:eastAsia="hr-HR"/>
        </w:rPr>
        <w:t>Procijenjena vrijednost investicijskog projekta (unosi se ukupna procijenjena vrijednost projekta do trenutka stavljanja projekta u uporabu):</w:t>
      </w:r>
    </w:p>
    <w:tbl>
      <w:tblPr>
        <w:tblW w:w="9799" w:type="dxa"/>
        <w:shd w:val="clear" w:color="auto" w:fill="FFFFFF"/>
        <w:tblCellMar>
          <w:left w:w="0" w:type="dxa"/>
          <w:right w:w="0" w:type="dxa"/>
        </w:tblCellMar>
        <w:tblLook w:val="04A0" w:firstRow="1" w:lastRow="0" w:firstColumn="1" w:lastColumn="0" w:noHBand="0" w:noVBand="1"/>
      </w:tblPr>
      <w:tblGrid>
        <w:gridCol w:w="9799"/>
      </w:tblGrid>
      <w:tr w:rsidR="00497594" w:rsidRPr="00497594" w14:paraId="2BC43A8B" w14:textId="77777777" w:rsidTr="00BC6D90">
        <w:trPr>
          <w:trHeight w:val="318"/>
        </w:trPr>
        <w:tc>
          <w:tcPr>
            <w:tcW w:w="979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7A47909" w14:textId="77777777" w:rsidR="00497594" w:rsidRPr="00497594" w:rsidRDefault="00497594" w:rsidP="00BC6D90">
            <w:pPr>
              <w:rPr>
                <w:rFonts w:ascii="Arial Narrow" w:hAnsi="Arial Narrow"/>
                <w:lang w:eastAsia="hr-HR"/>
              </w:rPr>
            </w:pPr>
            <w:r w:rsidRPr="00497594">
              <w:rPr>
                <w:rFonts w:ascii="Arial Narrow" w:hAnsi="Arial Narrow"/>
                <w:lang w:eastAsia="hr-HR"/>
              </w:rPr>
              <w:br/>
              <w:t>666.239,14 EUR.</w:t>
            </w:r>
          </w:p>
        </w:tc>
      </w:tr>
    </w:tbl>
    <w:p w14:paraId="2206AC08"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p w14:paraId="750277F5" w14:textId="77777777" w:rsidR="00497594" w:rsidRPr="00497594" w:rsidRDefault="00497594" w:rsidP="00497594">
      <w:pPr>
        <w:rPr>
          <w:rFonts w:ascii="Arial Narrow" w:hAnsi="Arial Narrow"/>
          <w:lang w:eastAsia="hr-HR"/>
        </w:rPr>
      </w:pPr>
      <w:r w:rsidRPr="00497594">
        <w:rPr>
          <w:rFonts w:ascii="Arial Narrow" w:hAnsi="Arial Narrow"/>
          <w:lang w:eastAsia="hr-HR"/>
        </w:rPr>
        <w:t>Trajanje projekta:</w:t>
      </w:r>
    </w:p>
    <w:tbl>
      <w:tblPr>
        <w:tblW w:w="9876" w:type="dxa"/>
        <w:shd w:val="clear" w:color="auto" w:fill="FFFFFF"/>
        <w:tblCellMar>
          <w:left w:w="0" w:type="dxa"/>
          <w:right w:w="0" w:type="dxa"/>
        </w:tblCellMar>
        <w:tblLook w:val="04A0" w:firstRow="1" w:lastRow="0" w:firstColumn="1" w:lastColumn="0" w:noHBand="0" w:noVBand="1"/>
      </w:tblPr>
      <w:tblGrid>
        <w:gridCol w:w="4431"/>
        <w:gridCol w:w="5445"/>
      </w:tblGrid>
      <w:tr w:rsidR="00497594" w:rsidRPr="00497594" w14:paraId="60BBB1BA" w14:textId="77777777" w:rsidTr="00BC6D90">
        <w:trPr>
          <w:trHeight w:val="305"/>
        </w:trPr>
        <w:tc>
          <w:tcPr>
            <w:tcW w:w="44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C0F606" w14:textId="77777777" w:rsidR="00497594" w:rsidRPr="00497594" w:rsidRDefault="00497594" w:rsidP="00BC6D90">
            <w:pPr>
              <w:rPr>
                <w:rFonts w:ascii="Arial Narrow" w:hAnsi="Arial Narrow"/>
                <w:lang w:eastAsia="hr-HR"/>
              </w:rPr>
            </w:pPr>
            <w:r w:rsidRPr="00497594">
              <w:rPr>
                <w:rFonts w:ascii="Arial Narrow" w:hAnsi="Arial Narrow"/>
                <w:lang w:eastAsia="hr-HR"/>
              </w:rPr>
              <w:t>Očekivani početak projekta</w:t>
            </w:r>
          </w:p>
        </w:tc>
        <w:tc>
          <w:tcPr>
            <w:tcW w:w="544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AB467B" w14:textId="77777777" w:rsidR="00497594" w:rsidRPr="00497594" w:rsidRDefault="00497594" w:rsidP="00BC6D90">
            <w:pPr>
              <w:rPr>
                <w:rFonts w:ascii="Arial Narrow" w:hAnsi="Arial Narrow"/>
                <w:lang w:eastAsia="hr-HR"/>
              </w:rPr>
            </w:pPr>
            <w:r w:rsidRPr="00497594">
              <w:rPr>
                <w:rFonts w:ascii="Arial Narrow" w:hAnsi="Arial Narrow"/>
                <w:lang w:eastAsia="hr-HR"/>
              </w:rPr>
              <w:t>srpanj 2025</w:t>
            </w:r>
          </w:p>
        </w:tc>
      </w:tr>
      <w:tr w:rsidR="00497594" w:rsidRPr="00497594" w14:paraId="45CE6F3E" w14:textId="77777777" w:rsidTr="00BC6D90">
        <w:trPr>
          <w:trHeight w:val="30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9E0CA2" w14:textId="77777777" w:rsidR="00497594" w:rsidRPr="00497594" w:rsidRDefault="00497594" w:rsidP="00BC6D90">
            <w:pPr>
              <w:rPr>
                <w:rFonts w:ascii="Arial Narrow" w:hAnsi="Arial Narrow"/>
                <w:lang w:eastAsia="hr-HR"/>
              </w:rPr>
            </w:pPr>
            <w:r w:rsidRPr="00497594">
              <w:rPr>
                <w:rFonts w:ascii="Arial Narrow" w:hAnsi="Arial Narrow"/>
                <w:lang w:eastAsia="hr-HR"/>
              </w:rPr>
              <w:t>Očekivani završetak projekta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575116" w14:textId="77777777" w:rsidR="00497594" w:rsidRPr="00497594" w:rsidRDefault="00497594" w:rsidP="00BC6D90">
            <w:pPr>
              <w:rPr>
                <w:rFonts w:ascii="Arial Narrow" w:hAnsi="Arial Narrow"/>
                <w:lang w:eastAsia="hr-HR"/>
              </w:rPr>
            </w:pPr>
            <w:r w:rsidRPr="00497594">
              <w:rPr>
                <w:rFonts w:ascii="Arial Narrow" w:hAnsi="Arial Narrow"/>
                <w:lang w:eastAsia="hr-HR"/>
              </w:rPr>
              <w:t>ožujak 2026</w:t>
            </w:r>
          </w:p>
        </w:tc>
      </w:tr>
    </w:tbl>
    <w:p w14:paraId="1B8E647C" w14:textId="77777777" w:rsidR="00497594" w:rsidRPr="00497594" w:rsidRDefault="00497594" w:rsidP="00497594">
      <w:pPr>
        <w:rPr>
          <w:rFonts w:ascii="Arial Narrow" w:hAnsi="Arial Narrow"/>
          <w:lang w:eastAsia="hr-HR"/>
        </w:rPr>
      </w:pPr>
      <w:r w:rsidRPr="00497594">
        <w:rPr>
          <w:rFonts w:ascii="Arial Narrow" w:hAnsi="Arial Narrow"/>
          <w:lang w:eastAsia="hr-HR"/>
        </w:rPr>
        <w:lastRenderedPageBreak/>
        <w:br/>
      </w:r>
    </w:p>
    <w:p w14:paraId="40B19D0C" w14:textId="77777777" w:rsidR="00497594" w:rsidRPr="00497594" w:rsidRDefault="00497594" w:rsidP="00497594">
      <w:pPr>
        <w:rPr>
          <w:rFonts w:ascii="Arial Narrow" w:hAnsi="Arial Narrow"/>
          <w:lang w:eastAsia="hr-HR"/>
        </w:rPr>
      </w:pPr>
      <w:r w:rsidRPr="00497594">
        <w:rPr>
          <w:rFonts w:ascii="Arial Narrow" w:hAnsi="Arial Narrow"/>
          <w:lang w:eastAsia="hr-HR"/>
        </w:rPr>
        <w:t>Lokacija izvođenja projekta:</w:t>
      </w:r>
    </w:p>
    <w:tbl>
      <w:tblPr>
        <w:tblW w:w="9724" w:type="dxa"/>
        <w:shd w:val="clear" w:color="auto" w:fill="FFFFFF"/>
        <w:tblCellMar>
          <w:left w:w="0" w:type="dxa"/>
          <w:right w:w="0" w:type="dxa"/>
        </w:tblCellMar>
        <w:tblLook w:val="04A0" w:firstRow="1" w:lastRow="0" w:firstColumn="1" w:lastColumn="0" w:noHBand="0" w:noVBand="1"/>
      </w:tblPr>
      <w:tblGrid>
        <w:gridCol w:w="9724"/>
      </w:tblGrid>
      <w:tr w:rsidR="00497594" w:rsidRPr="00497594" w14:paraId="7974E5AD" w14:textId="77777777" w:rsidTr="00BC6D90">
        <w:trPr>
          <w:trHeight w:val="335"/>
        </w:trPr>
        <w:tc>
          <w:tcPr>
            <w:tcW w:w="972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E2B171" w14:textId="77777777" w:rsidR="00497594" w:rsidRPr="00497594" w:rsidRDefault="00497594" w:rsidP="00BC6D90">
            <w:pPr>
              <w:rPr>
                <w:rFonts w:ascii="Arial Narrow" w:hAnsi="Arial Narrow"/>
                <w:lang w:eastAsia="hr-HR"/>
              </w:rPr>
            </w:pPr>
            <w:r w:rsidRPr="00497594">
              <w:rPr>
                <w:rFonts w:ascii="Arial Narrow" w:hAnsi="Arial Narrow"/>
                <w:lang w:eastAsia="hr-HR"/>
              </w:rPr>
              <w:t xml:space="preserve">k.č.br. 1517, 1521/1, 1521/3 k.o. </w:t>
            </w:r>
            <w:proofErr w:type="spellStart"/>
            <w:r w:rsidRPr="00497594">
              <w:rPr>
                <w:rFonts w:ascii="Arial Narrow" w:hAnsi="Arial Narrow"/>
                <w:lang w:eastAsia="hr-HR"/>
              </w:rPr>
              <w:t>Prosinec</w:t>
            </w:r>
            <w:proofErr w:type="spellEnd"/>
            <w:r w:rsidRPr="00497594">
              <w:rPr>
                <w:rFonts w:ascii="Arial Narrow" w:hAnsi="Arial Narrow"/>
                <w:lang w:eastAsia="hr-HR"/>
              </w:rPr>
              <w:t>, k.č.br. 2315/2 i 2230/2 k.o. Dubravica, k.č.br. 3459/3 k.o. Kraj.</w:t>
            </w:r>
          </w:p>
          <w:p w14:paraId="2BBE4552" w14:textId="77777777" w:rsidR="00497594" w:rsidRPr="00497594" w:rsidRDefault="00497594" w:rsidP="00BC6D90">
            <w:pPr>
              <w:rPr>
                <w:rFonts w:ascii="Arial Narrow" w:hAnsi="Arial Narrow"/>
                <w:lang w:eastAsia="hr-HR"/>
              </w:rPr>
            </w:pPr>
          </w:p>
          <w:p w14:paraId="3D762BA3" w14:textId="77777777" w:rsidR="00497594" w:rsidRPr="00497594" w:rsidRDefault="00497594" w:rsidP="00BC6D90">
            <w:pPr>
              <w:rPr>
                <w:rFonts w:ascii="Arial Narrow" w:hAnsi="Arial Narrow"/>
                <w:lang w:eastAsia="hr-HR"/>
              </w:rPr>
            </w:pPr>
          </w:p>
        </w:tc>
      </w:tr>
    </w:tbl>
    <w:p w14:paraId="149C1968"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tbl>
      <w:tblPr>
        <w:tblW w:w="10666" w:type="dxa"/>
        <w:shd w:val="clear" w:color="auto" w:fill="FFFFFF"/>
        <w:tblCellMar>
          <w:left w:w="0" w:type="dxa"/>
          <w:right w:w="0" w:type="dxa"/>
        </w:tblCellMar>
        <w:tblLook w:val="04A0" w:firstRow="1" w:lastRow="0" w:firstColumn="1" w:lastColumn="0" w:noHBand="0" w:noVBand="1"/>
      </w:tblPr>
      <w:tblGrid>
        <w:gridCol w:w="5333"/>
        <w:gridCol w:w="5333"/>
      </w:tblGrid>
      <w:tr w:rsidR="00497594" w:rsidRPr="00497594" w14:paraId="3735F72D" w14:textId="77777777" w:rsidTr="00BC6D90">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4387727D" w14:textId="77777777" w:rsidR="00497594" w:rsidRPr="00497594" w:rsidRDefault="00497594" w:rsidP="00BC6D90">
            <w:pPr>
              <w:rPr>
                <w:rFonts w:ascii="Arial Narrow" w:hAnsi="Arial Narrow"/>
                <w:lang w:eastAsia="hr-HR"/>
              </w:rPr>
            </w:pPr>
            <w:r w:rsidRPr="00497594">
              <w:rPr>
                <w:rFonts w:ascii="Arial Narrow" w:hAnsi="Arial Narrow"/>
                <w:lang w:eastAsia="hr-HR"/>
              </w:rPr>
              <w:t>Sažeti opis projekta:</w:t>
            </w:r>
          </w:p>
        </w:tc>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3E3FF8BB" w14:textId="77777777" w:rsidR="00497594" w:rsidRPr="00497594" w:rsidRDefault="00497594" w:rsidP="00BC6D90">
            <w:pPr>
              <w:rPr>
                <w:rFonts w:ascii="Arial Narrow" w:hAnsi="Arial Narrow"/>
                <w:lang w:eastAsia="hr-HR"/>
              </w:rPr>
            </w:pPr>
            <w:r w:rsidRPr="00497594">
              <w:rPr>
                <w:rFonts w:ascii="Arial Narrow" w:hAnsi="Arial Narrow"/>
                <w:lang w:eastAsia="hr-HR"/>
              </w:rPr>
              <w:t>/</w:t>
            </w:r>
            <w:proofErr w:type="spellStart"/>
            <w:r w:rsidRPr="00497594">
              <w:rPr>
                <w:rFonts w:ascii="Arial Narrow" w:hAnsi="Arial Narrow"/>
                <w:lang w:eastAsia="hr-HR"/>
              </w:rPr>
              <w:t>max</w:t>
            </w:r>
            <w:proofErr w:type="spellEnd"/>
            <w:r w:rsidRPr="00497594">
              <w:rPr>
                <w:rFonts w:ascii="Arial Narrow" w:hAnsi="Arial Narrow"/>
                <w:lang w:eastAsia="hr-HR"/>
              </w:rPr>
              <w:t>. 1.000 znakova/</w:t>
            </w:r>
          </w:p>
        </w:tc>
      </w:tr>
    </w:tbl>
    <w:p w14:paraId="2C5839A3" w14:textId="77777777" w:rsidR="00497594" w:rsidRPr="00497594" w:rsidRDefault="00497594" w:rsidP="00497594">
      <w:pPr>
        <w:rPr>
          <w:rFonts w:ascii="Arial Narrow" w:hAnsi="Arial Narrow"/>
          <w:lang w:eastAsia="hr-HR"/>
        </w:rPr>
      </w:pPr>
    </w:p>
    <w:tbl>
      <w:tblPr>
        <w:tblW w:w="9679" w:type="dxa"/>
        <w:shd w:val="clear" w:color="auto" w:fill="FFFFFF"/>
        <w:tblCellMar>
          <w:left w:w="0" w:type="dxa"/>
          <w:right w:w="0" w:type="dxa"/>
        </w:tblCellMar>
        <w:tblLook w:val="04A0" w:firstRow="1" w:lastRow="0" w:firstColumn="1" w:lastColumn="0" w:noHBand="0" w:noVBand="1"/>
      </w:tblPr>
      <w:tblGrid>
        <w:gridCol w:w="9679"/>
      </w:tblGrid>
      <w:tr w:rsidR="00497594" w:rsidRPr="00497594" w14:paraId="07A9A823" w14:textId="77777777" w:rsidTr="00BC6D90">
        <w:trPr>
          <w:trHeight w:val="301"/>
        </w:trPr>
        <w:tc>
          <w:tcPr>
            <w:tcW w:w="96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A7F635" w14:textId="77777777" w:rsidR="00497594" w:rsidRPr="00497594" w:rsidRDefault="00497594" w:rsidP="00BC6D90">
            <w:pPr>
              <w:rPr>
                <w:rFonts w:ascii="Arial Narrow" w:hAnsi="Arial Narrow"/>
              </w:rPr>
            </w:pPr>
            <w:r w:rsidRPr="00497594">
              <w:rPr>
                <w:rFonts w:ascii="Arial Narrow" w:hAnsi="Arial Narrow"/>
                <w:lang w:eastAsia="hr-HR"/>
              </w:rPr>
              <w:t xml:space="preserve">Projekt se sastoji od izgradnje biciklističke staze u Sutlanskoj dolini Općine Dubravica. </w:t>
            </w:r>
          </w:p>
          <w:p w14:paraId="799D40D8" w14:textId="77777777" w:rsidR="00497594" w:rsidRPr="00497594" w:rsidRDefault="00497594" w:rsidP="00BC6D90">
            <w:pPr>
              <w:rPr>
                <w:rFonts w:ascii="Arial Narrow" w:hAnsi="Arial Narrow"/>
                <w:lang w:eastAsia="hr-HR"/>
              </w:rPr>
            </w:pPr>
            <w:r w:rsidRPr="00497594">
              <w:rPr>
                <w:rFonts w:ascii="Arial Narrow" w:hAnsi="Arial Narrow"/>
                <w:lang w:eastAsia="hr-HR"/>
              </w:rPr>
              <w:t>Biciklistička staza se planira izvesti u širini od 4,00 m, sa bankinama sa obje strane koje će biti širine 0,5 m. Ukupna duljina biciklističke staze iznositi će 2.399,23 metara.</w:t>
            </w:r>
          </w:p>
          <w:p w14:paraId="20CD8666" w14:textId="77777777" w:rsidR="00497594" w:rsidRPr="00497594" w:rsidRDefault="00497594" w:rsidP="00BC6D90">
            <w:pPr>
              <w:rPr>
                <w:rFonts w:ascii="Arial Narrow" w:hAnsi="Arial Narrow"/>
              </w:rPr>
            </w:pPr>
          </w:p>
        </w:tc>
      </w:tr>
    </w:tbl>
    <w:p w14:paraId="12A3F938"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p w14:paraId="379C9D28" w14:textId="77777777" w:rsidR="00497594" w:rsidRPr="00497594" w:rsidRDefault="00497594" w:rsidP="00497594">
      <w:pPr>
        <w:rPr>
          <w:rFonts w:ascii="Arial Narrow" w:hAnsi="Arial Narrow"/>
          <w:lang w:eastAsia="hr-HR"/>
        </w:rPr>
      </w:pPr>
      <w:r w:rsidRPr="00497594">
        <w:rPr>
          <w:rFonts w:ascii="Arial Narrow" w:hAnsi="Arial Narrow"/>
          <w:b/>
          <w:bCs/>
          <w:lang w:eastAsia="hr-HR"/>
        </w:rPr>
        <w:t>3. Svrha i ciljevi projekta</w:t>
      </w:r>
    </w:p>
    <w:p w14:paraId="0E45C9C5" w14:textId="77777777" w:rsidR="00497594" w:rsidRPr="00497594" w:rsidRDefault="00497594" w:rsidP="00497594">
      <w:pPr>
        <w:rPr>
          <w:rFonts w:ascii="Arial Narrow" w:hAnsi="Arial Narrow"/>
          <w:lang w:eastAsia="hr-HR"/>
        </w:rPr>
      </w:pPr>
      <w:r w:rsidRPr="00497594">
        <w:rPr>
          <w:rFonts w:ascii="Arial Narrow" w:hAnsi="Arial Narrow"/>
          <w:lang w:eastAsia="hr-HR"/>
        </w:rPr>
        <w:t>Doprinos provedbi akata strateškog planiranja</w:t>
      </w:r>
    </w:p>
    <w:p w14:paraId="265A53EC" w14:textId="77777777" w:rsidR="00497594" w:rsidRPr="00497594" w:rsidRDefault="00497594" w:rsidP="00497594">
      <w:pPr>
        <w:rPr>
          <w:rFonts w:ascii="Arial Narrow" w:hAnsi="Arial Narrow"/>
          <w:lang w:eastAsia="hr-HR"/>
        </w:rPr>
      </w:pPr>
      <w:r w:rsidRPr="00497594">
        <w:rPr>
          <w:rFonts w:ascii="Arial Narrow" w:hAnsi="Arial Narrow"/>
          <w:i/>
          <w:iCs/>
          <w:lang w:eastAsia="hr-HR"/>
        </w:rPr>
        <w:t>(navedite naziv sektorske ili višesektorske strategije, nacionalnog plana ili plana razvoja čijoj provedbi izravno doprinosi prijedlog investicijskog projekta)</w:t>
      </w:r>
    </w:p>
    <w:p w14:paraId="725257E7" w14:textId="77777777" w:rsidR="00497594" w:rsidRPr="00497594" w:rsidRDefault="00497594" w:rsidP="00497594">
      <w:pPr>
        <w:rPr>
          <w:rFonts w:ascii="Arial Narrow" w:hAnsi="Arial Narrow"/>
          <w:lang w:eastAsia="hr-HR"/>
        </w:rPr>
      </w:pPr>
      <w:r w:rsidRPr="00497594">
        <w:rPr>
          <w:rFonts w:ascii="Arial Narrow" w:hAnsi="Arial Narrow"/>
          <w:i/>
          <w:iCs/>
          <w:lang w:eastAsia="hr-HR"/>
        </w:rPr>
        <w:t>/</w:t>
      </w:r>
      <w:proofErr w:type="spellStart"/>
      <w:r w:rsidRPr="00497594">
        <w:rPr>
          <w:rFonts w:ascii="Arial Narrow" w:hAnsi="Arial Narrow"/>
          <w:i/>
          <w:iCs/>
          <w:lang w:eastAsia="hr-HR"/>
        </w:rPr>
        <w:t>max</w:t>
      </w:r>
      <w:proofErr w:type="spellEnd"/>
      <w:r w:rsidRPr="00497594">
        <w:rPr>
          <w:rFonts w:ascii="Arial Narrow" w:hAnsi="Arial Narrow"/>
          <w:i/>
          <w:iCs/>
          <w:lang w:eastAsia="hr-HR"/>
        </w:rPr>
        <w:t>. 1.000 znakova/</w:t>
      </w:r>
    </w:p>
    <w:tbl>
      <w:tblPr>
        <w:tblW w:w="9814" w:type="dxa"/>
        <w:shd w:val="clear" w:color="auto" w:fill="FFFFFF"/>
        <w:tblCellMar>
          <w:left w:w="0" w:type="dxa"/>
          <w:right w:w="0" w:type="dxa"/>
        </w:tblCellMar>
        <w:tblLook w:val="04A0" w:firstRow="1" w:lastRow="0" w:firstColumn="1" w:lastColumn="0" w:noHBand="0" w:noVBand="1"/>
      </w:tblPr>
      <w:tblGrid>
        <w:gridCol w:w="9814"/>
      </w:tblGrid>
      <w:tr w:rsidR="00497594" w:rsidRPr="00497594" w14:paraId="0085851A" w14:textId="77777777" w:rsidTr="00BC6D90">
        <w:trPr>
          <w:trHeight w:val="318"/>
        </w:trPr>
        <w:tc>
          <w:tcPr>
            <w:tcW w:w="981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032A95" w14:textId="77777777" w:rsidR="00497594" w:rsidRPr="00497594" w:rsidRDefault="00497594" w:rsidP="00BC6D90">
            <w:pPr>
              <w:rPr>
                <w:rFonts w:ascii="Arial Narrow" w:hAnsi="Arial Narrow"/>
                <w:lang w:eastAsia="hr-HR"/>
              </w:rPr>
            </w:pPr>
          </w:p>
        </w:tc>
      </w:tr>
    </w:tbl>
    <w:p w14:paraId="1D4FEA4C"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tbl>
      <w:tblPr>
        <w:tblW w:w="10666" w:type="dxa"/>
        <w:shd w:val="clear" w:color="auto" w:fill="FFFFFF"/>
        <w:tblCellMar>
          <w:left w:w="0" w:type="dxa"/>
          <w:right w:w="0" w:type="dxa"/>
        </w:tblCellMar>
        <w:tblLook w:val="04A0" w:firstRow="1" w:lastRow="0" w:firstColumn="1" w:lastColumn="0" w:noHBand="0" w:noVBand="1"/>
      </w:tblPr>
      <w:tblGrid>
        <w:gridCol w:w="5333"/>
        <w:gridCol w:w="5333"/>
      </w:tblGrid>
      <w:tr w:rsidR="00497594" w:rsidRPr="00497594" w14:paraId="4737FA5F" w14:textId="77777777" w:rsidTr="00BC6D90">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1DDC33C3" w14:textId="77777777" w:rsidR="00497594" w:rsidRPr="00497594" w:rsidRDefault="00497594" w:rsidP="00BC6D90">
            <w:pPr>
              <w:rPr>
                <w:rFonts w:ascii="Arial Narrow" w:hAnsi="Arial Narrow"/>
                <w:lang w:eastAsia="hr-HR"/>
              </w:rPr>
            </w:pPr>
            <w:r w:rsidRPr="00497594">
              <w:rPr>
                <w:rFonts w:ascii="Arial Narrow" w:hAnsi="Arial Narrow"/>
                <w:lang w:eastAsia="hr-HR"/>
              </w:rPr>
              <w:t>Cilj provedbe projekta:</w:t>
            </w:r>
          </w:p>
        </w:tc>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23BA9021" w14:textId="77777777" w:rsidR="00497594" w:rsidRPr="00497594" w:rsidRDefault="00497594" w:rsidP="00BC6D90">
            <w:pPr>
              <w:rPr>
                <w:rFonts w:ascii="Arial Narrow" w:hAnsi="Arial Narrow"/>
                <w:lang w:eastAsia="hr-HR"/>
              </w:rPr>
            </w:pPr>
            <w:r w:rsidRPr="00497594">
              <w:rPr>
                <w:rFonts w:ascii="Arial Narrow" w:hAnsi="Arial Narrow"/>
                <w:lang w:eastAsia="hr-HR"/>
              </w:rPr>
              <w:t>/</w:t>
            </w:r>
            <w:proofErr w:type="spellStart"/>
            <w:r w:rsidRPr="00497594">
              <w:rPr>
                <w:rFonts w:ascii="Arial Narrow" w:hAnsi="Arial Narrow"/>
                <w:lang w:eastAsia="hr-HR"/>
              </w:rPr>
              <w:t>max</w:t>
            </w:r>
            <w:proofErr w:type="spellEnd"/>
            <w:r w:rsidRPr="00497594">
              <w:rPr>
                <w:rFonts w:ascii="Arial Narrow" w:hAnsi="Arial Narrow"/>
                <w:lang w:eastAsia="hr-HR"/>
              </w:rPr>
              <w:t>. 1.000 znakova/</w:t>
            </w:r>
          </w:p>
        </w:tc>
      </w:tr>
    </w:tbl>
    <w:p w14:paraId="498CEF6E" w14:textId="77777777" w:rsidR="00497594" w:rsidRPr="00497594" w:rsidRDefault="00497594" w:rsidP="00497594">
      <w:pPr>
        <w:rPr>
          <w:rFonts w:ascii="Arial Narrow" w:hAnsi="Arial Narrow"/>
          <w:vanish/>
          <w:lang w:eastAsia="hr-HR"/>
        </w:rPr>
      </w:pPr>
    </w:p>
    <w:tbl>
      <w:tblPr>
        <w:tblW w:w="9744" w:type="dxa"/>
        <w:shd w:val="clear" w:color="auto" w:fill="FFFFFF"/>
        <w:tblCellMar>
          <w:left w:w="0" w:type="dxa"/>
          <w:right w:w="0" w:type="dxa"/>
        </w:tblCellMar>
        <w:tblLook w:val="04A0" w:firstRow="1" w:lastRow="0" w:firstColumn="1" w:lastColumn="0" w:noHBand="0" w:noVBand="1"/>
      </w:tblPr>
      <w:tblGrid>
        <w:gridCol w:w="1369"/>
        <w:gridCol w:w="8375"/>
      </w:tblGrid>
      <w:tr w:rsidR="00497594" w:rsidRPr="00497594" w14:paraId="562A7B93" w14:textId="77777777" w:rsidTr="00BC6D90">
        <w:trPr>
          <w:trHeight w:val="305"/>
        </w:trPr>
        <w:tc>
          <w:tcPr>
            <w:tcW w:w="236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CA3A1C" w14:textId="77777777" w:rsidR="00497594" w:rsidRPr="00497594" w:rsidRDefault="00497594" w:rsidP="00BC6D90">
            <w:pPr>
              <w:rPr>
                <w:rFonts w:ascii="Arial Narrow" w:hAnsi="Arial Narrow"/>
                <w:lang w:eastAsia="hr-HR"/>
              </w:rPr>
            </w:pPr>
            <w:r w:rsidRPr="00497594">
              <w:rPr>
                <w:rFonts w:ascii="Arial Narrow" w:hAnsi="Arial Narrow"/>
                <w:lang w:eastAsia="hr-HR"/>
              </w:rPr>
              <w:t>Opći cilj:</w:t>
            </w:r>
          </w:p>
        </w:tc>
        <w:tc>
          <w:tcPr>
            <w:tcW w:w="73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241445" w14:textId="77777777" w:rsidR="00497594" w:rsidRPr="00497594" w:rsidRDefault="00497594" w:rsidP="00BC6D90">
            <w:pPr>
              <w:rPr>
                <w:rFonts w:ascii="Arial Narrow" w:hAnsi="Arial Narrow"/>
                <w:lang w:eastAsia="hr-HR"/>
              </w:rPr>
            </w:pPr>
            <w:r w:rsidRPr="00497594">
              <w:rPr>
                <w:rFonts w:ascii="Arial Narrow" w:hAnsi="Arial Narrow"/>
                <w:lang w:eastAsia="hr-HR"/>
              </w:rPr>
              <w:t>Biciklistička trasa je osmišljena kako bi usmjeravala bicikliste prema rijeci Sutli na čijoj se obali nalaze postojeći društveno-rekreacijski sadržaji: kupališta, odmarališta, mjesta za druženja te postojeći makadamski put uzduž rijeke Sutle.</w:t>
            </w:r>
          </w:p>
        </w:tc>
      </w:tr>
      <w:tr w:rsidR="00497594" w:rsidRPr="00497594" w14:paraId="2CF1F805" w14:textId="77777777" w:rsidTr="00BC6D90">
        <w:trPr>
          <w:trHeight w:val="30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D38E72" w14:textId="77777777" w:rsidR="00497594" w:rsidRPr="00497594" w:rsidRDefault="00497594" w:rsidP="00BC6D90">
            <w:pPr>
              <w:rPr>
                <w:rFonts w:ascii="Arial Narrow" w:hAnsi="Arial Narrow"/>
                <w:lang w:eastAsia="hr-HR"/>
              </w:rPr>
            </w:pPr>
            <w:r w:rsidRPr="00497594">
              <w:rPr>
                <w:rFonts w:ascii="Arial Narrow" w:hAnsi="Arial Narrow"/>
                <w:lang w:eastAsia="hr-HR"/>
              </w:rPr>
              <w:t>Posebni cilj/</w:t>
            </w:r>
            <w:proofErr w:type="spellStart"/>
            <w:r w:rsidRPr="00497594">
              <w:rPr>
                <w:rFonts w:ascii="Arial Narrow" w:hAnsi="Arial Narrow"/>
                <w:lang w:eastAsia="hr-HR"/>
              </w:rPr>
              <w:t>evi</w:t>
            </w:r>
            <w:proofErr w:type="spellEnd"/>
            <w:r w:rsidRPr="00497594">
              <w:rPr>
                <w:rFonts w:ascii="Arial Narrow" w:hAnsi="Arial Narrow"/>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0C6F4C" w14:textId="77777777" w:rsidR="00497594" w:rsidRPr="00497594" w:rsidRDefault="00497594" w:rsidP="00BC6D90">
            <w:pPr>
              <w:rPr>
                <w:rFonts w:ascii="Arial Narrow" w:hAnsi="Arial Narrow"/>
                <w:lang w:eastAsia="hr-HR"/>
              </w:rPr>
            </w:pPr>
            <w:r w:rsidRPr="00497594">
              <w:rPr>
                <w:rFonts w:ascii="Arial Narrow" w:hAnsi="Arial Narrow"/>
                <w:lang w:eastAsia="hr-HR"/>
              </w:rPr>
              <w:t>Izgrađena staza potaknuti će veći broj stanovnika na upotrebu bicikla kao prijevoznog sredstva i tako doprinijeti smanjenju emisije CO2 i negativnog utjecaja na okoliš kao i manjem zvučnom onečišćenju, manjem onečišćenju tla i vode, uštedi goriva, zdravijem načinu života</w:t>
            </w:r>
          </w:p>
          <w:p w14:paraId="1116A62E" w14:textId="77777777" w:rsidR="00497594" w:rsidRPr="00497594" w:rsidRDefault="00497594" w:rsidP="00BC6D90">
            <w:pPr>
              <w:rPr>
                <w:rFonts w:ascii="Arial Narrow" w:hAnsi="Arial Narrow"/>
                <w:lang w:eastAsia="hr-HR"/>
              </w:rPr>
            </w:pPr>
          </w:p>
        </w:tc>
      </w:tr>
    </w:tbl>
    <w:p w14:paraId="59C4B254" w14:textId="77777777" w:rsidR="00497594" w:rsidRPr="00497594" w:rsidRDefault="00497594" w:rsidP="00497594">
      <w:pPr>
        <w:rPr>
          <w:rFonts w:ascii="Arial Narrow" w:hAnsi="Arial Narrow"/>
          <w:lang w:eastAsia="hr-HR"/>
        </w:rPr>
      </w:pPr>
      <w:r w:rsidRPr="00497594">
        <w:rPr>
          <w:rFonts w:ascii="Arial Narrow" w:hAnsi="Arial Narrow"/>
          <w:lang w:eastAsia="hr-HR"/>
        </w:rPr>
        <w:lastRenderedPageBreak/>
        <w:br/>
      </w:r>
    </w:p>
    <w:p w14:paraId="69FA2A89" w14:textId="77777777" w:rsidR="00497594" w:rsidRPr="00497594" w:rsidRDefault="00497594" w:rsidP="00497594">
      <w:pPr>
        <w:rPr>
          <w:rFonts w:ascii="Arial Narrow" w:hAnsi="Arial Narrow"/>
          <w:lang w:eastAsia="hr-HR"/>
        </w:rPr>
      </w:pPr>
      <w:r w:rsidRPr="00497594">
        <w:rPr>
          <w:rFonts w:ascii="Arial Narrow" w:hAnsi="Arial Narrow"/>
          <w:lang w:eastAsia="hr-HR"/>
        </w:rPr>
        <w:t>Poveznica s doprinosom provedbi Ciljeva održivog razvoja UN Agende 2030</w:t>
      </w:r>
    </w:p>
    <w:p w14:paraId="3D3ECACC" w14:textId="77777777" w:rsidR="00497594" w:rsidRPr="00497594" w:rsidRDefault="00497594" w:rsidP="00497594">
      <w:pPr>
        <w:rPr>
          <w:rFonts w:ascii="Arial Narrow" w:hAnsi="Arial Narrow"/>
          <w:lang w:eastAsia="hr-HR"/>
        </w:rPr>
      </w:pPr>
      <w:r w:rsidRPr="00497594">
        <w:rPr>
          <w:rFonts w:ascii="Arial Narrow" w:hAnsi="Arial Narrow"/>
          <w:lang w:eastAsia="hr-HR"/>
        </w:rPr>
        <w:t>/</w:t>
      </w:r>
      <w:proofErr w:type="spellStart"/>
      <w:r w:rsidRPr="00497594">
        <w:rPr>
          <w:rFonts w:ascii="Arial Narrow" w:hAnsi="Arial Narrow"/>
          <w:lang w:eastAsia="hr-HR"/>
        </w:rPr>
        <w:t>max</w:t>
      </w:r>
      <w:proofErr w:type="spellEnd"/>
      <w:r w:rsidRPr="00497594">
        <w:rPr>
          <w:rFonts w:ascii="Arial Narrow" w:hAnsi="Arial Narrow"/>
          <w:lang w:eastAsia="hr-HR"/>
        </w:rPr>
        <w:t>. 1.000 znakova/</w:t>
      </w:r>
    </w:p>
    <w:tbl>
      <w:tblPr>
        <w:tblW w:w="9696" w:type="dxa"/>
        <w:shd w:val="clear" w:color="auto" w:fill="FFFFFF"/>
        <w:tblCellMar>
          <w:left w:w="0" w:type="dxa"/>
          <w:right w:w="0" w:type="dxa"/>
        </w:tblCellMar>
        <w:tblLook w:val="04A0" w:firstRow="1" w:lastRow="0" w:firstColumn="1" w:lastColumn="0" w:noHBand="0" w:noVBand="1"/>
      </w:tblPr>
      <w:tblGrid>
        <w:gridCol w:w="3554"/>
        <w:gridCol w:w="6142"/>
      </w:tblGrid>
      <w:tr w:rsidR="00497594" w:rsidRPr="00497594" w14:paraId="5EB427B1" w14:textId="77777777" w:rsidTr="00BC6D90">
        <w:trPr>
          <w:trHeight w:val="287"/>
        </w:trPr>
        <w:tc>
          <w:tcPr>
            <w:tcW w:w="355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F6C5B5" w14:textId="77777777" w:rsidR="00497594" w:rsidRPr="00497594" w:rsidRDefault="00497594" w:rsidP="00BC6D90">
            <w:pPr>
              <w:rPr>
                <w:rFonts w:ascii="Arial Narrow" w:hAnsi="Arial Narrow"/>
                <w:lang w:eastAsia="hr-HR"/>
              </w:rPr>
            </w:pPr>
            <w:r w:rsidRPr="00497594">
              <w:rPr>
                <w:rFonts w:ascii="Arial Narrow" w:hAnsi="Arial Narrow"/>
                <w:lang w:eastAsia="hr-HR"/>
              </w:rPr>
              <w:t>1.</w:t>
            </w:r>
          </w:p>
        </w:tc>
        <w:tc>
          <w:tcPr>
            <w:tcW w:w="614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0B832E" w14:textId="77777777" w:rsidR="00497594" w:rsidRPr="00497594" w:rsidRDefault="00497594" w:rsidP="00BC6D90">
            <w:pPr>
              <w:rPr>
                <w:rFonts w:ascii="Arial Narrow" w:hAnsi="Arial Narrow"/>
                <w:lang w:eastAsia="hr-HR"/>
              </w:rPr>
            </w:pPr>
          </w:p>
        </w:tc>
      </w:tr>
      <w:tr w:rsidR="00497594" w:rsidRPr="00497594" w14:paraId="4F505343" w14:textId="77777777" w:rsidTr="00BC6D90">
        <w:trPr>
          <w:trHeight w:val="287"/>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63A30B" w14:textId="77777777" w:rsidR="00497594" w:rsidRPr="00497594" w:rsidRDefault="00497594" w:rsidP="00BC6D90">
            <w:pPr>
              <w:rPr>
                <w:rFonts w:ascii="Arial Narrow" w:hAnsi="Arial Narrow"/>
                <w:lang w:eastAsia="hr-HR"/>
              </w:rPr>
            </w:pPr>
            <w:r w:rsidRPr="00497594">
              <w:rPr>
                <w:rFonts w:ascii="Arial Narrow" w:hAnsi="Arial Narrow"/>
                <w:lang w:eastAsia="hr-HR"/>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72AC7F" w14:textId="77777777" w:rsidR="00497594" w:rsidRPr="00497594" w:rsidRDefault="00497594" w:rsidP="00BC6D90">
            <w:pPr>
              <w:rPr>
                <w:rFonts w:ascii="Arial Narrow" w:hAnsi="Arial Narrow"/>
                <w:lang w:eastAsia="hr-HR"/>
              </w:rPr>
            </w:pPr>
          </w:p>
        </w:tc>
      </w:tr>
      <w:tr w:rsidR="00497594" w:rsidRPr="00497594" w14:paraId="0197947E" w14:textId="77777777" w:rsidTr="00BC6D90">
        <w:trPr>
          <w:trHeight w:val="27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9703FC" w14:textId="77777777" w:rsidR="00497594" w:rsidRPr="00497594" w:rsidRDefault="00497594" w:rsidP="00BC6D90">
            <w:pPr>
              <w:rPr>
                <w:rFonts w:ascii="Arial Narrow" w:hAnsi="Arial Narrow"/>
                <w:lang w:eastAsia="hr-HR"/>
              </w:rPr>
            </w:pPr>
            <w:r w:rsidRPr="00497594">
              <w:rPr>
                <w:rFonts w:ascii="Arial Narrow" w:hAnsi="Arial Narrow"/>
                <w:lang w:eastAsia="hr-HR"/>
              </w:rPr>
              <w:t>3.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80C1CC" w14:textId="77777777" w:rsidR="00497594" w:rsidRPr="00497594" w:rsidRDefault="00497594" w:rsidP="00BC6D90">
            <w:pPr>
              <w:rPr>
                <w:rFonts w:ascii="Arial Narrow" w:hAnsi="Arial Narrow"/>
                <w:lang w:eastAsia="hr-HR"/>
              </w:rPr>
            </w:pPr>
          </w:p>
        </w:tc>
      </w:tr>
    </w:tbl>
    <w:p w14:paraId="2F285009"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p w14:paraId="38932DD5" w14:textId="77777777" w:rsidR="00497594" w:rsidRPr="00497594" w:rsidRDefault="00497594" w:rsidP="00497594">
      <w:pPr>
        <w:rPr>
          <w:rFonts w:ascii="Arial Narrow" w:hAnsi="Arial Narrow"/>
          <w:lang w:eastAsia="hr-HR"/>
        </w:rPr>
      </w:pPr>
      <w:r w:rsidRPr="00497594">
        <w:rPr>
          <w:rFonts w:ascii="Arial Narrow" w:hAnsi="Arial Narrow"/>
          <w:lang w:eastAsia="hr-HR"/>
        </w:rPr>
        <w:t>Relevantni akti strateškog planiranja i prostorni planovi koji su temelj za pripremu i provedbu projekta</w:t>
      </w:r>
    </w:p>
    <w:tbl>
      <w:tblPr>
        <w:tblW w:w="9209" w:type="dxa"/>
        <w:shd w:val="clear" w:color="auto" w:fill="FFFFFF"/>
        <w:tblCellMar>
          <w:left w:w="0" w:type="dxa"/>
          <w:right w:w="0" w:type="dxa"/>
        </w:tblCellMar>
        <w:tblLook w:val="04A0" w:firstRow="1" w:lastRow="0" w:firstColumn="1" w:lastColumn="0" w:noHBand="0" w:noVBand="1"/>
      </w:tblPr>
      <w:tblGrid>
        <w:gridCol w:w="3375"/>
        <w:gridCol w:w="5834"/>
      </w:tblGrid>
      <w:tr w:rsidR="00497594" w:rsidRPr="00497594" w14:paraId="141D7FD9" w14:textId="77777777" w:rsidTr="00BC6D90">
        <w:trPr>
          <w:trHeight w:val="841"/>
        </w:trPr>
        <w:tc>
          <w:tcPr>
            <w:tcW w:w="337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520B14" w14:textId="77777777" w:rsidR="00497594" w:rsidRPr="00497594" w:rsidRDefault="00497594" w:rsidP="00BC6D90">
            <w:pPr>
              <w:rPr>
                <w:rFonts w:ascii="Arial Narrow" w:hAnsi="Arial Narrow"/>
                <w:lang w:eastAsia="hr-HR"/>
              </w:rPr>
            </w:pPr>
            <w:r w:rsidRPr="00497594">
              <w:rPr>
                <w:rFonts w:ascii="Arial Narrow" w:hAnsi="Arial Narrow"/>
                <w:lang w:eastAsia="hr-HR"/>
              </w:rPr>
              <w:t>1.</w:t>
            </w:r>
          </w:p>
        </w:tc>
        <w:tc>
          <w:tcPr>
            <w:tcW w:w="583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7FAD05" w14:textId="77777777" w:rsidR="00497594" w:rsidRPr="00497594" w:rsidRDefault="00497594" w:rsidP="00BC6D90">
            <w:pPr>
              <w:rPr>
                <w:rFonts w:ascii="Arial Narrow" w:hAnsi="Arial Narrow"/>
                <w:lang w:eastAsia="hr-HR"/>
              </w:rPr>
            </w:pPr>
            <w:r w:rsidRPr="00497594">
              <w:rPr>
                <w:rFonts w:ascii="Arial Narrow" w:hAnsi="Arial Narrow"/>
                <w:lang w:eastAsia="hr-HR"/>
              </w:rPr>
              <w:t>Prostorni Plan uređenja Općine Dubravica (I., II., III., IV. I V. Izmjene i dopune Prostornog plana uređenja Općine Dubravica</w:t>
            </w:r>
          </w:p>
        </w:tc>
      </w:tr>
      <w:tr w:rsidR="00497594" w:rsidRPr="00497594" w14:paraId="495825D7" w14:textId="77777777" w:rsidTr="00BC6D90">
        <w:trPr>
          <w:trHeight w:val="84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BE5D68" w14:textId="77777777" w:rsidR="00497594" w:rsidRPr="00497594" w:rsidRDefault="00497594" w:rsidP="00BC6D90">
            <w:pPr>
              <w:rPr>
                <w:rFonts w:ascii="Arial Narrow" w:hAnsi="Arial Narrow"/>
                <w:lang w:eastAsia="hr-HR"/>
              </w:rPr>
            </w:pPr>
            <w:r w:rsidRPr="00497594">
              <w:rPr>
                <w:rFonts w:ascii="Arial Narrow" w:hAnsi="Arial Narrow"/>
                <w:lang w:eastAsia="hr-HR"/>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1233C1" w14:textId="77777777" w:rsidR="00497594" w:rsidRPr="00497594" w:rsidRDefault="00497594" w:rsidP="00BC6D90">
            <w:pPr>
              <w:rPr>
                <w:rFonts w:ascii="Arial Narrow" w:hAnsi="Arial Narrow"/>
                <w:lang w:eastAsia="hr-HR"/>
              </w:rPr>
            </w:pPr>
            <w:r w:rsidRPr="00497594">
              <w:rPr>
                <w:rFonts w:ascii="Arial Narrow" w:hAnsi="Arial Narrow"/>
                <w:lang w:eastAsia="hr-HR"/>
              </w:rPr>
              <w:t>Prostorni plan uređenja Zagrebačke županije</w:t>
            </w:r>
          </w:p>
        </w:tc>
      </w:tr>
    </w:tbl>
    <w:p w14:paraId="55B081D2"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p w14:paraId="6F713186" w14:textId="77777777" w:rsidR="00497594" w:rsidRPr="00497594" w:rsidRDefault="00497594" w:rsidP="00497594">
      <w:pPr>
        <w:rPr>
          <w:rFonts w:ascii="Arial Narrow" w:hAnsi="Arial Narrow"/>
          <w:lang w:eastAsia="hr-HR"/>
        </w:rPr>
      </w:pPr>
      <w:r w:rsidRPr="00497594">
        <w:rPr>
          <w:rFonts w:ascii="Arial Narrow" w:hAnsi="Arial Narrow"/>
          <w:lang w:eastAsia="hr-HR"/>
        </w:rPr>
        <w:t>Pokazatelji rezultata predloženog investicijskog projekta:</w:t>
      </w:r>
    </w:p>
    <w:tbl>
      <w:tblPr>
        <w:tblW w:w="9981" w:type="dxa"/>
        <w:shd w:val="clear" w:color="auto" w:fill="FFFFFF"/>
        <w:tblCellMar>
          <w:left w:w="0" w:type="dxa"/>
          <w:right w:w="0" w:type="dxa"/>
        </w:tblCellMar>
        <w:tblLook w:val="04A0" w:firstRow="1" w:lastRow="0" w:firstColumn="1" w:lastColumn="0" w:noHBand="0" w:noVBand="1"/>
      </w:tblPr>
      <w:tblGrid>
        <w:gridCol w:w="3873"/>
        <w:gridCol w:w="6108"/>
      </w:tblGrid>
      <w:tr w:rsidR="00497594" w:rsidRPr="00497594" w14:paraId="3DF7B57A" w14:textId="77777777" w:rsidTr="00BC6D90">
        <w:trPr>
          <w:trHeight w:val="301"/>
        </w:trPr>
        <w:tc>
          <w:tcPr>
            <w:tcW w:w="38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85D285" w14:textId="77777777" w:rsidR="00497594" w:rsidRPr="00497594" w:rsidRDefault="00497594" w:rsidP="00BC6D90">
            <w:pPr>
              <w:rPr>
                <w:rFonts w:ascii="Arial Narrow" w:hAnsi="Arial Narrow"/>
                <w:lang w:eastAsia="hr-HR"/>
              </w:rPr>
            </w:pPr>
            <w:r w:rsidRPr="00497594">
              <w:rPr>
                <w:rFonts w:ascii="Arial Narrow" w:hAnsi="Arial Narrow"/>
                <w:lang w:eastAsia="hr-HR"/>
              </w:rPr>
              <w:t>Pokazatelj rezultata 1</w:t>
            </w:r>
          </w:p>
        </w:tc>
        <w:tc>
          <w:tcPr>
            <w:tcW w:w="610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EA276F" w14:textId="77777777" w:rsidR="00497594" w:rsidRPr="00497594" w:rsidRDefault="00497594" w:rsidP="00BC6D90">
            <w:pPr>
              <w:rPr>
                <w:rFonts w:ascii="Arial Narrow" w:hAnsi="Arial Narrow"/>
                <w:lang w:eastAsia="hr-HR"/>
              </w:rPr>
            </w:pPr>
          </w:p>
        </w:tc>
      </w:tr>
      <w:tr w:rsidR="00497594" w:rsidRPr="00497594" w14:paraId="18B6F9EF" w14:textId="77777777" w:rsidTr="00BC6D90">
        <w:trPr>
          <w:trHeight w:val="30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F9CF60" w14:textId="77777777" w:rsidR="00497594" w:rsidRPr="00497594" w:rsidRDefault="00497594" w:rsidP="00BC6D90">
            <w:pPr>
              <w:rPr>
                <w:rFonts w:ascii="Arial Narrow" w:hAnsi="Arial Narrow"/>
                <w:lang w:eastAsia="hr-HR"/>
              </w:rPr>
            </w:pPr>
            <w:r w:rsidRPr="00497594">
              <w:rPr>
                <w:rFonts w:ascii="Arial Narrow" w:hAnsi="Arial Narrow"/>
                <w:lang w:eastAsia="hr-HR"/>
              </w:rPr>
              <w:t>Pokazatelj rezultata 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958FB6" w14:textId="77777777" w:rsidR="00497594" w:rsidRPr="00497594" w:rsidRDefault="00497594" w:rsidP="00BC6D90">
            <w:pPr>
              <w:rPr>
                <w:rFonts w:ascii="Arial Narrow" w:hAnsi="Arial Narrow"/>
                <w:lang w:eastAsia="hr-HR"/>
              </w:rPr>
            </w:pPr>
          </w:p>
        </w:tc>
      </w:tr>
      <w:tr w:rsidR="00497594" w:rsidRPr="00497594" w14:paraId="26EE5EAA" w14:textId="77777777" w:rsidTr="00BC6D90">
        <w:trPr>
          <w:trHeight w:val="28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9EFDDF" w14:textId="77777777" w:rsidR="00497594" w:rsidRPr="00497594" w:rsidRDefault="00497594" w:rsidP="00BC6D90">
            <w:pPr>
              <w:rPr>
                <w:rFonts w:ascii="Arial Narrow" w:hAnsi="Arial Narrow"/>
                <w:lang w:eastAsia="hr-HR"/>
              </w:rPr>
            </w:pPr>
            <w:r w:rsidRPr="00497594">
              <w:rPr>
                <w:rFonts w:ascii="Arial Narrow" w:hAnsi="Arial Narrow"/>
                <w:lang w:eastAsia="hr-HR"/>
              </w:rPr>
              <w:t>Pokazatelj rezultata 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7E28C1" w14:textId="77777777" w:rsidR="00497594" w:rsidRPr="00497594" w:rsidRDefault="00497594" w:rsidP="00BC6D90">
            <w:pPr>
              <w:rPr>
                <w:rFonts w:ascii="Arial Narrow" w:hAnsi="Arial Narrow"/>
                <w:lang w:eastAsia="hr-HR"/>
              </w:rPr>
            </w:pPr>
          </w:p>
        </w:tc>
      </w:tr>
      <w:tr w:rsidR="00497594" w:rsidRPr="00497594" w14:paraId="31DE125D" w14:textId="77777777" w:rsidTr="00BC6D90">
        <w:trPr>
          <w:trHeight w:val="30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B25EA0" w14:textId="77777777" w:rsidR="00497594" w:rsidRPr="00497594" w:rsidRDefault="00497594" w:rsidP="00BC6D90">
            <w:pPr>
              <w:rPr>
                <w:rFonts w:ascii="Arial Narrow" w:hAnsi="Arial Narrow"/>
                <w:lang w:eastAsia="hr-HR"/>
              </w:rPr>
            </w:pPr>
            <w:r w:rsidRPr="00497594">
              <w:rPr>
                <w:rFonts w:ascii="Arial Narrow" w:hAnsi="Arial Narrow"/>
                <w:lang w:eastAsia="hr-HR"/>
              </w:rPr>
              <w:t>Pokazatelj rezultata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E4E2CF" w14:textId="77777777" w:rsidR="00497594" w:rsidRPr="00497594" w:rsidRDefault="00497594" w:rsidP="00BC6D90">
            <w:pPr>
              <w:rPr>
                <w:rFonts w:ascii="Arial Narrow" w:hAnsi="Arial Narrow"/>
                <w:lang w:eastAsia="hr-HR"/>
              </w:rPr>
            </w:pPr>
          </w:p>
        </w:tc>
      </w:tr>
    </w:tbl>
    <w:p w14:paraId="2F735A98" w14:textId="77777777" w:rsidR="00497594" w:rsidRPr="00497594" w:rsidRDefault="00497594" w:rsidP="00497594">
      <w:pPr>
        <w:rPr>
          <w:rFonts w:ascii="Arial Narrow" w:hAnsi="Arial Narrow"/>
          <w:lang w:eastAsia="hr-HR"/>
        </w:rPr>
      </w:pPr>
      <w:r w:rsidRPr="00497594">
        <w:rPr>
          <w:rFonts w:ascii="Arial Narrow" w:hAnsi="Arial Narrow"/>
          <w:lang w:eastAsia="hr-HR"/>
        </w:rPr>
        <w:lastRenderedPageBreak/>
        <w:br/>
      </w:r>
    </w:p>
    <w:p w14:paraId="776746C4" w14:textId="77777777" w:rsidR="00497594" w:rsidRPr="00497594" w:rsidRDefault="00497594" w:rsidP="00497594">
      <w:pPr>
        <w:rPr>
          <w:rFonts w:ascii="Arial Narrow" w:hAnsi="Arial Narrow"/>
          <w:lang w:eastAsia="hr-HR"/>
        </w:rPr>
      </w:pPr>
      <w:r w:rsidRPr="00497594">
        <w:rPr>
          <w:rFonts w:ascii="Arial Narrow" w:hAnsi="Arial Narrow"/>
          <w:lang w:eastAsia="hr-HR"/>
        </w:rPr>
        <w:t>Pokazatelji čijem ostvarenju doprinosi prijedlog investicijskog projekta</w:t>
      </w:r>
    </w:p>
    <w:p w14:paraId="5012CD54" w14:textId="77777777" w:rsidR="00497594" w:rsidRPr="00497594" w:rsidRDefault="00497594" w:rsidP="00497594">
      <w:pPr>
        <w:rPr>
          <w:rFonts w:ascii="Arial Narrow" w:hAnsi="Arial Narrow"/>
          <w:lang w:eastAsia="hr-HR"/>
        </w:rPr>
      </w:pPr>
      <w:r w:rsidRPr="00497594">
        <w:rPr>
          <w:rFonts w:ascii="Arial Narrow" w:hAnsi="Arial Narrow"/>
          <w:i/>
          <w:iCs/>
          <w:lang w:eastAsia="hr-HR"/>
        </w:rPr>
        <w:t>(navedite naziv ili nazive pokazatelja učinka ili pokazatelja ishoda strategije, nacionalnog plana ili plana razvoja čijem ostvarenju izravno doprinosi prijedlog investicijskog projekta)</w:t>
      </w:r>
    </w:p>
    <w:tbl>
      <w:tblPr>
        <w:tblW w:w="10000" w:type="dxa"/>
        <w:shd w:val="clear" w:color="auto" w:fill="FFFFFF"/>
        <w:tblCellMar>
          <w:left w:w="0" w:type="dxa"/>
          <w:right w:w="0" w:type="dxa"/>
        </w:tblCellMar>
        <w:tblLook w:val="04A0" w:firstRow="1" w:lastRow="0" w:firstColumn="1" w:lastColumn="0" w:noHBand="0" w:noVBand="1"/>
      </w:tblPr>
      <w:tblGrid>
        <w:gridCol w:w="6910"/>
        <w:gridCol w:w="3090"/>
      </w:tblGrid>
      <w:tr w:rsidR="00497594" w:rsidRPr="00497594" w14:paraId="1CFD025D" w14:textId="77777777" w:rsidTr="00BC6D90">
        <w:trPr>
          <w:trHeight w:val="285"/>
        </w:trPr>
        <w:tc>
          <w:tcPr>
            <w:tcW w:w="69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5C00BB" w14:textId="77777777" w:rsidR="00497594" w:rsidRPr="00497594" w:rsidRDefault="00497594" w:rsidP="00BC6D90">
            <w:pPr>
              <w:rPr>
                <w:rFonts w:ascii="Arial Narrow" w:hAnsi="Arial Narrow"/>
                <w:lang w:eastAsia="hr-HR"/>
              </w:rPr>
            </w:pPr>
            <w:r w:rsidRPr="00497594">
              <w:rPr>
                <w:rFonts w:ascii="Arial Narrow" w:hAnsi="Arial Narrow"/>
                <w:lang w:eastAsia="hr-HR"/>
              </w:rPr>
              <w:t>Naziv pokazatelja i kod iz biblioteke pokazatelja</w:t>
            </w:r>
          </w:p>
        </w:tc>
        <w:tc>
          <w:tcPr>
            <w:tcW w:w="30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94F161" w14:textId="77777777" w:rsidR="00497594" w:rsidRPr="00497594" w:rsidRDefault="00497594" w:rsidP="00BC6D90">
            <w:pPr>
              <w:rPr>
                <w:rFonts w:ascii="Arial Narrow" w:hAnsi="Arial Narrow"/>
                <w:lang w:eastAsia="hr-HR"/>
              </w:rPr>
            </w:pPr>
          </w:p>
        </w:tc>
      </w:tr>
      <w:tr w:rsidR="00497594" w:rsidRPr="00497594" w14:paraId="662C675B" w14:textId="77777777" w:rsidTr="00BC6D90">
        <w:trPr>
          <w:trHeight w:val="28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506175" w14:textId="77777777" w:rsidR="00497594" w:rsidRPr="00497594" w:rsidRDefault="00497594" w:rsidP="00BC6D90">
            <w:pPr>
              <w:rPr>
                <w:rFonts w:ascii="Arial Narrow" w:hAnsi="Arial Narrow"/>
                <w:lang w:eastAsia="hr-HR"/>
              </w:rPr>
            </w:pPr>
            <w:r w:rsidRPr="00497594">
              <w:rPr>
                <w:rFonts w:ascii="Arial Narrow" w:hAnsi="Arial Narrow"/>
                <w:lang w:eastAsia="hr-HR"/>
              </w:rPr>
              <w:t>Naziv pokazatelja i kod iz biblioteke pokazatelja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B79DC4" w14:textId="77777777" w:rsidR="00497594" w:rsidRPr="00497594" w:rsidRDefault="00497594" w:rsidP="00BC6D90">
            <w:pPr>
              <w:rPr>
                <w:rFonts w:ascii="Arial Narrow" w:hAnsi="Arial Narrow"/>
                <w:lang w:eastAsia="hr-HR"/>
              </w:rPr>
            </w:pPr>
          </w:p>
        </w:tc>
      </w:tr>
      <w:tr w:rsidR="00497594" w:rsidRPr="00497594" w14:paraId="346E8CAF" w14:textId="77777777" w:rsidTr="00BC6D90">
        <w:trPr>
          <w:trHeight w:val="27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85F157" w14:textId="77777777" w:rsidR="00497594" w:rsidRPr="00497594" w:rsidRDefault="00497594" w:rsidP="00BC6D90">
            <w:pPr>
              <w:rPr>
                <w:rFonts w:ascii="Arial Narrow" w:hAnsi="Arial Narrow"/>
                <w:lang w:eastAsia="hr-HR"/>
              </w:rPr>
            </w:pPr>
            <w:r w:rsidRPr="00497594">
              <w:rPr>
                <w:rFonts w:ascii="Arial Narrow" w:hAnsi="Arial Narrow"/>
                <w:lang w:eastAsia="hr-HR"/>
              </w:rPr>
              <w:t>Naziv pokazatelja i kod iz biblioteke pokazatelja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8863EF" w14:textId="77777777" w:rsidR="00497594" w:rsidRPr="00497594" w:rsidRDefault="00497594" w:rsidP="00BC6D90">
            <w:pPr>
              <w:rPr>
                <w:rFonts w:ascii="Arial Narrow" w:hAnsi="Arial Narrow"/>
                <w:lang w:eastAsia="hr-HR"/>
              </w:rPr>
            </w:pPr>
          </w:p>
        </w:tc>
      </w:tr>
      <w:tr w:rsidR="00497594" w:rsidRPr="00497594" w14:paraId="66497B25" w14:textId="77777777" w:rsidTr="00BC6D90">
        <w:trPr>
          <w:trHeight w:val="28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17ECA5" w14:textId="77777777" w:rsidR="00497594" w:rsidRPr="00497594" w:rsidRDefault="00497594" w:rsidP="00BC6D90">
            <w:pPr>
              <w:rPr>
                <w:rFonts w:ascii="Arial Narrow" w:hAnsi="Arial Narrow"/>
                <w:lang w:eastAsia="hr-HR"/>
              </w:rPr>
            </w:pPr>
            <w:r w:rsidRPr="00497594">
              <w:rPr>
                <w:rFonts w:ascii="Arial Narrow" w:hAnsi="Arial Narrow"/>
                <w:lang w:eastAsia="hr-HR"/>
              </w:rPr>
              <w:t>Naziv pokazatelja i kod iz biblioteke pokazatelja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DE2BF8" w14:textId="77777777" w:rsidR="00497594" w:rsidRPr="00497594" w:rsidRDefault="00497594" w:rsidP="00BC6D90">
            <w:pPr>
              <w:rPr>
                <w:rFonts w:ascii="Arial Narrow" w:hAnsi="Arial Narrow"/>
                <w:lang w:eastAsia="hr-HR"/>
              </w:rPr>
            </w:pPr>
          </w:p>
        </w:tc>
      </w:tr>
    </w:tbl>
    <w:p w14:paraId="2C06212C"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tbl>
      <w:tblPr>
        <w:tblW w:w="10666" w:type="dxa"/>
        <w:shd w:val="clear" w:color="auto" w:fill="FFFFFF"/>
        <w:tblCellMar>
          <w:left w:w="0" w:type="dxa"/>
          <w:right w:w="0" w:type="dxa"/>
        </w:tblCellMar>
        <w:tblLook w:val="04A0" w:firstRow="1" w:lastRow="0" w:firstColumn="1" w:lastColumn="0" w:noHBand="0" w:noVBand="1"/>
      </w:tblPr>
      <w:tblGrid>
        <w:gridCol w:w="5329"/>
        <w:gridCol w:w="5337"/>
      </w:tblGrid>
      <w:tr w:rsidR="00497594" w:rsidRPr="00497594" w14:paraId="28D70D28" w14:textId="77777777" w:rsidTr="00BC6D90">
        <w:tc>
          <w:tcPr>
            <w:tcW w:w="5253" w:type="dxa"/>
            <w:tcBorders>
              <w:top w:val="nil"/>
              <w:left w:val="nil"/>
              <w:bottom w:val="nil"/>
              <w:right w:val="nil"/>
            </w:tcBorders>
            <w:shd w:val="clear" w:color="auto" w:fill="FFFFFF"/>
            <w:tcMar>
              <w:top w:w="96" w:type="dxa"/>
              <w:left w:w="96" w:type="dxa"/>
              <w:bottom w:w="120" w:type="dxa"/>
              <w:right w:w="96" w:type="dxa"/>
            </w:tcMar>
            <w:vAlign w:val="center"/>
            <w:hideMark/>
          </w:tcPr>
          <w:p w14:paraId="0233550D" w14:textId="77777777" w:rsidR="00497594" w:rsidRPr="00497594" w:rsidRDefault="00497594" w:rsidP="00BC6D90">
            <w:pPr>
              <w:rPr>
                <w:rFonts w:ascii="Arial Narrow" w:hAnsi="Arial Narrow"/>
                <w:lang w:eastAsia="hr-HR"/>
              </w:rPr>
            </w:pPr>
            <w:r w:rsidRPr="00497594">
              <w:rPr>
                <w:rFonts w:ascii="Arial Narrow" w:hAnsi="Arial Narrow"/>
                <w:lang w:eastAsia="hr-HR"/>
              </w:rPr>
              <w:t>Rizici i upravljanje rizicima</w:t>
            </w:r>
          </w:p>
        </w:tc>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065292D1" w14:textId="77777777" w:rsidR="00497594" w:rsidRPr="00497594" w:rsidRDefault="00497594" w:rsidP="00BC6D90">
            <w:pPr>
              <w:rPr>
                <w:rFonts w:ascii="Arial Narrow" w:hAnsi="Arial Narrow"/>
                <w:lang w:eastAsia="hr-HR"/>
              </w:rPr>
            </w:pPr>
            <w:r w:rsidRPr="00497594">
              <w:rPr>
                <w:rFonts w:ascii="Arial Narrow" w:hAnsi="Arial Narrow"/>
                <w:lang w:eastAsia="hr-HR"/>
              </w:rPr>
              <w:t>/dodati po potrebi/</w:t>
            </w:r>
          </w:p>
        </w:tc>
      </w:tr>
    </w:tbl>
    <w:p w14:paraId="5D208EF6"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tbl>
      <w:tblPr>
        <w:tblW w:w="9967" w:type="dxa"/>
        <w:shd w:val="clear" w:color="auto" w:fill="FFFFFF"/>
        <w:tblCellMar>
          <w:left w:w="0" w:type="dxa"/>
          <w:right w:w="0" w:type="dxa"/>
        </w:tblCellMar>
        <w:tblLook w:val="04A0" w:firstRow="1" w:lastRow="0" w:firstColumn="1" w:lastColumn="0" w:noHBand="0" w:noVBand="1"/>
      </w:tblPr>
      <w:tblGrid>
        <w:gridCol w:w="2492"/>
        <w:gridCol w:w="2491"/>
        <w:gridCol w:w="2491"/>
        <w:gridCol w:w="2493"/>
      </w:tblGrid>
      <w:tr w:rsidR="00497594" w:rsidRPr="00497594" w14:paraId="0C82E1B9" w14:textId="77777777" w:rsidTr="00BC6D90">
        <w:trPr>
          <w:trHeight w:val="544"/>
        </w:trPr>
        <w:tc>
          <w:tcPr>
            <w:tcW w:w="249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196359" w14:textId="77777777" w:rsidR="00497594" w:rsidRPr="00497594" w:rsidRDefault="00497594" w:rsidP="00BC6D90">
            <w:pPr>
              <w:rPr>
                <w:rFonts w:ascii="Arial Narrow" w:hAnsi="Arial Narrow"/>
                <w:lang w:eastAsia="hr-HR"/>
              </w:rPr>
            </w:pPr>
            <w:r w:rsidRPr="00497594">
              <w:rPr>
                <w:rFonts w:ascii="Arial Narrow" w:hAnsi="Arial Narrow"/>
                <w:lang w:eastAsia="hr-HR"/>
              </w:rPr>
              <w:t>Opis i vrsta rizika</w:t>
            </w:r>
          </w:p>
        </w:tc>
        <w:tc>
          <w:tcPr>
            <w:tcW w:w="2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0525BF" w14:textId="77777777" w:rsidR="00497594" w:rsidRPr="00497594" w:rsidRDefault="00497594" w:rsidP="00BC6D90">
            <w:pPr>
              <w:rPr>
                <w:rFonts w:ascii="Arial Narrow" w:hAnsi="Arial Narrow"/>
                <w:lang w:eastAsia="hr-HR"/>
              </w:rPr>
            </w:pPr>
            <w:r w:rsidRPr="00497594">
              <w:rPr>
                <w:rFonts w:ascii="Arial Narrow" w:hAnsi="Arial Narrow"/>
                <w:lang w:eastAsia="hr-HR"/>
              </w:rPr>
              <w:t>Vjerojatnost nastanka</w:t>
            </w:r>
          </w:p>
          <w:p w14:paraId="3285F71D" w14:textId="77777777" w:rsidR="00497594" w:rsidRPr="00497594" w:rsidRDefault="00497594" w:rsidP="00BC6D90">
            <w:pPr>
              <w:rPr>
                <w:rFonts w:ascii="Arial Narrow" w:hAnsi="Arial Narrow"/>
                <w:lang w:eastAsia="hr-HR"/>
              </w:rPr>
            </w:pPr>
            <w:r w:rsidRPr="00497594">
              <w:rPr>
                <w:rFonts w:ascii="Arial Narrow" w:hAnsi="Arial Narrow"/>
                <w:i/>
                <w:iCs/>
                <w:lang w:eastAsia="hr-HR"/>
              </w:rPr>
              <w:t>/mala, srednja, velika/</w:t>
            </w:r>
          </w:p>
        </w:tc>
        <w:tc>
          <w:tcPr>
            <w:tcW w:w="2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65EE92" w14:textId="77777777" w:rsidR="00497594" w:rsidRPr="00497594" w:rsidRDefault="00497594" w:rsidP="00BC6D90">
            <w:pPr>
              <w:rPr>
                <w:rFonts w:ascii="Arial Narrow" w:hAnsi="Arial Narrow"/>
                <w:lang w:eastAsia="hr-HR"/>
              </w:rPr>
            </w:pPr>
            <w:r w:rsidRPr="00497594">
              <w:rPr>
                <w:rFonts w:ascii="Arial Narrow" w:hAnsi="Arial Narrow"/>
                <w:lang w:eastAsia="hr-HR"/>
              </w:rPr>
              <w:t>Učinak nastanka</w:t>
            </w:r>
          </w:p>
          <w:p w14:paraId="597E4B7A" w14:textId="77777777" w:rsidR="00497594" w:rsidRPr="00497594" w:rsidRDefault="00497594" w:rsidP="00BC6D90">
            <w:pPr>
              <w:rPr>
                <w:rFonts w:ascii="Arial Narrow" w:hAnsi="Arial Narrow"/>
                <w:lang w:eastAsia="hr-HR"/>
              </w:rPr>
            </w:pPr>
            <w:r w:rsidRPr="00497594">
              <w:rPr>
                <w:rFonts w:ascii="Arial Narrow" w:hAnsi="Arial Narrow"/>
                <w:i/>
                <w:iCs/>
                <w:lang w:eastAsia="hr-HR"/>
              </w:rPr>
              <w:t>/mali, srednji, veliki/</w:t>
            </w:r>
          </w:p>
        </w:tc>
        <w:tc>
          <w:tcPr>
            <w:tcW w:w="249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226B7F" w14:textId="77777777" w:rsidR="00497594" w:rsidRPr="00497594" w:rsidRDefault="00497594" w:rsidP="00BC6D90">
            <w:pPr>
              <w:rPr>
                <w:rFonts w:ascii="Arial Narrow" w:hAnsi="Arial Narrow"/>
                <w:lang w:eastAsia="hr-HR"/>
              </w:rPr>
            </w:pPr>
            <w:r w:rsidRPr="00497594">
              <w:rPr>
                <w:rFonts w:ascii="Arial Narrow" w:hAnsi="Arial Narrow"/>
                <w:lang w:eastAsia="hr-HR"/>
              </w:rPr>
              <w:t>Mjere za otklanjanje</w:t>
            </w:r>
          </w:p>
        </w:tc>
      </w:tr>
      <w:tr w:rsidR="00497594" w:rsidRPr="00497594" w14:paraId="329C6A91" w14:textId="77777777" w:rsidTr="00BC6D90">
        <w:trPr>
          <w:trHeight w:val="279"/>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1A2FFB"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AF6562"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D13918"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88150D"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r>
      <w:tr w:rsidR="00497594" w:rsidRPr="00497594" w14:paraId="5088AF0F" w14:textId="77777777" w:rsidTr="00BC6D90">
        <w:trPr>
          <w:trHeight w:val="279"/>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B10429"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F9574F"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97574E"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FD0A80"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r>
      <w:tr w:rsidR="00497594" w:rsidRPr="00497594" w14:paraId="784602CD" w14:textId="77777777" w:rsidTr="00BC6D90">
        <w:trPr>
          <w:trHeight w:val="279"/>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6B0B522"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21954B"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694412"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6560F9"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r>
    </w:tbl>
    <w:p w14:paraId="30E66437"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p w14:paraId="119F61A2" w14:textId="77777777" w:rsidR="00497594" w:rsidRPr="00497594" w:rsidRDefault="00497594" w:rsidP="00497594">
      <w:pPr>
        <w:rPr>
          <w:rFonts w:ascii="Arial Narrow" w:hAnsi="Arial Narrow"/>
          <w:lang w:eastAsia="hr-HR"/>
        </w:rPr>
      </w:pPr>
      <w:r w:rsidRPr="00497594">
        <w:rPr>
          <w:rFonts w:ascii="Arial Narrow" w:hAnsi="Arial Narrow"/>
          <w:lang w:eastAsia="hr-HR"/>
        </w:rPr>
        <w:t>Da li je projekt komplementaran s nekim drugim projektom?</w:t>
      </w:r>
    </w:p>
    <w:tbl>
      <w:tblPr>
        <w:tblW w:w="9811" w:type="dxa"/>
        <w:shd w:val="clear" w:color="auto" w:fill="FFFFFF"/>
        <w:tblCellMar>
          <w:left w:w="0" w:type="dxa"/>
          <w:right w:w="0" w:type="dxa"/>
        </w:tblCellMar>
        <w:tblLook w:val="04A0" w:firstRow="1" w:lastRow="0" w:firstColumn="1" w:lastColumn="0" w:noHBand="0" w:noVBand="1"/>
      </w:tblPr>
      <w:tblGrid>
        <w:gridCol w:w="9811"/>
      </w:tblGrid>
      <w:tr w:rsidR="00497594" w:rsidRPr="00497594" w14:paraId="35AA68F6" w14:textId="77777777" w:rsidTr="00BC6D90">
        <w:trPr>
          <w:trHeight w:val="975"/>
        </w:trPr>
        <w:tc>
          <w:tcPr>
            <w:tcW w:w="981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713A8D" w14:textId="77777777" w:rsidR="00497594" w:rsidRPr="00497594" w:rsidRDefault="00497594" w:rsidP="00BC6D90">
            <w:pPr>
              <w:rPr>
                <w:rFonts w:ascii="Arial Narrow" w:hAnsi="Arial Narrow"/>
                <w:lang w:eastAsia="hr-HR"/>
              </w:rPr>
            </w:pPr>
            <w:r w:rsidRPr="00497594">
              <w:rPr>
                <w:rFonts w:ascii="Segoe UI Symbol" w:hAnsi="Segoe UI Symbol" w:cs="Segoe UI Symbol"/>
                <w:lang w:eastAsia="hr-HR"/>
              </w:rPr>
              <w:lastRenderedPageBreak/>
              <w:t>☐</w:t>
            </w:r>
            <w:r w:rsidRPr="00497594">
              <w:rPr>
                <w:rFonts w:ascii="Arial Narrow" w:hAnsi="Arial Narrow"/>
                <w:lang w:eastAsia="hr-HR"/>
              </w:rPr>
              <w:t xml:space="preserve"> DA</w:t>
            </w:r>
          </w:p>
          <w:p w14:paraId="54DFFDA0" w14:textId="77777777" w:rsidR="00497594" w:rsidRPr="00497594" w:rsidRDefault="00497594" w:rsidP="00BC6D90">
            <w:pPr>
              <w:rPr>
                <w:rFonts w:ascii="Arial Narrow" w:hAnsi="Arial Narrow"/>
                <w:lang w:eastAsia="hr-HR"/>
              </w:rPr>
            </w:pPr>
            <w:r w:rsidRPr="00497594">
              <w:rPr>
                <w:rFonts w:ascii="Arial Narrow" w:hAnsi="Arial Narrow"/>
                <w:lang w:eastAsia="hr-HR"/>
              </w:rPr>
              <w:t>X NE</w:t>
            </w:r>
          </w:p>
          <w:p w14:paraId="3011CB20" w14:textId="77777777" w:rsidR="00497594" w:rsidRPr="00497594" w:rsidRDefault="00497594" w:rsidP="00BC6D90">
            <w:pPr>
              <w:rPr>
                <w:rFonts w:ascii="Arial Narrow" w:hAnsi="Arial Narrow"/>
                <w:lang w:eastAsia="hr-HR"/>
              </w:rPr>
            </w:pPr>
            <w:r w:rsidRPr="00497594">
              <w:rPr>
                <w:rFonts w:ascii="Arial Narrow" w:hAnsi="Arial Narrow"/>
                <w:lang w:eastAsia="hr-HR"/>
              </w:rPr>
              <w:t>Ako je odgovor DA, navedite s kojim i na koji način</w:t>
            </w:r>
          </w:p>
        </w:tc>
      </w:tr>
    </w:tbl>
    <w:p w14:paraId="65897324"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p w14:paraId="65131ABF" w14:textId="77777777" w:rsidR="00497594" w:rsidRPr="00497594" w:rsidRDefault="00497594" w:rsidP="00497594">
      <w:pPr>
        <w:rPr>
          <w:rFonts w:ascii="Arial Narrow" w:hAnsi="Arial Narrow"/>
          <w:lang w:eastAsia="hr-HR"/>
        </w:rPr>
      </w:pPr>
      <w:r w:rsidRPr="00497594">
        <w:rPr>
          <w:rFonts w:ascii="Arial Narrow" w:hAnsi="Arial Narrow"/>
          <w:lang w:eastAsia="hr-HR"/>
        </w:rPr>
        <w:t>Može li se očekivati da će projekt imati značajan utjecaj na okoliš?</w:t>
      </w:r>
    </w:p>
    <w:tbl>
      <w:tblPr>
        <w:tblW w:w="9911" w:type="dxa"/>
        <w:shd w:val="clear" w:color="auto" w:fill="FFFFFF"/>
        <w:tblCellMar>
          <w:left w:w="0" w:type="dxa"/>
          <w:right w:w="0" w:type="dxa"/>
        </w:tblCellMar>
        <w:tblLook w:val="04A0" w:firstRow="1" w:lastRow="0" w:firstColumn="1" w:lastColumn="0" w:noHBand="0" w:noVBand="1"/>
      </w:tblPr>
      <w:tblGrid>
        <w:gridCol w:w="9911"/>
      </w:tblGrid>
      <w:tr w:rsidR="00497594" w:rsidRPr="00497594" w14:paraId="39C79149" w14:textId="77777777" w:rsidTr="00BC6D90">
        <w:trPr>
          <w:trHeight w:val="927"/>
        </w:trPr>
        <w:tc>
          <w:tcPr>
            <w:tcW w:w="991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F5F618" w14:textId="77777777" w:rsidR="00497594" w:rsidRPr="00497594" w:rsidRDefault="00497594" w:rsidP="00BC6D90">
            <w:pPr>
              <w:rPr>
                <w:rFonts w:ascii="Arial Narrow" w:hAnsi="Arial Narrow"/>
                <w:lang w:eastAsia="hr-HR"/>
              </w:rPr>
            </w:pPr>
            <w:r w:rsidRPr="00497594">
              <w:rPr>
                <w:rFonts w:ascii="Segoe UI Symbol" w:hAnsi="Segoe UI Symbol" w:cs="Segoe UI Symbol"/>
                <w:lang w:eastAsia="hr-HR"/>
              </w:rPr>
              <w:t>☐</w:t>
            </w:r>
            <w:r w:rsidRPr="00497594">
              <w:rPr>
                <w:rFonts w:ascii="Arial Narrow" w:hAnsi="Arial Narrow"/>
                <w:lang w:eastAsia="hr-HR"/>
              </w:rPr>
              <w:t xml:space="preserve"> DA</w:t>
            </w:r>
          </w:p>
          <w:p w14:paraId="7EEEAEFD" w14:textId="77777777" w:rsidR="00497594" w:rsidRPr="00497594" w:rsidRDefault="00497594" w:rsidP="00BC6D90">
            <w:pPr>
              <w:rPr>
                <w:rFonts w:ascii="Arial Narrow" w:hAnsi="Arial Narrow"/>
                <w:lang w:eastAsia="hr-HR"/>
              </w:rPr>
            </w:pPr>
            <w:r w:rsidRPr="00497594">
              <w:rPr>
                <w:rFonts w:ascii="Arial Narrow" w:hAnsi="Arial Narrow"/>
                <w:lang w:eastAsia="hr-HR"/>
              </w:rPr>
              <w:t>X NE</w:t>
            </w:r>
          </w:p>
          <w:p w14:paraId="25BC0990" w14:textId="77777777" w:rsidR="00497594" w:rsidRPr="00497594" w:rsidRDefault="00497594" w:rsidP="00BC6D90">
            <w:pPr>
              <w:rPr>
                <w:rFonts w:ascii="Arial Narrow" w:hAnsi="Arial Narrow"/>
                <w:lang w:eastAsia="hr-HR"/>
              </w:rPr>
            </w:pPr>
            <w:r w:rsidRPr="00497594">
              <w:rPr>
                <w:rFonts w:ascii="Arial Narrow" w:hAnsi="Arial Narrow"/>
                <w:lang w:eastAsia="hr-HR"/>
              </w:rPr>
              <w:t>Ako je odgovor DA, opišite kako</w:t>
            </w:r>
          </w:p>
        </w:tc>
      </w:tr>
    </w:tbl>
    <w:p w14:paraId="381D6B4C"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p w14:paraId="5BAA0AEA" w14:textId="77777777" w:rsidR="00497594" w:rsidRPr="00497594" w:rsidRDefault="00497594" w:rsidP="00497594">
      <w:pPr>
        <w:rPr>
          <w:rFonts w:ascii="Arial Narrow" w:hAnsi="Arial Narrow"/>
          <w:lang w:eastAsia="hr-HR"/>
        </w:rPr>
      </w:pPr>
      <w:r w:rsidRPr="00497594">
        <w:rPr>
          <w:rFonts w:ascii="Arial Narrow" w:hAnsi="Arial Narrow"/>
          <w:lang w:eastAsia="hr-HR"/>
        </w:rPr>
        <w:t>Može li se očekivati da će projekt imati društveni (na populaciju, socijalni, ekonomski) učinak?</w:t>
      </w:r>
    </w:p>
    <w:tbl>
      <w:tblPr>
        <w:tblW w:w="9911" w:type="dxa"/>
        <w:shd w:val="clear" w:color="auto" w:fill="FFFFFF"/>
        <w:tblCellMar>
          <w:left w:w="0" w:type="dxa"/>
          <w:right w:w="0" w:type="dxa"/>
        </w:tblCellMar>
        <w:tblLook w:val="04A0" w:firstRow="1" w:lastRow="0" w:firstColumn="1" w:lastColumn="0" w:noHBand="0" w:noVBand="1"/>
      </w:tblPr>
      <w:tblGrid>
        <w:gridCol w:w="9911"/>
      </w:tblGrid>
      <w:tr w:rsidR="00497594" w:rsidRPr="00497594" w14:paraId="6882F13D" w14:textId="77777777" w:rsidTr="00BC6D90">
        <w:trPr>
          <w:trHeight w:val="951"/>
        </w:trPr>
        <w:tc>
          <w:tcPr>
            <w:tcW w:w="991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7197B7" w14:textId="77777777" w:rsidR="00497594" w:rsidRPr="00497594" w:rsidRDefault="00497594" w:rsidP="00BC6D90">
            <w:pPr>
              <w:rPr>
                <w:rFonts w:ascii="Arial Narrow" w:hAnsi="Arial Narrow"/>
                <w:lang w:eastAsia="hr-HR"/>
              </w:rPr>
            </w:pPr>
            <w:r w:rsidRPr="00497594">
              <w:rPr>
                <w:rFonts w:ascii="Segoe UI Symbol" w:hAnsi="Segoe UI Symbol" w:cs="Segoe UI Symbol"/>
                <w:lang w:eastAsia="hr-HR"/>
              </w:rPr>
              <w:t>☐</w:t>
            </w:r>
            <w:r w:rsidRPr="00497594">
              <w:rPr>
                <w:rFonts w:ascii="Arial Narrow" w:hAnsi="Arial Narrow"/>
                <w:lang w:eastAsia="hr-HR"/>
              </w:rPr>
              <w:t xml:space="preserve"> DA</w:t>
            </w:r>
          </w:p>
          <w:p w14:paraId="11D5FFC1" w14:textId="77777777" w:rsidR="00497594" w:rsidRPr="00497594" w:rsidRDefault="00497594" w:rsidP="00BC6D90">
            <w:pPr>
              <w:rPr>
                <w:rFonts w:ascii="Arial Narrow" w:hAnsi="Arial Narrow"/>
                <w:lang w:eastAsia="hr-HR"/>
              </w:rPr>
            </w:pPr>
            <w:r w:rsidRPr="00497594">
              <w:rPr>
                <w:rFonts w:ascii="Arial Narrow" w:hAnsi="Arial Narrow"/>
                <w:lang w:eastAsia="hr-HR"/>
              </w:rPr>
              <w:t>X NE</w:t>
            </w:r>
          </w:p>
          <w:p w14:paraId="59C15266" w14:textId="77777777" w:rsidR="00497594" w:rsidRPr="00497594" w:rsidRDefault="00497594" w:rsidP="00BC6D90">
            <w:pPr>
              <w:rPr>
                <w:rFonts w:ascii="Arial Narrow" w:hAnsi="Arial Narrow"/>
                <w:lang w:eastAsia="hr-HR"/>
              </w:rPr>
            </w:pPr>
            <w:r w:rsidRPr="00497594">
              <w:rPr>
                <w:rFonts w:ascii="Arial Narrow" w:hAnsi="Arial Narrow"/>
                <w:lang w:eastAsia="hr-HR"/>
              </w:rPr>
              <w:t>Ako je odgovor DA, opišite kako</w:t>
            </w:r>
          </w:p>
        </w:tc>
      </w:tr>
    </w:tbl>
    <w:p w14:paraId="026D975E"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p w14:paraId="41549B55" w14:textId="77777777" w:rsidR="00497594" w:rsidRPr="00497594" w:rsidRDefault="00497594" w:rsidP="00497594">
      <w:pPr>
        <w:rPr>
          <w:rFonts w:ascii="Arial Narrow" w:hAnsi="Arial Narrow"/>
          <w:lang w:eastAsia="hr-HR"/>
        </w:rPr>
      </w:pPr>
      <w:r w:rsidRPr="00497594">
        <w:rPr>
          <w:rFonts w:ascii="Arial Narrow" w:hAnsi="Arial Narrow"/>
          <w:b/>
          <w:bCs/>
          <w:lang w:eastAsia="hr-HR"/>
        </w:rPr>
        <w:t>4. Financiranje projekta</w:t>
      </w:r>
    </w:p>
    <w:p w14:paraId="65D7EFD5" w14:textId="77777777" w:rsidR="00497594" w:rsidRPr="00497594" w:rsidRDefault="00497594" w:rsidP="00497594">
      <w:pPr>
        <w:rPr>
          <w:rFonts w:ascii="Arial Narrow" w:hAnsi="Arial Narrow"/>
          <w:lang w:eastAsia="hr-HR"/>
        </w:rPr>
      </w:pPr>
      <w:r w:rsidRPr="00497594">
        <w:rPr>
          <w:rFonts w:ascii="Arial Narrow" w:hAnsi="Arial Narrow"/>
          <w:lang w:eastAsia="hr-HR"/>
        </w:rPr>
        <w:t>Dinamika financiranja projekta</w:t>
      </w:r>
    </w:p>
    <w:tbl>
      <w:tblPr>
        <w:tblW w:w="9811" w:type="dxa"/>
        <w:shd w:val="clear" w:color="auto" w:fill="FFFFFF"/>
        <w:tblCellMar>
          <w:left w:w="0" w:type="dxa"/>
          <w:right w:w="0" w:type="dxa"/>
        </w:tblCellMar>
        <w:tblLook w:val="04A0" w:firstRow="1" w:lastRow="0" w:firstColumn="1" w:lastColumn="0" w:noHBand="0" w:noVBand="1"/>
      </w:tblPr>
      <w:tblGrid>
        <w:gridCol w:w="2452"/>
        <w:gridCol w:w="2453"/>
        <w:gridCol w:w="2453"/>
        <w:gridCol w:w="2453"/>
      </w:tblGrid>
      <w:tr w:rsidR="00497594" w:rsidRPr="00497594" w14:paraId="2ECE4F13" w14:textId="77777777" w:rsidTr="00BC6D90">
        <w:trPr>
          <w:trHeight w:val="282"/>
        </w:trPr>
        <w:tc>
          <w:tcPr>
            <w:tcW w:w="245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18BB10" w14:textId="77777777" w:rsidR="00497594" w:rsidRPr="00497594" w:rsidRDefault="00497594" w:rsidP="00BC6D90">
            <w:pPr>
              <w:rPr>
                <w:rFonts w:ascii="Arial Narrow" w:hAnsi="Arial Narrow"/>
                <w:lang w:eastAsia="hr-HR"/>
              </w:rPr>
            </w:pPr>
            <w:r w:rsidRPr="00497594">
              <w:rPr>
                <w:rFonts w:ascii="Arial Narrow" w:hAnsi="Arial Narrow"/>
                <w:lang w:eastAsia="hr-HR"/>
              </w:rPr>
              <w:t>U početnoj godini 2025</w:t>
            </w:r>
          </w:p>
        </w:tc>
        <w:tc>
          <w:tcPr>
            <w:tcW w:w="24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CD11E1" w14:textId="77777777" w:rsidR="00497594" w:rsidRPr="00497594" w:rsidRDefault="00497594" w:rsidP="00BC6D90">
            <w:pPr>
              <w:rPr>
                <w:rFonts w:ascii="Arial Narrow" w:hAnsi="Arial Narrow"/>
                <w:lang w:eastAsia="hr-HR"/>
              </w:rPr>
            </w:pPr>
            <w:r w:rsidRPr="00497594">
              <w:rPr>
                <w:rFonts w:ascii="Arial Narrow" w:hAnsi="Arial Narrow"/>
                <w:lang w:eastAsia="hr-HR"/>
              </w:rPr>
              <w:t>U godini 2026</w:t>
            </w:r>
          </w:p>
        </w:tc>
        <w:tc>
          <w:tcPr>
            <w:tcW w:w="24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33C000" w14:textId="77777777" w:rsidR="00497594" w:rsidRPr="00497594" w:rsidRDefault="00497594" w:rsidP="00BC6D90">
            <w:pPr>
              <w:rPr>
                <w:rFonts w:ascii="Arial Narrow" w:hAnsi="Arial Narrow"/>
                <w:lang w:eastAsia="hr-HR"/>
              </w:rPr>
            </w:pPr>
            <w:r w:rsidRPr="00497594">
              <w:rPr>
                <w:rFonts w:ascii="Arial Narrow" w:hAnsi="Arial Narrow"/>
                <w:lang w:eastAsia="hr-HR"/>
              </w:rPr>
              <w:t>U godini 2027</w:t>
            </w:r>
          </w:p>
        </w:tc>
        <w:tc>
          <w:tcPr>
            <w:tcW w:w="24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959A2FA" w14:textId="77777777" w:rsidR="00497594" w:rsidRPr="00497594" w:rsidRDefault="00497594" w:rsidP="00BC6D90">
            <w:pPr>
              <w:rPr>
                <w:rFonts w:ascii="Arial Narrow" w:hAnsi="Arial Narrow"/>
                <w:lang w:eastAsia="hr-HR"/>
              </w:rPr>
            </w:pPr>
            <w:r w:rsidRPr="00497594">
              <w:rPr>
                <w:rFonts w:ascii="Arial Narrow" w:hAnsi="Arial Narrow"/>
                <w:lang w:eastAsia="hr-HR"/>
              </w:rPr>
              <w:t>U godini 2028</w:t>
            </w:r>
          </w:p>
        </w:tc>
      </w:tr>
      <w:tr w:rsidR="00497594" w:rsidRPr="00497594" w14:paraId="738E93FD" w14:textId="77777777" w:rsidTr="00BC6D90">
        <w:trPr>
          <w:trHeight w:val="28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BC6837" w14:textId="77777777" w:rsidR="00497594" w:rsidRPr="00497594" w:rsidRDefault="00497594" w:rsidP="00BC6D90">
            <w:pPr>
              <w:rPr>
                <w:rFonts w:ascii="Arial Narrow" w:hAnsi="Arial Narrow"/>
                <w:lang w:eastAsia="hr-HR"/>
              </w:rPr>
            </w:pPr>
            <w:r w:rsidRPr="00497594">
              <w:rPr>
                <w:rFonts w:ascii="Arial Narrow" w:hAnsi="Arial Narrow"/>
                <w:lang w:eastAsia="hr-HR"/>
              </w:rPr>
              <w:t>571.750,00 EUR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F6D76D" w14:textId="77777777" w:rsidR="00497594" w:rsidRPr="00497594" w:rsidRDefault="00497594" w:rsidP="00BC6D90">
            <w:pPr>
              <w:rPr>
                <w:rFonts w:ascii="Arial Narrow" w:hAnsi="Arial Narrow"/>
                <w:lang w:eastAsia="hr-HR"/>
              </w:rPr>
            </w:pPr>
            <w:r w:rsidRPr="00497594">
              <w:rPr>
                <w:rFonts w:ascii="Arial Narrow" w:hAnsi="Arial Narrow"/>
                <w:lang w:eastAsia="hr-HR"/>
              </w:rPr>
              <w:t> 94.489,14 EUR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B35B72"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C7FF00"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r>
      <w:tr w:rsidR="00497594" w:rsidRPr="00497594" w14:paraId="53D07E57" w14:textId="77777777" w:rsidTr="00BC6D90">
        <w:trPr>
          <w:trHeight w:val="268"/>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D04DD1"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461CF9"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D25253"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AD1A22"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r>
      <w:tr w:rsidR="00497594" w:rsidRPr="00497594" w14:paraId="3E4D24DD" w14:textId="77777777" w:rsidTr="00BC6D90">
        <w:trPr>
          <w:trHeight w:val="28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8BB058"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F8C031"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6F1CF53"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AB78FC"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r>
    </w:tbl>
    <w:p w14:paraId="308C1528"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p w14:paraId="091459AE" w14:textId="77777777" w:rsidR="00497594" w:rsidRPr="00497594" w:rsidRDefault="00497594" w:rsidP="00497594">
      <w:pPr>
        <w:rPr>
          <w:rFonts w:ascii="Arial Narrow" w:hAnsi="Arial Narrow"/>
          <w:lang w:eastAsia="hr-HR"/>
        </w:rPr>
      </w:pPr>
      <w:r w:rsidRPr="00497594">
        <w:rPr>
          <w:rFonts w:ascii="Arial Narrow" w:hAnsi="Arial Narrow"/>
          <w:lang w:eastAsia="hr-HR"/>
        </w:rPr>
        <w:lastRenderedPageBreak/>
        <w:t>Investicijski troškovi projekta:</w:t>
      </w:r>
    </w:p>
    <w:p w14:paraId="6CC119E3" w14:textId="77777777" w:rsidR="00497594" w:rsidRPr="00497594" w:rsidRDefault="00497594" w:rsidP="00497594">
      <w:pPr>
        <w:rPr>
          <w:rFonts w:ascii="Arial Narrow" w:hAnsi="Arial Narrow"/>
          <w:lang w:eastAsia="hr-HR"/>
        </w:rPr>
      </w:pPr>
      <w:r w:rsidRPr="00497594">
        <w:rPr>
          <w:rFonts w:ascii="Arial Narrow" w:hAnsi="Arial Narrow"/>
          <w:lang w:eastAsia="hr-HR"/>
        </w:rPr>
        <w:t>a) Troškovi pripreme projekta</w:t>
      </w:r>
    </w:p>
    <w:tbl>
      <w:tblPr>
        <w:tblW w:w="9541" w:type="dxa"/>
        <w:shd w:val="clear" w:color="auto" w:fill="FFFFFF"/>
        <w:tblCellMar>
          <w:left w:w="0" w:type="dxa"/>
          <w:right w:w="0" w:type="dxa"/>
        </w:tblCellMar>
        <w:tblLook w:val="04A0" w:firstRow="1" w:lastRow="0" w:firstColumn="1" w:lastColumn="0" w:noHBand="0" w:noVBand="1"/>
      </w:tblPr>
      <w:tblGrid>
        <w:gridCol w:w="2557"/>
        <w:gridCol w:w="1543"/>
        <w:gridCol w:w="1364"/>
        <w:gridCol w:w="1374"/>
        <w:gridCol w:w="1364"/>
        <w:gridCol w:w="1339"/>
      </w:tblGrid>
      <w:tr w:rsidR="00497594" w:rsidRPr="00497594" w14:paraId="607DA345" w14:textId="77777777" w:rsidTr="00BC6D90">
        <w:trPr>
          <w:trHeight w:val="568"/>
        </w:trPr>
        <w:tc>
          <w:tcPr>
            <w:tcW w:w="216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0B03B7" w14:textId="77777777" w:rsidR="00497594" w:rsidRPr="00497594" w:rsidRDefault="00497594" w:rsidP="00BC6D90">
            <w:pPr>
              <w:rPr>
                <w:rFonts w:ascii="Arial Narrow" w:hAnsi="Arial Narrow"/>
                <w:lang w:eastAsia="hr-HR"/>
              </w:rPr>
            </w:pPr>
            <w:r w:rsidRPr="00497594">
              <w:rPr>
                <w:rFonts w:ascii="Arial Narrow" w:hAnsi="Arial Narrow"/>
                <w:lang w:eastAsia="hr-HR"/>
              </w:rPr>
              <w:t>Vrsta troška</w:t>
            </w:r>
          </w:p>
          <w:p w14:paraId="0C9A4CD7" w14:textId="77777777" w:rsidR="00497594" w:rsidRPr="00497594" w:rsidRDefault="00497594" w:rsidP="00BC6D90">
            <w:pPr>
              <w:rPr>
                <w:rFonts w:ascii="Arial Narrow" w:hAnsi="Arial Narrow"/>
                <w:lang w:eastAsia="hr-HR"/>
              </w:rPr>
            </w:pPr>
            <w:r w:rsidRPr="00497594">
              <w:rPr>
                <w:rFonts w:ascii="Arial Narrow" w:hAnsi="Arial Narrow"/>
                <w:lang w:eastAsia="hr-HR"/>
              </w:rPr>
              <w:t>/razraditi po vrstama/</w:t>
            </w:r>
          </w:p>
        </w:tc>
        <w:tc>
          <w:tcPr>
            <w:tcW w:w="160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8280EA" w14:textId="77777777" w:rsidR="00497594" w:rsidRPr="00497594" w:rsidRDefault="00497594" w:rsidP="00BC6D90">
            <w:pPr>
              <w:rPr>
                <w:rFonts w:ascii="Arial Narrow" w:hAnsi="Arial Narrow"/>
                <w:lang w:eastAsia="hr-HR"/>
              </w:rPr>
            </w:pPr>
            <w:r w:rsidRPr="00497594">
              <w:rPr>
                <w:rFonts w:ascii="Arial Narrow" w:hAnsi="Arial Narrow"/>
                <w:lang w:eastAsia="hr-HR"/>
              </w:rPr>
              <w:t>U početnoj godini 2025</w:t>
            </w:r>
          </w:p>
        </w:tc>
        <w:tc>
          <w:tcPr>
            <w:tcW w:w="14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985C50" w14:textId="77777777" w:rsidR="00497594" w:rsidRPr="00497594" w:rsidRDefault="00497594" w:rsidP="00BC6D90">
            <w:pPr>
              <w:rPr>
                <w:rFonts w:ascii="Arial Narrow" w:hAnsi="Arial Narrow"/>
                <w:lang w:eastAsia="hr-HR"/>
              </w:rPr>
            </w:pPr>
            <w:r w:rsidRPr="00497594">
              <w:rPr>
                <w:rFonts w:ascii="Arial Narrow" w:hAnsi="Arial Narrow"/>
                <w:lang w:eastAsia="hr-HR"/>
              </w:rPr>
              <w:t>U godini 2026</w:t>
            </w:r>
          </w:p>
        </w:tc>
        <w:tc>
          <w:tcPr>
            <w:tcW w:w="14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1A3198" w14:textId="77777777" w:rsidR="00497594" w:rsidRPr="00497594" w:rsidRDefault="00497594" w:rsidP="00BC6D90">
            <w:pPr>
              <w:rPr>
                <w:rFonts w:ascii="Arial Narrow" w:hAnsi="Arial Narrow"/>
                <w:lang w:eastAsia="hr-HR"/>
              </w:rPr>
            </w:pPr>
            <w:r w:rsidRPr="00497594">
              <w:rPr>
                <w:rFonts w:ascii="Arial Narrow" w:hAnsi="Arial Narrow"/>
                <w:lang w:eastAsia="hr-HR"/>
              </w:rPr>
              <w:t>U godini 2027</w:t>
            </w:r>
          </w:p>
        </w:tc>
        <w:tc>
          <w:tcPr>
            <w:tcW w:w="14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ED6777" w14:textId="77777777" w:rsidR="00497594" w:rsidRPr="00497594" w:rsidRDefault="00497594" w:rsidP="00BC6D90">
            <w:pPr>
              <w:rPr>
                <w:rFonts w:ascii="Arial Narrow" w:hAnsi="Arial Narrow"/>
                <w:lang w:eastAsia="hr-HR"/>
              </w:rPr>
            </w:pPr>
            <w:r w:rsidRPr="00497594">
              <w:rPr>
                <w:rFonts w:ascii="Arial Narrow" w:hAnsi="Arial Narrow"/>
                <w:lang w:eastAsia="hr-HR"/>
              </w:rPr>
              <w:t>U godini 2028</w:t>
            </w:r>
          </w:p>
        </w:tc>
        <w:tc>
          <w:tcPr>
            <w:tcW w:w="14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A71280" w14:textId="77777777" w:rsidR="00497594" w:rsidRPr="00497594" w:rsidRDefault="00497594" w:rsidP="00BC6D90">
            <w:pPr>
              <w:rPr>
                <w:rFonts w:ascii="Arial Narrow" w:hAnsi="Arial Narrow"/>
                <w:lang w:eastAsia="hr-HR"/>
              </w:rPr>
            </w:pPr>
            <w:r w:rsidRPr="00497594">
              <w:rPr>
                <w:rFonts w:ascii="Arial Narrow" w:hAnsi="Arial Narrow"/>
                <w:lang w:eastAsia="hr-HR"/>
              </w:rPr>
              <w:t>U godini 2029</w:t>
            </w:r>
          </w:p>
        </w:tc>
      </w:tr>
      <w:tr w:rsidR="00497594" w:rsidRPr="00497594" w14:paraId="5DD17051" w14:textId="77777777" w:rsidTr="00BC6D90">
        <w:trPr>
          <w:trHeight w:val="29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4EED8820" w14:textId="77777777" w:rsidR="00497594" w:rsidRPr="00497594" w:rsidRDefault="00497594" w:rsidP="00BC6D90">
            <w:pPr>
              <w:rPr>
                <w:rFonts w:ascii="Arial Narrow" w:hAnsi="Arial Narrow"/>
                <w:lang w:eastAsia="hr-HR"/>
              </w:rPr>
            </w:pPr>
            <w:r w:rsidRPr="00497594">
              <w:rPr>
                <w:rFonts w:ascii="Arial Narrow" w:hAnsi="Arial Narrow"/>
                <w:lang w:eastAsia="hr-HR"/>
              </w:rPr>
              <w:t xml:space="preserve">Izrada projektne dokumentacije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098C0959" w14:textId="77777777" w:rsidR="00497594" w:rsidRPr="00497594" w:rsidRDefault="00497594" w:rsidP="00BC6D90">
            <w:pPr>
              <w:rPr>
                <w:rFonts w:ascii="Arial Narrow" w:hAnsi="Arial Narrow"/>
                <w:lang w:eastAsia="hr-HR"/>
              </w:rPr>
            </w:pPr>
            <w:r w:rsidRPr="00497594">
              <w:rPr>
                <w:rFonts w:ascii="Arial Narrow" w:hAnsi="Arial Narrow"/>
                <w:lang w:eastAsia="hr-HR"/>
              </w:rPr>
              <w:t xml:space="preserve">32.000,00 </w:t>
            </w:r>
            <w:proofErr w:type="spellStart"/>
            <w:r w:rsidRPr="00497594">
              <w:rPr>
                <w:rFonts w:ascii="Arial Narrow" w:hAnsi="Arial Narrow"/>
                <w:lang w:eastAsia="hr-HR"/>
              </w:rPr>
              <w:t>eur</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4F4704"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643A52"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1E3BC5"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E7E88E"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r>
      <w:tr w:rsidR="00497594" w:rsidRPr="00497594" w14:paraId="4BE03B4C" w14:textId="77777777" w:rsidTr="00BC6D90">
        <w:trPr>
          <w:trHeight w:val="29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46CEC072" w14:textId="77777777" w:rsidR="00497594" w:rsidRPr="00497594" w:rsidRDefault="00497594" w:rsidP="00BC6D90">
            <w:pPr>
              <w:rPr>
                <w:rFonts w:ascii="Arial Narrow" w:hAnsi="Arial Narrow"/>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04B9BA46" w14:textId="77777777" w:rsidR="00497594" w:rsidRPr="00497594" w:rsidRDefault="00497594" w:rsidP="00BC6D90">
            <w:pPr>
              <w:rPr>
                <w:rFonts w:ascii="Arial Narrow" w:hAnsi="Arial Narrow"/>
                <w:lang w:eastAsia="hr-HR"/>
              </w:rPr>
            </w:pPr>
            <w:r w:rsidRPr="00497594">
              <w:rPr>
                <w:rFonts w:ascii="Arial Narrow" w:hAnsi="Arial Narrow"/>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2BAF46"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EFF1D5" w14:textId="77777777" w:rsidR="00497594" w:rsidRPr="00497594" w:rsidRDefault="00497594" w:rsidP="00BC6D90">
            <w:pPr>
              <w:rPr>
                <w:rFonts w:ascii="Arial Narrow" w:hAnsi="Arial Narrow"/>
                <w:lang w:eastAsia="hr-HR"/>
              </w:rPr>
            </w:pPr>
            <w:r w:rsidRPr="00497594">
              <w:rPr>
                <w:rFonts w:ascii="Arial Narrow" w:hAnsi="Arial Narrow"/>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1D7DAD"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6B3515"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r>
      <w:tr w:rsidR="00497594" w:rsidRPr="00497594" w14:paraId="0000E38F" w14:textId="77777777" w:rsidTr="00BC6D90">
        <w:trPr>
          <w:trHeight w:val="29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44FB630" w14:textId="77777777" w:rsidR="00497594" w:rsidRPr="00497594" w:rsidRDefault="00497594" w:rsidP="00BC6D90">
            <w:pPr>
              <w:rPr>
                <w:rFonts w:ascii="Arial Narrow" w:hAnsi="Arial Narrow"/>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310D38A3" w14:textId="77777777" w:rsidR="00497594" w:rsidRPr="00497594" w:rsidRDefault="00497594" w:rsidP="00BC6D90">
            <w:pPr>
              <w:rPr>
                <w:rFonts w:ascii="Arial Narrow" w:hAnsi="Arial Narrow"/>
                <w:lang w:eastAsia="hr-HR"/>
              </w:rPr>
            </w:pPr>
            <w:r w:rsidRPr="00497594">
              <w:rPr>
                <w:rFonts w:ascii="Arial Narrow" w:hAnsi="Arial Narrow"/>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3429FF4" w14:textId="77777777" w:rsidR="00497594" w:rsidRPr="00497594" w:rsidRDefault="00497594" w:rsidP="00BC6D90">
            <w:pPr>
              <w:rPr>
                <w:rFonts w:ascii="Arial Narrow" w:hAnsi="Arial Narrow"/>
                <w:lang w:eastAsia="hr-HR"/>
              </w:rPr>
            </w:pPr>
            <w:r w:rsidRPr="00497594">
              <w:rPr>
                <w:rFonts w:ascii="Arial Narrow" w:hAnsi="Arial Narrow"/>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0DFF2C36" w14:textId="77777777" w:rsidR="00497594" w:rsidRPr="00497594" w:rsidRDefault="00497594" w:rsidP="00BC6D90">
            <w:pPr>
              <w:rPr>
                <w:rFonts w:ascii="Arial Narrow" w:hAnsi="Arial Narrow"/>
                <w:lang w:eastAsia="hr-HR"/>
              </w:rPr>
            </w:pPr>
            <w:r w:rsidRPr="00497594">
              <w:rPr>
                <w:rFonts w:ascii="Arial Narrow" w:hAnsi="Arial Narrow"/>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114FBB8F" w14:textId="77777777" w:rsidR="00497594" w:rsidRPr="00497594" w:rsidRDefault="00497594" w:rsidP="00BC6D90">
            <w:pPr>
              <w:rPr>
                <w:rFonts w:ascii="Arial Narrow" w:hAnsi="Arial Narrow"/>
                <w:lang w:eastAsia="hr-HR"/>
              </w:rPr>
            </w:pPr>
            <w:r w:rsidRPr="00497594">
              <w:rPr>
                <w:rFonts w:ascii="Arial Narrow" w:hAnsi="Arial Narrow"/>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3ADB094F" w14:textId="77777777" w:rsidR="00497594" w:rsidRPr="00497594" w:rsidRDefault="00497594" w:rsidP="00BC6D90">
            <w:pPr>
              <w:rPr>
                <w:rFonts w:ascii="Arial Narrow" w:hAnsi="Arial Narrow"/>
                <w:lang w:eastAsia="hr-HR"/>
              </w:rPr>
            </w:pPr>
            <w:r w:rsidRPr="00497594">
              <w:rPr>
                <w:rFonts w:ascii="Arial Narrow" w:hAnsi="Arial Narrow"/>
                <w:lang w:eastAsia="hr-HR"/>
              </w:rPr>
              <w:t>-</w:t>
            </w:r>
          </w:p>
        </w:tc>
      </w:tr>
    </w:tbl>
    <w:p w14:paraId="3D269FD8"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p w14:paraId="0DCEF279" w14:textId="77777777" w:rsidR="00497594" w:rsidRPr="00497594" w:rsidRDefault="00497594" w:rsidP="00497594">
      <w:pPr>
        <w:rPr>
          <w:rFonts w:ascii="Arial Narrow" w:hAnsi="Arial Narrow"/>
          <w:lang w:eastAsia="hr-HR"/>
        </w:rPr>
      </w:pPr>
      <w:r w:rsidRPr="00497594">
        <w:rPr>
          <w:rFonts w:ascii="Arial Narrow" w:hAnsi="Arial Narrow"/>
          <w:lang w:eastAsia="hr-HR"/>
        </w:rPr>
        <w:t>b) Troškovi provedbe projekta</w:t>
      </w:r>
    </w:p>
    <w:tbl>
      <w:tblPr>
        <w:tblW w:w="10022" w:type="dxa"/>
        <w:shd w:val="clear" w:color="auto" w:fill="FFFFFF"/>
        <w:tblCellMar>
          <w:left w:w="0" w:type="dxa"/>
          <w:right w:w="0" w:type="dxa"/>
        </w:tblCellMar>
        <w:tblLook w:val="04A0" w:firstRow="1" w:lastRow="0" w:firstColumn="1" w:lastColumn="0" w:noHBand="0" w:noVBand="1"/>
      </w:tblPr>
      <w:tblGrid>
        <w:gridCol w:w="2089"/>
        <w:gridCol w:w="2983"/>
        <w:gridCol w:w="1596"/>
        <w:gridCol w:w="1476"/>
        <w:gridCol w:w="943"/>
        <w:gridCol w:w="935"/>
      </w:tblGrid>
      <w:tr w:rsidR="00497594" w:rsidRPr="00497594" w14:paraId="692AD6D1" w14:textId="77777777" w:rsidTr="00BC6D90">
        <w:trPr>
          <w:trHeight w:val="827"/>
        </w:trPr>
        <w:tc>
          <w:tcPr>
            <w:tcW w:w="209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38B46B" w14:textId="77777777" w:rsidR="00497594" w:rsidRPr="00497594" w:rsidRDefault="00497594" w:rsidP="00BC6D90">
            <w:pPr>
              <w:rPr>
                <w:rFonts w:ascii="Arial Narrow" w:hAnsi="Arial Narrow"/>
                <w:lang w:eastAsia="hr-HR"/>
              </w:rPr>
            </w:pPr>
            <w:r w:rsidRPr="00497594">
              <w:rPr>
                <w:rFonts w:ascii="Arial Narrow" w:hAnsi="Arial Narrow"/>
                <w:lang w:eastAsia="hr-HR"/>
              </w:rPr>
              <w:t>Izvor</w:t>
            </w:r>
            <w:r w:rsidRPr="00497594">
              <w:rPr>
                <w:rFonts w:ascii="Arial Narrow" w:hAnsi="Arial Narrow"/>
                <w:lang w:eastAsia="hr-HR"/>
              </w:rPr>
              <w:br/>
              <w:t>financiranja:</w:t>
            </w:r>
          </w:p>
        </w:tc>
        <w:tc>
          <w:tcPr>
            <w:tcW w:w="29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6E4A02" w14:textId="77777777" w:rsidR="00497594" w:rsidRPr="00497594" w:rsidRDefault="00497594" w:rsidP="00BC6D90">
            <w:pPr>
              <w:rPr>
                <w:rFonts w:ascii="Arial Narrow" w:hAnsi="Arial Narrow"/>
                <w:lang w:eastAsia="hr-HR"/>
              </w:rPr>
            </w:pPr>
            <w:r w:rsidRPr="00497594">
              <w:rPr>
                <w:rFonts w:ascii="Arial Narrow" w:hAnsi="Arial Narrow"/>
                <w:lang w:eastAsia="hr-HR"/>
              </w:rPr>
              <w:t>Vrsta troška</w:t>
            </w:r>
          </w:p>
          <w:p w14:paraId="631A0019" w14:textId="77777777" w:rsidR="00497594" w:rsidRPr="00497594" w:rsidRDefault="00497594" w:rsidP="00BC6D90">
            <w:pPr>
              <w:rPr>
                <w:rFonts w:ascii="Arial Narrow" w:hAnsi="Arial Narrow"/>
                <w:lang w:eastAsia="hr-HR"/>
              </w:rPr>
            </w:pPr>
            <w:r w:rsidRPr="00497594">
              <w:rPr>
                <w:rFonts w:ascii="Arial Narrow" w:hAnsi="Arial Narrow"/>
                <w:lang w:eastAsia="hr-HR"/>
              </w:rPr>
              <w:t>/razraditi po vrstama/</w:t>
            </w:r>
          </w:p>
        </w:tc>
        <w:tc>
          <w:tcPr>
            <w:tcW w:w="159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82A2F5" w14:textId="77777777" w:rsidR="00497594" w:rsidRPr="00497594" w:rsidRDefault="00497594" w:rsidP="00BC6D90">
            <w:pPr>
              <w:rPr>
                <w:rFonts w:ascii="Arial Narrow" w:hAnsi="Arial Narrow"/>
                <w:lang w:eastAsia="hr-HR"/>
              </w:rPr>
            </w:pPr>
            <w:r w:rsidRPr="00497594">
              <w:rPr>
                <w:rFonts w:ascii="Arial Narrow" w:hAnsi="Arial Narrow"/>
                <w:lang w:eastAsia="hr-HR"/>
              </w:rPr>
              <w:t>U početnoj godini 2025</w:t>
            </w:r>
          </w:p>
        </w:tc>
        <w:tc>
          <w:tcPr>
            <w:tcW w:w="147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9B29613" w14:textId="77777777" w:rsidR="00497594" w:rsidRPr="00497594" w:rsidRDefault="00497594" w:rsidP="00BC6D90">
            <w:pPr>
              <w:rPr>
                <w:rFonts w:ascii="Arial Narrow" w:hAnsi="Arial Narrow"/>
                <w:lang w:eastAsia="hr-HR"/>
              </w:rPr>
            </w:pPr>
            <w:r w:rsidRPr="00497594">
              <w:rPr>
                <w:rFonts w:ascii="Arial Narrow" w:hAnsi="Arial Narrow"/>
                <w:lang w:eastAsia="hr-HR"/>
              </w:rPr>
              <w:t>U godini 2026</w:t>
            </w:r>
          </w:p>
        </w:tc>
        <w:tc>
          <w:tcPr>
            <w:tcW w:w="9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344786" w14:textId="77777777" w:rsidR="00497594" w:rsidRPr="00497594" w:rsidRDefault="00497594" w:rsidP="00BC6D90">
            <w:pPr>
              <w:rPr>
                <w:rFonts w:ascii="Arial Narrow" w:hAnsi="Arial Narrow"/>
                <w:lang w:eastAsia="hr-HR"/>
              </w:rPr>
            </w:pPr>
            <w:r w:rsidRPr="00497594">
              <w:rPr>
                <w:rFonts w:ascii="Arial Narrow" w:hAnsi="Arial Narrow"/>
                <w:lang w:eastAsia="hr-HR"/>
              </w:rPr>
              <w:t>U godini 2027</w:t>
            </w:r>
          </w:p>
        </w:tc>
        <w:tc>
          <w:tcPr>
            <w:tcW w:w="93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A89362" w14:textId="77777777" w:rsidR="00497594" w:rsidRPr="00497594" w:rsidRDefault="00497594" w:rsidP="00BC6D90">
            <w:pPr>
              <w:rPr>
                <w:rFonts w:ascii="Arial Narrow" w:hAnsi="Arial Narrow"/>
                <w:lang w:eastAsia="hr-HR"/>
              </w:rPr>
            </w:pPr>
            <w:r w:rsidRPr="00497594">
              <w:rPr>
                <w:rFonts w:ascii="Arial Narrow" w:hAnsi="Arial Narrow"/>
                <w:lang w:eastAsia="hr-HR"/>
              </w:rPr>
              <w:t>U godini 2028</w:t>
            </w:r>
          </w:p>
        </w:tc>
      </w:tr>
      <w:tr w:rsidR="00497594" w:rsidRPr="00497594" w14:paraId="14914049" w14:textId="77777777" w:rsidTr="00BC6D90">
        <w:trPr>
          <w:trHeight w:val="26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7FF3F2" w14:textId="77777777" w:rsidR="00497594" w:rsidRPr="00497594" w:rsidRDefault="00497594" w:rsidP="00BC6D90">
            <w:pPr>
              <w:rPr>
                <w:rFonts w:ascii="Arial Narrow" w:hAnsi="Arial Narrow"/>
                <w:lang w:eastAsia="hr-HR"/>
              </w:rPr>
            </w:pPr>
            <w:r w:rsidRPr="00497594">
              <w:rPr>
                <w:rFonts w:ascii="Arial Narrow" w:hAnsi="Arial Narrow"/>
                <w:lang w:eastAsia="hr-HR"/>
              </w:rPr>
              <w:t>Opći prihodi i primici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BE6846" w14:textId="77777777" w:rsidR="00497594" w:rsidRPr="00497594" w:rsidRDefault="00497594" w:rsidP="00BC6D90">
            <w:pPr>
              <w:rPr>
                <w:rFonts w:ascii="Arial Narrow" w:hAnsi="Arial Narrow"/>
                <w:lang w:eastAsia="hr-HR"/>
              </w:rPr>
            </w:pPr>
            <w:r w:rsidRPr="00497594">
              <w:rPr>
                <w:rFonts w:ascii="Arial Narrow" w:hAnsi="Arial Narrow"/>
                <w:lang w:eastAsia="hr-HR"/>
              </w:rPr>
              <w:t> Tehnička pomoć, vođenje projekta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B32BB5" w14:textId="77777777" w:rsidR="00497594" w:rsidRPr="00497594" w:rsidRDefault="00497594" w:rsidP="00BC6D90">
            <w:pPr>
              <w:rPr>
                <w:rFonts w:ascii="Arial Narrow" w:hAnsi="Arial Narrow"/>
                <w:lang w:eastAsia="hr-HR"/>
              </w:rPr>
            </w:pPr>
            <w:r w:rsidRPr="00497594">
              <w:rPr>
                <w:rFonts w:ascii="Arial Narrow" w:hAnsi="Arial Narrow"/>
                <w:lang w:eastAsia="hr-HR"/>
              </w:rPr>
              <w:t xml:space="preserve">3.000,00 </w:t>
            </w:r>
            <w:proofErr w:type="spellStart"/>
            <w:r w:rsidRPr="00497594">
              <w:rPr>
                <w:rFonts w:ascii="Arial Narrow" w:hAnsi="Arial Narrow"/>
                <w:lang w:eastAsia="hr-HR"/>
              </w:rPr>
              <w:t>eur</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A09645" w14:textId="77777777" w:rsidR="00497594" w:rsidRPr="00497594" w:rsidRDefault="00497594" w:rsidP="00BC6D90">
            <w:pPr>
              <w:rPr>
                <w:rFonts w:ascii="Arial Narrow" w:hAnsi="Arial Narrow"/>
                <w:lang w:eastAsia="hr-HR"/>
              </w:rPr>
            </w:pPr>
            <w:r w:rsidRPr="00497594">
              <w:rPr>
                <w:rFonts w:ascii="Arial Narrow" w:hAnsi="Arial Narrow"/>
                <w:lang w:eastAsia="hr-HR"/>
              </w:rPr>
              <w:t xml:space="preserve">7.000,00 </w:t>
            </w:r>
            <w:proofErr w:type="spellStart"/>
            <w:r w:rsidRPr="00497594">
              <w:rPr>
                <w:rFonts w:ascii="Arial Narrow" w:hAnsi="Arial Narrow"/>
                <w:lang w:eastAsia="hr-HR"/>
              </w:rPr>
              <w:t>eur</w:t>
            </w:r>
            <w:proofErr w:type="spellEnd"/>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B1B4E6"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75C19B"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r>
      <w:tr w:rsidR="00497594" w:rsidRPr="00497594" w14:paraId="3B6261FE" w14:textId="77777777" w:rsidTr="00BC6D90">
        <w:trPr>
          <w:trHeight w:val="28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5BF65B" w14:textId="77777777" w:rsidR="00497594" w:rsidRPr="00497594" w:rsidRDefault="00497594" w:rsidP="00BC6D90">
            <w:pPr>
              <w:rPr>
                <w:rFonts w:ascii="Arial Narrow" w:hAnsi="Arial Narrow"/>
                <w:lang w:eastAsia="hr-HR"/>
              </w:rPr>
            </w:pPr>
            <w:r w:rsidRPr="00497594">
              <w:rPr>
                <w:rFonts w:ascii="Arial Narrow" w:hAnsi="Arial Narrow"/>
                <w:lang w:eastAsia="hr-HR"/>
              </w:rPr>
              <w:t>Pomoći EU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06BFA0" w14:textId="77777777" w:rsidR="00497594" w:rsidRPr="00497594" w:rsidRDefault="00497594" w:rsidP="00BC6D90">
            <w:pPr>
              <w:rPr>
                <w:rFonts w:ascii="Arial Narrow" w:hAnsi="Arial Narrow"/>
                <w:lang w:eastAsia="hr-HR"/>
              </w:rPr>
            </w:pPr>
            <w:r w:rsidRPr="00497594">
              <w:rPr>
                <w:rFonts w:ascii="Arial Narrow" w:hAnsi="Arial Narrow"/>
                <w:lang w:eastAsia="hr-HR"/>
              </w:rPr>
              <w:t> Tehnička pomoć</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F22A4E" w14:textId="77777777" w:rsidR="00497594" w:rsidRPr="00497594" w:rsidRDefault="00497594" w:rsidP="00BC6D90">
            <w:pPr>
              <w:rPr>
                <w:rFonts w:ascii="Arial Narrow" w:hAnsi="Arial Narrow"/>
                <w:lang w:eastAsia="hr-HR"/>
              </w:rPr>
            </w:pPr>
            <w:r w:rsidRPr="00497594">
              <w:rPr>
                <w:rFonts w:ascii="Arial Narrow" w:hAnsi="Arial Narrow"/>
                <w:lang w:eastAsia="hr-HR"/>
              </w:rPr>
              <w:t xml:space="preserve">  10.000,00 </w:t>
            </w:r>
            <w:proofErr w:type="spellStart"/>
            <w:r w:rsidRPr="00497594">
              <w:rPr>
                <w:rFonts w:ascii="Arial Narrow" w:hAnsi="Arial Narrow"/>
                <w:lang w:eastAsia="hr-HR"/>
              </w:rPr>
              <w:t>eur</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4DA942"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632849"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0D5429"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r>
      <w:tr w:rsidR="00497594" w:rsidRPr="00497594" w14:paraId="779ABB6E" w14:textId="77777777" w:rsidTr="00BC6D90">
        <w:trPr>
          <w:trHeight w:val="28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56107C" w14:textId="77777777" w:rsidR="00497594" w:rsidRPr="00497594" w:rsidRDefault="00497594" w:rsidP="00BC6D90">
            <w:pPr>
              <w:rPr>
                <w:rFonts w:ascii="Arial Narrow" w:hAnsi="Arial Narrow"/>
                <w:lang w:eastAsia="hr-HR"/>
              </w:rPr>
            </w:pPr>
            <w:r w:rsidRPr="00497594">
              <w:rPr>
                <w:rFonts w:ascii="Arial Narrow" w:hAnsi="Arial Narrow"/>
                <w:lang w:eastAsia="hr-HR"/>
              </w:rPr>
              <w:t>Pomoći EU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C33C44" w14:textId="77777777" w:rsidR="00497594" w:rsidRPr="00497594" w:rsidRDefault="00497594" w:rsidP="00BC6D90">
            <w:pPr>
              <w:rPr>
                <w:rFonts w:ascii="Arial Narrow" w:hAnsi="Arial Narrow"/>
                <w:lang w:eastAsia="hr-HR"/>
              </w:rPr>
            </w:pPr>
            <w:r w:rsidRPr="00497594">
              <w:rPr>
                <w:rFonts w:ascii="Arial Narrow" w:hAnsi="Arial Narrow"/>
                <w:lang w:eastAsia="hr-HR"/>
              </w:rPr>
              <w:t>Izgradnja biciklističke staze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EBC0A9" w14:textId="77777777" w:rsidR="00497594" w:rsidRPr="00497594" w:rsidRDefault="00497594" w:rsidP="00BC6D90">
            <w:pPr>
              <w:rPr>
                <w:rFonts w:ascii="Arial Narrow" w:hAnsi="Arial Narrow"/>
                <w:lang w:eastAsia="hr-HR"/>
              </w:rPr>
            </w:pPr>
            <w:r w:rsidRPr="00497594">
              <w:rPr>
                <w:rFonts w:ascii="Arial Narrow" w:hAnsi="Arial Narrow"/>
                <w:lang w:eastAsia="hr-HR"/>
              </w:rPr>
              <w:t xml:space="preserve"> 540.000,00 </w:t>
            </w:r>
            <w:proofErr w:type="spellStart"/>
            <w:r w:rsidRPr="00497594">
              <w:rPr>
                <w:rFonts w:ascii="Arial Narrow" w:hAnsi="Arial Narrow"/>
                <w:lang w:eastAsia="hr-HR"/>
              </w:rPr>
              <w:t>eur</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4B09EE" w14:textId="77777777" w:rsidR="00497594" w:rsidRPr="00497594" w:rsidRDefault="00497594" w:rsidP="00BC6D90">
            <w:pPr>
              <w:rPr>
                <w:rFonts w:ascii="Arial Narrow" w:hAnsi="Arial Narrow"/>
                <w:lang w:eastAsia="hr-HR"/>
              </w:rPr>
            </w:pPr>
            <w:r w:rsidRPr="00497594">
              <w:rPr>
                <w:rFonts w:ascii="Arial Narrow" w:hAnsi="Arial Narrow"/>
                <w:lang w:eastAsia="hr-HR"/>
              </w:rPr>
              <w:t xml:space="preserve"> 47.754,14 </w:t>
            </w:r>
            <w:proofErr w:type="spellStart"/>
            <w:r w:rsidRPr="00497594">
              <w:rPr>
                <w:rFonts w:ascii="Arial Narrow" w:hAnsi="Arial Narrow"/>
                <w:lang w:eastAsia="hr-HR"/>
              </w:rPr>
              <w:t>eur</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0C8D6F0"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EA891C"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r>
      <w:tr w:rsidR="00497594" w:rsidRPr="00497594" w14:paraId="1265DC05" w14:textId="77777777" w:rsidTr="00BC6D90">
        <w:trPr>
          <w:trHeight w:val="28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06155703" w14:textId="77777777" w:rsidR="00497594" w:rsidRPr="00497594" w:rsidRDefault="00497594" w:rsidP="00BC6D90">
            <w:pPr>
              <w:rPr>
                <w:rFonts w:ascii="Arial Narrow" w:hAnsi="Arial Narrow"/>
                <w:lang w:eastAsia="hr-HR"/>
              </w:rPr>
            </w:pPr>
            <w:r w:rsidRPr="00497594">
              <w:rPr>
                <w:rFonts w:ascii="Arial Narrow" w:hAnsi="Arial Narrow"/>
                <w:lang w:eastAsia="hr-HR"/>
              </w:rPr>
              <w:t>Pomoći EU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BB7BEDD" w14:textId="77777777" w:rsidR="00497594" w:rsidRPr="00497594" w:rsidRDefault="00497594" w:rsidP="00BC6D90">
            <w:pPr>
              <w:rPr>
                <w:rFonts w:ascii="Arial Narrow" w:hAnsi="Arial Narrow"/>
                <w:lang w:eastAsia="hr-HR"/>
              </w:rPr>
            </w:pPr>
            <w:r w:rsidRPr="00497594">
              <w:rPr>
                <w:rFonts w:ascii="Arial Narrow" w:hAnsi="Arial Narrow"/>
                <w:lang w:eastAsia="hr-HR"/>
              </w:rPr>
              <w:t>Stručni nadzor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3222E01" w14:textId="77777777" w:rsidR="00497594" w:rsidRPr="00497594" w:rsidRDefault="00497594" w:rsidP="00BC6D90">
            <w:pPr>
              <w:rPr>
                <w:rFonts w:ascii="Arial Narrow" w:hAnsi="Arial Narrow"/>
                <w:lang w:eastAsia="hr-HR"/>
              </w:rPr>
            </w:pPr>
            <w:r w:rsidRPr="00497594">
              <w:rPr>
                <w:rFonts w:ascii="Arial Narrow" w:hAnsi="Arial Narrow"/>
                <w:lang w:eastAsia="hr-HR"/>
              </w:rPr>
              <w:t xml:space="preserve">18.750,00 </w:t>
            </w:r>
            <w:proofErr w:type="spellStart"/>
            <w:r w:rsidRPr="00497594">
              <w:rPr>
                <w:rFonts w:ascii="Arial Narrow" w:hAnsi="Arial Narrow"/>
                <w:lang w:eastAsia="hr-HR"/>
              </w:rPr>
              <w:t>eur</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14BB0CE" w14:textId="77777777" w:rsidR="00497594" w:rsidRPr="00497594" w:rsidRDefault="00497594" w:rsidP="00BC6D90">
            <w:pPr>
              <w:rPr>
                <w:rFonts w:ascii="Arial Narrow" w:hAnsi="Arial Narrow"/>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FCAC3E0" w14:textId="77777777" w:rsidR="00497594" w:rsidRPr="00497594" w:rsidRDefault="00497594" w:rsidP="00BC6D90">
            <w:pPr>
              <w:rPr>
                <w:rFonts w:ascii="Arial Narrow" w:hAnsi="Arial Narrow"/>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10C93794" w14:textId="77777777" w:rsidR="00497594" w:rsidRPr="00497594" w:rsidRDefault="00497594" w:rsidP="00BC6D90">
            <w:pPr>
              <w:rPr>
                <w:rFonts w:ascii="Arial Narrow" w:hAnsi="Arial Narrow"/>
                <w:lang w:eastAsia="hr-HR"/>
              </w:rPr>
            </w:pPr>
          </w:p>
        </w:tc>
      </w:tr>
      <w:tr w:rsidR="00497594" w:rsidRPr="00497594" w14:paraId="771359B8" w14:textId="77777777" w:rsidTr="00BC6D90">
        <w:trPr>
          <w:trHeight w:val="28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8B66895" w14:textId="77777777" w:rsidR="00497594" w:rsidRPr="00497594" w:rsidRDefault="00497594" w:rsidP="00BC6D90">
            <w:pPr>
              <w:rPr>
                <w:rFonts w:ascii="Arial Narrow" w:hAnsi="Arial Narrow"/>
                <w:lang w:eastAsia="hr-HR"/>
              </w:rPr>
            </w:pPr>
            <w:r w:rsidRPr="00497594">
              <w:rPr>
                <w:rFonts w:ascii="Arial Narrow" w:hAnsi="Arial Narrow"/>
                <w:lang w:eastAsia="hr-HR"/>
              </w:rPr>
              <w:t>Pomoći EU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38D701E2" w14:textId="77777777" w:rsidR="00497594" w:rsidRPr="00497594" w:rsidRDefault="00497594" w:rsidP="00BC6D90">
            <w:pPr>
              <w:rPr>
                <w:rFonts w:ascii="Arial Narrow" w:hAnsi="Arial Narrow"/>
                <w:lang w:eastAsia="hr-HR"/>
              </w:rPr>
            </w:pPr>
            <w:r w:rsidRPr="00497594">
              <w:rPr>
                <w:rFonts w:ascii="Arial Narrow" w:hAnsi="Arial Narrow"/>
                <w:lang w:eastAsia="hr-HR"/>
              </w:rPr>
              <w:t>Promidžba i vidljivost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B700834" w14:textId="77777777" w:rsidR="00497594" w:rsidRPr="00497594" w:rsidRDefault="00497594" w:rsidP="00BC6D90">
            <w:pPr>
              <w:rPr>
                <w:rFonts w:ascii="Arial Narrow" w:hAnsi="Arial Narrow"/>
                <w:lang w:eastAsia="hr-HR"/>
              </w:rPr>
            </w:pPr>
            <w:r w:rsidRPr="00497594">
              <w:rPr>
                <w:rFonts w:ascii="Arial Narrow" w:hAnsi="Arial Narrow"/>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03F78936" w14:textId="77777777" w:rsidR="00497594" w:rsidRPr="00497594" w:rsidRDefault="00497594" w:rsidP="00BC6D90">
            <w:pPr>
              <w:rPr>
                <w:rFonts w:ascii="Arial Narrow" w:hAnsi="Arial Narrow"/>
                <w:lang w:eastAsia="hr-HR"/>
              </w:rPr>
            </w:pPr>
            <w:r w:rsidRPr="00497594">
              <w:rPr>
                <w:rFonts w:ascii="Arial Narrow" w:hAnsi="Arial Narrow"/>
                <w:lang w:eastAsia="hr-HR"/>
              </w:rPr>
              <w:t xml:space="preserve">7.735,00 </w:t>
            </w:r>
            <w:proofErr w:type="spellStart"/>
            <w:r w:rsidRPr="00497594">
              <w:rPr>
                <w:rFonts w:ascii="Arial Narrow" w:hAnsi="Arial Narrow"/>
                <w:lang w:eastAsia="hr-HR"/>
              </w:rPr>
              <w:t>eur</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4A5799AF" w14:textId="77777777" w:rsidR="00497594" w:rsidRPr="00497594" w:rsidRDefault="00497594" w:rsidP="00BC6D90">
            <w:pPr>
              <w:rPr>
                <w:rFonts w:ascii="Arial Narrow" w:hAnsi="Arial Narrow"/>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1DAFA9D7" w14:textId="77777777" w:rsidR="00497594" w:rsidRPr="00497594" w:rsidRDefault="00497594" w:rsidP="00BC6D90">
            <w:pPr>
              <w:rPr>
                <w:rFonts w:ascii="Arial Narrow" w:hAnsi="Arial Narrow"/>
                <w:lang w:eastAsia="hr-HR"/>
              </w:rPr>
            </w:pPr>
          </w:p>
        </w:tc>
      </w:tr>
    </w:tbl>
    <w:p w14:paraId="3C65E606"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p w14:paraId="2C364986" w14:textId="77777777" w:rsidR="00497594" w:rsidRPr="00497594" w:rsidRDefault="00497594" w:rsidP="00497594">
      <w:pPr>
        <w:rPr>
          <w:rFonts w:ascii="Arial Narrow" w:hAnsi="Arial Narrow"/>
          <w:lang w:eastAsia="hr-HR"/>
        </w:rPr>
      </w:pPr>
      <w:r w:rsidRPr="00497594">
        <w:rPr>
          <w:rFonts w:ascii="Arial Narrow" w:hAnsi="Arial Narrow"/>
          <w:lang w:eastAsia="hr-HR"/>
        </w:rPr>
        <w:t>Procijenjeni operativni troškovi i troškovi održavanja projekta</w:t>
      </w:r>
    </w:p>
    <w:p w14:paraId="39AF6F40" w14:textId="77777777" w:rsidR="00497594" w:rsidRPr="00497594" w:rsidRDefault="00497594" w:rsidP="00497594">
      <w:pPr>
        <w:rPr>
          <w:rFonts w:ascii="Arial Narrow" w:hAnsi="Arial Narrow"/>
          <w:lang w:eastAsia="hr-HR"/>
        </w:rPr>
      </w:pPr>
      <w:r w:rsidRPr="00497594">
        <w:rPr>
          <w:rFonts w:ascii="Arial Narrow" w:hAnsi="Arial Narrow"/>
          <w:i/>
          <w:iCs/>
          <w:lang w:eastAsia="hr-HR"/>
        </w:rPr>
        <w:t>/dodati po potrebi/</w:t>
      </w:r>
    </w:p>
    <w:tbl>
      <w:tblPr>
        <w:tblW w:w="9901" w:type="dxa"/>
        <w:shd w:val="clear" w:color="auto" w:fill="FFFFFF"/>
        <w:tblCellMar>
          <w:left w:w="0" w:type="dxa"/>
          <w:right w:w="0" w:type="dxa"/>
        </w:tblCellMar>
        <w:tblLook w:val="04A0" w:firstRow="1" w:lastRow="0" w:firstColumn="1" w:lastColumn="0" w:noHBand="0" w:noVBand="1"/>
      </w:tblPr>
      <w:tblGrid>
        <w:gridCol w:w="3860"/>
        <w:gridCol w:w="1586"/>
        <w:gridCol w:w="1586"/>
        <w:gridCol w:w="1586"/>
        <w:gridCol w:w="1283"/>
      </w:tblGrid>
      <w:tr w:rsidR="00497594" w:rsidRPr="00497594" w14:paraId="12FD3D2B" w14:textId="77777777" w:rsidTr="00BC6D90">
        <w:trPr>
          <w:trHeight w:val="835"/>
        </w:trPr>
        <w:tc>
          <w:tcPr>
            <w:tcW w:w="38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4BAE5D" w14:textId="77777777" w:rsidR="00497594" w:rsidRPr="00497594" w:rsidRDefault="00497594" w:rsidP="00BC6D90">
            <w:pPr>
              <w:rPr>
                <w:rFonts w:ascii="Arial Narrow" w:hAnsi="Arial Narrow"/>
                <w:lang w:eastAsia="hr-HR"/>
              </w:rPr>
            </w:pPr>
            <w:r w:rsidRPr="00497594">
              <w:rPr>
                <w:rFonts w:ascii="Arial Narrow" w:hAnsi="Arial Narrow"/>
                <w:lang w:eastAsia="hr-HR"/>
              </w:rPr>
              <w:lastRenderedPageBreak/>
              <w:t>Vrsta troška</w:t>
            </w:r>
          </w:p>
          <w:p w14:paraId="646CDD88" w14:textId="77777777" w:rsidR="00497594" w:rsidRPr="00497594" w:rsidRDefault="00497594" w:rsidP="00BC6D90">
            <w:pPr>
              <w:rPr>
                <w:rFonts w:ascii="Arial Narrow" w:hAnsi="Arial Narrow"/>
                <w:lang w:eastAsia="hr-HR"/>
              </w:rPr>
            </w:pPr>
            <w:r w:rsidRPr="00497594">
              <w:rPr>
                <w:rFonts w:ascii="Arial Narrow" w:hAnsi="Arial Narrow"/>
                <w:lang w:eastAsia="hr-HR"/>
              </w:rPr>
              <w:t>/razraditi po vrstama/</w:t>
            </w:r>
          </w:p>
        </w:tc>
        <w:tc>
          <w:tcPr>
            <w:tcW w:w="158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7B89A4" w14:textId="77777777" w:rsidR="00497594" w:rsidRPr="00497594" w:rsidRDefault="00497594" w:rsidP="00BC6D90">
            <w:pPr>
              <w:rPr>
                <w:rFonts w:ascii="Arial Narrow" w:hAnsi="Arial Narrow"/>
                <w:lang w:eastAsia="hr-HR"/>
              </w:rPr>
            </w:pPr>
            <w:r w:rsidRPr="00497594">
              <w:rPr>
                <w:rFonts w:ascii="Arial Narrow" w:hAnsi="Arial Narrow"/>
                <w:lang w:eastAsia="hr-HR"/>
              </w:rPr>
              <w:t>U prvoj godini po završetku projekta n</w:t>
            </w:r>
          </w:p>
        </w:tc>
        <w:tc>
          <w:tcPr>
            <w:tcW w:w="158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5C2D40" w14:textId="77777777" w:rsidR="00497594" w:rsidRPr="00497594" w:rsidRDefault="00497594" w:rsidP="00BC6D90">
            <w:pPr>
              <w:rPr>
                <w:rFonts w:ascii="Arial Narrow" w:hAnsi="Arial Narrow"/>
                <w:lang w:eastAsia="hr-HR"/>
              </w:rPr>
            </w:pPr>
            <w:r w:rsidRPr="00497594">
              <w:rPr>
                <w:rFonts w:ascii="Arial Narrow" w:hAnsi="Arial Narrow"/>
                <w:lang w:eastAsia="hr-HR"/>
              </w:rPr>
              <w:t>U godini n+1</w:t>
            </w:r>
          </w:p>
        </w:tc>
        <w:tc>
          <w:tcPr>
            <w:tcW w:w="158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40AD77" w14:textId="77777777" w:rsidR="00497594" w:rsidRPr="00497594" w:rsidRDefault="00497594" w:rsidP="00BC6D90">
            <w:pPr>
              <w:rPr>
                <w:rFonts w:ascii="Arial Narrow" w:hAnsi="Arial Narrow"/>
                <w:lang w:eastAsia="hr-HR"/>
              </w:rPr>
            </w:pPr>
            <w:r w:rsidRPr="00497594">
              <w:rPr>
                <w:rFonts w:ascii="Arial Narrow" w:hAnsi="Arial Narrow"/>
                <w:lang w:eastAsia="hr-HR"/>
              </w:rPr>
              <w:t>U godini n+2</w:t>
            </w:r>
          </w:p>
        </w:tc>
        <w:tc>
          <w:tcPr>
            <w:tcW w:w="12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4B976E" w14:textId="77777777" w:rsidR="00497594" w:rsidRPr="00497594" w:rsidRDefault="00497594" w:rsidP="00BC6D90">
            <w:pPr>
              <w:rPr>
                <w:rFonts w:ascii="Arial Narrow" w:hAnsi="Arial Narrow"/>
                <w:lang w:eastAsia="hr-HR"/>
              </w:rPr>
            </w:pPr>
            <w:r w:rsidRPr="00497594">
              <w:rPr>
                <w:rFonts w:ascii="Arial Narrow" w:hAnsi="Arial Narrow"/>
                <w:lang w:eastAsia="hr-HR"/>
              </w:rPr>
              <w:t>U godini n+…</w:t>
            </w:r>
          </w:p>
        </w:tc>
      </w:tr>
      <w:tr w:rsidR="00497594" w:rsidRPr="00497594" w14:paraId="491435D3" w14:textId="77777777" w:rsidTr="00BC6D90">
        <w:trPr>
          <w:trHeight w:val="268"/>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2044CF"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FC76CB"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66090F"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7670F1"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D7CE5A"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r>
      <w:tr w:rsidR="00497594" w:rsidRPr="00497594" w14:paraId="2034C4C8" w14:textId="77777777" w:rsidTr="00BC6D90">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61C568"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DEF3E1"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3EFB6B"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401B4D"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64343B"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r>
      <w:tr w:rsidR="00497594" w:rsidRPr="00497594" w14:paraId="796C60A7" w14:textId="77777777" w:rsidTr="00BC6D90">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6DDE30"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F18D63"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C9E069"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B306FE"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201903"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r>
      <w:tr w:rsidR="00497594" w:rsidRPr="00497594" w14:paraId="79E00D3A" w14:textId="77777777" w:rsidTr="00BC6D90">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C4DB55"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1F1EAD"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E8A1AD"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8F209E"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E34523"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r>
    </w:tbl>
    <w:p w14:paraId="23686F25"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p w14:paraId="787CA8B1" w14:textId="77777777" w:rsidR="00497594" w:rsidRPr="00497594" w:rsidRDefault="00497594" w:rsidP="00497594">
      <w:pPr>
        <w:rPr>
          <w:rFonts w:ascii="Arial Narrow" w:hAnsi="Arial Narrow"/>
          <w:lang w:eastAsia="hr-HR"/>
        </w:rPr>
      </w:pPr>
      <w:r w:rsidRPr="00497594">
        <w:rPr>
          <w:rFonts w:ascii="Arial Narrow" w:hAnsi="Arial Narrow"/>
          <w:lang w:eastAsia="hr-HR"/>
        </w:rPr>
        <w:t>Procijenjeni trošak zatvaranja projekta</w:t>
      </w:r>
    </w:p>
    <w:p w14:paraId="61608EBA" w14:textId="77777777" w:rsidR="00497594" w:rsidRPr="00497594" w:rsidRDefault="00497594" w:rsidP="00497594">
      <w:pPr>
        <w:rPr>
          <w:rFonts w:ascii="Arial Narrow" w:hAnsi="Arial Narrow"/>
          <w:lang w:eastAsia="hr-HR"/>
        </w:rPr>
      </w:pPr>
      <w:r w:rsidRPr="00497594">
        <w:rPr>
          <w:rFonts w:ascii="Arial Narrow" w:hAnsi="Arial Narrow"/>
          <w:i/>
          <w:iCs/>
          <w:lang w:eastAsia="hr-HR"/>
        </w:rPr>
        <w:t>/dodati po potrebi/</w:t>
      </w:r>
    </w:p>
    <w:tbl>
      <w:tblPr>
        <w:tblW w:w="9920" w:type="dxa"/>
        <w:shd w:val="clear" w:color="auto" w:fill="FFFFFF"/>
        <w:tblCellMar>
          <w:left w:w="0" w:type="dxa"/>
          <w:right w:w="0" w:type="dxa"/>
        </w:tblCellMar>
        <w:tblLook w:val="04A0" w:firstRow="1" w:lastRow="0" w:firstColumn="1" w:lastColumn="0" w:noHBand="0" w:noVBand="1"/>
      </w:tblPr>
      <w:tblGrid>
        <w:gridCol w:w="3868"/>
        <w:gridCol w:w="1589"/>
        <w:gridCol w:w="1589"/>
        <w:gridCol w:w="1589"/>
        <w:gridCol w:w="1285"/>
      </w:tblGrid>
      <w:tr w:rsidR="00497594" w:rsidRPr="00497594" w14:paraId="63AE3437" w14:textId="77777777" w:rsidTr="00BC6D90">
        <w:trPr>
          <w:trHeight w:val="825"/>
        </w:trPr>
        <w:tc>
          <w:tcPr>
            <w:tcW w:w="38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505C4C" w14:textId="77777777" w:rsidR="00497594" w:rsidRPr="00497594" w:rsidRDefault="00497594" w:rsidP="00BC6D90">
            <w:pPr>
              <w:rPr>
                <w:rFonts w:ascii="Arial Narrow" w:hAnsi="Arial Narrow"/>
                <w:lang w:eastAsia="hr-HR"/>
              </w:rPr>
            </w:pPr>
            <w:r w:rsidRPr="00497594">
              <w:rPr>
                <w:rFonts w:ascii="Arial Narrow" w:hAnsi="Arial Narrow"/>
                <w:lang w:eastAsia="hr-HR"/>
              </w:rPr>
              <w:t>Vrsta troška</w:t>
            </w:r>
          </w:p>
          <w:p w14:paraId="35F1AA93" w14:textId="77777777" w:rsidR="00497594" w:rsidRPr="00497594" w:rsidRDefault="00497594" w:rsidP="00BC6D90">
            <w:pPr>
              <w:rPr>
                <w:rFonts w:ascii="Arial Narrow" w:hAnsi="Arial Narrow"/>
                <w:lang w:eastAsia="hr-HR"/>
              </w:rPr>
            </w:pPr>
            <w:r w:rsidRPr="00497594">
              <w:rPr>
                <w:rFonts w:ascii="Arial Narrow" w:hAnsi="Arial Narrow"/>
                <w:lang w:eastAsia="hr-HR"/>
              </w:rPr>
              <w:t>/razraditi po vrstama/</w:t>
            </w:r>
          </w:p>
        </w:tc>
        <w:tc>
          <w:tcPr>
            <w:tcW w:w="158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299083" w14:textId="77777777" w:rsidR="00497594" w:rsidRPr="00497594" w:rsidRDefault="00497594" w:rsidP="00BC6D90">
            <w:pPr>
              <w:rPr>
                <w:rFonts w:ascii="Arial Narrow" w:hAnsi="Arial Narrow"/>
                <w:lang w:eastAsia="hr-HR"/>
              </w:rPr>
            </w:pPr>
            <w:r w:rsidRPr="00497594">
              <w:rPr>
                <w:rFonts w:ascii="Arial Narrow" w:hAnsi="Arial Narrow"/>
                <w:lang w:eastAsia="hr-HR"/>
              </w:rPr>
              <w:t>U prvoj godini po završetku projekta n</w:t>
            </w:r>
          </w:p>
        </w:tc>
        <w:tc>
          <w:tcPr>
            <w:tcW w:w="158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99B387" w14:textId="77777777" w:rsidR="00497594" w:rsidRPr="00497594" w:rsidRDefault="00497594" w:rsidP="00BC6D90">
            <w:pPr>
              <w:rPr>
                <w:rFonts w:ascii="Arial Narrow" w:hAnsi="Arial Narrow"/>
                <w:lang w:eastAsia="hr-HR"/>
              </w:rPr>
            </w:pPr>
            <w:r w:rsidRPr="00497594">
              <w:rPr>
                <w:rFonts w:ascii="Arial Narrow" w:hAnsi="Arial Narrow"/>
                <w:lang w:eastAsia="hr-HR"/>
              </w:rPr>
              <w:t>U godini n+1</w:t>
            </w:r>
          </w:p>
        </w:tc>
        <w:tc>
          <w:tcPr>
            <w:tcW w:w="158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8915E3" w14:textId="77777777" w:rsidR="00497594" w:rsidRPr="00497594" w:rsidRDefault="00497594" w:rsidP="00BC6D90">
            <w:pPr>
              <w:rPr>
                <w:rFonts w:ascii="Arial Narrow" w:hAnsi="Arial Narrow"/>
                <w:lang w:eastAsia="hr-HR"/>
              </w:rPr>
            </w:pPr>
            <w:r w:rsidRPr="00497594">
              <w:rPr>
                <w:rFonts w:ascii="Arial Narrow" w:hAnsi="Arial Narrow"/>
                <w:lang w:eastAsia="hr-HR"/>
              </w:rPr>
              <w:t>U godini n+2</w:t>
            </w:r>
          </w:p>
        </w:tc>
        <w:tc>
          <w:tcPr>
            <w:tcW w:w="128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919891E" w14:textId="77777777" w:rsidR="00497594" w:rsidRPr="00497594" w:rsidRDefault="00497594" w:rsidP="00BC6D90">
            <w:pPr>
              <w:rPr>
                <w:rFonts w:ascii="Arial Narrow" w:hAnsi="Arial Narrow"/>
                <w:lang w:eastAsia="hr-HR"/>
              </w:rPr>
            </w:pPr>
            <w:r w:rsidRPr="00497594">
              <w:rPr>
                <w:rFonts w:ascii="Arial Narrow" w:hAnsi="Arial Narrow"/>
                <w:lang w:eastAsia="hr-HR"/>
              </w:rPr>
              <w:t>U godini n+…</w:t>
            </w:r>
          </w:p>
        </w:tc>
      </w:tr>
      <w:tr w:rsidR="00497594" w:rsidRPr="00497594" w14:paraId="73E5F0F1" w14:textId="77777777" w:rsidTr="00BC6D90">
        <w:trPr>
          <w:trHeight w:val="26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16069C"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086657"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4ADF02"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5A53E7"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518848"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r>
      <w:tr w:rsidR="00497594" w:rsidRPr="00497594" w14:paraId="4CE243C2" w14:textId="77777777" w:rsidTr="00BC6D90">
        <w:trPr>
          <w:trHeight w:val="28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5955FE"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44E8A3"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9D7642"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CE6890"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8E4B0E"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r>
      <w:tr w:rsidR="00497594" w:rsidRPr="00497594" w14:paraId="784C600E" w14:textId="77777777" w:rsidTr="00BC6D90">
        <w:trPr>
          <w:trHeight w:val="28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4E4411"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960ACF"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295761"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09F637"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374485" w14:textId="77777777" w:rsidR="00497594" w:rsidRPr="00497594" w:rsidRDefault="00497594" w:rsidP="00BC6D90">
            <w:pPr>
              <w:rPr>
                <w:rFonts w:ascii="Arial Narrow" w:hAnsi="Arial Narrow"/>
                <w:lang w:eastAsia="hr-HR"/>
              </w:rPr>
            </w:pPr>
            <w:r w:rsidRPr="00497594">
              <w:rPr>
                <w:rFonts w:ascii="Arial Narrow" w:hAnsi="Arial Narrow"/>
                <w:lang w:eastAsia="hr-HR"/>
              </w:rPr>
              <w:t> </w:t>
            </w:r>
          </w:p>
        </w:tc>
      </w:tr>
    </w:tbl>
    <w:p w14:paraId="250DFA5C"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p w14:paraId="244A53D8" w14:textId="77777777" w:rsidR="00497594" w:rsidRPr="00497594" w:rsidRDefault="00497594" w:rsidP="00497594">
      <w:pPr>
        <w:rPr>
          <w:rFonts w:ascii="Arial Narrow" w:hAnsi="Arial Narrow"/>
          <w:lang w:eastAsia="hr-HR"/>
        </w:rPr>
      </w:pPr>
      <w:r w:rsidRPr="00497594">
        <w:rPr>
          <w:rFonts w:ascii="Arial Narrow" w:hAnsi="Arial Narrow"/>
          <w:lang w:eastAsia="hr-HR"/>
        </w:rPr>
        <w:t>Očekuje li se da će po završetku projekt ostvarivati prihod?</w:t>
      </w:r>
    </w:p>
    <w:tbl>
      <w:tblPr>
        <w:tblW w:w="9859" w:type="dxa"/>
        <w:shd w:val="clear" w:color="auto" w:fill="FFFFFF"/>
        <w:tblCellMar>
          <w:left w:w="0" w:type="dxa"/>
          <w:right w:w="0" w:type="dxa"/>
        </w:tblCellMar>
        <w:tblLook w:val="04A0" w:firstRow="1" w:lastRow="0" w:firstColumn="1" w:lastColumn="0" w:noHBand="0" w:noVBand="1"/>
      </w:tblPr>
      <w:tblGrid>
        <w:gridCol w:w="9859"/>
      </w:tblGrid>
      <w:tr w:rsidR="00497594" w:rsidRPr="00497594" w14:paraId="3BF4C8FA" w14:textId="77777777" w:rsidTr="00BC6D90">
        <w:trPr>
          <w:trHeight w:val="866"/>
        </w:trPr>
        <w:tc>
          <w:tcPr>
            <w:tcW w:w="98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7F56B1" w14:textId="77777777" w:rsidR="00497594" w:rsidRPr="00497594" w:rsidRDefault="00497594" w:rsidP="00BC6D90">
            <w:pPr>
              <w:rPr>
                <w:rFonts w:ascii="Arial Narrow" w:hAnsi="Arial Narrow"/>
                <w:lang w:eastAsia="hr-HR"/>
              </w:rPr>
            </w:pPr>
            <w:r w:rsidRPr="00497594">
              <w:rPr>
                <w:rFonts w:ascii="Segoe UI Symbol" w:hAnsi="Segoe UI Symbol" w:cs="Segoe UI Symbol"/>
                <w:lang w:eastAsia="hr-HR"/>
              </w:rPr>
              <w:t>☐</w:t>
            </w:r>
            <w:r w:rsidRPr="00497594">
              <w:rPr>
                <w:rFonts w:ascii="Arial Narrow" w:hAnsi="Arial Narrow"/>
                <w:lang w:eastAsia="hr-HR"/>
              </w:rPr>
              <w:t xml:space="preserve"> DA</w:t>
            </w:r>
          </w:p>
          <w:p w14:paraId="7A2D9A3E" w14:textId="77777777" w:rsidR="00497594" w:rsidRPr="00497594" w:rsidRDefault="00497594" w:rsidP="00BC6D90">
            <w:pPr>
              <w:rPr>
                <w:rFonts w:ascii="Arial Narrow" w:hAnsi="Arial Narrow"/>
                <w:lang w:eastAsia="hr-HR"/>
              </w:rPr>
            </w:pPr>
            <w:r w:rsidRPr="00497594">
              <w:rPr>
                <w:rFonts w:ascii="Arial Narrow" w:hAnsi="Arial Narrow"/>
                <w:lang w:eastAsia="hr-HR"/>
              </w:rPr>
              <w:t>X NE</w:t>
            </w:r>
          </w:p>
          <w:p w14:paraId="4283237A" w14:textId="77777777" w:rsidR="00497594" w:rsidRPr="00497594" w:rsidRDefault="00497594" w:rsidP="00BC6D90">
            <w:pPr>
              <w:rPr>
                <w:rFonts w:ascii="Arial Narrow" w:hAnsi="Arial Narrow"/>
                <w:lang w:eastAsia="hr-HR"/>
              </w:rPr>
            </w:pPr>
            <w:r w:rsidRPr="00497594">
              <w:rPr>
                <w:rFonts w:ascii="Arial Narrow" w:hAnsi="Arial Narrow"/>
                <w:lang w:eastAsia="hr-HR"/>
              </w:rPr>
              <w:t>Ako je odgovor DA, navedite kakve i procijenite u kojem godišnjem iznosu</w:t>
            </w:r>
          </w:p>
        </w:tc>
      </w:tr>
    </w:tbl>
    <w:p w14:paraId="38CEE780" w14:textId="77777777" w:rsidR="00497594" w:rsidRPr="00497594" w:rsidRDefault="00497594" w:rsidP="00497594">
      <w:pPr>
        <w:rPr>
          <w:rFonts w:ascii="Arial Narrow" w:hAnsi="Arial Narrow"/>
          <w:lang w:eastAsia="hr-HR"/>
        </w:rPr>
      </w:pPr>
      <w:r w:rsidRPr="00497594">
        <w:rPr>
          <w:rFonts w:ascii="Arial Narrow" w:hAnsi="Arial Narrow"/>
          <w:lang w:eastAsia="hr-HR"/>
        </w:rPr>
        <w:lastRenderedPageBreak/>
        <w:br/>
      </w:r>
    </w:p>
    <w:p w14:paraId="7493FAAE" w14:textId="77777777" w:rsidR="00497594" w:rsidRPr="00497594" w:rsidRDefault="00497594" w:rsidP="00497594">
      <w:pPr>
        <w:rPr>
          <w:rFonts w:ascii="Arial Narrow" w:hAnsi="Arial Narrow"/>
          <w:lang w:eastAsia="hr-HR"/>
        </w:rPr>
      </w:pPr>
      <w:r w:rsidRPr="00497594">
        <w:rPr>
          <w:rFonts w:ascii="Arial Narrow" w:hAnsi="Arial Narrow"/>
          <w:lang w:eastAsia="hr-HR"/>
        </w:rPr>
        <w:t>Opišite planiranu namjenu, tip vlasništva i vrstu financiranja projekta po završetku</w:t>
      </w:r>
    </w:p>
    <w:tbl>
      <w:tblPr>
        <w:tblW w:w="10024" w:type="dxa"/>
        <w:shd w:val="clear" w:color="auto" w:fill="FFFFFF"/>
        <w:tblCellMar>
          <w:left w:w="0" w:type="dxa"/>
          <w:right w:w="0" w:type="dxa"/>
        </w:tblCellMar>
        <w:tblLook w:val="04A0" w:firstRow="1" w:lastRow="0" w:firstColumn="1" w:lastColumn="0" w:noHBand="0" w:noVBand="1"/>
      </w:tblPr>
      <w:tblGrid>
        <w:gridCol w:w="10024"/>
      </w:tblGrid>
      <w:tr w:rsidR="00497594" w:rsidRPr="00497594" w14:paraId="10836078" w14:textId="77777777" w:rsidTr="00BC6D90">
        <w:trPr>
          <w:trHeight w:val="335"/>
        </w:trPr>
        <w:tc>
          <w:tcPr>
            <w:tcW w:w="1002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04D59A" w14:textId="77777777" w:rsidR="00497594" w:rsidRPr="00497594" w:rsidRDefault="00497594" w:rsidP="00BC6D90">
            <w:pPr>
              <w:rPr>
                <w:rFonts w:ascii="Arial Narrow" w:hAnsi="Arial Narrow"/>
                <w:lang w:eastAsia="hr-HR"/>
              </w:rPr>
            </w:pPr>
            <w:r w:rsidRPr="00497594">
              <w:rPr>
                <w:rFonts w:ascii="Arial Narrow" w:hAnsi="Arial Narrow"/>
                <w:lang w:eastAsia="hr-HR"/>
              </w:rPr>
              <w:t> Komunalna infrastruktura – biciklistička staza – vlasništvo Općina Dubravica</w:t>
            </w:r>
          </w:p>
        </w:tc>
      </w:tr>
    </w:tbl>
    <w:p w14:paraId="1B18A83F" w14:textId="77777777" w:rsidR="00497594" w:rsidRPr="00497594" w:rsidRDefault="00497594" w:rsidP="00497594">
      <w:pPr>
        <w:rPr>
          <w:rFonts w:ascii="Arial Narrow" w:hAnsi="Arial Narrow"/>
          <w:lang w:eastAsia="hr-HR"/>
        </w:rPr>
      </w:pPr>
      <w:r w:rsidRPr="00497594">
        <w:rPr>
          <w:rFonts w:ascii="Arial Narrow" w:hAnsi="Arial Narrow"/>
          <w:lang w:eastAsia="hr-HR"/>
        </w:rPr>
        <w:br/>
      </w:r>
    </w:p>
    <w:p w14:paraId="1BFB4BC3" w14:textId="77777777" w:rsidR="00497594" w:rsidRPr="00497594" w:rsidRDefault="00497594" w:rsidP="00497594">
      <w:pPr>
        <w:rPr>
          <w:rFonts w:ascii="Arial Narrow" w:hAnsi="Arial Narrow"/>
          <w:lang w:eastAsia="hr-HR"/>
        </w:rPr>
      </w:pPr>
      <w:r w:rsidRPr="00497594">
        <w:rPr>
          <w:rFonts w:ascii="Arial Narrow" w:hAnsi="Arial Narrow"/>
          <w:b/>
          <w:bCs/>
          <w:lang w:eastAsia="hr-HR"/>
        </w:rPr>
        <w:t>5. Autorizacija</w:t>
      </w:r>
    </w:p>
    <w:p w14:paraId="12962746" w14:textId="77777777" w:rsidR="00497594" w:rsidRPr="00497594" w:rsidRDefault="00497594" w:rsidP="00497594">
      <w:pPr>
        <w:rPr>
          <w:rFonts w:ascii="Arial Narrow" w:hAnsi="Arial Narrow"/>
          <w:lang w:eastAsia="hr-HR"/>
        </w:rPr>
      </w:pPr>
      <w:r w:rsidRPr="00497594">
        <w:rPr>
          <w:rFonts w:ascii="Arial Narrow" w:hAnsi="Arial Narrow"/>
          <w:lang w:eastAsia="hr-HR"/>
        </w:rPr>
        <w:t>Izjavljujem da imam ovlast za upućivanje prijedloga investicijskog projekta. Potvrđujem da su podaci navedeni u ovom Obrascu točni. Svjestan sam da bi, ukoliko ovaj Obrazac nije potpun, prijedlog investicijskog projekta mogao biti odbačen. Isto tako sam svjestan da će, ukoliko su u Obrascu namjerno navedeni netočni ili neistini podaci, prijedlog investicijskog projekta biti odbačen te u narednih godinu dana niti jedan drugi prijedlog koji uputim neće biti uzet u razmatranje.</w:t>
      </w:r>
    </w:p>
    <w:p w14:paraId="256D5B15" w14:textId="77777777" w:rsidR="00497594" w:rsidRPr="00497594" w:rsidRDefault="00497594" w:rsidP="00497594">
      <w:pPr>
        <w:jc w:val="right"/>
        <w:rPr>
          <w:rFonts w:ascii="Arial Narrow" w:hAnsi="Arial Narrow"/>
          <w:lang w:eastAsia="hr-HR"/>
        </w:rPr>
      </w:pPr>
      <w:r w:rsidRPr="00497594">
        <w:rPr>
          <w:rFonts w:ascii="Arial Narrow" w:hAnsi="Arial Narrow"/>
          <w:lang w:eastAsia="hr-HR"/>
        </w:rPr>
        <w:t>MP</w:t>
      </w:r>
    </w:p>
    <w:p w14:paraId="6F4C0660" w14:textId="77777777" w:rsidR="00497594" w:rsidRPr="00497594" w:rsidRDefault="00497594" w:rsidP="00497594">
      <w:pPr>
        <w:jc w:val="right"/>
        <w:rPr>
          <w:rFonts w:ascii="Arial Narrow" w:hAnsi="Arial Narrow"/>
          <w:lang w:eastAsia="hr-HR"/>
        </w:rPr>
      </w:pPr>
      <w:r w:rsidRPr="00497594">
        <w:rPr>
          <w:rFonts w:ascii="Arial Narrow" w:hAnsi="Arial Narrow"/>
          <w:lang w:eastAsia="hr-HR"/>
        </w:rPr>
        <w:t>Ime, prezime i funkcija odgovorne osobe</w:t>
      </w:r>
    </w:p>
    <w:p w14:paraId="529D713B" w14:textId="77777777" w:rsidR="00497594" w:rsidRPr="00497594" w:rsidRDefault="00497594" w:rsidP="00497594">
      <w:pPr>
        <w:jc w:val="right"/>
        <w:rPr>
          <w:rFonts w:ascii="Arial Narrow" w:hAnsi="Arial Narrow"/>
          <w:lang w:eastAsia="hr-HR"/>
        </w:rPr>
      </w:pPr>
      <w:r w:rsidRPr="00497594">
        <w:rPr>
          <w:rFonts w:ascii="Arial Narrow" w:hAnsi="Arial Narrow"/>
          <w:lang w:eastAsia="hr-HR"/>
        </w:rPr>
        <w:t>predlagatelja investicijskog projekta</w:t>
      </w:r>
    </w:p>
    <w:p w14:paraId="7D0DD50C" w14:textId="77777777" w:rsidR="00497594" w:rsidRPr="00497594" w:rsidRDefault="00497594" w:rsidP="00497594">
      <w:pPr>
        <w:jc w:val="right"/>
        <w:rPr>
          <w:rFonts w:ascii="Arial Narrow" w:hAnsi="Arial Narrow"/>
          <w:lang w:eastAsia="hr-HR"/>
        </w:rPr>
      </w:pPr>
      <w:r w:rsidRPr="00497594">
        <w:rPr>
          <w:rFonts w:ascii="Arial Narrow" w:hAnsi="Arial Narrow"/>
          <w:lang w:eastAsia="hr-HR"/>
        </w:rPr>
        <w:t>/potpis i pečat/</w:t>
      </w:r>
    </w:p>
    <w:p w14:paraId="16B32DCA" w14:textId="77777777" w:rsidR="00497594" w:rsidRPr="00497594" w:rsidRDefault="00497594" w:rsidP="00497594">
      <w:pPr>
        <w:jc w:val="right"/>
        <w:rPr>
          <w:rFonts w:ascii="Arial Narrow" w:hAnsi="Arial Narrow"/>
          <w:lang w:eastAsia="hr-HR"/>
        </w:rPr>
      </w:pPr>
      <w:r w:rsidRPr="00497594">
        <w:rPr>
          <w:rFonts w:ascii="Arial Narrow" w:hAnsi="Arial Narrow"/>
          <w:lang w:eastAsia="hr-HR"/>
        </w:rPr>
        <w:t xml:space="preserve">Marin Štritof, </w:t>
      </w:r>
    </w:p>
    <w:p w14:paraId="72F05EBE" w14:textId="77777777" w:rsidR="00497594" w:rsidRPr="00497594" w:rsidRDefault="00497594" w:rsidP="00497594">
      <w:pPr>
        <w:jc w:val="right"/>
        <w:rPr>
          <w:rFonts w:ascii="Arial Narrow" w:hAnsi="Arial Narrow"/>
          <w:lang w:eastAsia="hr-HR"/>
        </w:rPr>
      </w:pPr>
      <w:r w:rsidRPr="00497594">
        <w:rPr>
          <w:rFonts w:ascii="Arial Narrow" w:hAnsi="Arial Narrow"/>
          <w:lang w:eastAsia="hr-HR"/>
        </w:rPr>
        <w:t>Općinski načelnik</w:t>
      </w:r>
    </w:p>
    <w:p w14:paraId="0A6FA05A" w14:textId="77777777" w:rsidR="00497594" w:rsidRPr="00497594" w:rsidRDefault="00497594" w:rsidP="00497594">
      <w:pPr>
        <w:jc w:val="right"/>
        <w:rPr>
          <w:rFonts w:ascii="Arial Narrow" w:hAnsi="Arial Narrow"/>
          <w:lang w:eastAsia="hr-HR"/>
        </w:rPr>
      </w:pPr>
    </w:p>
    <w:p w14:paraId="776763F3" w14:textId="77777777" w:rsidR="00497594" w:rsidRPr="00497594" w:rsidRDefault="00497594" w:rsidP="00497594">
      <w:pPr>
        <w:jc w:val="right"/>
        <w:rPr>
          <w:rFonts w:ascii="Arial Narrow" w:hAnsi="Arial Narrow"/>
          <w:lang w:eastAsia="hr-HR"/>
        </w:rPr>
      </w:pPr>
    </w:p>
    <w:p w14:paraId="54725783" w14:textId="77777777" w:rsidR="00497594" w:rsidRPr="00497594" w:rsidRDefault="00497594" w:rsidP="00497594">
      <w:pPr>
        <w:rPr>
          <w:rFonts w:ascii="Arial Narrow" w:hAnsi="Arial Narrow"/>
          <w:lang w:eastAsia="hr-HR"/>
        </w:rPr>
      </w:pPr>
    </w:p>
    <w:p w14:paraId="41942EB5" w14:textId="77777777" w:rsidR="00497594" w:rsidRPr="00497594" w:rsidRDefault="00497594" w:rsidP="00497594">
      <w:pPr>
        <w:rPr>
          <w:rFonts w:ascii="Arial Narrow" w:hAnsi="Arial Narrow"/>
          <w:lang w:eastAsia="hr-HR"/>
        </w:rPr>
      </w:pPr>
      <w:r w:rsidRPr="00497594">
        <w:rPr>
          <w:rFonts w:ascii="Arial Narrow" w:hAnsi="Arial Narrow"/>
          <w:lang w:eastAsia="hr-HR"/>
        </w:rPr>
        <w:t>Dubravica, 09. lipanj 2025.</w:t>
      </w:r>
    </w:p>
    <w:p w14:paraId="6CD0A1BB" w14:textId="77777777" w:rsidR="00497594" w:rsidRPr="00497594" w:rsidRDefault="00497594" w:rsidP="00497594">
      <w:pPr>
        <w:rPr>
          <w:rFonts w:ascii="Arial Narrow" w:hAnsi="Arial Narrow"/>
          <w:lang w:eastAsia="hr-HR"/>
        </w:rPr>
      </w:pPr>
    </w:p>
    <w:p w14:paraId="5977A3CD" w14:textId="77777777" w:rsidR="0000479A" w:rsidRDefault="0000479A" w:rsidP="00497594">
      <w:pPr>
        <w:tabs>
          <w:tab w:val="left" w:pos="2637"/>
          <w:tab w:val="center" w:pos="7002"/>
        </w:tabs>
        <w:rPr>
          <w:rFonts w:ascii="Arial Narrow" w:hAnsi="Arial Narrow"/>
          <w:b/>
          <w:sz w:val="24"/>
        </w:rPr>
      </w:pPr>
    </w:p>
    <w:p w14:paraId="2199AB55" w14:textId="72367775" w:rsidR="0000479A" w:rsidRDefault="0000479A"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992064" behindDoc="0" locked="0" layoutInCell="1" allowOverlap="1" wp14:anchorId="2E91B7A5" wp14:editId="273EFD66">
                <wp:simplePos x="0" y="0"/>
                <wp:positionH relativeFrom="margin">
                  <wp:posOffset>0</wp:posOffset>
                </wp:positionH>
                <wp:positionV relativeFrom="paragraph">
                  <wp:posOffset>114300</wp:posOffset>
                </wp:positionV>
                <wp:extent cx="427355" cy="362197"/>
                <wp:effectExtent l="57150" t="114300" r="125095" b="76200"/>
                <wp:wrapNone/>
                <wp:docPr id="1872999610"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032D70D" w14:textId="1739CBAC" w:rsidR="0000479A" w:rsidRPr="00104EAC" w:rsidRDefault="0000479A" w:rsidP="0000479A">
                            <w:pPr>
                              <w:jc w:val="center"/>
                              <w:rPr>
                                <w:rFonts w:ascii="Arial Narrow" w:hAnsi="Arial Narrow"/>
                                <w:sz w:val="24"/>
                                <w:szCs w:val="24"/>
                              </w:rPr>
                            </w:pPr>
                            <w:r>
                              <w:rPr>
                                <w:rFonts w:ascii="Arial Narrow" w:hAnsi="Arial Narrow"/>
                                <w:sz w:val="24"/>
                                <w:szCs w:val="24"/>
                              </w:rPr>
                              <w:t>33</w:t>
                            </w:r>
                          </w:p>
                          <w:p w14:paraId="0970D821" w14:textId="77777777" w:rsidR="0000479A" w:rsidRDefault="0000479A" w:rsidP="00004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1B7A5" id="_x0000_s1058" style="position:absolute;left:0;text-align:left;margin-left:0;margin-top:9pt;width:33.65pt;height:28.5pt;z-index:25199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wq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4G00m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" fillcolor="#afabab" strokecolor="#8e8e8e" strokeweight="1.52778mm">
                <v:stroke linestyle="thickThin"/>
                <v:shadow on="t" color="black" opacity="26214f" origin="-.5,.5" offset=".74836mm,-.74836mm"/>
                <v:textbox>
                  <w:txbxContent>
                    <w:p w14:paraId="1032D70D" w14:textId="1739CBAC" w:rsidR="0000479A" w:rsidRPr="00104EAC" w:rsidRDefault="0000479A" w:rsidP="0000479A">
                      <w:pPr>
                        <w:jc w:val="center"/>
                        <w:rPr>
                          <w:rFonts w:ascii="Arial Narrow" w:hAnsi="Arial Narrow"/>
                          <w:sz w:val="24"/>
                          <w:szCs w:val="24"/>
                        </w:rPr>
                      </w:pPr>
                      <w:r>
                        <w:rPr>
                          <w:rFonts w:ascii="Arial Narrow" w:hAnsi="Arial Narrow"/>
                          <w:sz w:val="24"/>
                          <w:szCs w:val="24"/>
                        </w:rPr>
                        <w:t>33</w:t>
                      </w:r>
                    </w:p>
                    <w:p w14:paraId="0970D821" w14:textId="77777777" w:rsidR="0000479A" w:rsidRDefault="0000479A" w:rsidP="0000479A">
                      <w:pPr>
                        <w:jc w:val="center"/>
                      </w:pPr>
                    </w:p>
                  </w:txbxContent>
                </v:textbox>
                <w10:wrap anchorx="margin"/>
              </v:roundrect>
            </w:pict>
          </mc:Fallback>
        </mc:AlternateContent>
      </w:r>
    </w:p>
    <w:p w14:paraId="1B594A35" w14:textId="77777777" w:rsidR="00497594" w:rsidRPr="000A541A" w:rsidRDefault="00497594" w:rsidP="00497594">
      <w:pPr>
        <w:rPr>
          <w:rFonts w:ascii="Times New Roman" w:eastAsia="Times New Roman" w:hAnsi="Times New Roman"/>
          <w:b/>
          <w:sz w:val="24"/>
          <w:szCs w:val="24"/>
          <w:lang w:eastAsia="hr-HR"/>
        </w:rPr>
      </w:pPr>
    </w:p>
    <w:p w14:paraId="5EEE036C" w14:textId="77777777" w:rsidR="00497594" w:rsidRDefault="00497594" w:rsidP="00497594">
      <w:pPr>
        <w:rPr>
          <w:rFonts w:ascii="Times New Roman" w:hAnsi="Times New Roman"/>
          <w:sz w:val="24"/>
          <w:szCs w:val="24"/>
        </w:rPr>
      </w:pPr>
      <w:r>
        <w:rPr>
          <w:rFonts w:ascii="Times New Roman" w:hAnsi="Times New Roman"/>
          <w:sz w:val="24"/>
          <w:szCs w:val="24"/>
        </w:rPr>
        <w:tab/>
      </w:r>
    </w:p>
    <w:p w14:paraId="4B809C89" w14:textId="7DFFF1D9" w:rsidR="00497594" w:rsidRPr="00497594" w:rsidRDefault="00497594" w:rsidP="00497594">
      <w:pPr>
        <w:rPr>
          <w:rFonts w:ascii="Arial Narrow" w:hAnsi="Arial Narrow"/>
        </w:rPr>
      </w:pPr>
      <w:r w:rsidRPr="00497594">
        <w:rPr>
          <w:rFonts w:ascii="Arial Narrow" w:hAnsi="Arial Narrow"/>
        </w:rPr>
        <w:t>Na temelju  članka 17. stavak 1. alineje 1. Zakona o sustavu civilne zaštite („ Narodne novine“ broj 82/15, 118/18, 31/20, 20/21, 114/22) i članka 21. Statuta Općine Dubravica  („ Službeni glasnik Općine Dubravica“ br. 01/2021, 03/2024) na prijedlog općinskog načelnika, Općinsko vijeće Općine Dubravica na 02. sjednici održanoj dana 08. srpnja 2025. godine donosi</w:t>
      </w:r>
    </w:p>
    <w:p w14:paraId="2001FFF9" w14:textId="77777777" w:rsidR="00497594" w:rsidRPr="00497594" w:rsidRDefault="00497594" w:rsidP="00497594">
      <w:pPr>
        <w:pStyle w:val="Bezproreda"/>
        <w:jc w:val="center"/>
        <w:rPr>
          <w:rFonts w:ascii="Arial Narrow" w:hAnsi="Arial Narrow"/>
          <w:b/>
        </w:rPr>
      </w:pPr>
      <w:r w:rsidRPr="00497594">
        <w:rPr>
          <w:rFonts w:ascii="Arial Narrow" w:hAnsi="Arial Narrow"/>
          <w:b/>
        </w:rPr>
        <w:t>S M J E R N I C E</w:t>
      </w:r>
    </w:p>
    <w:p w14:paraId="07C5C2E3" w14:textId="77777777" w:rsidR="00497594" w:rsidRPr="00497594" w:rsidRDefault="00497594" w:rsidP="00497594">
      <w:pPr>
        <w:pStyle w:val="Bezproreda"/>
        <w:jc w:val="center"/>
        <w:rPr>
          <w:rFonts w:ascii="Arial Narrow" w:hAnsi="Arial Narrow"/>
          <w:b/>
        </w:rPr>
      </w:pPr>
      <w:r w:rsidRPr="00497594">
        <w:rPr>
          <w:rFonts w:ascii="Arial Narrow" w:hAnsi="Arial Narrow"/>
          <w:b/>
        </w:rPr>
        <w:t>ZA ORGANIZACIJU I RAZVOJ SUSTAVA CIVILNE ZAŠTITE</w:t>
      </w:r>
    </w:p>
    <w:p w14:paraId="48D22042" w14:textId="77777777" w:rsidR="00497594" w:rsidRPr="00497594" w:rsidRDefault="00497594" w:rsidP="00497594">
      <w:pPr>
        <w:pStyle w:val="Bezproreda"/>
        <w:jc w:val="center"/>
        <w:rPr>
          <w:rFonts w:ascii="Arial Narrow" w:hAnsi="Arial Narrow"/>
          <w:b/>
        </w:rPr>
      </w:pPr>
      <w:r w:rsidRPr="00497594">
        <w:rPr>
          <w:rFonts w:ascii="Arial Narrow" w:hAnsi="Arial Narrow"/>
          <w:b/>
        </w:rPr>
        <w:t>ZA ČETVEROGODIŠNJE RAZDOBLJE 2025.-2029. GODINE</w:t>
      </w:r>
    </w:p>
    <w:p w14:paraId="402C5ABE" w14:textId="77777777" w:rsidR="00497594" w:rsidRPr="00497594" w:rsidRDefault="00497594" w:rsidP="00497594">
      <w:pPr>
        <w:rPr>
          <w:rFonts w:ascii="Arial Narrow" w:hAnsi="Arial Narrow"/>
        </w:rPr>
      </w:pPr>
    </w:p>
    <w:p w14:paraId="00A211E7" w14:textId="77777777" w:rsidR="00497594" w:rsidRPr="00497594" w:rsidRDefault="00497594" w:rsidP="00497594">
      <w:pPr>
        <w:rPr>
          <w:rFonts w:ascii="Arial Narrow" w:hAnsi="Arial Narrow"/>
        </w:rPr>
      </w:pPr>
      <w:r w:rsidRPr="00497594">
        <w:rPr>
          <w:rFonts w:ascii="Arial Narrow" w:hAnsi="Arial Narrow"/>
        </w:rPr>
        <w:lastRenderedPageBreak/>
        <w:tab/>
        <w:t xml:space="preserve">Zakonom o sustavu civilne zaštite („Narodne novine br. 82/15, 118/18, 31/20, 20/21, 114/22), </w:t>
      </w:r>
      <w:r w:rsidRPr="00497594">
        <w:rPr>
          <w:rFonts w:ascii="Arial Narrow" w:eastAsia="Times New Roman" w:hAnsi="Arial Narrow"/>
          <w:lang w:eastAsia="hr-HR"/>
        </w:rPr>
        <w:t xml:space="preserve">definirano je da predstavnička tijela jedinica lokalne i područne (regionalne) samouprave donose </w:t>
      </w:r>
      <w:r w:rsidRPr="00497594">
        <w:rPr>
          <w:rFonts w:ascii="Arial Narrow" w:hAnsi="Arial Narrow"/>
        </w:rPr>
        <w:t xml:space="preserve">Smjernice za organizaciju i razvoj sustava civilne zaštite predstavljajući zbir potrebnih aktivnosti koje se u svrhu poboljšanja sustava civilne zaštite trebaju poduzimati, u četverogodišnjem razdoblju, od svih sudionika civilne zaštite, a posebno Općine Dubravica kao jedinice lokalne samouprave. </w:t>
      </w:r>
    </w:p>
    <w:p w14:paraId="64958D74" w14:textId="77777777" w:rsidR="00497594" w:rsidRPr="00497594" w:rsidRDefault="00497594" w:rsidP="00497594">
      <w:pPr>
        <w:rPr>
          <w:rFonts w:ascii="Arial Narrow" w:hAnsi="Arial Narrow"/>
          <w:b/>
        </w:rPr>
      </w:pPr>
      <w:r w:rsidRPr="00497594">
        <w:rPr>
          <w:rFonts w:ascii="Arial Narrow" w:hAnsi="Arial Narrow"/>
        </w:rPr>
        <w:t xml:space="preserve"> </w:t>
      </w:r>
      <w:r w:rsidRPr="00497594">
        <w:rPr>
          <w:rFonts w:ascii="Arial Narrow" w:hAnsi="Arial Narrow"/>
          <w:b/>
        </w:rPr>
        <w:t>SNAGE CIVILNE ZAŠTITE</w:t>
      </w:r>
    </w:p>
    <w:p w14:paraId="5860805E" w14:textId="77777777" w:rsidR="00497594" w:rsidRPr="00497594" w:rsidRDefault="00497594" w:rsidP="00497594">
      <w:pPr>
        <w:pStyle w:val="Odlomakpopisa"/>
        <w:widowControl/>
        <w:numPr>
          <w:ilvl w:val="0"/>
          <w:numId w:val="142"/>
        </w:numPr>
        <w:autoSpaceDE/>
        <w:autoSpaceDN/>
        <w:spacing w:after="200" w:line="276" w:lineRule="auto"/>
        <w:contextualSpacing/>
        <w:rPr>
          <w:rFonts w:ascii="Arial Narrow" w:hAnsi="Arial Narrow"/>
        </w:rPr>
      </w:pPr>
      <w:proofErr w:type="spellStart"/>
      <w:r w:rsidRPr="00497594">
        <w:rPr>
          <w:rFonts w:ascii="Arial Narrow" w:hAnsi="Arial Narrow"/>
          <w:b/>
        </w:rPr>
        <w:t>Stožer</w:t>
      </w:r>
      <w:proofErr w:type="spellEnd"/>
      <w:r w:rsidRPr="00497594">
        <w:rPr>
          <w:rFonts w:ascii="Arial Narrow" w:hAnsi="Arial Narrow"/>
          <w:b/>
        </w:rPr>
        <w:t xml:space="preserve"> </w:t>
      </w:r>
      <w:proofErr w:type="spellStart"/>
      <w:r w:rsidRPr="00497594">
        <w:rPr>
          <w:rFonts w:ascii="Arial Narrow" w:hAnsi="Arial Narrow"/>
          <w:b/>
        </w:rPr>
        <w:t>civilne</w:t>
      </w:r>
      <w:proofErr w:type="spellEnd"/>
      <w:r w:rsidRPr="00497594">
        <w:rPr>
          <w:rFonts w:ascii="Arial Narrow" w:hAnsi="Arial Narrow"/>
          <w:b/>
        </w:rPr>
        <w:t xml:space="preserve"> </w:t>
      </w:r>
      <w:proofErr w:type="spellStart"/>
      <w:r w:rsidRPr="00497594">
        <w:rPr>
          <w:rFonts w:ascii="Arial Narrow" w:hAnsi="Arial Narrow"/>
          <w:b/>
        </w:rPr>
        <w:t>zaštite</w:t>
      </w:r>
      <w:proofErr w:type="spellEnd"/>
      <w:r w:rsidRPr="00497594">
        <w:rPr>
          <w:rFonts w:ascii="Arial Narrow" w:hAnsi="Arial Narrow"/>
          <w:b/>
        </w:rPr>
        <w:t>:</w:t>
      </w:r>
    </w:p>
    <w:p w14:paraId="09298AAA" w14:textId="77777777" w:rsidR="00497594" w:rsidRPr="00497594" w:rsidRDefault="00497594" w:rsidP="00497594">
      <w:pPr>
        <w:pStyle w:val="Odlomakpopisa"/>
        <w:ind w:left="450"/>
        <w:rPr>
          <w:rFonts w:ascii="Arial Narrow" w:hAnsi="Arial Narrow"/>
        </w:rPr>
      </w:pPr>
    </w:p>
    <w:p w14:paraId="19B9608B" w14:textId="77777777" w:rsidR="00497594" w:rsidRPr="00497594" w:rsidRDefault="00497594" w:rsidP="00497594">
      <w:pPr>
        <w:pStyle w:val="Odlomakpopisa"/>
        <w:ind w:left="450"/>
        <w:rPr>
          <w:rFonts w:ascii="Arial Narrow" w:hAnsi="Arial Narrow"/>
        </w:rPr>
      </w:pPr>
      <w:r w:rsidRPr="00497594">
        <w:rPr>
          <w:rFonts w:ascii="Arial Narrow" w:hAnsi="Arial Narrow"/>
        </w:rPr>
        <w:t xml:space="preserve">- </w:t>
      </w:r>
      <w:proofErr w:type="spellStart"/>
      <w:r w:rsidRPr="00497594">
        <w:rPr>
          <w:rFonts w:ascii="Arial Narrow" w:hAnsi="Arial Narrow"/>
        </w:rPr>
        <w:t>stručno</w:t>
      </w:r>
      <w:proofErr w:type="spellEnd"/>
      <w:r w:rsidRPr="00497594">
        <w:rPr>
          <w:rFonts w:ascii="Arial Narrow" w:hAnsi="Arial Narrow"/>
        </w:rPr>
        <w:t xml:space="preserve"> </w:t>
      </w:r>
      <w:proofErr w:type="spellStart"/>
      <w:r w:rsidRPr="00497594">
        <w:rPr>
          <w:rFonts w:ascii="Arial Narrow" w:hAnsi="Arial Narrow"/>
        </w:rPr>
        <w:t>operativno</w:t>
      </w:r>
      <w:proofErr w:type="spellEnd"/>
      <w:r w:rsidRPr="00497594">
        <w:rPr>
          <w:rFonts w:ascii="Arial Narrow" w:hAnsi="Arial Narrow"/>
        </w:rPr>
        <w:t xml:space="preserve"> i </w:t>
      </w:r>
      <w:proofErr w:type="spellStart"/>
      <w:r w:rsidRPr="00497594">
        <w:rPr>
          <w:rFonts w:ascii="Arial Narrow" w:hAnsi="Arial Narrow"/>
        </w:rPr>
        <w:t>koordinativno</w:t>
      </w:r>
      <w:proofErr w:type="spellEnd"/>
      <w:r w:rsidRPr="00497594">
        <w:rPr>
          <w:rFonts w:ascii="Arial Narrow" w:hAnsi="Arial Narrow"/>
        </w:rPr>
        <w:t xml:space="preserve"> </w:t>
      </w:r>
      <w:proofErr w:type="spellStart"/>
      <w:r w:rsidRPr="00497594">
        <w:rPr>
          <w:rFonts w:ascii="Arial Narrow" w:hAnsi="Arial Narrow"/>
        </w:rPr>
        <w:t>tijelo</w:t>
      </w:r>
      <w:proofErr w:type="spellEnd"/>
      <w:r w:rsidRPr="00497594">
        <w:rPr>
          <w:rFonts w:ascii="Arial Narrow" w:hAnsi="Arial Narrow"/>
        </w:rPr>
        <w:t xml:space="preserve"> za </w:t>
      </w:r>
      <w:proofErr w:type="spellStart"/>
      <w:r w:rsidRPr="00497594">
        <w:rPr>
          <w:rFonts w:ascii="Arial Narrow" w:hAnsi="Arial Narrow"/>
        </w:rPr>
        <w:t>provođenje</w:t>
      </w:r>
      <w:proofErr w:type="spellEnd"/>
      <w:r w:rsidRPr="00497594">
        <w:rPr>
          <w:rFonts w:ascii="Arial Narrow" w:hAnsi="Arial Narrow"/>
        </w:rPr>
        <w:t xml:space="preserve"> </w:t>
      </w:r>
      <w:proofErr w:type="spellStart"/>
      <w:r w:rsidRPr="00497594">
        <w:rPr>
          <w:rFonts w:ascii="Arial Narrow" w:hAnsi="Arial Narrow"/>
        </w:rPr>
        <w:t>mjera</w:t>
      </w:r>
      <w:proofErr w:type="spellEnd"/>
      <w:r w:rsidRPr="00497594">
        <w:rPr>
          <w:rFonts w:ascii="Arial Narrow" w:hAnsi="Arial Narrow"/>
        </w:rPr>
        <w:t xml:space="preserve"> i </w:t>
      </w:r>
      <w:proofErr w:type="spellStart"/>
      <w:r w:rsidRPr="00497594">
        <w:rPr>
          <w:rFonts w:ascii="Arial Narrow" w:hAnsi="Arial Narrow"/>
        </w:rPr>
        <w:t>aktivnosti</w:t>
      </w:r>
      <w:proofErr w:type="spellEnd"/>
      <w:r w:rsidRPr="00497594">
        <w:rPr>
          <w:rFonts w:ascii="Arial Narrow" w:hAnsi="Arial Narrow"/>
        </w:rPr>
        <w:t xml:space="preserve"> </w:t>
      </w:r>
      <w:proofErr w:type="spellStart"/>
      <w:r w:rsidRPr="00497594">
        <w:rPr>
          <w:rFonts w:ascii="Arial Narrow" w:hAnsi="Arial Narrow"/>
        </w:rPr>
        <w:t>civilne</w:t>
      </w:r>
      <w:proofErr w:type="spellEnd"/>
      <w:r w:rsidRPr="00497594">
        <w:rPr>
          <w:rFonts w:ascii="Arial Narrow" w:hAnsi="Arial Narrow"/>
        </w:rPr>
        <w:t xml:space="preserve"> </w:t>
      </w:r>
      <w:proofErr w:type="spellStart"/>
      <w:r w:rsidRPr="00497594">
        <w:rPr>
          <w:rFonts w:ascii="Arial Narrow" w:hAnsi="Arial Narrow"/>
        </w:rPr>
        <w:t>zaštite</w:t>
      </w:r>
      <w:proofErr w:type="spellEnd"/>
      <w:r w:rsidRPr="00497594">
        <w:rPr>
          <w:rFonts w:ascii="Arial Narrow" w:hAnsi="Arial Narrow"/>
        </w:rPr>
        <w:t xml:space="preserve"> u </w:t>
      </w:r>
      <w:proofErr w:type="spellStart"/>
      <w:r w:rsidRPr="00497594">
        <w:rPr>
          <w:rFonts w:ascii="Arial Narrow" w:hAnsi="Arial Narrow"/>
        </w:rPr>
        <w:t>velikim</w:t>
      </w:r>
      <w:proofErr w:type="spellEnd"/>
      <w:r w:rsidRPr="00497594">
        <w:rPr>
          <w:rFonts w:ascii="Arial Narrow" w:hAnsi="Arial Narrow"/>
        </w:rPr>
        <w:t xml:space="preserve"> </w:t>
      </w:r>
      <w:proofErr w:type="spellStart"/>
      <w:r w:rsidRPr="00497594">
        <w:rPr>
          <w:rFonts w:ascii="Arial Narrow" w:hAnsi="Arial Narrow"/>
        </w:rPr>
        <w:t>nesrećama</w:t>
      </w:r>
      <w:proofErr w:type="spellEnd"/>
      <w:r w:rsidRPr="00497594">
        <w:rPr>
          <w:rFonts w:ascii="Arial Narrow" w:hAnsi="Arial Narrow"/>
        </w:rPr>
        <w:t xml:space="preserve"> i </w:t>
      </w:r>
      <w:proofErr w:type="spellStart"/>
      <w:r w:rsidRPr="00497594">
        <w:rPr>
          <w:rFonts w:ascii="Arial Narrow" w:hAnsi="Arial Narrow"/>
        </w:rPr>
        <w:t>katastrofama</w:t>
      </w:r>
      <w:proofErr w:type="spellEnd"/>
      <w:r w:rsidRPr="00497594">
        <w:rPr>
          <w:rFonts w:ascii="Arial Narrow" w:hAnsi="Arial Narrow"/>
        </w:rPr>
        <w:t>,</w:t>
      </w:r>
    </w:p>
    <w:p w14:paraId="77B98497" w14:textId="77777777" w:rsidR="00497594" w:rsidRPr="00497594" w:rsidRDefault="00497594" w:rsidP="00497594">
      <w:pPr>
        <w:pStyle w:val="Odlomakpopisa"/>
        <w:ind w:left="360"/>
        <w:rPr>
          <w:rFonts w:ascii="Arial Narrow" w:hAnsi="Arial Narrow"/>
        </w:rPr>
      </w:pPr>
      <w:r w:rsidRPr="00497594">
        <w:rPr>
          <w:rFonts w:ascii="Arial Narrow" w:hAnsi="Arial Narrow"/>
        </w:rPr>
        <w:t xml:space="preserve">- u </w:t>
      </w:r>
      <w:proofErr w:type="spellStart"/>
      <w:r w:rsidRPr="00497594">
        <w:rPr>
          <w:rFonts w:ascii="Arial Narrow" w:hAnsi="Arial Narrow"/>
        </w:rPr>
        <w:t>suradnji</w:t>
      </w:r>
      <w:proofErr w:type="spellEnd"/>
      <w:r w:rsidRPr="00497594">
        <w:rPr>
          <w:rFonts w:ascii="Arial Narrow" w:hAnsi="Arial Narrow"/>
        </w:rPr>
        <w:t xml:space="preserve"> s </w:t>
      </w:r>
      <w:proofErr w:type="spellStart"/>
      <w:r w:rsidRPr="00497594">
        <w:rPr>
          <w:rFonts w:ascii="Arial Narrow" w:hAnsi="Arial Narrow"/>
        </w:rPr>
        <w:t>izvršnim</w:t>
      </w:r>
      <w:proofErr w:type="spellEnd"/>
      <w:r w:rsidRPr="00497594">
        <w:rPr>
          <w:rFonts w:ascii="Arial Narrow" w:hAnsi="Arial Narrow"/>
        </w:rPr>
        <w:t xml:space="preserve"> </w:t>
      </w:r>
      <w:proofErr w:type="spellStart"/>
      <w:r w:rsidRPr="00497594">
        <w:rPr>
          <w:rFonts w:ascii="Arial Narrow" w:hAnsi="Arial Narrow"/>
        </w:rPr>
        <w:t>tijelom</w:t>
      </w:r>
      <w:proofErr w:type="spellEnd"/>
      <w:r w:rsidRPr="00497594">
        <w:rPr>
          <w:rFonts w:ascii="Arial Narrow" w:hAnsi="Arial Narrow"/>
        </w:rPr>
        <w:t xml:space="preserve"> </w:t>
      </w:r>
      <w:proofErr w:type="spellStart"/>
      <w:r w:rsidRPr="00497594">
        <w:rPr>
          <w:rFonts w:ascii="Arial Narrow" w:hAnsi="Arial Narrow"/>
        </w:rPr>
        <w:t>Općine</w:t>
      </w:r>
      <w:proofErr w:type="spellEnd"/>
      <w:r w:rsidRPr="00497594">
        <w:rPr>
          <w:rFonts w:ascii="Arial Narrow" w:hAnsi="Arial Narrow"/>
        </w:rPr>
        <w:t xml:space="preserve"> Dubravica </w:t>
      </w:r>
      <w:proofErr w:type="spellStart"/>
      <w:r w:rsidRPr="00497594">
        <w:rPr>
          <w:rFonts w:ascii="Arial Narrow" w:hAnsi="Arial Narrow"/>
        </w:rPr>
        <w:t>stožer</w:t>
      </w:r>
      <w:proofErr w:type="spellEnd"/>
      <w:r w:rsidRPr="00497594">
        <w:rPr>
          <w:rFonts w:ascii="Arial Narrow" w:hAnsi="Arial Narrow"/>
        </w:rPr>
        <w:t xml:space="preserve"> </w:t>
      </w:r>
      <w:proofErr w:type="spellStart"/>
      <w:r w:rsidRPr="00497594">
        <w:rPr>
          <w:rFonts w:ascii="Arial Narrow" w:hAnsi="Arial Narrow"/>
        </w:rPr>
        <w:t>civilne</w:t>
      </w:r>
      <w:proofErr w:type="spellEnd"/>
      <w:r w:rsidRPr="00497594">
        <w:rPr>
          <w:rFonts w:ascii="Arial Narrow" w:hAnsi="Arial Narrow"/>
        </w:rPr>
        <w:t xml:space="preserve"> </w:t>
      </w:r>
      <w:proofErr w:type="spellStart"/>
      <w:r w:rsidRPr="00497594">
        <w:rPr>
          <w:rFonts w:ascii="Arial Narrow" w:hAnsi="Arial Narrow"/>
        </w:rPr>
        <w:t>zaštite</w:t>
      </w:r>
      <w:proofErr w:type="spellEnd"/>
      <w:r w:rsidRPr="00497594">
        <w:rPr>
          <w:rFonts w:ascii="Arial Narrow" w:hAnsi="Arial Narrow"/>
        </w:rPr>
        <w:t xml:space="preserve"> </w:t>
      </w:r>
      <w:proofErr w:type="spellStart"/>
      <w:r w:rsidRPr="00497594">
        <w:rPr>
          <w:rFonts w:ascii="Arial Narrow" w:hAnsi="Arial Narrow"/>
        </w:rPr>
        <w:t>prati</w:t>
      </w:r>
      <w:proofErr w:type="spellEnd"/>
      <w:r w:rsidRPr="00497594">
        <w:rPr>
          <w:rFonts w:ascii="Arial Narrow" w:hAnsi="Arial Narrow"/>
        </w:rPr>
        <w:t xml:space="preserve"> </w:t>
      </w:r>
      <w:proofErr w:type="spellStart"/>
      <w:r w:rsidRPr="00497594">
        <w:rPr>
          <w:rFonts w:ascii="Arial Narrow" w:hAnsi="Arial Narrow"/>
        </w:rPr>
        <w:t>stanje</w:t>
      </w:r>
      <w:proofErr w:type="spellEnd"/>
      <w:r w:rsidRPr="00497594">
        <w:rPr>
          <w:rFonts w:ascii="Arial Narrow" w:hAnsi="Arial Narrow"/>
        </w:rPr>
        <w:t xml:space="preserve"> </w:t>
      </w:r>
      <w:proofErr w:type="spellStart"/>
      <w:r w:rsidRPr="00497594">
        <w:rPr>
          <w:rFonts w:ascii="Arial Narrow" w:hAnsi="Arial Narrow"/>
        </w:rPr>
        <w:t>sustava</w:t>
      </w:r>
      <w:proofErr w:type="spellEnd"/>
      <w:r w:rsidRPr="00497594">
        <w:rPr>
          <w:rFonts w:ascii="Arial Narrow" w:hAnsi="Arial Narrow"/>
        </w:rPr>
        <w:t xml:space="preserve"> </w:t>
      </w:r>
      <w:proofErr w:type="spellStart"/>
      <w:r w:rsidRPr="00497594">
        <w:rPr>
          <w:rFonts w:ascii="Arial Narrow" w:hAnsi="Arial Narrow"/>
        </w:rPr>
        <w:t>civilne</w:t>
      </w:r>
      <w:proofErr w:type="spellEnd"/>
      <w:r w:rsidRPr="00497594">
        <w:rPr>
          <w:rFonts w:ascii="Arial Narrow" w:hAnsi="Arial Narrow"/>
        </w:rPr>
        <w:t xml:space="preserve"> </w:t>
      </w:r>
      <w:proofErr w:type="spellStart"/>
      <w:r w:rsidRPr="00497594">
        <w:rPr>
          <w:rFonts w:ascii="Arial Narrow" w:hAnsi="Arial Narrow"/>
        </w:rPr>
        <w:t>zaštite</w:t>
      </w:r>
      <w:proofErr w:type="spellEnd"/>
      <w:r w:rsidRPr="00497594">
        <w:rPr>
          <w:rFonts w:ascii="Arial Narrow" w:hAnsi="Arial Narrow"/>
        </w:rPr>
        <w:t xml:space="preserve">, </w:t>
      </w:r>
      <w:proofErr w:type="spellStart"/>
      <w:r w:rsidRPr="00497594">
        <w:rPr>
          <w:rFonts w:ascii="Arial Narrow" w:hAnsi="Arial Narrow"/>
        </w:rPr>
        <w:t>te</w:t>
      </w:r>
      <w:proofErr w:type="spellEnd"/>
      <w:r w:rsidRPr="00497594">
        <w:rPr>
          <w:rFonts w:ascii="Arial Narrow" w:hAnsi="Arial Narrow"/>
        </w:rPr>
        <w:t xml:space="preserve"> </w:t>
      </w:r>
      <w:proofErr w:type="spellStart"/>
      <w:r w:rsidRPr="00497594">
        <w:rPr>
          <w:rFonts w:ascii="Arial Narrow" w:hAnsi="Arial Narrow"/>
        </w:rPr>
        <w:t>predlaže</w:t>
      </w:r>
      <w:proofErr w:type="spellEnd"/>
      <w:r w:rsidRPr="00497594">
        <w:rPr>
          <w:rFonts w:ascii="Arial Narrow" w:hAnsi="Arial Narrow"/>
        </w:rPr>
        <w:t xml:space="preserve"> </w:t>
      </w:r>
      <w:proofErr w:type="spellStart"/>
      <w:r w:rsidRPr="00497594">
        <w:rPr>
          <w:rFonts w:ascii="Arial Narrow" w:hAnsi="Arial Narrow"/>
        </w:rPr>
        <w:t>mjere</w:t>
      </w:r>
      <w:proofErr w:type="spellEnd"/>
      <w:r w:rsidRPr="00497594">
        <w:rPr>
          <w:rFonts w:ascii="Arial Narrow" w:hAnsi="Arial Narrow"/>
        </w:rPr>
        <w:t xml:space="preserve"> za </w:t>
      </w:r>
      <w:proofErr w:type="spellStart"/>
      <w:r w:rsidRPr="00497594">
        <w:rPr>
          <w:rFonts w:ascii="Arial Narrow" w:hAnsi="Arial Narrow"/>
        </w:rPr>
        <w:t>unapređenje</w:t>
      </w:r>
      <w:proofErr w:type="spellEnd"/>
      <w:r w:rsidRPr="00497594">
        <w:rPr>
          <w:rFonts w:ascii="Arial Narrow" w:hAnsi="Arial Narrow"/>
        </w:rPr>
        <w:t xml:space="preserve"> </w:t>
      </w:r>
      <w:proofErr w:type="spellStart"/>
      <w:r w:rsidRPr="00497594">
        <w:rPr>
          <w:rFonts w:ascii="Arial Narrow" w:hAnsi="Arial Narrow"/>
        </w:rPr>
        <w:t>organizacije</w:t>
      </w:r>
      <w:proofErr w:type="spellEnd"/>
      <w:r w:rsidRPr="00497594">
        <w:rPr>
          <w:rFonts w:ascii="Arial Narrow" w:hAnsi="Arial Narrow"/>
        </w:rPr>
        <w:t xml:space="preserve"> i </w:t>
      </w:r>
      <w:proofErr w:type="spellStart"/>
      <w:r w:rsidRPr="00497594">
        <w:rPr>
          <w:rFonts w:ascii="Arial Narrow" w:hAnsi="Arial Narrow"/>
        </w:rPr>
        <w:t>opremljenosti</w:t>
      </w:r>
      <w:proofErr w:type="spellEnd"/>
      <w:r w:rsidRPr="00497594">
        <w:rPr>
          <w:rFonts w:ascii="Arial Narrow" w:hAnsi="Arial Narrow"/>
        </w:rPr>
        <w:t xml:space="preserve"> </w:t>
      </w:r>
      <w:proofErr w:type="spellStart"/>
      <w:r w:rsidRPr="00497594">
        <w:rPr>
          <w:rFonts w:ascii="Arial Narrow" w:hAnsi="Arial Narrow"/>
        </w:rPr>
        <w:t>postrojbe</w:t>
      </w:r>
      <w:proofErr w:type="spellEnd"/>
      <w:r w:rsidRPr="00497594">
        <w:rPr>
          <w:rFonts w:ascii="Arial Narrow" w:hAnsi="Arial Narrow"/>
        </w:rPr>
        <w:t xml:space="preserve"> </w:t>
      </w:r>
      <w:proofErr w:type="spellStart"/>
      <w:r w:rsidRPr="00497594">
        <w:rPr>
          <w:rFonts w:ascii="Arial Narrow" w:hAnsi="Arial Narrow"/>
        </w:rPr>
        <w:t>civilne</w:t>
      </w:r>
      <w:proofErr w:type="spellEnd"/>
      <w:r w:rsidRPr="00497594">
        <w:rPr>
          <w:rFonts w:ascii="Arial Narrow" w:hAnsi="Arial Narrow"/>
        </w:rPr>
        <w:t xml:space="preserve"> </w:t>
      </w:r>
      <w:proofErr w:type="spellStart"/>
      <w:r w:rsidRPr="00497594">
        <w:rPr>
          <w:rFonts w:ascii="Arial Narrow" w:hAnsi="Arial Narrow"/>
        </w:rPr>
        <w:t>zaštite</w:t>
      </w:r>
      <w:proofErr w:type="spellEnd"/>
      <w:r w:rsidRPr="00497594">
        <w:rPr>
          <w:rFonts w:ascii="Arial Narrow" w:hAnsi="Arial Narrow"/>
        </w:rPr>
        <w:t xml:space="preserve"> i </w:t>
      </w:r>
      <w:proofErr w:type="spellStart"/>
      <w:r w:rsidRPr="00497594">
        <w:rPr>
          <w:rFonts w:ascii="Arial Narrow" w:hAnsi="Arial Narrow"/>
        </w:rPr>
        <w:t>organizacije</w:t>
      </w:r>
      <w:proofErr w:type="spellEnd"/>
      <w:r w:rsidRPr="00497594">
        <w:rPr>
          <w:rFonts w:ascii="Arial Narrow" w:hAnsi="Arial Narrow"/>
        </w:rPr>
        <w:t xml:space="preserve"> </w:t>
      </w:r>
      <w:proofErr w:type="spellStart"/>
      <w:r w:rsidRPr="00497594">
        <w:rPr>
          <w:rFonts w:ascii="Arial Narrow" w:hAnsi="Arial Narrow"/>
        </w:rPr>
        <w:t>sustava</w:t>
      </w:r>
      <w:proofErr w:type="spellEnd"/>
      <w:r w:rsidRPr="00497594">
        <w:rPr>
          <w:rFonts w:ascii="Arial Narrow" w:hAnsi="Arial Narrow"/>
        </w:rPr>
        <w:t xml:space="preserve"> </w:t>
      </w:r>
      <w:proofErr w:type="spellStart"/>
      <w:r w:rsidRPr="00497594">
        <w:rPr>
          <w:rFonts w:ascii="Arial Narrow" w:hAnsi="Arial Narrow"/>
        </w:rPr>
        <w:t>civilne</w:t>
      </w:r>
      <w:proofErr w:type="spellEnd"/>
      <w:r w:rsidRPr="00497594">
        <w:rPr>
          <w:rFonts w:ascii="Arial Narrow" w:hAnsi="Arial Narrow"/>
        </w:rPr>
        <w:t xml:space="preserve"> </w:t>
      </w:r>
      <w:proofErr w:type="spellStart"/>
      <w:r w:rsidRPr="00497594">
        <w:rPr>
          <w:rFonts w:ascii="Arial Narrow" w:hAnsi="Arial Narrow"/>
        </w:rPr>
        <w:t>zaštite</w:t>
      </w:r>
      <w:proofErr w:type="spellEnd"/>
      <w:r w:rsidRPr="00497594">
        <w:rPr>
          <w:rFonts w:ascii="Arial Narrow" w:hAnsi="Arial Narrow"/>
        </w:rPr>
        <w:t>.</w:t>
      </w:r>
    </w:p>
    <w:p w14:paraId="23209BBA" w14:textId="77777777" w:rsidR="00497594" w:rsidRPr="00497594" w:rsidRDefault="00497594" w:rsidP="00497594">
      <w:pPr>
        <w:pStyle w:val="Odlomakpopisa"/>
        <w:ind w:left="360"/>
        <w:rPr>
          <w:rFonts w:ascii="Arial Narrow" w:hAnsi="Arial Narrow"/>
          <w:color w:val="000000"/>
        </w:rPr>
      </w:pPr>
    </w:p>
    <w:p w14:paraId="3503069D" w14:textId="77777777" w:rsidR="00497594" w:rsidRPr="00497594" w:rsidRDefault="00497594" w:rsidP="00497594">
      <w:pPr>
        <w:pStyle w:val="Odlomakpopisa"/>
        <w:widowControl/>
        <w:numPr>
          <w:ilvl w:val="0"/>
          <w:numId w:val="142"/>
        </w:numPr>
        <w:autoSpaceDE/>
        <w:autoSpaceDN/>
        <w:spacing w:after="200" w:line="276" w:lineRule="auto"/>
        <w:contextualSpacing/>
        <w:jc w:val="left"/>
        <w:rPr>
          <w:rFonts w:ascii="Arial Narrow" w:hAnsi="Arial Narrow"/>
        </w:rPr>
      </w:pPr>
      <w:proofErr w:type="spellStart"/>
      <w:r w:rsidRPr="00497594">
        <w:rPr>
          <w:rFonts w:ascii="Arial Narrow" w:hAnsi="Arial Narrow"/>
          <w:b/>
        </w:rPr>
        <w:t>Vatrogastvo-operativne</w:t>
      </w:r>
      <w:proofErr w:type="spellEnd"/>
      <w:r w:rsidRPr="00497594">
        <w:rPr>
          <w:rFonts w:ascii="Arial Narrow" w:hAnsi="Arial Narrow"/>
          <w:b/>
        </w:rPr>
        <w:t xml:space="preserve"> </w:t>
      </w:r>
      <w:proofErr w:type="spellStart"/>
      <w:r w:rsidRPr="00497594">
        <w:rPr>
          <w:rFonts w:ascii="Arial Narrow" w:hAnsi="Arial Narrow"/>
          <w:b/>
        </w:rPr>
        <w:t>snage</w:t>
      </w:r>
      <w:proofErr w:type="spellEnd"/>
      <w:r w:rsidRPr="00497594">
        <w:rPr>
          <w:rFonts w:ascii="Arial Narrow" w:hAnsi="Arial Narrow"/>
          <w:b/>
        </w:rPr>
        <w:t xml:space="preserve"> </w:t>
      </w:r>
      <w:proofErr w:type="spellStart"/>
      <w:r w:rsidRPr="00497594">
        <w:rPr>
          <w:rFonts w:ascii="Arial Narrow" w:hAnsi="Arial Narrow"/>
          <w:b/>
        </w:rPr>
        <w:t>civilne</w:t>
      </w:r>
      <w:proofErr w:type="spellEnd"/>
      <w:r w:rsidRPr="00497594">
        <w:rPr>
          <w:rFonts w:ascii="Arial Narrow" w:hAnsi="Arial Narrow"/>
          <w:b/>
        </w:rPr>
        <w:t xml:space="preserve"> </w:t>
      </w:r>
      <w:proofErr w:type="spellStart"/>
      <w:r w:rsidRPr="00497594">
        <w:rPr>
          <w:rFonts w:ascii="Arial Narrow" w:hAnsi="Arial Narrow"/>
          <w:b/>
        </w:rPr>
        <w:t>zaštite</w:t>
      </w:r>
      <w:proofErr w:type="spellEnd"/>
      <w:r w:rsidRPr="00497594">
        <w:rPr>
          <w:rFonts w:ascii="Arial Narrow" w:hAnsi="Arial Narrow"/>
        </w:rPr>
        <w:t>:</w:t>
      </w:r>
    </w:p>
    <w:p w14:paraId="502178EB" w14:textId="77777777" w:rsidR="00497594" w:rsidRPr="00497594" w:rsidRDefault="00497594" w:rsidP="00497594">
      <w:pPr>
        <w:ind w:left="360"/>
        <w:rPr>
          <w:rFonts w:ascii="Arial Narrow" w:eastAsia="Times New Roman" w:hAnsi="Arial Narrow"/>
          <w:i/>
          <w:lang w:eastAsia="hr-HR"/>
        </w:rPr>
      </w:pPr>
      <w:r w:rsidRPr="00497594">
        <w:rPr>
          <w:rFonts w:ascii="Arial Narrow" w:hAnsi="Arial Narrow"/>
        </w:rPr>
        <w:t xml:space="preserve">- izvršavanje zadaća </w:t>
      </w:r>
      <w:r w:rsidRPr="00497594">
        <w:rPr>
          <w:rFonts w:ascii="Arial Narrow" w:eastAsia="Times New Roman" w:hAnsi="Arial Narrow"/>
          <w:lang w:eastAsia="hr-HR"/>
        </w:rPr>
        <w:t>i aktivnosti u suradnji s Ravnateljstvom civilne zaštite-Područnim uredom civilne zaštite Zagreb na popuni, osposobljavanju i opremanju operativnih snaga zaštite i spašavanja</w:t>
      </w:r>
    </w:p>
    <w:p w14:paraId="2F28BEF1" w14:textId="77777777" w:rsidR="00497594" w:rsidRPr="00497594" w:rsidRDefault="00497594" w:rsidP="00497594">
      <w:pPr>
        <w:pStyle w:val="Odlomakpopisa"/>
        <w:ind w:left="360"/>
        <w:rPr>
          <w:rFonts w:ascii="Arial Narrow" w:hAnsi="Arial Narrow"/>
        </w:rPr>
      </w:pPr>
      <w:r w:rsidRPr="00497594">
        <w:rPr>
          <w:rFonts w:ascii="Arial Narrow" w:hAnsi="Arial Narrow"/>
        </w:rPr>
        <w:t xml:space="preserve">- </w:t>
      </w:r>
      <w:proofErr w:type="spellStart"/>
      <w:r w:rsidRPr="00497594">
        <w:rPr>
          <w:rFonts w:ascii="Arial Narrow" w:hAnsi="Arial Narrow"/>
        </w:rPr>
        <w:t>provođenje</w:t>
      </w:r>
      <w:proofErr w:type="spellEnd"/>
      <w:r w:rsidRPr="00497594">
        <w:rPr>
          <w:rFonts w:ascii="Arial Narrow" w:hAnsi="Arial Narrow"/>
        </w:rPr>
        <w:t xml:space="preserve"> </w:t>
      </w:r>
      <w:proofErr w:type="spellStart"/>
      <w:r w:rsidRPr="00497594">
        <w:rPr>
          <w:rFonts w:ascii="Arial Narrow" w:hAnsi="Arial Narrow"/>
        </w:rPr>
        <w:t>aktivnosti</w:t>
      </w:r>
      <w:proofErr w:type="spellEnd"/>
      <w:r w:rsidRPr="00497594">
        <w:rPr>
          <w:rFonts w:ascii="Arial Narrow" w:hAnsi="Arial Narrow"/>
        </w:rPr>
        <w:t xml:space="preserve"> na </w:t>
      </w:r>
      <w:proofErr w:type="spellStart"/>
      <w:r w:rsidRPr="00497594">
        <w:rPr>
          <w:rFonts w:ascii="Arial Narrow" w:hAnsi="Arial Narrow"/>
        </w:rPr>
        <w:t>osposobljavanju</w:t>
      </w:r>
      <w:proofErr w:type="spellEnd"/>
      <w:r w:rsidRPr="00497594">
        <w:rPr>
          <w:rFonts w:ascii="Arial Narrow" w:hAnsi="Arial Narrow"/>
        </w:rPr>
        <w:t xml:space="preserve"> </w:t>
      </w:r>
      <w:proofErr w:type="spellStart"/>
      <w:r w:rsidRPr="00497594">
        <w:rPr>
          <w:rFonts w:ascii="Arial Narrow" w:hAnsi="Arial Narrow"/>
        </w:rPr>
        <w:t>operativnih</w:t>
      </w:r>
      <w:proofErr w:type="spellEnd"/>
      <w:r w:rsidRPr="00497594">
        <w:rPr>
          <w:rFonts w:ascii="Arial Narrow" w:hAnsi="Arial Narrow"/>
        </w:rPr>
        <w:t xml:space="preserve"> </w:t>
      </w:r>
      <w:proofErr w:type="spellStart"/>
      <w:r w:rsidRPr="00497594">
        <w:rPr>
          <w:rFonts w:ascii="Arial Narrow" w:hAnsi="Arial Narrow"/>
        </w:rPr>
        <w:t>snaga</w:t>
      </w:r>
      <w:proofErr w:type="spellEnd"/>
      <w:r w:rsidRPr="00497594">
        <w:rPr>
          <w:rFonts w:ascii="Arial Narrow" w:hAnsi="Arial Narrow"/>
        </w:rPr>
        <w:t xml:space="preserve"> </w:t>
      </w:r>
      <w:proofErr w:type="spellStart"/>
      <w:r w:rsidRPr="00497594">
        <w:rPr>
          <w:rFonts w:ascii="Arial Narrow" w:hAnsi="Arial Narrow"/>
        </w:rPr>
        <w:t>zaštite</w:t>
      </w:r>
      <w:proofErr w:type="spellEnd"/>
      <w:r w:rsidRPr="00497594">
        <w:rPr>
          <w:rFonts w:ascii="Arial Narrow" w:hAnsi="Arial Narrow"/>
        </w:rPr>
        <w:t xml:space="preserve"> i </w:t>
      </w:r>
      <w:proofErr w:type="spellStart"/>
      <w:r w:rsidRPr="00497594">
        <w:rPr>
          <w:rFonts w:ascii="Arial Narrow" w:hAnsi="Arial Narrow"/>
        </w:rPr>
        <w:t>spašavanja</w:t>
      </w:r>
      <w:proofErr w:type="spellEnd"/>
    </w:p>
    <w:p w14:paraId="4931E8C9" w14:textId="77777777" w:rsidR="00497594" w:rsidRPr="00497594" w:rsidRDefault="00497594" w:rsidP="00497594">
      <w:pPr>
        <w:pStyle w:val="Odlomakpopisa"/>
        <w:ind w:left="360"/>
        <w:rPr>
          <w:rFonts w:ascii="Arial Narrow" w:hAnsi="Arial Narrow"/>
        </w:rPr>
      </w:pPr>
      <w:r w:rsidRPr="00497594">
        <w:rPr>
          <w:rFonts w:ascii="Arial Narrow" w:hAnsi="Arial Narrow"/>
        </w:rPr>
        <w:t xml:space="preserve">- </w:t>
      </w:r>
      <w:proofErr w:type="spellStart"/>
      <w:r w:rsidRPr="00497594">
        <w:rPr>
          <w:rFonts w:ascii="Arial Narrow" w:hAnsi="Arial Narrow"/>
        </w:rPr>
        <w:t>nastaviti</w:t>
      </w:r>
      <w:proofErr w:type="spellEnd"/>
      <w:r w:rsidRPr="00497594">
        <w:rPr>
          <w:rFonts w:ascii="Arial Narrow" w:hAnsi="Arial Narrow"/>
        </w:rPr>
        <w:t xml:space="preserve"> s </w:t>
      </w:r>
      <w:proofErr w:type="spellStart"/>
      <w:r w:rsidRPr="00497594">
        <w:rPr>
          <w:rFonts w:ascii="Arial Narrow" w:hAnsi="Arial Narrow"/>
        </w:rPr>
        <w:t>razvojem</w:t>
      </w:r>
      <w:proofErr w:type="spellEnd"/>
      <w:r w:rsidRPr="00497594">
        <w:rPr>
          <w:rFonts w:ascii="Arial Narrow" w:hAnsi="Arial Narrow"/>
        </w:rPr>
        <w:t xml:space="preserve"> DVD-a u </w:t>
      </w:r>
      <w:proofErr w:type="spellStart"/>
      <w:r w:rsidRPr="00497594">
        <w:rPr>
          <w:rFonts w:ascii="Arial Narrow" w:hAnsi="Arial Narrow"/>
        </w:rPr>
        <w:t>Općini</w:t>
      </w:r>
      <w:proofErr w:type="spellEnd"/>
      <w:r w:rsidRPr="00497594">
        <w:rPr>
          <w:rFonts w:ascii="Arial Narrow" w:hAnsi="Arial Narrow"/>
        </w:rPr>
        <w:t xml:space="preserve"> Dubravica,</w:t>
      </w:r>
    </w:p>
    <w:p w14:paraId="1ABC3A91" w14:textId="77777777" w:rsidR="00497594" w:rsidRPr="00497594" w:rsidRDefault="00497594" w:rsidP="00497594">
      <w:pPr>
        <w:pStyle w:val="Odlomakpopisa"/>
        <w:ind w:left="360"/>
        <w:rPr>
          <w:rFonts w:ascii="Arial Narrow" w:hAnsi="Arial Narrow"/>
        </w:rPr>
      </w:pPr>
      <w:r w:rsidRPr="00497594">
        <w:rPr>
          <w:rFonts w:ascii="Arial Narrow" w:hAnsi="Arial Narrow"/>
        </w:rPr>
        <w:t xml:space="preserve">- </w:t>
      </w:r>
      <w:proofErr w:type="spellStart"/>
      <w:r w:rsidRPr="00497594">
        <w:rPr>
          <w:rFonts w:ascii="Arial Narrow" w:hAnsi="Arial Narrow"/>
        </w:rPr>
        <w:t>planiranje</w:t>
      </w:r>
      <w:proofErr w:type="spellEnd"/>
      <w:r w:rsidRPr="00497594">
        <w:rPr>
          <w:rFonts w:ascii="Arial Narrow" w:hAnsi="Arial Narrow"/>
        </w:rPr>
        <w:t xml:space="preserve"> </w:t>
      </w:r>
      <w:proofErr w:type="spellStart"/>
      <w:r w:rsidRPr="00497594">
        <w:rPr>
          <w:rFonts w:ascii="Arial Narrow" w:hAnsi="Arial Narrow"/>
        </w:rPr>
        <w:t>financijskih</w:t>
      </w:r>
      <w:proofErr w:type="spellEnd"/>
      <w:r w:rsidRPr="00497594">
        <w:rPr>
          <w:rFonts w:ascii="Arial Narrow" w:hAnsi="Arial Narrow"/>
        </w:rPr>
        <w:t xml:space="preserve"> </w:t>
      </w:r>
      <w:proofErr w:type="spellStart"/>
      <w:r w:rsidRPr="00497594">
        <w:rPr>
          <w:rFonts w:ascii="Arial Narrow" w:hAnsi="Arial Narrow"/>
        </w:rPr>
        <w:t>sredstava</w:t>
      </w:r>
      <w:proofErr w:type="spellEnd"/>
      <w:r w:rsidRPr="00497594">
        <w:rPr>
          <w:rFonts w:ascii="Arial Narrow" w:hAnsi="Arial Narrow"/>
        </w:rPr>
        <w:t xml:space="preserve"> </w:t>
      </w:r>
      <w:proofErr w:type="spellStart"/>
      <w:r w:rsidRPr="00497594">
        <w:rPr>
          <w:rFonts w:ascii="Arial Narrow" w:hAnsi="Arial Narrow"/>
        </w:rPr>
        <w:t>te</w:t>
      </w:r>
      <w:proofErr w:type="spellEnd"/>
      <w:r w:rsidRPr="00497594">
        <w:rPr>
          <w:rFonts w:ascii="Arial Narrow" w:hAnsi="Arial Narrow"/>
        </w:rPr>
        <w:t xml:space="preserve"> </w:t>
      </w:r>
      <w:proofErr w:type="spellStart"/>
      <w:r w:rsidRPr="00497594">
        <w:rPr>
          <w:rFonts w:ascii="Arial Narrow" w:hAnsi="Arial Narrow"/>
        </w:rPr>
        <w:t>iskazivanje</w:t>
      </w:r>
      <w:proofErr w:type="spellEnd"/>
      <w:r w:rsidRPr="00497594">
        <w:rPr>
          <w:rFonts w:ascii="Arial Narrow" w:hAnsi="Arial Narrow"/>
        </w:rPr>
        <w:t xml:space="preserve"> </w:t>
      </w:r>
      <w:proofErr w:type="spellStart"/>
      <w:r w:rsidRPr="00497594">
        <w:rPr>
          <w:rFonts w:ascii="Arial Narrow" w:hAnsi="Arial Narrow"/>
        </w:rPr>
        <w:t>potreba</w:t>
      </w:r>
      <w:proofErr w:type="spellEnd"/>
      <w:r w:rsidRPr="00497594">
        <w:rPr>
          <w:rFonts w:ascii="Arial Narrow" w:hAnsi="Arial Narrow"/>
        </w:rPr>
        <w:t xml:space="preserve"> </w:t>
      </w:r>
      <w:proofErr w:type="spellStart"/>
      <w:r w:rsidRPr="00497594">
        <w:rPr>
          <w:rFonts w:ascii="Arial Narrow" w:hAnsi="Arial Narrow"/>
        </w:rPr>
        <w:t>vatrogastva</w:t>
      </w:r>
      <w:proofErr w:type="spellEnd"/>
      <w:r w:rsidRPr="00497594">
        <w:rPr>
          <w:rFonts w:ascii="Arial Narrow" w:hAnsi="Arial Narrow"/>
        </w:rPr>
        <w:t xml:space="preserve"> u </w:t>
      </w:r>
      <w:proofErr w:type="spellStart"/>
      <w:r w:rsidRPr="00497594">
        <w:rPr>
          <w:rFonts w:ascii="Arial Narrow" w:hAnsi="Arial Narrow"/>
        </w:rPr>
        <w:t>dijelu</w:t>
      </w:r>
      <w:proofErr w:type="spellEnd"/>
      <w:r w:rsidRPr="00497594">
        <w:rPr>
          <w:rFonts w:ascii="Arial Narrow" w:hAnsi="Arial Narrow"/>
        </w:rPr>
        <w:t xml:space="preserve"> </w:t>
      </w:r>
      <w:proofErr w:type="spellStart"/>
      <w:r w:rsidRPr="00497594">
        <w:rPr>
          <w:rFonts w:ascii="Arial Narrow" w:hAnsi="Arial Narrow"/>
        </w:rPr>
        <w:t>materijalnog</w:t>
      </w:r>
      <w:proofErr w:type="spellEnd"/>
      <w:r w:rsidRPr="00497594">
        <w:rPr>
          <w:rFonts w:ascii="Arial Narrow" w:hAnsi="Arial Narrow"/>
        </w:rPr>
        <w:t xml:space="preserve"> </w:t>
      </w:r>
      <w:proofErr w:type="spellStart"/>
      <w:r w:rsidRPr="00497594">
        <w:rPr>
          <w:rFonts w:ascii="Arial Narrow" w:hAnsi="Arial Narrow"/>
        </w:rPr>
        <w:t>razvoja</w:t>
      </w:r>
      <w:proofErr w:type="spellEnd"/>
      <w:r w:rsidRPr="00497594">
        <w:rPr>
          <w:rFonts w:ascii="Arial Narrow" w:hAnsi="Arial Narrow"/>
        </w:rPr>
        <w:t xml:space="preserve">, </w:t>
      </w:r>
      <w:proofErr w:type="spellStart"/>
      <w:r w:rsidRPr="00497594">
        <w:rPr>
          <w:rFonts w:ascii="Arial Narrow" w:hAnsi="Arial Narrow"/>
        </w:rPr>
        <w:t>organizacije</w:t>
      </w:r>
      <w:proofErr w:type="spellEnd"/>
      <w:r w:rsidRPr="00497594">
        <w:rPr>
          <w:rFonts w:ascii="Arial Narrow" w:hAnsi="Arial Narrow"/>
        </w:rPr>
        <w:t xml:space="preserve"> </w:t>
      </w:r>
      <w:proofErr w:type="spellStart"/>
      <w:r w:rsidRPr="00497594">
        <w:rPr>
          <w:rFonts w:ascii="Arial Narrow" w:hAnsi="Arial Narrow"/>
        </w:rPr>
        <w:t>djelovanja</w:t>
      </w:r>
      <w:proofErr w:type="spellEnd"/>
      <w:r w:rsidRPr="00497594">
        <w:rPr>
          <w:rFonts w:ascii="Arial Narrow" w:hAnsi="Arial Narrow"/>
        </w:rPr>
        <w:t xml:space="preserve">, </w:t>
      </w:r>
      <w:proofErr w:type="spellStart"/>
      <w:r w:rsidRPr="00497594">
        <w:rPr>
          <w:rFonts w:ascii="Arial Narrow" w:hAnsi="Arial Narrow"/>
        </w:rPr>
        <w:t>osposobljavanja</w:t>
      </w:r>
      <w:proofErr w:type="spellEnd"/>
      <w:r w:rsidRPr="00497594">
        <w:rPr>
          <w:rFonts w:ascii="Arial Narrow" w:hAnsi="Arial Narrow"/>
        </w:rPr>
        <w:t xml:space="preserve">, </w:t>
      </w:r>
      <w:proofErr w:type="spellStart"/>
      <w:r w:rsidRPr="00497594">
        <w:rPr>
          <w:rFonts w:ascii="Arial Narrow" w:hAnsi="Arial Narrow"/>
        </w:rPr>
        <w:t>uvježbavanja</w:t>
      </w:r>
      <w:proofErr w:type="spellEnd"/>
      <w:r w:rsidRPr="00497594">
        <w:rPr>
          <w:rFonts w:ascii="Arial Narrow" w:hAnsi="Arial Narrow"/>
        </w:rPr>
        <w:t xml:space="preserve"> </w:t>
      </w:r>
      <w:proofErr w:type="spellStart"/>
      <w:r w:rsidRPr="00497594">
        <w:rPr>
          <w:rFonts w:ascii="Arial Narrow" w:hAnsi="Arial Narrow"/>
        </w:rPr>
        <w:t>snaga</w:t>
      </w:r>
      <w:proofErr w:type="spellEnd"/>
      <w:r w:rsidRPr="00497594">
        <w:rPr>
          <w:rFonts w:ascii="Arial Narrow" w:hAnsi="Arial Narrow"/>
        </w:rPr>
        <w:t xml:space="preserve"> i </w:t>
      </w:r>
      <w:proofErr w:type="spellStart"/>
      <w:r w:rsidRPr="00497594">
        <w:rPr>
          <w:rFonts w:ascii="Arial Narrow" w:hAnsi="Arial Narrow"/>
        </w:rPr>
        <w:t>drugih</w:t>
      </w:r>
      <w:proofErr w:type="spellEnd"/>
      <w:r w:rsidRPr="00497594">
        <w:rPr>
          <w:rFonts w:ascii="Arial Narrow" w:hAnsi="Arial Narrow"/>
        </w:rPr>
        <w:t xml:space="preserve"> </w:t>
      </w:r>
      <w:proofErr w:type="spellStart"/>
      <w:r w:rsidRPr="00497594">
        <w:rPr>
          <w:rFonts w:ascii="Arial Narrow" w:hAnsi="Arial Narrow"/>
        </w:rPr>
        <w:t>planiranih</w:t>
      </w:r>
      <w:proofErr w:type="spellEnd"/>
      <w:r w:rsidRPr="00497594">
        <w:rPr>
          <w:rFonts w:ascii="Arial Narrow" w:hAnsi="Arial Narrow"/>
        </w:rPr>
        <w:t xml:space="preserve"> </w:t>
      </w:r>
      <w:proofErr w:type="spellStart"/>
      <w:r w:rsidRPr="00497594">
        <w:rPr>
          <w:rFonts w:ascii="Arial Narrow" w:hAnsi="Arial Narrow"/>
        </w:rPr>
        <w:t>aktivnosti</w:t>
      </w:r>
      <w:proofErr w:type="spellEnd"/>
      <w:r w:rsidRPr="00497594">
        <w:rPr>
          <w:rFonts w:ascii="Arial Narrow" w:hAnsi="Arial Narrow"/>
        </w:rPr>
        <w:t xml:space="preserve"> za </w:t>
      </w:r>
      <w:proofErr w:type="spellStart"/>
      <w:r w:rsidRPr="00497594">
        <w:rPr>
          <w:rFonts w:ascii="Arial Narrow" w:hAnsi="Arial Narrow"/>
        </w:rPr>
        <w:t>daljnji</w:t>
      </w:r>
      <w:proofErr w:type="spellEnd"/>
      <w:r w:rsidRPr="00497594">
        <w:rPr>
          <w:rFonts w:ascii="Arial Narrow" w:hAnsi="Arial Narrow"/>
        </w:rPr>
        <w:t xml:space="preserve"> </w:t>
      </w:r>
      <w:proofErr w:type="spellStart"/>
      <w:r w:rsidRPr="00497594">
        <w:rPr>
          <w:rFonts w:ascii="Arial Narrow" w:hAnsi="Arial Narrow"/>
        </w:rPr>
        <w:t>razvoj</w:t>
      </w:r>
      <w:proofErr w:type="spellEnd"/>
      <w:r w:rsidRPr="00497594">
        <w:rPr>
          <w:rFonts w:ascii="Arial Narrow" w:hAnsi="Arial Narrow"/>
        </w:rPr>
        <w:t xml:space="preserve"> </w:t>
      </w:r>
      <w:proofErr w:type="spellStart"/>
      <w:r w:rsidRPr="00497594">
        <w:rPr>
          <w:rFonts w:ascii="Arial Narrow" w:hAnsi="Arial Narrow"/>
        </w:rPr>
        <w:t>dobrovoljnog</w:t>
      </w:r>
      <w:proofErr w:type="spellEnd"/>
      <w:r w:rsidRPr="00497594">
        <w:rPr>
          <w:rFonts w:ascii="Arial Narrow" w:hAnsi="Arial Narrow"/>
        </w:rPr>
        <w:t xml:space="preserve"> </w:t>
      </w:r>
      <w:proofErr w:type="spellStart"/>
      <w:r w:rsidRPr="00497594">
        <w:rPr>
          <w:rFonts w:ascii="Arial Narrow" w:hAnsi="Arial Narrow"/>
        </w:rPr>
        <w:t>vatrogastva</w:t>
      </w:r>
      <w:proofErr w:type="spellEnd"/>
    </w:p>
    <w:p w14:paraId="421F9475" w14:textId="77777777" w:rsidR="00497594" w:rsidRPr="00497594" w:rsidRDefault="00497594" w:rsidP="00497594">
      <w:pPr>
        <w:pStyle w:val="Odlomakpopisa"/>
        <w:ind w:left="360"/>
        <w:rPr>
          <w:rFonts w:ascii="Arial Narrow" w:hAnsi="Arial Narrow"/>
        </w:rPr>
      </w:pPr>
      <w:r w:rsidRPr="00497594">
        <w:rPr>
          <w:rFonts w:ascii="Arial Narrow" w:hAnsi="Arial Narrow"/>
        </w:rPr>
        <w:t xml:space="preserve">- </w:t>
      </w:r>
      <w:proofErr w:type="spellStart"/>
      <w:r w:rsidRPr="00497594">
        <w:rPr>
          <w:rFonts w:ascii="Arial Narrow" w:hAnsi="Arial Narrow"/>
        </w:rPr>
        <w:t>vršiti</w:t>
      </w:r>
      <w:proofErr w:type="spellEnd"/>
      <w:r w:rsidRPr="00497594">
        <w:rPr>
          <w:rFonts w:ascii="Arial Narrow" w:hAnsi="Arial Narrow"/>
        </w:rPr>
        <w:t xml:space="preserve"> </w:t>
      </w:r>
      <w:proofErr w:type="spellStart"/>
      <w:r w:rsidRPr="00497594">
        <w:rPr>
          <w:rFonts w:ascii="Arial Narrow" w:hAnsi="Arial Narrow"/>
        </w:rPr>
        <w:t>edukaciju</w:t>
      </w:r>
      <w:proofErr w:type="spellEnd"/>
      <w:r w:rsidRPr="00497594">
        <w:rPr>
          <w:rFonts w:ascii="Arial Narrow" w:hAnsi="Arial Narrow"/>
        </w:rPr>
        <w:t xml:space="preserve"> </w:t>
      </w:r>
      <w:proofErr w:type="spellStart"/>
      <w:r w:rsidRPr="00497594">
        <w:rPr>
          <w:rFonts w:ascii="Arial Narrow" w:hAnsi="Arial Narrow"/>
        </w:rPr>
        <w:t>stanovništva</w:t>
      </w:r>
      <w:proofErr w:type="spellEnd"/>
      <w:r w:rsidRPr="00497594">
        <w:rPr>
          <w:rFonts w:ascii="Arial Narrow" w:hAnsi="Arial Narrow"/>
        </w:rPr>
        <w:t xml:space="preserve"> i </w:t>
      </w:r>
      <w:proofErr w:type="spellStart"/>
      <w:r w:rsidRPr="00497594">
        <w:rPr>
          <w:rFonts w:ascii="Arial Narrow" w:hAnsi="Arial Narrow"/>
        </w:rPr>
        <w:t>pojačati</w:t>
      </w:r>
      <w:proofErr w:type="spellEnd"/>
      <w:r w:rsidRPr="00497594">
        <w:rPr>
          <w:rFonts w:ascii="Arial Narrow" w:hAnsi="Arial Narrow"/>
        </w:rPr>
        <w:t xml:space="preserve"> </w:t>
      </w:r>
      <w:proofErr w:type="spellStart"/>
      <w:r w:rsidRPr="00497594">
        <w:rPr>
          <w:rFonts w:ascii="Arial Narrow" w:hAnsi="Arial Narrow"/>
        </w:rPr>
        <w:t>redarsku</w:t>
      </w:r>
      <w:proofErr w:type="spellEnd"/>
      <w:r w:rsidRPr="00497594">
        <w:rPr>
          <w:rFonts w:ascii="Arial Narrow" w:hAnsi="Arial Narrow"/>
        </w:rPr>
        <w:t xml:space="preserve"> </w:t>
      </w:r>
      <w:proofErr w:type="spellStart"/>
      <w:r w:rsidRPr="00497594">
        <w:rPr>
          <w:rFonts w:ascii="Arial Narrow" w:hAnsi="Arial Narrow"/>
        </w:rPr>
        <w:t>kontrolu</w:t>
      </w:r>
      <w:proofErr w:type="spellEnd"/>
      <w:r w:rsidRPr="00497594">
        <w:rPr>
          <w:rFonts w:ascii="Arial Narrow" w:hAnsi="Arial Narrow"/>
        </w:rPr>
        <w:t xml:space="preserve"> </w:t>
      </w:r>
      <w:proofErr w:type="spellStart"/>
      <w:r w:rsidRPr="00497594">
        <w:rPr>
          <w:rFonts w:ascii="Arial Narrow" w:hAnsi="Arial Narrow"/>
        </w:rPr>
        <w:t>kod</w:t>
      </w:r>
      <w:proofErr w:type="spellEnd"/>
      <w:r w:rsidRPr="00497594">
        <w:rPr>
          <w:rFonts w:ascii="Arial Narrow" w:hAnsi="Arial Narrow"/>
        </w:rPr>
        <w:t xml:space="preserve"> </w:t>
      </w:r>
      <w:proofErr w:type="spellStart"/>
      <w:r w:rsidRPr="00497594">
        <w:rPr>
          <w:rFonts w:ascii="Arial Narrow" w:hAnsi="Arial Narrow"/>
        </w:rPr>
        <w:t>spaljivanja</w:t>
      </w:r>
      <w:proofErr w:type="spellEnd"/>
      <w:r w:rsidRPr="00497594">
        <w:rPr>
          <w:rFonts w:ascii="Arial Narrow" w:hAnsi="Arial Narrow"/>
        </w:rPr>
        <w:t xml:space="preserve"> </w:t>
      </w:r>
      <w:proofErr w:type="spellStart"/>
      <w:r w:rsidRPr="00497594">
        <w:rPr>
          <w:rFonts w:ascii="Arial Narrow" w:hAnsi="Arial Narrow"/>
        </w:rPr>
        <w:t>otpada</w:t>
      </w:r>
      <w:proofErr w:type="spellEnd"/>
      <w:r w:rsidRPr="00497594">
        <w:rPr>
          <w:rFonts w:ascii="Arial Narrow" w:hAnsi="Arial Narrow"/>
        </w:rPr>
        <w:t>.</w:t>
      </w:r>
    </w:p>
    <w:p w14:paraId="508F26CB" w14:textId="77777777" w:rsidR="00497594" w:rsidRPr="00497594" w:rsidRDefault="00497594" w:rsidP="00497594">
      <w:pPr>
        <w:pStyle w:val="Odlomakpopisa"/>
        <w:ind w:left="810"/>
        <w:rPr>
          <w:rFonts w:ascii="Arial Narrow" w:hAnsi="Arial Narrow"/>
        </w:rPr>
      </w:pPr>
    </w:p>
    <w:p w14:paraId="1ED00EDE" w14:textId="77777777" w:rsidR="00497594" w:rsidRPr="00497594" w:rsidRDefault="00497594" w:rsidP="00497594">
      <w:pPr>
        <w:pStyle w:val="Odlomakpopisa"/>
        <w:widowControl/>
        <w:numPr>
          <w:ilvl w:val="0"/>
          <w:numId w:val="142"/>
        </w:numPr>
        <w:autoSpaceDE/>
        <w:autoSpaceDN/>
        <w:spacing w:after="200" w:line="276" w:lineRule="auto"/>
        <w:contextualSpacing/>
        <w:jc w:val="left"/>
        <w:rPr>
          <w:rFonts w:ascii="Arial Narrow" w:hAnsi="Arial Narrow"/>
          <w:b/>
        </w:rPr>
      </w:pPr>
      <w:proofErr w:type="spellStart"/>
      <w:r w:rsidRPr="00497594">
        <w:rPr>
          <w:rFonts w:ascii="Arial Narrow" w:hAnsi="Arial Narrow"/>
          <w:b/>
        </w:rPr>
        <w:t>Postrojba</w:t>
      </w:r>
      <w:proofErr w:type="spellEnd"/>
      <w:r w:rsidRPr="00497594">
        <w:rPr>
          <w:rFonts w:ascii="Arial Narrow" w:hAnsi="Arial Narrow"/>
          <w:b/>
        </w:rPr>
        <w:t xml:space="preserve"> </w:t>
      </w:r>
      <w:proofErr w:type="spellStart"/>
      <w:r w:rsidRPr="00497594">
        <w:rPr>
          <w:rFonts w:ascii="Arial Narrow" w:hAnsi="Arial Narrow"/>
          <w:b/>
        </w:rPr>
        <w:t>civilne</w:t>
      </w:r>
      <w:proofErr w:type="spellEnd"/>
      <w:r w:rsidRPr="00497594">
        <w:rPr>
          <w:rFonts w:ascii="Arial Narrow" w:hAnsi="Arial Narrow"/>
          <w:b/>
        </w:rPr>
        <w:t xml:space="preserve"> </w:t>
      </w:r>
      <w:proofErr w:type="spellStart"/>
      <w:r w:rsidRPr="00497594">
        <w:rPr>
          <w:rFonts w:ascii="Arial Narrow" w:hAnsi="Arial Narrow"/>
          <w:b/>
        </w:rPr>
        <w:t>zaštite</w:t>
      </w:r>
      <w:proofErr w:type="spellEnd"/>
      <w:r w:rsidRPr="00497594">
        <w:rPr>
          <w:rFonts w:ascii="Arial Narrow" w:hAnsi="Arial Narrow"/>
          <w:b/>
        </w:rPr>
        <w:t>:</w:t>
      </w:r>
    </w:p>
    <w:p w14:paraId="2ED71B50" w14:textId="77777777" w:rsidR="00497594" w:rsidRPr="00497594" w:rsidRDefault="00497594" w:rsidP="00497594">
      <w:pPr>
        <w:pStyle w:val="Odlomakpopisa"/>
        <w:ind w:left="450"/>
        <w:rPr>
          <w:rFonts w:ascii="Arial Narrow" w:hAnsi="Arial Narrow"/>
        </w:rPr>
      </w:pPr>
    </w:p>
    <w:p w14:paraId="0D3F9C8A" w14:textId="77777777" w:rsidR="00497594" w:rsidRPr="00497594" w:rsidRDefault="00497594" w:rsidP="00497594">
      <w:pPr>
        <w:pStyle w:val="Odlomakpopisa"/>
        <w:ind w:left="360"/>
        <w:rPr>
          <w:rFonts w:ascii="Arial Narrow" w:hAnsi="Arial Narrow"/>
        </w:rPr>
      </w:pPr>
      <w:r w:rsidRPr="00497594">
        <w:rPr>
          <w:rFonts w:ascii="Arial Narrow" w:hAnsi="Arial Narrow"/>
        </w:rPr>
        <w:t xml:space="preserve">-  </w:t>
      </w:r>
      <w:proofErr w:type="spellStart"/>
      <w:r w:rsidRPr="00497594">
        <w:rPr>
          <w:rFonts w:ascii="Arial Narrow" w:hAnsi="Arial Narrow"/>
        </w:rPr>
        <w:t>poboljšati</w:t>
      </w:r>
      <w:proofErr w:type="spellEnd"/>
      <w:r w:rsidRPr="00497594">
        <w:rPr>
          <w:rFonts w:ascii="Arial Narrow" w:hAnsi="Arial Narrow"/>
        </w:rPr>
        <w:t xml:space="preserve"> </w:t>
      </w:r>
      <w:proofErr w:type="spellStart"/>
      <w:r w:rsidRPr="00497594">
        <w:rPr>
          <w:rFonts w:ascii="Arial Narrow" w:hAnsi="Arial Narrow"/>
        </w:rPr>
        <w:t>opremljenost</w:t>
      </w:r>
      <w:proofErr w:type="spellEnd"/>
      <w:r w:rsidRPr="00497594">
        <w:rPr>
          <w:rFonts w:ascii="Arial Narrow" w:hAnsi="Arial Narrow"/>
        </w:rPr>
        <w:t xml:space="preserve"> </w:t>
      </w:r>
      <w:proofErr w:type="spellStart"/>
      <w:r w:rsidRPr="00497594">
        <w:rPr>
          <w:rFonts w:ascii="Arial Narrow" w:hAnsi="Arial Narrow"/>
        </w:rPr>
        <w:t>postrojbe</w:t>
      </w:r>
      <w:proofErr w:type="spellEnd"/>
      <w:r w:rsidRPr="00497594">
        <w:rPr>
          <w:rFonts w:ascii="Arial Narrow" w:hAnsi="Arial Narrow"/>
        </w:rPr>
        <w:t xml:space="preserve"> </w:t>
      </w:r>
      <w:proofErr w:type="spellStart"/>
      <w:r w:rsidRPr="00497594">
        <w:rPr>
          <w:rFonts w:ascii="Arial Narrow" w:hAnsi="Arial Narrow"/>
        </w:rPr>
        <w:t>opremom</w:t>
      </w:r>
      <w:proofErr w:type="spellEnd"/>
      <w:r w:rsidRPr="00497594">
        <w:rPr>
          <w:rFonts w:ascii="Arial Narrow" w:hAnsi="Arial Narrow"/>
        </w:rPr>
        <w:t xml:space="preserve"> i </w:t>
      </w:r>
      <w:proofErr w:type="spellStart"/>
      <w:r w:rsidRPr="00497594">
        <w:rPr>
          <w:rFonts w:ascii="Arial Narrow" w:hAnsi="Arial Narrow"/>
        </w:rPr>
        <w:t>tehničkim</w:t>
      </w:r>
      <w:proofErr w:type="spellEnd"/>
      <w:r w:rsidRPr="00497594">
        <w:rPr>
          <w:rFonts w:ascii="Arial Narrow" w:hAnsi="Arial Narrow"/>
        </w:rPr>
        <w:t xml:space="preserve"> </w:t>
      </w:r>
      <w:proofErr w:type="spellStart"/>
      <w:r w:rsidRPr="00497594">
        <w:rPr>
          <w:rFonts w:ascii="Arial Narrow" w:hAnsi="Arial Narrow"/>
        </w:rPr>
        <w:t>sredstvima</w:t>
      </w:r>
      <w:proofErr w:type="spellEnd"/>
    </w:p>
    <w:p w14:paraId="5C6510C1" w14:textId="77777777" w:rsidR="00497594" w:rsidRPr="00497594" w:rsidRDefault="00497594" w:rsidP="00497594">
      <w:pPr>
        <w:pStyle w:val="Odlomakpopisa"/>
        <w:ind w:left="360"/>
        <w:rPr>
          <w:rFonts w:ascii="Arial Narrow" w:hAnsi="Arial Narrow"/>
        </w:rPr>
      </w:pPr>
      <w:r w:rsidRPr="00497594">
        <w:rPr>
          <w:rFonts w:ascii="Arial Narrow" w:hAnsi="Arial Narrow"/>
        </w:rPr>
        <w:t xml:space="preserve">- </w:t>
      </w:r>
      <w:proofErr w:type="spellStart"/>
      <w:r w:rsidRPr="00497594">
        <w:rPr>
          <w:rFonts w:ascii="Arial Narrow" w:hAnsi="Arial Narrow"/>
        </w:rPr>
        <w:t>osigurati</w:t>
      </w:r>
      <w:proofErr w:type="spellEnd"/>
      <w:r w:rsidRPr="00497594">
        <w:rPr>
          <w:rFonts w:ascii="Arial Narrow" w:hAnsi="Arial Narrow"/>
        </w:rPr>
        <w:t xml:space="preserve"> </w:t>
      </w:r>
      <w:proofErr w:type="spellStart"/>
      <w:r w:rsidRPr="00497594">
        <w:rPr>
          <w:rFonts w:ascii="Arial Narrow" w:hAnsi="Arial Narrow"/>
        </w:rPr>
        <w:t>obuku</w:t>
      </w:r>
      <w:proofErr w:type="spellEnd"/>
      <w:r w:rsidRPr="00497594">
        <w:rPr>
          <w:rFonts w:ascii="Arial Narrow" w:hAnsi="Arial Narrow"/>
        </w:rPr>
        <w:t xml:space="preserve"> </w:t>
      </w:r>
      <w:proofErr w:type="spellStart"/>
      <w:r w:rsidRPr="00497594">
        <w:rPr>
          <w:rFonts w:ascii="Arial Narrow" w:hAnsi="Arial Narrow"/>
        </w:rPr>
        <w:t>pripadnika</w:t>
      </w:r>
      <w:proofErr w:type="spellEnd"/>
      <w:r w:rsidRPr="00497594">
        <w:rPr>
          <w:rFonts w:ascii="Arial Narrow" w:hAnsi="Arial Narrow"/>
        </w:rPr>
        <w:t xml:space="preserve"> </w:t>
      </w:r>
      <w:proofErr w:type="spellStart"/>
      <w:r w:rsidRPr="00497594">
        <w:rPr>
          <w:rFonts w:ascii="Arial Narrow" w:hAnsi="Arial Narrow"/>
        </w:rPr>
        <w:t>postrojbe</w:t>
      </w:r>
      <w:proofErr w:type="spellEnd"/>
      <w:r w:rsidRPr="00497594">
        <w:rPr>
          <w:rFonts w:ascii="Arial Narrow" w:hAnsi="Arial Narrow"/>
        </w:rPr>
        <w:t xml:space="preserve"> i </w:t>
      </w:r>
      <w:proofErr w:type="spellStart"/>
      <w:r w:rsidRPr="00497594">
        <w:rPr>
          <w:rFonts w:ascii="Arial Narrow" w:hAnsi="Arial Narrow"/>
        </w:rPr>
        <w:t>upoznavanje</w:t>
      </w:r>
      <w:proofErr w:type="spellEnd"/>
      <w:r w:rsidRPr="00497594">
        <w:rPr>
          <w:rFonts w:ascii="Arial Narrow" w:hAnsi="Arial Narrow"/>
        </w:rPr>
        <w:t xml:space="preserve"> </w:t>
      </w:r>
      <w:proofErr w:type="spellStart"/>
      <w:r w:rsidRPr="00497594">
        <w:rPr>
          <w:rFonts w:ascii="Arial Narrow" w:hAnsi="Arial Narrow"/>
        </w:rPr>
        <w:t>članova</w:t>
      </w:r>
      <w:proofErr w:type="spellEnd"/>
      <w:r w:rsidRPr="00497594">
        <w:rPr>
          <w:rFonts w:ascii="Arial Narrow" w:hAnsi="Arial Narrow"/>
        </w:rPr>
        <w:t xml:space="preserve"> </w:t>
      </w:r>
      <w:proofErr w:type="spellStart"/>
      <w:r w:rsidRPr="00497594">
        <w:rPr>
          <w:rFonts w:ascii="Arial Narrow" w:hAnsi="Arial Narrow"/>
        </w:rPr>
        <w:t>iste</w:t>
      </w:r>
      <w:proofErr w:type="spellEnd"/>
      <w:r w:rsidRPr="00497594">
        <w:rPr>
          <w:rFonts w:ascii="Arial Narrow" w:hAnsi="Arial Narrow"/>
        </w:rPr>
        <w:t xml:space="preserve"> s </w:t>
      </w:r>
      <w:proofErr w:type="spellStart"/>
      <w:r w:rsidRPr="00497594">
        <w:rPr>
          <w:rFonts w:ascii="Arial Narrow" w:hAnsi="Arial Narrow"/>
        </w:rPr>
        <w:t>potencijalnim</w:t>
      </w:r>
      <w:proofErr w:type="spellEnd"/>
      <w:r w:rsidRPr="00497594">
        <w:rPr>
          <w:rFonts w:ascii="Arial Narrow" w:hAnsi="Arial Narrow"/>
        </w:rPr>
        <w:t xml:space="preserve"> </w:t>
      </w:r>
      <w:proofErr w:type="spellStart"/>
      <w:r w:rsidRPr="00497594">
        <w:rPr>
          <w:rFonts w:ascii="Arial Narrow" w:hAnsi="Arial Narrow"/>
        </w:rPr>
        <w:t>opasnostima</w:t>
      </w:r>
      <w:proofErr w:type="spellEnd"/>
      <w:r w:rsidRPr="00497594">
        <w:rPr>
          <w:rFonts w:ascii="Arial Narrow" w:hAnsi="Arial Narrow"/>
        </w:rPr>
        <w:t xml:space="preserve"> </w:t>
      </w:r>
      <w:proofErr w:type="spellStart"/>
      <w:r w:rsidRPr="00497594">
        <w:rPr>
          <w:rFonts w:ascii="Arial Narrow" w:hAnsi="Arial Narrow"/>
        </w:rPr>
        <w:t>koje</w:t>
      </w:r>
      <w:proofErr w:type="spellEnd"/>
      <w:r w:rsidRPr="00497594">
        <w:rPr>
          <w:rFonts w:ascii="Arial Narrow" w:hAnsi="Arial Narrow"/>
        </w:rPr>
        <w:t xml:space="preserve"> </w:t>
      </w:r>
      <w:proofErr w:type="spellStart"/>
      <w:r w:rsidRPr="00497594">
        <w:rPr>
          <w:rFonts w:ascii="Arial Narrow" w:hAnsi="Arial Narrow"/>
        </w:rPr>
        <w:t>mogu</w:t>
      </w:r>
      <w:proofErr w:type="spellEnd"/>
      <w:r w:rsidRPr="00497594">
        <w:rPr>
          <w:rFonts w:ascii="Arial Narrow" w:hAnsi="Arial Narrow"/>
        </w:rPr>
        <w:t xml:space="preserve"> </w:t>
      </w:r>
      <w:proofErr w:type="spellStart"/>
      <w:r w:rsidRPr="00497594">
        <w:rPr>
          <w:rFonts w:ascii="Arial Narrow" w:hAnsi="Arial Narrow"/>
        </w:rPr>
        <w:t>ugroziti</w:t>
      </w:r>
      <w:proofErr w:type="spellEnd"/>
      <w:r w:rsidRPr="00497594">
        <w:rPr>
          <w:rFonts w:ascii="Arial Narrow" w:hAnsi="Arial Narrow"/>
        </w:rPr>
        <w:t xml:space="preserve"> </w:t>
      </w:r>
      <w:proofErr w:type="spellStart"/>
      <w:r w:rsidRPr="00497594">
        <w:rPr>
          <w:rFonts w:ascii="Arial Narrow" w:hAnsi="Arial Narrow"/>
        </w:rPr>
        <w:t>život</w:t>
      </w:r>
      <w:proofErr w:type="spellEnd"/>
      <w:r w:rsidRPr="00497594">
        <w:rPr>
          <w:rFonts w:ascii="Arial Narrow" w:hAnsi="Arial Narrow"/>
        </w:rPr>
        <w:t xml:space="preserve"> i </w:t>
      </w:r>
      <w:proofErr w:type="spellStart"/>
      <w:r w:rsidRPr="00497594">
        <w:rPr>
          <w:rFonts w:ascii="Arial Narrow" w:hAnsi="Arial Narrow"/>
        </w:rPr>
        <w:t>zdravlje</w:t>
      </w:r>
      <w:proofErr w:type="spellEnd"/>
      <w:r w:rsidRPr="00497594">
        <w:rPr>
          <w:rFonts w:ascii="Arial Narrow" w:hAnsi="Arial Narrow"/>
        </w:rPr>
        <w:t xml:space="preserve"> </w:t>
      </w:r>
      <w:proofErr w:type="spellStart"/>
      <w:r w:rsidRPr="00497594">
        <w:rPr>
          <w:rFonts w:ascii="Arial Narrow" w:hAnsi="Arial Narrow"/>
        </w:rPr>
        <w:t>ljudi</w:t>
      </w:r>
      <w:proofErr w:type="spellEnd"/>
      <w:r w:rsidRPr="00497594">
        <w:rPr>
          <w:rFonts w:ascii="Arial Narrow" w:hAnsi="Arial Narrow"/>
        </w:rPr>
        <w:t xml:space="preserve"> i </w:t>
      </w:r>
      <w:proofErr w:type="spellStart"/>
      <w:r w:rsidRPr="00497594">
        <w:rPr>
          <w:rFonts w:ascii="Arial Narrow" w:hAnsi="Arial Narrow"/>
        </w:rPr>
        <w:t>materijalnih</w:t>
      </w:r>
      <w:proofErr w:type="spellEnd"/>
      <w:r w:rsidRPr="00497594">
        <w:rPr>
          <w:rFonts w:ascii="Arial Narrow" w:hAnsi="Arial Narrow"/>
        </w:rPr>
        <w:t xml:space="preserve"> </w:t>
      </w:r>
      <w:proofErr w:type="spellStart"/>
      <w:r w:rsidRPr="00497594">
        <w:rPr>
          <w:rFonts w:ascii="Arial Narrow" w:hAnsi="Arial Narrow"/>
        </w:rPr>
        <w:t>dobara</w:t>
      </w:r>
      <w:proofErr w:type="spellEnd"/>
      <w:r w:rsidRPr="00497594">
        <w:rPr>
          <w:rFonts w:ascii="Arial Narrow" w:hAnsi="Arial Narrow"/>
        </w:rPr>
        <w:t xml:space="preserve"> na </w:t>
      </w:r>
      <w:proofErr w:type="spellStart"/>
      <w:r w:rsidRPr="00497594">
        <w:rPr>
          <w:rFonts w:ascii="Arial Narrow" w:hAnsi="Arial Narrow"/>
        </w:rPr>
        <w:t>području</w:t>
      </w:r>
      <w:proofErr w:type="spellEnd"/>
      <w:r w:rsidRPr="00497594">
        <w:rPr>
          <w:rFonts w:ascii="Arial Narrow" w:hAnsi="Arial Narrow"/>
        </w:rPr>
        <w:t xml:space="preserve"> </w:t>
      </w:r>
      <w:proofErr w:type="spellStart"/>
      <w:r w:rsidRPr="00497594">
        <w:rPr>
          <w:rFonts w:ascii="Arial Narrow" w:hAnsi="Arial Narrow"/>
        </w:rPr>
        <w:t>Općine</w:t>
      </w:r>
      <w:proofErr w:type="spellEnd"/>
      <w:r w:rsidRPr="00497594">
        <w:rPr>
          <w:rFonts w:ascii="Arial Narrow" w:hAnsi="Arial Narrow"/>
        </w:rPr>
        <w:t xml:space="preserve"> Dubravica.</w:t>
      </w:r>
    </w:p>
    <w:p w14:paraId="2C40A5EA" w14:textId="77777777" w:rsidR="00497594" w:rsidRPr="00497594" w:rsidRDefault="00497594" w:rsidP="00497594">
      <w:pPr>
        <w:pStyle w:val="Odlomakpopisa"/>
        <w:ind w:left="810"/>
        <w:rPr>
          <w:rFonts w:ascii="Arial Narrow" w:hAnsi="Arial Narrow"/>
        </w:rPr>
      </w:pPr>
    </w:p>
    <w:p w14:paraId="4729C7C4" w14:textId="77777777" w:rsidR="00497594" w:rsidRPr="00497594" w:rsidRDefault="00497594" w:rsidP="00497594">
      <w:pPr>
        <w:pStyle w:val="Odlomakpopisa"/>
        <w:widowControl/>
        <w:numPr>
          <w:ilvl w:val="0"/>
          <w:numId w:val="142"/>
        </w:numPr>
        <w:autoSpaceDE/>
        <w:autoSpaceDN/>
        <w:spacing w:after="200" w:line="276" w:lineRule="auto"/>
        <w:contextualSpacing/>
        <w:jc w:val="left"/>
        <w:rPr>
          <w:rFonts w:ascii="Arial Narrow" w:hAnsi="Arial Narrow"/>
          <w:b/>
        </w:rPr>
      </w:pPr>
      <w:r w:rsidRPr="00497594">
        <w:rPr>
          <w:rFonts w:ascii="Arial Narrow" w:hAnsi="Arial Narrow"/>
          <w:b/>
        </w:rPr>
        <w:t xml:space="preserve"> </w:t>
      </w:r>
      <w:proofErr w:type="spellStart"/>
      <w:r w:rsidRPr="00497594">
        <w:rPr>
          <w:rFonts w:ascii="Arial Narrow" w:hAnsi="Arial Narrow"/>
          <w:b/>
        </w:rPr>
        <w:t>Pravne</w:t>
      </w:r>
      <w:proofErr w:type="spellEnd"/>
      <w:r w:rsidRPr="00497594">
        <w:rPr>
          <w:rFonts w:ascii="Arial Narrow" w:hAnsi="Arial Narrow"/>
          <w:b/>
        </w:rPr>
        <w:t xml:space="preserve"> </w:t>
      </w:r>
      <w:proofErr w:type="spellStart"/>
      <w:r w:rsidRPr="00497594">
        <w:rPr>
          <w:rFonts w:ascii="Arial Narrow" w:hAnsi="Arial Narrow"/>
          <w:b/>
        </w:rPr>
        <w:t>osobe</w:t>
      </w:r>
      <w:proofErr w:type="spellEnd"/>
      <w:r w:rsidRPr="00497594">
        <w:rPr>
          <w:rFonts w:ascii="Arial Narrow" w:hAnsi="Arial Narrow"/>
          <w:b/>
        </w:rPr>
        <w:t xml:space="preserve"> u </w:t>
      </w:r>
      <w:proofErr w:type="spellStart"/>
      <w:r w:rsidRPr="00497594">
        <w:rPr>
          <w:rFonts w:ascii="Arial Narrow" w:hAnsi="Arial Narrow"/>
          <w:b/>
        </w:rPr>
        <w:t>sustavu</w:t>
      </w:r>
      <w:proofErr w:type="spellEnd"/>
      <w:r w:rsidRPr="00497594">
        <w:rPr>
          <w:rFonts w:ascii="Arial Narrow" w:hAnsi="Arial Narrow"/>
          <w:b/>
        </w:rPr>
        <w:t xml:space="preserve"> </w:t>
      </w:r>
      <w:proofErr w:type="spellStart"/>
      <w:r w:rsidRPr="00497594">
        <w:rPr>
          <w:rFonts w:ascii="Arial Narrow" w:hAnsi="Arial Narrow"/>
          <w:b/>
        </w:rPr>
        <w:t>civilne</w:t>
      </w:r>
      <w:proofErr w:type="spellEnd"/>
      <w:r w:rsidRPr="00497594">
        <w:rPr>
          <w:rFonts w:ascii="Arial Narrow" w:hAnsi="Arial Narrow"/>
          <w:b/>
        </w:rPr>
        <w:t xml:space="preserve"> </w:t>
      </w:r>
      <w:proofErr w:type="spellStart"/>
      <w:r w:rsidRPr="00497594">
        <w:rPr>
          <w:rFonts w:ascii="Arial Narrow" w:hAnsi="Arial Narrow"/>
          <w:b/>
        </w:rPr>
        <w:t>zaštite</w:t>
      </w:r>
      <w:proofErr w:type="spellEnd"/>
      <w:r w:rsidRPr="00497594">
        <w:rPr>
          <w:rFonts w:ascii="Arial Narrow" w:hAnsi="Arial Narrow"/>
          <w:b/>
        </w:rPr>
        <w:t>:</w:t>
      </w:r>
    </w:p>
    <w:p w14:paraId="28E1882A" w14:textId="77777777" w:rsidR="00497594" w:rsidRPr="00497594" w:rsidRDefault="00497594" w:rsidP="00497594">
      <w:pPr>
        <w:pStyle w:val="Odlomakpopisa"/>
        <w:ind w:left="450"/>
        <w:rPr>
          <w:rFonts w:ascii="Arial Narrow" w:hAnsi="Arial Narrow"/>
        </w:rPr>
      </w:pPr>
    </w:p>
    <w:p w14:paraId="6F31848D" w14:textId="77777777" w:rsidR="00497594" w:rsidRPr="00497594" w:rsidRDefault="00497594" w:rsidP="00497594">
      <w:pPr>
        <w:pStyle w:val="Odlomakpopisa"/>
        <w:ind w:left="360"/>
        <w:rPr>
          <w:rFonts w:ascii="Arial Narrow" w:hAnsi="Arial Narrow"/>
        </w:rPr>
      </w:pPr>
      <w:r w:rsidRPr="00497594">
        <w:rPr>
          <w:rFonts w:ascii="Arial Narrow" w:hAnsi="Arial Narrow"/>
        </w:rPr>
        <w:t xml:space="preserve">- </w:t>
      </w:r>
      <w:proofErr w:type="spellStart"/>
      <w:r w:rsidRPr="00497594">
        <w:rPr>
          <w:rFonts w:ascii="Arial Narrow" w:hAnsi="Arial Narrow"/>
        </w:rPr>
        <w:t>pravne</w:t>
      </w:r>
      <w:proofErr w:type="spellEnd"/>
      <w:r w:rsidRPr="00497594">
        <w:rPr>
          <w:rFonts w:ascii="Arial Narrow" w:hAnsi="Arial Narrow"/>
        </w:rPr>
        <w:t xml:space="preserve"> </w:t>
      </w:r>
      <w:proofErr w:type="spellStart"/>
      <w:r w:rsidRPr="00497594">
        <w:rPr>
          <w:rFonts w:ascii="Arial Narrow" w:hAnsi="Arial Narrow"/>
        </w:rPr>
        <w:t>osobe</w:t>
      </w:r>
      <w:proofErr w:type="spellEnd"/>
      <w:r w:rsidRPr="00497594">
        <w:rPr>
          <w:rFonts w:ascii="Arial Narrow" w:hAnsi="Arial Narrow"/>
        </w:rPr>
        <w:t xml:space="preserve"> u </w:t>
      </w:r>
      <w:proofErr w:type="spellStart"/>
      <w:r w:rsidRPr="00497594">
        <w:rPr>
          <w:rFonts w:ascii="Arial Narrow" w:hAnsi="Arial Narrow"/>
        </w:rPr>
        <w:t>većinskom</w:t>
      </w:r>
      <w:proofErr w:type="spellEnd"/>
      <w:r w:rsidRPr="00497594">
        <w:rPr>
          <w:rFonts w:ascii="Arial Narrow" w:hAnsi="Arial Narrow"/>
        </w:rPr>
        <w:t xml:space="preserve"> </w:t>
      </w:r>
      <w:proofErr w:type="spellStart"/>
      <w:r w:rsidRPr="00497594">
        <w:rPr>
          <w:rFonts w:ascii="Arial Narrow" w:hAnsi="Arial Narrow"/>
        </w:rPr>
        <w:t>vlasništvu</w:t>
      </w:r>
      <w:proofErr w:type="spellEnd"/>
      <w:r w:rsidRPr="00497594">
        <w:rPr>
          <w:rFonts w:ascii="Arial Narrow" w:hAnsi="Arial Narrow"/>
        </w:rPr>
        <w:t xml:space="preserve"> </w:t>
      </w:r>
      <w:proofErr w:type="spellStart"/>
      <w:r w:rsidRPr="00497594">
        <w:rPr>
          <w:rFonts w:ascii="Arial Narrow" w:hAnsi="Arial Narrow"/>
        </w:rPr>
        <w:t>Općine</w:t>
      </w:r>
      <w:proofErr w:type="spellEnd"/>
      <w:r w:rsidRPr="00497594">
        <w:rPr>
          <w:rFonts w:ascii="Arial Narrow" w:hAnsi="Arial Narrow"/>
        </w:rPr>
        <w:t xml:space="preserve"> Dubravica u </w:t>
      </w:r>
      <w:proofErr w:type="spellStart"/>
      <w:r w:rsidRPr="00497594">
        <w:rPr>
          <w:rFonts w:ascii="Arial Narrow" w:hAnsi="Arial Narrow"/>
        </w:rPr>
        <w:t>narednom</w:t>
      </w:r>
      <w:proofErr w:type="spellEnd"/>
      <w:r w:rsidRPr="00497594">
        <w:rPr>
          <w:rFonts w:ascii="Arial Narrow" w:hAnsi="Arial Narrow"/>
        </w:rPr>
        <w:t xml:space="preserve"> </w:t>
      </w:r>
      <w:proofErr w:type="spellStart"/>
      <w:r w:rsidRPr="00497594">
        <w:rPr>
          <w:rFonts w:ascii="Arial Narrow" w:hAnsi="Arial Narrow"/>
        </w:rPr>
        <w:t>razdoblju</w:t>
      </w:r>
      <w:proofErr w:type="spellEnd"/>
      <w:r w:rsidRPr="00497594">
        <w:rPr>
          <w:rFonts w:ascii="Arial Narrow" w:hAnsi="Arial Narrow"/>
        </w:rPr>
        <w:t xml:space="preserve"> </w:t>
      </w:r>
      <w:proofErr w:type="spellStart"/>
      <w:r w:rsidRPr="00497594">
        <w:rPr>
          <w:rFonts w:ascii="Arial Narrow" w:hAnsi="Arial Narrow"/>
        </w:rPr>
        <w:t>dužne</w:t>
      </w:r>
      <w:proofErr w:type="spellEnd"/>
      <w:r w:rsidRPr="00497594">
        <w:rPr>
          <w:rFonts w:ascii="Arial Narrow" w:hAnsi="Arial Narrow"/>
        </w:rPr>
        <w:t xml:space="preserve"> </w:t>
      </w:r>
      <w:proofErr w:type="spellStart"/>
      <w:r w:rsidRPr="00497594">
        <w:rPr>
          <w:rFonts w:ascii="Arial Narrow" w:hAnsi="Arial Narrow"/>
        </w:rPr>
        <w:t>su</w:t>
      </w:r>
      <w:proofErr w:type="spellEnd"/>
      <w:r w:rsidRPr="00497594">
        <w:rPr>
          <w:rFonts w:ascii="Arial Narrow" w:hAnsi="Arial Narrow"/>
        </w:rPr>
        <w:t xml:space="preserve"> u </w:t>
      </w:r>
      <w:proofErr w:type="spellStart"/>
      <w:r w:rsidRPr="00497594">
        <w:rPr>
          <w:rFonts w:ascii="Arial Narrow" w:hAnsi="Arial Narrow"/>
        </w:rPr>
        <w:t>operativnim</w:t>
      </w:r>
      <w:proofErr w:type="spellEnd"/>
      <w:r w:rsidRPr="00497594">
        <w:rPr>
          <w:rFonts w:ascii="Arial Narrow" w:hAnsi="Arial Narrow"/>
        </w:rPr>
        <w:t xml:space="preserve"> </w:t>
      </w:r>
      <w:proofErr w:type="spellStart"/>
      <w:r w:rsidRPr="00497594">
        <w:rPr>
          <w:rFonts w:ascii="Arial Narrow" w:hAnsi="Arial Narrow"/>
        </w:rPr>
        <w:t>planovima</w:t>
      </w:r>
      <w:proofErr w:type="spellEnd"/>
      <w:r w:rsidRPr="00497594">
        <w:rPr>
          <w:rFonts w:ascii="Arial Narrow" w:hAnsi="Arial Narrow"/>
        </w:rPr>
        <w:t xml:space="preserve"> </w:t>
      </w:r>
      <w:proofErr w:type="spellStart"/>
      <w:r w:rsidRPr="00497594">
        <w:rPr>
          <w:rFonts w:ascii="Arial Narrow" w:hAnsi="Arial Narrow"/>
        </w:rPr>
        <w:t>izraditi</w:t>
      </w:r>
      <w:proofErr w:type="spellEnd"/>
      <w:r w:rsidRPr="00497594">
        <w:rPr>
          <w:rFonts w:ascii="Arial Narrow" w:hAnsi="Arial Narrow"/>
        </w:rPr>
        <w:t xml:space="preserve"> plan o </w:t>
      </w:r>
      <w:proofErr w:type="spellStart"/>
      <w:r w:rsidRPr="00497594">
        <w:rPr>
          <w:rFonts w:ascii="Arial Narrow" w:hAnsi="Arial Narrow"/>
        </w:rPr>
        <w:t>načinu</w:t>
      </w:r>
      <w:proofErr w:type="spellEnd"/>
      <w:r w:rsidRPr="00497594">
        <w:rPr>
          <w:rFonts w:ascii="Arial Narrow" w:hAnsi="Arial Narrow"/>
        </w:rPr>
        <w:t xml:space="preserve"> </w:t>
      </w:r>
      <w:proofErr w:type="spellStart"/>
      <w:r w:rsidRPr="00497594">
        <w:rPr>
          <w:rFonts w:ascii="Arial Narrow" w:hAnsi="Arial Narrow"/>
        </w:rPr>
        <w:t>organiziranja</w:t>
      </w:r>
      <w:proofErr w:type="spellEnd"/>
      <w:r w:rsidRPr="00497594">
        <w:rPr>
          <w:rFonts w:ascii="Arial Narrow" w:hAnsi="Arial Narrow"/>
        </w:rPr>
        <w:t xml:space="preserve"> </w:t>
      </w:r>
      <w:proofErr w:type="spellStart"/>
      <w:r w:rsidRPr="00497594">
        <w:rPr>
          <w:rFonts w:ascii="Arial Narrow" w:hAnsi="Arial Narrow"/>
        </w:rPr>
        <w:t>provedbe</w:t>
      </w:r>
      <w:proofErr w:type="spellEnd"/>
      <w:r w:rsidRPr="00497594">
        <w:rPr>
          <w:rFonts w:ascii="Arial Narrow" w:hAnsi="Arial Narrow"/>
        </w:rPr>
        <w:t xml:space="preserve"> </w:t>
      </w:r>
      <w:proofErr w:type="spellStart"/>
      <w:r w:rsidRPr="00497594">
        <w:rPr>
          <w:rFonts w:ascii="Arial Narrow" w:hAnsi="Arial Narrow"/>
        </w:rPr>
        <w:t>mjera</w:t>
      </w:r>
      <w:proofErr w:type="spellEnd"/>
      <w:r w:rsidRPr="00497594">
        <w:rPr>
          <w:rFonts w:ascii="Arial Narrow" w:hAnsi="Arial Narrow"/>
        </w:rPr>
        <w:t xml:space="preserve"> i </w:t>
      </w:r>
      <w:proofErr w:type="spellStart"/>
      <w:r w:rsidRPr="00497594">
        <w:rPr>
          <w:rFonts w:ascii="Arial Narrow" w:hAnsi="Arial Narrow"/>
        </w:rPr>
        <w:t>aktivnosti</w:t>
      </w:r>
      <w:proofErr w:type="spellEnd"/>
      <w:r w:rsidRPr="00497594">
        <w:rPr>
          <w:rFonts w:ascii="Arial Narrow" w:hAnsi="Arial Narrow"/>
        </w:rPr>
        <w:t xml:space="preserve"> u </w:t>
      </w:r>
      <w:proofErr w:type="spellStart"/>
      <w:r w:rsidRPr="00497594">
        <w:rPr>
          <w:rFonts w:ascii="Arial Narrow" w:hAnsi="Arial Narrow"/>
        </w:rPr>
        <w:t>sustavu</w:t>
      </w:r>
      <w:proofErr w:type="spellEnd"/>
      <w:r w:rsidRPr="00497594">
        <w:rPr>
          <w:rFonts w:ascii="Arial Narrow" w:hAnsi="Arial Narrow"/>
        </w:rPr>
        <w:t xml:space="preserve"> </w:t>
      </w:r>
      <w:proofErr w:type="spellStart"/>
      <w:r w:rsidRPr="00497594">
        <w:rPr>
          <w:rFonts w:ascii="Arial Narrow" w:hAnsi="Arial Narrow"/>
        </w:rPr>
        <w:t>civilne</w:t>
      </w:r>
      <w:proofErr w:type="spellEnd"/>
      <w:r w:rsidRPr="00497594">
        <w:rPr>
          <w:rFonts w:ascii="Arial Narrow" w:hAnsi="Arial Narrow"/>
        </w:rPr>
        <w:t xml:space="preserve"> </w:t>
      </w:r>
      <w:proofErr w:type="spellStart"/>
      <w:r w:rsidRPr="00497594">
        <w:rPr>
          <w:rFonts w:ascii="Arial Narrow" w:hAnsi="Arial Narrow"/>
        </w:rPr>
        <w:t>zaštite</w:t>
      </w:r>
      <w:proofErr w:type="spellEnd"/>
      <w:r w:rsidRPr="00497594">
        <w:rPr>
          <w:rFonts w:ascii="Arial Narrow" w:hAnsi="Arial Narrow"/>
        </w:rPr>
        <w:t>,</w:t>
      </w:r>
    </w:p>
    <w:p w14:paraId="59B7187F" w14:textId="77777777" w:rsidR="00497594" w:rsidRPr="00497594" w:rsidRDefault="00497594" w:rsidP="00497594">
      <w:pPr>
        <w:pStyle w:val="Odlomakpopisa"/>
        <w:ind w:left="360"/>
        <w:rPr>
          <w:rFonts w:ascii="Arial Narrow" w:hAnsi="Arial Narrow"/>
        </w:rPr>
      </w:pPr>
      <w:r w:rsidRPr="00497594">
        <w:rPr>
          <w:rFonts w:ascii="Arial Narrow" w:hAnsi="Arial Narrow"/>
        </w:rPr>
        <w:t xml:space="preserve">- </w:t>
      </w:r>
      <w:proofErr w:type="spellStart"/>
      <w:r w:rsidRPr="00497594">
        <w:rPr>
          <w:rFonts w:ascii="Arial Narrow" w:hAnsi="Arial Narrow"/>
        </w:rPr>
        <w:t>pravne</w:t>
      </w:r>
      <w:proofErr w:type="spellEnd"/>
      <w:r w:rsidRPr="00497594">
        <w:rPr>
          <w:rFonts w:ascii="Arial Narrow" w:hAnsi="Arial Narrow"/>
        </w:rPr>
        <w:t xml:space="preserve"> </w:t>
      </w:r>
      <w:proofErr w:type="spellStart"/>
      <w:r w:rsidRPr="00497594">
        <w:rPr>
          <w:rFonts w:ascii="Arial Narrow" w:hAnsi="Arial Narrow"/>
        </w:rPr>
        <w:t>osobe</w:t>
      </w:r>
      <w:proofErr w:type="spellEnd"/>
      <w:r w:rsidRPr="00497594">
        <w:rPr>
          <w:rFonts w:ascii="Arial Narrow" w:hAnsi="Arial Narrow"/>
        </w:rPr>
        <w:t xml:space="preserve"> </w:t>
      </w:r>
      <w:proofErr w:type="spellStart"/>
      <w:r w:rsidRPr="00497594">
        <w:rPr>
          <w:rFonts w:ascii="Arial Narrow" w:hAnsi="Arial Narrow"/>
        </w:rPr>
        <w:t>koje</w:t>
      </w:r>
      <w:proofErr w:type="spellEnd"/>
      <w:r w:rsidRPr="00497594">
        <w:rPr>
          <w:rFonts w:ascii="Arial Narrow" w:hAnsi="Arial Narrow"/>
        </w:rPr>
        <w:t xml:space="preserve"> </w:t>
      </w:r>
      <w:proofErr w:type="spellStart"/>
      <w:r w:rsidRPr="00497594">
        <w:rPr>
          <w:rFonts w:ascii="Arial Narrow" w:hAnsi="Arial Narrow"/>
        </w:rPr>
        <w:t>su</w:t>
      </w:r>
      <w:proofErr w:type="spellEnd"/>
      <w:r w:rsidRPr="00497594">
        <w:rPr>
          <w:rFonts w:ascii="Arial Narrow" w:hAnsi="Arial Narrow"/>
        </w:rPr>
        <w:t xml:space="preserve"> </w:t>
      </w:r>
      <w:proofErr w:type="spellStart"/>
      <w:r w:rsidRPr="00497594">
        <w:rPr>
          <w:rFonts w:ascii="Arial Narrow" w:hAnsi="Arial Narrow"/>
        </w:rPr>
        <w:t>odlukom</w:t>
      </w:r>
      <w:proofErr w:type="spellEnd"/>
      <w:r w:rsidRPr="00497594">
        <w:rPr>
          <w:rFonts w:ascii="Arial Narrow" w:hAnsi="Arial Narrow"/>
        </w:rPr>
        <w:t xml:space="preserve"> </w:t>
      </w:r>
      <w:proofErr w:type="spellStart"/>
      <w:r w:rsidRPr="00497594">
        <w:rPr>
          <w:rFonts w:ascii="Arial Narrow" w:hAnsi="Arial Narrow"/>
        </w:rPr>
        <w:t>izvršnog</w:t>
      </w:r>
      <w:proofErr w:type="spellEnd"/>
      <w:r w:rsidRPr="00497594">
        <w:rPr>
          <w:rFonts w:ascii="Arial Narrow" w:hAnsi="Arial Narrow"/>
        </w:rPr>
        <w:t xml:space="preserve"> </w:t>
      </w:r>
      <w:proofErr w:type="spellStart"/>
      <w:r w:rsidRPr="00497594">
        <w:rPr>
          <w:rFonts w:ascii="Arial Narrow" w:hAnsi="Arial Narrow"/>
        </w:rPr>
        <w:t>tijela</w:t>
      </w:r>
      <w:proofErr w:type="spellEnd"/>
      <w:r w:rsidRPr="00497594">
        <w:rPr>
          <w:rFonts w:ascii="Arial Narrow" w:hAnsi="Arial Narrow"/>
        </w:rPr>
        <w:t xml:space="preserve"> </w:t>
      </w:r>
      <w:proofErr w:type="spellStart"/>
      <w:r w:rsidRPr="00497594">
        <w:rPr>
          <w:rFonts w:ascii="Arial Narrow" w:hAnsi="Arial Narrow"/>
        </w:rPr>
        <w:t>Općine</w:t>
      </w:r>
      <w:proofErr w:type="spellEnd"/>
      <w:r w:rsidRPr="00497594">
        <w:rPr>
          <w:rFonts w:ascii="Arial Narrow" w:hAnsi="Arial Narrow"/>
        </w:rPr>
        <w:t xml:space="preserve"> Dubravica </w:t>
      </w:r>
      <w:proofErr w:type="spellStart"/>
      <w:r w:rsidRPr="00497594">
        <w:rPr>
          <w:rFonts w:ascii="Arial Narrow" w:hAnsi="Arial Narrow"/>
        </w:rPr>
        <w:t>određene</w:t>
      </w:r>
      <w:proofErr w:type="spellEnd"/>
      <w:r w:rsidRPr="00497594">
        <w:rPr>
          <w:rFonts w:ascii="Arial Narrow" w:hAnsi="Arial Narrow"/>
        </w:rPr>
        <w:t xml:space="preserve"> </w:t>
      </w:r>
      <w:proofErr w:type="spellStart"/>
      <w:r w:rsidRPr="00497594">
        <w:rPr>
          <w:rFonts w:ascii="Arial Narrow" w:hAnsi="Arial Narrow"/>
        </w:rPr>
        <w:t>kao</w:t>
      </w:r>
      <w:proofErr w:type="spellEnd"/>
      <w:r w:rsidRPr="00497594">
        <w:rPr>
          <w:rFonts w:ascii="Arial Narrow" w:hAnsi="Arial Narrow"/>
        </w:rPr>
        <w:t xml:space="preserve"> operative </w:t>
      </w:r>
      <w:proofErr w:type="spellStart"/>
      <w:r w:rsidRPr="00497594">
        <w:rPr>
          <w:rFonts w:ascii="Arial Narrow" w:hAnsi="Arial Narrow"/>
        </w:rPr>
        <w:t>snage</w:t>
      </w:r>
      <w:proofErr w:type="spellEnd"/>
      <w:r w:rsidRPr="00497594">
        <w:rPr>
          <w:rFonts w:ascii="Arial Narrow" w:hAnsi="Arial Narrow"/>
        </w:rPr>
        <w:t xml:space="preserve"> u </w:t>
      </w:r>
      <w:proofErr w:type="spellStart"/>
      <w:r w:rsidRPr="00497594">
        <w:rPr>
          <w:rFonts w:ascii="Arial Narrow" w:hAnsi="Arial Narrow"/>
        </w:rPr>
        <w:t>sustavu</w:t>
      </w:r>
      <w:proofErr w:type="spellEnd"/>
      <w:r w:rsidRPr="00497594">
        <w:rPr>
          <w:rFonts w:ascii="Arial Narrow" w:hAnsi="Arial Narrow"/>
        </w:rPr>
        <w:t xml:space="preserve"> </w:t>
      </w:r>
      <w:proofErr w:type="spellStart"/>
      <w:r w:rsidRPr="00497594">
        <w:rPr>
          <w:rFonts w:ascii="Arial Narrow" w:hAnsi="Arial Narrow"/>
        </w:rPr>
        <w:t>civilne</w:t>
      </w:r>
      <w:proofErr w:type="spellEnd"/>
      <w:r w:rsidRPr="00497594">
        <w:rPr>
          <w:rFonts w:ascii="Arial Narrow" w:hAnsi="Arial Narrow"/>
        </w:rPr>
        <w:t xml:space="preserve"> </w:t>
      </w:r>
      <w:proofErr w:type="spellStart"/>
      <w:r w:rsidRPr="00497594">
        <w:rPr>
          <w:rFonts w:ascii="Arial Narrow" w:hAnsi="Arial Narrow"/>
        </w:rPr>
        <w:t>zaštite</w:t>
      </w:r>
      <w:proofErr w:type="spellEnd"/>
      <w:r w:rsidRPr="00497594">
        <w:rPr>
          <w:rFonts w:ascii="Arial Narrow" w:hAnsi="Arial Narrow"/>
        </w:rPr>
        <w:t xml:space="preserve"> </w:t>
      </w:r>
      <w:proofErr w:type="spellStart"/>
      <w:r w:rsidRPr="00497594">
        <w:rPr>
          <w:rFonts w:ascii="Arial Narrow" w:hAnsi="Arial Narrow"/>
        </w:rPr>
        <w:t>narednom</w:t>
      </w:r>
      <w:proofErr w:type="spellEnd"/>
      <w:r w:rsidRPr="00497594">
        <w:rPr>
          <w:rFonts w:ascii="Arial Narrow" w:hAnsi="Arial Narrow"/>
        </w:rPr>
        <w:t xml:space="preserve"> </w:t>
      </w:r>
      <w:proofErr w:type="spellStart"/>
      <w:r w:rsidRPr="00497594">
        <w:rPr>
          <w:rFonts w:ascii="Arial Narrow" w:hAnsi="Arial Narrow"/>
        </w:rPr>
        <w:t>razdoblju</w:t>
      </w:r>
      <w:proofErr w:type="spellEnd"/>
      <w:r w:rsidRPr="00497594">
        <w:rPr>
          <w:rFonts w:ascii="Arial Narrow" w:hAnsi="Arial Narrow"/>
        </w:rPr>
        <w:t xml:space="preserve"> </w:t>
      </w:r>
      <w:proofErr w:type="spellStart"/>
      <w:r w:rsidRPr="00497594">
        <w:rPr>
          <w:rFonts w:ascii="Arial Narrow" w:hAnsi="Arial Narrow"/>
        </w:rPr>
        <w:t>dužne</w:t>
      </w:r>
      <w:proofErr w:type="spellEnd"/>
      <w:r w:rsidRPr="00497594">
        <w:rPr>
          <w:rFonts w:ascii="Arial Narrow" w:hAnsi="Arial Narrow"/>
        </w:rPr>
        <w:t xml:space="preserve"> </w:t>
      </w:r>
      <w:proofErr w:type="spellStart"/>
      <w:r w:rsidRPr="00497594">
        <w:rPr>
          <w:rFonts w:ascii="Arial Narrow" w:hAnsi="Arial Narrow"/>
        </w:rPr>
        <w:t>su</w:t>
      </w:r>
      <w:proofErr w:type="spellEnd"/>
      <w:r w:rsidRPr="00497594">
        <w:rPr>
          <w:rFonts w:ascii="Arial Narrow" w:hAnsi="Arial Narrow"/>
        </w:rPr>
        <w:t xml:space="preserve"> u </w:t>
      </w:r>
      <w:proofErr w:type="spellStart"/>
      <w:r w:rsidRPr="00497594">
        <w:rPr>
          <w:rFonts w:ascii="Arial Narrow" w:hAnsi="Arial Narrow"/>
        </w:rPr>
        <w:t>operativnim</w:t>
      </w:r>
      <w:proofErr w:type="spellEnd"/>
      <w:r w:rsidRPr="00497594">
        <w:rPr>
          <w:rFonts w:ascii="Arial Narrow" w:hAnsi="Arial Narrow"/>
        </w:rPr>
        <w:t xml:space="preserve"> </w:t>
      </w:r>
      <w:proofErr w:type="spellStart"/>
      <w:r w:rsidRPr="00497594">
        <w:rPr>
          <w:rFonts w:ascii="Arial Narrow" w:hAnsi="Arial Narrow"/>
        </w:rPr>
        <w:t>planovima</w:t>
      </w:r>
      <w:proofErr w:type="spellEnd"/>
      <w:r w:rsidRPr="00497594">
        <w:rPr>
          <w:rFonts w:ascii="Arial Narrow" w:hAnsi="Arial Narrow"/>
        </w:rPr>
        <w:t xml:space="preserve"> </w:t>
      </w:r>
      <w:proofErr w:type="spellStart"/>
      <w:r w:rsidRPr="00497594">
        <w:rPr>
          <w:rFonts w:ascii="Arial Narrow" w:hAnsi="Arial Narrow"/>
        </w:rPr>
        <w:t>izraditi</w:t>
      </w:r>
      <w:proofErr w:type="spellEnd"/>
      <w:r w:rsidRPr="00497594">
        <w:rPr>
          <w:rFonts w:ascii="Arial Narrow" w:hAnsi="Arial Narrow"/>
        </w:rPr>
        <w:t xml:space="preserve"> plan o </w:t>
      </w:r>
      <w:proofErr w:type="spellStart"/>
      <w:r w:rsidRPr="00497594">
        <w:rPr>
          <w:rFonts w:ascii="Arial Narrow" w:hAnsi="Arial Narrow"/>
        </w:rPr>
        <w:t>načinu</w:t>
      </w:r>
      <w:proofErr w:type="spellEnd"/>
      <w:r w:rsidRPr="00497594">
        <w:rPr>
          <w:rFonts w:ascii="Arial Narrow" w:hAnsi="Arial Narrow"/>
        </w:rPr>
        <w:t xml:space="preserve"> </w:t>
      </w:r>
      <w:proofErr w:type="spellStart"/>
      <w:r w:rsidRPr="00497594">
        <w:rPr>
          <w:rFonts w:ascii="Arial Narrow" w:hAnsi="Arial Narrow"/>
        </w:rPr>
        <w:t>organiziranja</w:t>
      </w:r>
      <w:proofErr w:type="spellEnd"/>
      <w:r w:rsidRPr="00497594">
        <w:rPr>
          <w:rFonts w:ascii="Arial Narrow" w:hAnsi="Arial Narrow"/>
        </w:rPr>
        <w:t xml:space="preserve"> </w:t>
      </w:r>
      <w:proofErr w:type="spellStart"/>
      <w:r w:rsidRPr="00497594">
        <w:rPr>
          <w:rFonts w:ascii="Arial Narrow" w:hAnsi="Arial Narrow"/>
        </w:rPr>
        <w:t>provedbe</w:t>
      </w:r>
      <w:proofErr w:type="spellEnd"/>
      <w:r w:rsidRPr="00497594">
        <w:rPr>
          <w:rFonts w:ascii="Arial Narrow" w:hAnsi="Arial Narrow"/>
        </w:rPr>
        <w:t xml:space="preserve"> </w:t>
      </w:r>
      <w:proofErr w:type="spellStart"/>
      <w:r w:rsidRPr="00497594">
        <w:rPr>
          <w:rFonts w:ascii="Arial Narrow" w:hAnsi="Arial Narrow"/>
        </w:rPr>
        <w:t>mjera</w:t>
      </w:r>
      <w:proofErr w:type="spellEnd"/>
      <w:r w:rsidRPr="00497594">
        <w:rPr>
          <w:rFonts w:ascii="Arial Narrow" w:hAnsi="Arial Narrow"/>
        </w:rPr>
        <w:t xml:space="preserve"> i </w:t>
      </w:r>
      <w:proofErr w:type="spellStart"/>
      <w:r w:rsidRPr="00497594">
        <w:rPr>
          <w:rFonts w:ascii="Arial Narrow" w:hAnsi="Arial Narrow"/>
        </w:rPr>
        <w:t>aktivnosti</w:t>
      </w:r>
      <w:proofErr w:type="spellEnd"/>
      <w:r w:rsidRPr="00497594">
        <w:rPr>
          <w:rFonts w:ascii="Arial Narrow" w:hAnsi="Arial Narrow"/>
        </w:rPr>
        <w:t xml:space="preserve"> u </w:t>
      </w:r>
      <w:proofErr w:type="spellStart"/>
      <w:r w:rsidRPr="00497594">
        <w:rPr>
          <w:rFonts w:ascii="Arial Narrow" w:hAnsi="Arial Narrow"/>
        </w:rPr>
        <w:t>sustavu</w:t>
      </w:r>
      <w:proofErr w:type="spellEnd"/>
      <w:r w:rsidRPr="00497594">
        <w:rPr>
          <w:rFonts w:ascii="Arial Narrow" w:hAnsi="Arial Narrow"/>
        </w:rPr>
        <w:t xml:space="preserve"> </w:t>
      </w:r>
      <w:proofErr w:type="spellStart"/>
      <w:r w:rsidRPr="00497594">
        <w:rPr>
          <w:rFonts w:ascii="Arial Narrow" w:hAnsi="Arial Narrow"/>
        </w:rPr>
        <w:t>civilne</w:t>
      </w:r>
      <w:proofErr w:type="spellEnd"/>
      <w:r w:rsidRPr="00497594">
        <w:rPr>
          <w:rFonts w:ascii="Arial Narrow" w:hAnsi="Arial Narrow"/>
        </w:rPr>
        <w:t xml:space="preserve"> </w:t>
      </w:r>
      <w:proofErr w:type="spellStart"/>
      <w:r w:rsidRPr="00497594">
        <w:rPr>
          <w:rFonts w:ascii="Arial Narrow" w:hAnsi="Arial Narrow"/>
        </w:rPr>
        <w:t>zaštite</w:t>
      </w:r>
      <w:proofErr w:type="spellEnd"/>
      <w:r w:rsidRPr="00497594">
        <w:rPr>
          <w:rFonts w:ascii="Arial Narrow" w:hAnsi="Arial Narrow"/>
        </w:rPr>
        <w:t>.</w:t>
      </w:r>
    </w:p>
    <w:p w14:paraId="6033A2F7" w14:textId="77777777" w:rsidR="00497594" w:rsidRPr="00497594" w:rsidRDefault="00497594" w:rsidP="00497594">
      <w:pPr>
        <w:rPr>
          <w:rFonts w:ascii="Arial Narrow" w:hAnsi="Arial Narrow"/>
        </w:rPr>
      </w:pPr>
      <w:r w:rsidRPr="00497594">
        <w:rPr>
          <w:rFonts w:ascii="Arial Narrow" w:hAnsi="Arial Narrow"/>
        </w:rPr>
        <w:t>U daljnjem razvoju sustava civilne zaštite poduzeti sve potrebne mjere radi usklađivanja postojećih akata iz područja civilne zaštite s Zakonom o sustavu civilne zaštite, uređenje i opremanje prostora za smještaj i sklanjanje ljudi i materijalnih dobara.</w:t>
      </w:r>
    </w:p>
    <w:p w14:paraId="37FFCDF9" w14:textId="77777777" w:rsidR="00497594" w:rsidRPr="00497594" w:rsidRDefault="00497594" w:rsidP="00497594">
      <w:pPr>
        <w:pStyle w:val="Odlomakpopisa"/>
        <w:widowControl/>
        <w:numPr>
          <w:ilvl w:val="0"/>
          <w:numId w:val="142"/>
        </w:numPr>
        <w:autoSpaceDE/>
        <w:autoSpaceDN/>
        <w:spacing w:after="200" w:line="276" w:lineRule="auto"/>
        <w:contextualSpacing/>
        <w:jc w:val="left"/>
        <w:rPr>
          <w:rFonts w:ascii="Arial Narrow" w:hAnsi="Arial Narrow"/>
        </w:rPr>
      </w:pPr>
      <w:r w:rsidRPr="00497594">
        <w:rPr>
          <w:rFonts w:ascii="Arial Narrow" w:hAnsi="Arial Narrow"/>
        </w:rPr>
        <w:lastRenderedPageBreak/>
        <w:t xml:space="preserve">Ove </w:t>
      </w:r>
      <w:proofErr w:type="spellStart"/>
      <w:r w:rsidRPr="00497594">
        <w:rPr>
          <w:rFonts w:ascii="Arial Narrow" w:hAnsi="Arial Narrow"/>
        </w:rPr>
        <w:t>Smjernice</w:t>
      </w:r>
      <w:proofErr w:type="spellEnd"/>
      <w:r w:rsidRPr="00497594">
        <w:rPr>
          <w:rFonts w:ascii="Arial Narrow" w:hAnsi="Arial Narrow"/>
        </w:rPr>
        <w:t xml:space="preserve"> </w:t>
      </w:r>
      <w:proofErr w:type="spellStart"/>
      <w:r w:rsidRPr="00497594">
        <w:rPr>
          <w:rFonts w:ascii="Arial Narrow" w:hAnsi="Arial Narrow"/>
        </w:rPr>
        <w:t>objavit</w:t>
      </w:r>
      <w:proofErr w:type="spellEnd"/>
      <w:r w:rsidRPr="00497594">
        <w:rPr>
          <w:rFonts w:ascii="Arial Narrow" w:hAnsi="Arial Narrow"/>
        </w:rPr>
        <w:t xml:space="preserve"> </w:t>
      </w:r>
      <w:proofErr w:type="spellStart"/>
      <w:r w:rsidRPr="00497594">
        <w:rPr>
          <w:rFonts w:ascii="Arial Narrow" w:hAnsi="Arial Narrow"/>
        </w:rPr>
        <w:t>će</w:t>
      </w:r>
      <w:proofErr w:type="spellEnd"/>
      <w:r w:rsidRPr="00497594">
        <w:rPr>
          <w:rFonts w:ascii="Arial Narrow" w:hAnsi="Arial Narrow"/>
        </w:rPr>
        <w:t xml:space="preserve"> se u „</w:t>
      </w:r>
      <w:proofErr w:type="spellStart"/>
      <w:r w:rsidRPr="00497594">
        <w:rPr>
          <w:rFonts w:ascii="Arial Narrow" w:hAnsi="Arial Narrow"/>
        </w:rPr>
        <w:t>Službenom</w:t>
      </w:r>
      <w:proofErr w:type="spellEnd"/>
      <w:r w:rsidRPr="00497594">
        <w:rPr>
          <w:rFonts w:ascii="Arial Narrow" w:hAnsi="Arial Narrow"/>
        </w:rPr>
        <w:t xml:space="preserve"> </w:t>
      </w:r>
      <w:proofErr w:type="spellStart"/>
      <w:proofErr w:type="gramStart"/>
      <w:r w:rsidRPr="00497594">
        <w:rPr>
          <w:rFonts w:ascii="Arial Narrow" w:hAnsi="Arial Narrow"/>
        </w:rPr>
        <w:t>glasniku</w:t>
      </w:r>
      <w:proofErr w:type="spellEnd"/>
      <w:r w:rsidRPr="00497594">
        <w:rPr>
          <w:rFonts w:ascii="Arial Narrow" w:hAnsi="Arial Narrow"/>
        </w:rPr>
        <w:t xml:space="preserve">“ </w:t>
      </w:r>
      <w:proofErr w:type="spellStart"/>
      <w:r w:rsidRPr="00497594">
        <w:rPr>
          <w:rFonts w:ascii="Arial Narrow" w:hAnsi="Arial Narrow"/>
        </w:rPr>
        <w:t>Općine</w:t>
      </w:r>
      <w:proofErr w:type="spellEnd"/>
      <w:proofErr w:type="gramEnd"/>
      <w:r w:rsidRPr="00497594">
        <w:rPr>
          <w:rFonts w:ascii="Arial Narrow" w:hAnsi="Arial Narrow"/>
        </w:rPr>
        <w:t xml:space="preserve"> Dubravica, a </w:t>
      </w:r>
      <w:proofErr w:type="spellStart"/>
      <w:r w:rsidRPr="00497594">
        <w:rPr>
          <w:rFonts w:ascii="Arial Narrow" w:hAnsi="Arial Narrow"/>
        </w:rPr>
        <w:t>primjenjuju</w:t>
      </w:r>
      <w:proofErr w:type="spellEnd"/>
      <w:r w:rsidRPr="00497594">
        <w:rPr>
          <w:rFonts w:ascii="Arial Narrow" w:hAnsi="Arial Narrow"/>
        </w:rPr>
        <w:t xml:space="preserve"> se od 1.1.2025. </w:t>
      </w:r>
      <w:proofErr w:type="spellStart"/>
      <w:r w:rsidRPr="00497594">
        <w:rPr>
          <w:rFonts w:ascii="Arial Narrow" w:hAnsi="Arial Narrow"/>
        </w:rPr>
        <w:t>godine</w:t>
      </w:r>
      <w:proofErr w:type="spellEnd"/>
      <w:r w:rsidRPr="00497594">
        <w:rPr>
          <w:rFonts w:ascii="Arial Narrow" w:hAnsi="Arial Narrow"/>
        </w:rPr>
        <w:t xml:space="preserve"> do 31.12.2028. </w:t>
      </w:r>
      <w:proofErr w:type="spellStart"/>
      <w:r w:rsidRPr="00497594">
        <w:rPr>
          <w:rFonts w:ascii="Arial Narrow" w:hAnsi="Arial Narrow"/>
        </w:rPr>
        <w:t>godine</w:t>
      </w:r>
      <w:proofErr w:type="spellEnd"/>
      <w:r w:rsidRPr="00497594">
        <w:rPr>
          <w:rFonts w:ascii="Arial Narrow" w:hAnsi="Arial Narrow"/>
        </w:rPr>
        <w:t>.</w:t>
      </w:r>
    </w:p>
    <w:p w14:paraId="6B8DA70A" w14:textId="77777777" w:rsidR="00497594" w:rsidRPr="00497594" w:rsidRDefault="00497594" w:rsidP="00497594">
      <w:pPr>
        <w:pStyle w:val="Odlomakpopisa"/>
        <w:rPr>
          <w:rFonts w:ascii="Arial Narrow" w:hAnsi="Arial Narrow"/>
        </w:rPr>
      </w:pPr>
    </w:p>
    <w:p w14:paraId="344E25D1" w14:textId="77777777" w:rsidR="00497594" w:rsidRPr="00497594" w:rsidRDefault="00497594" w:rsidP="00497594">
      <w:pPr>
        <w:jc w:val="center"/>
        <w:rPr>
          <w:rFonts w:ascii="Arial Narrow" w:hAnsi="Arial Narrow"/>
          <w:lang w:eastAsia="hr-HR"/>
        </w:rPr>
      </w:pPr>
      <w:r w:rsidRPr="00497594">
        <w:rPr>
          <w:rFonts w:ascii="Arial Narrow" w:hAnsi="Arial Narrow"/>
          <w:lang w:eastAsia="hr-HR"/>
        </w:rPr>
        <w:t>OPĆINSKO VIJEĆE OPĆINE DUBRAVICA</w:t>
      </w:r>
    </w:p>
    <w:p w14:paraId="350D8E14" w14:textId="77777777" w:rsidR="00497594" w:rsidRPr="00497594" w:rsidRDefault="00497594" w:rsidP="00497594">
      <w:pPr>
        <w:pStyle w:val="Tijeloteksta"/>
        <w:spacing w:after="0"/>
        <w:jc w:val="center"/>
        <w:rPr>
          <w:rFonts w:ascii="Arial Narrow" w:hAnsi="Arial Narrow"/>
        </w:rPr>
      </w:pPr>
      <w:r w:rsidRPr="00497594">
        <w:rPr>
          <w:rFonts w:ascii="Arial Narrow" w:hAnsi="Arial Narrow"/>
        </w:rPr>
        <w:t>KLASA: 024-02/25-01/7</w:t>
      </w:r>
    </w:p>
    <w:p w14:paraId="64107639" w14:textId="77777777" w:rsidR="00497594" w:rsidRPr="00497594" w:rsidRDefault="00497594" w:rsidP="00497594">
      <w:pPr>
        <w:pStyle w:val="Tijeloteksta"/>
        <w:spacing w:after="0"/>
        <w:jc w:val="center"/>
        <w:rPr>
          <w:rFonts w:ascii="Arial Narrow" w:hAnsi="Arial Narrow"/>
        </w:rPr>
      </w:pPr>
      <w:r w:rsidRPr="00497594">
        <w:rPr>
          <w:rFonts w:ascii="Arial Narrow" w:hAnsi="Arial Narrow"/>
        </w:rPr>
        <w:t>URBROJ: 238-40-02-25-35</w:t>
      </w:r>
    </w:p>
    <w:p w14:paraId="66944431" w14:textId="77777777" w:rsidR="00497594" w:rsidRPr="00497594" w:rsidRDefault="00497594" w:rsidP="00497594">
      <w:pPr>
        <w:tabs>
          <w:tab w:val="left" w:pos="0"/>
          <w:tab w:val="left" w:pos="142"/>
        </w:tabs>
        <w:jc w:val="center"/>
        <w:rPr>
          <w:rFonts w:ascii="Arial Narrow" w:hAnsi="Arial Narrow"/>
        </w:rPr>
      </w:pPr>
      <w:r w:rsidRPr="00497594">
        <w:rPr>
          <w:rFonts w:ascii="Arial Narrow" w:hAnsi="Arial Narrow"/>
        </w:rPr>
        <w:t>Dubravica, 08. srpanj 2025.</w:t>
      </w:r>
    </w:p>
    <w:p w14:paraId="610903AF" w14:textId="77777777" w:rsidR="00497594" w:rsidRPr="00497594" w:rsidRDefault="00497594" w:rsidP="00497594">
      <w:pPr>
        <w:rPr>
          <w:rFonts w:ascii="Arial Narrow" w:hAnsi="Arial Narrow"/>
          <w:lang w:eastAsia="hr-HR"/>
        </w:rPr>
      </w:pPr>
    </w:p>
    <w:p w14:paraId="489B10FC" w14:textId="6124BF94" w:rsidR="0000479A" w:rsidRDefault="00497594" w:rsidP="00497594">
      <w:pPr>
        <w:jc w:val="right"/>
        <w:rPr>
          <w:rFonts w:ascii="Arial Narrow" w:hAnsi="Arial Narrow"/>
          <w:lang w:eastAsia="hr-HR"/>
        </w:rPr>
      </w:pPr>
      <w:r w:rsidRPr="00497594">
        <w:rPr>
          <w:rFonts w:ascii="Arial Narrow" w:hAnsi="Arial Narrow"/>
          <w:lang w:eastAsia="hr-HR"/>
        </w:rPr>
        <w:t>Predsjednik Ivica Stiperski</w:t>
      </w:r>
    </w:p>
    <w:p w14:paraId="1511A7F6" w14:textId="77777777" w:rsidR="00497594" w:rsidRPr="00497594" w:rsidRDefault="00497594" w:rsidP="00497594">
      <w:pPr>
        <w:jc w:val="right"/>
        <w:rPr>
          <w:rFonts w:ascii="Arial Narrow" w:hAnsi="Arial Narrow"/>
          <w:lang w:eastAsia="hr-HR"/>
        </w:rPr>
      </w:pPr>
    </w:p>
    <w:p w14:paraId="6E6D28D7" w14:textId="6C114195" w:rsidR="0000479A" w:rsidRDefault="0000479A"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994112" behindDoc="0" locked="0" layoutInCell="1" allowOverlap="1" wp14:anchorId="6D0DE93D" wp14:editId="49B9A998">
                <wp:simplePos x="0" y="0"/>
                <wp:positionH relativeFrom="margin">
                  <wp:posOffset>0</wp:posOffset>
                </wp:positionH>
                <wp:positionV relativeFrom="paragraph">
                  <wp:posOffset>113665</wp:posOffset>
                </wp:positionV>
                <wp:extent cx="427355" cy="362197"/>
                <wp:effectExtent l="57150" t="114300" r="125095" b="76200"/>
                <wp:wrapNone/>
                <wp:docPr id="1829871370"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B94018D" w14:textId="767A5D8C" w:rsidR="0000479A" w:rsidRPr="00104EAC" w:rsidRDefault="0000479A" w:rsidP="0000479A">
                            <w:pPr>
                              <w:jc w:val="center"/>
                              <w:rPr>
                                <w:rFonts w:ascii="Arial Narrow" w:hAnsi="Arial Narrow"/>
                                <w:sz w:val="24"/>
                                <w:szCs w:val="24"/>
                              </w:rPr>
                            </w:pPr>
                            <w:r>
                              <w:rPr>
                                <w:rFonts w:ascii="Arial Narrow" w:hAnsi="Arial Narrow"/>
                                <w:sz w:val="24"/>
                                <w:szCs w:val="24"/>
                              </w:rPr>
                              <w:t>34</w:t>
                            </w:r>
                          </w:p>
                          <w:p w14:paraId="480C2ABB" w14:textId="77777777" w:rsidR="0000479A" w:rsidRDefault="0000479A" w:rsidP="00004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DE93D" id="_x0000_s1059" style="position:absolute;left:0;text-align:left;margin-left:0;margin-top:8.95pt;width:33.65pt;height:28.5pt;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Sn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4G00m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" fillcolor="#afabab" strokecolor="#8e8e8e" strokeweight="1.52778mm">
                <v:stroke linestyle="thickThin"/>
                <v:shadow on="t" color="black" opacity="26214f" origin="-.5,.5" offset=".74836mm,-.74836mm"/>
                <v:textbox>
                  <w:txbxContent>
                    <w:p w14:paraId="0B94018D" w14:textId="767A5D8C" w:rsidR="0000479A" w:rsidRPr="00104EAC" w:rsidRDefault="0000479A" w:rsidP="0000479A">
                      <w:pPr>
                        <w:jc w:val="center"/>
                        <w:rPr>
                          <w:rFonts w:ascii="Arial Narrow" w:hAnsi="Arial Narrow"/>
                          <w:sz w:val="24"/>
                          <w:szCs w:val="24"/>
                        </w:rPr>
                      </w:pPr>
                      <w:r>
                        <w:rPr>
                          <w:rFonts w:ascii="Arial Narrow" w:hAnsi="Arial Narrow"/>
                          <w:sz w:val="24"/>
                          <w:szCs w:val="24"/>
                        </w:rPr>
                        <w:t>34</w:t>
                      </w:r>
                    </w:p>
                    <w:p w14:paraId="480C2ABB" w14:textId="77777777" w:rsidR="0000479A" w:rsidRDefault="0000479A" w:rsidP="0000479A">
                      <w:pPr>
                        <w:jc w:val="center"/>
                      </w:pPr>
                    </w:p>
                  </w:txbxContent>
                </v:textbox>
                <w10:wrap anchorx="margin"/>
              </v:roundrect>
            </w:pict>
          </mc:Fallback>
        </mc:AlternateContent>
      </w:r>
    </w:p>
    <w:p w14:paraId="4EA01BA9" w14:textId="77777777" w:rsidR="0000479A" w:rsidRDefault="0000479A" w:rsidP="00BA1A43">
      <w:pPr>
        <w:tabs>
          <w:tab w:val="left" w:pos="2637"/>
          <w:tab w:val="center" w:pos="7002"/>
        </w:tabs>
        <w:ind w:left="360"/>
        <w:jc w:val="center"/>
        <w:rPr>
          <w:rFonts w:ascii="Arial Narrow" w:hAnsi="Arial Narrow"/>
          <w:b/>
          <w:sz w:val="24"/>
        </w:rPr>
      </w:pPr>
    </w:p>
    <w:p w14:paraId="7938ADB8" w14:textId="77777777" w:rsidR="00497594" w:rsidRPr="00582255" w:rsidRDefault="00497594" w:rsidP="00497594"/>
    <w:p w14:paraId="0E6D64C8" w14:textId="77777777" w:rsidR="00497594" w:rsidRPr="00497594" w:rsidRDefault="00497594" w:rsidP="00497594">
      <w:pPr>
        <w:rPr>
          <w:rFonts w:ascii="Arial Narrow" w:hAnsi="Arial Narrow"/>
        </w:rPr>
      </w:pPr>
      <w:r w:rsidRPr="00497594">
        <w:rPr>
          <w:rFonts w:ascii="Arial Narrow" w:hAnsi="Arial Narrow"/>
        </w:rPr>
        <w:t>Na temelju članka 100. stavka 5. Zakona o proračunu (NN br. 144/2021.), članka 35. stavka 1.točke 2. Zakona o lokalnoj i područnoj (regionalnoj) samoupravi (NN 33/2001., 60/2001.,129/2005., 109/2007., 36/2009., 125/2008., 36/2009., 150/2011., 144/2012., 123/2017.,98/2019., 144/2020.), članka 34. Zakona o fiskalnoj odgovornosti („Narodne novine“ broj 111/18, 83/23), članka 21. Statuta Općine Dubravica („Službeni glasnik Općine Dubravica“ br. 01/2021, 03/2024), u skladu s Uredbom o kriterijima, mjerilima i postupku za odgodu plaćanja, obročnu otplatu duga te prodaju, otpis ili djelomičan otpis potraživanja (NN br. 52/2013., 94/2014., 144/2021.), na prijedlog općinskog načelnika, Općinsko vijeće Općine Dubravica na svojoj 02. sjednici održanoj 08. srpnja 2025.godine donosi</w:t>
      </w:r>
    </w:p>
    <w:p w14:paraId="15C006BB" w14:textId="77777777" w:rsidR="00497594" w:rsidRPr="00497594" w:rsidRDefault="00497594" w:rsidP="00497594">
      <w:pPr>
        <w:rPr>
          <w:rFonts w:ascii="Arial Narrow" w:hAnsi="Arial Narrow"/>
        </w:rPr>
      </w:pPr>
    </w:p>
    <w:p w14:paraId="02CEDEA6" w14:textId="77777777" w:rsidR="00497594" w:rsidRPr="00497594" w:rsidRDefault="00497594" w:rsidP="00497594">
      <w:pPr>
        <w:jc w:val="center"/>
        <w:rPr>
          <w:rFonts w:ascii="Arial Narrow" w:hAnsi="Arial Narrow"/>
          <w:b/>
        </w:rPr>
      </w:pPr>
      <w:r w:rsidRPr="00497594">
        <w:rPr>
          <w:rFonts w:ascii="Arial Narrow" w:hAnsi="Arial Narrow"/>
          <w:b/>
        </w:rPr>
        <w:t>ODLUKU</w:t>
      </w:r>
    </w:p>
    <w:p w14:paraId="554027F2" w14:textId="77777777" w:rsidR="00497594" w:rsidRPr="00497594" w:rsidRDefault="00497594" w:rsidP="00497594">
      <w:pPr>
        <w:pStyle w:val="Bezproreda"/>
        <w:jc w:val="center"/>
        <w:rPr>
          <w:rFonts w:ascii="Arial Narrow" w:hAnsi="Arial Narrow"/>
          <w:b/>
          <w:bCs/>
        </w:rPr>
      </w:pPr>
      <w:r w:rsidRPr="00497594">
        <w:rPr>
          <w:rFonts w:ascii="Arial Narrow" w:hAnsi="Arial Narrow"/>
          <w:b/>
          <w:bCs/>
        </w:rPr>
        <w:t>o kriterijima, uvjetima i postupku za odgodu plaćanja, obročnu otplatu duga i otpisa</w:t>
      </w:r>
    </w:p>
    <w:p w14:paraId="19495E1D" w14:textId="77777777" w:rsidR="00497594" w:rsidRPr="00497594" w:rsidRDefault="00497594" w:rsidP="00497594">
      <w:pPr>
        <w:jc w:val="center"/>
        <w:rPr>
          <w:rFonts w:ascii="Arial Narrow" w:hAnsi="Arial Narrow"/>
          <w:b/>
        </w:rPr>
      </w:pPr>
      <w:r w:rsidRPr="00497594">
        <w:rPr>
          <w:rFonts w:ascii="Arial Narrow" w:hAnsi="Arial Narrow"/>
          <w:b/>
          <w:bCs/>
        </w:rPr>
        <w:t xml:space="preserve">potraživanja </w:t>
      </w:r>
      <w:r w:rsidRPr="00497594">
        <w:rPr>
          <w:rFonts w:ascii="Arial Narrow" w:hAnsi="Arial Narrow"/>
          <w:b/>
        </w:rPr>
        <w:t>Općine Dubravica</w:t>
      </w:r>
    </w:p>
    <w:p w14:paraId="2EAC37EE" w14:textId="77777777" w:rsidR="00497594" w:rsidRPr="00497594" w:rsidRDefault="00497594" w:rsidP="00497594">
      <w:pPr>
        <w:jc w:val="center"/>
        <w:rPr>
          <w:rFonts w:ascii="Arial Narrow" w:hAnsi="Arial Narrow"/>
          <w:b/>
        </w:rPr>
      </w:pPr>
    </w:p>
    <w:p w14:paraId="1FEA848C" w14:textId="77777777" w:rsidR="00497594" w:rsidRPr="00497594" w:rsidRDefault="00497594" w:rsidP="00497594">
      <w:pPr>
        <w:rPr>
          <w:rFonts w:ascii="Arial Narrow" w:hAnsi="Arial Narrow"/>
          <w:b/>
          <w:bCs/>
        </w:rPr>
      </w:pPr>
      <w:r w:rsidRPr="00497594">
        <w:rPr>
          <w:rFonts w:ascii="Arial Narrow" w:hAnsi="Arial Narrow"/>
          <w:b/>
          <w:bCs/>
        </w:rPr>
        <w:t>I. OPĆE ODREDBE</w:t>
      </w:r>
    </w:p>
    <w:p w14:paraId="02EBB599" w14:textId="77777777" w:rsidR="00497594" w:rsidRPr="00497594" w:rsidRDefault="00497594" w:rsidP="00497594">
      <w:pPr>
        <w:jc w:val="center"/>
        <w:rPr>
          <w:rFonts w:ascii="Arial Narrow" w:hAnsi="Arial Narrow"/>
          <w:b/>
        </w:rPr>
      </w:pPr>
      <w:r w:rsidRPr="00497594">
        <w:rPr>
          <w:rFonts w:ascii="Arial Narrow" w:hAnsi="Arial Narrow"/>
          <w:b/>
        </w:rPr>
        <w:t>Članak 1.</w:t>
      </w:r>
    </w:p>
    <w:p w14:paraId="27A24DAE" w14:textId="77777777" w:rsidR="00497594" w:rsidRPr="00497594" w:rsidRDefault="00497594" w:rsidP="00497594">
      <w:pPr>
        <w:pStyle w:val="Bezproreda"/>
        <w:ind w:firstLine="708"/>
        <w:jc w:val="both"/>
        <w:rPr>
          <w:rFonts w:ascii="Arial Narrow" w:hAnsi="Arial Narrow"/>
        </w:rPr>
      </w:pPr>
      <w:r w:rsidRPr="00497594">
        <w:rPr>
          <w:rFonts w:ascii="Arial Narrow" w:hAnsi="Arial Narrow"/>
        </w:rPr>
        <w:t>Ovom Odlukom utvrđuju se kriteriji i mjerila, te se propisuje postupak za odgodu plaćanja, obročnu otplatu duga, te otpis potraživanja Općine Dubravica, s osnova javnih davanja, odnosno s osnove svih davanja čije je utvrđivanje i/ili naplata i/ili nadzor prema posebnim propisima u nadležnosti Općine Dubravica, a koja su kao javna davanja utvrđena Općim poreznim zakonom.</w:t>
      </w:r>
    </w:p>
    <w:p w14:paraId="188ACE4E" w14:textId="77777777" w:rsidR="00497594" w:rsidRPr="00497594" w:rsidRDefault="00497594" w:rsidP="00497594">
      <w:pPr>
        <w:rPr>
          <w:rFonts w:ascii="Arial Narrow" w:hAnsi="Arial Narrow"/>
        </w:rPr>
      </w:pPr>
    </w:p>
    <w:p w14:paraId="20193265" w14:textId="77777777" w:rsidR="00497594" w:rsidRPr="00497594" w:rsidRDefault="00497594" w:rsidP="00497594">
      <w:pPr>
        <w:jc w:val="center"/>
        <w:rPr>
          <w:rFonts w:ascii="Arial Narrow" w:hAnsi="Arial Narrow"/>
          <w:b/>
        </w:rPr>
      </w:pPr>
      <w:r w:rsidRPr="00497594">
        <w:rPr>
          <w:rFonts w:ascii="Arial Narrow" w:hAnsi="Arial Narrow"/>
          <w:b/>
        </w:rPr>
        <w:t>Članak 2.</w:t>
      </w:r>
    </w:p>
    <w:p w14:paraId="01AF1F0B" w14:textId="77777777" w:rsidR="00497594" w:rsidRPr="00497594" w:rsidRDefault="00497594" w:rsidP="00497594">
      <w:pPr>
        <w:ind w:firstLine="708"/>
        <w:rPr>
          <w:rFonts w:ascii="Arial Narrow" w:hAnsi="Arial Narrow"/>
          <w:kern w:val="2"/>
          <w:lang w:val="en-US"/>
          <w14:ligatures w14:val="standardContextual"/>
        </w:rPr>
      </w:pPr>
      <w:proofErr w:type="spellStart"/>
      <w:r w:rsidRPr="00497594">
        <w:rPr>
          <w:rFonts w:ascii="Arial Narrow" w:hAnsi="Arial Narrow"/>
          <w:kern w:val="2"/>
          <w:lang w:val="en-US"/>
          <w14:ligatures w14:val="standardContextual"/>
        </w:rPr>
        <w:t>Odredbe</w:t>
      </w:r>
      <w:proofErr w:type="spellEnd"/>
      <w:r w:rsidRPr="00497594">
        <w:rPr>
          <w:rFonts w:ascii="Arial Narrow" w:hAnsi="Arial Narrow"/>
          <w:kern w:val="2"/>
          <w:lang w:val="en-US"/>
          <w14:ligatures w14:val="standardContextual"/>
        </w:rPr>
        <w:t xml:space="preserve"> </w:t>
      </w:r>
      <w:proofErr w:type="spellStart"/>
      <w:r w:rsidRPr="00497594">
        <w:rPr>
          <w:rFonts w:ascii="Arial Narrow" w:hAnsi="Arial Narrow"/>
          <w:kern w:val="2"/>
          <w:lang w:val="en-US"/>
          <w14:ligatures w14:val="standardContextual"/>
        </w:rPr>
        <w:t>ove</w:t>
      </w:r>
      <w:proofErr w:type="spellEnd"/>
      <w:r w:rsidRPr="00497594">
        <w:rPr>
          <w:rFonts w:ascii="Arial Narrow" w:hAnsi="Arial Narrow"/>
          <w:kern w:val="2"/>
          <w:lang w:val="en-US"/>
          <w14:ligatures w14:val="standardContextual"/>
        </w:rPr>
        <w:t xml:space="preserve"> </w:t>
      </w:r>
      <w:proofErr w:type="spellStart"/>
      <w:r w:rsidRPr="00497594">
        <w:rPr>
          <w:rFonts w:ascii="Arial Narrow" w:hAnsi="Arial Narrow"/>
          <w:kern w:val="2"/>
          <w:lang w:val="en-US"/>
          <w14:ligatures w14:val="standardContextual"/>
        </w:rPr>
        <w:t>Odluke</w:t>
      </w:r>
      <w:proofErr w:type="spellEnd"/>
      <w:r w:rsidRPr="00497594">
        <w:rPr>
          <w:rFonts w:ascii="Arial Narrow" w:hAnsi="Arial Narrow"/>
          <w:kern w:val="2"/>
          <w:lang w:val="en-US"/>
          <w14:ligatures w14:val="standardContextual"/>
        </w:rPr>
        <w:t xml:space="preserve"> </w:t>
      </w:r>
      <w:proofErr w:type="spellStart"/>
      <w:r w:rsidRPr="00497594">
        <w:rPr>
          <w:rFonts w:ascii="Arial Narrow" w:hAnsi="Arial Narrow"/>
          <w:kern w:val="2"/>
          <w:lang w:val="en-US"/>
          <w14:ligatures w14:val="standardContextual"/>
        </w:rPr>
        <w:t>odnose</w:t>
      </w:r>
      <w:proofErr w:type="spellEnd"/>
      <w:r w:rsidRPr="00497594">
        <w:rPr>
          <w:rFonts w:ascii="Arial Narrow" w:hAnsi="Arial Narrow"/>
          <w:kern w:val="2"/>
          <w:lang w:val="en-US"/>
          <w14:ligatures w14:val="standardContextual"/>
        </w:rPr>
        <w:t xml:space="preserve"> se na </w:t>
      </w:r>
      <w:proofErr w:type="spellStart"/>
      <w:r w:rsidRPr="00497594">
        <w:rPr>
          <w:rFonts w:ascii="Arial Narrow" w:hAnsi="Arial Narrow"/>
          <w:kern w:val="2"/>
          <w:lang w:val="en-US"/>
          <w14:ligatures w14:val="standardContextual"/>
        </w:rPr>
        <w:t>sva</w:t>
      </w:r>
      <w:proofErr w:type="spellEnd"/>
      <w:r w:rsidRPr="00497594">
        <w:rPr>
          <w:rFonts w:ascii="Arial Narrow" w:hAnsi="Arial Narrow"/>
          <w:kern w:val="2"/>
          <w:lang w:val="en-US"/>
          <w14:ligatures w14:val="standardContextual"/>
        </w:rPr>
        <w:t xml:space="preserve"> </w:t>
      </w:r>
      <w:proofErr w:type="spellStart"/>
      <w:r w:rsidRPr="00497594">
        <w:rPr>
          <w:rFonts w:ascii="Arial Narrow" w:hAnsi="Arial Narrow"/>
          <w:kern w:val="2"/>
          <w:lang w:val="en-US"/>
          <w14:ligatures w14:val="standardContextual"/>
        </w:rPr>
        <w:t>potraživanja</w:t>
      </w:r>
      <w:proofErr w:type="spellEnd"/>
      <w:r w:rsidRPr="00497594">
        <w:rPr>
          <w:rFonts w:ascii="Arial Narrow" w:hAnsi="Arial Narrow"/>
          <w:kern w:val="2"/>
          <w:lang w:val="en-US"/>
          <w14:ligatures w14:val="standardContextual"/>
        </w:rPr>
        <w:t xml:space="preserve"> </w:t>
      </w:r>
      <w:proofErr w:type="spellStart"/>
      <w:r w:rsidRPr="00497594">
        <w:rPr>
          <w:rFonts w:ascii="Arial Narrow" w:hAnsi="Arial Narrow"/>
          <w:kern w:val="2"/>
          <w:lang w:val="en-US"/>
          <w14:ligatures w14:val="standardContextual"/>
        </w:rPr>
        <w:t>Općine</w:t>
      </w:r>
      <w:proofErr w:type="spellEnd"/>
      <w:r w:rsidRPr="00497594">
        <w:rPr>
          <w:rFonts w:ascii="Arial Narrow" w:hAnsi="Arial Narrow"/>
          <w:kern w:val="2"/>
          <w:lang w:val="en-US"/>
          <w14:ligatures w14:val="standardContextual"/>
        </w:rPr>
        <w:t xml:space="preserve"> </w:t>
      </w:r>
      <w:proofErr w:type="spellStart"/>
      <w:r w:rsidRPr="00497594">
        <w:rPr>
          <w:rFonts w:ascii="Arial Narrow" w:hAnsi="Arial Narrow"/>
          <w:kern w:val="2"/>
          <w:lang w:val="en-US"/>
          <w14:ligatures w14:val="standardContextual"/>
        </w:rPr>
        <w:t>koja</w:t>
      </w:r>
      <w:proofErr w:type="spellEnd"/>
      <w:r w:rsidRPr="00497594">
        <w:rPr>
          <w:rFonts w:ascii="Arial Narrow" w:hAnsi="Arial Narrow"/>
          <w:kern w:val="2"/>
          <w:lang w:val="en-US"/>
          <w14:ligatures w14:val="standardContextual"/>
        </w:rPr>
        <w:t xml:space="preserve"> </w:t>
      </w:r>
      <w:proofErr w:type="spellStart"/>
      <w:r w:rsidRPr="00497594">
        <w:rPr>
          <w:rFonts w:ascii="Arial Narrow" w:hAnsi="Arial Narrow"/>
          <w:kern w:val="2"/>
          <w:lang w:val="en-US"/>
          <w14:ligatures w14:val="standardContextual"/>
        </w:rPr>
        <w:t>su</w:t>
      </w:r>
      <w:proofErr w:type="spellEnd"/>
      <w:r w:rsidRPr="00497594">
        <w:rPr>
          <w:rFonts w:ascii="Arial Narrow" w:hAnsi="Arial Narrow"/>
          <w:kern w:val="2"/>
          <w:lang w:val="en-US"/>
          <w14:ligatures w14:val="standardContextual"/>
        </w:rPr>
        <w:t xml:space="preserve"> </w:t>
      </w:r>
      <w:proofErr w:type="spellStart"/>
      <w:r w:rsidRPr="00497594">
        <w:rPr>
          <w:rFonts w:ascii="Arial Narrow" w:hAnsi="Arial Narrow"/>
          <w:kern w:val="2"/>
          <w:lang w:val="en-US"/>
          <w14:ligatures w14:val="standardContextual"/>
        </w:rPr>
        <w:t>prihod</w:t>
      </w:r>
      <w:proofErr w:type="spellEnd"/>
      <w:r w:rsidRPr="00497594">
        <w:rPr>
          <w:rFonts w:ascii="Arial Narrow" w:hAnsi="Arial Narrow"/>
          <w:kern w:val="2"/>
          <w:lang w:val="en-US"/>
          <w14:ligatures w14:val="standardContextual"/>
        </w:rPr>
        <w:t xml:space="preserve"> </w:t>
      </w:r>
      <w:proofErr w:type="spellStart"/>
      <w:r w:rsidRPr="00497594">
        <w:rPr>
          <w:rFonts w:ascii="Arial Narrow" w:hAnsi="Arial Narrow"/>
          <w:kern w:val="2"/>
          <w:lang w:val="en-US"/>
          <w14:ligatures w14:val="standardContextual"/>
        </w:rPr>
        <w:t>proračuna</w:t>
      </w:r>
      <w:proofErr w:type="spellEnd"/>
      <w:r w:rsidRPr="00497594">
        <w:rPr>
          <w:rFonts w:ascii="Arial Narrow" w:hAnsi="Arial Narrow"/>
          <w:kern w:val="2"/>
          <w:lang w:val="en-US"/>
          <w14:ligatures w14:val="standardContextual"/>
        </w:rPr>
        <w:t xml:space="preserve"> </w:t>
      </w:r>
      <w:proofErr w:type="spellStart"/>
      <w:r w:rsidRPr="00497594">
        <w:rPr>
          <w:rFonts w:ascii="Arial Narrow" w:hAnsi="Arial Narrow"/>
          <w:kern w:val="2"/>
          <w:lang w:val="en-US"/>
          <w14:ligatures w14:val="standardContextual"/>
        </w:rPr>
        <w:t>Općine</w:t>
      </w:r>
      <w:proofErr w:type="spellEnd"/>
      <w:r w:rsidRPr="00497594">
        <w:rPr>
          <w:rFonts w:ascii="Arial Narrow" w:hAnsi="Arial Narrow"/>
          <w:kern w:val="2"/>
          <w:lang w:val="en-US"/>
          <w14:ligatures w14:val="standardContextual"/>
        </w:rPr>
        <w:t xml:space="preserve">, </w:t>
      </w:r>
      <w:proofErr w:type="spellStart"/>
      <w:r w:rsidRPr="00497594">
        <w:rPr>
          <w:rFonts w:ascii="Arial Narrow" w:hAnsi="Arial Narrow"/>
          <w:kern w:val="2"/>
          <w:lang w:val="en-US"/>
          <w14:ligatures w14:val="standardContextual"/>
        </w:rPr>
        <w:t>osim</w:t>
      </w:r>
      <w:proofErr w:type="spellEnd"/>
      <w:r w:rsidRPr="00497594">
        <w:rPr>
          <w:rFonts w:ascii="Arial Narrow" w:hAnsi="Arial Narrow"/>
          <w:kern w:val="2"/>
          <w:lang w:val="en-US"/>
          <w14:ligatures w14:val="standardContextual"/>
        </w:rPr>
        <w:t xml:space="preserve"> </w:t>
      </w:r>
      <w:proofErr w:type="spellStart"/>
      <w:r w:rsidRPr="00497594">
        <w:rPr>
          <w:rFonts w:ascii="Arial Narrow" w:hAnsi="Arial Narrow"/>
          <w:kern w:val="2"/>
          <w:lang w:val="en-US"/>
          <w14:ligatures w14:val="standardContextual"/>
        </w:rPr>
        <w:t>potraživanja</w:t>
      </w:r>
      <w:proofErr w:type="spellEnd"/>
      <w:r w:rsidRPr="00497594">
        <w:rPr>
          <w:rFonts w:ascii="Arial Narrow" w:hAnsi="Arial Narrow"/>
          <w:kern w:val="2"/>
          <w:lang w:val="en-US"/>
          <w14:ligatures w14:val="standardContextual"/>
        </w:rPr>
        <w:t xml:space="preserve"> </w:t>
      </w:r>
      <w:proofErr w:type="spellStart"/>
      <w:r w:rsidRPr="00497594">
        <w:rPr>
          <w:rFonts w:ascii="Arial Narrow" w:hAnsi="Arial Narrow"/>
          <w:kern w:val="2"/>
          <w:lang w:val="en-US"/>
          <w14:ligatures w14:val="standardContextual"/>
        </w:rPr>
        <w:t>nastala</w:t>
      </w:r>
      <w:proofErr w:type="spellEnd"/>
      <w:r w:rsidRPr="00497594">
        <w:rPr>
          <w:rFonts w:ascii="Arial Narrow" w:hAnsi="Arial Narrow"/>
          <w:kern w:val="2"/>
          <w:lang w:val="en-US"/>
          <w14:ligatures w14:val="standardContextual"/>
        </w:rPr>
        <w:t xml:space="preserve"> </w:t>
      </w:r>
      <w:proofErr w:type="spellStart"/>
      <w:r w:rsidRPr="00497594">
        <w:rPr>
          <w:rFonts w:ascii="Arial Narrow" w:hAnsi="Arial Narrow"/>
          <w:kern w:val="2"/>
          <w:lang w:val="en-US"/>
          <w14:ligatures w14:val="standardContextual"/>
        </w:rPr>
        <w:t>iz</w:t>
      </w:r>
      <w:proofErr w:type="spellEnd"/>
      <w:r w:rsidRPr="00497594">
        <w:rPr>
          <w:rFonts w:ascii="Arial Narrow" w:hAnsi="Arial Narrow"/>
          <w:kern w:val="2"/>
          <w:lang w:val="en-US"/>
          <w14:ligatures w14:val="standardContextual"/>
        </w:rPr>
        <w:t xml:space="preserve"> </w:t>
      </w:r>
      <w:proofErr w:type="spellStart"/>
      <w:r w:rsidRPr="00497594">
        <w:rPr>
          <w:rFonts w:ascii="Arial Narrow" w:hAnsi="Arial Narrow"/>
          <w:kern w:val="2"/>
          <w:lang w:val="en-US"/>
          <w14:ligatures w14:val="standardContextual"/>
        </w:rPr>
        <w:t>ugovornih</w:t>
      </w:r>
      <w:proofErr w:type="spellEnd"/>
      <w:r w:rsidRPr="00497594">
        <w:rPr>
          <w:rFonts w:ascii="Arial Narrow" w:hAnsi="Arial Narrow"/>
          <w:kern w:val="2"/>
          <w:lang w:val="en-US"/>
          <w14:ligatures w14:val="standardContextual"/>
        </w:rPr>
        <w:t xml:space="preserve"> </w:t>
      </w:r>
      <w:proofErr w:type="spellStart"/>
      <w:r w:rsidRPr="00497594">
        <w:rPr>
          <w:rFonts w:ascii="Arial Narrow" w:hAnsi="Arial Narrow"/>
          <w:kern w:val="2"/>
          <w:lang w:val="en-US"/>
          <w14:ligatures w14:val="standardContextual"/>
        </w:rPr>
        <w:t>odnosa</w:t>
      </w:r>
      <w:proofErr w:type="spellEnd"/>
      <w:r w:rsidRPr="00497594">
        <w:rPr>
          <w:rFonts w:ascii="Arial Narrow" w:hAnsi="Arial Narrow"/>
          <w:kern w:val="2"/>
          <w:lang w:val="en-US"/>
          <w14:ligatures w14:val="standardContextual"/>
        </w:rPr>
        <w:t>.</w:t>
      </w:r>
    </w:p>
    <w:p w14:paraId="36468E03" w14:textId="77777777" w:rsidR="00497594" w:rsidRPr="00497594" w:rsidRDefault="00497594" w:rsidP="00497594">
      <w:pPr>
        <w:ind w:firstLine="708"/>
        <w:rPr>
          <w:rFonts w:ascii="Arial Narrow" w:hAnsi="Arial Narrow"/>
          <w:kern w:val="2"/>
          <w:lang w:val="en-US"/>
          <w14:ligatures w14:val="standardContextual"/>
        </w:rPr>
      </w:pPr>
    </w:p>
    <w:p w14:paraId="4BC2D897" w14:textId="77777777" w:rsidR="00497594" w:rsidRPr="00497594" w:rsidRDefault="00497594" w:rsidP="00497594">
      <w:pPr>
        <w:jc w:val="center"/>
        <w:rPr>
          <w:rFonts w:ascii="Arial Narrow" w:hAnsi="Arial Narrow"/>
          <w:kern w:val="2"/>
          <w:lang w:val="en-US"/>
          <w14:ligatures w14:val="standardContextual"/>
        </w:rPr>
      </w:pPr>
      <w:r w:rsidRPr="00497594">
        <w:rPr>
          <w:rFonts w:ascii="Arial Narrow" w:hAnsi="Arial Narrow"/>
          <w:b/>
        </w:rPr>
        <w:t>Članak 3.</w:t>
      </w:r>
    </w:p>
    <w:p w14:paraId="0CFBFEFC" w14:textId="77777777" w:rsidR="00497594" w:rsidRPr="00497594" w:rsidRDefault="00497594" w:rsidP="00497594">
      <w:pPr>
        <w:rPr>
          <w:rFonts w:ascii="Arial Narrow" w:hAnsi="Arial Narrow"/>
          <w:b/>
          <w:bCs/>
        </w:rPr>
      </w:pPr>
      <w:r w:rsidRPr="00497594">
        <w:rPr>
          <w:rFonts w:ascii="Arial Narrow" w:hAnsi="Arial Narrow"/>
          <w:b/>
          <w:bCs/>
        </w:rPr>
        <w:t>II. OPOMENA</w:t>
      </w:r>
    </w:p>
    <w:p w14:paraId="3A71D321" w14:textId="77777777" w:rsidR="00497594" w:rsidRPr="00497594" w:rsidRDefault="00497594" w:rsidP="00497594">
      <w:pPr>
        <w:ind w:firstLine="708"/>
        <w:rPr>
          <w:rFonts w:ascii="Arial Narrow" w:hAnsi="Arial Narrow"/>
          <w:kern w:val="2"/>
          <w:lang w:val="en-US"/>
          <w14:ligatures w14:val="standardContextual"/>
        </w:rPr>
      </w:pPr>
    </w:p>
    <w:p w14:paraId="3BBD5AB3" w14:textId="77777777" w:rsidR="00497594" w:rsidRPr="00497594" w:rsidRDefault="00497594" w:rsidP="00497594">
      <w:pPr>
        <w:ind w:firstLine="708"/>
        <w:rPr>
          <w:rFonts w:ascii="Arial Narrow" w:hAnsi="Arial Narrow"/>
          <w:kern w:val="2"/>
          <w14:ligatures w14:val="standardContextual"/>
        </w:rPr>
      </w:pPr>
      <w:r w:rsidRPr="00497594">
        <w:rPr>
          <w:rFonts w:ascii="Arial Narrow" w:hAnsi="Arial Narrow"/>
          <w:kern w:val="2"/>
          <w14:ligatures w14:val="standardContextual"/>
        </w:rPr>
        <w:lastRenderedPageBreak/>
        <w:t>Prvi korak u naplati dospjelih, a nenaplaćenih potraživanja čini sustav opominjanja dužnika za dospjela a nenaplaćena potraživanja koji obuhvaća redovito opominjanje dužnika.</w:t>
      </w:r>
    </w:p>
    <w:p w14:paraId="6A4D6A54" w14:textId="77777777" w:rsidR="00497594" w:rsidRPr="00497594" w:rsidRDefault="00497594" w:rsidP="00497594">
      <w:pPr>
        <w:ind w:firstLine="708"/>
        <w:rPr>
          <w:rFonts w:ascii="Arial Narrow" w:hAnsi="Arial Narrow"/>
          <w:kern w:val="2"/>
          <w14:ligatures w14:val="standardContextual"/>
        </w:rPr>
      </w:pPr>
      <w:r w:rsidRPr="00497594">
        <w:rPr>
          <w:rFonts w:ascii="Arial Narrow" w:hAnsi="Arial Narrow"/>
          <w:kern w:val="2"/>
          <w14:ligatures w14:val="standardContextual"/>
        </w:rPr>
        <w:t>Kriterij za listanje opomena su visina duga i rok zastare na način da se prvo listaju veći iznosi nepodmirenih potraživanja, te za potraživanja kod kojih će nastupiti zastara.</w:t>
      </w:r>
    </w:p>
    <w:p w14:paraId="36F50889" w14:textId="77777777" w:rsidR="00497594" w:rsidRPr="00497594" w:rsidRDefault="00497594" w:rsidP="00497594">
      <w:pPr>
        <w:ind w:firstLine="708"/>
        <w:rPr>
          <w:rFonts w:ascii="Arial Narrow" w:hAnsi="Arial Narrow"/>
          <w:kern w:val="2"/>
          <w14:ligatures w14:val="standardContextual"/>
        </w:rPr>
      </w:pPr>
      <w:r w:rsidRPr="00497594">
        <w:rPr>
          <w:rFonts w:ascii="Arial Narrow" w:hAnsi="Arial Narrow"/>
          <w:kern w:val="2"/>
          <w14:ligatures w14:val="standardContextual"/>
        </w:rPr>
        <w:t>U opomeni treba navesti podatke o dužniku, vrsti i visini duga, te pozvati dužnika na plaćanje u roku od 8 dana od dana primitka opomene.</w:t>
      </w:r>
    </w:p>
    <w:p w14:paraId="71553873" w14:textId="77777777" w:rsidR="00497594" w:rsidRPr="00497594" w:rsidRDefault="00497594" w:rsidP="00497594">
      <w:pPr>
        <w:rPr>
          <w:rFonts w:ascii="Arial Narrow" w:hAnsi="Arial Narrow"/>
        </w:rPr>
      </w:pPr>
    </w:p>
    <w:p w14:paraId="6D6374F5" w14:textId="77777777" w:rsidR="00497594" w:rsidRPr="00497594" w:rsidRDefault="00497594" w:rsidP="00497594">
      <w:pPr>
        <w:rPr>
          <w:rFonts w:ascii="Arial Narrow" w:hAnsi="Arial Narrow"/>
          <w:b/>
          <w:bCs/>
        </w:rPr>
      </w:pPr>
      <w:r w:rsidRPr="00497594">
        <w:rPr>
          <w:rFonts w:ascii="Arial Narrow" w:hAnsi="Arial Narrow"/>
          <w:b/>
          <w:bCs/>
        </w:rPr>
        <w:t>III. ODGODA PLAĆANJA</w:t>
      </w:r>
    </w:p>
    <w:p w14:paraId="1B8ACB79" w14:textId="77777777" w:rsidR="00497594" w:rsidRPr="00497594" w:rsidRDefault="00497594" w:rsidP="00497594">
      <w:pPr>
        <w:jc w:val="center"/>
        <w:rPr>
          <w:rFonts w:ascii="Arial Narrow" w:hAnsi="Arial Narrow"/>
          <w:b/>
          <w:bCs/>
        </w:rPr>
      </w:pPr>
      <w:r w:rsidRPr="00497594">
        <w:rPr>
          <w:rFonts w:ascii="Arial Narrow" w:hAnsi="Arial Narrow"/>
          <w:b/>
          <w:bCs/>
        </w:rPr>
        <w:t>Članak 4.</w:t>
      </w:r>
    </w:p>
    <w:p w14:paraId="36ACAD29" w14:textId="77777777" w:rsidR="00497594" w:rsidRPr="00497594" w:rsidRDefault="00497594" w:rsidP="00497594">
      <w:pPr>
        <w:pStyle w:val="Bezproreda"/>
        <w:ind w:firstLine="708"/>
        <w:jc w:val="both"/>
        <w:rPr>
          <w:rFonts w:ascii="Arial Narrow" w:hAnsi="Arial Narrow"/>
        </w:rPr>
      </w:pPr>
      <w:r w:rsidRPr="00497594">
        <w:rPr>
          <w:rFonts w:ascii="Arial Narrow" w:hAnsi="Arial Narrow"/>
        </w:rPr>
        <w:t>Na temelju pisanog zahtjeva dužnika iz opravdanog razloga može se omogućiti odgoda plaćanja dospjelog duga u trajanju od najviše 12 mjeseci od dana podnošenja zahtjeva.</w:t>
      </w:r>
    </w:p>
    <w:p w14:paraId="197BCD52" w14:textId="77777777" w:rsidR="00497594" w:rsidRPr="00497594" w:rsidRDefault="00497594" w:rsidP="00497594">
      <w:pPr>
        <w:pStyle w:val="Bezproreda"/>
        <w:jc w:val="both"/>
        <w:rPr>
          <w:rFonts w:ascii="Arial Narrow" w:hAnsi="Arial Narrow"/>
        </w:rPr>
      </w:pPr>
    </w:p>
    <w:p w14:paraId="3D808AF2" w14:textId="77777777" w:rsidR="00497594" w:rsidRPr="00497594" w:rsidRDefault="00497594" w:rsidP="00497594">
      <w:pPr>
        <w:pStyle w:val="Bezproreda"/>
        <w:ind w:firstLine="708"/>
        <w:jc w:val="both"/>
        <w:rPr>
          <w:rFonts w:ascii="Arial Narrow" w:hAnsi="Arial Narrow"/>
        </w:rPr>
      </w:pPr>
      <w:r w:rsidRPr="00497594">
        <w:rPr>
          <w:rFonts w:ascii="Arial Narrow" w:hAnsi="Arial Narrow"/>
        </w:rPr>
        <w:t>Zahtjev mora biti u pisanom obliku, te mora sadržavati obrazložene razloge takvog zahtjeva.</w:t>
      </w:r>
    </w:p>
    <w:p w14:paraId="075F3CAF" w14:textId="77777777" w:rsidR="00497594" w:rsidRPr="00497594" w:rsidRDefault="00497594" w:rsidP="00497594">
      <w:pPr>
        <w:pStyle w:val="Bezproreda"/>
        <w:ind w:firstLine="708"/>
        <w:jc w:val="both"/>
        <w:rPr>
          <w:rFonts w:ascii="Arial Narrow" w:hAnsi="Arial Narrow"/>
        </w:rPr>
      </w:pPr>
      <w:r w:rsidRPr="00497594">
        <w:rPr>
          <w:rFonts w:ascii="Arial Narrow" w:hAnsi="Arial Narrow"/>
        </w:rPr>
        <w:t>Dužnik može tražiti odgodu plaćanja samo jednom za isti dug.</w:t>
      </w:r>
    </w:p>
    <w:p w14:paraId="6BA7C616" w14:textId="77777777" w:rsidR="00497594" w:rsidRPr="00497594" w:rsidRDefault="00497594" w:rsidP="00497594">
      <w:pPr>
        <w:pStyle w:val="Bezproreda"/>
        <w:jc w:val="both"/>
        <w:rPr>
          <w:rFonts w:ascii="Arial Narrow" w:hAnsi="Arial Narrow"/>
        </w:rPr>
      </w:pPr>
    </w:p>
    <w:p w14:paraId="1E6722E5" w14:textId="77777777" w:rsidR="00497594" w:rsidRPr="00497594" w:rsidRDefault="00497594" w:rsidP="00497594">
      <w:pPr>
        <w:pStyle w:val="Bezproreda"/>
        <w:ind w:firstLine="708"/>
        <w:jc w:val="both"/>
        <w:rPr>
          <w:rFonts w:ascii="Arial Narrow" w:hAnsi="Arial Narrow"/>
        </w:rPr>
      </w:pPr>
      <w:r w:rsidRPr="00497594">
        <w:rPr>
          <w:rFonts w:ascii="Arial Narrow" w:hAnsi="Arial Narrow"/>
        </w:rPr>
        <w:t>Odluku o odgodi plaćanja donosi Općinsko vijeće.</w:t>
      </w:r>
    </w:p>
    <w:p w14:paraId="75B26A0E" w14:textId="77777777" w:rsidR="00497594" w:rsidRPr="00497594" w:rsidRDefault="00497594" w:rsidP="00497594">
      <w:pPr>
        <w:pStyle w:val="Bezproreda"/>
        <w:jc w:val="both"/>
        <w:rPr>
          <w:rFonts w:ascii="Arial Narrow" w:hAnsi="Arial Narrow"/>
        </w:rPr>
      </w:pPr>
    </w:p>
    <w:p w14:paraId="589B8422" w14:textId="77777777" w:rsidR="00497594" w:rsidRPr="00497594" w:rsidRDefault="00497594" w:rsidP="00497594">
      <w:pPr>
        <w:pStyle w:val="Bezproreda"/>
        <w:ind w:firstLine="708"/>
        <w:jc w:val="both"/>
        <w:rPr>
          <w:rFonts w:ascii="Arial Narrow" w:hAnsi="Arial Narrow"/>
        </w:rPr>
      </w:pPr>
      <w:r w:rsidRPr="00497594">
        <w:rPr>
          <w:rFonts w:ascii="Arial Narrow" w:hAnsi="Arial Narrow"/>
        </w:rPr>
        <w:t>Za vrijeme trajanja odgode obračunava se kamata te drugi pripadajući troškovi.</w:t>
      </w:r>
    </w:p>
    <w:p w14:paraId="6128FFAA" w14:textId="77777777" w:rsidR="00497594" w:rsidRPr="00497594" w:rsidRDefault="00497594" w:rsidP="00497594">
      <w:pPr>
        <w:pStyle w:val="Bezproreda"/>
        <w:jc w:val="both"/>
        <w:rPr>
          <w:rFonts w:ascii="Arial Narrow" w:hAnsi="Arial Narrow"/>
        </w:rPr>
      </w:pPr>
    </w:p>
    <w:p w14:paraId="7CE50B80" w14:textId="77777777" w:rsidR="00497594" w:rsidRPr="00497594" w:rsidRDefault="00497594" w:rsidP="00497594">
      <w:pPr>
        <w:pStyle w:val="Bezproreda"/>
        <w:ind w:firstLine="708"/>
        <w:jc w:val="both"/>
        <w:rPr>
          <w:rFonts w:ascii="Arial Narrow" w:hAnsi="Arial Narrow"/>
        </w:rPr>
      </w:pPr>
      <w:r w:rsidRPr="00497594">
        <w:rPr>
          <w:rFonts w:ascii="Arial Narrow" w:hAnsi="Arial Narrow"/>
        </w:rPr>
        <w:t>Za dospjela potraživanja skapa se Sporazum o otplati duga u pisanom obliku.</w:t>
      </w:r>
    </w:p>
    <w:p w14:paraId="79F7192B" w14:textId="77777777" w:rsidR="00497594" w:rsidRPr="00497594" w:rsidRDefault="00497594" w:rsidP="00497594">
      <w:pPr>
        <w:rPr>
          <w:rFonts w:ascii="Arial Narrow" w:hAnsi="Arial Narrow"/>
        </w:rPr>
      </w:pPr>
    </w:p>
    <w:p w14:paraId="178D8793" w14:textId="77777777" w:rsidR="00497594" w:rsidRPr="00497594" w:rsidRDefault="00497594" w:rsidP="00497594">
      <w:pPr>
        <w:rPr>
          <w:rFonts w:ascii="Arial Narrow" w:hAnsi="Arial Narrow"/>
          <w:b/>
          <w:bCs/>
        </w:rPr>
      </w:pPr>
    </w:p>
    <w:p w14:paraId="2B96DD1C" w14:textId="77777777" w:rsidR="00497594" w:rsidRPr="00497594" w:rsidRDefault="00497594" w:rsidP="00497594">
      <w:pPr>
        <w:rPr>
          <w:rFonts w:ascii="Arial Narrow" w:hAnsi="Arial Narrow"/>
          <w:b/>
          <w:bCs/>
        </w:rPr>
      </w:pPr>
      <w:r w:rsidRPr="00497594">
        <w:rPr>
          <w:rFonts w:ascii="Arial Narrow" w:hAnsi="Arial Narrow"/>
          <w:b/>
          <w:bCs/>
        </w:rPr>
        <w:t>IV. OBROČNA OTPLATA</w:t>
      </w:r>
    </w:p>
    <w:p w14:paraId="55AD3251" w14:textId="77777777" w:rsidR="00497594" w:rsidRPr="00497594" w:rsidRDefault="00497594" w:rsidP="00497594">
      <w:pPr>
        <w:jc w:val="center"/>
        <w:rPr>
          <w:rFonts w:ascii="Arial Narrow" w:hAnsi="Arial Narrow"/>
          <w:b/>
          <w:bCs/>
        </w:rPr>
      </w:pPr>
      <w:r w:rsidRPr="00497594">
        <w:rPr>
          <w:rFonts w:ascii="Arial Narrow" w:hAnsi="Arial Narrow"/>
          <w:b/>
          <w:bCs/>
        </w:rPr>
        <w:t>Članak 5.</w:t>
      </w:r>
    </w:p>
    <w:p w14:paraId="707041A3" w14:textId="77777777" w:rsidR="00497594" w:rsidRPr="00497594" w:rsidRDefault="00497594" w:rsidP="00497594">
      <w:pPr>
        <w:pStyle w:val="Bezproreda"/>
        <w:ind w:firstLine="708"/>
        <w:jc w:val="both"/>
        <w:rPr>
          <w:rFonts w:ascii="Arial Narrow" w:hAnsi="Arial Narrow"/>
        </w:rPr>
      </w:pPr>
      <w:r w:rsidRPr="00497594">
        <w:rPr>
          <w:rFonts w:ascii="Arial Narrow" w:hAnsi="Arial Narrow"/>
        </w:rPr>
        <w:t>Dužnik ima mogućnost podnijeti pisani zahtjev za obročnom otplatom dospjelog duga.</w:t>
      </w:r>
    </w:p>
    <w:p w14:paraId="1D92FFDB" w14:textId="77777777" w:rsidR="00497594" w:rsidRPr="00497594" w:rsidRDefault="00497594" w:rsidP="00497594">
      <w:pPr>
        <w:pStyle w:val="Bezproreda"/>
        <w:ind w:firstLine="708"/>
        <w:jc w:val="both"/>
        <w:rPr>
          <w:rFonts w:ascii="Arial Narrow" w:hAnsi="Arial Narrow"/>
        </w:rPr>
      </w:pPr>
      <w:r w:rsidRPr="00497594">
        <w:rPr>
          <w:rFonts w:ascii="Arial Narrow" w:hAnsi="Arial Narrow"/>
        </w:rPr>
        <w:t>Uz pisani zahtjev za obročnu otplatu se prilaže obrazloženje i prijedlog dinamike otplate duga.</w:t>
      </w:r>
    </w:p>
    <w:p w14:paraId="2B6E2EEE" w14:textId="77777777" w:rsidR="00497594" w:rsidRPr="00497594" w:rsidRDefault="00497594" w:rsidP="00497594">
      <w:pPr>
        <w:pStyle w:val="Bezproreda"/>
        <w:ind w:firstLine="708"/>
        <w:jc w:val="both"/>
        <w:rPr>
          <w:rFonts w:ascii="Arial Narrow" w:hAnsi="Arial Narrow"/>
        </w:rPr>
      </w:pPr>
      <w:r w:rsidRPr="00497594">
        <w:rPr>
          <w:rFonts w:ascii="Arial Narrow" w:hAnsi="Arial Narrow"/>
        </w:rPr>
        <w:t>Za dospjela potraživanja sklapa se sporazum o obročnoj otplati duga u pisanom obliku najdulje na rok od 12 mjeseci.</w:t>
      </w:r>
    </w:p>
    <w:p w14:paraId="3D0B270B" w14:textId="77777777" w:rsidR="00497594" w:rsidRPr="00497594" w:rsidRDefault="00497594" w:rsidP="00497594">
      <w:pPr>
        <w:pStyle w:val="Bezproreda"/>
        <w:jc w:val="both"/>
        <w:rPr>
          <w:rFonts w:ascii="Arial Narrow" w:hAnsi="Arial Narrow"/>
        </w:rPr>
      </w:pPr>
    </w:p>
    <w:p w14:paraId="6FE5AEE1" w14:textId="77777777" w:rsidR="00497594" w:rsidRPr="00497594" w:rsidRDefault="00497594" w:rsidP="00497594">
      <w:pPr>
        <w:pStyle w:val="Bezproreda"/>
        <w:ind w:firstLine="708"/>
        <w:jc w:val="both"/>
        <w:rPr>
          <w:rFonts w:ascii="Arial Narrow" w:hAnsi="Arial Narrow"/>
        </w:rPr>
      </w:pPr>
      <w:r w:rsidRPr="00497594">
        <w:rPr>
          <w:rFonts w:ascii="Arial Narrow" w:hAnsi="Arial Narrow"/>
        </w:rPr>
        <w:t>Za vrijeme obročne otplate duga obračunava se kamata, te drugi pripadajući troškovi.</w:t>
      </w:r>
    </w:p>
    <w:p w14:paraId="5972DE6E" w14:textId="77777777" w:rsidR="00497594" w:rsidRPr="00497594" w:rsidRDefault="00497594" w:rsidP="00497594">
      <w:pPr>
        <w:pStyle w:val="Bezproreda"/>
        <w:jc w:val="both"/>
        <w:rPr>
          <w:rFonts w:ascii="Arial Narrow" w:hAnsi="Arial Narrow"/>
        </w:rPr>
      </w:pPr>
    </w:p>
    <w:p w14:paraId="26CC02FF" w14:textId="77777777" w:rsidR="00497594" w:rsidRPr="00497594" w:rsidRDefault="00497594" w:rsidP="00497594">
      <w:pPr>
        <w:rPr>
          <w:rFonts w:ascii="Arial Narrow" w:hAnsi="Arial Narrow"/>
          <w:b/>
          <w:bCs/>
        </w:rPr>
      </w:pPr>
      <w:r w:rsidRPr="00497594">
        <w:rPr>
          <w:rFonts w:ascii="Arial Narrow" w:hAnsi="Arial Narrow"/>
          <w:b/>
          <w:bCs/>
        </w:rPr>
        <w:t>V. OVRŠNI POSTUPAK</w:t>
      </w:r>
    </w:p>
    <w:p w14:paraId="7B9BACBA" w14:textId="77777777" w:rsidR="00497594" w:rsidRPr="00497594" w:rsidRDefault="00497594" w:rsidP="00497594">
      <w:pPr>
        <w:jc w:val="center"/>
        <w:rPr>
          <w:rFonts w:ascii="Arial Narrow" w:hAnsi="Arial Narrow"/>
          <w:b/>
          <w:bCs/>
        </w:rPr>
      </w:pPr>
      <w:r w:rsidRPr="00497594">
        <w:rPr>
          <w:rFonts w:ascii="Arial Narrow" w:hAnsi="Arial Narrow"/>
          <w:b/>
          <w:bCs/>
        </w:rPr>
        <w:t>Članak 6.</w:t>
      </w:r>
    </w:p>
    <w:p w14:paraId="1E3E4F56" w14:textId="77777777" w:rsidR="00497594" w:rsidRPr="00497594" w:rsidRDefault="00497594" w:rsidP="00497594">
      <w:pPr>
        <w:ind w:firstLine="708"/>
        <w:rPr>
          <w:rFonts w:ascii="Arial Narrow" w:hAnsi="Arial Narrow"/>
        </w:rPr>
      </w:pPr>
      <w:r w:rsidRPr="00497594">
        <w:rPr>
          <w:rFonts w:ascii="Arial Narrow" w:hAnsi="Arial Narrow"/>
        </w:rPr>
        <w:t>Ukoliko dužnik ne podmiri svoju obvezu ni nakon poduzetih mjera iz ove Odluke pokreće se postupak ovrhe.</w:t>
      </w:r>
    </w:p>
    <w:p w14:paraId="57766225" w14:textId="77777777" w:rsidR="00497594" w:rsidRPr="00497594" w:rsidRDefault="00497594" w:rsidP="00497594">
      <w:pPr>
        <w:ind w:firstLine="708"/>
        <w:rPr>
          <w:rFonts w:ascii="Arial Narrow" w:hAnsi="Arial Narrow"/>
        </w:rPr>
      </w:pPr>
      <w:r w:rsidRPr="00497594">
        <w:rPr>
          <w:rFonts w:ascii="Arial Narrow" w:hAnsi="Arial Narrow"/>
        </w:rPr>
        <w:t>Ovršni postupak pokreće se istekom roka od 30 dana nakon slanja opomene, ukoliko dug nije plaćen ili nije zatražena obročna otplata duga.</w:t>
      </w:r>
    </w:p>
    <w:p w14:paraId="739FFF5A" w14:textId="77777777" w:rsidR="00497594" w:rsidRPr="00497594" w:rsidRDefault="00497594" w:rsidP="00497594">
      <w:pPr>
        <w:ind w:firstLine="708"/>
        <w:rPr>
          <w:rFonts w:ascii="Arial Narrow" w:hAnsi="Arial Narrow"/>
        </w:rPr>
      </w:pPr>
      <w:r w:rsidRPr="00497594">
        <w:rPr>
          <w:rFonts w:ascii="Arial Narrow" w:hAnsi="Arial Narrow"/>
        </w:rPr>
        <w:t>Kriterij za pokretanje postupka ovrhe su visina duga i rok zastare, na način da se najprije pokreću ovrhe za veće iznose nepodmirenih potraživanja, te za ona potraživanja kod kojih će nastupiti zastara.</w:t>
      </w:r>
    </w:p>
    <w:p w14:paraId="5C141EB3" w14:textId="77777777" w:rsidR="00497594" w:rsidRPr="00497594" w:rsidRDefault="00497594" w:rsidP="00497594">
      <w:pPr>
        <w:ind w:firstLine="708"/>
        <w:rPr>
          <w:rFonts w:ascii="Arial Narrow" w:hAnsi="Arial Narrow"/>
        </w:rPr>
      </w:pPr>
      <w:r w:rsidRPr="00497594">
        <w:rPr>
          <w:rFonts w:ascii="Arial Narrow" w:hAnsi="Arial Narrow"/>
        </w:rPr>
        <w:lastRenderedPageBreak/>
        <w:t>Na pravila dostave poreznog akta primjenjuju se odredbe Općeg poreznog zakona.</w:t>
      </w:r>
    </w:p>
    <w:p w14:paraId="0AEA8E60" w14:textId="77777777" w:rsidR="00497594" w:rsidRPr="00497594" w:rsidRDefault="00497594" w:rsidP="00497594">
      <w:pPr>
        <w:ind w:firstLine="708"/>
        <w:rPr>
          <w:rFonts w:ascii="Arial Narrow" w:hAnsi="Arial Narrow"/>
        </w:rPr>
      </w:pPr>
      <w:r w:rsidRPr="00497594">
        <w:rPr>
          <w:rFonts w:ascii="Arial Narrow" w:hAnsi="Arial Narrow"/>
        </w:rPr>
        <w:t>U slučaju postojanja instrumenata osiguranja plaćanja, prisilna naplata najprije se vrši naplatom tog instrumenta.</w:t>
      </w:r>
    </w:p>
    <w:p w14:paraId="6364A814" w14:textId="77777777" w:rsidR="00497594" w:rsidRPr="00497594" w:rsidRDefault="00497594" w:rsidP="00497594">
      <w:pPr>
        <w:ind w:firstLine="708"/>
        <w:rPr>
          <w:rFonts w:ascii="Arial Narrow" w:hAnsi="Arial Narrow"/>
        </w:rPr>
      </w:pPr>
      <w:r w:rsidRPr="00497594">
        <w:rPr>
          <w:rFonts w:ascii="Arial Narrow" w:hAnsi="Arial Narrow"/>
        </w:rPr>
        <w:t>U pokrenutim postupcima ovrhe donošenjem rješenja o ovrsi, rješenjem utvrđene troškove ovrhe neće se naplaćivati ukoliko dužnik uplati iznos duga prije dostave rješenja tijelu nadležnom za provedbu ovrhe.</w:t>
      </w:r>
    </w:p>
    <w:p w14:paraId="2790F1BE" w14:textId="77777777" w:rsidR="00497594" w:rsidRPr="00497594" w:rsidRDefault="00497594" w:rsidP="00497594">
      <w:pPr>
        <w:ind w:firstLine="708"/>
        <w:rPr>
          <w:rFonts w:ascii="Arial Narrow" w:hAnsi="Arial Narrow"/>
        </w:rPr>
      </w:pPr>
      <w:r w:rsidRPr="00497594">
        <w:rPr>
          <w:rFonts w:ascii="Arial Narrow" w:hAnsi="Arial Narrow"/>
        </w:rPr>
        <w:t>Postupak ovrhe može se, u ime ekonomičnosti postupka, ne provesti ukoliko je porezni dug manji od iznosa troškova.</w:t>
      </w:r>
    </w:p>
    <w:p w14:paraId="7E96BDC4" w14:textId="77777777" w:rsidR="00497594" w:rsidRPr="00497594" w:rsidRDefault="00497594" w:rsidP="00497594">
      <w:pPr>
        <w:ind w:firstLine="708"/>
        <w:rPr>
          <w:rFonts w:ascii="Arial Narrow" w:hAnsi="Arial Narrow"/>
        </w:rPr>
      </w:pPr>
      <w:r w:rsidRPr="00497594">
        <w:rPr>
          <w:rFonts w:ascii="Arial Narrow" w:hAnsi="Arial Narrow"/>
        </w:rPr>
        <w:t>Pored mjera naplate utvrđenih ovom Odlukom prema dužnicima se poduzimaju i druge mjere kako bi se spriječio daljnji rast nenaplaćenih tražbina (npr. otkaz ili raskid ugovornog odnosa, ne produživanje ugovora i sl.).</w:t>
      </w:r>
    </w:p>
    <w:p w14:paraId="77FB0DCC" w14:textId="77777777" w:rsidR="00497594" w:rsidRPr="00497594" w:rsidRDefault="00497594" w:rsidP="00497594">
      <w:pPr>
        <w:pStyle w:val="Bezproreda"/>
        <w:rPr>
          <w:rFonts w:ascii="Arial Narrow" w:hAnsi="Arial Narrow"/>
        </w:rPr>
      </w:pPr>
    </w:p>
    <w:p w14:paraId="754D4637" w14:textId="77777777" w:rsidR="00497594" w:rsidRPr="00497594" w:rsidRDefault="00497594" w:rsidP="00497594">
      <w:pPr>
        <w:rPr>
          <w:rFonts w:ascii="Arial Narrow" w:hAnsi="Arial Narrow"/>
          <w:b/>
          <w:bCs/>
        </w:rPr>
      </w:pPr>
      <w:r w:rsidRPr="00497594">
        <w:rPr>
          <w:rFonts w:ascii="Arial Narrow" w:hAnsi="Arial Narrow"/>
          <w:b/>
          <w:bCs/>
        </w:rPr>
        <w:t>VI. OTPIS POTRAŽIVANJA</w:t>
      </w:r>
    </w:p>
    <w:p w14:paraId="308B969B" w14:textId="77777777" w:rsidR="00497594" w:rsidRPr="00497594" w:rsidRDefault="00497594" w:rsidP="00497594">
      <w:pPr>
        <w:jc w:val="center"/>
        <w:rPr>
          <w:rFonts w:ascii="Arial Narrow" w:hAnsi="Arial Narrow"/>
          <w:b/>
          <w:bCs/>
        </w:rPr>
      </w:pPr>
      <w:r w:rsidRPr="00497594">
        <w:rPr>
          <w:rFonts w:ascii="Arial Narrow" w:hAnsi="Arial Narrow"/>
          <w:b/>
          <w:bCs/>
        </w:rPr>
        <w:t>Članak 7.</w:t>
      </w:r>
    </w:p>
    <w:p w14:paraId="761D7E10" w14:textId="77777777" w:rsidR="00497594" w:rsidRPr="00497594" w:rsidRDefault="00497594" w:rsidP="00497594">
      <w:pPr>
        <w:ind w:firstLine="708"/>
        <w:rPr>
          <w:rFonts w:ascii="Arial Narrow" w:hAnsi="Arial Narrow"/>
        </w:rPr>
      </w:pPr>
      <w:r w:rsidRPr="00497594">
        <w:rPr>
          <w:rFonts w:ascii="Arial Narrow" w:hAnsi="Arial Narrow"/>
        </w:rPr>
        <w:t>Postupak otpisa potraživanja pokreće se na zahtjev dužnika ili po službenoj dužnosti.</w:t>
      </w:r>
    </w:p>
    <w:p w14:paraId="647A3022" w14:textId="77777777" w:rsidR="00497594" w:rsidRPr="00497594" w:rsidRDefault="00497594" w:rsidP="00497594">
      <w:pPr>
        <w:rPr>
          <w:rFonts w:ascii="Arial Narrow" w:hAnsi="Arial Narrow"/>
        </w:rPr>
      </w:pPr>
    </w:p>
    <w:p w14:paraId="3E95802A" w14:textId="77777777" w:rsidR="00497594" w:rsidRPr="00497594" w:rsidRDefault="00497594" w:rsidP="00497594">
      <w:pPr>
        <w:jc w:val="center"/>
        <w:rPr>
          <w:rFonts w:ascii="Arial Narrow" w:hAnsi="Arial Narrow"/>
        </w:rPr>
      </w:pPr>
      <w:r w:rsidRPr="00497594">
        <w:rPr>
          <w:rFonts w:ascii="Arial Narrow" w:hAnsi="Arial Narrow"/>
          <w:b/>
          <w:bCs/>
        </w:rPr>
        <w:t>Članak 8</w:t>
      </w:r>
      <w:r w:rsidRPr="00497594">
        <w:rPr>
          <w:rFonts w:ascii="Arial Narrow" w:hAnsi="Arial Narrow"/>
        </w:rPr>
        <w:t>.</w:t>
      </w:r>
    </w:p>
    <w:p w14:paraId="08628FBF" w14:textId="77777777" w:rsidR="00497594" w:rsidRPr="00497594" w:rsidRDefault="00497594" w:rsidP="00497594">
      <w:pPr>
        <w:ind w:firstLine="708"/>
        <w:rPr>
          <w:rFonts w:ascii="Arial Narrow" w:hAnsi="Arial Narrow"/>
        </w:rPr>
      </w:pPr>
      <w:r w:rsidRPr="00497594">
        <w:rPr>
          <w:rFonts w:ascii="Arial Narrow" w:hAnsi="Arial Narrow"/>
        </w:rPr>
        <w:t>Zahtjev dužnika za otpis dospjelog duga podnosi se Jedinstvenom upravnom odjelu Općine Dubravica.</w:t>
      </w:r>
    </w:p>
    <w:p w14:paraId="4831469D" w14:textId="77777777" w:rsidR="00497594" w:rsidRPr="00497594" w:rsidRDefault="00497594" w:rsidP="00497594">
      <w:pPr>
        <w:ind w:firstLine="708"/>
        <w:rPr>
          <w:rFonts w:ascii="Arial Narrow" w:hAnsi="Arial Narrow"/>
        </w:rPr>
      </w:pPr>
      <w:r w:rsidRPr="00497594">
        <w:rPr>
          <w:rFonts w:ascii="Arial Narrow" w:hAnsi="Arial Narrow"/>
        </w:rPr>
        <w:t>Zahtjev dužnika mora biti obrazložen i podnesen u pisanom obliku, uz kojeg dužnik mora priložiti dokaze na temelju kojih se mogu utvrditi činjenice o ispunjenju uvjeta za otpis duga.</w:t>
      </w:r>
    </w:p>
    <w:p w14:paraId="256EBFAA" w14:textId="77777777" w:rsidR="00497594" w:rsidRPr="00497594" w:rsidRDefault="00497594" w:rsidP="00497594">
      <w:pPr>
        <w:rPr>
          <w:rFonts w:ascii="Arial Narrow" w:hAnsi="Arial Narrow"/>
        </w:rPr>
      </w:pPr>
    </w:p>
    <w:p w14:paraId="24BBB34D" w14:textId="77777777" w:rsidR="00497594" w:rsidRPr="00497594" w:rsidRDefault="00497594" w:rsidP="00497594">
      <w:pPr>
        <w:jc w:val="center"/>
        <w:rPr>
          <w:rFonts w:ascii="Arial Narrow" w:hAnsi="Arial Narrow"/>
          <w:b/>
          <w:bCs/>
        </w:rPr>
      </w:pPr>
      <w:r w:rsidRPr="00497594">
        <w:rPr>
          <w:rFonts w:ascii="Arial Narrow" w:hAnsi="Arial Narrow"/>
          <w:b/>
          <w:bCs/>
        </w:rPr>
        <w:t>Članak 9.</w:t>
      </w:r>
    </w:p>
    <w:p w14:paraId="4FDA62F2" w14:textId="77777777" w:rsidR="00497594" w:rsidRPr="00497594" w:rsidRDefault="00497594" w:rsidP="00497594">
      <w:pPr>
        <w:ind w:firstLine="708"/>
        <w:rPr>
          <w:rFonts w:ascii="Arial Narrow" w:hAnsi="Arial Narrow"/>
        </w:rPr>
      </w:pPr>
      <w:r w:rsidRPr="00497594">
        <w:rPr>
          <w:rFonts w:ascii="Arial Narrow" w:hAnsi="Arial Narrow"/>
        </w:rPr>
        <w:t>Otpis potraživanja i obveza iz članka 1. ove Odluke obavlja se po sljedećim kriterijima i uvjetima:</w:t>
      </w:r>
    </w:p>
    <w:p w14:paraId="0812ACD1" w14:textId="77777777" w:rsidR="00497594" w:rsidRPr="00497594" w:rsidRDefault="00497594" w:rsidP="00497594">
      <w:pPr>
        <w:rPr>
          <w:rFonts w:ascii="Arial Narrow" w:hAnsi="Arial Narrow"/>
        </w:rPr>
      </w:pPr>
      <w:r w:rsidRPr="00497594">
        <w:rPr>
          <w:rFonts w:ascii="Arial Narrow" w:hAnsi="Arial Narrow"/>
        </w:rPr>
        <w:t>- godine dospjelosti,</w:t>
      </w:r>
    </w:p>
    <w:p w14:paraId="4F7C8BAB" w14:textId="77777777" w:rsidR="00497594" w:rsidRPr="00497594" w:rsidRDefault="00497594" w:rsidP="00497594">
      <w:pPr>
        <w:rPr>
          <w:rFonts w:ascii="Arial Narrow" w:hAnsi="Arial Narrow"/>
        </w:rPr>
      </w:pPr>
      <w:r w:rsidRPr="00497594">
        <w:rPr>
          <w:rFonts w:ascii="Arial Narrow" w:hAnsi="Arial Narrow"/>
        </w:rPr>
        <w:t>- nemogućnosti naplate,</w:t>
      </w:r>
    </w:p>
    <w:p w14:paraId="7806EC5E" w14:textId="77777777" w:rsidR="00497594" w:rsidRPr="00497594" w:rsidRDefault="00497594" w:rsidP="00497594">
      <w:pPr>
        <w:rPr>
          <w:rFonts w:ascii="Arial Narrow" w:hAnsi="Arial Narrow"/>
        </w:rPr>
      </w:pPr>
      <w:r w:rsidRPr="00497594">
        <w:rPr>
          <w:rFonts w:ascii="Arial Narrow" w:hAnsi="Arial Narrow"/>
        </w:rPr>
        <w:t>- neutemeljenosti evidentiranih potraživanja,</w:t>
      </w:r>
    </w:p>
    <w:p w14:paraId="3CA6DCC4" w14:textId="77777777" w:rsidR="00497594" w:rsidRPr="00497594" w:rsidRDefault="00497594" w:rsidP="00497594">
      <w:pPr>
        <w:rPr>
          <w:rFonts w:ascii="Arial Narrow" w:hAnsi="Arial Narrow"/>
        </w:rPr>
      </w:pPr>
      <w:r w:rsidRPr="00497594">
        <w:rPr>
          <w:rFonts w:ascii="Arial Narrow" w:hAnsi="Arial Narrow"/>
        </w:rPr>
        <w:t>- isplativosti pokretanja postupka,</w:t>
      </w:r>
    </w:p>
    <w:p w14:paraId="6870268A" w14:textId="77777777" w:rsidR="00497594" w:rsidRPr="00497594" w:rsidRDefault="00497594" w:rsidP="00497594">
      <w:pPr>
        <w:rPr>
          <w:rFonts w:ascii="Arial Narrow" w:hAnsi="Arial Narrow"/>
        </w:rPr>
      </w:pPr>
      <w:r w:rsidRPr="00497594">
        <w:rPr>
          <w:rFonts w:ascii="Arial Narrow" w:hAnsi="Arial Narrow"/>
        </w:rPr>
        <w:t>- ostalih posebnih okolnosti od utjecaja na potraživanja.</w:t>
      </w:r>
    </w:p>
    <w:p w14:paraId="31836615" w14:textId="77777777" w:rsidR="00497594" w:rsidRPr="00497594" w:rsidRDefault="00497594" w:rsidP="00497594">
      <w:pPr>
        <w:rPr>
          <w:rFonts w:ascii="Arial Narrow" w:hAnsi="Arial Narrow"/>
        </w:rPr>
      </w:pPr>
    </w:p>
    <w:p w14:paraId="18F00754" w14:textId="77777777" w:rsidR="00497594" w:rsidRPr="00497594" w:rsidRDefault="00497594" w:rsidP="00497594">
      <w:pPr>
        <w:rPr>
          <w:rFonts w:ascii="Arial Narrow" w:hAnsi="Arial Narrow"/>
        </w:rPr>
      </w:pPr>
    </w:p>
    <w:p w14:paraId="4B55D0DF" w14:textId="77777777" w:rsidR="00497594" w:rsidRPr="00497594" w:rsidRDefault="00497594" w:rsidP="00497594">
      <w:pPr>
        <w:jc w:val="center"/>
        <w:rPr>
          <w:rFonts w:ascii="Arial Narrow" w:hAnsi="Arial Narrow"/>
          <w:b/>
          <w:bCs/>
        </w:rPr>
      </w:pPr>
      <w:r w:rsidRPr="00497594">
        <w:rPr>
          <w:rFonts w:ascii="Arial Narrow" w:hAnsi="Arial Narrow"/>
          <w:b/>
          <w:bCs/>
        </w:rPr>
        <w:t>Članak 10.</w:t>
      </w:r>
    </w:p>
    <w:p w14:paraId="363ACD0F" w14:textId="77777777" w:rsidR="00497594" w:rsidRPr="00497594" w:rsidRDefault="00497594" w:rsidP="00497594">
      <w:pPr>
        <w:pStyle w:val="Bezproreda"/>
        <w:ind w:firstLine="708"/>
        <w:rPr>
          <w:rFonts w:ascii="Arial Narrow" w:hAnsi="Arial Narrow"/>
        </w:rPr>
      </w:pPr>
      <w:r w:rsidRPr="00497594">
        <w:rPr>
          <w:rFonts w:ascii="Arial Narrow" w:hAnsi="Arial Narrow"/>
        </w:rPr>
        <w:t>Otpis potraživanja vršit će se u slijedećim slučajevima:</w:t>
      </w:r>
    </w:p>
    <w:p w14:paraId="08D98E52" w14:textId="77777777" w:rsidR="00497594" w:rsidRPr="00497594" w:rsidRDefault="00497594" w:rsidP="00497594">
      <w:pPr>
        <w:pStyle w:val="Bezproreda"/>
        <w:rPr>
          <w:rFonts w:ascii="Arial Narrow" w:hAnsi="Arial Narrow"/>
        </w:rPr>
      </w:pPr>
    </w:p>
    <w:p w14:paraId="1D359969" w14:textId="77777777" w:rsidR="00497594" w:rsidRPr="00497594" w:rsidRDefault="00497594" w:rsidP="00497594">
      <w:pPr>
        <w:pStyle w:val="Bezproreda"/>
        <w:jc w:val="both"/>
        <w:rPr>
          <w:rFonts w:ascii="Arial Narrow" w:hAnsi="Arial Narrow"/>
        </w:rPr>
      </w:pPr>
      <w:r w:rsidRPr="00497594">
        <w:rPr>
          <w:rFonts w:ascii="Arial Narrow" w:hAnsi="Arial Narrow"/>
        </w:rPr>
        <w:t>- ako bi izvršenje naplate duga dovelo u pitanje osnovne životne potrebe dužnika i članova njegovog kućanstva (npr. korisnici prava iz sustava socijalne skrbi);</w:t>
      </w:r>
    </w:p>
    <w:p w14:paraId="2C4B1EC6" w14:textId="77777777" w:rsidR="00497594" w:rsidRPr="00497594" w:rsidRDefault="00497594" w:rsidP="00497594">
      <w:pPr>
        <w:pStyle w:val="Bezproreda"/>
        <w:jc w:val="both"/>
        <w:rPr>
          <w:rFonts w:ascii="Arial Narrow" w:hAnsi="Arial Narrow"/>
        </w:rPr>
      </w:pPr>
    </w:p>
    <w:p w14:paraId="58E84C4C" w14:textId="77777777" w:rsidR="00497594" w:rsidRPr="00497594" w:rsidRDefault="00497594" w:rsidP="00497594">
      <w:pPr>
        <w:pStyle w:val="Bezproreda"/>
        <w:jc w:val="both"/>
        <w:rPr>
          <w:rFonts w:ascii="Arial Narrow" w:hAnsi="Arial Narrow"/>
        </w:rPr>
      </w:pPr>
      <w:r w:rsidRPr="00497594">
        <w:rPr>
          <w:rFonts w:ascii="Arial Narrow" w:hAnsi="Arial Narrow"/>
        </w:rPr>
        <w:t>- kada se utvrdi da su potraživanja nenaplativa temeljem pravomoćne odluke nadležnog suda odnosno drugog nadležnog tijela;</w:t>
      </w:r>
    </w:p>
    <w:p w14:paraId="62C3EC8E" w14:textId="77777777" w:rsidR="00497594" w:rsidRPr="00497594" w:rsidRDefault="00497594" w:rsidP="00497594">
      <w:pPr>
        <w:pStyle w:val="Bezproreda"/>
        <w:jc w:val="both"/>
        <w:rPr>
          <w:rFonts w:ascii="Arial Narrow" w:hAnsi="Arial Narrow"/>
        </w:rPr>
      </w:pPr>
    </w:p>
    <w:p w14:paraId="1156E179" w14:textId="77777777" w:rsidR="00497594" w:rsidRPr="00497594" w:rsidRDefault="00497594" w:rsidP="00497594">
      <w:pPr>
        <w:pStyle w:val="Bezproreda"/>
        <w:jc w:val="both"/>
        <w:rPr>
          <w:rFonts w:ascii="Arial Narrow" w:hAnsi="Arial Narrow"/>
        </w:rPr>
      </w:pPr>
      <w:r w:rsidRPr="00497594">
        <w:rPr>
          <w:rFonts w:ascii="Arial Narrow" w:hAnsi="Arial Narrow"/>
        </w:rPr>
        <w:t>- kada se utvrdi da su potraživanja nenaplativa, jer su u postupcima stečajeva i likvidacije Rješenjem trgovačkog suda pravne osobe brisane iz sudskog registra;</w:t>
      </w:r>
    </w:p>
    <w:p w14:paraId="4D14A949" w14:textId="77777777" w:rsidR="00497594" w:rsidRPr="00497594" w:rsidRDefault="00497594" w:rsidP="00497594">
      <w:pPr>
        <w:pStyle w:val="Bezproreda"/>
        <w:jc w:val="both"/>
        <w:rPr>
          <w:rFonts w:ascii="Arial Narrow" w:hAnsi="Arial Narrow"/>
        </w:rPr>
      </w:pPr>
    </w:p>
    <w:p w14:paraId="2CAF368E" w14:textId="77777777" w:rsidR="00497594" w:rsidRPr="00497594" w:rsidRDefault="00497594" w:rsidP="00497594">
      <w:pPr>
        <w:pStyle w:val="Bezproreda"/>
        <w:rPr>
          <w:rFonts w:ascii="Arial Narrow" w:hAnsi="Arial Narrow"/>
        </w:rPr>
      </w:pPr>
      <w:r w:rsidRPr="00497594">
        <w:rPr>
          <w:rFonts w:ascii="Arial Narrow" w:hAnsi="Arial Narrow"/>
        </w:rPr>
        <w:t>- kada se utvrdi da je dužnik umro temeljem izvatka iz matične knjige umrlih i kada se utvrdi da nije ostavio pokretnina i nekretnina iz kojih se dug može naplatiti temeljem potvrde suda ili javnog bilježnika da se ne vodi ostavinski postupak;</w:t>
      </w:r>
    </w:p>
    <w:p w14:paraId="58CCA1AD" w14:textId="77777777" w:rsidR="00497594" w:rsidRPr="00497594" w:rsidRDefault="00497594" w:rsidP="00497594">
      <w:pPr>
        <w:pStyle w:val="Bezproreda"/>
        <w:rPr>
          <w:rFonts w:ascii="Arial Narrow" w:hAnsi="Arial Narrow"/>
        </w:rPr>
      </w:pPr>
    </w:p>
    <w:p w14:paraId="3D635D9D" w14:textId="77777777" w:rsidR="00497594" w:rsidRPr="00497594" w:rsidRDefault="00497594" w:rsidP="00497594">
      <w:pPr>
        <w:pStyle w:val="Bezproreda"/>
        <w:rPr>
          <w:rFonts w:ascii="Arial Narrow" w:hAnsi="Arial Narrow"/>
        </w:rPr>
      </w:pPr>
      <w:r w:rsidRPr="00497594">
        <w:rPr>
          <w:rFonts w:ascii="Arial Narrow" w:hAnsi="Arial Narrow"/>
        </w:rPr>
        <w:t>- kada se utvrdi da su potraživanja nenaplativa, uslijed nastupanja zastare sukladno važećim zakonskim propisima, a dužnik se u postupku naplate pozove na zastaru potraživanja;</w:t>
      </w:r>
    </w:p>
    <w:p w14:paraId="280B1BDD" w14:textId="77777777" w:rsidR="00497594" w:rsidRPr="00497594" w:rsidRDefault="00497594" w:rsidP="00497594">
      <w:pPr>
        <w:pStyle w:val="Bezproreda"/>
        <w:rPr>
          <w:rFonts w:ascii="Arial Narrow" w:hAnsi="Arial Narrow"/>
        </w:rPr>
      </w:pPr>
    </w:p>
    <w:p w14:paraId="4D38C03B" w14:textId="77777777" w:rsidR="00497594" w:rsidRPr="00497594" w:rsidRDefault="00497594" w:rsidP="00497594">
      <w:pPr>
        <w:pStyle w:val="Bezproreda"/>
        <w:rPr>
          <w:rFonts w:ascii="Arial Narrow" w:hAnsi="Arial Narrow"/>
        </w:rPr>
      </w:pPr>
      <w:r w:rsidRPr="00497594">
        <w:rPr>
          <w:rFonts w:ascii="Arial Narrow" w:hAnsi="Arial Narrow"/>
        </w:rPr>
        <w:t>- kada se utvrdi da su iznosi potraživanja preniski za pokretanje postupka ovrhe i pokriće  sudskih troškova, odnosno da bi troškovi naplate potraživanja bili u nerazmjeru s visinom potraživanja;</w:t>
      </w:r>
    </w:p>
    <w:p w14:paraId="15337433" w14:textId="77777777" w:rsidR="00497594" w:rsidRPr="00497594" w:rsidRDefault="00497594" w:rsidP="00497594">
      <w:pPr>
        <w:pStyle w:val="Bezproreda"/>
        <w:rPr>
          <w:rFonts w:ascii="Arial Narrow" w:hAnsi="Arial Narrow"/>
        </w:rPr>
      </w:pPr>
    </w:p>
    <w:p w14:paraId="71FD770E" w14:textId="77777777" w:rsidR="00497594" w:rsidRPr="00497594" w:rsidRDefault="00497594" w:rsidP="00497594">
      <w:pPr>
        <w:pStyle w:val="Bezproreda"/>
        <w:rPr>
          <w:rFonts w:ascii="Arial Narrow" w:hAnsi="Arial Narrow"/>
        </w:rPr>
      </w:pPr>
      <w:r w:rsidRPr="00497594">
        <w:rPr>
          <w:rFonts w:ascii="Arial Narrow" w:hAnsi="Arial Narrow"/>
        </w:rPr>
        <w:t>- u drugim slučajevima sukladno važećim propisima.</w:t>
      </w:r>
    </w:p>
    <w:p w14:paraId="23CD4C93" w14:textId="77777777" w:rsidR="00497594" w:rsidRPr="00497594" w:rsidRDefault="00497594" w:rsidP="00497594">
      <w:pPr>
        <w:pStyle w:val="Bezproreda"/>
        <w:rPr>
          <w:rFonts w:ascii="Arial Narrow" w:hAnsi="Arial Narrow"/>
        </w:rPr>
      </w:pPr>
    </w:p>
    <w:p w14:paraId="15FF59E1" w14:textId="77777777" w:rsidR="00497594" w:rsidRPr="00497594" w:rsidRDefault="00497594" w:rsidP="00497594">
      <w:pPr>
        <w:jc w:val="center"/>
        <w:rPr>
          <w:rFonts w:ascii="Arial Narrow" w:hAnsi="Arial Narrow"/>
          <w:b/>
          <w:bCs/>
        </w:rPr>
      </w:pPr>
      <w:r w:rsidRPr="00497594">
        <w:rPr>
          <w:rFonts w:ascii="Arial Narrow" w:hAnsi="Arial Narrow"/>
          <w:b/>
          <w:bCs/>
        </w:rPr>
        <w:t>Članak 11.</w:t>
      </w:r>
    </w:p>
    <w:p w14:paraId="0027C23E" w14:textId="77777777" w:rsidR="00497594" w:rsidRPr="00497594" w:rsidRDefault="00497594" w:rsidP="00497594">
      <w:pPr>
        <w:ind w:firstLine="708"/>
        <w:rPr>
          <w:rFonts w:ascii="Arial Narrow" w:hAnsi="Arial Narrow"/>
        </w:rPr>
      </w:pPr>
      <w:r w:rsidRPr="00497594">
        <w:rPr>
          <w:rFonts w:ascii="Arial Narrow" w:hAnsi="Arial Narrow"/>
        </w:rPr>
        <w:t xml:space="preserve">Postupak otpisa potraživanja pokreće Jedinstveni upravni odjel Općine Dubravica po potrebi tijekom godine, prilikom provođenja redovnog godišnjeg popisa imovine, obveza i potraživanja Općine Dubravica. </w:t>
      </w:r>
    </w:p>
    <w:p w14:paraId="10536C2A" w14:textId="77777777" w:rsidR="00497594" w:rsidRPr="00497594" w:rsidRDefault="00497594" w:rsidP="00497594">
      <w:pPr>
        <w:ind w:firstLine="708"/>
        <w:rPr>
          <w:rFonts w:ascii="Arial Narrow" w:hAnsi="Arial Narrow"/>
        </w:rPr>
      </w:pPr>
      <w:r w:rsidRPr="00497594">
        <w:rPr>
          <w:rFonts w:ascii="Arial Narrow" w:hAnsi="Arial Narrow"/>
        </w:rPr>
        <w:t>U postupku otpisa potraživanja uzima se u obzir sljedeća dokumentacija: analitički knjigovodstveni podaci, pravomoćna rješenja i odluke suda ili drugog nadležnog tijela, službene bilješke o neutemeljenosti potraživanja i o nastupu zastare, očitovanja dužnika, evidencije o pokrenutim postupcima ovrhe kao i druga dokumentacija potrebna za utvrđivanje činjenica bitnih za donošenje prijedloga za otpis.</w:t>
      </w:r>
    </w:p>
    <w:p w14:paraId="6B693E1B" w14:textId="77777777" w:rsidR="00497594" w:rsidRPr="00497594" w:rsidRDefault="00497594" w:rsidP="00497594">
      <w:pPr>
        <w:rPr>
          <w:rFonts w:ascii="Arial Narrow" w:hAnsi="Arial Narrow"/>
        </w:rPr>
      </w:pPr>
    </w:p>
    <w:p w14:paraId="3F807884" w14:textId="77777777" w:rsidR="00497594" w:rsidRPr="00497594" w:rsidRDefault="00497594" w:rsidP="00497594">
      <w:pPr>
        <w:rPr>
          <w:rFonts w:ascii="Arial Narrow" w:hAnsi="Arial Narrow"/>
        </w:rPr>
      </w:pPr>
    </w:p>
    <w:p w14:paraId="3E9C42C9" w14:textId="77777777" w:rsidR="00497594" w:rsidRPr="00497594" w:rsidRDefault="00497594" w:rsidP="00497594">
      <w:pPr>
        <w:jc w:val="center"/>
        <w:rPr>
          <w:rFonts w:ascii="Arial Narrow" w:hAnsi="Arial Narrow"/>
        </w:rPr>
      </w:pPr>
      <w:r w:rsidRPr="00497594">
        <w:rPr>
          <w:rFonts w:ascii="Arial Narrow" w:hAnsi="Arial Narrow"/>
          <w:b/>
          <w:bCs/>
        </w:rPr>
        <w:t>Članak 12.</w:t>
      </w:r>
    </w:p>
    <w:p w14:paraId="0BBAE2E7" w14:textId="77777777" w:rsidR="00497594" w:rsidRPr="00497594" w:rsidRDefault="00497594" w:rsidP="00497594">
      <w:pPr>
        <w:pStyle w:val="Bezproreda"/>
        <w:ind w:firstLine="708"/>
        <w:rPr>
          <w:rFonts w:ascii="Arial Narrow" w:hAnsi="Arial Narrow"/>
        </w:rPr>
      </w:pPr>
      <w:r w:rsidRPr="00497594">
        <w:rPr>
          <w:rFonts w:ascii="Arial Narrow" w:hAnsi="Arial Narrow"/>
        </w:rPr>
        <w:t>Općinski načelnik može po službenoj dužnosti otpisati potraživanje prema dužniku fizičkoj ili pravnoj osobi u iznosu do 100,00 eura.</w:t>
      </w:r>
    </w:p>
    <w:p w14:paraId="1B9F6F25" w14:textId="77777777" w:rsidR="00497594" w:rsidRPr="00497594" w:rsidRDefault="00497594" w:rsidP="00497594">
      <w:pPr>
        <w:pStyle w:val="Bezproreda"/>
        <w:rPr>
          <w:rFonts w:ascii="Arial Narrow" w:hAnsi="Arial Narrow"/>
        </w:rPr>
      </w:pPr>
    </w:p>
    <w:p w14:paraId="4E778CE5" w14:textId="77777777" w:rsidR="00497594" w:rsidRPr="00497594" w:rsidRDefault="00497594" w:rsidP="00497594">
      <w:pPr>
        <w:pStyle w:val="Bezproreda"/>
        <w:ind w:firstLine="708"/>
        <w:jc w:val="both"/>
        <w:rPr>
          <w:rFonts w:ascii="Arial Narrow" w:hAnsi="Arial Narrow"/>
        </w:rPr>
      </w:pPr>
      <w:r w:rsidRPr="00497594">
        <w:rPr>
          <w:rFonts w:ascii="Arial Narrow" w:hAnsi="Arial Narrow"/>
        </w:rPr>
        <w:t>Općinski načelnik na temelju priložene dokumentacije donosi Odluku o otpisu potraživanja do iznosa od 2.000,00 eura.</w:t>
      </w:r>
    </w:p>
    <w:p w14:paraId="5B651EB5" w14:textId="77777777" w:rsidR="00497594" w:rsidRPr="00497594" w:rsidRDefault="00497594" w:rsidP="00497594">
      <w:pPr>
        <w:pStyle w:val="Bezproreda"/>
        <w:jc w:val="both"/>
        <w:rPr>
          <w:rFonts w:ascii="Arial Narrow" w:hAnsi="Arial Narrow"/>
          <w:color w:val="FF0000"/>
        </w:rPr>
      </w:pPr>
    </w:p>
    <w:p w14:paraId="5157E6B6" w14:textId="77777777" w:rsidR="00497594" w:rsidRPr="00497594" w:rsidRDefault="00497594" w:rsidP="00497594">
      <w:pPr>
        <w:pStyle w:val="Bezproreda"/>
        <w:ind w:firstLine="708"/>
        <w:jc w:val="both"/>
        <w:rPr>
          <w:rFonts w:ascii="Arial Narrow" w:hAnsi="Arial Narrow"/>
        </w:rPr>
      </w:pPr>
      <w:r w:rsidRPr="00497594">
        <w:rPr>
          <w:rFonts w:ascii="Arial Narrow" w:hAnsi="Arial Narrow"/>
        </w:rPr>
        <w:t>Odluku o otpisu za iznose veće od iznosa iz prethodnog stavka donosi Općinsko vijeće Općine Dubravica.</w:t>
      </w:r>
    </w:p>
    <w:p w14:paraId="343AAF9B" w14:textId="77777777" w:rsidR="00497594" w:rsidRPr="00497594" w:rsidRDefault="00497594" w:rsidP="00497594">
      <w:pPr>
        <w:ind w:firstLine="708"/>
        <w:rPr>
          <w:rFonts w:ascii="Arial Narrow" w:hAnsi="Arial Narrow"/>
        </w:rPr>
      </w:pPr>
    </w:p>
    <w:p w14:paraId="4A6F9ED5" w14:textId="77777777" w:rsidR="00497594" w:rsidRPr="00497594" w:rsidRDefault="00497594" w:rsidP="00497594">
      <w:pPr>
        <w:ind w:firstLine="708"/>
        <w:rPr>
          <w:rFonts w:ascii="Arial Narrow" w:hAnsi="Arial Narrow"/>
        </w:rPr>
      </w:pPr>
      <w:r w:rsidRPr="00497594">
        <w:rPr>
          <w:rFonts w:ascii="Arial Narrow" w:hAnsi="Arial Narrow"/>
        </w:rPr>
        <w:t xml:space="preserve">Iznimno, potraživanje prema dužniku fizičkoj i pravnoj osobi Jedinstveni upravni odjel može otpisati bez provođenja postupka iz ove Odluke ukoliko je za isto nastupila zastara prava na naplatu, a sveukupan iznos duga po dužniku ne prelazi 1,50 eura. </w:t>
      </w:r>
    </w:p>
    <w:p w14:paraId="372D1CD5" w14:textId="77777777" w:rsidR="00497594" w:rsidRPr="00497594" w:rsidRDefault="00497594" w:rsidP="00497594">
      <w:pPr>
        <w:pStyle w:val="Bezproreda"/>
        <w:ind w:firstLine="708"/>
        <w:jc w:val="both"/>
        <w:rPr>
          <w:rFonts w:ascii="Arial Narrow" w:hAnsi="Arial Narrow"/>
        </w:rPr>
      </w:pPr>
    </w:p>
    <w:p w14:paraId="58B7EDD8" w14:textId="77777777" w:rsidR="00497594" w:rsidRPr="00497594" w:rsidRDefault="00497594" w:rsidP="00497594">
      <w:pPr>
        <w:rPr>
          <w:rFonts w:ascii="Arial Narrow" w:hAnsi="Arial Narrow"/>
          <w:b/>
          <w:bCs/>
        </w:rPr>
      </w:pPr>
    </w:p>
    <w:p w14:paraId="232C68D6" w14:textId="77777777" w:rsidR="00497594" w:rsidRPr="00497594" w:rsidRDefault="00497594" w:rsidP="00497594">
      <w:pPr>
        <w:jc w:val="center"/>
        <w:rPr>
          <w:rFonts w:ascii="Arial Narrow" w:hAnsi="Arial Narrow"/>
          <w:b/>
          <w:bCs/>
        </w:rPr>
      </w:pPr>
      <w:r w:rsidRPr="00497594">
        <w:rPr>
          <w:rFonts w:ascii="Arial Narrow" w:hAnsi="Arial Narrow"/>
          <w:b/>
          <w:bCs/>
        </w:rPr>
        <w:t>Članak 13.</w:t>
      </w:r>
    </w:p>
    <w:p w14:paraId="79BEACC2" w14:textId="77777777" w:rsidR="00497594" w:rsidRPr="00497594" w:rsidRDefault="00497594" w:rsidP="00497594">
      <w:pPr>
        <w:ind w:firstLine="708"/>
        <w:rPr>
          <w:rFonts w:ascii="Arial Narrow" w:hAnsi="Arial Narrow"/>
        </w:rPr>
      </w:pPr>
      <w:r w:rsidRPr="00497594">
        <w:rPr>
          <w:rFonts w:ascii="Arial Narrow" w:hAnsi="Arial Narrow"/>
        </w:rPr>
        <w:t>Ispravak vrijednosti potraživanja za iznos otpisa provodi se direktno umanjenjem knjigovodstvenih vrijednosti potraživanja i vlastitih izvora sukladno važećem Pravilniku o proračunskom računovodstvu i računskom planu.</w:t>
      </w:r>
    </w:p>
    <w:p w14:paraId="22F69892" w14:textId="77777777" w:rsidR="00497594" w:rsidRPr="00497594" w:rsidRDefault="00497594" w:rsidP="00497594">
      <w:pPr>
        <w:rPr>
          <w:rFonts w:ascii="Arial Narrow" w:hAnsi="Arial Narrow"/>
        </w:rPr>
      </w:pPr>
    </w:p>
    <w:p w14:paraId="6947E9E2" w14:textId="77777777" w:rsidR="00497594" w:rsidRPr="00497594" w:rsidRDefault="00497594" w:rsidP="00497594">
      <w:pPr>
        <w:rPr>
          <w:rFonts w:ascii="Arial Narrow" w:hAnsi="Arial Narrow"/>
          <w:b/>
          <w:bCs/>
        </w:rPr>
      </w:pPr>
      <w:r w:rsidRPr="00497594">
        <w:rPr>
          <w:rFonts w:ascii="Arial Narrow" w:hAnsi="Arial Narrow"/>
          <w:b/>
          <w:bCs/>
        </w:rPr>
        <w:t>VII. PRIJELAZNE I ZAVRŠNE ODREDBE</w:t>
      </w:r>
    </w:p>
    <w:p w14:paraId="06E482EF" w14:textId="77777777" w:rsidR="00497594" w:rsidRPr="00497594" w:rsidRDefault="00497594" w:rsidP="00497594">
      <w:pPr>
        <w:rPr>
          <w:rFonts w:ascii="Arial Narrow" w:hAnsi="Arial Narrow"/>
          <w:b/>
          <w:bCs/>
        </w:rPr>
      </w:pPr>
    </w:p>
    <w:p w14:paraId="077FB9A8" w14:textId="77777777" w:rsidR="00497594" w:rsidRPr="00497594" w:rsidRDefault="00497594" w:rsidP="00497594">
      <w:pPr>
        <w:jc w:val="center"/>
        <w:rPr>
          <w:rFonts w:ascii="Arial Narrow" w:hAnsi="Arial Narrow"/>
          <w:b/>
          <w:bCs/>
        </w:rPr>
      </w:pPr>
      <w:r w:rsidRPr="00497594">
        <w:rPr>
          <w:rFonts w:ascii="Arial Narrow" w:hAnsi="Arial Narrow"/>
          <w:b/>
          <w:bCs/>
        </w:rPr>
        <w:t>Članak 14.</w:t>
      </w:r>
    </w:p>
    <w:p w14:paraId="4A0229AA" w14:textId="77777777" w:rsidR="00497594" w:rsidRPr="00497594" w:rsidRDefault="00497594" w:rsidP="00497594">
      <w:pPr>
        <w:ind w:firstLine="708"/>
        <w:rPr>
          <w:rFonts w:ascii="Arial Narrow" w:hAnsi="Arial Narrow"/>
          <w:bCs/>
        </w:rPr>
      </w:pPr>
      <w:r w:rsidRPr="00497594">
        <w:rPr>
          <w:rFonts w:ascii="Arial Narrow" w:hAnsi="Arial Narrow"/>
          <w:bCs/>
        </w:rPr>
        <w:t>Stupanjem na snagu ove Odluke prestaje važiti Odluka o kriterijima, uvjetima i proceduri otpisa potraživanja i obveza Općine Dubravica („Službeni glasnik Općine Dubravica“ broj 04/13).</w:t>
      </w:r>
    </w:p>
    <w:p w14:paraId="50052B1C" w14:textId="77777777" w:rsidR="00497594" w:rsidRPr="00497594" w:rsidRDefault="00497594" w:rsidP="00497594">
      <w:pPr>
        <w:rPr>
          <w:rFonts w:ascii="Arial Narrow" w:hAnsi="Arial Narrow"/>
        </w:rPr>
      </w:pPr>
    </w:p>
    <w:p w14:paraId="7153AE88" w14:textId="77777777" w:rsidR="00497594" w:rsidRPr="00497594" w:rsidRDefault="00497594" w:rsidP="00497594">
      <w:pPr>
        <w:jc w:val="center"/>
        <w:rPr>
          <w:rFonts w:ascii="Arial Narrow" w:hAnsi="Arial Narrow"/>
        </w:rPr>
      </w:pPr>
      <w:r w:rsidRPr="00497594">
        <w:rPr>
          <w:rFonts w:ascii="Arial Narrow" w:hAnsi="Arial Narrow"/>
          <w:b/>
        </w:rPr>
        <w:t>Članak 15.</w:t>
      </w:r>
    </w:p>
    <w:p w14:paraId="325B7DAF" w14:textId="77777777" w:rsidR="00497594" w:rsidRPr="00497594" w:rsidRDefault="00497594" w:rsidP="00497594">
      <w:pPr>
        <w:ind w:firstLine="708"/>
        <w:rPr>
          <w:rFonts w:ascii="Arial Narrow" w:hAnsi="Arial Narrow"/>
        </w:rPr>
      </w:pPr>
      <w:r w:rsidRPr="00497594">
        <w:rPr>
          <w:rFonts w:ascii="Arial Narrow" w:hAnsi="Arial Narrow"/>
          <w:lang w:val="pl-PL"/>
        </w:rPr>
        <w:t xml:space="preserve">Ova Odluka </w:t>
      </w:r>
      <w:r w:rsidRPr="00497594">
        <w:rPr>
          <w:rFonts w:ascii="Arial Narrow" w:hAnsi="Arial Narrow"/>
        </w:rPr>
        <w:t>stupa na snagu osmog dana od dana objave u Službenom glasniku Općine Dubravica.</w:t>
      </w:r>
    </w:p>
    <w:p w14:paraId="7AF17A2A" w14:textId="77777777" w:rsidR="00497594" w:rsidRPr="00497594" w:rsidRDefault="00497594" w:rsidP="00497594">
      <w:pPr>
        <w:rPr>
          <w:rFonts w:ascii="Arial Narrow" w:hAnsi="Arial Narrow"/>
        </w:rPr>
      </w:pPr>
    </w:p>
    <w:p w14:paraId="1CE88410" w14:textId="77777777" w:rsidR="00497594" w:rsidRPr="00497594" w:rsidRDefault="00497594" w:rsidP="00497594">
      <w:pPr>
        <w:pStyle w:val="Odlomakpopisa"/>
        <w:jc w:val="center"/>
        <w:rPr>
          <w:rFonts w:ascii="Arial Narrow" w:hAnsi="Arial Narrow"/>
        </w:rPr>
      </w:pPr>
      <w:r w:rsidRPr="00497594">
        <w:rPr>
          <w:rFonts w:ascii="Arial Narrow" w:hAnsi="Arial Narrow"/>
        </w:rPr>
        <w:t>OPĆINSKO VIJEĆE OPĆINE DUBRAVICA</w:t>
      </w:r>
    </w:p>
    <w:p w14:paraId="1F1F1562" w14:textId="77777777" w:rsidR="00497594" w:rsidRPr="00497594" w:rsidRDefault="00497594" w:rsidP="00497594">
      <w:pPr>
        <w:pStyle w:val="Odlomakpopisa"/>
        <w:tabs>
          <w:tab w:val="left" w:pos="390"/>
          <w:tab w:val="num" w:pos="1080"/>
          <w:tab w:val="left" w:pos="3105"/>
        </w:tabs>
        <w:jc w:val="center"/>
        <w:rPr>
          <w:rFonts w:ascii="Arial Narrow" w:hAnsi="Arial Narrow"/>
          <w:lang w:val="pl-PL"/>
        </w:rPr>
      </w:pPr>
      <w:r w:rsidRPr="00497594">
        <w:rPr>
          <w:rFonts w:ascii="Arial Narrow" w:hAnsi="Arial Narrow"/>
          <w:lang w:val="pl-PL"/>
        </w:rPr>
        <w:t>KLASA: 024-02/25-01/7</w:t>
      </w:r>
    </w:p>
    <w:p w14:paraId="06841397" w14:textId="77777777" w:rsidR="00497594" w:rsidRPr="00497594" w:rsidRDefault="00497594" w:rsidP="00497594">
      <w:pPr>
        <w:pStyle w:val="Odlomakpopisa"/>
        <w:tabs>
          <w:tab w:val="left" w:pos="390"/>
          <w:tab w:val="num" w:pos="1080"/>
          <w:tab w:val="left" w:pos="3105"/>
        </w:tabs>
        <w:jc w:val="center"/>
        <w:rPr>
          <w:rFonts w:ascii="Arial Narrow" w:hAnsi="Arial Narrow"/>
          <w:lang w:val="pl-PL"/>
        </w:rPr>
      </w:pPr>
      <w:r w:rsidRPr="00497594">
        <w:rPr>
          <w:rFonts w:ascii="Arial Narrow" w:hAnsi="Arial Narrow"/>
          <w:lang w:val="pl-PL"/>
        </w:rPr>
        <w:t>URBROJ: 238-40-02-25-36</w:t>
      </w:r>
    </w:p>
    <w:p w14:paraId="13F04A2C" w14:textId="77777777" w:rsidR="00497594" w:rsidRPr="00497594" w:rsidRDefault="00497594" w:rsidP="00497594">
      <w:pPr>
        <w:pStyle w:val="Odlomakpopisa"/>
        <w:tabs>
          <w:tab w:val="left" w:pos="390"/>
          <w:tab w:val="num" w:pos="1080"/>
          <w:tab w:val="left" w:pos="3105"/>
        </w:tabs>
        <w:jc w:val="center"/>
        <w:rPr>
          <w:rFonts w:ascii="Arial Narrow" w:hAnsi="Arial Narrow"/>
          <w:lang w:val="pl-PL"/>
        </w:rPr>
      </w:pPr>
      <w:r w:rsidRPr="00497594">
        <w:rPr>
          <w:rFonts w:ascii="Arial Narrow" w:hAnsi="Arial Narrow"/>
          <w:lang w:val="pl-PL"/>
        </w:rPr>
        <w:t>Dubravica, 08. srpanj 2025.</w:t>
      </w:r>
    </w:p>
    <w:p w14:paraId="045A23F3" w14:textId="77777777" w:rsidR="00497594" w:rsidRPr="00497594" w:rsidRDefault="00497594" w:rsidP="00497594">
      <w:pPr>
        <w:pStyle w:val="StandardWeb"/>
        <w:shd w:val="clear" w:color="auto" w:fill="FFFFFF"/>
        <w:spacing w:before="0" w:beforeAutospacing="0" w:after="0" w:afterAutospacing="0"/>
        <w:ind w:left="720"/>
        <w:rPr>
          <w:rFonts w:ascii="Arial Narrow" w:hAnsi="Arial Narrow"/>
          <w:b/>
          <w:color w:val="000000"/>
          <w:sz w:val="22"/>
          <w:szCs w:val="22"/>
        </w:rPr>
      </w:pPr>
      <w:r w:rsidRPr="00497594">
        <w:rPr>
          <w:rFonts w:ascii="Arial Narrow" w:hAnsi="Arial Narrow"/>
          <w:b/>
          <w:color w:val="000000"/>
          <w:sz w:val="22"/>
          <w:szCs w:val="22"/>
        </w:rPr>
        <w:tab/>
      </w:r>
      <w:r w:rsidRPr="00497594">
        <w:rPr>
          <w:rFonts w:ascii="Arial Narrow" w:hAnsi="Arial Narrow"/>
          <w:b/>
          <w:color w:val="000000"/>
          <w:sz w:val="22"/>
          <w:szCs w:val="22"/>
        </w:rPr>
        <w:tab/>
      </w:r>
      <w:r w:rsidRPr="00497594">
        <w:rPr>
          <w:rFonts w:ascii="Arial Narrow" w:hAnsi="Arial Narrow"/>
          <w:b/>
          <w:color w:val="000000"/>
          <w:sz w:val="22"/>
          <w:szCs w:val="22"/>
        </w:rPr>
        <w:tab/>
      </w:r>
      <w:r w:rsidRPr="00497594">
        <w:rPr>
          <w:rFonts w:ascii="Arial Narrow" w:hAnsi="Arial Narrow"/>
          <w:b/>
          <w:color w:val="000000"/>
          <w:sz w:val="22"/>
          <w:szCs w:val="22"/>
        </w:rPr>
        <w:tab/>
      </w:r>
      <w:r w:rsidRPr="00497594">
        <w:rPr>
          <w:rFonts w:ascii="Arial Narrow" w:hAnsi="Arial Narrow"/>
          <w:b/>
          <w:color w:val="000000"/>
          <w:sz w:val="22"/>
          <w:szCs w:val="22"/>
        </w:rPr>
        <w:tab/>
      </w:r>
    </w:p>
    <w:p w14:paraId="1121C9F7" w14:textId="77777777" w:rsidR="00497594" w:rsidRDefault="00497594" w:rsidP="0049177F">
      <w:pPr>
        <w:pStyle w:val="StandardWeb"/>
        <w:shd w:val="clear" w:color="auto" w:fill="FFFFFF"/>
        <w:spacing w:before="0" w:beforeAutospacing="0" w:after="0" w:afterAutospacing="0"/>
        <w:ind w:left="720"/>
        <w:jc w:val="right"/>
        <w:rPr>
          <w:rFonts w:ascii="Arial Narrow" w:hAnsi="Arial Narrow"/>
          <w:sz w:val="22"/>
          <w:szCs w:val="22"/>
        </w:rPr>
      </w:pPr>
      <w:r w:rsidRPr="00497594">
        <w:rPr>
          <w:rFonts w:ascii="Arial Narrow" w:hAnsi="Arial Narrow"/>
          <w:sz w:val="22"/>
          <w:szCs w:val="22"/>
        </w:rPr>
        <w:tab/>
      </w:r>
      <w:r w:rsidRPr="00497594">
        <w:rPr>
          <w:rFonts w:ascii="Arial Narrow" w:hAnsi="Arial Narrow"/>
          <w:sz w:val="22"/>
          <w:szCs w:val="22"/>
        </w:rPr>
        <w:tab/>
      </w:r>
      <w:r w:rsidRPr="00497594">
        <w:rPr>
          <w:rFonts w:ascii="Arial Narrow" w:hAnsi="Arial Narrow"/>
          <w:sz w:val="22"/>
          <w:szCs w:val="22"/>
        </w:rPr>
        <w:tab/>
      </w:r>
      <w:r w:rsidRPr="00497594">
        <w:rPr>
          <w:rFonts w:ascii="Arial Narrow" w:hAnsi="Arial Narrow"/>
          <w:sz w:val="22"/>
          <w:szCs w:val="22"/>
        </w:rPr>
        <w:tab/>
      </w:r>
      <w:r w:rsidRPr="00497594">
        <w:rPr>
          <w:rFonts w:ascii="Arial Narrow" w:hAnsi="Arial Narrow"/>
          <w:sz w:val="22"/>
          <w:szCs w:val="22"/>
        </w:rPr>
        <w:tab/>
      </w:r>
      <w:r w:rsidRPr="00497594">
        <w:rPr>
          <w:rFonts w:ascii="Arial Narrow" w:hAnsi="Arial Narrow"/>
          <w:sz w:val="22"/>
          <w:szCs w:val="22"/>
        </w:rPr>
        <w:tab/>
      </w:r>
      <w:r w:rsidRPr="00497594">
        <w:rPr>
          <w:rFonts w:ascii="Arial Narrow" w:hAnsi="Arial Narrow"/>
          <w:sz w:val="22"/>
          <w:szCs w:val="22"/>
        </w:rPr>
        <w:tab/>
        <w:t>Predsjednik Ivica Stiperski</w:t>
      </w:r>
    </w:p>
    <w:p w14:paraId="57F24AA5" w14:textId="204BD251" w:rsidR="0049177F" w:rsidRPr="00497594" w:rsidRDefault="0049177F" w:rsidP="00497594">
      <w:pPr>
        <w:pStyle w:val="StandardWeb"/>
        <w:shd w:val="clear" w:color="auto" w:fill="FFFFFF"/>
        <w:spacing w:before="0" w:beforeAutospacing="0" w:after="0" w:afterAutospacing="0"/>
        <w:ind w:left="720"/>
        <w:jc w:val="center"/>
        <w:rPr>
          <w:rFonts w:ascii="Arial Narrow" w:hAnsi="Arial Narrow"/>
          <w:sz w:val="22"/>
          <w:szCs w:val="22"/>
        </w:rPr>
      </w:pPr>
      <w:r w:rsidRPr="006329A4">
        <w:rPr>
          <w:rFonts w:ascii="Arial Narrow" w:hAnsi="Arial Narrow"/>
          <w:b/>
          <w:noProof/>
          <w:lang w:val="sl-SI" w:eastAsia="sl-SI"/>
        </w:rPr>
        <mc:AlternateContent>
          <mc:Choice Requires="wps">
            <w:drawing>
              <wp:anchor distT="0" distB="0" distL="114300" distR="114300" simplePos="0" relativeHeight="252009472" behindDoc="0" locked="0" layoutInCell="1" allowOverlap="1" wp14:anchorId="17D0294C" wp14:editId="27CD011B">
                <wp:simplePos x="0" y="0"/>
                <wp:positionH relativeFrom="margin">
                  <wp:posOffset>0</wp:posOffset>
                </wp:positionH>
                <wp:positionV relativeFrom="paragraph">
                  <wp:posOffset>114300</wp:posOffset>
                </wp:positionV>
                <wp:extent cx="427355" cy="362197"/>
                <wp:effectExtent l="57150" t="114300" r="125095" b="76200"/>
                <wp:wrapNone/>
                <wp:docPr id="725399412" name="Zaobljeni pravokutnik 23"/>
                <wp:cNvGraphicFramePr/>
                <a:graphic xmlns:a="http://schemas.openxmlformats.org/drawingml/2006/main">
                  <a:graphicData uri="http://schemas.microsoft.com/office/word/2010/wordprocessingShape">
                    <wps:wsp>
                      <wps:cNvSpPr/>
                      <wps:spPr>
                        <a:xfrm>
                          <a:off x="0" y="0"/>
                          <a:ext cx="42735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526910F" w14:textId="6B505ED8" w:rsidR="0049177F" w:rsidRPr="00104EAC" w:rsidRDefault="0049177F" w:rsidP="0049177F">
                            <w:pPr>
                              <w:jc w:val="center"/>
                              <w:rPr>
                                <w:rFonts w:ascii="Arial Narrow" w:hAnsi="Arial Narrow"/>
                                <w:sz w:val="24"/>
                                <w:szCs w:val="24"/>
                              </w:rPr>
                            </w:pPr>
                            <w:r>
                              <w:rPr>
                                <w:rFonts w:ascii="Arial Narrow" w:hAnsi="Arial Narrow"/>
                                <w:sz w:val="24"/>
                                <w:szCs w:val="24"/>
                              </w:rPr>
                              <w:t>3</w:t>
                            </w:r>
                            <w:r>
                              <w:rPr>
                                <w:rFonts w:ascii="Arial Narrow" w:hAnsi="Arial Narrow"/>
                                <w:sz w:val="24"/>
                                <w:szCs w:val="24"/>
                              </w:rPr>
                              <w:t>5</w:t>
                            </w:r>
                          </w:p>
                          <w:p w14:paraId="33979C41" w14:textId="77777777" w:rsidR="0049177F" w:rsidRDefault="0049177F" w:rsidP="004917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0294C" id="_x0000_s1060" style="position:absolute;left:0;text-align:left;margin-left:0;margin-top:9pt;width:33.65pt;height:2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4G00m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" fillcolor="#afabab" strokecolor="#8e8e8e" strokeweight="1.52778mm">
                <v:stroke linestyle="thickThin"/>
                <v:shadow on="t" color="black" opacity="26214f" origin="-.5,.5" offset=".74836mm,-.74836mm"/>
                <v:textbox>
                  <w:txbxContent>
                    <w:p w14:paraId="0526910F" w14:textId="6B505ED8" w:rsidR="0049177F" w:rsidRPr="00104EAC" w:rsidRDefault="0049177F" w:rsidP="0049177F">
                      <w:pPr>
                        <w:jc w:val="center"/>
                        <w:rPr>
                          <w:rFonts w:ascii="Arial Narrow" w:hAnsi="Arial Narrow"/>
                          <w:sz w:val="24"/>
                          <w:szCs w:val="24"/>
                        </w:rPr>
                      </w:pPr>
                      <w:r>
                        <w:rPr>
                          <w:rFonts w:ascii="Arial Narrow" w:hAnsi="Arial Narrow"/>
                          <w:sz w:val="24"/>
                          <w:szCs w:val="24"/>
                        </w:rPr>
                        <w:t>3</w:t>
                      </w:r>
                      <w:r>
                        <w:rPr>
                          <w:rFonts w:ascii="Arial Narrow" w:hAnsi="Arial Narrow"/>
                          <w:sz w:val="24"/>
                          <w:szCs w:val="24"/>
                        </w:rPr>
                        <w:t>5</w:t>
                      </w:r>
                    </w:p>
                    <w:p w14:paraId="33979C41" w14:textId="77777777" w:rsidR="0049177F" w:rsidRDefault="0049177F" w:rsidP="0049177F">
                      <w:pPr>
                        <w:jc w:val="center"/>
                      </w:pPr>
                    </w:p>
                  </w:txbxContent>
                </v:textbox>
                <w10:wrap anchorx="margin"/>
              </v:roundrect>
            </w:pict>
          </mc:Fallback>
        </mc:AlternateContent>
      </w:r>
    </w:p>
    <w:p w14:paraId="584DD468" w14:textId="77777777" w:rsidR="00497594" w:rsidRPr="00497594" w:rsidRDefault="00497594" w:rsidP="00497594">
      <w:pPr>
        <w:rPr>
          <w:rFonts w:ascii="Arial Narrow" w:hAnsi="Arial Narrow"/>
        </w:rPr>
      </w:pPr>
    </w:p>
    <w:p w14:paraId="18E2D5F8" w14:textId="77777777" w:rsidR="0049177F" w:rsidRDefault="0049177F" w:rsidP="0049177F">
      <w:pPr>
        <w:pStyle w:val="Naslov"/>
        <w:jc w:val="left"/>
        <w:rPr>
          <w:rFonts w:ascii="Arial" w:hAnsi="Arial" w:cs="Arial"/>
          <w:sz w:val="22"/>
          <w:szCs w:val="24"/>
        </w:rPr>
      </w:pPr>
    </w:p>
    <w:p w14:paraId="5137459D" w14:textId="77777777" w:rsidR="0049177F" w:rsidRPr="0049177F" w:rsidRDefault="0049177F" w:rsidP="0049177F">
      <w:pPr>
        <w:rPr>
          <w:rFonts w:ascii="Arial Narrow" w:hAnsi="Arial Narrow"/>
          <w:lang w:eastAsia="hr-HR"/>
        </w:rPr>
      </w:pPr>
      <w:r w:rsidRPr="0049177F">
        <w:rPr>
          <w:rFonts w:ascii="Arial Narrow" w:hAnsi="Arial Narrow"/>
          <w:lang w:eastAsia="hr-HR"/>
        </w:rPr>
        <w:t xml:space="preserve">Temeljem članka 21. Statuta Općine Dubravica („Službeni glasnik Općine Dubravica“ br. 01/2021, 03/2024) Općinsko vijeće Općine Dubravica na svojoj 02. sjednici održanoj dana 08. srpnja 2025. godine donosi </w:t>
      </w:r>
    </w:p>
    <w:p w14:paraId="5076838E" w14:textId="77777777" w:rsidR="0049177F" w:rsidRPr="0049177F" w:rsidRDefault="0049177F" w:rsidP="0049177F">
      <w:pPr>
        <w:rPr>
          <w:rFonts w:ascii="Arial Narrow" w:hAnsi="Arial Narrow"/>
          <w:lang w:eastAsia="hr-HR"/>
        </w:rPr>
      </w:pPr>
    </w:p>
    <w:p w14:paraId="6DA1D186" w14:textId="77777777" w:rsidR="0049177F" w:rsidRPr="0049177F" w:rsidRDefault="0049177F" w:rsidP="0049177F">
      <w:pPr>
        <w:jc w:val="center"/>
        <w:rPr>
          <w:rFonts w:ascii="Arial Narrow" w:hAnsi="Arial Narrow"/>
          <w:b/>
        </w:rPr>
      </w:pPr>
      <w:r w:rsidRPr="0049177F">
        <w:rPr>
          <w:rFonts w:ascii="Arial Narrow" w:hAnsi="Arial Narrow"/>
          <w:b/>
        </w:rPr>
        <w:t>ZAKLJUČAK</w:t>
      </w:r>
    </w:p>
    <w:p w14:paraId="73EFF3F1" w14:textId="77777777" w:rsidR="0049177F" w:rsidRPr="0049177F" w:rsidRDefault="0049177F" w:rsidP="0049177F">
      <w:pPr>
        <w:jc w:val="center"/>
        <w:rPr>
          <w:rFonts w:ascii="Arial Narrow" w:hAnsi="Arial Narrow"/>
          <w:b/>
        </w:rPr>
      </w:pPr>
      <w:r w:rsidRPr="0049177F">
        <w:rPr>
          <w:rFonts w:ascii="Arial Narrow" w:hAnsi="Arial Narrow"/>
          <w:b/>
        </w:rPr>
        <w:t>o dodjeli donacije Društvu za kajkavsko kulturno stvaralaštvo Krapina</w:t>
      </w:r>
    </w:p>
    <w:p w14:paraId="576E64E7" w14:textId="77777777" w:rsidR="0049177F" w:rsidRPr="0049177F" w:rsidRDefault="0049177F" w:rsidP="0049177F">
      <w:pPr>
        <w:jc w:val="center"/>
        <w:rPr>
          <w:rFonts w:ascii="Arial Narrow" w:hAnsi="Arial Narrow"/>
          <w:b/>
        </w:rPr>
      </w:pPr>
    </w:p>
    <w:p w14:paraId="4121D19A" w14:textId="77777777" w:rsidR="0049177F" w:rsidRPr="0049177F" w:rsidRDefault="0049177F" w:rsidP="0049177F">
      <w:pPr>
        <w:jc w:val="center"/>
        <w:rPr>
          <w:rFonts w:ascii="Arial Narrow" w:hAnsi="Arial Narrow"/>
          <w:b/>
        </w:rPr>
      </w:pPr>
    </w:p>
    <w:p w14:paraId="4972D910" w14:textId="77777777" w:rsidR="0049177F" w:rsidRPr="0049177F" w:rsidRDefault="0049177F" w:rsidP="0049177F">
      <w:pPr>
        <w:jc w:val="center"/>
        <w:rPr>
          <w:rFonts w:ascii="Arial Narrow" w:hAnsi="Arial Narrow"/>
          <w:b/>
        </w:rPr>
      </w:pPr>
      <w:r w:rsidRPr="0049177F">
        <w:rPr>
          <w:rFonts w:ascii="Arial Narrow" w:hAnsi="Arial Narrow"/>
          <w:b/>
        </w:rPr>
        <w:t>I.</w:t>
      </w:r>
    </w:p>
    <w:p w14:paraId="55FE05AA" w14:textId="77777777" w:rsidR="0049177F" w:rsidRPr="0049177F" w:rsidRDefault="0049177F" w:rsidP="0049177F">
      <w:pPr>
        <w:rPr>
          <w:rFonts w:ascii="Arial Narrow" w:hAnsi="Arial Narrow"/>
        </w:rPr>
      </w:pPr>
      <w:r w:rsidRPr="0049177F">
        <w:rPr>
          <w:rFonts w:ascii="Arial Narrow" w:hAnsi="Arial Narrow"/>
          <w:b/>
        </w:rPr>
        <w:tab/>
      </w:r>
      <w:r w:rsidRPr="0049177F">
        <w:rPr>
          <w:rFonts w:ascii="Arial Narrow" w:hAnsi="Arial Narrow"/>
        </w:rPr>
        <w:t xml:space="preserve">Ovim Zaključkom dodjeljuju se sredstva donacije Društvu za kajkavsko kulturno stvaralaštvo Krapina, Magistratska 27, 49000 Krapina, povodom održavanja jubilarnog 60. Festivala kajkavskih </w:t>
      </w:r>
      <w:proofErr w:type="spellStart"/>
      <w:r w:rsidRPr="0049177F">
        <w:rPr>
          <w:rFonts w:ascii="Arial Narrow" w:hAnsi="Arial Narrow"/>
        </w:rPr>
        <w:t>popevki</w:t>
      </w:r>
      <w:proofErr w:type="spellEnd"/>
      <w:r w:rsidRPr="0049177F">
        <w:rPr>
          <w:rFonts w:ascii="Arial Narrow" w:hAnsi="Arial Narrow"/>
        </w:rPr>
        <w:t xml:space="preserve"> Krapina 2025 u razdoblju od 11. do 13. rujna 2025.</w:t>
      </w:r>
    </w:p>
    <w:p w14:paraId="0D2C3635" w14:textId="77777777" w:rsidR="0049177F" w:rsidRPr="0049177F" w:rsidRDefault="0049177F" w:rsidP="0049177F">
      <w:pPr>
        <w:rPr>
          <w:rFonts w:ascii="Arial Narrow" w:hAnsi="Arial Narrow"/>
        </w:rPr>
      </w:pPr>
    </w:p>
    <w:p w14:paraId="742854DC" w14:textId="77777777" w:rsidR="0049177F" w:rsidRPr="0049177F" w:rsidRDefault="0049177F" w:rsidP="0049177F">
      <w:pPr>
        <w:jc w:val="center"/>
        <w:rPr>
          <w:rFonts w:ascii="Arial Narrow" w:hAnsi="Arial Narrow"/>
          <w:b/>
        </w:rPr>
      </w:pPr>
      <w:r w:rsidRPr="0049177F">
        <w:rPr>
          <w:rFonts w:ascii="Arial Narrow" w:hAnsi="Arial Narrow"/>
          <w:b/>
        </w:rPr>
        <w:t>II.</w:t>
      </w:r>
    </w:p>
    <w:p w14:paraId="4A4C724F" w14:textId="77777777" w:rsidR="0049177F" w:rsidRPr="0049177F" w:rsidRDefault="0049177F" w:rsidP="0049177F">
      <w:pPr>
        <w:rPr>
          <w:rFonts w:ascii="Arial Narrow" w:hAnsi="Arial Narrow"/>
          <w:bCs/>
        </w:rPr>
      </w:pPr>
      <w:r w:rsidRPr="0049177F">
        <w:rPr>
          <w:rFonts w:ascii="Arial Narrow" w:hAnsi="Arial Narrow"/>
          <w:bCs/>
        </w:rPr>
        <w:tab/>
        <w:t>Sredstva donacije iz prethodne točke ovog Zaključka isplatiti će se u iznosu od 200,00 EUR na IBAN HR3023600001101233167.</w:t>
      </w:r>
    </w:p>
    <w:p w14:paraId="71CA1A3C" w14:textId="77777777" w:rsidR="0049177F" w:rsidRPr="0049177F" w:rsidRDefault="0049177F" w:rsidP="0049177F">
      <w:pPr>
        <w:rPr>
          <w:rFonts w:ascii="Arial Narrow" w:hAnsi="Arial Narrow"/>
          <w:b/>
        </w:rPr>
      </w:pPr>
    </w:p>
    <w:p w14:paraId="715D7252" w14:textId="77777777" w:rsidR="0049177F" w:rsidRPr="0049177F" w:rsidRDefault="0049177F" w:rsidP="0049177F">
      <w:pPr>
        <w:jc w:val="center"/>
        <w:rPr>
          <w:rFonts w:ascii="Arial Narrow" w:hAnsi="Arial Narrow"/>
          <w:b/>
        </w:rPr>
      </w:pPr>
      <w:r w:rsidRPr="0049177F">
        <w:rPr>
          <w:rFonts w:ascii="Arial Narrow" w:hAnsi="Arial Narrow"/>
          <w:b/>
        </w:rPr>
        <w:t>III.</w:t>
      </w:r>
    </w:p>
    <w:p w14:paraId="28F79DD0" w14:textId="77777777" w:rsidR="0049177F" w:rsidRPr="0049177F" w:rsidRDefault="0049177F" w:rsidP="0049177F">
      <w:pPr>
        <w:rPr>
          <w:rFonts w:ascii="Arial Narrow" w:hAnsi="Arial Narrow"/>
          <w:bCs/>
        </w:rPr>
      </w:pPr>
      <w:r w:rsidRPr="0049177F">
        <w:rPr>
          <w:rFonts w:ascii="Arial Narrow" w:hAnsi="Arial Narrow"/>
          <w:bCs/>
        </w:rPr>
        <w:lastRenderedPageBreak/>
        <w:tab/>
        <w:t>Sredstva donacije iz točke II. ovog Zaključka isplatiti će se sa proračunske pozicije R253, broj konta 3811 – Ostale udruge.</w:t>
      </w:r>
    </w:p>
    <w:p w14:paraId="3E6E0F4D" w14:textId="77777777" w:rsidR="0049177F" w:rsidRPr="0049177F" w:rsidRDefault="0049177F" w:rsidP="0049177F">
      <w:pPr>
        <w:jc w:val="center"/>
        <w:rPr>
          <w:rFonts w:ascii="Arial Narrow" w:hAnsi="Arial Narrow"/>
          <w:b/>
        </w:rPr>
      </w:pPr>
    </w:p>
    <w:p w14:paraId="1F4DD58A" w14:textId="77777777" w:rsidR="0049177F" w:rsidRPr="0049177F" w:rsidRDefault="0049177F" w:rsidP="0049177F">
      <w:pPr>
        <w:jc w:val="center"/>
        <w:rPr>
          <w:rFonts w:ascii="Arial Narrow" w:hAnsi="Arial Narrow"/>
          <w:b/>
        </w:rPr>
      </w:pPr>
      <w:r w:rsidRPr="0049177F">
        <w:rPr>
          <w:rFonts w:ascii="Arial Narrow" w:hAnsi="Arial Narrow"/>
          <w:b/>
        </w:rPr>
        <w:t>IV.</w:t>
      </w:r>
    </w:p>
    <w:p w14:paraId="0805DD70" w14:textId="77777777" w:rsidR="0049177F" w:rsidRPr="0049177F" w:rsidRDefault="0049177F" w:rsidP="0049177F">
      <w:pPr>
        <w:rPr>
          <w:rFonts w:ascii="Arial Narrow" w:hAnsi="Arial Narrow"/>
        </w:rPr>
      </w:pPr>
      <w:r w:rsidRPr="0049177F">
        <w:rPr>
          <w:rFonts w:ascii="Arial Narrow" w:hAnsi="Arial Narrow"/>
        </w:rPr>
        <w:tab/>
        <w:t xml:space="preserve">Ova Odluka stupa na snagu osmog dana od dana objave u „Službenom glasniku Općine Dubravica“. </w:t>
      </w:r>
    </w:p>
    <w:p w14:paraId="640CBE0B" w14:textId="77777777" w:rsidR="0049177F" w:rsidRPr="0049177F" w:rsidRDefault="0049177F" w:rsidP="0049177F">
      <w:pPr>
        <w:rPr>
          <w:rFonts w:ascii="Arial Narrow" w:hAnsi="Arial Narrow"/>
        </w:rPr>
      </w:pPr>
    </w:p>
    <w:p w14:paraId="57E39A37" w14:textId="77777777" w:rsidR="0049177F" w:rsidRPr="0049177F" w:rsidRDefault="0049177F" w:rsidP="0049177F">
      <w:pPr>
        <w:jc w:val="center"/>
        <w:rPr>
          <w:rFonts w:ascii="Arial Narrow" w:hAnsi="Arial Narrow"/>
        </w:rPr>
      </w:pPr>
      <w:r w:rsidRPr="0049177F">
        <w:rPr>
          <w:rFonts w:ascii="Arial Narrow" w:hAnsi="Arial Narrow"/>
        </w:rPr>
        <w:t>OPĆINSKO VIJEĆE OPĆINE DUBRAVICA</w:t>
      </w:r>
    </w:p>
    <w:p w14:paraId="51A0113D" w14:textId="77777777" w:rsidR="0049177F" w:rsidRPr="0049177F" w:rsidRDefault="0049177F" w:rsidP="0049177F">
      <w:pPr>
        <w:pStyle w:val="Naslovindeksa"/>
        <w:spacing w:before="0" w:after="0"/>
        <w:rPr>
          <w:rFonts w:ascii="Arial Narrow" w:hAnsi="Arial Narrow"/>
          <w:b w:val="0"/>
          <w:sz w:val="22"/>
          <w:szCs w:val="22"/>
        </w:rPr>
      </w:pPr>
      <w:r w:rsidRPr="0049177F">
        <w:rPr>
          <w:rFonts w:ascii="Arial Narrow" w:hAnsi="Arial Narrow"/>
          <w:b w:val="0"/>
          <w:sz w:val="22"/>
          <w:szCs w:val="22"/>
        </w:rPr>
        <w:t>KLASA: 024-02/25-01/7</w:t>
      </w:r>
    </w:p>
    <w:p w14:paraId="04C22229" w14:textId="77777777" w:rsidR="0049177F" w:rsidRPr="0049177F" w:rsidRDefault="0049177F" w:rsidP="0049177F">
      <w:pPr>
        <w:jc w:val="center"/>
        <w:rPr>
          <w:rFonts w:ascii="Arial Narrow" w:hAnsi="Arial Narrow"/>
        </w:rPr>
      </w:pPr>
      <w:r w:rsidRPr="0049177F">
        <w:rPr>
          <w:rFonts w:ascii="Arial Narrow" w:hAnsi="Arial Narrow"/>
        </w:rPr>
        <w:t>URBROJ: 238-40-02-25-37</w:t>
      </w:r>
    </w:p>
    <w:p w14:paraId="26A53FEF" w14:textId="77777777" w:rsidR="0049177F" w:rsidRPr="0049177F" w:rsidRDefault="0049177F" w:rsidP="0049177F">
      <w:pPr>
        <w:jc w:val="center"/>
        <w:rPr>
          <w:rFonts w:ascii="Arial Narrow" w:hAnsi="Arial Narrow"/>
        </w:rPr>
      </w:pPr>
      <w:r w:rsidRPr="0049177F">
        <w:rPr>
          <w:rFonts w:ascii="Arial Narrow" w:hAnsi="Arial Narrow"/>
        </w:rPr>
        <w:t>Dubravica, 08. srpanj 2025.</w:t>
      </w:r>
    </w:p>
    <w:p w14:paraId="2C9280C7" w14:textId="77777777" w:rsidR="0049177F" w:rsidRPr="0049177F" w:rsidRDefault="0049177F" w:rsidP="0049177F">
      <w:pPr>
        <w:rPr>
          <w:rFonts w:ascii="Arial Narrow" w:hAnsi="Arial Narrow"/>
        </w:rPr>
      </w:pPr>
    </w:p>
    <w:p w14:paraId="0B631AAD" w14:textId="77777777" w:rsidR="0049177F" w:rsidRPr="0049177F" w:rsidRDefault="0049177F" w:rsidP="0049177F">
      <w:pPr>
        <w:jc w:val="right"/>
        <w:rPr>
          <w:rFonts w:ascii="Arial Narrow" w:hAnsi="Arial Narrow"/>
        </w:rPr>
      </w:pPr>
      <w:r w:rsidRPr="0049177F">
        <w:rPr>
          <w:rFonts w:ascii="Arial Narrow" w:hAnsi="Arial Narrow"/>
        </w:rPr>
        <w:t>Predsjednik Ivica Stiperski</w:t>
      </w:r>
    </w:p>
    <w:p w14:paraId="74032427" w14:textId="77777777" w:rsidR="0049177F" w:rsidRPr="0049177F" w:rsidRDefault="0049177F" w:rsidP="0049177F">
      <w:pPr>
        <w:rPr>
          <w:rFonts w:ascii="Arial Narrow" w:hAnsi="Arial Narrow"/>
        </w:rPr>
      </w:pPr>
    </w:p>
    <w:p w14:paraId="1A011ADB" w14:textId="77777777" w:rsidR="00497594" w:rsidRDefault="00497594" w:rsidP="00BA1A43">
      <w:pPr>
        <w:tabs>
          <w:tab w:val="left" w:pos="2637"/>
          <w:tab w:val="center" w:pos="7002"/>
        </w:tabs>
        <w:ind w:left="360"/>
        <w:jc w:val="center"/>
        <w:rPr>
          <w:rFonts w:ascii="Arial Narrow" w:hAnsi="Arial Narrow"/>
          <w:b/>
          <w:sz w:val="24"/>
        </w:rPr>
      </w:pPr>
    </w:p>
    <w:p w14:paraId="5D340823" w14:textId="77777777" w:rsidR="00497594" w:rsidRDefault="00497594" w:rsidP="00BA1A43">
      <w:pPr>
        <w:tabs>
          <w:tab w:val="left" w:pos="2637"/>
          <w:tab w:val="center" w:pos="7002"/>
        </w:tabs>
        <w:ind w:left="360"/>
        <w:jc w:val="center"/>
        <w:rPr>
          <w:rFonts w:ascii="Arial Narrow" w:hAnsi="Arial Narrow"/>
          <w:b/>
          <w:sz w:val="24"/>
        </w:rPr>
      </w:pPr>
    </w:p>
    <w:p w14:paraId="34B5C354" w14:textId="77777777" w:rsidR="00497594" w:rsidRDefault="00497594" w:rsidP="00BA1A43">
      <w:pPr>
        <w:tabs>
          <w:tab w:val="left" w:pos="2637"/>
          <w:tab w:val="center" w:pos="7002"/>
        </w:tabs>
        <w:ind w:left="360"/>
        <w:jc w:val="center"/>
        <w:rPr>
          <w:rFonts w:ascii="Arial Narrow" w:hAnsi="Arial Narrow"/>
          <w:b/>
          <w:sz w:val="24"/>
        </w:rPr>
      </w:pPr>
    </w:p>
    <w:p w14:paraId="4BC1D2ED" w14:textId="77777777" w:rsidR="00497594" w:rsidRDefault="00497594" w:rsidP="00BA1A43">
      <w:pPr>
        <w:tabs>
          <w:tab w:val="left" w:pos="2637"/>
          <w:tab w:val="center" w:pos="7002"/>
        </w:tabs>
        <w:ind w:left="360"/>
        <w:jc w:val="center"/>
        <w:rPr>
          <w:rFonts w:ascii="Arial Narrow" w:hAnsi="Arial Narrow"/>
          <w:b/>
          <w:sz w:val="24"/>
        </w:rPr>
      </w:pPr>
    </w:p>
    <w:p w14:paraId="6CD0BC73" w14:textId="77777777" w:rsidR="00497594" w:rsidRDefault="00497594" w:rsidP="00BA1A43">
      <w:pPr>
        <w:tabs>
          <w:tab w:val="left" w:pos="2637"/>
          <w:tab w:val="center" w:pos="7002"/>
        </w:tabs>
        <w:ind w:left="360"/>
        <w:jc w:val="center"/>
        <w:rPr>
          <w:rFonts w:ascii="Arial Narrow" w:hAnsi="Arial Narrow"/>
          <w:b/>
          <w:sz w:val="24"/>
        </w:rPr>
      </w:pPr>
    </w:p>
    <w:p w14:paraId="3E01B823" w14:textId="77777777" w:rsidR="00497594" w:rsidRDefault="00497594" w:rsidP="00BA1A43">
      <w:pPr>
        <w:tabs>
          <w:tab w:val="left" w:pos="2637"/>
          <w:tab w:val="center" w:pos="7002"/>
        </w:tabs>
        <w:ind w:left="360"/>
        <w:jc w:val="center"/>
        <w:rPr>
          <w:rFonts w:ascii="Arial Narrow" w:hAnsi="Arial Narrow"/>
          <w:b/>
          <w:sz w:val="24"/>
        </w:rPr>
      </w:pPr>
    </w:p>
    <w:p w14:paraId="5EA6D00A" w14:textId="77777777" w:rsidR="00497594" w:rsidRDefault="00497594" w:rsidP="00BA1A43">
      <w:pPr>
        <w:tabs>
          <w:tab w:val="left" w:pos="2637"/>
          <w:tab w:val="center" w:pos="7002"/>
        </w:tabs>
        <w:ind w:left="360"/>
        <w:jc w:val="center"/>
        <w:rPr>
          <w:rFonts w:ascii="Arial Narrow" w:hAnsi="Arial Narrow"/>
          <w:b/>
          <w:sz w:val="24"/>
        </w:rPr>
      </w:pPr>
    </w:p>
    <w:p w14:paraId="3950F5EA" w14:textId="77777777" w:rsidR="00497594" w:rsidRDefault="00497594" w:rsidP="00BA1A43">
      <w:pPr>
        <w:tabs>
          <w:tab w:val="left" w:pos="2637"/>
          <w:tab w:val="center" w:pos="7002"/>
        </w:tabs>
        <w:ind w:left="360"/>
        <w:jc w:val="center"/>
        <w:rPr>
          <w:rFonts w:ascii="Arial Narrow" w:hAnsi="Arial Narrow"/>
          <w:b/>
          <w:sz w:val="24"/>
        </w:rPr>
      </w:pPr>
    </w:p>
    <w:p w14:paraId="2738E739" w14:textId="77777777" w:rsidR="00497594" w:rsidRDefault="00497594" w:rsidP="00BA1A43">
      <w:pPr>
        <w:tabs>
          <w:tab w:val="left" w:pos="2637"/>
          <w:tab w:val="center" w:pos="7002"/>
        </w:tabs>
        <w:ind w:left="360"/>
        <w:jc w:val="center"/>
        <w:rPr>
          <w:rFonts w:ascii="Arial Narrow" w:hAnsi="Arial Narrow"/>
          <w:b/>
          <w:sz w:val="24"/>
        </w:rPr>
      </w:pPr>
    </w:p>
    <w:p w14:paraId="444852EE" w14:textId="77777777" w:rsidR="00497594" w:rsidRDefault="00497594" w:rsidP="00BA1A43">
      <w:pPr>
        <w:tabs>
          <w:tab w:val="left" w:pos="2637"/>
          <w:tab w:val="center" w:pos="7002"/>
        </w:tabs>
        <w:ind w:left="360"/>
        <w:jc w:val="center"/>
        <w:rPr>
          <w:rFonts w:ascii="Arial Narrow" w:hAnsi="Arial Narrow"/>
          <w:b/>
          <w:sz w:val="24"/>
        </w:rPr>
      </w:pPr>
    </w:p>
    <w:p w14:paraId="5F382AEB" w14:textId="77777777" w:rsidR="00497594" w:rsidRDefault="00497594" w:rsidP="00BA1A43">
      <w:pPr>
        <w:tabs>
          <w:tab w:val="left" w:pos="2637"/>
          <w:tab w:val="center" w:pos="7002"/>
        </w:tabs>
        <w:ind w:left="360"/>
        <w:jc w:val="center"/>
        <w:rPr>
          <w:rFonts w:ascii="Arial Narrow" w:hAnsi="Arial Narrow"/>
          <w:b/>
          <w:sz w:val="24"/>
        </w:rPr>
      </w:pPr>
    </w:p>
    <w:p w14:paraId="307C35A6" w14:textId="77777777" w:rsidR="00497594" w:rsidRDefault="00497594" w:rsidP="00BA1A43">
      <w:pPr>
        <w:tabs>
          <w:tab w:val="left" w:pos="2637"/>
          <w:tab w:val="center" w:pos="7002"/>
        </w:tabs>
        <w:ind w:left="360"/>
        <w:jc w:val="center"/>
        <w:rPr>
          <w:rFonts w:ascii="Arial Narrow" w:hAnsi="Arial Narrow"/>
          <w:b/>
          <w:sz w:val="24"/>
        </w:rPr>
      </w:pPr>
    </w:p>
    <w:p w14:paraId="603A956C" w14:textId="77777777" w:rsidR="00497594" w:rsidRDefault="00497594" w:rsidP="00BA1A43">
      <w:pPr>
        <w:tabs>
          <w:tab w:val="left" w:pos="2637"/>
          <w:tab w:val="center" w:pos="7002"/>
        </w:tabs>
        <w:ind w:left="360"/>
        <w:jc w:val="center"/>
        <w:rPr>
          <w:rFonts w:ascii="Arial Narrow" w:hAnsi="Arial Narrow"/>
          <w:b/>
          <w:sz w:val="24"/>
        </w:rPr>
      </w:pPr>
    </w:p>
    <w:p w14:paraId="41197CB9" w14:textId="77777777" w:rsidR="00497594" w:rsidRDefault="00497594" w:rsidP="00BA1A43">
      <w:pPr>
        <w:tabs>
          <w:tab w:val="left" w:pos="2637"/>
          <w:tab w:val="center" w:pos="7002"/>
        </w:tabs>
        <w:ind w:left="360"/>
        <w:jc w:val="center"/>
        <w:rPr>
          <w:rFonts w:ascii="Arial Narrow" w:hAnsi="Arial Narrow"/>
          <w:b/>
          <w:sz w:val="24"/>
        </w:rPr>
      </w:pPr>
    </w:p>
    <w:p w14:paraId="7190D0FE" w14:textId="77777777" w:rsidR="00497594" w:rsidRDefault="00497594" w:rsidP="00BA1A43">
      <w:pPr>
        <w:tabs>
          <w:tab w:val="left" w:pos="2637"/>
          <w:tab w:val="center" w:pos="7002"/>
        </w:tabs>
        <w:ind w:left="360"/>
        <w:jc w:val="center"/>
        <w:rPr>
          <w:rFonts w:ascii="Arial Narrow" w:hAnsi="Arial Narrow"/>
          <w:b/>
          <w:sz w:val="24"/>
        </w:rPr>
      </w:pPr>
    </w:p>
    <w:p w14:paraId="5366900D" w14:textId="77777777" w:rsidR="00497594" w:rsidRDefault="00497594" w:rsidP="00BA1A43">
      <w:pPr>
        <w:tabs>
          <w:tab w:val="left" w:pos="2637"/>
          <w:tab w:val="center" w:pos="7002"/>
        </w:tabs>
        <w:ind w:left="360"/>
        <w:jc w:val="center"/>
        <w:rPr>
          <w:rFonts w:ascii="Arial Narrow" w:hAnsi="Arial Narrow"/>
          <w:b/>
          <w:sz w:val="24"/>
        </w:rPr>
      </w:pPr>
    </w:p>
    <w:p w14:paraId="481CD567" w14:textId="77777777" w:rsidR="00497594" w:rsidRDefault="00497594" w:rsidP="00BA1A43">
      <w:pPr>
        <w:tabs>
          <w:tab w:val="left" w:pos="2637"/>
          <w:tab w:val="center" w:pos="7002"/>
        </w:tabs>
        <w:ind w:left="360"/>
        <w:jc w:val="center"/>
        <w:rPr>
          <w:rFonts w:ascii="Arial Narrow" w:hAnsi="Arial Narrow"/>
          <w:b/>
          <w:sz w:val="24"/>
        </w:rPr>
      </w:pPr>
    </w:p>
    <w:p w14:paraId="7B848739" w14:textId="77777777" w:rsidR="00497594" w:rsidRDefault="00497594" w:rsidP="00BA1A43">
      <w:pPr>
        <w:tabs>
          <w:tab w:val="left" w:pos="2637"/>
          <w:tab w:val="center" w:pos="7002"/>
        </w:tabs>
        <w:ind w:left="360"/>
        <w:jc w:val="center"/>
        <w:rPr>
          <w:rFonts w:ascii="Arial Narrow" w:hAnsi="Arial Narrow"/>
          <w:b/>
          <w:sz w:val="24"/>
        </w:rPr>
      </w:pPr>
    </w:p>
    <w:p w14:paraId="2C74E8A4" w14:textId="77777777" w:rsidR="00497594" w:rsidRDefault="00497594" w:rsidP="00BA1A43">
      <w:pPr>
        <w:tabs>
          <w:tab w:val="left" w:pos="2637"/>
          <w:tab w:val="center" w:pos="7002"/>
        </w:tabs>
        <w:ind w:left="360"/>
        <w:jc w:val="center"/>
        <w:rPr>
          <w:rFonts w:ascii="Arial Narrow" w:hAnsi="Arial Narrow"/>
          <w:b/>
          <w:sz w:val="24"/>
        </w:rPr>
      </w:pPr>
    </w:p>
    <w:p w14:paraId="42F24914" w14:textId="77777777" w:rsidR="00017172" w:rsidRDefault="00017172" w:rsidP="0049177F">
      <w:pPr>
        <w:tabs>
          <w:tab w:val="left" w:pos="2637"/>
          <w:tab w:val="center" w:pos="7002"/>
        </w:tabs>
        <w:rPr>
          <w:rFonts w:ascii="Arial Narrow" w:hAnsi="Arial Narrow"/>
          <w:b/>
          <w:sz w:val="24"/>
        </w:rPr>
      </w:pPr>
    </w:p>
    <w:p w14:paraId="300C7049" w14:textId="77777777" w:rsidR="00017172" w:rsidRDefault="00017172" w:rsidP="00BA1A43">
      <w:pPr>
        <w:tabs>
          <w:tab w:val="left" w:pos="2637"/>
          <w:tab w:val="center" w:pos="7002"/>
        </w:tabs>
        <w:ind w:left="360"/>
        <w:jc w:val="center"/>
        <w:rPr>
          <w:rFonts w:ascii="Arial Narrow" w:hAnsi="Arial Narrow"/>
          <w:b/>
          <w:sz w:val="24"/>
        </w:rPr>
      </w:pPr>
    </w:p>
    <w:p w14:paraId="0985AB38" w14:textId="63EA56AF" w:rsidR="00BA1A43" w:rsidRDefault="00BA1A43" w:rsidP="00BA1A43">
      <w:pPr>
        <w:tabs>
          <w:tab w:val="left" w:pos="2637"/>
          <w:tab w:val="center" w:pos="7002"/>
        </w:tabs>
        <w:ind w:left="360"/>
        <w:jc w:val="center"/>
        <w:rPr>
          <w:rFonts w:ascii="Arial Narrow" w:hAnsi="Arial Narrow"/>
          <w:b/>
          <w:sz w:val="24"/>
        </w:rPr>
      </w:pPr>
      <w:r w:rsidRPr="005A3663">
        <w:rPr>
          <w:rFonts w:ascii="Arial Narrow" w:hAnsi="Arial Narrow"/>
          <w:b/>
          <w:sz w:val="24"/>
        </w:rPr>
        <w:t xml:space="preserve">AKTI OPĆINSKOG </w:t>
      </w:r>
      <w:r>
        <w:rPr>
          <w:rFonts w:ascii="Arial Narrow" w:hAnsi="Arial Narrow"/>
          <w:b/>
          <w:sz w:val="24"/>
        </w:rPr>
        <w:t>NAČELNIKA</w:t>
      </w:r>
      <w:r w:rsidRPr="005A3663">
        <w:rPr>
          <w:rFonts w:ascii="Arial Narrow" w:hAnsi="Arial Narrow"/>
          <w:b/>
          <w:sz w:val="24"/>
        </w:rPr>
        <w:t xml:space="preserve"> OPĆINE DUBRAVICA</w:t>
      </w:r>
    </w:p>
    <w:p w14:paraId="24605A72" w14:textId="77777777" w:rsidR="00017172" w:rsidRDefault="00017172" w:rsidP="00017172">
      <w:pPr>
        <w:jc w:val="right"/>
        <w:rPr>
          <w:rFonts w:ascii="Arial Narrow" w:hAnsi="Arial Narrow" w:cs="Times New Roman"/>
        </w:rPr>
      </w:pPr>
    </w:p>
    <w:p w14:paraId="63B30A31" w14:textId="3CFBD67D" w:rsidR="00F575FD" w:rsidRPr="00F575FD" w:rsidRDefault="00017172" w:rsidP="00017172">
      <w:pPr>
        <w:jc w:val="right"/>
        <w:rPr>
          <w:rFonts w:ascii="Arial Narrow" w:hAnsi="Arial Narrow" w:cs="Times New Roman"/>
        </w:rPr>
      </w:pPr>
      <w:r w:rsidRPr="006329A4">
        <w:rPr>
          <w:rFonts w:ascii="Arial Narrow" w:hAnsi="Arial Narrow"/>
          <w:b/>
          <w:noProof/>
          <w:lang w:val="sl-SI" w:eastAsia="sl-SI"/>
        </w:rPr>
        <mc:AlternateContent>
          <mc:Choice Requires="wps">
            <w:drawing>
              <wp:anchor distT="0" distB="0" distL="114300" distR="114300" simplePos="0" relativeHeight="252000256" behindDoc="0" locked="0" layoutInCell="1" allowOverlap="1" wp14:anchorId="3A3E0132" wp14:editId="228E3E26">
                <wp:simplePos x="0" y="0"/>
                <wp:positionH relativeFrom="margin">
                  <wp:posOffset>28575</wp:posOffset>
                </wp:positionH>
                <wp:positionV relativeFrom="paragraph">
                  <wp:posOffset>73025</wp:posOffset>
                </wp:positionV>
                <wp:extent cx="428625" cy="362197"/>
                <wp:effectExtent l="57150" t="114300" r="142875" b="76200"/>
                <wp:wrapNone/>
                <wp:docPr id="1128469641"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8D2E713" w14:textId="3DDF9C76" w:rsidR="00017172" w:rsidRDefault="00017172" w:rsidP="00017172">
                            <w:pPr>
                              <w:jc w:val="center"/>
                              <w:rPr>
                                <w:rFonts w:ascii="Arial Narrow" w:hAnsi="Arial Narrow"/>
                                <w:sz w:val="24"/>
                                <w:szCs w:val="24"/>
                              </w:rPr>
                            </w:pPr>
                            <w:r>
                              <w:rPr>
                                <w:rFonts w:ascii="Arial Narrow" w:hAnsi="Arial Narrow"/>
                                <w:sz w:val="24"/>
                                <w:szCs w:val="24"/>
                              </w:rPr>
                              <w:t>1</w:t>
                            </w:r>
                          </w:p>
                          <w:p w14:paraId="09F96EC7" w14:textId="77777777" w:rsidR="00017172" w:rsidRPr="00104EAC" w:rsidRDefault="00017172" w:rsidP="00017172">
                            <w:pPr>
                              <w:jc w:val="center"/>
                              <w:rPr>
                                <w:rFonts w:ascii="Arial Narrow" w:hAnsi="Arial Narrow"/>
                                <w:sz w:val="24"/>
                                <w:szCs w:val="24"/>
                              </w:rPr>
                            </w:pPr>
                          </w:p>
                          <w:p w14:paraId="2DF7B5B8" w14:textId="77777777" w:rsidR="00017172" w:rsidRDefault="00017172" w:rsidP="000171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E0132" id="_x0000_s1061" style="position:absolute;left:0;text-align:left;margin-left:2.25pt;margin-top:5.75pt;width:33.75pt;height:28.5pt;z-index:25200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O/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" fillcolor="#afabab" strokecolor="#8e8e8e" strokeweight="1.52778mm">
                <v:stroke linestyle="thickThin"/>
                <v:shadow on="t" color="black" opacity="26214f" origin="-.5,.5" offset=".74836mm,-.74836mm"/>
                <v:textbox>
                  <w:txbxContent>
                    <w:p w14:paraId="58D2E713" w14:textId="3DDF9C76" w:rsidR="00017172" w:rsidRDefault="00017172" w:rsidP="00017172">
                      <w:pPr>
                        <w:jc w:val="center"/>
                        <w:rPr>
                          <w:rFonts w:ascii="Arial Narrow" w:hAnsi="Arial Narrow"/>
                          <w:sz w:val="24"/>
                          <w:szCs w:val="24"/>
                        </w:rPr>
                      </w:pPr>
                      <w:r>
                        <w:rPr>
                          <w:rFonts w:ascii="Arial Narrow" w:hAnsi="Arial Narrow"/>
                          <w:sz w:val="24"/>
                          <w:szCs w:val="24"/>
                        </w:rPr>
                        <w:t>1</w:t>
                      </w:r>
                    </w:p>
                    <w:p w14:paraId="09F96EC7" w14:textId="77777777" w:rsidR="00017172" w:rsidRPr="00104EAC" w:rsidRDefault="00017172" w:rsidP="00017172">
                      <w:pPr>
                        <w:jc w:val="center"/>
                        <w:rPr>
                          <w:rFonts w:ascii="Arial Narrow" w:hAnsi="Arial Narrow"/>
                          <w:sz w:val="24"/>
                          <w:szCs w:val="24"/>
                        </w:rPr>
                      </w:pPr>
                    </w:p>
                    <w:p w14:paraId="2DF7B5B8" w14:textId="77777777" w:rsidR="00017172" w:rsidRDefault="00017172" w:rsidP="00017172">
                      <w:pPr>
                        <w:jc w:val="center"/>
                      </w:pPr>
                    </w:p>
                  </w:txbxContent>
                </v:textbox>
                <w10:wrap anchorx="margin"/>
              </v:roundrect>
            </w:pict>
          </mc:Fallback>
        </mc:AlternateContent>
      </w:r>
      <w:r w:rsidR="00F575FD" w:rsidRPr="00F575FD">
        <w:rPr>
          <w:rFonts w:ascii="Arial Narrow" w:hAnsi="Arial Narrow" w:cs="Times New Roman"/>
        </w:rPr>
        <w:tab/>
      </w:r>
      <w:r w:rsidR="00F575FD" w:rsidRPr="00F575FD">
        <w:rPr>
          <w:rFonts w:ascii="Arial Narrow" w:hAnsi="Arial Narrow" w:cs="Times New Roman"/>
        </w:rPr>
        <w:tab/>
      </w:r>
      <w:r w:rsidR="00F575FD" w:rsidRPr="00F575FD">
        <w:rPr>
          <w:rFonts w:ascii="Arial Narrow" w:hAnsi="Arial Narrow" w:cs="Times New Roman"/>
        </w:rPr>
        <w:tab/>
      </w:r>
      <w:r w:rsidR="00F575FD" w:rsidRPr="00F575FD">
        <w:rPr>
          <w:rFonts w:ascii="Arial Narrow" w:hAnsi="Arial Narrow" w:cs="Times New Roman"/>
        </w:rPr>
        <w:tab/>
      </w:r>
      <w:r w:rsidR="00F575FD" w:rsidRPr="00F575FD">
        <w:rPr>
          <w:rFonts w:ascii="Arial Narrow" w:hAnsi="Arial Narrow" w:cs="Times New Roman"/>
        </w:rPr>
        <w:tab/>
      </w:r>
      <w:r w:rsidR="00F575FD" w:rsidRPr="00F575FD">
        <w:rPr>
          <w:rFonts w:ascii="Arial Narrow" w:hAnsi="Arial Narrow" w:cs="Times New Roman"/>
        </w:rPr>
        <w:tab/>
      </w:r>
      <w:r w:rsidR="00F575FD" w:rsidRPr="00F575FD">
        <w:rPr>
          <w:rFonts w:ascii="Arial Narrow" w:hAnsi="Arial Narrow" w:cs="Times New Roman"/>
        </w:rPr>
        <w:tab/>
      </w:r>
      <w:r w:rsidR="00F575FD" w:rsidRPr="00F575FD">
        <w:rPr>
          <w:rFonts w:ascii="Arial Narrow" w:hAnsi="Arial Narrow" w:cs="Times New Roman"/>
        </w:rPr>
        <w:tab/>
      </w:r>
    </w:p>
    <w:p w14:paraId="7EA51284" w14:textId="7DDBFA48" w:rsidR="00017172" w:rsidRPr="007050B8" w:rsidRDefault="00017172" w:rsidP="00017172">
      <w:pPr>
        <w:rPr>
          <w:color w:val="000000" w:themeColor="text1"/>
        </w:rPr>
      </w:pPr>
    </w:p>
    <w:p w14:paraId="3A13DFA1" w14:textId="77777777" w:rsidR="00017172" w:rsidRDefault="00017172" w:rsidP="00017172">
      <w:pPr>
        <w:rPr>
          <w:rFonts w:ascii="Arial Narrow" w:hAnsi="Arial Narrow"/>
          <w:color w:val="000000" w:themeColor="text1"/>
        </w:rPr>
      </w:pPr>
    </w:p>
    <w:p w14:paraId="1DC4566E" w14:textId="1F7A8382" w:rsidR="00017172" w:rsidRPr="00017172" w:rsidRDefault="00017172" w:rsidP="00017172">
      <w:pPr>
        <w:rPr>
          <w:rFonts w:ascii="Arial Narrow" w:hAnsi="Arial Narrow"/>
        </w:rPr>
      </w:pPr>
      <w:r w:rsidRPr="00017172">
        <w:rPr>
          <w:rFonts w:ascii="Arial Narrow" w:hAnsi="Arial Narrow"/>
          <w:color w:val="000000" w:themeColor="text1"/>
        </w:rPr>
        <w:t>Na temelju članka 38. Statuta Općine Dubravica</w:t>
      </w:r>
      <w:r w:rsidRPr="00017172">
        <w:rPr>
          <w:rFonts w:ascii="Arial Narrow" w:hAnsi="Arial Narrow"/>
        </w:rPr>
        <w:t xml:space="preserve"> („Službeni glasnik Općine Dubravica“ br. 01/2021,03/2024) Općinski načelnik Općine Dubravica donosi </w:t>
      </w:r>
    </w:p>
    <w:p w14:paraId="103472D6" w14:textId="77777777" w:rsidR="00017172" w:rsidRPr="00017172" w:rsidRDefault="00017172" w:rsidP="00017172">
      <w:pPr>
        <w:rPr>
          <w:rFonts w:ascii="Arial Narrow" w:hAnsi="Arial Narrow"/>
        </w:rPr>
      </w:pPr>
    </w:p>
    <w:p w14:paraId="47262A0C" w14:textId="77777777" w:rsidR="00017172" w:rsidRPr="00017172" w:rsidRDefault="00017172" w:rsidP="00017172">
      <w:pPr>
        <w:rPr>
          <w:rFonts w:ascii="Arial Narrow" w:hAnsi="Arial Narrow"/>
        </w:rPr>
      </w:pPr>
    </w:p>
    <w:p w14:paraId="1E27F1F1" w14:textId="77777777" w:rsidR="00017172" w:rsidRPr="00017172" w:rsidRDefault="00017172" w:rsidP="00017172">
      <w:pPr>
        <w:tabs>
          <w:tab w:val="left" w:pos="2955"/>
        </w:tabs>
        <w:jc w:val="center"/>
        <w:rPr>
          <w:rFonts w:ascii="Arial Narrow" w:hAnsi="Arial Narrow"/>
          <w:b/>
        </w:rPr>
      </w:pPr>
      <w:r w:rsidRPr="00017172">
        <w:rPr>
          <w:rFonts w:ascii="Arial Narrow" w:hAnsi="Arial Narrow"/>
          <w:b/>
        </w:rPr>
        <w:t>ODLUKU</w:t>
      </w:r>
    </w:p>
    <w:p w14:paraId="7D796D62" w14:textId="77777777" w:rsidR="00017172" w:rsidRPr="00017172" w:rsidRDefault="00017172" w:rsidP="00017172">
      <w:pPr>
        <w:tabs>
          <w:tab w:val="left" w:pos="2955"/>
        </w:tabs>
        <w:jc w:val="center"/>
        <w:rPr>
          <w:rFonts w:ascii="Arial Narrow" w:hAnsi="Arial Narrow"/>
          <w:b/>
        </w:rPr>
      </w:pPr>
      <w:r w:rsidRPr="00017172">
        <w:rPr>
          <w:rFonts w:ascii="Arial Narrow" w:hAnsi="Arial Narrow"/>
          <w:b/>
        </w:rPr>
        <w:t xml:space="preserve">o sufinanciranju škole u prirodi za učenike PŠ Dubravica </w:t>
      </w:r>
    </w:p>
    <w:p w14:paraId="366649B4" w14:textId="77777777" w:rsidR="00017172" w:rsidRPr="00017172" w:rsidRDefault="00017172" w:rsidP="00017172">
      <w:pPr>
        <w:tabs>
          <w:tab w:val="left" w:pos="2955"/>
        </w:tabs>
        <w:jc w:val="center"/>
        <w:rPr>
          <w:rFonts w:ascii="Arial Narrow" w:hAnsi="Arial Narrow"/>
        </w:rPr>
      </w:pPr>
    </w:p>
    <w:p w14:paraId="0D265709" w14:textId="77777777" w:rsidR="00017172" w:rsidRPr="00017172" w:rsidRDefault="00017172" w:rsidP="00017172">
      <w:pPr>
        <w:autoSpaceDE w:val="0"/>
        <w:autoSpaceDN w:val="0"/>
        <w:adjustRightInd w:val="0"/>
        <w:contextualSpacing/>
        <w:jc w:val="center"/>
        <w:rPr>
          <w:rFonts w:ascii="Arial Narrow" w:hAnsi="Arial Narrow"/>
          <w:b/>
        </w:rPr>
      </w:pPr>
    </w:p>
    <w:p w14:paraId="12E5A32D" w14:textId="77777777" w:rsidR="00017172" w:rsidRPr="00017172" w:rsidRDefault="00017172" w:rsidP="00017172">
      <w:pPr>
        <w:autoSpaceDE w:val="0"/>
        <w:autoSpaceDN w:val="0"/>
        <w:adjustRightInd w:val="0"/>
        <w:contextualSpacing/>
        <w:jc w:val="center"/>
        <w:rPr>
          <w:rFonts w:ascii="Arial Narrow" w:hAnsi="Arial Narrow"/>
          <w:b/>
        </w:rPr>
      </w:pPr>
      <w:r w:rsidRPr="00017172">
        <w:rPr>
          <w:rFonts w:ascii="Arial Narrow" w:hAnsi="Arial Narrow"/>
          <w:b/>
        </w:rPr>
        <w:t xml:space="preserve">Članak 1. </w:t>
      </w:r>
    </w:p>
    <w:p w14:paraId="0EB1C3F3" w14:textId="77777777" w:rsidR="00017172" w:rsidRPr="00017172" w:rsidRDefault="00017172" w:rsidP="00017172">
      <w:pPr>
        <w:rPr>
          <w:rFonts w:ascii="Arial Narrow" w:hAnsi="Arial Narrow"/>
        </w:rPr>
      </w:pPr>
      <w:r w:rsidRPr="00017172">
        <w:rPr>
          <w:rFonts w:ascii="Arial Narrow" w:hAnsi="Arial Narrow"/>
        </w:rPr>
        <w:tab/>
        <w:t>Ovom Odlukom sufinancira se škola u prirodi za 9 učenika 4. a razreda PŠ Dubravica koja je provedena u razdoblju od 03.06.-06.06.2025. godine.</w:t>
      </w:r>
    </w:p>
    <w:p w14:paraId="54B70982" w14:textId="77777777" w:rsidR="00017172" w:rsidRPr="00017172" w:rsidRDefault="00017172" w:rsidP="00017172">
      <w:pPr>
        <w:rPr>
          <w:rFonts w:ascii="Arial Narrow" w:hAnsi="Arial Narrow"/>
        </w:rPr>
      </w:pPr>
      <w:r w:rsidRPr="00017172">
        <w:rPr>
          <w:rFonts w:ascii="Arial Narrow" w:hAnsi="Arial Narrow"/>
        </w:rPr>
        <w:t xml:space="preserve">            Škola u prirodi sufinancirati će se u iznosu od 180,00 eura po učeniku, što ukupno iznosi 1.620,00 EUR </w:t>
      </w:r>
    </w:p>
    <w:p w14:paraId="0CF49DF7" w14:textId="77777777" w:rsidR="00017172" w:rsidRPr="00017172" w:rsidRDefault="00017172" w:rsidP="00017172">
      <w:pPr>
        <w:autoSpaceDE w:val="0"/>
        <w:autoSpaceDN w:val="0"/>
        <w:adjustRightInd w:val="0"/>
        <w:ind w:left="360"/>
        <w:contextualSpacing/>
        <w:rPr>
          <w:rFonts w:ascii="Arial Narrow" w:hAnsi="Arial Narrow"/>
          <w:b/>
        </w:rPr>
      </w:pPr>
    </w:p>
    <w:p w14:paraId="1F5CC920" w14:textId="77777777" w:rsidR="00017172" w:rsidRPr="00017172" w:rsidRDefault="00017172" w:rsidP="00017172">
      <w:pPr>
        <w:autoSpaceDE w:val="0"/>
        <w:autoSpaceDN w:val="0"/>
        <w:adjustRightInd w:val="0"/>
        <w:contextualSpacing/>
        <w:jc w:val="center"/>
        <w:rPr>
          <w:rFonts w:ascii="Arial Narrow" w:hAnsi="Arial Narrow"/>
          <w:b/>
        </w:rPr>
      </w:pPr>
      <w:r w:rsidRPr="00017172">
        <w:rPr>
          <w:rFonts w:ascii="Arial Narrow" w:hAnsi="Arial Narrow"/>
          <w:b/>
        </w:rPr>
        <w:t>Članak 2.</w:t>
      </w:r>
    </w:p>
    <w:p w14:paraId="459C9389" w14:textId="77777777" w:rsidR="00017172" w:rsidRPr="00017172" w:rsidRDefault="00017172" w:rsidP="00017172">
      <w:pPr>
        <w:rPr>
          <w:rFonts w:ascii="Arial Narrow" w:hAnsi="Arial Narrow"/>
        </w:rPr>
      </w:pPr>
      <w:r w:rsidRPr="00017172">
        <w:rPr>
          <w:rFonts w:ascii="Arial Narrow" w:hAnsi="Arial Narrow"/>
        </w:rPr>
        <w:tab/>
        <w:t>Sredstva za sufinanciranje škole u prirodi iz čl. 1 ove Odluke odobravaju se sa proračunske pozicije R045, broj konta 3299 – Škola u prirodi.</w:t>
      </w:r>
    </w:p>
    <w:p w14:paraId="22D4D07A" w14:textId="77777777" w:rsidR="00017172" w:rsidRPr="00017172" w:rsidRDefault="00017172" w:rsidP="00017172">
      <w:pPr>
        <w:rPr>
          <w:rFonts w:ascii="Arial Narrow" w:hAnsi="Arial Narrow"/>
        </w:rPr>
      </w:pPr>
    </w:p>
    <w:p w14:paraId="594EACC3" w14:textId="77777777" w:rsidR="00017172" w:rsidRPr="00017172" w:rsidRDefault="00017172" w:rsidP="00017172">
      <w:pPr>
        <w:rPr>
          <w:rFonts w:ascii="Arial Narrow" w:hAnsi="Arial Narrow"/>
        </w:rPr>
      </w:pPr>
    </w:p>
    <w:p w14:paraId="3A46A9E1" w14:textId="77777777" w:rsidR="00017172" w:rsidRPr="00017172" w:rsidRDefault="00017172" w:rsidP="00017172">
      <w:pPr>
        <w:autoSpaceDE w:val="0"/>
        <w:autoSpaceDN w:val="0"/>
        <w:adjustRightInd w:val="0"/>
        <w:contextualSpacing/>
        <w:jc w:val="center"/>
        <w:rPr>
          <w:rFonts w:ascii="Arial Narrow" w:hAnsi="Arial Narrow"/>
          <w:b/>
        </w:rPr>
      </w:pPr>
      <w:r w:rsidRPr="00017172">
        <w:rPr>
          <w:rFonts w:ascii="Arial Narrow" w:hAnsi="Arial Narrow"/>
          <w:b/>
        </w:rPr>
        <w:t>Članak 3.</w:t>
      </w:r>
    </w:p>
    <w:p w14:paraId="43EFEBF0" w14:textId="77777777" w:rsidR="00017172" w:rsidRPr="00017172" w:rsidRDefault="00017172" w:rsidP="00017172">
      <w:pPr>
        <w:rPr>
          <w:rFonts w:ascii="Arial Narrow" w:hAnsi="Arial Narrow"/>
        </w:rPr>
      </w:pPr>
      <w:r w:rsidRPr="00017172">
        <w:rPr>
          <w:rFonts w:ascii="Arial Narrow" w:hAnsi="Arial Narrow"/>
        </w:rPr>
        <w:tab/>
        <w:t xml:space="preserve">Ova Odluka stupa na </w:t>
      </w:r>
      <w:r w:rsidRPr="00017172">
        <w:rPr>
          <w:rFonts w:ascii="Arial Narrow" w:hAnsi="Arial Narrow"/>
          <w:color w:val="000000" w:themeColor="text1"/>
        </w:rPr>
        <w:t xml:space="preserve">snagu danom donošenja, </w:t>
      </w:r>
      <w:r w:rsidRPr="00017172">
        <w:rPr>
          <w:rFonts w:ascii="Arial Narrow" w:hAnsi="Arial Narrow"/>
        </w:rPr>
        <w:t>a objavit će se u „Službenom glasniku Općine Dubravica“.</w:t>
      </w:r>
    </w:p>
    <w:p w14:paraId="663B2FCD" w14:textId="77777777" w:rsidR="00017172" w:rsidRPr="00017172" w:rsidRDefault="00017172" w:rsidP="00017172">
      <w:pPr>
        <w:rPr>
          <w:rFonts w:ascii="Arial Narrow" w:hAnsi="Arial Narrow"/>
        </w:rPr>
      </w:pPr>
    </w:p>
    <w:p w14:paraId="07A5AE9B" w14:textId="77777777" w:rsidR="00017172" w:rsidRPr="00017172" w:rsidRDefault="00017172" w:rsidP="00017172">
      <w:pPr>
        <w:rPr>
          <w:rFonts w:ascii="Arial Narrow" w:hAnsi="Arial Narrow"/>
        </w:rPr>
      </w:pPr>
    </w:p>
    <w:p w14:paraId="7A282FB2" w14:textId="77777777" w:rsidR="00017172" w:rsidRPr="00017172" w:rsidRDefault="00017172" w:rsidP="00017172">
      <w:pPr>
        <w:jc w:val="center"/>
        <w:rPr>
          <w:rFonts w:ascii="Arial Narrow" w:hAnsi="Arial Narrow"/>
          <w:bCs/>
          <w:color w:val="000000" w:themeColor="text1"/>
        </w:rPr>
      </w:pPr>
      <w:r w:rsidRPr="00017172">
        <w:rPr>
          <w:rFonts w:ascii="Arial Narrow" w:hAnsi="Arial Narrow"/>
          <w:bCs/>
          <w:color w:val="000000" w:themeColor="text1"/>
        </w:rPr>
        <w:t>KLASA: 602-01/25-01/4</w:t>
      </w:r>
    </w:p>
    <w:p w14:paraId="72BAB320" w14:textId="77777777" w:rsidR="00017172" w:rsidRPr="00017172" w:rsidRDefault="00017172" w:rsidP="00017172">
      <w:pPr>
        <w:jc w:val="center"/>
        <w:rPr>
          <w:rFonts w:ascii="Arial Narrow" w:hAnsi="Arial Narrow"/>
          <w:bCs/>
          <w:color w:val="000000" w:themeColor="text1"/>
        </w:rPr>
      </w:pPr>
      <w:r w:rsidRPr="00017172">
        <w:rPr>
          <w:rFonts w:ascii="Arial Narrow" w:hAnsi="Arial Narrow"/>
          <w:bCs/>
          <w:color w:val="000000" w:themeColor="text1"/>
        </w:rPr>
        <w:t>URBROJ: 238-40-01-25-2</w:t>
      </w:r>
    </w:p>
    <w:p w14:paraId="7F76CF61" w14:textId="77777777" w:rsidR="00017172" w:rsidRPr="00017172" w:rsidRDefault="00017172" w:rsidP="00017172">
      <w:pPr>
        <w:jc w:val="center"/>
        <w:rPr>
          <w:rFonts w:ascii="Arial Narrow" w:hAnsi="Arial Narrow"/>
          <w:bCs/>
          <w:color w:val="000000" w:themeColor="text1"/>
        </w:rPr>
      </w:pPr>
      <w:r w:rsidRPr="00017172">
        <w:rPr>
          <w:rFonts w:ascii="Arial Narrow" w:hAnsi="Arial Narrow"/>
          <w:bCs/>
          <w:color w:val="000000" w:themeColor="text1"/>
        </w:rPr>
        <w:t>Dubravica, 13. lipanj 2025. godine</w:t>
      </w:r>
    </w:p>
    <w:p w14:paraId="0BFEA6B7" w14:textId="77777777" w:rsidR="00017172" w:rsidRPr="00017172" w:rsidRDefault="00017172" w:rsidP="00017172">
      <w:pPr>
        <w:jc w:val="center"/>
        <w:rPr>
          <w:rFonts w:ascii="Arial Narrow" w:hAnsi="Arial Narrow"/>
          <w:color w:val="000000" w:themeColor="text1"/>
        </w:rPr>
      </w:pPr>
    </w:p>
    <w:p w14:paraId="434E724D" w14:textId="77777777" w:rsidR="00017172" w:rsidRPr="00017172" w:rsidRDefault="00017172" w:rsidP="00017172">
      <w:pPr>
        <w:rPr>
          <w:rFonts w:ascii="Arial Narrow" w:hAnsi="Arial Narrow"/>
        </w:rPr>
      </w:pPr>
    </w:p>
    <w:p w14:paraId="3383DA2D" w14:textId="77777777" w:rsidR="00017172" w:rsidRPr="00017172" w:rsidRDefault="00017172" w:rsidP="00017172">
      <w:pPr>
        <w:rPr>
          <w:rFonts w:ascii="Arial Narrow" w:hAnsi="Arial Narrow"/>
        </w:rPr>
      </w:pPr>
    </w:p>
    <w:p w14:paraId="6455C0E5" w14:textId="77777777" w:rsidR="00017172" w:rsidRPr="00017172" w:rsidRDefault="00017172" w:rsidP="00017172">
      <w:pPr>
        <w:jc w:val="right"/>
        <w:rPr>
          <w:rFonts w:ascii="Arial Narrow" w:hAnsi="Arial Narrow"/>
          <w:lang w:val="pl-PL"/>
        </w:rPr>
      </w:pPr>
      <w:r w:rsidRPr="00017172">
        <w:rPr>
          <w:rFonts w:ascii="Arial Narrow" w:hAnsi="Arial Narrow"/>
        </w:rPr>
        <w:tab/>
      </w:r>
      <w:r w:rsidRPr="00017172">
        <w:rPr>
          <w:rFonts w:ascii="Arial Narrow" w:hAnsi="Arial Narrow"/>
        </w:rPr>
        <w:tab/>
      </w:r>
      <w:r w:rsidRPr="00017172">
        <w:rPr>
          <w:rFonts w:ascii="Arial Narrow" w:hAnsi="Arial Narrow"/>
        </w:rPr>
        <w:tab/>
      </w:r>
      <w:r w:rsidRPr="00017172">
        <w:rPr>
          <w:rFonts w:ascii="Arial Narrow" w:hAnsi="Arial Narrow"/>
        </w:rPr>
        <w:tab/>
        <w:t xml:space="preserve">     </w:t>
      </w:r>
      <w:r w:rsidRPr="00017172">
        <w:rPr>
          <w:rFonts w:ascii="Arial Narrow" w:hAnsi="Arial Narrow"/>
        </w:rPr>
        <w:tab/>
      </w:r>
      <w:r w:rsidRPr="00017172">
        <w:rPr>
          <w:rFonts w:ascii="Arial Narrow" w:hAnsi="Arial Narrow"/>
        </w:rPr>
        <w:tab/>
      </w:r>
      <w:r w:rsidRPr="00017172">
        <w:rPr>
          <w:rFonts w:ascii="Arial Narrow" w:hAnsi="Arial Narrow"/>
        </w:rPr>
        <w:tab/>
        <w:t xml:space="preserve">                            </w:t>
      </w:r>
      <w:r w:rsidRPr="00017172">
        <w:rPr>
          <w:rFonts w:ascii="Arial Narrow" w:hAnsi="Arial Narrow"/>
          <w:lang w:val="pl-PL"/>
        </w:rPr>
        <w:t xml:space="preserve">NAČELNIK </w:t>
      </w:r>
    </w:p>
    <w:p w14:paraId="48D5F525" w14:textId="77777777" w:rsidR="00017172" w:rsidRPr="00017172" w:rsidRDefault="00017172" w:rsidP="00017172">
      <w:pPr>
        <w:jc w:val="right"/>
        <w:rPr>
          <w:rFonts w:ascii="Arial Narrow" w:hAnsi="Arial Narrow"/>
          <w:lang w:val="pl-PL"/>
        </w:rPr>
      </w:pPr>
      <w:r w:rsidRPr="00017172">
        <w:rPr>
          <w:rFonts w:ascii="Arial Narrow" w:hAnsi="Arial Narrow"/>
          <w:lang w:val="pl-PL"/>
        </w:rPr>
        <w:tab/>
      </w:r>
      <w:r w:rsidRPr="00017172">
        <w:rPr>
          <w:rFonts w:ascii="Arial Narrow" w:hAnsi="Arial Narrow"/>
          <w:lang w:val="pl-PL"/>
        </w:rPr>
        <w:tab/>
      </w:r>
      <w:r w:rsidRPr="00017172">
        <w:rPr>
          <w:rFonts w:ascii="Arial Narrow" w:hAnsi="Arial Narrow"/>
          <w:lang w:val="pl-PL"/>
        </w:rPr>
        <w:tab/>
      </w:r>
      <w:r w:rsidRPr="00017172">
        <w:rPr>
          <w:rFonts w:ascii="Arial Narrow" w:hAnsi="Arial Narrow"/>
          <w:lang w:val="pl-PL"/>
        </w:rPr>
        <w:tab/>
      </w:r>
      <w:r w:rsidRPr="00017172">
        <w:rPr>
          <w:rFonts w:ascii="Arial Narrow" w:hAnsi="Arial Narrow"/>
          <w:lang w:val="pl-PL"/>
        </w:rPr>
        <w:tab/>
        <w:t xml:space="preserve">                                 Marin Štritof</w:t>
      </w:r>
    </w:p>
    <w:p w14:paraId="532A721E" w14:textId="77777777" w:rsidR="00017172" w:rsidRPr="00017172" w:rsidRDefault="00017172" w:rsidP="00017172">
      <w:pPr>
        <w:jc w:val="right"/>
        <w:rPr>
          <w:rFonts w:ascii="Arial Narrow" w:hAnsi="Arial Narrow"/>
        </w:rPr>
      </w:pPr>
      <w:r w:rsidRPr="00017172">
        <w:rPr>
          <w:rFonts w:ascii="Arial Narrow" w:hAnsi="Arial Narrow"/>
        </w:rPr>
        <w:tab/>
      </w:r>
    </w:p>
    <w:p w14:paraId="1E68D566" w14:textId="77777777" w:rsidR="00017172" w:rsidRDefault="00017172" w:rsidP="00017172">
      <w:pPr>
        <w:jc w:val="center"/>
      </w:pPr>
    </w:p>
    <w:p w14:paraId="1C53E8E3" w14:textId="788483C7" w:rsidR="00DF01A2" w:rsidRPr="00794050" w:rsidRDefault="00DF01A2" w:rsidP="00DF01A2">
      <w:pPr>
        <w:jc w:val="center"/>
        <w:rPr>
          <w:rFonts w:ascii="Times New Roman" w:hAnsi="Times New Roman"/>
          <w:b/>
          <w:sz w:val="24"/>
          <w:szCs w:val="24"/>
        </w:rPr>
      </w:pPr>
      <w:r w:rsidRPr="006329A4">
        <w:rPr>
          <w:rFonts w:ascii="Arial Narrow" w:hAnsi="Arial Narrow"/>
          <w:b/>
          <w:noProof/>
          <w:lang w:val="sl-SI" w:eastAsia="sl-SI"/>
        </w:rPr>
        <mc:AlternateContent>
          <mc:Choice Requires="wps">
            <w:drawing>
              <wp:anchor distT="0" distB="0" distL="114300" distR="114300" simplePos="0" relativeHeight="252005376" behindDoc="0" locked="0" layoutInCell="1" allowOverlap="1" wp14:anchorId="069D567E" wp14:editId="5D0BDDF6">
                <wp:simplePos x="0" y="0"/>
                <wp:positionH relativeFrom="margin">
                  <wp:posOffset>0</wp:posOffset>
                </wp:positionH>
                <wp:positionV relativeFrom="paragraph">
                  <wp:posOffset>114300</wp:posOffset>
                </wp:positionV>
                <wp:extent cx="428625" cy="362197"/>
                <wp:effectExtent l="57150" t="114300" r="142875" b="76200"/>
                <wp:wrapNone/>
                <wp:docPr id="1066848429"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81A5682" w14:textId="3337A367" w:rsidR="00DF01A2" w:rsidRDefault="00DF01A2" w:rsidP="00DF01A2">
                            <w:pPr>
                              <w:jc w:val="center"/>
                              <w:rPr>
                                <w:rFonts w:ascii="Arial Narrow" w:hAnsi="Arial Narrow"/>
                                <w:sz w:val="24"/>
                                <w:szCs w:val="24"/>
                              </w:rPr>
                            </w:pPr>
                            <w:r>
                              <w:rPr>
                                <w:rFonts w:ascii="Arial Narrow" w:hAnsi="Arial Narrow"/>
                                <w:sz w:val="24"/>
                                <w:szCs w:val="24"/>
                              </w:rPr>
                              <w:t>2</w:t>
                            </w:r>
                          </w:p>
                          <w:p w14:paraId="157587AE" w14:textId="77777777" w:rsidR="00DF01A2" w:rsidRPr="00104EAC" w:rsidRDefault="00DF01A2" w:rsidP="00DF01A2">
                            <w:pPr>
                              <w:jc w:val="center"/>
                              <w:rPr>
                                <w:rFonts w:ascii="Arial Narrow" w:hAnsi="Arial Narrow"/>
                                <w:sz w:val="24"/>
                                <w:szCs w:val="24"/>
                              </w:rPr>
                            </w:pPr>
                          </w:p>
                          <w:p w14:paraId="58E2D881" w14:textId="77777777" w:rsidR="00DF01A2" w:rsidRDefault="00DF01A2" w:rsidP="00DF01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D567E" id="_x0000_s1062" style="position:absolute;left:0;text-align:left;margin-left:0;margin-top:9pt;width:33.75pt;height:28.5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ry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qfD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" fillcolor="#afabab" strokecolor="#8e8e8e" strokeweight="1.52778mm">
                <v:stroke linestyle="thickThin"/>
                <v:shadow on="t" color="black" opacity="26214f" origin="-.5,.5" offset=".74836mm,-.74836mm"/>
                <v:textbox>
                  <w:txbxContent>
                    <w:p w14:paraId="281A5682" w14:textId="3337A367" w:rsidR="00DF01A2" w:rsidRDefault="00DF01A2" w:rsidP="00DF01A2">
                      <w:pPr>
                        <w:jc w:val="center"/>
                        <w:rPr>
                          <w:rFonts w:ascii="Arial Narrow" w:hAnsi="Arial Narrow"/>
                          <w:sz w:val="24"/>
                          <w:szCs w:val="24"/>
                        </w:rPr>
                      </w:pPr>
                      <w:r>
                        <w:rPr>
                          <w:rFonts w:ascii="Arial Narrow" w:hAnsi="Arial Narrow"/>
                          <w:sz w:val="24"/>
                          <w:szCs w:val="24"/>
                        </w:rPr>
                        <w:t>2</w:t>
                      </w:r>
                    </w:p>
                    <w:p w14:paraId="157587AE" w14:textId="77777777" w:rsidR="00DF01A2" w:rsidRPr="00104EAC" w:rsidRDefault="00DF01A2" w:rsidP="00DF01A2">
                      <w:pPr>
                        <w:jc w:val="center"/>
                        <w:rPr>
                          <w:rFonts w:ascii="Arial Narrow" w:hAnsi="Arial Narrow"/>
                          <w:sz w:val="24"/>
                          <w:szCs w:val="24"/>
                        </w:rPr>
                      </w:pPr>
                    </w:p>
                    <w:p w14:paraId="58E2D881" w14:textId="77777777" w:rsidR="00DF01A2" w:rsidRDefault="00DF01A2" w:rsidP="00DF01A2">
                      <w:pPr>
                        <w:jc w:val="center"/>
                      </w:pPr>
                    </w:p>
                  </w:txbxContent>
                </v:textbox>
                <w10:wrap anchorx="margin"/>
              </v:roundrect>
            </w:pict>
          </mc:Fallback>
        </mc:AlternateContent>
      </w:r>
    </w:p>
    <w:p w14:paraId="5A1A0D0D" w14:textId="77777777" w:rsidR="00DF01A2" w:rsidRPr="00794050" w:rsidRDefault="00DF01A2" w:rsidP="00DF01A2">
      <w:pPr>
        <w:rPr>
          <w:rFonts w:ascii="Times New Roman" w:hAnsi="Times New Roman"/>
          <w:b/>
          <w:sz w:val="24"/>
          <w:szCs w:val="24"/>
        </w:rPr>
      </w:pPr>
    </w:p>
    <w:p w14:paraId="34739B97" w14:textId="77777777" w:rsidR="00DF01A2" w:rsidRPr="00DF01A2" w:rsidRDefault="00DF01A2" w:rsidP="00DF01A2">
      <w:pPr>
        <w:ind w:left="709" w:firstLine="709"/>
        <w:rPr>
          <w:rFonts w:ascii="Arial Narrow" w:hAnsi="Arial Narrow"/>
        </w:rPr>
      </w:pPr>
      <w:r w:rsidRPr="00DF01A2">
        <w:rPr>
          <w:rFonts w:ascii="Arial Narrow" w:hAnsi="Arial Narrow"/>
        </w:rPr>
        <w:t xml:space="preserve">Na temelju članka 28. stavka 1. i 5.  Zakona o javnoj nabavi („Narodne novine“ br. 120/16, 144/22), članka 38. Statuta Općine Dubravica („Službeni glasnik Općine Dubravica“ br. 01/2021, 03/2024), a u skladu sa Planom proračuna Općine Dubravica za 2025. godinu, općinski načelnik Općine Dubravica donio je dana 02. srpnja 2025. godine </w:t>
      </w:r>
    </w:p>
    <w:p w14:paraId="5224D0F6" w14:textId="77777777" w:rsidR="00DF01A2" w:rsidRPr="00DF01A2" w:rsidRDefault="00DF01A2" w:rsidP="00DF01A2">
      <w:pPr>
        <w:rPr>
          <w:rFonts w:ascii="Arial Narrow" w:hAnsi="Arial Narrow"/>
        </w:rPr>
      </w:pPr>
    </w:p>
    <w:p w14:paraId="697156CA" w14:textId="77777777" w:rsidR="00DF01A2" w:rsidRPr="00DF01A2" w:rsidRDefault="00DF01A2" w:rsidP="00DF01A2">
      <w:pPr>
        <w:tabs>
          <w:tab w:val="left" w:pos="2955"/>
        </w:tabs>
        <w:jc w:val="center"/>
        <w:rPr>
          <w:rFonts w:ascii="Arial Narrow" w:hAnsi="Arial Narrow"/>
          <w:b/>
        </w:rPr>
      </w:pPr>
      <w:r w:rsidRPr="00DF01A2">
        <w:rPr>
          <w:rFonts w:ascii="Arial Narrow" w:hAnsi="Arial Narrow"/>
          <w:b/>
        </w:rPr>
        <w:t>ODLUKU</w:t>
      </w:r>
    </w:p>
    <w:p w14:paraId="3C1B7307" w14:textId="77777777" w:rsidR="00DF01A2" w:rsidRPr="00DF01A2" w:rsidRDefault="00DF01A2" w:rsidP="00DF01A2">
      <w:pPr>
        <w:tabs>
          <w:tab w:val="left" w:pos="2955"/>
        </w:tabs>
        <w:jc w:val="center"/>
        <w:rPr>
          <w:rFonts w:ascii="Arial Narrow" w:hAnsi="Arial Narrow"/>
          <w:b/>
        </w:rPr>
      </w:pPr>
      <w:r w:rsidRPr="00DF01A2">
        <w:rPr>
          <w:rFonts w:ascii="Arial Narrow" w:hAnsi="Arial Narrow"/>
          <w:b/>
        </w:rPr>
        <w:t>O XI. IZMJENI I DOPUNI PLANA NABAVE ZA 2025. GODINU</w:t>
      </w:r>
    </w:p>
    <w:p w14:paraId="04189FC0" w14:textId="77777777" w:rsidR="00DF01A2" w:rsidRPr="00DF01A2" w:rsidRDefault="00DF01A2" w:rsidP="00DF01A2">
      <w:pPr>
        <w:tabs>
          <w:tab w:val="left" w:pos="2955"/>
        </w:tabs>
        <w:jc w:val="center"/>
        <w:rPr>
          <w:rFonts w:ascii="Arial Narrow" w:hAnsi="Arial Narrow"/>
        </w:rPr>
      </w:pPr>
    </w:p>
    <w:p w14:paraId="3FB531D0" w14:textId="77777777" w:rsidR="00DF01A2" w:rsidRPr="00DF01A2" w:rsidRDefault="00DF01A2" w:rsidP="00DF01A2">
      <w:pPr>
        <w:jc w:val="center"/>
        <w:rPr>
          <w:rFonts w:ascii="Arial Narrow" w:hAnsi="Arial Narrow"/>
          <w:b/>
        </w:rPr>
      </w:pPr>
      <w:r w:rsidRPr="00DF01A2">
        <w:rPr>
          <w:rFonts w:ascii="Arial Narrow" w:hAnsi="Arial Narrow"/>
          <w:b/>
        </w:rPr>
        <w:t xml:space="preserve">Članak 1. </w:t>
      </w:r>
    </w:p>
    <w:p w14:paraId="2544C0B8" w14:textId="77777777" w:rsidR="00DF01A2" w:rsidRPr="00DF01A2" w:rsidRDefault="00DF01A2" w:rsidP="00DF01A2">
      <w:pPr>
        <w:tabs>
          <w:tab w:val="left" w:pos="2955"/>
        </w:tabs>
        <w:jc w:val="center"/>
        <w:rPr>
          <w:rFonts w:ascii="Arial Narrow" w:hAnsi="Arial Narrow"/>
          <w:b/>
        </w:rPr>
      </w:pPr>
    </w:p>
    <w:p w14:paraId="59A2299C" w14:textId="77777777" w:rsidR="00DF01A2" w:rsidRPr="00DF01A2" w:rsidRDefault="00DF01A2" w:rsidP="00DF01A2">
      <w:pPr>
        <w:outlineLvl w:val="0"/>
        <w:rPr>
          <w:rFonts w:ascii="Arial Narrow" w:hAnsi="Arial Narrow"/>
        </w:rPr>
      </w:pPr>
      <w:r w:rsidRPr="00DF01A2">
        <w:rPr>
          <w:rFonts w:ascii="Arial Narrow" w:hAnsi="Arial Narrow"/>
        </w:rPr>
        <w:tab/>
        <w:t xml:space="preserve">U Planu nabave za 2025. godinu („Službeni glasnik Općine Dubravica“ broj 01/2025), objavljen u Elektroničkom oglasniku javne nabave Republike Hrvatske sa danom 03.01.2025., mijenja se članak 2. i glasi: </w:t>
      </w:r>
    </w:p>
    <w:p w14:paraId="3D232C8D" w14:textId="77777777" w:rsidR="00DF01A2" w:rsidRPr="00DF01A2" w:rsidRDefault="00DF01A2" w:rsidP="00DF01A2">
      <w:pPr>
        <w:rPr>
          <w:rFonts w:ascii="Arial Narrow" w:hAnsi="Arial Narrow"/>
        </w:rPr>
      </w:pPr>
    </w:p>
    <w:p w14:paraId="0970DFC3" w14:textId="77777777" w:rsidR="00DF01A2" w:rsidRPr="00DF01A2" w:rsidRDefault="00DF01A2" w:rsidP="00DF01A2">
      <w:pPr>
        <w:rPr>
          <w:rFonts w:ascii="Arial Narrow" w:hAnsi="Arial Narrow"/>
        </w:rPr>
      </w:pPr>
      <w:r w:rsidRPr="00DF01A2">
        <w:rPr>
          <w:rFonts w:ascii="Arial Narrow" w:hAnsi="Arial Narrow"/>
        </w:rPr>
        <w:tab/>
        <w:t>Donosi se Odluka o XI. izmjeni i dopuni Plana nabave Općine Dubravica za 2025. godinu sukladno Planu proračuna Općine Dubravica za 2025. godinu:</w:t>
      </w:r>
    </w:p>
    <w:p w14:paraId="4A44FAB4" w14:textId="77777777" w:rsidR="00DF01A2" w:rsidRDefault="00DF01A2" w:rsidP="00DF01A2">
      <w:pPr>
        <w:rPr>
          <w:rFonts w:ascii="Times New Roman" w:hAnsi="Times New Roman"/>
          <w:sz w:val="24"/>
          <w:szCs w:val="24"/>
        </w:rPr>
      </w:pPr>
    </w:p>
    <w:tbl>
      <w:tblPr>
        <w:tblW w:w="9052" w:type="dxa"/>
        <w:tblLook w:val="04A0" w:firstRow="1" w:lastRow="0" w:firstColumn="1" w:lastColumn="0" w:noHBand="0" w:noVBand="1"/>
      </w:tblPr>
      <w:tblGrid>
        <w:gridCol w:w="948"/>
        <w:gridCol w:w="871"/>
        <w:gridCol w:w="902"/>
        <w:gridCol w:w="1075"/>
        <w:gridCol w:w="678"/>
        <w:gridCol w:w="1134"/>
        <w:gridCol w:w="918"/>
        <w:gridCol w:w="902"/>
        <w:gridCol w:w="797"/>
        <w:gridCol w:w="780"/>
        <w:gridCol w:w="769"/>
        <w:gridCol w:w="905"/>
        <w:gridCol w:w="741"/>
        <w:gridCol w:w="756"/>
        <w:gridCol w:w="751"/>
        <w:gridCol w:w="837"/>
        <w:gridCol w:w="220"/>
      </w:tblGrid>
      <w:tr w:rsidR="00DF01A2" w:rsidRPr="00A63A5A" w14:paraId="26E11FDB" w14:textId="77777777" w:rsidTr="00642402">
        <w:trPr>
          <w:gridAfter w:val="1"/>
          <w:wAfter w:w="33" w:type="dxa"/>
          <w:trHeight w:val="586"/>
        </w:trPr>
        <w:tc>
          <w:tcPr>
            <w:tcW w:w="9019" w:type="dxa"/>
            <w:gridSpan w:val="16"/>
            <w:vMerge w:val="restart"/>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5352B470" w14:textId="77777777" w:rsidR="00DF01A2" w:rsidRPr="00A63A5A" w:rsidRDefault="00DF01A2" w:rsidP="00642402">
            <w:pPr>
              <w:jc w:val="center"/>
              <w:rPr>
                <w:rFonts w:cs="Calibri"/>
                <w:b/>
                <w:bCs/>
                <w:color w:val="000000"/>
                <w:sz w:val="48"/>
                <w:szCs w:val="48"/>
              </w:rPr>
            </w:pPr>
            <w:r>
              <w:rPr>
                <w:rFonts w:cs="Calibri"/>
                <w:b/>
                <w:bCs/>
                <w:color w:val="000000"/>
                <w:sz w:val="48"/>
                <w:szCs w:val="48"/>
              </w:rPr>
              <w:t xml:space="preserve">XI. IZMJENE I DOPUNE </w:t>
            </w:r>
            <w:r w:rsidRPr="00A63A5A">
              <w:rPr>
                <w:rFonts w:cs="Calibri"/>
                <w:b/>
                <w:bCs/>
                <w:color w:val="000000"/>
                <w:sz w:val="48"/>
                <w:szCs w:val="48"/>
              </w:rPr>
              <w:t>PLAN</w:t>
            </w:r>
            <w:r>
              <w:rPr>
                <w:rFonts w:cs="Calibri"/>
                <w:b/>
                <w:bCs/>
                <w:color w:val="000000"/>
                <w:sz w:val="48"/>
                <w:szCs w:val="48"/>
              </w:rPr>
              <w:t>A</w:t>
            </w:r>
            <w:r w:rsidRPr="00A63A5A">
              <w:rPr>
                <w:rFonts w:cs="Calibri"/>
                <w:b/>
                <w:bCs/>
                <w:color w:val="000000"/>
                <w:sz w:val="48"/>
                <w:szCs w:val="48"/>
              </w:rPr>
              <w:t xml:space="preserve"> NABAVE</w:t>
            </w:r>
            <w:r>
              <w:rPr>
                <w:rFonts w:cs="Calibri"/>
                <w:b/>
                <w:bCs/>
                <w:color w:val="000000"/>
                <w:sz w:val="48"/>
                <w:szCs w:val="48"/>
              </w:rPr>
              <w:t xml:space="preserve"> ZA 2025. GODINU</w:t>
            </w:r>
          </w:p>
        </w:tc>
      </w:tr>
      <w:tr w:rsidR="00DF01A2" w:rsidRPr="00A63A5A" w14:paraId="75B2B8C5" w14:textId="77777777" w:rsidTr="00642402">
        <w:trPr>
          <w:trHeight w:val="300"/>
        </w:trPr>
        <w:tc>
          <w:tcPr>
            <w:tcW w:w="9019" w:type="dxa"/>
            <w:gridSpan w:val="16"/>
            <w:vMerge/>
            <w:tcBorders>
              <w:top w:val="single" w:sz="12" w:space="0" w:color="auto"/>
              <w:left w:val="single" w:sz="12" w:space="0" w:color="auto"/>
              <w:bottom w:val="single" w:sz="4" w:space="0" w:color="auto"/>
              <w:right w:val="single" w:sz="4" w:space="0" w:color="auto"/>
            </w:tcBorders>
            <w:vAlign w:val="center"/>
            <w:hideMark/>
          </w:tcPr>
          <w:p w14:paraId="258FCF01" w14:textId="77777777" w:rsidR="00DF01A2" w:rsidRPr="00A63A5A" w:rsidRDefault="00DF01A2" w:rsidP="00642402">
            <w:pPr>
              <w:rPr>
                <w:rFonts w:cs="Calibri"/>
                <w:b/>
                <w:bCs/>
                <w:color w:val="000000"/>
                <w:sz w:val="48"/>
                <w:szCs w:val="48"/>
              </w:rPr>
            </w:pPr>
          </w:p>
        </w:tc>
        <w:tc>
          <w:tcPr>
            <w:tcW w:w="33" w:type="dxa"/>
            <w:tcBorders>
              <w:top w:val="nil"/>
              <w:left w:val="nil"/>
              <w:bottom w:val="nil"/>
              <w:right w:val="nil"/>
            </w:tcBorders>
            <w:shd w:val="clear" w:color="auto" w:fill="auto"/>
            <w:noWrap/>
            <w:vAlign w:val="bottom"/>
            <w:hideMark/>
          </w:tcPr>
          <w:p w14:paraId="190526EB" w14:textId="77777777" w:rsidR="00DF01A2" w:rsidRPr="00A63A5A" w:rsidRDefault="00DF01A2" w:rsidP="00642402">
            <w:pPr>
              <w:jc w:val="center"/>
              <w:rPr>
                <w:rFonts w:cs="Calibri"/>
                <w:b/>
                <w:bCs/>
                <w:color w:val="000000"/>
                <w:sz w:val="48"/>
                <w:szCs w:val="48"/>
              </w:rPr>
            </w:pPr>
          </w:p>
        </w:tc>
      </w:tr>
      <w:tr w:rsidR="00DF01A2" w:rsidRPr="00A63A5A" w14:paraId="66E21961" w14:textId="77777777" w:rsidTr="00642402">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4674EA2" w14:textId="77777777" w:rsidR="00DF01A2" w:rsidRPr="00A63A5A" w:rsidRDefault="00DF01A2" w:rsidP="00642402">
            <w:pPr>
              <w:rPr>
                <w:rFonts w:cs="Calibri"/>
                <w:color w:val="000000"/>
                <w:sz w:val="28"/>
                <w:szCs w:val="28"/>
              </w:rPr>
            </w:pPr>
            <w:r w:rsidRPr="00A63A5A">
              <w:rPr>
                <w:rFonts w:cs="Calibri"/>
                <w:color w:val="000000"/>
                <w:sz w:val="28"/>
                <w:szCs w:val="28"/>
              </w:rPr>
              <w:t>Naručitelj</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6A407A6F" w14:textId="77777777" w:rsidR="00DF01A2" w:rsidRPr="00A63A5A" w:rsidRDefault="00DF01A2" w:rsidP="00642402">
            <w:pPr>
              <w:rPr>
                <w:rFonts w:cs="Calibri"/>
                <w:color w:val="000000"/>
                <w:sz w:val="32"/>
                <w:szCs w:val="32"/>
              </w:rPr>
            </w:pPr>
            <w:r w:rsidRPr="00A63A5A">
              <w:rPr>
                <w:rFonts w:cs="Calibri"/>
                <w:color w:val="000000"/>
                <w:sz w:val="32"/>
                <w:szCs w:val="32"/>
              </w:rPr>
              <w:t>OPĆINA DUBRAVICA</w:t>
            </w:r>
          </w:p>
        </w:tc>
        <w:tc>
          <w:tcPr>
            <w:tcW w:w="33" w:type="dxa"/>
            <w:vAlign w:val="center"/>
            <w:hideMark/>
          </w:tcPr>
          <w:p w14:paraId="46A5EF82" w14:textId="77777777" w:rsidR="00DF01A2" w:rsidRPr="00A63A5A" w:rsidRDefault="00DF01A2" w:rsidP="00642402">
            <w:pPr>
              <w:rPr>
                <w:rFonts w:ascii="Times New Roman" w:hAnsi="Times New Roman"/>
                <w:sz w:val="20"/>
                <w:szCs w:val="20"/>
              </w:rPr>
            </w:pPr>
          </w:p>
        </w:tc>
      </w:tr>
      <w:tr w:rsidR="00DF01A2" w:rsidRPr="00A63A5A" w14:paraId="2C90F741" w14:textId="77777777" w:rsidTr="00642402">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AF47F33" w14:textId="77777777" w:rsidR="00DF01A2" w:rsidRPr="00A63A5A" w:rsidRDefault="00DF01A2" w:rsidP="00642402">
            <w:pPr>
              <w:rPr>
                <w:rFonts w:cs="Calibri"/>
                <w:color w:val="000000"/>
                <w:sz w:val="28"/>
                <w:szCs w:val="28"/>
              </w:rPr>
            </w:pPr>
            <w:r w:rsidRPr="00A63A5A">
              <w:rPr>
                <w:rFonts w:cs="Calibri"/>
                <w:color w:val="000000"/>
                <w:sz w:val="28"/>
                <w:szCs w:val="28"/>
              </w:rPr>
              <w:t>Godina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60C07CA6" w14:textId="77777777" w:rsidR="00DF01A2" w:rsidRPr="00A63A5A" w:rsidRDefault="00DF01A2" w:rsidP="00642402">
            <w:pPr>
              <w:rPr>
                <w:rFonts w:cs="Calibri"/>
                <w:color w:val="000000"/>
                <w:sz w:val="32"/>
                <w:szCs w:val="32"/>
              </w:rPr>
            </w:pPr>
            <w:r w:rsidRPr="00A63A5A">
              <w:rPr>
                <w:rFonts w:cs="Calibri"/>
                <w:color w:val="000000"/>
                <w:sz w:val="32"/>
                <w:szCs w:val="32"/>
              </w:rPr>
              <w:t>2025</w:t>
            </w:r>
          </w:p>
        </w:tc>
        <w:tc>
          <w:tcPr>
            <w:tcW w:w="33" w:type="dxa"/>
            <w:vAlign w:val="center"/>
            <w:hideMark/>
          </w:tcPr>
          <w:p w14:paraId="537AE430" w14:textId="77777777" w:rsidR="00DF01A2" w:rsidRPr="00A63A5A" w:rsidRDefault="00DF01A2" w:rsidP="00642402">
            <w:pPr>
              <w:rPr>
                <w:rFonts w:ascii="Times New Roman" w:hAnsi="Times New Roman"/>
                <w:sz w:val="20"/>
                <w:szCs w:val="20"/>
              </w:rPr>
            </w:pPr>
          </w:p>
        </w:tc>
      </w:tr>
      <w:tr w:rsidR="00DF01A2" w:rsidRPr="00A63A5A" w14:paraId="49DD5EBE" w14:textId="77777777" w:rsidTr="00642402">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06A4F14" w14:textId="77777777" w:rsidR="00DF01A2" w:rsidRPr="00A63A5A" w:rsidRDefault="00DF01A2" w:rsidP="00642402">
            <w:pPr>
              <w:rPr>
                <w:rFonts w:cs="Calibri"/>
                <w:color w:val="000000"/>
                <w:sz w:val="28"/>
                <w:szCs w:val="28"/>
              </w:rPr>
            </w:pPr>
            <w:r w:rsidRPr="00A63A5A">
              <w:rPr>
                <w:rFonts w:cs="Calibri"/>
                <w:color w:val="000000"/>
                <w:sz w:val="28"/>
                <w:szCs w:val="28"/>
              </w:rPr>
              <w:t>Verzija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1968A3A3" w14:textId="77777777" w:rsidR="00DF01A2" w:rsidRPr="00A63A5A" w:rsidRDefault="00DF01A2" w:rsidP="00642402">
            <w:pPr>
              <w:rPr>
                <w:rFonts w:cs="Calibri"/>
                <w:color w:val="000000"/>
                <w:sz w:val="32"/>
                <w:szCs w:val="32"/>
              </w:rPr>
            </w:pPr>
            <w:r w:rsidRPr="00A63A5A">
              <w:rPr>
                <w:rFonts w:cs="Calibri"/>
                <w:color w:val="000000"/>
                <w:sz w:val="32"/>
                <w:szCs w:val="32"/>
              </w:rPr>
              <w:t>12</w:t>
            </w:r>
          </w:p>
        </w:tc>
        <w:tc>
          <w:tcPr>
            <w:tcW w:w="33" w:type="dxa"/>
            <w:vAlign w:val="center"/>
            <w:hideMark/>
          </w:tcPr>
          <w:p w14:paraId="5E5A50DF" w14:textId="77777777" w:rsidR="00DF01A2" w:rsidRPr="00A63A5A" w:rsidRDefault="00DF01A2" w:rsidP="00642402">
            <w:pPr>
              <w:rPr>
                <w:rFonts w:ascii="Times New Roman" w:hAnsi="Times New Roman"/>
                <w:sz w:val="20"/>
                <w:szCs w:val="20"/>
              </w:rPr>
            </w:pPr>
          </w:p>
        </w:tc>
      </w:tr>
      <w:tr w:rsidR="00DF01A2" w:rsidRPr="00A63A5A" w14:paraId="5E595761" w14:textId="77777777" w:rsidTr="00642402">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C886FCC" w14:textId="77777777" w:rsidR="00DF01A2" w:rsidRPr="00A63A5A" w:rsidRDefault="00DF01A2" w:rsidP="00642402">
            <w:pPr>
              <w:rPr>
                <w:rFonts w:cs="Calibri"/>
                <w:color w:val="000000"/>
                <w:sz w:val="28"/>
                <w:szCs w:val="28"/>
              </w:rPr>
            </w:pPr>
            <w:r w:rsidRPr="00A63A5A">
              <w:rPr>
                <w:rFonts w:cs="Calibri"/>
                <w:color w:val="000000"/>
                <w:sz w:val="28"/>
                <w:szCs w:val="28"/>
              </w:rPr>
              <w:t xml:space="preserve">Datum </w:t>
            </w:r>
            <w:r w:rsidRPr="00A63A5A">
              <w:rPr>
                <w:rFonts w:cs="Calibri"/>
                <w:color w:val="000000"/>
                <w:sz w:val="28"/>
                <w:szCs w:val="28"/>
              </w:rPr>
              <w:lastRenderedPageBreak/>
              <w:t>donošenja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2935B79B" w14:textId="77777777" w:rsidR="00DF01A2" w:rsidRPr="00A63A5A" w:rsidRDefault="00DF01A2" w:rsidP="00642402">
            <w:pPr>
              <w:rPr>
                <w:rFonts w:cs="Calibri"/>
                <w:color w:val="000000"/>
                <w:sz w:val="32"/>
                <w:szCs w:val="32"/>
              </w:rPr>
            </w:pPr>
            <w:r w:rsidRPr="00A63A5A">
              <w:rPr>
                <w:rFonts w:cs="Calibri"/>
                <w:color w:val="000000"/>
                <w:sz w:val="32"/>
                <w:szCs w:val="32"/>
              </w:rPr>
              <w:lastRenderedPageBreak/>
              <w:t>02.07.2025</w:t>
            </w:r>
          </w:p>
        </w:tc>
        <w:tc>
          <w:tcPr>
            <w:tcW w:w="33" w:type="dxa"/>
            <w:vAlign w:val="center"/>
            <w:hideMark/>
          </w:tcPr>
          <w:p w14:paraId="0CD18EA0" w14:textId="77777777" w:rsidR="00DF01A2" w:rsidRPr="00A63A5A" w:rsidRDefault="00DF01A2" w:rsidP="00642402">
            <w:pPr>
              <w:rPr>
                <w:rFonts w:ascii="Times New Roman" w:hAnsi="Times New Roman"/>
                <w:sz w:val="20"/>
                <w:szCs w:val="20"/>
              </w:rPr>
            </w:pPr>
          </w:p>
        </w:tc>
      </w:tr>
      <w:tr w:rsidR="00DF01A2" w:rsidRPr="00A63A5A" w14:paraId="71C09A71" w14:textId="77777777" w:rsidTr="00642402">
        <w:trPr>
          <w:trHeight w:val="983"/>
        </w:trPr>
        <w:tc>
          <w:tcPr>
            <w:tcW w:w="970" w:type="dxa"/>
            <w:tcBorders>
              <w:top w:val="nil"/>
              <w:left w:val="single" w:sz="12" w:space="0" w:color="auto"/>
              <w:bottom w:val="single" w:sz="4" w:space="0" w:color="auto"/>
              <w:right w:val="single" w:sz="4" w:space="0" w:color="auto"/>
            </w:tcBorders>
            <w:shd w:val="clear" w:color="000000" w:fill="F2F2F2"/>
            <w:noWrap/>
            <w:hideMark/>
          </w:tcPr>
          <w:p w14:paraId="247A1A7A" w14:textId="77777777" w:rsidR="00DF01A2" w:rsidRPr="00A63A5A" w:rsidRDefault="00DF01A2" w:rsidP="00642402">
            <w:pPr>
              <w:rPr>
                <w:rFonts w:cs="Calibri"/>
                <w:b/>
                <w:bCs/>
                <w:color w:val="000000"/>
              </w:rPr>
            </w:pPr>
            <w:r w:rsidRPr="00A63A5A">
              <w:rPr>
                <w:rFonts w:cs="Calibri"/>
                <w:b/>
                <w:bCs/>
                <w:color w:val="000000"/>
              </w:rPr>
              <w:t>Redni broj</w:t>
            </w:r>
          </w:p>
        </w:tc>
        <w:tc>
          <w:tcPr>
            <w:tcW w:w="524" w:type="dxa"/>
            <w:tcBorders>
              <w:top w:val="nil"/>
              <w:left w:val="nil"/>
              <w:bottom w:val="single" w:sz="4" w:space="0" w:color="auto"/>
              <w:right w:val="single" w:sz="4" w:space="0" w:color="auto"/>
            </w:tcBorders>
            <w:shd w:val="clear" w:color="000000" w:fill="F2F2F2"/>
            <w:hideMark/>
          </w:tcPr>
          <w:p w14:paraId="7B5685EB" w14:textId="77777777" w:rsidR="00DF01A2" w:rsidRPr="00A63A5A" w:rsidRDefault="00DF01A2" w:rsidP="00642402">
            <w:pPr>
              <w:rPr>
                <w:rFonts w:cs="Calibri"/>
                <w:b/>
                <w:bCs/>
                <w:color w:val="000000"/>
              </w:rPr>
            </w:pPr>
            <w:r w:rsidRPr="00A63A5A">
              <w:rPr>
                <w:rFonts w:cs="Calibri"/>
                <w:b/>
                <w:bCs/>
                <w:color w:val="000000"/>
              </w:rPr>
              <w:t>Evidencijski broj nabave</w:t>
            </w:r>
          </w:p>
        </w:tc>
        <w:tc>
          <w:tcPr>
            <w:tcW w:w="931" w:type="dxa"/>
            <w:tcBorders>
              <w:top w:val="nil"/>
              <w:left w:val="nil"/>
              <w:bottom w:val="single" w:sz="4" w:space="0" w:color="auto"/>
              <w:right w:val="single" w:sz="4" w:space="0" w:color="auto"/>
            </w:tcBorders>
            <w:shd w:val="clear" w:color="000000" w:fill="F2F2F2"/>
            <w:noWrap/>
            <w:hideMark/>
          </w:tcPr>
          <w:p w14:paraId="415C9323" w14:textId="77777777" w:rsidR="00DF01A2" w:rsidRPr="00A63A5A" w:rsidRDefault="00DF01A2" w:rsidP="00642402">
            <w:pPr>
              <w:rPr>
                <w:rFonts w:cs="Calibri"/>
                <w:b/>
                <w:bCs/>
                <w:color w:val="000000"/>
              </w:rPr>
            </w:pPr>
            <w:r w:rsidRPr="00A63A5A">
              <w:rPr>
                <w:rFonts w:cs="Calibri"/>
                <w:b/>
                <w:bCs/>
                <w:color w:val="000000"/>
              </w:rPr>
              <w:t>Zakonski okvir</w:t>
            </w:r>
          </w:p>
        </w:tc>
        <w:tc>
          <w:tcPr>
            <w:tcW w:w="677" w:type="dxa"/>
            <w:tcBorders>
              <w:top w:val="nil"/>
              <w:left w:val="nil"/>
              <w:bottom w:val="single" w:sz="4" w:space="0" w:color="auto"/>
              <w:right w:val="single" w:sz="4" w:space="0" w:color="auto"/>
            </w:tcBorders>
            <w:shd w:val="clear" w:color="000000" w:fill="F2F2F2"/>
            <w:hideMark/>
          </w:tcPr>
          <w:p w14:paraId="17858ED8" w14:textId="77777777" w:rsidR="00DF01A2" w:rsidRPr="00A63A5A" w:rsidRDefault="00DF01A2" w:rsidP="00642402">
            <w:pPr>
              <w:rPr>
                <w:rFonts w:cs="Calibri"/>
                <w:b/>
                <w:bCs/>
                <w:color w:val="000000"/>
              </w:rPr>
            </w:pPr>
            <w:r w:rsidRPr="00A63A5A">
              <w:rPr>
                <w:rFonts w:cs="Calibri"/>
                <w:b/>
                <w:bCs/>
                <w:color w:val="000000"/>
              </w:rPr>
              <w:t>Predmet  javne nabave</w:t>
            </w:r>
          </w:p>
        </w:tc>
        <w:tc>
          <w:tcPr>
            <w:tcW w:w="379" w:type="dxa"/>
            <w:tcBorders>
              <w:top w:val="nil"/>
              <w:left w:val="nil"/>
              <w:bottom w:val="single" w:sz="4" w:space="0" w:color="auto"/>
              <w:right w:val="single" w:sz="4" w:space="0" w:color="auto"/>
            </w:tcBorders>
            <w:shd w:val="clear" w:color="000000" w:fill="F2F2F2"/>
            <w:hideMark/>
          </w:tcPr>
          <w:p w14:paraId="79C5A1DF" w14:textId="77777777" w:rsidR="00DF01A2" w:rsidRPr="00A63A5A" w:rsidRDefault="00DF01A2" w:rsidP="00642402">
            <w:pPr>
              <w:rPr>
                <w:rFonts w:cs="Calibri"/>
                <w:b/>
                <w:bCs/>
                <w:color w:val="000000"/>
              </w:rPr>
            </w:pPr>
            <w:r w:rsidRPr="00A63A5A">
              <w:rPr>
                <w:rFonts w:cs="Calibri"/>
                <w:b/>
                <w:bCs/>
                <w:color w:val="000000"/>
              </w:rPr>
              <w:t>Vrsta ugovora</w:t>
            </w:r>
          </w:p>
        </w:tc>
        <w:tc>
          <w:tcPr>
            <w:tcW w:w="721" w:type="dxa"/>
            <w:tcBorders>
              <w:top w:val="nil"/>
              <w:left w:val="nil"/>
              <w:bottom w:val="single" w:sz="4" w:space="0" w:color="auto"/>
              <w:right w:val="single" w:sz="4" w:space="0" w:color="auto"/>
            </w:tcBorders>
            <w:shd w:val="clear" w:color="000000" w:fill="F2F2F2"/>
            <w:hideMark/>
          </w:tcPr>
          <w:p w14:paraId="2DDFEB10" w14:textId="77777777" w:rsidR="00DF01A2" w:rsidRPr="00A63A5A" w:rsidRDefault="00DF01A2" w:rsidP="00642402">
            <w:pPr>
              <w:rPr>
                <w:rFonts w:cs="Calibri"/>
                <w:b/>
                <w:bCs/>
                <w:color w:val="000000"/>
              </w:rPr>
            </w:pPr>
            <w:r w:rsidRPr="00A63A5A">
              <w:rPr>
                <w:rFonts w:cs="Calibri"/>
                <w:b/>
                <w:bCs/>
                <w:color w:val="000000"/>
              </w:rPr>
              <w:t>CPV</w:t>
            </w:r>
          </w:p>
        </w:tc>
        <w:tc>
          <w:tcPr>
            <w:tcW w:w="559" w:type="dxa"/>
            <w:tcBorders>
              <w:top w:val="nil"/>
              <w:left w:val="nil"/>
              <w:bottom w:val="single" w:sz="4" w:space="0" w:color="auto"/>
              <w:right w:val="single" w:sz="4" w:space="0" w:color="auto"/>
            </w:tcBorders>
            <w:shd w:val="clear" w:color="000000" w:fill="F2F2F2"/>
            <w:hideMark/>
          </w:tcPr>
          <w:p w14:paraId="024992D1" w14:textId="77777777" w:rsidR="00DF01A2" w:rsidRPr="00A63A5A" w:rsidRDefault="00DF01A2" w:rsidP="00642402">
            <w:pPr>
              <w:rPr>
                <w:rFonts w:cs="Calibri"/>
                <w:b/>
                <w:bCs/>
              </w:rPr>
            </w:pPr>
            <w:r w:rsidRPr="00A63A5A">
              <w:rPr>
                <w:rFonts w:cs="Calibri"/>
                <w:b/>
                <w:bCs/>
              </w:rPr>
              <w:t>Procijenjena vrijednost nabave (EUR)</w:t>
            </w:r>
          </w:p>
        </w:tc>
        <w:tc>
          <w:tcPr>
            <w:tcW w:w="547" w:type="dxa"/>
            <w:tcBorders>
              <w:top w:val="nil"/>
              <w:left w:val="nil"/>
              <w:bottom w:val="single" w:sz="4" w:space="0" w:color="auto"/>
              <w:right w:val="single" w:sz="4" w:space="0" w:color="auto"/>
            </w:tcBorders>
            <w:shd w:val="clear" w:color="000000" w:fill="F2F2F2"/>
            <w:hideMark/>
          </w:tcPr>
          <w:p w14:paraId="5B9212C6" w14:textId="77777777" w:rsidR="00DF01A2" w:rsidRPr="00A63A5A" w:rsidRDefault="00DF01A2" w:rsidP="00642402">
            <w:pPr>
              <w:rPr>
                <w:rFonts w:cs="Calibri"/>
                <w:b/>
                <w:bCs/>
                <w:color w:val="000000"/>
              </w:rPr>
            </w:pPr>
            <w:r w:rsidRPr="00A63A5A">
              <w:rPr>
                <w:rFonts w:cs="Calibri"/>
                <w:b/>
                <w:bCs/>
                <w:color w:val="000000"/>
              </w:rPr>
              <w:t>Vrsta postupka</w:t>
            </w:r>
          </w:p>
        </w:tc>
        <w:tc>
          <w:tcPr>
            <w:tcW w:w="468" w:type="dxa"/>
            <w:tcBorders>
              <w:top w:val="nil"/>
              <w:left w:val="nil"/>
              <w:bottom w:val="single" w:sz="4" w:space="0" w:color="auto"/>
              <w:right w:val="single" w:sz="4" w:space="0" w:color="auto"/>
            </w:tcBorders>
            <w:shd w:val="clear" w:color="000000" w:fill="F2F2F2"/>
            <w:hideMark/>
          </w:tcPr>
          <w:p w14:paraId="0DE70E47" w14:textId="77777777" w:rsidR="00DF01A2" w:rsidRPr="00A63A5A" w:rsidRDefault="00DF01A2" w:rsidP="00642402">
            <w:pPr>
              <w:rPr>
                <w:rFonts w:cs="Calibri"/>
                <w:b/>
                <w:bCs/>
                <w:color w:val="000000"/>
              </w:rPr>
            </w:pPr>
            <w:r w:rsidRPr="00A63A5A">
              <w:rPr>
                <w:rFonts w:cs="Calibri"/>
                <w:b/>
                <w:bCs/>
                <w:color w:val="000000"/>
              </w:rPr>
              <w:t>Društvene i druge posebne usluge</w:t>
            </w:r>
          </w:p>
        </w:tc>
        <w:tc>
          <w:tcPr>
            <w:tcW w:w="455" w:type="dxa"/>
            <w:tcBorders>
              <w:top w:val="nil"/>
              <w:left w:val="nil"/>
              <w:bottom w:val="single" w:sz="4" w:space="0" w:color="auto"/>
              <w:right w:val="single" w:sz="4" w:space="0" w:color="auto"/>
            </w:tcBorders>
            <w:shd w:val="clear" w:color="000000" w:fill="F2F2F2"/>
            <w:hideMark/>
          </w:tcPr>
          <w:p w14:paraId="741B63D3" w14:textId="77777777" w:rsidR="00DF01A2" w:rsidRPr="00A63A5A" w:rsidRDefault="00DF01A2" w:rsidP="00642402">
            <w:pPr>
              <w:rPr>
                <w:rFonts w:cs="Calibri"/>
                <w:b/>
                <w:bCs/>
              </w:rPr>
            </w:pPr>
            <w:r w:rsidRPr="00A63A5A">
              <w:rPr>
                <w:rFonts w:cs="Calibri"/>
                <w:b/>
                <w:bCs/>
              </w:rPr>
              <w:t>Predmet podijeljen u grupe</w:t>
            </w:r>
          </w:p>
        </w:tc>
        <w:tc>
          <w:tcPr>
            <w:tcW w:w="446" w:type="dxa"/>
            <w:tcBorders>
              <w:top w:val="nil"/>
              <w:left w:val="nil"/>
              <w:bottom w:val="single" w:sz="4" w:space="0" w:color="auto"/>
              <w:right w:val="single" w:sz="4" w:space="0" w:color="auto"/>
            </w:tcBorders>
            <w:shd w:val="clear" w:color="000000" w:fill="F2F2F2"/>
            <w:hideMark/>
          </w:tcPr>
          <w:p w14:paraId="59D19208" w14:textId="77777777" w:rsidR="00DF01A2" w:rsidRPr="00A63A5A" w:rsidRDefault="00DF01A2" w:rsidP="00642402">
            <w:pPr>
              <w:rPr>
                <w:rFonts w:cs="Calibri"/>
                <w:b/>
                <w:bCs/>
                <w:color w:val="000000"/>
              </w:rPr>
            </w:pPr>
            <w:r w:rsidRPr="00A63A5A">
              <w:rPr>
                <w:rFonts w:cs="Calibri"/>
                <w:b/>
                <w:bCs/>
                <w:color w:val="000000"/>
              </w:rPr>
              <w:t>Tehnika / Okvirni sporazum</w:t>
            </w:r>
          </w:p>
        </w:tc>
        <w:tc>
          <w:tcPr>
            <w:tcW w:w="549" w:type="dxa"/>
            <w:tcBorders>
              <w:top w:val="nil"/>
              <w:left w:val="nil"/>
              <w:bottom w:val="single" w:sz="4" w:space="0" w:color="auto"/>
              <w:right w:val="single" w:sz="4" w:space="0" w:color="auto"/>
            </w:tcBorders>
            <w:shd w:val="clear" w:color="000000" w:fill="F2F2F2"/>
            <w:hideMark/>
          </w:tcPr>
          <w:p w14:paraId="57DC2AD3" w14:textId="77777777" w:rsidR="00DF01A2" w:rsidRPr="00A63A5A" w:rsidRDefault="00DF01A2" w:rsidP="00642402">
            <w:pPr>
              <w:rPr>
                <w:rFonts w:cs="Calibri"/>
                <w:b/>
                <w:bCs/>
                <w:color w:val="000000"/>
              </w:rPr>
            </w:pPr>
            <w:r w:rsidRPr="00A63A5A">
              <w:rPr>
                <w:rFonts w:cs="Calibri"/>
                <w:b/>
                <w:bCs/>
                <w:color w:val="000000"/>
              </w:rPr>
              <w:t>Financiranje iz EU fondova</w:t>
            </w:r>
          </w:p>
        </w:tc>
        <w:tc>
          <w:tcPr>
            <w:tcW w:w="425" w:type="dxa"/>
            <w:tcBorders>
              <w:top w:val="nil"/>
              <w:left w:val="nil"/>
              <w:bottom w:val="single" w:sz="4" w:space="0" w:color="auto"/>
              <w:right w:val="single" w:sz="4" w:space="0" w:color="auto"/>
            </w:tcBorders>
            <w:shd w:val="clear" w:color="000000" w:fill="F2F2F2"/>
            <w:hideMark/>
          </w:tcPr>
          <w:p w14:paraId="3463CC66" w14:textId="77777777" w:rsidR="00DF01A2" w:rsidRPr="00A63A5A" w:rsidRDefault="00DF01A2" w:rsidP="00642402">
            <w:pPr>
              <w:rPr>
                <w:rFonts w:cs="Calibri"/>
                <w:b/>
                <w:bCs/>
                <w:color w:val="000000"/>
              </w:rPr>
            </w:pPr>
            <w:r w:rsidRPr="00A63A5A">
              <w:rPr>
                <w:rFonts w:cs="Calibri"/>
                <w:b/>
                <w:bCs/>
                <w:color w:val="000000"/>
              </w:rPr>
              <w:t>Planirani početak postupka</w:t>
            </w:r>
          </w:p>
        </w:tc>
        <w:tc>
          <w:tcPr>
            <w:tcW w:w="437" w:type="dxa"/>
            <w:tcBorders>
              <w:top w:val="nil"/>
              <w:left w:val="nil"/>
              <w:bottom w:val="single" w:sz="4" w:space="0" w:color="auto"/>
              <w:right w:val="single" w:sz="4" w:space="0" w:color="auto"/>
            </w:tcBorders>
            <w:shd w:val="clear" w:color="000000" w:fill="F2F2F2"/>
            <w:hideMark/>
          </w:tcPr>
          <w:p w14:paraId="73A54689" w14:textId="77777777" w:rsidR="00DF01A2" w:rsidRPr="00A63A5A" w:rsidRDefault="00DF01A2" w:rsidP="00642402">
            <w:pPr>
              <w:rPr>
                <w:rFonts w:cs="Calibri"/>
                <w:b/>
                <w:bCs/>
                <w:color w:val="000000"/>
              </w:rPr>
            </w:pPr>
            <w:r w:rsidRPr="00A63A5A">
              <w:rPr>
                <w:rFonts w:cs="Calibri"/>
                <w:b/>
                <w:bCs/>
                <w:color w:val="000000"/>
              </w:rPr>
              <w:t>Planirano trajanje ugovora / O.S.</w:t>
            </w:r>
          </w:p>
        </w:tc>
        <w:tc>
          <w:tcPr>
            <w:tcW w:w="433" w:type="dxa"/>
            <w:tcBorders>
              <w:top w:val="nil"/>
              <w:left w:val="nil"/>
              <w:bottom w:val="single" w:sz="4" w:space="0" w:color="auto"/>
              <w:right w:val="single" w:sz="4" w:space="0" w:color="auto"/>
            </w:tcBorders>
            <w:shd w:val="clear" w:color="000000" w:fill="F2F2F2"/>
            <w:hideMark/>
          </w:tcPr>
          <w:p w14:paraId="268FDBAD" w14:textId="77777777" w:rsidR="00DF01A2" w:rsidRPr="00A63A5A" w:rsidRDefault="00DF01A2" w:rsidP="00642402">
            <w:pPr>
              <w:rPr>
                <w:rFonts w:cs="Calibri"/>
                <w:b/>
                <w:bCs/>
                <w:color w:val="000000"/>
              </w:rPr>
            </w:pPr>
            <w:r w:rsidRPr="00A63A5A">
              <w:rPr>
                <w:rFonts w:cs="Calibri"/>
                <w:b/>
                <w:bCs/>
                <w:color w:val="000000"/>
              </w:rPr>
              <w:t>Provodi drugi naručitelj</w:t>
            </w:r>
          </w:p>
        </w:tc>
        <w:tc>
          <w:tcPr>
            <w:tcW w:w="498" w:type="dxa"/>
            <w:tcBorders>
              <w:top w:val="nil"/>
              <w:left w:val="nil"/>
              <w:bottom w:val="single" w:sz="4" w:space="0" w:color="auto"/>
              <w:right w:val="single" w:sz="4" w:space="0" w:color="auto"/>
            </w:tcBorders>
            <w:shd w:val="clear" w:color="000000" w:fill="F2F2F2"/>
            <w:hideMark/>
          </w:tcPr>
          <w:p w14:paraId="77EB3085" w14:textId="77777777" w:rsidR="00DF01A2" w:rsidRPr="00A63A5A" w:rsidRDefault="00DF01A2" w:rsidP="00642402">
            <w:pPr>
              <w:rPr>
                <w:rFonts w:cs="Calibri"/>
                <w:b/>
                <w:bCs/>
                <w:color w:val="000000"/>
              </w:rPr>
            </w:pPr>
            <w:r w:rsidRPr="00A63A5A">
              <w:rPr>
                <w:rFonts w:cs="Calibri"/>
                <w:b/>
                <w:bCs/>
                <w:color w:val="000000"/>
              </w:rPr>
              <w:t>Napomena</w:t>
            </w:r>
          </w:p>
        </w:tc>
        <w:tc>
          <w:tcPr>
            <w:tcW w:w="33" w:type="dxa"/>
            <w:vAlign w:val="center"/>
            <w:hideMark/>
          </w:tcPr>
          <w:p w14:paraId="14B152C2" w14:textId="77777777" w:rsidR="00DF01A2" w:rsidRPr="00A63A5A" w:rsidRDefault="00DF01A2" w:rsidP="00642402">
            <w:pPr>
              <w:rPr>
                <w:rFonts w:ascii="Times New Roman" w:hAnsi="Times New Roman"/>
                <w:sz w:val="20"/>
                <w:szCs w:val="20"/>
              </w:rPr>
            </w:pPr>
          </w:p>
        </w:tc>
      </w:tr>
      <w:tr w:rsidR="00DF01A2" w:rsidRPr="00A63A5A" w14:paraId="025B356B" w14:textId="77777777" w:rsidTr="00642402">
        <w:trPr>
          <w:trHeight w:val="15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4F1C336" w14:textId="77777777" w:rsidR="00DF01A2" w:rsidRPr="00A63A5A" w:rsidRDefault="00DF01A2" w:rsidP="00642402">
            <w:pPr>
              <w:rPr>
                <w:rFonts w:cs="Calibri"/>
                <w:color w:val="000000"/>
              </w:rPr>
            </w:pPr>
            <w:r w:rsidRPr="00A63A5A">
              <w:rPr>
                <w:rFonts w:cs="Calibri"/>
                <w:color w:val="000000"/>
              </w:rPr>
              <w:t>0001</w:t>
            </w:r>
          </w:p>
        </w:tc>
        <w:tc>
          <w:tcPr>
            <w:tcW w:w="524" w:type="dxa"/>
            <w:tcBorders>
              <w:top w:val="nil"/>
              <w:left w:val="nil"/>
              <w:bottom w:val="single" w:sz="4" w:space="0" w:color="auto"/>
              <w:right w:val="single" w:sz="4" w:space="0" w:color="auto"/>
            </w:tcBorders>
            <w:shd w:val="clear" w:color="auto" w:fill="auto"/>
            <w:noWrap/>
            <w:vAlign w:val="bottom"/>
            <w:hideMark/>
          </w:tcPr>
          <w:p w14:paraId="49DAA04B" w14:textId="77777777" w:rsidR="00DF01A2" w:rsidRPr="00A63A5A" w:rsidRDefault="00DF01A2" w:rsidP="00642402">
            <w:pPr>
              <w:rPr>
                <w:rFonts w:cs="Calibri"/>
                <w:color w:val="000000"/>
              </w:rPr>
            </w:pPr>
            <w:r w:rsidRPr="00A63A5A">
              <w:rPr>
                <w:rFonts w:cs="Calibri"/>
                <w:color w:val="000000"/>
              </w:rPr>
              <w:t>01/2025</w:t>
            </w:r>
          </w:p>
        </w:tc>
        <w:tc>
          <w:tcPr>
            <w:tcW w:w="931" w:type="dxa"/>
            <w:tcBorders>
              <w:top w:val="nil"/>
              <w:left w:val="nil"/>
              <w:bottom w:val="single" w:sz="4" w:space="0" w:color="auto"/>
              <w:right w:val="single" w:sz="4" w:space="0" w:color="auto"/>
            </w:tcBorders>
            <w:shd w:val="clear" w:color="auto" w:fill="auto"/>
            <w:noWrap/>
            <w:vAlign w:val="bottom"/>
            <w:hideMark/>
          </w:tcPr>
          <w:p w14:paraId="6344477E"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D779C57" w14:textId="77777777" w:rsidR="00DF01A2" w:rsidRPr="00A63A5A" w:rsidRDefault="00DF01A2" w:rsidP="00642402">
            <w:pPr>
              <w:rPr>
                <w:rFonts w:cs="Calibri"/>
                <w:color w:val="000000"/>
              </w:rPr>
            </w:pPr>
            <w:r w:rsidRPr="00A63A5A">
              <w:rPr>
                <w:rFonts w:cs="Calibri"/>
                <w:color w:val="000000"/>
              </w:rPr>
              <w:t>Uredski materijal</w:t>
            </w:r>
          </w:p>
        </w:tc>
        <w:tc>
          <w:tcPr>
            <w:tcW w:w="379" w:type="dxa"/>
            <w:tcBorders>
              <w:top w:val="nil"/>
              <w:left w:val="nil"/>
              <w:bottom w:val="single" w:sz="4" w:space="0" w:color="auto"/>
              <w:right w:val="single" w:sz="4" w:space="0" w:color="auto"/>
            </w:tcBorders>
            <w:shd w:val="clear" w:color="auto" w:fill="auto"/>
            <w:vAlign w:val="bottom"/>
            <w:hideMark/>
          </w:tcPr>
          <w:p w14:paraId="00B5A135" w14:textId="77777777" w:rsidR="00DF01A2" w:rsidRPr="00A63A5A" w:rsidRDefault="00DF01A2" w:rsidP="00642402">
            <w:pPr>
              <w:rPr>
                <w:rFonts w:cs="Calibri"/>
                <w:color w:val="000000"/>
              </w:rPr>
            </w:pPr>
            <w:r w:rsidRPr="00A63A5A">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52F61B6F" w14:textId="77777777" w:rsidR="00DF01A2" w:rsidRPr="00A63A5A" w:rsidRDefault="00DF01A2" w:rsidP="00642402">
            <w:pPr>
              <w:rPr>
                <w:rFonts w:cs="Calibri"/>
                <w:color w:val="000000"/>
              </w:rPr>
            </w:pPr>
            <w:r w:rsidRPr="00A63A5A">
              <w:rPr>
                <w:rFonts w:cs="Calibri"/>
                <w:color w:val="000000"/>
              </w:rPr>
              <w:t>22800000 - Papirnati ili kartonski registri, knjigovodstvene knjige, uvezi, obrasci i drugi tiskani uredski materijal</w:t>
            </w:r>
          </w:p>
        </w:tc>
        <w:tc>
          <w:tcPr>
            <w:tcW w:w="559" w:type="dxa"/>
            <w:tcBorders>
              <w:top w:val="nil"/>
              <w:left w:val="nil"/>
              <w:bottom w:val="single" w:sz="4" w:space="0" w:color="auto"/>
              <w:right w:val="single" w:sz="4" w:space="0" w:color="auto"/>
            </w:tcBorders>
            <w:shd w:val="clear" w:color="auto" w:fill="auto"/>
            <w:noWrap/>
            <w:vAlign w:val="bottom"/>
            <w:hideMark/>
          </w:tcPr>
          <w:p w14:paraId="46875F78" w14:textId="77777777" w:rsidR="00DF01A2" w:rsidRPr="00A63A5A" w:rsidRDefault="00DF01A2" w:rsidP="00642402">
            <w:pPr>
              <w:jc w:val="right"/>
              <w:rPr>
                <w:rFonts w:cs="Calibri"/>
                <w:color w:val="000000"/>
              </w:rPr>
            </w:pPr>
            <w:r w:rsidRPr="00A63A5A">
              <w:rPr>
                <w:rFonts w:cs="Calibri"/>
                <w:color w:val="000000"/>
              </w:rPr>
              <w:t>5.518,40</w:t>
            </w:r>
          </w:p>
        </w:tc>
        <w:tc>
          <w:tcPr>
            <w:tcW w:w="547" w:type="dxa"/>
            <w:tcBorders>
              <w:top w:val="nil"/>
              <w:left w:val="nil"/>
              <w:bottom w:val="single" w:sz="4" w:space="0" w:color="auto"/>
              <w:right w:val="single" w:sz="4" w:space="0" w:color="auto"/>
            </w:tcBorders>
            <w:shd w:val="clear" w:color="auto" w:fill="auto"/>
            <w:vAlign w:val="bottom"/>
            <w:hideMark/>
          </w:tcPr>
          <w:p w14:paraId="52666458"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D24776F"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B06B3A4"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B267E03"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EBCEDFD"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102E5E5"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73A33A5"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EDC1649"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C4FC416"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4B226A77" w14:textId="77777777" w:rsidR="00DF01A2" w:rsidRPr="00A63A5A" w:rsidRDefault="00DF01A2" w:rsidP="00642402">
            <w:pPr>
              <w:rPr>
                <w:rFonts w:ascii="Times New Roman" w:hAnsi="Times New Roman"/>
                <w:sz w:val="20"/>
                <w:szCs w:val="20"/>
              </w:rPr>
            </w:pPr>
          </w:p>
        </w:tc>
      </w:tr>
      <w:tr w:rsidR="00DF01A2" w:rsidRPr="00A63A5A" w14:paraId="628DD6DF"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01D09B7" w14:textId="77777777" w:rsidR="00DF01A2" w:rsidRPr="00A63A5A" w:rsidRDefault="00DF01A2" w:rsidP="00642402">
            <w:pPr>
              <w:rPr>
                <w:rFonts w:cs="Calibri"/>
                <w:color w:val="000000"/>
              </w:rPr>
            </w:pPr>
            <w:r w:rsidRPr="00A63A5A">
              <w:rPr>
                <w:rFonts w:cs="Calibri"/>
                <w:color w:val="000000"/>
              </w:rPr>
              <w:t>0002</w:t>
            </w:r>
          </w:p>
        </w:tc>
        <w:tc>
          <w:tcPr>
            <w:tcW w:w="524" w:type="dxa"/>
            <w:tcBorders>
              <w:top w:val="nil"/>
              <w:left w:val="nil"/>
              <w:bottom w:val="single" w:sz="4" w:space="0" w:color="auto"/>
              <w:right w:val="single" w:sz="4" w:space="0" w:color="auto"/>
            </w:tcBorders>
            <w:shd w:val="clear" w:color="auto" w:fill="auto"/>
            <w:noWrap/>
            <w:vAlign w:val="bottom"/>
            <w:hideMark/>
          </w:tcPr>
          <w:p w14:paraId="750A5BAA" w14:textId="77777777" w:rsidR="00DF01A2" w:rsidRPr="00A63A5A" w:rsidRDefault="00DF01A2" w:rsidP="00642402">
            <w:pPr>
              <w:rPr>
                <w:rFonts w:cs="Calibri"/>
                <w:color w:val="000000"/>
              </w:rPr>
            </w:pPr>
            <w:r w:rsidRPr="00A63A5A">
              <w:rPr>
                <w:rFonts w:cs="Calibri"/>
                <w:color w:val="000000"/>
              </w:rPr>
              <w:t>02/2025</w:t>
            </w:r>
          </w:p>
        </w:tc>
        <w:tc>
          <w:tcPr>
            <w:tcW w:w="931" w:type="dxa"/>
            <w:tcBorders>
              <w:top w:val="nil"/>
              <w:left w:val="nil"/>
              <w:bottom w:val="single" w:sz="4" w:space="0" w:color="auto"/>
              <w:right w:val="single" w:sz="4" w:space="0" w:color="auto"/>
            </w:tcBorders>
            <w:shd w:val="clear" w:color="auto" w:fill="auto"/>
            <w:noWrap/>
            <w:vAlign w:val="bottom"/>
            <w:hideMark/>
          </w:tcPr>
          <w:p w14:paraId="296B83B6" w14:textId="77777777" w:rsidR="00DF01A2" w:rsidRPr="00A63A5A" w:rsidRDefault="00DF01A2" w:rsidP="00642402">
            <w:pPr>
              <w:rPr>
                <w:rFonts w:cs="Calibri"/>
                <w:color w:val="000000"/>
              </w:rPr>
            </w:pPr>
            <w:r w:rsidRPr="00A63A5A">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1CA8A99F" w14:textId="77777777" w:rsidR="00DF01A2" w:rsidRPr="00A63A5A" w:rsidRDefault="00DF01A2" w:rsidP="00642402">
            <w:pPr>
              <w:rPr>
                <w:rFonts w:cs="Calibri"/>
                <w:color w:val="000000"/>
              </w:rPr>
            </w:pPr>
            <w:r w:rsidRPr="00A63A5A">
              <w:rPr>
                <w:rFonts w:cs="Calibri"/>
                <w:color w:val="000000"/>
              </w:rPr>
              <w:t>Električna energija</w:t>
            </w:r>
          </w:p>
        </w:tc>
        <w:tc>
          <w:tcPr>
            <w:tcW w:w="379" w:type="dxa"/>
            <w:tcBorders>
              <w:top w:val="nil"/>
              <w:left w:val="nil"/>
              <w:bottom w:val="single" w:sz="4" w:space="0" w:color="auto"/>
              <w:right w:val="single" w:sz="4" w:space="0" w:color="auto"/>
            </w:tcBorders>
            <w:shd w:val="clear" w:color="auto" w:fill="auto"/>
            <w:vAlign w:val="bottom"/>
            <w:hideMark/>
          </w:tcPr>
          <w:p w14:paraId="0D7FFDB3" w14:textId="77777777" w:rsidR="00DF01A2" w:rsidRPr="00A63A5A" w:rsidRDefault="00DF01A2" w:rsidP="00642402">
            <w:pPr>
              <w:rPr>
                <w:rFonts w:cs="Calibri"/>
                <w:color w:val="000000"/>
              </w:rPr>
            </w:pPr>
            <w:r w:rsidRPr="00A63A5A">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023473B4" w14:textId="77777777" w:rsidR="00DF01A2" w:rsidRPr="00A63A5A" w:rsidRDefault="00DF01A2" w:rsidP="00642402">
            <w:pPr>
              <w:rPr>
                <w:rFonts w:cs="Calibri"/>
                <w:color w:val="000000"/>
              </w:rPr>
            </w:pPr>
            <w:r w:rsidRPr="00A63A5A">
              <w:rPr>
                <w:rFonts w:cs="Calibri"/>
                <w:color w:val="000000"/>
              </w:rPr>
              <w:t>09310000 - Električna energija</w:t>
            </w:r>
          </w:p>
        </w:tc>
        <w:tc>
          <w:tcPr>
            <w:tcW w:w="559" w:type="dxa"/>
            <w:tcBorders>
              <w:top w:val="nil"/>
              <w:left w:val="nil"/>
              <w:bottom w:val="single" w:sz="4" w:space="0" w:color="auto"/>
              <w:right w:val="single" w:sz="4" w:space="0" w:color="auto"/>
            </w:tcBorders>
            <w:shd w:val="clear" w:color="auto" w:fill="auto"/>
            <w:noWrap/>
            <w:vAlign w:val="bottom"/>
            <w:hideMark/>
          </w:tcPr>
          <w:p w14:paraId="3147724B" w14:textId="77777777" w:rsidR="00DF01A2" w:rsidRPr="00A63A5A" w:rsidRDefault="00DF01A2" w:rsidP="00642402">
            <w:pPr>
              <w:jc w:val="right"/>
              <w:rPr>
                <w:rFonts w:cs="Calibri"/>
                <w:color w:val="000000"/>
              </w:rPr>
            </w:pPr>
            <w:r w:rsidRPr="00A63A5A">
              <w:rPr>
                <w:rFonts w:cs="Calibri"/>
                <w:color w:val="000000"/>
              </w:rPr>
              <w:t>28.000,00</w:t>
            </w:r>
          </w:p>
        </w:tc>
        <w:tc>
          <w:tcPr>
            <w:tcW w:w="547" w:type="dxa"/>
            <w:tcBorders>
              <w:top w:val="nil"/>
              <w:left w:val="nil"/>
              <w:bottom w:val="single" w:sz="4" w:space="0" w:color="auto"/>
              <w:right w:val="single" w:sz="4" w:space="0" w:color="auto"/>
            </w:tcBorders>
            <w:shd w:val="clear" w:color="auto" w:fill="auto"/>
            <w:vAlign w:val="bottom"/>
            <w:hideMark/>
          </w:tcPr>
          <w:p w14:paraId="1CF8800A" w14:textId="77777777" w:rsidR="00DF01A2" w:rsidRPr="00A63A5A" w:rsidRDefault="00DF01A2" w:rsidP="00642402">
            <w:pPr>
              <w:rPr>
                <w:rFonts w:cs="Calibri"/>
                <w:color w:val="000000"/>
              </w:rPr>
            </w:pPr>
            <w:r w:rsidRPr="00A63A5A">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0454D37B"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541D2FA" w14:textId="77777777" w:rsidR="00DF01A2" w:rsidRPr="00A63A5A" w:rsidRDefault="00DF01A2" w:rsidP="00642402">
            <w:pPr>
              <w:rPr>
                <w:rFonts w:cs="Calibri"/>
                <w:color w:val="000000"/>
              </w:rPr>
            </w:pPr>
            <w:r w:rsidRPr="00A63A5A">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09478AA1"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89DF2BF"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E763BF6" w14:textId="77777777" w:rsidR="00DF01A2" w:rsidRPr="00A63A5A" w:rsidRDefault="00DF01A2" w:rsidP="00642402">
            <w:pPr>
              <w:rPr>
                <w:rFonts w:cs="Calibri"/>
                <w:color w:val="000000"/>
              </w:rPr>
            </w:pPr>
            <w:r w:rsidRPr="00A63A5A">
              <w:rPr>
                <w:rFonts w:cs="Calibri"/>
                <w:color w:val="000000"/>
              </w:rPr>
              <w:t>2. kvartal</w:t>
            </w:r>
          </w:p>
        </w:tc>
        <w:tc>
          <w:tcPr>
            <w:tcW w:w="437" w:type="dxa"/>
            <w:tcBorders>
              <w:top w:val="nil"/>
              <w:left w:val="nil"/>
              <w:bottom w:val="single" w:sz="4" w:space="0" w:color="auto"/>
              <w:right w:val="single" w:sz="4" w:space="0" w:color="auto"/>
            </w:tcBorders>
            <w:shd w:val="clear" w:color="auto" w:fill="auto"/>
            <w:vAlign w:val="bottom"/>
            <w:hideMark/>
          </w:tcPr>
          <w:p w14:paraId="18E73D83" w14:textId="77777777" w:rsidR="00DF01A2" w:rsidRPr="00A63A5A" w:rsidRDefault="00DF01A2" w:rsidP="00642402">
            <w:pPr>
              <w:rPr>
                <w:rFonts w:cs="Calibri"/>
                <w:color w:val="000000"/>
              </w:rPr>
            </w:pPr>
            <w:r w:rsidRPr="00A63A5A">
              <w:rPr>
                <w:rFonts w:cs="Calibri"/>
                <w:color w:val="000000"/>
              </w:rPr>
              <w:t>1 godina</w:t>
            </w:r>
          </w:p>
        </w:tc>
        <w:tc>
          <w:tcPr>
            <w:tcW w:w="433" w:type="dxa"/>
            <w:tcBorders>
              <w:top w:val="nil"/>
              <w:left w:val="nil"/>
              <w:bottom w:val="single" w:sz="4" w:space="0" w:color="auto"/>
              <w:right w:val="single" w:sz="4" w:space="0" w:color="auto"/>
            </w:tcBorders>
            <w:shd w:val="clear" w:color="auto" w:fill="auto"/>
            <w:vAlign w:val="bottom"/>
            <w:hideMark/>
          </w:tcPr>
          <w:p w14:paraId="7A2F88DA"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CA2113A"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407BA5A1" w14:textId="77777777" w:rsidR="00DF01A2" w:rsidRPr="00A63A5A" w:rsidRDefault="00DF01A2" w:rsidP="00642402">
            <w:pPr>
              <w:rPr>
                <w:rFonts w:ascii="Times New Roman" w:hAnsi="Times New Roman"/>
                <w:sz w:val="20"/>
                <w:szCs w:val="20"/>
              </w:rPr>
            </w:pPr>
          </w:p>
        </w:tc>
      </w:tr>
      <w:tr w:rsidR="00DF01A2" w:rsidRPr="00A63A5A" w14:paraId="1DCD7EEC"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6790A7E" w14:textId="77777777" w:rsidR="00DF01A2" w:rsidRPr="00A63A5A" w:rsidRDefault="00DF01A2" w:rsidP="00642402">
            <w:pPr>
              <w:rPr>
                <w:rFonts w:cs="Calibri"/>
                <w:color w:val="000000"/>
              </w:rPr>
            </w:pPr>
            <w:r w:rsidRPr="00A63A5A">
              <w:rPr>
                <w:rFonts w:cs="Calibri"/>
                <w:color w:val="000000"/>
              </w:rPr>
              <w:t>0003</w:t>
            </w:r>
          </w:p>
        </w:tc>
        <w:tc>
          <w:tcPr>
            <w:tcW w:w="524" w:type="dxa"/>
            <w:tcBorders>
              <w:top w:val="nil"/>
              <w:left w:val="nil"/>
              <w:bottom w:val="single" w:sz="4" w:space="0" w:color="auto"/>
              <w:right w:val="single" w:sz="4" w:space="0" w:color="auto"/>
            </w:tcBorders>
            <w:shd w:val="clear" w:color="auto" w:fill="auto"/>
            <w:noWrap/>
            <w:vAlign w:val="bottom"/>
            <w:hideMark/>
          </w:tcPr>
          <w:p w14:paraId="1C9469AE" w14:textId="77777777" w:rsidR="00DF01A2" w:rsidRPr="00A63A5A" w:rsidRDefault="00DF01A2" w:rsidP="00642402">
            <w:pPr>
              <w:rPr>
                <w:rFonts w:cs="Calibri"/>
                <w:color w:val="000000"/>
              </w:rPr>
            </w:pPr>
            <w:r w:rsidRPr="00A63A5A">
              <w:rPr>
                <w:rFonts w:cs="Calibri"/>
                <w:color w:val="000000"/>
              </w:rPr>
              <w:t>03/2025</w:t>
            </w:r>
          </w:p>
        </w:tc>
        <w:tc>
          <w:tcPr>
            <w:tcW w:w="931" w:type="dxa"/>
            <w:tcBorders>
              <w:top w:val="nil"/>
              <w:left w:val="nil"/>
              <w:bottom w:val="single" w:sz="4" w:space="0" w:color="auto"/>
              <w:right w:val="single" w:sz="4" w:space="0" w:color="auto"/>
            </w:tcBorders>
            <w:shd w:val="clear" w:color="auto" w:fill="auto"/>
            <w:noWrap/>
            <w:vAlign w:val="bottom"/>
            <w:hideMark/>
          </w:tcPr>
          <w:p w14:paraId="04A6ECE4"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2DA8E8B" w14:textId="77777777" w:rsidR="00DF01A2" w:rsidRPr="00A63A5A" w:rsidRDefault="00DF01A2" w:rsidP="00642402">
            <w:pPr>
              <w:rPr>
                <w:rFonts w:cs="Calibri"/>
                <w:color w:val="000000"/>
              </w:rPr>
            </w:pPr>
            <w:r w:rsidRPr="00A63A5A">
              <w:rPr>
                <w:rFonts w:cs="Calibri"/>
                <w:color w:val="000000"/>
              </w:rPr>
              <w:t>Plin</w:t>
            </w:r>
          </w:p>
        </w:tc>
        <w:tc>
          <w:tcPr>
            <w:tcW w:w="379" w:type="dxa"/>
            <w:tcBorders>
              <w:top w:val="nil"/>
              <w:left w:val="nil"/>
              <w:bottom w:val="single" w:sz="4" w:space="0" w:color="auto"/>
              <w:right w:val="single" w:sz="4" w:space="0" w:color="auto"/>
            </w:tcBorders>
            <w:shd w:val="clear" w:color="auto" w:fill="auto"/>
            <w:vAlign w:val="bottom"/>
            <w:hideMark/>
          </w:tcPr>
          <w:p w14:paraId="659B284F" w14:textId="77777777" w:rsidR="00DF01A2" w:rsidRPr="00A63A5A" w:rsidRDefault="00DF01A2" w:rsidP="00642402">
            <w:pPr>
              <w:rPr>
                <w:rFonts w:cs="Calibri"/>
                <w:color w:val="000000"/>
              </w:rPr>
            </w:pPr>
            <w:r w:rsidRPr="00A63A5A">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0C665949" w14:textId="77777777" w:rsidR="00DF01A2" w:rsidRPr="00A63A5A" w:rsidRDefault="00DF01A2" w:rsidP="00642402">
            <w:pPr>
              <w:rPr>
                <w:rFonts w:cs="Calibri"/>
                <w:color w:val="000000"/>
              </w:rPr>
            </w:pPr>
            <w:r w:rsidRPr="00A63A5A">
              <w:rPr>
                <w:rFonts w:cs="Calibri"/>
                <w:color w:val="000000"/>
              </w:rPr>
              <w:t>09121200 - Plin za plinovodnu mrežu</w:t>
            </w:r>
          </w:p>
        </w:tc>
        <w:tc>
          <w:tcPr>
            <w:tcW w:w="559" w:type="dxa"/>
            <w:tcBorders>
              <w:top w:val="nil"/>
              <w:left w:val="nil"/>
              <w:bottom w:val="single" w:sz="4" w:space="0" w:color="auto"/>
              <w:right w:val="single" w:sz="4" w:space="0" w:color="auto"/>
            </w:tcBorders>
            <w:shd w:val="clear" w:color="auto" w:fill="auto"/>
            <w:noWrap/>
            <w:vAlign w:val="bottom"/>
            <w:hideMark/>
          </w:tcPr>
          <w:p w14:paraId="4D7BFF4A" w14:textId="77777777" w:rsidR="00DF01A2" w:rsidRPr="00A63A5A" w:rsidRDefault="00DF01A2" w:rsidP="00642402">
            <w:pPr>
              <w:jc w:val="right"/>
              <w:rPr>
                <w:rFonts w:cs="Calibri"/>
                <w:color w:val="000000"/>
              </w:rPr>
            </w:pPr>
            <w:r w:rsidRPr="00A63A5A">
              <w:rPr>
                <w:rFonts w:cs="Calibri"/>
                <w:color w:val="000000"/>
              </w:rPr>
              <w:t>9.600,00</w:t>
            </w:r>
          </w:p>
        </w:tc>
        <w:tc>
          <w:tcPr>
            <w:tcW w:w="547" w:type="dxa"/>
            <w:tcBorders>
              <w:top w:val="nil"/>
              <w:left w:val="nil"/>
              <w:bottom w:val="single" w:sz="4" w:space="0" w:color="auto"/>
              <w:right w:val="single" w:sz="4" w:space="0" w:color="auto"/>
            </w:tcBorders>
            <w:shd w:val="clear" w:color="auto" w:fill="auto"/>
            <w:vAlign w:val="bottom"/>
            <w:hideMark/>
          </w:tcPr>
          <w:p w14:paraId="28FD9572"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35B0EE8"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757A19C"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7DFDAE0"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1DCB14B"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A8A7611"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CE052A0"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4CEA5E9"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6BF90B2"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1E1EC738" w14:textId="77777777" w:rsidR="00DF01A2" w:rsidRPr="00A63A5A" w:rsidRDefault="00DF01A2" w:rsidP="00642402">
            <w:pPr>
              <w:rPr>
                <w:rFonts w:ascii="Times New Roman" w:hAnsi="Times New Roman"/>
                <w:sz w:val="20"/>
                <w:szCs w:val="20"/>
              </w:rPr>
            </w:pPr>
          </w:p>
        </w:tc>
      </w:tr>
      <w:tr w:rsidR="00DF01A2" w:rsidRPr="00A63A5A" w14:paraId="4F6A3C37" w14:textId="77777777" w:rsidTr="00642402">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F8AD376" w14:textId="77777777" w:rsidR="00DF01A2" w:rsidRPr="00A63A5A" w:rsidRDefault="00DF01A2" w:rsidP="00642402">
            <w:pPr>
              <w:rPr>
                <w:rFonts w:cs="Calibri"/>
                <w:color w:val="000000"/>
              </w:rPr>
            </w:pPr>
            <w:r w:rsidRPr="00A63A5A">
              <w:rPr>
                <w:rFonts w:cs="Calibri"/>
                <w:color w:val="000000"/>
              </w:rPr>
              <w:lastRenderedPageBreak/>
              <w:t>0004</w:t>
            </w:r>
          </w:p>
        </w:tc>
        <w:tc>
          <w:tcPr>
            <w:tcW w:w="524" w:type="dxa"/>
            <w:tcBorders>
              <w:top w:val="nil"/>
              <w:left w:val="nil"/>
              <w:bottom w:val="single" w:sz="4" w:space="0" w:color="auto"/>
              <w:right w:val="single" w:sz="4" w:space="0" w:color="auto"/>
            </w:tcBorders>
            <w:shd w:val="clear" w:color="auto" w:fill="auto"/>
            <w:noWrap/>
            <w:vAlign w:val="bottom"/>
            <w:hideMark/>
          </w:tcPr>
          <w:p w14:paraId="3BDF4AC2" w14:textId="77777777" w:rsidR="00DF01A2" w:rsidRPr="00A63A5A" w:rsidRDefault="00DF01A2" w:rsidP="00642402">
            <w:pPr>
              <w:rPr>
                <w:rFonts w:cs="Calibri"/>
                <w:color w:val="000000"/>
              </w:rPr>
            </w:pPr>
            <w:r w:rsidRPr="00A63A5A">
              <w:rPr>
                <w:rFonts w:cs="Calibri"/>
                <w:color w:val="000000"/>
              </w:rPr>
              <w:t>04/2025</w:t>
            </w:r>
          </w:p>
        </w:tc>
        <w:tc>
          <w:tcPr>
            <w:tcW w:w="931" w:type="dxa"/>
            <w:tcBorders>
              <w:top w:val="nil"/>
              <w:left w:val="nil"/>
              <w:bottom w:val="single" w:sz="4" w:space="0" w:color="auto"/>
              <w:right w:val="single" w:sz="4" w:space="0" w:color="auto"/>
            </w:tcBorders>
            <w:shd w:val="clear" w:color="auto" w:fill="auto"/>
            <w:noWrap/>
            <w:vAlign w:val="bottom"/>
            <w:hideMark/>
          </w:tcPr>
          <w:p w14:paraId="0043B5BE"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09FF584" w14:textId="77777777" w:rsidR="00DF01A2" w:rsidRPr="00A63A5A" w:rsidRDefault="00DF01A2" w:rsidP="00642402">
            <w:pPr>
              <w:rPr>
                <w:rFonts w:cs="Calibri"/>
                <w:color w:val="000000"/>
              </w:rPr>
            </w:pPr>
            <w:r w:rsidRPr="00A63A5A">
              <w:rPr>
                <w:rFonts w:cs="Calibri"/>
                <w:color w:val="000000"/>
              </w:rPr>
              <w:t>Usluge telefona, telefaksa i interneta</w:t>
            </w:r>
          </w:p>
        </w:tc>
        <w:tc>
          <w:tcPr>
            <w:tcW w:w="379" w:type="dxa"/>
            <w:tcBorders>
              <w:top w:val="nil"/>
              <w:left w:val="nil"/>
              <w:bottom w:val="single" w:sz="4" w:space="0" w:color="auto"/>
              <w:right w:val="single" w:sz="4" w:space="0" w:color="auto"/>
            </w:tcBorders>
            <w:shd w:val="clear" w:color="auto" w:fill="auto"/>
            <w:vAlign w:val="bottom"/>
            <w:hideMark/>
          </w:tcPr>
          <w:p w14:paraId="539AAB56"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FABD70F" w14:textId="77777777" w:rsidR="00DF01A2" w:rsidRPr="00A63A5A" w:rsidRDefault="00DF01A2" w:rsidP="00642402">
            <w:pPr>
              <w:rPr>
                <w:rFonts w:cs="Calibri"/>
                <w:color w:val="000000"/>
              </w:rPr>
            </w:pPr>
            <w:r w:rsidRPr="00A63A5A">
              <w:rPr>
                <w:rFonts w:cs="Calibri"/>
                <w:color w:val="000000"/>
              </w:rPr>
              <w:t>50334110 - Usluge održavanja telefonske mreže</w:t>
            </w:r>
          </w:p>
        </w:tc>
        <w:tc>
          <w:tcPr>
            <w:tcW w:w="559" w:type="dxa"/>
            <w:tcBorders>
              <w:top w:val="nil"/>
              <w:left w:val="nil"/>
              <w:bottom w:val="single" w:sz="4" w:space="0" w:color="auto"/>
              <w:right w:val="single" w:sz="4" w:space="0" w:color="auto"/>
            </w:tcBorders>
            <w:shd w:val="clear" w:color="auto" w:fill="auto"/>
            <w:noWrap/>
            <w:vAlign w:val="bottom"/>
            <w:hideMark/>
          </w:tcPr>
          <w:p w14:paraId="2E664BF8" w14:textId="77777777" w:rsidR="00DF01A2" w:rsidRPr="00A63A5A" w:rsidRDefault="00DF01A2" w:rsidP="00642402">
            <w:pPr>
              <w:jc w:val="right"/>
              <w:rPr>
                <w:rFonts w:cs="Calibri"/>
                <w:color w:val="000000"/>
              </w:rPr>
            </w:pPr>
            <w:r w:rsidRPr="00A63A5A">
              <w:rPr>
                <w:rFonts w:cs="Calibri"/>
                <w:color w:val="000000"/>
              </w:rPr>
              <w:t>2.760,00</w:t>
            </w:r>
          </w:p>
        </w:tc>
        <w:tc>
          <w:tcPr>
            <w:tcW w:w="547" w:type="dxa"/>
            <w:tcBorders>
              <w:top w:val="nil"/>
              <w:left w:val="nil"/>
              <w:bottom w:val="single" w:sz="4" w:space="0" w:color="auto"/>
              <w:right w:val="single" w:sz="4" w:space="0" w:color="auto"/>
            </w:tcBorders>
            <w:shd w:val="clear" w:color="auto" w:fill="auto"/>
            <w:vAlign w:val="bottom"/>
            <w:hideMark/>
          </w:tcPr>
          <w:p w14:paraId="257D23C4"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CD1D24C"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87D7B03"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0E4EDEA"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9882352"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6BFB744"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3E66133"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82BD5E4"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4B9690A"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67FF7CF9" w14:textId="77777777" w:rsidR="00DF01A2" w:rsidRPr="00A63A5A" w:rsidRDefault="00DF01A2" w:rsidP="00642402">
            <w:pPr>
              <w:rPr>
                <w:rFonts w:ascii="Times New Roman" w:hAnsi="Times New Roman"/>
                <w:sz w:val="20"/>
                <w:szCs w:val="20"/>
              </w:rPr>
            </w:pPr>
          </w:p>
        </w:tc>
      </w:tr>
      <w:tr w:rsidR="00DF01A2" w:rsidRPr="00A63A5A" w14:paraId="7F3F9573"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994E911" w14:textId="77777777" w:rsidR="00DF01A2" w:rsidRPr="00A63A5A" w:rsidRDefault="00DF01A2" w:rsidP="00642402">
            <w:pPr>
              <w:rPr>
                <w:rFonts w:cs="Calibri"/>
                <w:color w:val="000000"/>
              </w:rPr>
            </w:pPr>
            <w:r w:rsidRPr="00A63A5A">
              <w:rPr>
                <w:rFonts w:cs="Calibri"/>
                <w:color w:val="000000"/>
              </w:rPr>
              <w:t>0005</w:t>
            </w:r>
          </w:p>
        </w:tc>
        <w:tc>
          <w:tcPr>
            <w:tcW w:w="524" w:type="dxa"/>
            <w:tcBorders>
              <w:top w:val="nil"/>
              <w:left w:val="nil"/>
              <w:bottom w:val="single" w:sz="4" w:space="0" w:color="auto"/>
              <w:right w:val="single" w:sz="4" w:space="0" w:color="auto"/>
            </w:tcBorders>
            <w:shd w:val="clear" w:color="auto" w:fill="auto"/>
            <w:noWrap/>
            <w:vAlign w:val="bottom"/>
            <w:hideMark/>
          </w:tcPr>
          <w:p w14:paraId="20BDF7E9" w14:textId="77777777" w:rsidR="00DF01A2" w:rsidRPr="00A63A5A" w:rsidRDefault="00DF01A2" w:rsidP="00642402">
            <w:pPr>
              <w:rPr>
                <w:rFonts w:cs="Calibri"/>
                <w:color w:val="000000"/>
              </w:rPr>
            </w:pPr>
            <w:r w:rsidRPr="00A63A5A">
              <w:rPr>
                <w:rFonts w:cs="Calibri"/>
                <w:color w:val="000000"/>
              </w:rPr>
              <w:t>05/2025</w:t>
            </w:r>
          </w:p>
        </w:tc>
        <w:tc>
          <w:tcPr>
            <w:tcW w:w="931" w:type="dxa"/>
            <w:tcBorders>
              <w:top w:val="nil"/>
              <w:left w:val="nil"/>
              <w:bottom w:val="single" w:sz="4" w:space="0" w:color="auto"/>
              <w:right w:val="single" w:sz="4" w:space="0" w:color="auto"/>
            </w:tcBorders>
            <w:shd w:val="clear" w:color="auto" w:fill="auto"/>
            <w:noWrap/>
            <w:vAlign w:val="bottom"/>
            <w:hideMark/>
          </w:tcPr>
          <w:p w14:paraId="32DC6B1B"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D05ACE5" w14:textId="77777777" w:rsidR="00DF01A2" w:rsidRPr="00A63A5A" w:rsidRDefault="00DF01A2" w:rsidP="00642402">
            <w:pPr>
              <w:rPr>
                <w:rFonts w:cs="Calibri"/>
                <w:color w:val="000000"/>
              </w:rPr>
            </w:pPr>
            <w:r w:rsidRPr="00A63A5A">
              <w:rPr>
                <w:rFonts w:cs="Calibri"/>
                <w:color w:val="000000"/>
              </w:rPr>
              <w:t>Usluge pošte-poštarina</w:t>
            </w:r>
          </w:p>
        </w:tc>
        <w:tc>
          <w:tcPr>
            <w:tcW w:w="379" w:type="dxa"/>
            <w:tcBorders>
              <w:top w:val="nil"/>
              <w:left w:val="nil"/>
              <w:bottom w:val="single" w:sz="4" w:space="0" w:color="auto"/>
              <w:right w:val="single" w:sz="4" w:space="0" w:color="auto"/>
            </w:tcBorders>
            <w:shd w:val="clear" w:color="auto" w:fill="auto"/>
            <w:vAlign w:val="bottom"/>
            <w:hideMark/>
          </w:tcPr>
          <w:p w14:paraId="6DC6AEF8"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A3361DE" w14:textId="77777777" w:rsidR="00DF01A2" w:rsidRPr="00A63A5A" w:rsidRDefault="00DF01A2" w:rsidP="00642402">
            <w:pPr>
              <w:rPr>
                <w:rFonts w:cs="Calibri"/>
                <w:color w:val="000000"/>
              </w:rPr>
            </w:pPr>
            <w:r w:rsidRPr="00A63A5A">
              <w:rPr>
                <w:rFonts w:cs="Calibri"/>
                <w:color w:val="000000"/>
              </w:rPr>
              <w:t>64110000 - Poštanske usluge</w:t>
            </w:r>
          </w:p>
        </w:tc>
        <w:tc>
          <w:tcPr>
            <w:tcW w:w="559" w:type="dxa"/>
            <w:tcBorders>
              <w:top w:val="nil"/>
              <w:left w:val="nil"/>
              <w:bottom w:val="single" w:sz="4" w:space="0" w:color="auto"/>
              <w:right w:val="single" w:sz="4" w:space="0" w:color="auto"/>
            </w:tcBorders>
            <w:shd w:val="clear" w:color="auto" w:fill="auto"/>
            <w:noWrap/>
            <w:vAlign w:val="bottom"/>
            <w:hideMark/>
          </w:tcPr>
          <w:p w14:paraId="203E7291" w14:textId="77777777" w:rsidR="00DF01A2" w:rsidRPr="00A63A5A" w:rsidRDefault="00DF01A2" w:rsidP="00642402">
            <w:pPr>
              <w:jc w:val="right"/>
              <w:rPr>
                <w:rFonts w:cs="Calibri"/>
                <w:color w:val="000000"/>
              </w:rPr>
            </w:pPr>
            <w:r w:rsidRPr="00A63A5A">
              <w:rPr>
                <w:rFonts w:cs="Calibri"/>
                <w:color w:val="000000"/>
              </w:rPr>
              <w:t>3.080,00</w:t>
            </w:r>
          </w:p>
        </w:tc>
        <w:tc>
          <w:tcPr>
            <w:tcW w:w="547" w:type="dxa"/>
            <w:tcBorders>
              <w:top w:val="nil"/>
              <w:left w:val="nil"/>
              <w:bottom w:val="single" w:sz="4" w:space="0" w:color="auto"/>
              <w:right w:val="single" w:sz="4" w:space="0" w:color="auto"/>
            </w:tcBorders>
            <w:shd w:val="clear" w:color="auto" w:fill="auto"/>
            <w:vAlign w:val="bottom"/>
            <w:hideMark/>
          </w:tcPr>
          <w:p w14:paraId="16BDF454"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052F137"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8FC9562"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CFBB89A"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FE5CA49"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D8DFA01"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ABCEE00"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D0356BB"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42330E2"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251705A0" w14:textId="77777777" w:rsidR="00DF01A2" w:rsidRPr="00A63A5A" w:rsidRDefault="00DF01A2" w:rsidP="00642402">
            <w:pPr>
              <w:rPr>
                <w:rFonts w:ascii="Times New Roman" w:hAnsi="Times New Roman"/>
                <w:sz w:val="20"/>
                <w:szCs w:val="20"/>
              </w:rPr>
            </w:pPr>
          </w:p>
        </w:tc>
      </w:tr>
      <w:tr w:rsidR="00DF01A2" w:rsidRPr="00A63A5A" w14:paraId="091FEFDD" w14:textId="77777777" w:rsidTr="00642402">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555642C" w14:textId="77777777" w:rsidR="00DF01A2" w:rsidRPr="00A63A5A" w:rsidRDefault="00DF01A2" w:rsidP="00642402">
            <w:pPr>
              <w:rPr>
                <w:rFonts w:cs="Calibri"/>
                <w:color w:val="000000"/>
              </w:rPr>
            </w:pPr>
            <w:r w:rsidRPr="00A63A5A">
              <w:rPr>
                <w:rFonts w:cs="Calibri"/>
                <w:color w:val="000000"/>
              </w:rPr>
              <w:t>0006</w:t>
            </w:r>
          </w:p>
        </w:tc>
        <w:tc>
          <w:tcPr>
            <w:tcW w:w="524" w:type="dxa"/>
            <w:tcBorders>
              <w:top w:val="nil"/>
              <w:left w:val="nil"/>
              <w:bottom w:val="single" w:sz="4" w:space="0" w:color="auto"/>
              <w:right w:val="single" w:sz="4" w:space="0" w:color="auto"/>
            </w:tcBorders>
            <w:shd w:val="clear" w:color="auto" w:fill="auto"/>
            <w:noWrap/>
            <w:vAlign w:val="bottom"/>
            <w:hideMark/>
          </w:tcPr>
          <w:p w14:paraId="77F0CE83" w14:textId="77777777" w:rsidR="00DF01A2" w:rsidRPr="00A63A5A" w:rsidRDefault="00DF01A2" w:rsidP="00642402">
            <w:pPr>
              <w:rPr>
                <w:rFonts w:cs="Calibri"/>
                <w:color w:val="000000"/>
              </w:rPr>
            </w:pPr>
            <w:r w:rsidRPr="00A63A5A">
              <w:rPr>
                <w:rFonts w:cs="Calibri"/>
                <w:color w:val="000000"/>
              </w:rPr>
              <w:t>06/2025</w:t>
            </w:r>
          </w:p>
        </w:tc>
        <w:tc>
          <w:tcPr>
            <w:tcW w:w="931" w:type="dxa"/>
            <w:tcBorders>
              <w:top w:val="nil"/>
              <w:left w:val="nil"/>
              <w:bottom w:val="single" w:sz="4" w:space="0" w:color="auto"/>
              <w:right w:val="single" w:sz="4" w:space="0" w:color="auto"/>
            </w:tcBorders>
            <w:shd w:val="clear" w:color="auto" w:fill="auto"/>
            <w:noWrap/>
            <w:vAlign w:val="bottom"/>
            <w:hideMark/>
          </w:tcPr>
          <w:p w14:paraId="6C2F7252"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341A201" w14:textId="77777777" w:rsidR="00DF01A2" w:rsidRPr="00A63A5A" w:rsidRDefault="00DF01A2" w:rsidP="00642402">
            <w:pPr>
              <w:rPr>
                <w:rFonts w:cs="Calibri"/>
                <w:color w:val="000000"/>
              </w:rPr>
            </w:pPr>
            <w:r w:rsidRPr="00A63A5A">
              <w:rPr>
                <w:rFonts w:cs="Calibri"/>
                <w:color w:val="000000"/>
              </w:rPr>
              <w:t>Usluge tekućeg i investicijskog održavanja opreme, telefona, interneta</w:t>
            </w:r>
          </w:p>
        </w:tc>
        <w:tc>
          <w:tcPr>
            <w:tcW w:w="379" w:type="dxa"/>
            <w:tcBorders>
              <w:top w:val="nil"/>
              <w:left w:val="nil"/>
              <w:bottom w:val="single" w:sz="4" w:space="0" w:color="auto"/>
              <w:right w:val="single" w:sz="4" w:space="0" w:color="auto"/>
            </w:tcBorders>
            <w:shd w:val="clear" w:color="auto" w:fill="auto"/>
            <w:vAlign w:val="bottom"/>
            <w:hideMark/>
          </w:tcPr>
          <w:p w14:paraId="37F1080F"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4CEFF7E" w14:textId="77777777" w:rsidR="00DF01A2" w:rsidRPr="00A63A5A" w:rsidRDefault="00DF01A2" w:rsidP="00642402">
            <w:pPr>
              <w:rPr>
                <w:rFonts w:cs="Calibri"/>
                <w:color w:val="000000"/>
              </w:rPr>
            </w:pPr>
            <w:r w:rsidRPr="00A63A5A">
              <w:rPr>
                <w:rFonts w:cs="Calibri"/>
                <w:color w:val="000000"/>
              </w:rPr>
              <w:t>50334110 - Usluge održavanja telefonske mreže</w:t>
            </w:r>
          </w:p>
        </w:tc>
        <w:tc>
          <w:tcPr>
            <w:tcW w:w="559" w:type="dxa"/>
            <w:tcBorders>
              <w:top w:val="nil"/>
              <w:left w:val="nil"/>
              <w:bottom w:val="single" w:sz="4" w:space="0" w:color="auto"/>
              <w:right w:val="single" w:sz="4" w:space="0" w:color="auto"/>
            </w:tcBorders>
            <w:shd w:val="clear" w:color="auto" w:fill="auto"/>
            <w:noWrap/>
            <w:vAlign w:val="bottom"/>
            <w:hideMark/>
          </w:tcPr>
          <w:p w14:paraId="042C48AA" w14:textId="77777777" w:rsidR="00DF01A2" w:rsidRPr="00A63A5A" w:rsidRDefault="00DF01A2" w:rsidP="00642402">
            <w:pPr>
              <w:jc w:val="right"/>
              <w:rPr>
                <w:rFonts w:cs="Calibri"/>
                <w:color w:val="000000"/>
              </w:rPr>
            </w:pPr>
            <w:r w:rsidRPr="00A63A5A">
              <w:rPr>
                <w:rFonts w:cs="Calibri"/>
                <w:color w:val="000000"/>
              </w:rPr>
              <w:t>3.343,20</w:t>
            </w:r>
          </w:p>
        </w:tc>
        <w:tc>
          <w:tcPr>
            <w:tcW w:w="547" w:type="dxa"/>
            <w:tcBorders>
              <w:top w:val="nil"/>
              <w:left w:val="nil"/>
              <w:bottom w:val="single" w:sz="4" w:space="0" w:color="auto"/>
              <w:right w:val="single" w:sz="4" w:space="0" w:color="auto"/>
            </w:tcBorders>
            <w:shd w:val="clear" w:color="auto" w:fill="auto"/>
            <w:vAlign w:val="bottom"/>
            <w:hideMark/>
          </w:tcPr>
          <w:p w14:paraId="31EC449A"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0108D2E"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604F142"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6A838C2"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E9644C4"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5D8E853"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D5578D0"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308BA67"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0E3B832"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3B1E012D" w14:textId="77777777" w:rsidR="00DF01A2" w:rsidRPr="00A63A5A" w:rsidRDefault="00DF01A2" w:rsidP="00642402">
            <w:pPr>
              <w:rPr>
                <w:rFonts w:ascii="Times New Roman" w:hAnsi="Times New Roman"/>
                <w:sz w:val="20"/>
                <w:szCs w:val="20"/>
              </w:rPr>
            </w:pPr>
          </w:p>
        </w:tc>
      </w:tr>
      <w:tr w:rsidR="00DF01A2" w:rsidRPr="00A63A5A" w14:paraId="787A9433" w14:textId="77777777" w:rsidTr="00642402">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941B3D3" w14:textId="77777777" w:rsidR="00DF01A2" w:rsidRPr="00A63A5A" w:rsidRDefault="00DF01A2" w:rsidP="00642402">
            <w:pPr>
              <w:rPr>
                <w:rFonts w:cs="Calibri"/>
                <w:color w:val="000000"/>
              </w:rPr>
            </w:pPr>
            <w:r w:rsidRPr="00A63A5A">
              <w:rPr>
                <w:rFonts w:cs="Calibri"/>
                <w:color w:val="000000"/>
              </w:rPr>
              <w:t>0007</w:t>
            </w:r>
          </w:p>
        </w:tc>
        <w:tc>
          <w:tcPr>
            <w:tcW w:w="524" w:type="dxa"/>
            <w:tcBorders>
              <w:top w:val="nil"/>
              <w:left w:val="nil"/>
              <w:bottom w:val="single" w:sz="4" w:space="0" w:color="auto"/>
              <w:right w:val="single" w:sz="4" w:space="0" w:color="auto"/>
            </w:tcBorders>
            <w:shd w:val="clear" w:color="auto" w:fill="auto"/>
            <w:noWrap/>
            <w:vAlign w:val="bottom"/>
            <w:hideMark/>
          </w:tcPr>
          <w:p w14:paraId="589C6484" w14:textId="77777777" w:rsidR="00DF01A2" w:rsidRPr="00A63A5A" w:rsidRDefault="00DF01A2" w:rsidP="00642402">
            <w:pPr>
              <w:rPr>
                <w:rFonts w:cs="Calibri"/>
                <w:color w:val="000000"/>
              </w:rPr>
            </w:pPr>
            <w:r w:rsidRPr="00A63A5A">
              <w:rPr>
                <w:rFonts w:cs="Calibri"/>
                <w:color w:val="000000"/>
              </w:rPr>
              <w:t>07/2025</w:t>
            </w:r>
          </w:p>
        </w:tc>
        <w:tc>
          <w:tcPr>
            <w:tcW w:w="931" w:type="dxa"/>
            <w:tcBorders>
              <w:top w:val="nil"/>
              <w:left w:val="nil"/>
              <w:bottom w:val="single" w:sz="4" w:space="0" w:color="auto"/>
              <w:right w:val="single" w:sz="4" w:space="0" w:color="auto"/>
            </w:tcBorders>
            <w:shd w:val="clear" w:color="auto" w:fill="auto"/>
            <w:noWrap/>
            <w:vAlign w:val="bottom"/>
            <w:hideMark/>
          </w:tcPr>
          <w:p w14:paraId="02C90502"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4D1C429" w14:textId="77777777" w:rsidR="00DF01A2" w:rsidRPr="00A63A5A" w:rsidRDefault="00DF01A2" w:rsidP="00642402">
            <w:pPr>
              <w:rPr>
                <w:rFonts w:cs="Calibri"/>
                <w:color w:val="000000"/>
              </w:rPr>
            </w:pPr>
            <w:r w:rsidRPr="00A63A5A">
              <w:rPr>
                <w:rFonts w:cs="Calibri"/>
                <w:color w:val="000000"/>
              </w:rPr>
              <w:t>Usluge promidžbe i informiranja</w:t>
            </w:r>
          </w:p>
        </w:tc>
        <w:tc>
          <w:tcPr>
            <w:tcW w:w="379" w:type="dxa"/>
            <w:tcBorders>
              <w:top w:val="nil"/>
              <w:left w:val="nil"/>
              <w:bottom w:val="single" w:sz="4" w:space="0" w:color="auto"/>
              <w:right w:val="single" w:sz="4" w:space="0" w:color="auto"/>
            </w:tcBorders>
            <w:shd w:val="clear" w:color="auto" w:fill="auto"/>
            <w:vAlign w:val="bottom"/>
            <w:hideMark/>
          </w:tcPr>
          <w:p w14:paraId="2E5F6012"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BF550CF" w14:textId="77777777" w:rsidR="00DF01A2" w:rsidRPr="00A63A5A" w:rsidRDefault="00DF01A2" w:rsidP="00642402">
            <w:pPr>
              <w:rPr>
                <w:rFonts w:cs="Calibri"/>
                <w:color w:val="000000"/>
              </w:rPr>
            </w:pPr>
            <w:r w:rsidRPr="00A63A5A">
              <w:rPr>
                <w:rFonts w:cs="Calibri"/>
                <w:color w:val="000000"/>
              </w:rPr>
              <w:t>98390000 - Ostale usluge</w:t>
            </w:r>
          </w:p>
        </w:tc>
        <w:tc>
          <w:tcPr>
            <w:tcW w:w="559" w:type="dxa"/>
            <w:tcBorders>
              <w:top w:val="nil"/>
              <w:left w:val="nil"/>
              <w:bottom w:val="single" w:sz="4" w:space="0" w:color="auto"/>
              <w:right w:val="single" w:sz="4" w:space="0" w:color="auto"/>
            </w:tcBorders>
            <w:shd w:val="clear" w:color="auto" w:fill="auto"/>
            <w:noWrap/>
            <w:vAlign w:val="bottom"/>
            <w:hideMark/>
          </w:tcPr>
          <w:p w14:paraId="2D29C681" w14:textId="77777777" w:rsidR="00DF01A2" w:rsidRPr="00A63A5A" w:rsidRDefault="00DF01A2" w:rsidP="00642402">
            <w:pPr>
              <w:jc w:val="right"/>
              <w:rPr>
                <w:rFonts w:cs="Calibri"/>
                <w:color w:val="000000"/>
              </w:rPr>
            </w:pPr>
            <w:r w:rsidRPr="00A63A5A">
              <w:rPr>
                <w:rFonts w:cs="Calibri"/>
                <w:color w:val="000000"/>
              </w:rPr>
              <w:t>7.024,00</w:t>
            </w:r>
          </w:p>
        </w:tc>
        <w:tc>
          <w:tcPr>
            <w:tcW w:w="547" w:type="dxa"/>
            <w:tcBorders>
              <w:top w:val="nil"/>
              <w:left w:val="nil"/>
              <w:bottom w:val="single" w:sz="4" w:space="0" w:color="auto"/>
              <w:right w:val="single" w:sz="4" w:space="0" w:color="auto"/>
            </w:tcBorders>
            <w:shd w:val="clear" w:color="auto" w:fill="auto"/>
            <w:vAlign w:val="bottom"/>
            <w:hideMark/>
          </w:tcPr>
          <w:p w14:paraId="36B10A45"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0E3D6E0"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FB73918"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316593D"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B6A3506"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4812C67"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A9143C2"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1E1493D"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AC361E2"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048EE1D6" w14:textId="77777777" w:rsidR="00DF01A2" w:rsidRPr="00A63A5A" w:rsidRDefault="00DF01A2" w:rsidP="00642402">
            <w:pPr>
              <w:rPr>
                <w:rFonts w:ascii="Times New Roman" w:hAnsi="Times New Roman"/>
                <w:sz w:val="20"/>
                <w:szCs w:val="20"/>
              </w:rPr>
            </w:pPr>
          </w:p>
        </w:tc>
      </w:tr>
      <w:tr w:rsidR="00DF01A2" w:rsidRPr="00A63A5A" w14:paraId="5D9055BE" w14:textId="77777777" w:rsidTr="00642402">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19450FB" w14:textId="77777777" w:rsidR="00DF01A2" w:rsidRPr="00A63A5A" w:rsidRDefault="00DF01A2" w:rsidP="00642402">
            <w:pPr>
              <w:rPr>
                <w:rFonts w:cs="Calibri"/>
                <w:color w:val="000000"/>
              </w:rPr>
            </w:pPr>
            <w:r w:rsidRPr="00A63A5A">
              <w:rPr>
                <w:rFonts w:cs="Calibri"/>
                <w:color w:val="000000"/>
              </w:rPr>
              <w:t>0008</w:t>
            </w:r>
          </w:p>
        </w:tc>
        <w:tc>
          <w:tcPr>
            <w:tcW w:w="524" w:type="dxa"/>
            <w:tcBorders>
              <w:top w:val="nil"/>
              <w:left w:val="nil"/>
              <w:bottom w:val="single" w:sz="4" w:space="0" w:color="auto"/>
              <w:right w:val="single" w:sz="4" w:space="0" w:color="auto"/>
            </w:tcBorders>
            <w:shd w:val="clear" w:color="auto" w:fill="auto"/>
            <w:noWrap/>
            <w:vAlign w:val="bottom"/>
            <w:hideMark/>
          </w:tcPr>
          <w:p w14:paraId="01F368C1" w14:textId="77777777" w:rsidR="00DF01A2" w:rsidRPr="00A63A5A" w:rsidRDefault="00DF01A2" w:rsidP="00642402">
            <w:pPr>
              <w:rPr>
                <w:rFonts w:cs="Calibri"/>
                <w:color w:val="000000"/>
              </w:rPr>
            </w:pPr>
            <w:r w:rsidRPr="00A63A5A">
              <w:rPr>
                <w:rFonts w:cs="Calibri"/>
                <w:color w:val="000000"/>
              </w:rPr>
              <w:t>08/2025</w:t>
            </w:r>
          </w:p>
        </w:tc>
        <w:tc>
          <w:tcPr>
            <w:tcW w:w="931" w:type="dxa"/>
            <w:tcBorders>
              <w:top w:val="nil"/>
              <w:left w:val="nil"/>
              <w:bottom w:val="single" w:sz="4" w:space="0" w:color="auto"/>
              <w:right w:val="single" w:sz="4" w:space="0" w:color="auto"/>
            </w:tcBorders>
            <w:shd w:val="clear" w:color="auto" w:fill="auto"/>
            <w:noWrap/>
            <w:vAlign w:val="bottom"/>
            <w:hideMark/>
          </w:tcPr>
          <w:p w14:paraId="72067719"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D13E2C1" w14:textId="77777777" w:rsidR="00DF01A2" w:rsidRPr="00A63A5A" w:rsidRDefault="00DF01A2" w:rsidP="00642402">
            <w:pPr>
              <w:rPr>
                <w:rFonts w:cs="Calibri"/>
                <w:color w:val="000000"/>
              </w:rPr>
            </w:pPr>
            <w:r w:rsidRPr="00A63A5A">
              <w:rPr>
                <w:rFonts w:cs="Calibri"/>
                <w:color w:val="000000"/>
              </w:rPr>
              <w:t>Intelektualne i osobne usluge</w:t>
            </w:r>
          </w:p>
        </w:tc>
        <w:tc>
          <w:tcPr>
            <w:tcW w:w="379" w:type="dxa"/>
            <w:tcBorders>
              <w:top w:val="nil"/>
              <w:left w:val="nil"/>
              <w:bottom w:val="single" w:sz="4" w:space="0" w:color="auto"/>
              <w:right w:val="single" w:sz="4" w:space="0" w:color="auto"/>
            </w:tcBorders>
            <w:shd w:val="clear" w:color="auto" w:fill="auto"/>
            <w:vAlign w:val="bottom"/>
            <w:hideMark/>
          </w:tcPr>
          <w:p w14:paraId="7EEF13CD"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4D78BE5" w14:textId="77777777" w:rsidR="00DF01A2" w:rsidRPr="00A63A5A" w:rsidRDefault="00DF01A2" w:rsidP="00642402">
            <w:pPr>
              <w:rPr>
                <w:rFonts w:cs="Calibri"/>
                <w:color w:val="000000"/>
              </w:rPr>
            </w:pPr>
            <w:r w:rsidRPr="00A63A5A">
              <w:rPr>
                <w:rFonts w:cs="Calibri"/>
                <w:color w:val="000000"/>
              </w:rPr>
              <w:t xml:space="preserve">71310000 - Savjetodavne tehničke usluge i savjetodavne </w:t>
            </w:r>
            <w:r w:rsidRPr="00A63A5A">
              <w:rPr>
                <w:rFonts w:cs="Calibri"/>
                <w:color w:val="000000"/>
              </w:rPr>
              <w:lastRenderedPageBreak/>
              <w:t>usluge u građevinarstvu</w:t>
            </w:r>
          </w:p>
        </w:tc>
        <w:tc>
          <w:tcPr>
            <w:tcW w:w="559" w:type="dxa"/>
            <w:tcBorders>
              <w:top w:val="nil"/>
              <w:left w:val="nil"/>
              <w:bottom w:val="single" w:sz="4" w:space="0" w:color="auto"/>
              <w:right w:val="single" w:sz="4" w:space="0" w:color="auto"/>
            </w:tcBorders>
            <w:shd w:val="clear" w:color="auto" w:fill="auto"/>
            <w:noWrap/>
            <w:vAlign w:val="bottom"/>
            <w:hideMark/>
          </w:tcPr>
          <w:p w14:paraId="4C1EA3BC" w14:textId="77777777" w:rsidR="00DF01A2" w:rsidRPr="00A63A5A" w:rsidRDefault="00DF01A2" w:rsidP="00642402">
            <w:pPr>
              <w:jc w:val="right"/>
              <w:rPr>
                <w:rFonts w:cs="Calibri"/>
                <w:color w:val="000000"/>
              </w:rPr>
            </w:pPr>
            <w:r w:rsidRPr="00A63A5A">
              <w:rPr>
                <w:rFonts w:cs="Calibri"/>
                <w:color w:val="000000"/>
              </w:rPr>
              <w:lastRenderedPageBreak/>
              <w:t>26.000,00</w:t>
            </w:r>
          </w:p>
        </w:tc>
        <w:tc>
          <w:tcPr>
            <w:tcW w:w="547" w:type="dxa"/>
            <w:tcBorders>
              <w:top w:val="nil"/>
              <w:left w:val="nil"/>
              <w:bottom w:val="single" w:sz="4" w:space="0" w:color="auto"/>
              <w:right w:val="single" w:sz="4" w:space="0" w:color="auto"/>
            </w:tcBorders>
            <w:shd w:val="clear" w:color="auto" w:fill="auto"/>
            <w:vAlign w:val="bottom"/>
            <w:hideMark/>
          </w:tcPr>
          <w:p w14:paraId="4E7C5171"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24D3658"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72A7CBA"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3FFAC3B"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27F4A45"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8511633"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9CD9A43"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FA3E039"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CDDA30D"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0DC51A58" w14:textId="77777777" w:rsidR="00DF01A2" w:rsidRPr="00A63A5A" w:rsidRDefault="00DF01A2" w:rsidP="00642402">
            <w:pPr>
              <w:rPr>
                <w:rFonts w:ascii="Times New Roman" w:hAnsi="Times New Roman"/>
                <w:sz w:val="20"/>
                <w:szCs w:val="20"/>
              </w:rPr>
            </w:pPr>
          </w:p>
        </w:tc>
      </w:tr>
      <w:tr w:rsidR="00DF01A2" w:rsidRPr="00A63A5A" w14:paraId="019D7C81"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5364793" w14:textId="77777777" w:rsidR="00DF01A2" w:rsidRPr="00A63A5A" w:rsidRDefault="00DF01A2" w:rsidP="00642402">
            <w:pPr>
              <w:rPr>
                <w:rFonts w:cs="Calibri"/>
                <w:color w:val="000000"/>
              </w:rPr>
            </w:pPr>
            <w:r w:rsidRPr="00A63A5A">
              <w:rPr>
                <w:rFonts w:cs="Calibri"/>
                <w:color w:val="000000"/>
              </w:rPr>
              <w:t>0009</w:t>
            </w:r>
          </w:p>
        </w:tc>
        <w:tc>
          <w:tcPr>
            <w:tcW w:w="524" w:type="dxa"/>
            <w:tcBorders>
              <w:top w:val="nil"/>
              <w:left w:val="nil"/>
              <w:bottom w:val="single" w:sz="4" w:space="0" w:color="auto"/>
              <w:right w:val="single" w:sz="4" w:space="0" w:color="auto"/>
            </w:tcBorders>
            <w:shd w:val="clear" w:color="auto" w:fill="auto"/>
            <w:noWrap/>
            <w:vAlign w:val="bottom"/>
            <w:hideMark/>
          </w:tcPr>
          <w:p w14:paraId="0E6474F3" w14:textId="77777777" w:rsidR="00DF01A2" w:rsidRPr="00A63A5A" w:rsidRDefault="00DF01A2" w:rsidP="00642402">
            <w:pPr>
              <w:rPr>
                <w:rFonts w:cs="Calibri"/>
                <w:color w:val="000000"/>
              </w:rPr>
            </w:pPr>
            <w:r w:rsidRPr="00A63A5A">
              <w:rPr>
                <w:rFonts w:cs="Calibri"/>
                <w:color w:val="000000"/>
              </w:rPr>
              <w:t>09/2025</w:t>
            </w:r>
          </w:p>
        </w:tc>
        <w:tc>
          <w:tcPr>
            <w:tcW w:w="931" w:type="dxa"/>
            <w:tcBorders>
              <w:top w:val="nil"/>
              <w:left w:val="nil"/>
              <w:bottom w:val="single" w:sz="4" w:space="0" w:color="auto"/>
              <w:right w:val="single" w:sz="4" w:space="0" w:color="auto"/>
            </w:tcBorders>
            <w:shd w:val="clear" w:color="auto" w:fill="auto"/>
            <w:noWrap/>
            <w:vAlign w:val="bottom"/>
            <w:hideMark/>
          </w:tcPr>
          <w:p w14:paraId="3EE737A3"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74E4C3E" w14:textId="77777777" w:rsidR="00DF01A2" w:rsidRPr="00A63A5A" w:rsidRDefault="00DF01A2" w:rsidP="00642402">
            <w:pPr>
              <w:rPr>
                <w:rFonts w:cs="Calibri"/>
                <w:color w:val="000000"/>
              </w:rPr>
            </w:pPr>
            <w:r w:rsidRPr="00A63A5A">
              <w:rPr>
                <w:rFonts w:cs="Calibri"/>
                <w:color w:val="000000"/>
              </w:rPr>
              <w:t>Usluge odvjetnika</w:t>
            </w:r>
          </w:p>
        </w:tc>
        <w:tc>
          <w:tcPr>
            <w:tcW w:w="379" w:type="dxa"/>
            <w:tcBorders>
              <w:top w:val="nil"/>
              <w:left w:val="nil"/>
              <w:bottom w:val="single" w:sz="4" w:space="0" w:color="auto"/>
              <w:right w:val="single" w:sz="4" w:space="0" w:color="auto"/>
            </w:tcBorders>
            <w:shd w:val="clear" w:color="auto" w:fill="auto"/>
            <w:vAlign w:val="bottom"/>
            <w:hideMark/>
          </w:tcPr>
          <w:p w14:paraId="21CFD32C"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CE500FF" w14:textId="77777777" w:rsidR="00DF01A2" w:rsidRPr="00A63A5A" w:rsidRDefault="00DF01A2" w:rsidP="00642402">
            <w:pPr>
              <w:rPr>
                <w:rFonts w:cs="Calibri"/>
                <w:color w:val="000000"/>
              </w:rPr>
            </w:pPr>
            <w:r w:rsidRPr="00A63A5A">
              <w:rPr>
                <w:rFonts w:cs="Calibri"/>
                <w:color w:val="000000"/>
              </w:rPr>
              <w:t>79110000 - Usluge pravnog savjetovanja i zastupanja</w:t>
            </w:r>
          </w:p>
        </w:tc>
        <w:tc>
          <w:tcPr>
            <w:tcW w:w="559" w:type="dxa"/>
            <w:tcBorders>
              <w:top w:val="nil"/>
              <w:left w:val="nil"/>
              <w:bottom w:val="single" w:sz="4" w:space="0" w:color="auto"/>
              <w:right w:val="single" w:sz="4" w:space="0" w:color="auto"/>
            </w:tcBorders>
            <w:shd w:val="clear" w:color="auto" w:fill="auto"/>
            <w:noWrap/>
            <w:vAlign w:val="bottom"/>
            <w:hideMark/>
          </w:tcPr>
          <w:p w14:paraId="38641173" w14:textId="77777777" w:rsidR="00DF01A2" w:rsidRPr="00A63A5A" w:rsidRDefault="00DF01A2" w:rsidP="00642402">
            <w:pPr>
              <w:jc w:val="right"/>
              <w:rPr>
                <w:rFonts w:cs="Calibri"/>
                <w:color w:val="000000"/>
              </w:rPr>
            </w:pPr>
            <w:r w:rsidRPr="00A63A5A">
              <w:rPr>
                <w:rFonts w:cs="Calibri"/>
                <w:color w:val="000000"/>
              </w:rPr>
              <w:t>3.185,60</w:t>
            </w:r>
          </w:p>
        </w:tc>
        <w:tc>
          <w:tcPr>
            <w:tcW w:w="547" w:type="dxa"/>
            <w:tcBorders>
              <w:top w:val="nil"/>
              <w:left w:val="nil"/>
              <w:bottom w:val="single" w:sz="4" w:space="0" w:color="auto"/>
              <w:right w:val="single" w:sz="4" w:space="0" w:color="auto"/>
            </w:tcBorders>
            <w:shd w:val="clear" w:color="auto" w:fill="auto"/>
            <w:vAlign w:val="bottom"/>
            <w:hideMark/>
          </w:tcPr>
          <w:p w14:paraId="71FE484F"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328EF3E"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46EF0C6"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F1787D6"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4C30784"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90426A7"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F4B8405"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F14AC3B"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7200304"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1220710B" w14:textId="77777777" w:rsidR="00DF01A2" w:rsidRPr="00A63A5A" w:rsidRDefault="00DF01A2" w:rsidP="00642402">
            <w:pPr>
              <w:rPr>
                <w:rFonts w:ascii="Times New Roman" w:hAnsi="Times New Roman"/>
                <w:sz w:val="20"/>
                <w:szCs w:val="20"/>
              </w:rPr>
            </w:pPr>
          </w:p>
        </w:tc>
      </w:tr>
      <w:tr w:rsidR="00DF01A2" w:rsidRPr="00A63A5A" w14:paraId="53B1BFCD" w14:textId="77777777" w:rsidTr="00642402">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1BE1B9C" w14:textId="77777777" w:rsidR="00DF01A2" w:rsidRPr="00A63A5A" w:rsidRDefault="00DF01A2" w:rsidP="00642402">
            <w:pPr>
              <w:rPr>
                <w:rFonts w:cs="Calibri"/>
                <w:color w:val="000000"/>
              </w:rPr>
            </w:pPr>
            <w:r w:rsidRPr="00A63A5A">
              <w:rPr>
                <w:rFonts w:cs="Calibri"/>
                <w:color w:val="000000"/>
              </w:rPr>
              <w:t>0010</w:t>
            </w:r>
          </w:p>
        </w:tc>
        <w:tc>
          <w:tcPr>
            <w:tcW w:w="524" w:type="dxa"/>
            <w:tcBorders>
              <w:top w:val="nil"/>
              <w:left w:val="nil"/>
              <w:bottom w:val="single" w:sz="4" w:space="0" w:color="auto"/>
              <w:right w:val="single" w:sz="4" w:space="0" w:color="auto"/>
            </w:tcBorders>
            <w:shd w:val="clear" w:color="auto" w:fill="auto"/>
            <w:noWrap/>
            <w:vAlign w:val="bottom"/>
            <w:hideMark/>
          </w:tcPr>
          <w:p w14:paraId="4535F2BC" w14:textId="77777777" w:rsidR="00DF01A2" w:rsidRPr="00A63A5A" w:rsidRDefault="00DF01A2" w:rsidP="00642402">
            <w:pPr>
              <w:rPr>
                <w:rFonts w:cs="Calibri"/>
                <w:color w:val="000000"/>
              </w:rPr>
            </w:pPr>
            <w:r w:rsidRPr="00A63A5A">
              <w:rPr>
                <w:rFonts w:cs="Calibri"/>
                <w:color w:val="000000"/>
              </w:rPr>
              <w:t>10/2025</w:t>
            </w:r>
          </w:p>
        </w:tc>
        <w:tc>
          <w:tcPr>
            <w:tcW w:w="931" w:type="dxa"/>
            <w:tcBorders>
              <w:top w:val="nil"/>
              <w:left w:val="nil"/>
              <w:bottom w:val="single" w:sz="4" w:space="0" w:color="auto"/>
              <w:right w:val="single" w:sz="4" w:space="0" w:color="auto"/>
            </w:tcBorders>
            <w:shd w:val="clear" w:color="auto" w:fill="auto"/>
            <w:noWrap/>
            <w:vAlign w:val="bottom"/>
            <w:hideMark/>
          </w:tcPr>
          <w:p w14:paraId="41ADEB14"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8203914" w14:textId="77777777" w:rsidR="00DF01A2" w:rsidRPr="00A63A5A" w:rsidRDefault="00DF01A2" w:rsidP="00642402">
            <w:pPr>
              <w:rPr>
                <w:rFonts w:cs="Calibri"/>
                <w:color w:val="000000"/>
              </w:rPr>
            </w:pPr>
            <w:r w:rsidRPr="00A63A5A">
              <w:rPr>
                <w:rFonts w:cs="Calibri"/>
                <w:color w:val="000000"/>
              </w:rPr>
              <w:t>Programski paketi i informacijski sustavi</w:t>
            </w:r>
          </w:p>
        </w:tc>
        <w:tc>
          <w:tcPr>
            <w:tcW w:w="379" w:type="dxa"/>
            <w:tcBorders>
              <w:top w:val="nil"/>
              <w:left w:val="nil"/>
              <w:bottom w:val="single" w:sz="4" w:space="0" w:color="auto"/>
              <w:right w:val="single" w:sz="4" w:space="0" w:color="auto"/>
            </w:tcBorders>
            <w:shd w:val="clear" w:color="auto" w:fill="auto"/>
            <w:vAlign w:val="bottom"/>
            <w:hideMark/>
          </w:tcPr>
          <w:p w14:paraId="173A93CD" w14:textId="77777777" w:rsidR="00DF01A2" w:rsidRPr="00A63A5A" w:rsidRDefault="00DF01A2" w:rsidP="00642402">
            <w:pPr>
              <w:rPr>
                <w:rFonts w:cs="Calibri"/>
                <w:color w:val="000000"/>
              </w:rPr>
            </w:pPr>
            <w:r w:rsidRPr="00A63A5A">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3D44E9A7" w14:textId="77777777" w:rsidR="00DF01A2" w:rsidRPr="00A63A5A" w:rsidRDefault="00DF01A2" w:rsidP="00642402">
            <w:pPr>
              <w:rPr>
                <w:rFonts w:cs="Calibri"/>
                <w:color w:val="000000"/>
              </w:rPr>
            </w:pPr>
            <w:r w:rsidRPr="00A63A5A">
              <w:rPr>
                <w:rFonts w:cs="Calibri"/>
                <w:color w:val="000000"/>
              </w:rPr>
              <w:t>48000000 - Programski paketi i informacijski sustavi</w:t>
            </w:r>
          </w:p>
        </w:tc>
        <w:tc>
          <w:tcPr>
            <w:tcW w:w="559" w:type="dxa"/>
            <w:tcBorders>
              <w:top w:val="nil"/>
              <w:left w:val="nil"/>
              <w:bottom w:val="single" w:sz="4" w:space="0" w:color="auto"/>
              <w:right w:val="single" w:sz="4" w:space="0" w:color="auto"/>
            </w:tcBorders>
            <w:shd w:val="clear" w:color="auto" w:fill="auto"/>
            <w:noWrap/>
            <w:vAlign w:val="bottom"/>
            <w:hideMark/>
          </w:tcPr>
          <w:p w14:paraId="17C47EC4" w14:textId="77777777" w:rsidR="00DF01A2" w:rsidRPr="00A63A5A" w:rsidRDefault="00DF01A2" w:rsidP="00642402">
            <w:pPr>
              <w:jc w:val="right"/>
              <w:rPr>
                <w:rFonts w:cs="Calibri"/>
                <w:color w:val="000000"/>
              </w:rPr>
            </w:pPr>
            <w:r w:rsidRPr="00A63A5A">
              <w:rPr>
                <w:rFonts w:cs="Calibri"/>
                <w:color w:val="000000"/>
              </w:rPr>
              <w:t>14.500,00</w:t>
            </w:r>
          </w:p>
        </w:tc>
        <w:tc>
          <w:tcPr>
            <w:tcW w:w="547" w:type="dxa"/>
            <w:tcBorders>
              <w:top w:val="nil"/>
              <w:left w:val="nil"/>
              <w:bottom w:val="single" w:sz="4" w:space="0" w:color="auto"/>
              <w:right w:val="single" w:sz="4" w:space="0" w:color="auto"/>
            </w:tcBorders>
            <w:shd w:val="clear" w:color="auto" w:fill="auto"/>
            <w:vAlign w:val="bottom"/>
            <w:hideMark/>
          </w:tcPr>
          <w:p w14:paraId="683FE989"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6EF1FC8"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EA334E4"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630E4C5"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CC54084"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648F7D2"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8581479"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6162FFC"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C3BC212"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0B90F91F" w14:textId="77777777" w:rsidR="00DF01A2" w:rsidRPr="00A63A5A" w:rsidRDefault="00DF01A2" w:rsidP="00642402">
            <w:pPr>
              <w:rPr>
                <w:rFonts w:ascii="Times New Roman" w:hAnsi="Times New Roman"/>
                <w:sz w:val="20"/>
                <w:szCs w:val="20"/>
              </w:rPr>
            </w:pPr>
          </w:p>
        </w:tc>
      </w:tr>
      <w:tr w:rsidR="00DF01A2" w:rsidRPr="00A63A5A" w14:paraId="23035318"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517F562" w14:textId="77777777" w:rsidR="00DF01A2" w:rsidRPr="00A63A5A" w:rsidRDefault="00DF01A2" w:rsidP="00642402">
            <w:pPr>
              <w:rPr>
                <w:rFonts w:cs="Calibri"/>
                <w:color w:val="000000"/>
              </w:rPr>
            </w:pPr>
            <w:r w:rsidRPr="00A63A5A">
              <w:rPr>
                <w:rFonts w:cs="Calibri"/>
                <w:color w:val="000000"/>
              </w:rPr>
              <w:t>0011</w:t>
            </w:r>
          </w:p>
        </w:tc>
        <w:tc>
          <w:tcPr>
            <w:tcW w:w="524" w:type="dxa"/>
            <w:tcBorders>
              <w:top w:val="nil"/>
              <w:left w:val="nil"/>
              <w:bottom w:val="single" w:sz="4" w:space="0" w:color="auto"/>
              <w:right w:val="single" w:sz="4" w:space="0" w:color="auto"/>
            </w:tcBorders>
            <w:shd w:val="clear" w:color="auto" w:fill="auto"/>
            <w:noWrap/>
            <w:vAlign w:val="bottom"/>
            <w:hideMark/>
          </w:tcPr>
          <w:p w14:paraId="632DAF9A" w14:textId="77777777" w:rsidR="00DF01A2" w:rsidRPr="00A63A5A" w:rsidRDefault="00DF01A2" w:rsidP="00642402">
            <w:pPr>
              <w:rPr>
                <w:rFonts w:cs="Calibri"/>
                <w:color w:val="000000"/>
              </w:rPr>
            </w:pPr>
            <w:r w:rsidRPr="00A63A5A">
              <w:rPr>
                <w:rFonts w:cs="Calibri"/>
                <w:color w:val="000000"/>
              </w:rPr>
              <w:t>11/2025</w:t>
            </w:r>
          </w:p>
        </w:tc>
        <w:tc>
          <w:tcPr>
            <w:tcW w:w="931" w:type="dxa"/>
            <w:tcBorders>
              <w:top w:val="nil"/>
              <w:left w:val="nil"/>
              <w:bottom w:val="single" w:sz="4" w:space="0" w:color="auto"/>
              <w:right w:val="single" w:sz="4" w:space="0" w:color="auto"/>
            </w:tcBorders>
            <w:shd w:val="clear" w:color="auto" w:fill="auto"/>
            <w:noWrap/>
            <w:vAlign w:val="bottom"/>
            <w:hideMark/>
          </w:tcPr>
          <w:p w14:paraId="6AB6A293"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B87D65D" w14:textId="77777777" w:rsidR="00DF01A2" w:rsidRPr="00A63A5A" w:rsidRDefault="00DF01A2" w:rsidP="00642402">
            <w:pPr>
              <w:rPr>
                <w:rFonts w:cs="Calibri"/>
                <w:color w:val="000000"/>
              </w:rPr>
            </w:pPr>
            <w:r w:rsidRPr="00A63A5A">
              <w:rPr>
                <w:rFonts w:cs="Calibri"/>
                <w:color w:val="000000"/>
              </w:rPr>
              <w:t>Ostale usluge</w:t>
            </w:r>
          </w:p>
        </w:tc>
        <w:tc>
          <w:tcPr>
            <w:tcW w:w="379" w:type="dxa"/>
            <w:tcBorders>
              <w:top w:val="nil"/>
              <w:left w:val="nil"/>
              <w:bottom w:val="single" w:sz="4" w:space="0" w:color="auto"/>
              <w:right w:val="single" w:sz="4" w:space="0" w:color="auto"/>
            </w:tcBorders>
            <w:shd w:val="clear" w:color="auto" w:fill="auto"/>
            <w:vAlign w:val="bottom"/>
            <w:hideMark/>
          </w:tcPr>
          <w:p w14:paraId="25379C62"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17712F9" w14:textId="77777777" w:rsidR="00DF01A2" w:rsidRPr="00A63A5A" w:rsidRDefault="00DF01A2" w:rsidP="00642402">
            <w:pPr>
              <w:rPr>
                <w:rFonts w:cs="Calibri"/>
                <w:color w:val="000000"/>
              </w:rPr>
            </w:pPr>
            <w:r w:rsidRPr="00A63A5A">
              <w:rPr>
                <w:rFonts w:cs="Calibri"/>
                <w:color w:val="000000"/>
              </w:rPr>
              <w:t>98000000 - Ostale javne, društvene i osobne usluge</w:t>
            </w:r>
          </w:p>
        </w:tc>
        <w:tc>
          <w:tcPr>
            <w:tcW w:w="559" w:type="dxa"/>
            <w:tcBorders>
              <w:top w:val="nil"/>
              <w:left w:val="nil"/>
              <w:bottom w:val="single" w:sz="4" w:space="0" w:color="auto"/>
              <w:right w:val="single" w:sz="4" w:space="0" w:color="auto"/>
            </w:tcBorders>
            <w:shd w:val="clear" w:color="auto" w:fill="auto"/>
            <w:noWrap/>
            <w:vAlign w:val="bottom"/>
            <w:hideMark/>
          </w:tcPr>
          <w:p w14:paraId="301FBD37" w14:textId="77777777" w:rsidR="00DF01A2" w:rsidRPr="00A63A5A" w:rsidRDefault="00DF01A2" w:rsidP="00642402">
            <w:pPr>
              <w:jc w:val="right"/>
              <w:rPr>
                <w:rFonts w:cs="Calibri"/>
                <w:color w:val="000000"/>
              </w:rPr>
            </w:pPr>
            <w:r w:rsidRPr="00A63A5A">
              <w:rPr>
                <w:rFonts w:cs="Calibri"/>
                <w:color w:val="000000"/>
              </w:rPr>
              <w:t>4.035,20</w:t>
            </w:r>
          </w:p>
        </w:tc>
        <w:tc>
          <w:tcPr>
            <w:tcW w:w="547" w:type="dxa"/>
            <w:tcBorders>
              <w:top w:val="nil"/>
              <w:left w:val="nil"/>
              <w:bottom w:val="single" w:sz="4" w:space="0" w:color="auto"/>
              <w:right w:val="single" w:sz="4" w:space="0" w:color="auto"/>
            </w:tcBorders>
            <w:shd w:val="clear" w:color="auto" w:fill="auto"/>
            <w:vAlign w:val="bottom"/>
            <w:hideMark/>
          </w:tcPr>
          <w:p w14:paraId="4CAAA9E4"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A447189"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EC46937"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00531A9"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24EC93B"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38AB60D"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B76CD7D"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7B61A2A"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0168A5D"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4BC6C1BD" w14:textId="77777777" w:rsidR="00DF01A2" w:rsidRPr="00A63A5A" w:rsidRDefault="00DF01A2" w:rsidP="00642402">
            <w:pPr>
              <w:rPr>
                <w:rFonts w:ascii="Times New Roman" w:hAnsi="Times New Roman"/>
                <w:sz w:val="20"/>
                <w:szCs w:val="20"/>
              </w:rPr>
            </w:pPr>
          </w:p>
        </w:tc>
      </w:tr>
      <w:tr w:rsidR="00DF01A2" w:rsidRPr="00A63A5A" w14:paraId="611BA34B"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197749E" w14:textId="77777777" w:rsidR="00DF01A2" w:rsidRPr="00A63A5A" w:rsidRDefault="00DF01A2" w:rsidP="00642402">
            <w:pPr>
              <w:rPr>
                <w:rFonts w:cs="Calibri"/>
                <w:color w:val="000000"/>
              </w:rPr>
            </w:pPr>
            <w:r w:rsidRPr="00A63A5A">
              <w:rPr>
                <w:rFonts w:cs="Calibri"/>
                <w:color w:val="000000"/>
              </w:rPr>
              <w:t>0012</w:t>
            </w:r>
          </w:p>
        </w:tc>
        <w:tc>
          <w:tcPr>
            <w:tcW w:w="524" w:type="dxa"/>
            <w:tcBorders>
              <w:top w:val="nil"/>
              <w:left w:val="nil"/>
              <w:bottom w:val="single" w:sz="4" w:space="0" w:color="auto"/>
              <w:right w:val="single" w:sz="4" w:space="0" w:color="auto"/>
            </w:tcBorders>
            <w:shd w:val="clear" w:color="auto" w:fill="auto"/>
            <w:noWrap/>
            <w:vAlign w:val="bottom"/>
            <w:hideMark/>
          </w:tcPr>
          <w:p w14:paraId="3A61B461" w14:textId="77777777" w:rsidR="00DF01A2" w:rsidRPr="00A63A5A" w:rsidRDefault="00DF01A2" w:rsidP="00642402">
            <w:pPr>
              <w:rPr>
                <w:rFonts w:cs="Calibri"/>
                <w:color w:val="000000"/>
              </w:rPr>
            </w:pPr>
            <w:r w:rsidRPr="00A63A5A">
              <w:rPr>
                <w:rFonts w:cs="Calibri"/>
                <w:color w:val="000000"/>
              </w:rPr>
              <w:t>12/2025</w:t>
            </w:r>
          </w:p>
        </w:tc>
        <w:tc>
          <w:tcPr>
            <w:tcW w:w="931" w:type="dxa"/>
            <w:tcBorders>
              <w:top w:val="nil"/>
              <w:left w:val="nil"/>
              <w:bottom w:val="single" w:sz="4" w:space="0" w:color="auto"/>
              <w:right w:val="single" w:sz="4" w:space="0" w:color="auto"/>
            </w:tcBorders>
            <w:shd w:val="clear" w:color="auto" w:fill="auto"/>
            <w:noWrap/>
            <w:vAlign w:val="bottom"/>
            <w:hideMark/>
          </w:tcPr>
          <w:p w14:paraId="5151C50E"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9017F6E" w14:textId="77777777" w:rsidR="00DF01A2" w:rsidRPr="00A63A5A" w:rsidRDefault="00DF01A2" w:rsidP="00642402">
            <w:pPr>
              <w:rPr>
                <w:rFonts w:cs="Calibri"/>
                <w:color w:val="000000"/>
              </w:rPr>
            </w:pPr>
            <w:r w:rsidRPr="00A63A5A">
              <w:rPr>
                <w:rFonts w:cs="Calibri"/>
                <w:color w:val="000000"/>
              </w:rPr>
              <w:t>Usluga čišćenja općinske zgrade</w:t>
            </w:r>
          </w:p>
        </w:tc>
        <w:tc>
          <w:tcPr>
            <w:tcW w:w="379" w:type="dxa"/>
            <w:tcBorders>
              <w:top w:val="nil"/>
              <w:left w:val="nil"/>
              <w:bottom w:val="single" w:sz="4" w:space="0" w:color="auto"/>
              <w:right w:val="single" w:sz="4" w:space="0" w:color="auto"/>
            </w:tcBorders>
            <w:shd w:val="clear" w:color="auto" w:fill="auto"/>
            <w:vAlign w:val="bottom"/>
            <w:hideMark/>
          </w:tcPr>
          <w:p w14:paraId="59827487"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CBD4983" w14:textId="77777777" w:rsidR="00DF01A2" w:rsidRPr="00A63A5A" w:rsidRDefault="00DF01A2" w:rsidP="00642402">
            <w:pPr>
              <w:rPr>
                <w:rFonts w:cs="Calibri"/>
                <w:color w:val="000000"/>
              </w:rPr>
            </w:pPr>
            <w:r w:rsidRPr="00A63A5A">
              <w:rPr>
                <w:rFonts w:cs="Calibri"/>
                <w:color w:val="000000"/>
              </w:rPr>
              <w:t>90911200 - Usluge čišćenja zgrada</w:t>
            </w:r>
          </w:p>
        </w:tc>
        <w:tc>
          <w:tcPr>
            <w:tcW w:w="559" w:type="dxa"/>
            <w:tcBorders>
              <w:top w:val="nil"/>
              <w:left w:val="nil"/>
              <w:bottom w:val="single" w:sz="4" w:space="0" w:color="auto"/>
              <w:right w:val="single" w:sz="4" w:space="0" w:color="auto"/>
            </w:tcBorders>
            <w:shd w:val="clear" w:color="auto" w:fill="auto"/>
            <w:noWrap/>
            <w:vAlign w:val="bottom"/>
            <w:hideMark/>
          </w:tcPr>
          <w:p w14:paraId="04BA2B11" w14:textId="77777777" w:rsidR="00DF01A2" w:rsidRPr="00A63A5A" w:rsidRDefault="00DF01A2" w:rsidP="00642402">
            <w:pPr>
              <w:jc w:val="right"/>
              <w:rPr>
                <w:rFonts w:cs="Calibri"/>
                <w:color w:val="000000"/>
              </w:rPr>
            </w:pPr>
            <w:r w:rsidRPr="00A63A5A">
              <w:rPr>
                <w:rFonts w:cs="Calibri"/>
                <w:color w:val="000000"/>
              </w:rPr>
              <w:t>7.570,00</w:t>
            </w:r>
          </w:p>
        </w:tc>
        <w:tc>
          <w:tcPr>
            <w:tcW w:w="547" w:type="dxa"/>
            <w:tcBorders>
              <w:top w:val="nil"/>
              <w:left w:val="nil"/>
              <w:bottom w:val="single" w:sz="4" w:space="0" w:color="auto"/>
              <w:right w:val="single" w:sz="4" w:space="0" w:color="auto"/>
            </w:tcBorders>
            <w:shd w:val="clear" w:color="auto" w:fill="auto"/>
            <w:vAlign w:val="bottom"/>
            <w:hideMark/>
          </w:tcPr>
          <w:p w14:paraId="7512E40B"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0C37507"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56D7147"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29F5B48"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67D8C42"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97A952C"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EB9809D"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D87F9C1"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485181D"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70FAD072" w14:textId="77777777" w:rsidR="00DF01A2" w:rsidRPr="00A63A5A" w:rsidRDefault="00DF01A2" w:rsidP="00642402">
            <w:pPr>
              <w:rPr>
                <w:rFonts w:ascii="Times New Roman" w:hAnsi="Times New Roman"/>
                <w:sz w:val="20"/>
                <w:szCs w:val="20"/>
              </w:rPr>
            </w:pPr>
          </w:p>
        </w:tc>
      </w:tr>
      <w:tr w:rsidR="00DF01A2" w:rsidRPr="00A63A5A" w14:paraId="36F51F25"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C545413" w14:textId="77777777" w:rsidR="00DF01A2" w:rsidRPr="00A63A5A" w:rsidRDefault="00DF01A2" w:rsidP="00642402">
            <w:pPr>
              <w:rPr>
                <w:rFonts w:cs="Calibri"/>
                <w:color w:val="000000"/>
              </w:rPr>
            </w:pPr>
            <w:r w:rsidRPr="00A63A5A">
              <w:rPr>
                <w:rFonts w:cs="Calibri"/>
                <w:color w:val="000000"/>
              </w:rPr>
              <w:t>0013</w:t>
            </w:r>
          </w:p>
        </w:tc>
        <w:tc>
          <w:tcPr>
            <w:tcW w:w="524" w:type="dxa"/>
            <w:tcBorders>
              <w:top w:val="nil"/>
              <w:left w:val="nil"/>
              <w:bottom w:val="single" w:sz="4" w:space="0" w:color="auto"/>
              <w:right w:val="single" w:sz="4" w:space="0" w:color="auto"/>
            </w:tcBorders>
            <w:shd w:val="clear" w:color="auto" w:fill="auto"/>
            <w:noWrap/>
            <w:vAlign w:val="bottom"/>
            <w:hideMark/>
          </w:tcPr>
          <w:p w14:paraId="4A2A6951" w14:textId="77777777" w:rsidR="00DF01A2" w:rsidRPr="00A63A5A" w:rsidRDefault="00DF01A2" w:rsidP="00642402">
            <w:pPr>
              <w:rPr>
                <w:rFonts w:cs="Calibri"/>
                <w:color w:val="000000"/>
              </w:rPr>
            </w:pPr>
            <w:r w:rsidRPr="00A63A5A">
              <w:rPr>
                <w:rFonts w:cs="Calibri"/>
                <w:color w:val="000000"/>
              </w:rPr>
              <w:t>13/2025</w:t>
            </w:r>
          </w:p>
        </w:tc>
        <w:tc>
          <w:tcPr>
            <w:tcW w:w="931" w:type="dxa"/>
            <w:tcBorders>
              <w:top w:val="nil"/>
              <w:left w:val="nil"/>
              <w:bottom w:val="single" w:sz="4" w:space="0" w:color="auto"/>
              <w:right w:val="single" w:sz="4" w:space="0" w:color="auto"/>
            </w:tcBorders>
            <w:shd w:val="clear" w:color="auto" w:fill="auto"/>
            <w:noWrap/>
            <w:vAlign w:val="bottom"/>
            <w:hideMark/>
          </w:tcPr>
          <w:p w14:paraId="5817318D"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CD4C1FF" w14:textId="77777777" w:rsidR="00DF01A2" w:rsidRPr="00A63A5A" w:rsidRDefault="00DF01A2" w:rsidP="00642402">
            <w:pPr>
              <w:rPr>
                <w:rFonts w:cs="Calibri"/>
                <w:color w:val="000000"/>
              </w:rPr>
            </w:pPr>
            <w:r w:rsidRPr="00A63A5A">
              <w:rPr>
                <w:rFonts w:cs="Calibri"/>
                <w:color w:val="000000"/>
              </w:rPr>
              <w:t>Uredska oprema i namještaj</w:t>
            </w:r>
          </w:p>
        </w:tc>
        <w:tc>
          <w:tcPr>
            <w:tcW w:w="379" w:type="dxa"/>
            <w:tcBorders>
              <w:top w:val="nil"/>
              <w:left w:val="nil"/>
              <w:bottom w:val="single" w:sz="4" w:space="0" w:color="auto"/>
              <w:right w:val="single" w:sz="4" w:space="0" w:color="auto"/>
            </w:tcBorders>
            <w:shd w:val="clear" w:color="auto" w:fill="auto"/>
            <w:vAlign w:val="bottom"/>
            <w:hideMark/>
          </w:tcPr>
          <w:p w14:paraId="592309F5" w14:textId="77777777" w:rsidR="00DF01A2" w:rsidRPr="00A63A5A" w:rsidRDefault="00DF01A2" w:rsidP="00642402">
            <w:pPr>
              <w:rPr>
                <w:rFonts w:cs="Calibri"/>
                <w:color w:val="000000"/>
              </w:rPr>
            </w:pPr>
            <w:r w:rsidRPr="00A63A5A">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3041F04B" w14:textId="77777777" w:rsidR="00DF01A2" w:rsidRPr="00A63A5A" w:rsidRDefault="00DF01A2" w:rsidP="00642402">
            <w:pPr>
              <w:rPr>
                <w:rFonts w:cs="Calibri"/>
                <w:color w:val="000000"/>
              </w:rPr>
            </w:pPr>
            <w:r w:rsidRPr="00A63A5A">
              <w:rPr>
                <w:rFonts w:cs="Calibri"/>
                <w:color w:val="000000"/>
              </w:rPr>
              <w:t xml:space="preserve">30190000 - Razna uredska oprema i </w:t>
            </w:r>
            <w:r w:rsidRPr="00A63A5A">
              <w:rPr>
                <w:rFonts w:cs="Calibri"/>
                <w:color w:val="000000"/>
              </w:rPr>
              <w:lastRenderedPageBreak/>
              <w:t>potrepštine</w:t>
            </w:r>
          </w:p>
        </w:tc>
        <w:tc>
          <w:tcPr>
            <w:tcW w:w="559" w:type="dxa"/>
            <w:tcBorders>
              <w:top w:val="nil"/>
              <w:left w:val="nil"/>
              <w:bottom w:val="single" w:sz="4" w:space="0" w:color="auto"/>
              <w:right w:val="single" w:sz="4" w:space="0" w:color="auto"/>
            </w:tcBorders>
            <w:shd w:val="clear" w:color="auto" w:fill="auto"/>
            <w:noWrap/>
            <w:vAlign w:val="bottom"/>
            <w:hideMark/>
          </w:tcPr>
          <w:p w14:paraId="6CAC437C" w14:textId="77777777" w:rsidR="00DF01A2" w:rsidRPr="00A63A5A" w:rsidRDefault="00DF01A2" w:rsidP="00642402">
            <w:pPr>
              <w:jc w:val="right"/>
              <w:rPr>
                <w:rFonts w:cs="Calibri"/>
                <w:color w:val="000000"/>
              </w:rPr>
            </w:pPr>
            <w:r w:rsidRPr="00A63A5A">
              <w:rPr>
                <w:rFonts w:cs="Calibri"/>
                <w:color w:val="000000"/>
              </w:rPr>
              <w:lastRenderedPageBreak/>
              <w:t>7.716,80</w:t>
            </w:r>
          </w:p>
        </w:tc>
        <w:tc>
          <w:tcPr>
            <w:tcW w:w="547" w:type="dxa"/>
            <w:tcBorders>
              <w:top w:val="nil"/>
              <w:left w:val="nil"/>
              <w:bottom w:val="single" w:sz="4" w:space="0" w:color="auto"/>
              <w:right w:val="single" w:sz="4" w:space="0" w:color="auto"/>
            </w:tcBorders>
            <w:shd w:val="clear" w:color="auto" w:fill="auto"/>
            <w:vAlign w:val="bottom"/>
            <w:hideMark/>
          </w:tcPr>
          <w:p w14:paraId="27A5EEE0"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3C9C08C"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DEC850B"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5B8A3BA"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76E0144"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23380B8"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CDDE5B6"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7C27345"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9CD1D85"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3CF25008" w14:textId="77777777" w:rsidR="00DF01A2" w:rsidRPr="00A63A5A" w:rsidRDefault="00DF01A2" w:rsidP="00642402">
            <w:pPr>
              <w:rPr>
                <w:rFonts w:ascii="Times New Roman" w:hAnsi="Times New Roman"/>
                <w:sz w:val="20"/>
                <w:szCs w:val="20"/>
              </w:rPr>
            </w:pPr>
          </w:p>
        </w:tc>
      </w:tr>
      <w:tr w:rsidR="00DF01A2" w:rsidRPr="00A63A5A" w14:paraId="22B4EBB9"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4B898EB" w14:textId="77777777" w:rsidR="00DF01A2" w:rsidRPr="00A63A5A" w:rsidRDefault="00DF01A2" w:rsidP="00642402">
            <w:pPr>
              <w:rPr>
                <w:rFonts w:cs="Calibri"/>
                <w:color w:val="000000"/>
              </w:rPr>
            </w:pPr>
            <w:r w:rsidRPr="00A63A5A">
              <w:rPr>
                <w:rFonts w:cs="Calibri"/>
                <w:color w:val="000000"/>
              </w:rPr>
              <w:t>0014</w:t>
            </w:r>
          </w:p>
        </w:tc>
        <w:tc>
          <w:tcPr>
            <w:tcW w:w="524" w:type="dxa"/>
            <w:tcBorders>
              <w:top w:val="nil"/>
              <w:left w:val="nil"/>
              <w:bottom w:val="single" w:sz="4" w:space="0" w:color="auto"/>
              <w:right w:val="single" w:sz="4" w:space="0" w:color="auto"/>
            </w:tcBorders>
            <w:shd w:val="clear" w:color="auto" w:fill="auto"/>
            <w:noWrap/>
            <w:vAlign w:val="bottom"/>
            <w:hideMark/>
          </w:tcPr>
          <w:p w14:paraId="68CF5E56" w14:textId="77777777" w:rsidR="00DF01A2" w:rsidRPr="00A63A5A" w:rsidRDefault="00DF01A2" w:rsidP="00642402">
            <w:pPr>
              <w:rPr>
                <w:rFonts w:cs="Calibri"/>
                <w:color w:val="000000"/>
              </w:rPr>
            </w:pPr>
            <w:r w:rsidRPr="00A63A5A">
              <w:rPr>
                <w:rFonts w:cs="Calibri"/>
                <w:color w:val="000000"/>
              </w:rPr>
              <w:t>14/2025</w:t>
            </w:r>
          </w:p>
        </w:tc>
        <w:tc>
          <w:tcPr>
            <w:tcW w:w="931" w:type="dxa"/>
            <w:tcBorders>
              <w:top w:val="nil"/>
              <w:left w:val="nil"/>
              <w:bottom w:val="single" w:sz="4" w:space="0" w:color="auto"/>
              <w:right w:val="single" w:sz="4" w:space="0" w:color="auto"/>
            </w:tcBorders>
            <w:shd w:val="clear" w:color="auto" w:fill="auto"/>
            <w:noWrap/>
            <w:vAlign w:val="bottom"/>
            <w:hideMark/>
          </w:tcPr>
          <w:p w14:paraId="766309E4"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07F6B4F" w14:textId="77777777" w:rsidR="00DF01A2" w:rsidRPr="00A63A5A" w:rsidRDefault="00DF01A2" w:rsidP="00642402">
            <w:pPr>
              <w:rPr>
                <w:rFonts w:cs="Calibri"/>
                <w:color w:val="000000"/>
              </w:rPr>
            </w:pPr>
            <w:r w:rsidRPr="00A63A5A">
              <w:rPr>
                <w:rFonts w:cs="Calibri"/>
                <w:color w:val="000000"/>
              </w:rPr>
              <w:t>Proširenje javne rasvjete</w:t>
            </w:r>
          </w:p>
        </w:tc>
        <w:tc>
          <w:tcPr>
            <w:tcW w:w="379" w:type="dxa"/>
            <w:tcBorders>
              <w:top w:val="nil"/>
              <w:left w:val="nil"/>
              <w:bottom w:val="single" w:sz="4" w:space="0" w:color="auto"/>
              <w:right w:val="single" w:sz="4" w:space="0" w:color="auto"/>
            </w:tcBorders>
            <w:shd w:val="clear" w:color="auto" w:fill="auto"/>
            <w:vAlign w:val="bottom"/>
            <w:hideMark/>
          </w:tcPr>
          <w:p w14:paraId="43449CBA" w14:textId="77777777" w:rsidR="00DF01A2" w:rsidRPr="00A63A5A" w:rsidRDefault="00DF01A2" w:rsidP="00642402">
            <w:pPr>
              <w:rPr>
                <w:rFonts w:cs="Calibri"/>
                <w:color w:val="000000"/>
              </w:rPr>
            </w:pPr>
            <w:r w:rsidRPr="00A63A5A">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3A3D5C0B" w14:textId="77777777" w:rsidR="00DF01A2" w:rsidRPr="00A63A5A" w:rsidRDefault="00DF01A2" w:rsidP="00642402">
            <w:pPr>
              <w:rPr>
                <w:rFonts w:cs="Calibri"/>
                <w:color w:val="000000"/>
              </w:rPr>
            </w:pPr>
            <w:r w:rsidRPr="00A63A5A">
              <w:rPr>
                <w:rFonts w:cs="Calibri"/>
                <w:color w:val="000000"/>
              </w:rPr>
              <w:t>34993000 - Cestovna rasvjeta</w:t>
            </w:r>
          </w:p>
        </w:tc>
        <w:tc>
          <w:tcPr>
            <w:tcW w:w="559" w:type="dxa"/>
            <w:tcBorders>
              <w:top w:val="nil"/>
              <w:left w:val="nil"/>
              <w:bottom w:val="single" w:sz="4" w:space="0" w:color="auto"/>
              <w:right w:val="single" w:sz="4" w:space="0" w:color="auto"/>
            </w:tcBorders>
            <w:shd w:val="clear" w:color="auto" w:fill="auto"/>
            <w:noWrap/>
            <w:vAlign w:val="bottom"/>
            <w:hideMark/>
          </w:tcPr>
          <w:p w14:paraId="5F00EEFB" w14:textId="77777777" w:rsidR="00DF01A2" w:rsidRPr="00A63A5A" w:rsidRDefault="00DF01A2" w:rsidP="00642402">
            <w:pPr>
              <w:jc w:val="right"/>
              <w:rPr>
                <w:rFonts w:cs="Calibri"/>
                <w:color w:val="000000"/>
              </w:rPr>
            </w:pPr>
            <w:r w:rsidRPr="00A63A5A">
              <w:rPr>
                <w:rFonts w:cs="Calibri"/>
                <w:color w:val="000000"/>
              </w:rPr>
              <w:t>6.488,00</w:t>
            </w:r>
          </w:p>
        </w:tc>
        <w:tc>
          <w:tcPr>
            <w:tcW w:w="547" w:type="dxa"/>
            <w:tcBorders>
              <w:top w:val="nil"/>
              <w:left w:val="nil"/>
              <w:bottom w:val="single" w:sz="4" w:space="0" w:color="auto"/>
              <w:right w:val="single" w:sz="4" w:space="0" w:color="auto"/>
            </w:tcBorders>
            <w:shd w:val="clear" w:color="auto" w:fill="auto"/>
            <w:vAlign w:val="bottom"/>
            <w:hideMark/>
          </w:tcPr>
          <w:p w14:paraId="41DCFCFC"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5E2154E"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D582F4B"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B1B47E9"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0A26C32"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21D76A1"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F5CEEBB"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B3F650F"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A14C44C"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79BB54E6" w14:textId="77777777" w:rsidR="00DF01A2" w:rsidRPr="00A63A5A" w:rsidRDefault="00DF01A2" w:rsidP="00642402">
            <w:pPr>
              <w:rPr>
                <w:rFonts w:ascii="Times New Roman" w:hAnsi="Times New Roman"/>
                <w:sz w:val="20"/>
                <w:szCs w:val="20"/>
              </w:rPr>
            </w:pPr>
          </w:p>
        </w:tc>
      </w:tr>
      <w:tr w:rsidR="00DF01A2" w:rsidRPr="00A63A5A" w14:paraId="79079C15"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1C3EEE7" w14:textId="77777777" w:rsidR="00DF01A2" w:rsidRPr="00A63A5A" w:rsidRDefault="00DF01A2" w:rsidP="00642402">
            <w:pPr>
              <w:rPr>
                <w:rFonts w:cs="Calibri"/>
                <w:color w:val="000000"/>
              </w:rPr>
            </w:pPr>
            <w:r w:rsidRPr="00A63A5A">
              <w:rPr>
                <w:rFonts w:cs="Calibri"/>
                <w:color w:val="000000"/>
              </w:rPr>
              <w:t>0015</w:t>
            </w:r>
          </w:p>
        </w:tc>
        <w:tc>
          <w:tcPr>
            <w:tcW w:w="524" w:type="dxa"/>
            <w:tcBorders>
              <w:top w:val="nil"/>
              <w:left w:val="nil"/>
              <w:bottom w:val="single" w:sz="4" w:space="0" w:color="auto"/>
              <w:right w:val="single" w:sz="4" w:space="0" w:color="auto"/>
            </w:tcBorders>
            <w:shd w:val="clear" w:color="auto" w:fill="auto"/>
            <w:noWrap/>
            <w:vAlign w:val="bottom"/>
            <w:hideMark/>
          </w:tcPr>
          <w:p w14:paraId="24B0CD77" w14:textId="77777777" w:rsidR="00DF01A2" w:rsidRPr="00A63A5A" w:rsidRDefault="00DF01A2" w:rsidP="00642402">
            <w:pPr>
              <w:rPr>
                <w:rFonts w:cs="Calibri"/>
                <w:color w:val="000000"/>
              </w:rPr>
            </w:pPr>
            <w:r w:rsidRPr="00A63A5A">
              <w:rPr>
                <w:rFonts w:cs="Calibri"/>
                <w:color w:val="000000"/>
              </w:rPr>
              <w:t>15/2025</w:t>
            </w:r>
          </w:p>
        </w:tc>
        <w:tc>
          <w:tcPr>
            <w:tcW w:w="931" w:type="dxa"/>
            <w:tcBorders>
              <w:top w:val="nil"/>
              <w:left w:val="nil"/>
              <w:bottom w:val="single" w:sz="4" w:space="0" w:color="auto"/>
              <w:right w:val="single" w:sz="4" w:space="0" w:color="auto"/>
            </w:tcBorders>
            <w:shd w:val="clear" w:color="auto" w:fill="auto"/>
            <w:noWrap/>
            <w:vAlign w:val="bottom"/>
            <w:hideMark/>
          </w:tcPr>
          <w:p w14:paraId="2DC714E4"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9792D51" w14:textId="77777777" w:rsidR="00DF01A2" w:rsidRPr="00A63A5A" w:rsidRDefault="00DF01A2" w:rsidP="00642402">
            <w:pPr>
              <w:rPr>
                <w:rFonts w:cs="Calibri"/>
                <w:color w:val="000000"/>
              </w:rPr>
            </w:pPr>
            <w:r w:rsidRPr="00A63A5A">
              <w:rPr>
                <w:rFonts w:cs="Calibri"/>
                <w:color w:val="000000"/>
              </w:rPr>
              <w:t>Izgradnja grobnih mjesta</w:t>
            </w:r>
          </w:p>
        </w:tc>
        <w:tc>
          <w:tcPr>
            <w:tcW w:w="379" w:type="dxa"/>
            <w:tcBorders>
              <w:top w:val="nil"/>
              <w:left w:val="nil"/>
              <w:bottom w:val="single" w:sz="4" w:space="0" w:color="auto"/>
              <w:right w:val="single" w:sz="4" w:space="0" w:color="auto"/>
            </w:tcBorders>
            <w:shd w:val="clear" w:color="auto" w:fill="auto"/>
            <w:vAlign w:val="bottom"/>
            <w:hideMark/>
          </w:tcPr>
          <w:p w14:paraId="48CC68FF" w14:textId="77777777" w:rsidR="00DF01A2" w:rsidRPr="00A63A5A" w:rsidRDefault="00DF01A2" w:rsidP="00642402">
            <w:pPr>
              <w:rPr>
                <w:rFonts w:cs="Calibri"/>
                <w:color w:val="000000"/>
              </w:rPr>
            </w:pPr>
            <w:r w:rsidRPr="00A63A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64E4E00B" w14:textId="77777777" w:rsidR="00DF01A2" w:rsidRPr="00A63A5A" w:rsidRDefault="00DF01A2" w:rsidP="00642402">
            <w:pPr>
              <w:rPr>
                <w:rFonts w:cs="Calibri"/>
                <w:color w:val="000000"/>
              </w:rPr>
            </w:pPr>
            <w:r w:rsidRPr="00A63A5A">
              <w:rPr>
                <w:rFonts w:cs="Calibri"/>
                <w:color w:val="000000"/>
              </w:rPr>
              <w:t>45215400 - Radovi na groblju</w:t>
            </w:r>
          </w:p>
        </w:tc>
        <w:tc>
          <w:tcPr>
            <w:tcW w:w="559" w:type="dxa"/>
            <w:tcBorders>
              <w:top w:val="nil"/>
              <w:left w:val="nil"/>
              <w:bottom w:val="single" w:sz="4" w:space="0" w:color="auto"/>
              <w:right w:val="single" w:sz="4" w:space="0" w:color="auto"/>
            </w:tcBorders>
            <w:shd w:val="clear" w:color="auto" w:fill="auto"/>
            <w:noWrap/>
            <w:vAlign w:val="bottom"/>
            <w:hideMark/>
          </w:tcPr>
          <w:p w14:paraId="3B73E4EE" w14:textId="77777777" w:rsidR="00DF01A2" w:rsidRPr="00A63A5A" w:rsidRDefault="00DF01A2" w:rsidP="00642402">
            <w:pPr>
              <w:jc w:val="right"/>
              <w:rPr>
                <w:rFonts w:cs="Calibri"/>
                <w:color w:val="000000"/>
              </w:rPr>
            </w:pPr>
            <w:r w:rsidRPr="00A63A5A">
              <w:rPr>
                <w:rFonts w:cs="Calibri"/>
                <w:color w:val="000000"/>
              </w:rPr>
              <w:t>10.000,00</w:t>
            </w:r>
          </w:p>
        </w:tc>
        <w:tc>
          <w:tcPr>
            <w:tcW w:w="547" w:type="dxa"/>
            <w:tcBorders>
              <w:top w:val="nil"/>
              <w:left w:val="nil"/>
              <w:bottom w:val="single" w:sz="4" w:space="0" w:color="auto"/>
              <w:right w:val="single" w:sz="4" w:space="0" w:color="auto"/>
            </w:tcBorders>
            <w:shd w:val="clear" w:color="auto" w:fill="auto"/>
            <w:vAlign w:val="bottom"/>
            <w:hideMark/>
          </w:tcPr>
          <w:p w14:paraId="68225D9E"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96E6A77"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BF71891"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1765B81"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4A11BD6"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3B5AE85"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BF4F821"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FDFB09D"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3875615"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09FE3A1A" w14:textId="77777777" w:rsidR="00DF01A2" w:rsidRPr="00A63A5A" w:rsidRDefault="00DF01A2" w:rsidP="00642402">
            <w:pPr>
              <w:rPr>
                <w:rFonts w:ascii="Times New Roman" w:hAnsi="Times New Roman"/>
                <w:sz w:val="20"/>
                <w:szCs w:val="20"/>
              </w:rPr>
            </w:pPr>
          </w:p>
        </w:tc>
      </w:tr>
      <w:tr w:rsidR="00DF01A2" w:rsidRPr="00A63A5A" w14:paraId="0E1B0800" w14:textId="77777777" w:rsidTr="00642402">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3FBCB04" w14:textId="77777777" w:rsidR="00DF01A2" w:rsidRPr="00A63A5A" w:rsidRDefault="00DF01A2" w:rsidP="00642402">
            <w:pPr>
              <w:rPr>
                <w:rFonts w:cs="Calibri"/>
                <w:color w:val="000000"/>
              </w:rPr>
            </w:pPr>
            <w:r w:rsidRPr="00A63A5A">
              <w:rPr>
                <w:rFonts w:cs="Calibri"/>
                <w:color w:val="000000"/>
              </w:rPr>
              <w:t>0016</w:t>
            </w:r>
          </w:p>
        </w:tc>
        <w:tc>
          <w:tcPr>
            <w:tcW w:w="524" w:type="dxa"/>
            <w:tcBorders>
              <w:top w:val="nil"/>
              <w:left w:val="nil"/>
              <w:bottom w:val="single" w:sz="4" w:space="0" w:color="auto"/>
              <w:right w:val="single" w:sz="4" w:space="0" w:color="auto"/>
            </w:tcBorders>
            <w:shd w:val="clear" w:color="auto" w:fill="auto"/>
            <w:noWrap/>
            <w:vAlign w:val="bottom"/>
            <w:hideMark/>
          </w:tcPr>
          <w:p w14:paraId="5DA815D1" w14:textId="77777777" w:rsidR="00DF01A2" w:rsidRPr="00A63A5A" w:rsidRDefault="00DF01A2" w:rsidP="00642402">
            <w:pPr>
              <w:rPr>
                <w:rFonts w:cs="Calibri"/>
                <w:color w:val="000000"/>
              </w:rPr>
            </w:pPr>
            <w:r w:rsidRPr="00A63A5A">
              <w:rPr>
                <w:rFonts w:cs="Calibri"/>
                <w:color w:val="000000"/>
              </w:rPr>
              <w:t>16/2025</w:t>
            </w:r>
          </w:p>
        </w:tc>
        <w:tc>
          <w:tcPr>
            <w:tcW w:w="931" w:type="dxa"/>
            <w:tcBorders>
              <w:top w:val="nil"/>
              <w:left w:val="nil"/>
              <w:bottom w:val="single" w:sz="4" w:space="0" w:color="auto"/>
              <w:right w:val="single" w:sz="4" w:space="0" w:color="auto"/>
            </w:tcBorders>
            <w:shd w:val="clear" w:color="auto" w:fill="auto"/>
            <w:noWrap/>
            <w:vAlign w:val="bottom"/>
            <w:hideMark/>
          </w:tcPr>
          <w:p w14:paraId="1459EA11"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8753A4F" w14:textId="77777777" w:rsidR="00DF01A2" w:rsidRPr="00A63A5A" w:rsidRDefault="00DF01A2" w:rsidP="00642402">
            <w:pPr>
              <w:rPr>
                <w:rFonts w:cs="Calibri"/>
                <w:color w:val="000000"/>
              </w:rPr>
            </w:pPr>
            <w:r w:rsidRPr="00A63A5A">
              <w:rPr>
                <w:rFonts w:cs="Calibri"/>
                <w:color w:val="000000"/>
              </w:rPr>
              <w:t>Građevinski radovi - Rekonstrukcija Kumrovečke ceste izgradnjom nogostupa - 4. faza</w:t>
            </w:r>
          </w:p>
        </w:tc>
        <w:tc>
          <w:tcPr>
            <w:tcW w:w="379" w:type="dxa"/>
            <w:tcBorders>
              <w:top w:val="nil"/>
              <w:left w:val="nil"/>
              <w:bottom w:val="single" w:sz="4" w:space="0" w:color="auto"/>
              <w:right w:val="single" w:sz="4" w:space="0" w:color="auto"/>
            </w:tcBorders>
            <w:shd w:val="clear" w:color="auto" w:fill="auto"/>
            <w:vAlign w:val="bottom"/>
            <w:hideMark/>
          </w:tcPr>
          <w:p w14:paraId="244AC204" w14:textId="77777777" w:rsidR="00DF01A2" w:rsidRPr="00A63A5A" w:rsidRDefault="00DF01A2" w:rsidP="00642402">
            <w:pPr>
              <w:rPr>
                <w:rFonts w:cs="Calibri"/>
                <w:color w:val="000000"/>
              </w:rPr>
            </w:pPr>
            <w:r w:rsidRPr="00A63A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6301DAB5" w14:textId="77777777" w:rsidR="00DF01A2" w:rsidRPr="00A63A5A" w:rsidRDefault="00DF01A2" w:rsidP="00642402">
            <w:pPr>
              <w:rPr>
                <w:rFonts w:cs="Calibri"/>
                <w:color w:val="000000"/>
              </w:rPr>
            </w:pPr>
            <w:r w:rsidRPr="00A63A5A">
              <w:rPr>
                <w:rFonts w:cs="Calibri"/>
                <w:color w:val="000000"/>
              </w:rPr>
              <w:t>45213316 - Radovi na postavljanju nogostupa</w:t>
            </w:r>
          </w:p>
        </w:tc>
        <w:tc>
          <w:tcPr>
            <w:tcW w:w="559" w:type="dxa"/>
            <w:tcBorders>
              <w:top w:val="nil"/>
              <w:left w:val="nil"/>
              <w:bottom w:val="single" w:sz="4" w:space="0" w:color="auto"/>
              <w:right w:val="single" w:sz="4" w:space="0" w:color="auto"/>
            </w:tcBorders>
            <w:shd w:val="clear" w:color="auto" w:fill="auto"/>
            <w:noWrap/>
            <w:vAlign w:val="bottom"/>
            <w:hideMark/>
          </w:tcPr>
          <w:p w14:paraId="593047FD" w14:textId="77777777" w:rsidR="00DF01A2" w:rsidRPr="00A63A5A" w:rsidRDefault="00DF01A2" w:rsidP="00642402">
            <w:pPr>
              <w:jc w:val="right"/>
              <w:rPr>
                <w:rFonts w:cs="Calibri"/>
                <w:color w:val="000000"/>
              </w:rPr>
            </w:pPr>
            <w:r w:rsidRPr="00A63A5A">
              <w:rPr>
                <w:rFonts w:cs="Calibri"/>
                <w:color w:val="000000"/>
              </w:rPr>
              <w:t>56.100,00</w:t>
            </w:r>
          </w:p>
        </w:tc>
        <w:tc>
          <w:tcPr>
            <w:tcW w:w="547" w:type="dxa"/>
            <w:tcBorders>
              <w:top w:val="nil"/>
              <w:left w:val="nil"/>
              <w:bottom w:val="single" w:sz="4" w:space="0" w:color="auto"/>
              <w:right w:val="single" w:sz="4" w:space="0" w:color="auto"/>
            </w:tcBorders>
            <w:shd w:val="clear" w:color="auto" w:fill="auto"/>
            <w:vAlign w:val="bottom"/>
            <w:hideMark/>
          </w:tcPr>
          <w:p w14:paraId="2C46A6E1"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D7CC3C8"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66F926B"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150E6A5"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7ACFE44"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2A344A2"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C8CAABB"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B7EA466"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475AD14"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417DB1CE" w14:textId="77777777" w:rsidR="00DF01A2" w:rsidRPr="00A63A5A" w:rsidRDefault="00DF01A2" w:rsidP="00642402">
            <w:pPr>
              <w:rPr>
                <w:rFonts w:ascii="Times New Roman" w:hAnsi="Times New Roman"/>
                <w:sz w:val="20"/>
                <w:szCs w:val="20"/>
              </w:rPr>
            </w:pPr>
          </w:p>
        </w:tc>
      </w:tr>
      <w:tr w:rsidR="00DF01A2" w:rsidRPr="00A63A5A" w14:paraId="4DDF672C" w14:textId="77777777" w:rsidTr="00642402">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E0EAB83" w14:textId="77777777" w:rsidR="00DF01A2" w:rsidRPr="00A63A5A" w:rsidRDefault="00DF01A2" w:rsidP="00642402">
            <w:pPr>
              <w:rPr>
                <w:rFonts w:cs="Calibri"/>
                <w:color w:val="000000"/>
              </w:rPr>
            </w:pPr>
            <w:r w:rsidRPr="00A63A5A">
              <w:rPr>
                <w:rFonts w:cs="Calibri"/>
                <w:color w:val="000000"/>
              </w:rPr>
              <w:t>0017</w:t>
            </w:r>
          </w:p>
        </w:tc>
        <w:tc>
          <w:tcPr>
            <w:tcW w:w="524" w:type="dxa"/>
            <w:tcBorders>
              <w:top w:val="nil"/>
              <w:left w:val="nil"/>
              <w:bottom w:val="single" w:sz="4" w:space="0" w:color="auto"/>
              <w:right w:val="single" w:sz="4" w:space="0" w:color="auto"/>
            </w:tcBorders>
            <w:shd w:val="clear" w:color="auto" w:fill="auto"/>
            <w:noWrap/>
            <w:vAlign w:val="bottom"/>
            <w:hideMark/>
          </w:tcPr>
          <w:p w14:paraId="53D68D51" w14:textId="77777777" w:rsidR="00DF01A2" w:rsidRPr="00A63A5A" w:rsidRDefault="00DF01A2" w:rsidP="00642402">
            <w:pPr>
              <w:rPr>
                <w:rFonts w:cs="Calibri"/>
                <w:color w:val="000000"/>
              </w:rPr>
            </w:pPr>
            <w:r w:rsidRPr="00A63A5A">
              <w:rPr>
                <w:rFonts w:cs="Calibri"/>
                <w:color w:val="000000"/>
              </w:rPr>
              <w:t>17/2025</w:t>
            </w:r>
          </w:p>
        </w:tc>
        <w:tc>
          <w:tcPr>
            <w:tcW w:w="931" w:type="dxa"/>
            <w:tcBorders>
              <w:top w:val="nil"/>
              <w:left w:val="nil"/>
              <w:bottom w:val="single" w:sz="4" w:space="0" w:color="auto"/>
              <w:right w:val="single" w:sz="4" w:space="0" w:color="auto"/>
            </w:tcBorders>
            <w:shd w:val="clear" w:color="auto" w:fill="auto"/>
            <w:noWrap/>
            <w:vAlign w:val="bottom"/>
            <w:hideMark/>
          </w:tcPr>
          <w:p w14:paraId="68F83643"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546A061" w14:textId="77777777" w:rsidR="00DF01A2" w:rsidRPr="00A63A5A" w:rsidRDefault="00DF01A2" w:rsidP="00642402">
            <w:pPr>
              <w:rPr>
                <w:rFonts w:cs="Calibri"/>
                <w:color w:val="000000"/>
              </w:rPr>
            </w:pPr>
            <w:r w:rsidRPr="00A63A5A">
              <w:rPr>
                <w:rFonts w:cs="Calibri"/>
                <w:color w:val="000000"/>
              </w:rPr>
              <w:t xml:space="preserve">Izrada projektne dokumentacije - Rekonstrukcija </w:t>
            </w:r>
            <w:proofErr w:type="spellStart"/>
            <w:r w:rsidRPr="00A63A5A">
              <w:rPr>
                <w:rFonts w:cs="Calibri"/>
                <w:color w:val="000000"/>
              </w:rPr>
              <w:t>Rozganske</w:t>
            </w:r>
            <w:proofErr w:type="spellEnd"/>
            <w:r w:rsidRPr="00A63A5A">
              <w:rPr>
                <w:rFonts w:cs="Calibri"/>
                <w:color w:val="000000"/>
              </w:rPr>
              <w:t xml:space="preserve"> ceste sa izgradnjom vodoops</w:t>
            </w:r>
            <w:r w:rsidRPr="00A63A5A">
              <w:rPr>
                <w:rFonts w:cs="Calibri"/>
                <w:color w:val="000000"/>
              </w:rPr>
              <w:lastRenderedPageBreak/>
              <w:t>krbnog cjevovoda</w:t>
            </w:r>
          </w:p>
        </w:tc>
        <w:tc>
          <w:tcPr>
            <w:tcW w:w="379" w:type="dxa"/>
            <w:tcBorders>
              <w:top w:val="nil"/>
              <w:left w:val="nil"/>
              <w:bottom w:val="single" w:sz="4" w:space="0" w:color="auto"/>
              <w:right w:val="single" w:sz="4" w:space="0" w:color="auto"/>
            </w:tcBorders>
            <w:shd w:val="clear" w:color="auto" w:fill="auto"/>
            <w:vAlign w:val="bottom"/>
            <w:hideMark/>
          </w:tcPr>
          <w:p w14:paraId="51835C44" w14:textId="77777777" w:rsidR="00DF01A2" w:rsidRPr="00A63A5A" w:rsidRDefault="00DF01A2" w:rsidP="00642402">
            <w:pPr>
              <w:rPr>
                <w:rFonts w:cs="Calibri"/>
                <w:color w:val="000000"/>
              </w:rPr>
            </w:pPr>
            <w:r w:rsidRPr="00A63A5A">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37776AEE" w14:textId="77777777" w:rsidR="00DF01A2" w:rsidRPr="00A63A5A" w:rsidRDefault="00DF01A2" w:rsidP="00642402">
            <w:pPr>
              <w:rPr>
                <w:rFonts w:cs="Calibri"/>
                <w:color w:val="000000"/>
              </w:rPr>
            </w:pPr>
            <w:r w:rsidRPr="00A63A5A">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7B4DF836" w14:textId="77777777" w:rsidR="00DF01A2" w:rsidRPr="00A63A5A" w:rsidRDefault="00DF01A2" w:rsidP="00642402">
            <w:pPr>
              <w:jc w:val="right"/>
              <w:rPr>
                <w:rFonts w:cs="Calibri"/>
                <w:color w:val="000000"/>
              </w:rPr>
            </w:pPr>
            <w:r w:rsidRPr="00A63A5A">
              <w:rPr>
                <w:rFonts w:cs="Calibri"/>
                <w:color w:val="000000"/>
              </w:rPr>
              <w:t>11.700,00</w:t>
            </w:r>
          </w:p>
        </w:tc>
        <w:tc>
          <w:tcPr>
            <w:tcW w:w="547" w:type="dxa"/>
            <w:tcBorders>
              <w:top w:val="nil"/>
              <w:left w:val="nil"/>
              <w:bottom w:val="single" w:sz="4" w:space="0" w:color="auto"/>
              <w:right w:val="single" w:sz="4" w:space="0" w:color="auto"/>
            </w:tcBorders>
            <w:shd w:val="clear" w:color="auto" w:fill="auto"/>
            <w:vAlign w:val="bottom"/>
            <w:hideMark/>
          </w:tcPr>
          <w:p w14:paraId="793821F4"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97B9508"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5115CCE"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621F8EA"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0571E0B" w14:textId="77777777" w:rsidR="00DF01A2" w:rsidRPr="00A63A5A" w:rsidRDefault="00DF01A2" w:rsidP="00642402">
            <w:pPr>
              <w:rPr>
                <w:rFonts w:cs="Calibri"/>
                <w:color w:val="000000"/>
              </w:rPr>
            </w:pPr>
            <w:r w:rsidRPr="00A63A5A">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5928818F"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1FF24A4"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42D6B50"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D7ABDB2"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78CC3A24" w14:textId="77777777" w:rsidR="00DF01A2" w:rsidRPr="00A63A5A" w:rsidRDefault="00DF01A2" w:rsidP="00642402">
            <w:pPr>
              <w:rPr>
                <w:rFonts w:ascii="Times New Roman" w:hAnsi="Times New Roman"/>
                <w:sz w:val="20"/>
                <w:szCs w:val="20"/>
              </w:rPr>
            </w:pPr>
          </w:p>
        </w:tc>
      </w:tr>
      <w:tr w:rsidR="00DF01A2" w:rsidRPr="00A63A5A" w14:paraId="07AB4F7A" w14:textId="77777777" w:rsidTr="00642402">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E85D2A3" w14:textId="77777777" w:rsidR="00DF01A2" w:rsidRPr="00A63A5A" w:rsidRDefault="00DF01A2" w:rsidP="00642402">
            <w:pPr>
              <w:rPr>
                <w:rFonts w:cs="Calibri"/>
                <w:color w:val="000000"/>
              </w:rPr>
            </w:pPr>
            <w:r w:rsidRPr="00A63A5A">
              <w:rPr>
                <w:rFonts w:cs="Calibri"/>
                <w:color w:val="000000"/>
              </w:rPr>
              <w:t>0018</w:t>
            </w:r>
          </w:p>
        </w:tc>
        <w:tc>
          <w:tcPr>
            <w:tcW w:w="524" w:type="dxa"/>
            <w:tcBorders>
              <w:top w:val="nil"/>
              <w:left w:val="nil"/>
              <w:bottom w:val="single" w:sz="4" w:space="0" w:color="auto"/>
              <w:right w:val="single" w:sz="4" w:space="0" w:color="auto"/>
            </w:tcBorders>
            <w:shd w:val="clear" w:color="auto" w:fill="auto"/>
            <w:noWrap/>
            <w:vAlign w:val="bottom"/>
            <w:hideMark/>
          </w:tcPr>
          <w:p w14:paraId="3EEE6DEA" w14:textId="77777777" w:rsidR="00DF01A2" w:rsidRPr="00A63A5A" w:rsidRDefault="00DF01A2" w:rsidP="00642402">
            <w:pPr>
              <w:rPr>
                <w:rFonts w:cs="Calibri"/>
                <w:color w:val="000000"/>
              </w:rPr>
            </w:pPr>
            <w:r w:rsidRPr="00A63A5A">
              <w:rPr>
                <w:rFonts w:cs="Calibri"/>
                <w:color w:val="000000"/>
              </w:rPr>
              <w:t>18/2025</w:t>
            </w:r>
          </w:p>
        </w:tc>
        <w:tc>
          <w:tcPr>
            <w:tcW w:w="931" w:type="dxa"/>
            <w:tcBorders>
              <w:top w:val="nil"/>
              <w:left w:val="nil"/>
              <w:bottom w:val="single" w:sz="4" w:space="0" w:color="auto"/>
              <w:right w:val="single" w:sz="4" w:space="0" w:color="auto"/>
            </w:tcBorders>
            <w:shd w:val="clear" w:color="auto" w:fill="auto"/>
            <w:noWrap/>
            <w:vAlign w:val="bottom"/>
            <w:hideMark/>
          </w:tcPr>
          <w:p w14:paraId="5BFB7469" w14:textId="77777777" w:rsidR="00DF01A2" w:rsidRPr="00A63A5A" w:rsidRDefault="00DF01A2" w:rsidP="00642402">
            <w:pPr>
              <w:rPr>
                <w:rFonts w:cs="Calibri"/>
                <w:color w:val="000000"/>
              </w:rPr>
            </w:pPr>
            <w:r w:rsidRPr="00A63A5A">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58ADC825" w14:textId="77777777" w:rsidR="00DF01A2" w:rsidRPr="00A63A5A" w:rsidRDefault="00DF01A2" w:rsidP="00642402">
            <w:pPr>
              <w:rPr>
                <w:rFonts w:cs="Calibri"/>
                <w:color w:val="000000"/>
              </w:rPr>
            </w:pPr>
            <w:r w:rsidRPr="00A63A5A">
              <w:rPr>
                <w:rFonts w:cs="Calibri"/>
                <w:color w:val="000000"/>
              </w:rPr>
              <w:t xml:space="preserve">Građevinski radovi - Rekonstrukcija </w:t>
            </w:r>
            <w:proofErr w:type="spellStart"/>
            <w:r w:rsidRPr="00A63A5A">
              <w:rPr>
                <w:rFonts w:cs="Calibri"/>
                <w:color w:val="000000"/>
              </w:rPr>
              <w:t>Rozganske</w:t>
            </w:r>
            <w:proofErr w:type="spellEnd"/>
            <w:r w:rsidRPr="00A63A5A">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1DE411C7" w14:textId="77777777" w:rsidR="00DF01A2" w:rsidRPr="00A63A5A" w:rsidRDefault="00DF01A2" w:rsidP="00642402">
            <w:pPr>
              <w:rPr>
                <w:rFonts w:cs="Calibri"/>
                <w:color w:val="000000"/>
              </w:rPr>
            </w:pPr>
            <w:r w:rsidRPr="00A63A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518ACD11" w14:textId="77777777" w:rsidR="00DF01A2" w:rsidRPr="00A63A5A" w:rsidRDefault="00DF01A2" w:rsidP="00642402">
            <w:pPr>
              <w:rPr>
                <w:rFonts w:cs="Calibri"/>
                <w:color w:val="000000"/>
              </w:rPr>
            </w:pPr>
            <w:r w:rsidRPr="00A63A5A">
              <w:rPr>
                <w:rFonts w:cs="Calibri"/>
                <w:color w:val="000000"/>
              </w:rPr>
              <w:t>45231000 - Građevinski radovi na cjevovodu, komunikacijskim i energetskim vodovima</w:t>
            </w:r>
          </w:p>
        </w:tc>
        <w:tc>
          <w:tcPr>
            <w:tcW w:w="559" w:type="dxa"/>
            <w:tcBorders>
              <w:top w:val="nil"/>
              <w:left w:val="nil"/>
              <w:bottom w:val="single" w:sz="4" w:space="0" w:color="auto"/>
              <w:right w:val="single" w:sz="4" w:space="0" w:color="auto"/>
            </w:tcBorders>
            <w:shd w:val="clear" w:color="auto" w:fill="auto"/>
            <w:noWrap/>
            <w:vAlign w:val="bottom"/>
            <w:hideMark/>
          </w:tcPr>
          <w:p w14:paraId="54E9F3D8" w14:textId="77777777" w:rsidR="00DF01A2" w:rsidRPr="00A63A5A" w:rsidRDefault="00DF01A2" w:rsidP="00642402">
            <w:pPr>
              <w:jc w:val="right"/>
              <w:rPr>
                <w:rFonts w:cs="Calibri"/>
                <w:color w:val="000000"/>
              </w:rPr>
            </w:pPr>
            <w:r w:rsidRPr="00A63A5A">
              <w:rPr>
                <w:rFonts w:cs="Calibri"/>
                <w:color w:val="000000"/>
              </w:rPr>
              <w:t>663.284,80</w:t>
            </w:r>
          </w:p>
        </w:tc>
        <w:tc>
          <w:tcPr>
            <w:tcW w:w="547" w:type="dxa"/>
            <w:tcBorders>
              <w:top w:val="nil"/>
              <w:left w:val="nil"/>
              <w:bottom w:val="single" w:sz="4" w:space="0" w:color="auto"/>
              <w:right w:val="single" w:sz="4" w:space="0" w:color="auto"/>
            </w:tcBorders>
            <w:shd w:val="clear" w:color="auto" w:fill="auto"/>
            <w:vAlign w:val="bottom"/>
            <w:hideMark/>
          </w:tcPr>
          <w:p w14:paraId="2E3C8A2C" w14:textId="77777777" w:rsidR="00DF01A2" w:rsidRPr="00A63A5A" w:rsidRDefault="00DF01A2" w:rsidP="00642402">
            <w:pPr>
              <w:rPr>
                <w:rFonts w:cs="Calibri"/>
                <w:color w:val="000000"/>
              </w:rPr>
            </w:pPr>
            <w:r w:rsidRPr="00A63A5A">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638D989E"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A24CF0C" w14:textId="77777777" w:rsidR="00DF01A2" w:rsidRPr="00A63A5A" w:rsidRDefault="00DF01A2" w:rsidP="00642402">
            <w:pPr>
              <w:rPr>
                <w:rFonts w:cs="Calibri"/>
                <w:color w:val="000000"/>
              </w:rPr>
            </w:pPr>
            <w:r w:rsidRPr="00A63A5A">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0127DD8C"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16B03B2" w14:textId="77777777" w:rsidR="00DF01A2" w:rsidRPr="00A63A5A" w:rsidRDefault="00DF01A2" w:rsidP="00642402">
            <w:pPr>
              <w:rPr>
                <w:rFonts w:cs="Calibri"/>
                <w:color w:val="000000"/>
              </w:rPr>
            </w:pPr>
            <w:r w:rsidRPr="00A63A5A">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3179BA94" w14:textId="77777777" w:rsidR="00DF01A2" w:rsidRPr="00A63A5A" w:rsidRDefault="00DF01A2" w:rsidP="00642402">
            <w:pPr>
              <w:rPr>
                <w:rFonts w:cs="Calibri"/>
                <w:color w:val="000000"/>
              </w:rPr>
            </w:pPr>
            <w:r w:rsidRPr="00A63A5A">
              <w:rPr>
                <w:rFonts w:cs="Calibri"/>
                <w:color w:val="000000"/>
              </w:rPr>
              <w:t>2. kvartal</w:t>
            </w:r>
          </w:p>
        </w:tc>
        <w:tc>
          <w:tcPr>
            <w:tcW w:w="437" w:type="dxa"/>
            <w:tcBorders>
              <w:top w:val="nil"/>
              <w:left w:val="nil"/>
              <w:bottom w:val="single" w:sz="4" w:space="0" w:color="auto"/>
              <w:right w:val="single" w:sz="4" w:space="0" w:color="auto"/>
            </w:tcBorders>
            <w:shd w:val="clear" w:color="auto" w:fill="auto"/>
            <w:vAlign w:val="bottom"/>
            <w:hideMark/>
          </w:tcPr>
          <w:p w14:paraId="25F788F9" w14:textId="77777777" w:rsidR="00DF01A2" w:rsidRPr="00A63A5A" w:rsidRDefault="00DF01A2" w:rsidP="00642402">
            <w:pPr>
              <w:rPr>
                <w:rFonts w:cs="Calibri"/>
                <w:color w:val="000000"/>
              </w:rPr>
            </w:pPr>
            <w:r w:rsidRPr="00A63A5A">
              <w:rPr>
                <w:rFonts w:cs="Calibri"/>
                <w:color w:val="000000"/>
              </w:rPr>
              <w:t>1 godina</w:t>
            </w:r>
          </w:p>
        </w:tc>
        <w:tc>
          <w:tcPr>
            <w:tcW w:w="433" w:type="dxa"/>
            <w:tcBorders>
              <w:top w:val="nil"/>
              <w:left w:val="nil"/>
              <w:bottom w:val="single" w:sz="4" w:space="0" w:color="auto"/>
              <w:right w:val="single" w:sz="4" w:space="0" w:color="auto"/>
            </w:tcBorders>
            <w:shd w:val="clear" w:color="auto" w:fill="auto"/>
            <w:vAlign w:val="bottom"/>
            <w:hideMark/>
          </w:tcPr>
          <w:p w14:paraId="244E7DB1"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238C2D8"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0697C69E" w14:textId="77777777" w:rsidR="00DF01A2" w:rsidRPr="00A63A5A" w:rsidRDefault="00DF01A2" w:rsidP="00642402">
            <w:pPr>
              <w:rPr>
                <w:rFonts w:ascii="Times New Roman" w:hAnsi="Times New Roman"/>
                <w:sz w:val="20"/>
                <w:szCs w:val="20"/>
              </w:rPr>
            </w:pPr>
          </w:p>
        </w:tc>
      </w:tr>
      <w:tr w:rsidR="00DF01A2" w:rsidRPr="00A63A5A" w14:paraId="52B90B7E"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214B803" w14:textId="77777777" w:rsidR="00DF01A2" w:rsidRPr="00A63A5A" w:rsidRDefault="00DF01A2" w:rsidP="00642402">
            <w:pPr>
              <w:rPr>
                <w:rFonts w:cs="Calibri"/>
                <w:color w:val="000000"/>
              </w:rPr>
            </w:pPr>
            <w:r w:rsidRPr="00A63A5A">
              <w:rPr>
                <w:rFonts w:cs="Calibri"/>
                <w:color w:val="000000"/>
              </w:rPr>
              <w:t>0019</w:t>
            </w:r>
          </w:p>
        </w:tc>
        <w:tc>
          <w:tcPr>
            <w:tcW w:w="524" w:type="dxa"/>
            <w:tcBorders>
              <w:top w:val="nil"/>
              <w:left w:val="nil"/>
              <w:bottom w:val="single" w:sz="4" w:space="0" w:color="auto"/>
              <w:right w:val="single" w:sz="4" w:space="0" w:color="auto"/>
            </w:tcBorders>
            <w:shd w:val="clear" w:color="auto" w:fill="auto"/>
            <w:noWrap/>
            <w:vAlign w:val="bottom"/>
            <w:hideMark/>
          </w:tcPr>
          <w:p w14:paraId="7FE429DF" w14:textId="77777777" w:rsidR="00DF01A2" w:rsidRPr="00A63A5A" w:rsidRDefault="00DF01A2" w:rsidP="00642402">
            <w:pPr>
              <w:rPr>
                <w:rFonts w:cs="Calibri"/>
                <w:color w:val="000000"/>
              </w:rPr>
            </w:pPr>
            <w:r w:rsidRPr="00A63A5A">
              <w:rPr>
                <w:rFonts w:cs="Calibri"/>
                <w:color w:val="000000"/>
              </w:rPr>
              <w:t>19/2025</w:t>
            </w:r>
          </w:p>
        </w:tc>
        <w:tc>
          <w:tcPr>
            <w:tcW w:w="931" w:type="dxa"/>
            <w:tcBorders>
              <w:top w:val="nil"/>
              <w:left w:val="nil"/>
              <w:bottom w:val="single" w:sz="4" w:space="0" w:color="auto"/>
              <w:right w:val="single" w:sz="4" w:space="0" w:color="auto"/>
            </w:tcBorders>
            <w:shd w:val="clear" w:color="auto" w:fill="auto"/>
            <w:noWrap/>
            <w:vAlign w:val="bottom"/>
            <w:hideMark/>
          </w:tcPr>
          <w:p w14:paraId="6F274798"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0F28E86" w14:textId="77777777" w:rsidR="00DF01A2" w:rsidRPr="00A63A5A" w:rsidRDefault="00DF01A2" w:rsidP="00642402">
            <w:pPr>
              <w:rPr>
                <w:rFonts w:cs="Calibri"/>
                <w:color w:val="000000"/>
              </w:rPr>
            </w:pPr>
            <w:r w:rsidRPr="00A63A5A">
              <w:rPr>
                <w:rFonts w:cs="Calibri"/>
                <w:color w:val="000000"/>
              </w:rPr>
              <w:t xml:space="preserve">Stručni nadzor - Rekonstrukcija </w:t>
            </w:r>
            <w:proofErr w:type="spellStart"/>
            <w:r w:rsidRPr="00A63A5A">
              <w:rPr>
                <w:rFonts w:cs="Calibri"/>
                <w:color w:val="000000"/>
              </w:rPr>
              <w:t>Rozganske</w:t>
            </w:r>
            <w:proofErr w:type="spellEnd"/>
            <w:r w:rsidRPr="00A63A5A">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045291B6"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EAC9D39" w14:textId="77777777" w:rsidR="00DF01A2" w:rsidRPr="00A63A5A" w:rsidRDefault="00DF01A2" w:rsidP="00642402">
            <w:pPr>
              <w:rPr>
                <w:rFonts w:cs="Calibri"/>
                <w:color w:val="000000"/>
              </w:rPr>
            </w:pPr>
            <w:r w:rsidRPr="00A63A5A">
              <w:rPr>
                <w:rFonts w:cs="Calibri"/>
                <w:color w:val="000000"/>
              </w:rPr>
              <w:t>71247000 - Nadzor građevinskih radova</w:t>
            </w:r>
          </w:p>
        </w:tc>
        <w:tc>
          <w:tcPr>
            <w:tcW w:w="559" w:type="dxa"/>
            <w:tcBorders>
              <w:top w:val="nil"/>
              <w:left w:val="nil"/>
              <w:bottom w:val="single" w:sz="4" w:space="0" w:color="auto"/>
              <w:right w:val="single" w:sz="4" w:space="0" w:color="auto"/>
            </w:tcBorders>
            <w:shd w:val="clear" w:color="auto" w:fill="auto"/>
            <w:noWrap/>
            <w:vAlign w:val="bottom"/>
            <w:hideMark/>
          </w:tcPr>
          <w:p w14:paraId="6F18970E" w14:textId="77777777" w:rsidR="00DF01A2" w:rsidRPr="00A63A5A" w:rsidRDefault="00DF01A2" w:rsidP="00642402">
            <w:pPr>
              <w:jc w:val="right"/>
              <w:rPr>
                <w:rFonts w:cs="Calibri"/>
                <w:color w:val="000000"/>
              </w:rPr>
            </w:pPr>
            <w:r w:rsidRPr="00A63A5A">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1D67DDF6"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4BAF32B"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30F996F"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87DDE84"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FCE215B" w14:textId="77777777" w:rsidR="00DF01A2" w:rsidRPr="00A63A5A" w:rsidRDefault="00DF01A2" w:rsidP="00642402">
            <w:pPr>
              <w:rPr>
                <w:rFonts w:cs="Calibri"/>
                <w:color w:val="000000"/>
              </w:rPr>
            </w:pPr>
            <w:r w:rsidRPr="00A63A5A">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01E281C3"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998B4A2"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2569DCC"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FF057A6"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725F7283" w14:textId="77777777" w:rsidR="00DF01A2" w:rsidRPr="00A63A5A" w:rsidRDefault="00DF01A2" w:rsidP="00642402">
            <w:pPr>
              <w:rPr>
                <w:rFonts w:ascii="Times New Roman" w:hAnsi="Times New Roman"/>
                <w:sz w:val="20"/>
                <w:szCs w:val="20"/>
              </w:rPr>
            </w:pPr>
          </w:p>
        </w:tc>
      </w:tr>
      <w:tr w:rsidR="00DF01A2" w:rsidRPr="00A63A5A" w14:paraId="79E7AFDA" w14:textId="77777777" w:rsidTr="00642402">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FFABD03" w14:textId="77777777" w:rsidR="00DF01A2" w:rsidRPr="00A63A5A" w:rsidRDefault="00DF01A2" w:rsidP="00642402">
            <w:pPr>
              <w:rPr>
                <w:rFonts w:cs="Calibri"/>
                <w:color w:val="000000"/>
              </w:rPr>
            </w:pPr>
            <w:r w:rsidRPr="00A63A5A">
              <w:rPr>
                <w:rFonts w:cs="Calibri"/>
                <w:color w:val="000000"/>
              </w:rPr>
              <w:lastRenderedPageBreak/>
              <w:t>0020</w:t>
            </w:r>
          </w:p>
        </w:tc>
        <w:tc>
          <w:tcPr>
            <w:tcW w:w="524" w:type="dxa"/>
            <w:tcBorders>
              <w:top w:val="nil"/>
              <w:left w:val="nil"/>
              <w:bottom w:val="single" w:sz="4" w:space="0" w:color="auto"/>
              <w:right w:val="single" w:sz="4" w:space="0" w:color="auto"/>
            </w:tcBorders>
            <w:shd w:val="clear" w:color="auto" w:fill="auto"/>
            <w:noWrap/>
            <w:vAlign w:val="bottom"/>
            <w:hideMark/>
          </w:tcPr>
          <w:p w14:paraId="7131E691" w14:textId="77777777" w:rsidR="00DF01A2" w:rsidRPr="00A63A5A" w:rsidRDefault="00DF01A2" w:rsidP="00642402">
            <w:pPr>
              <w:rPr>
                <w:rFonts w:cs="Calibri"/>
                <w:color w:val="000000"/>
              </w:rPr>
            </w:pPr>
            <w:r w:rsidRPr="00A63A5A">
              <w:rPr>
                <w:rFonts w:cs="Calibri"/>
                <w:color w:val="000000"/>
              </w:rPr>
              <w:t>20/2025</w:t>
            </w:r>
          </w:p>
        </w:tc>
        <w:tc>
          <w:tcPr>
            <w:tcW w:w="931" w:type="dxa"/>
            <w:tcBorders>
              <w:top w:val="nil"/>
              <w:left w:val="nil"/>
              <w:bottom w:val="single" w:sz="4" w:space="0" w:color="auto"/>
              <w:right w:val="single" w:sz="4" w:space="0" w:color="auto"/>
            </w:tcBorders>
            <w:shd w:val="clear" w:color="auto" w:fill="auto"/>
            <w:noWrap/>
            <w:vAlign w:val="bottom"/>
            <w:hideMark/>
          </w:tcPr>
          <w:p w14:paraId="226737A6"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CCE8F3A" w14:textId="77777777" w:rsidR="00DF01A2" w:rsidRPr="00A63A5A" w:rsidRDefault="00DF01A2" w:rsidP="00642402">
            <w:pPr>
              <w:rPr>
                <w:rFonts w:cs="Calibri"/>
                <w:color w:val="000000"/>
              </w:rPr>
            </w:pPr>
            <w:r w:rsidRPr="00A63A5A">
              <w:rPr>
                <w:rFonts w:cs="Calibri"/>
                <w:color w:val="000000"/>
              </w:rPr>
              <w:t xml:space="preserve">Tehnička pomoć u pripremi i provedbi postupka javne nabave projekta Rekonstrukcija </w:t>
            </w:r>
            <w:proofErr w:type="spellStart"/>
            <w:r w:rsidRPr="00A63A5A">
              <w:rPr>
                <w:rFonts w:cs="Calibri"/>
                <w:color w:val="000000"/>
              </w:rPr>
              <w:t>Rozganske</w:t>
            </w:r>
            <w:proofErr w:type="spellEnd"/>
            <w:r w:rsidRPr="00A63A5A">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4B599F8D"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84ACB40" w14:textId="77777777" w:rsidR="00DF01A2" w:rsidRPr="00A63A5A" w:rsidRDefault="00DF01A2" w:rsidP="00642402">
            <w:pPr>
              <w:rPr>
                <w:rFonts w:cs="Calibri"/>
                <w:color w:val="000000"/>
              </w:rPr>
            </w:pPr>
            <w:r w:rsidRPr="00A63A5A">
              <w:rPr>
                <w:rFonts w:cs="Calibri"/>
                <w:color w:val="000000"/>
              </w:rPr>
              <w:t>72224000 - Usluge savjetovanja na području vođenja projekta</w:t>
            </w:r>
          </w:p>
        </w:tc>
        <w:tc>
          <w:tcPr>
            <w:tcW w:w="559" w:type="dxa"/>
            <w:tcBorders>
              <w:top w:val="nil"/>
              <w:left w:val="nil"/>
              <w:bottom w:val="single" w:sz="4" w:space="0" w:color="auto"/>
              <w:right w:val="single" w:sz="4" w:space="0" w:color="auto"/>
            </w:tcBorders>
            <w:shd w:val="clear" w:color="auto" w:fill="auto"/>
            <w:noWrap/>
            <w:vAlign w:val="bottom"/>
            <w:hideMark/>
          </w:tcPr>
          <w:p w14:paraId="786426B8" w14:textId="77777777" w:rsidR="00DF01A2" w:rsidRPr="00A63A5A" w:rsidRDefault="00DF01A2" w:rsidP="00642402">
            <w:pPr>
              <w:jc w:val="right"/>
              <w:rPr>
                <w:rFonts w:cs="Calibri"/>
                <w:color w:val="000000"/>
              </w:rPr>
            </w:pPr>
            <w:r w:rsidRPr="00A63A5A">
              <w:rPr>
                <w:rFonts w:cs="Calibri"/>
                <w:color w:val="000000"/>
              </w:rPr>
              <w:t>12.000,00</w:t>
            </w:r>
          </w:p>
        </w:tc>
        <w:tc>
          <w:tcPr>
            <w:tcW w:w="547" w:type="dxa"/>
            <w:tcBorders>
              <w:top w:val="nil"/>
              <w:left w:val="nil"/>
              <w:bottom w:val="single" w:sz="4" w:space="0" w:color="auto"/>
              <w:right w:val="single" w:sz="4" w:space="0" w:color="auto"/>
            </w:tcBorders>
            <w:shd w:val="clear" w:color="auto" w:fill="auto"/>
            <w:vAlign w:val="bottom"/>
            <w:hideMark/>
          </w:tcPr>
          <w:p w14:paraId="352E6432"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FC695AC"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068DA94"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196133E"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56D0333" w14:textId="77777777" w:rsidR="00DF01A2" w:rsidRPr="00A63A5A" w:rsidRDefault="00DF01A2" w:rsidP="00642402">
            <w:pPr>
              <w:rPr>
                <w:rFonts w:cs="Calibri"/>
                <w:color w:val="000000"/>
              </w:rPr>
            </w:pPr>
            <w:r w:rsidRPr="00A63A5A">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12206E8E"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13E0BD1"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457F651"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D914D67"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4A5354C4" w14:textId="77777777" w:rsidR="00DF01A2" w:rsidRPr="00A63A5A" w:rsidRDefault="00DF01A2" w:rsidP="00642402">
            <w:pPr>
              <w:rPr>
                <w:rFonts w:ascii="Times New Roman" w:hAnsi="Times New Roman"/>
                <w:sz w:val="20"/>
                <w:szCs w:val="20"/>
              </w:rPr>
            </w:pPr>
          </w:p>
        </w:tc>
      </w:tr>
      <w:tr w:rsidR="00DF01A2" w:rsidRPr="00A63A5A" w14:paraId="428B8680"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852376E" w14:textId="77777777" w:rsidR="00DF01A2" w:rsidRPr="00A63A5A" w:rsidRDefault="00DF01A2" w:rsidP="00642402">
            <w:pPr>
              <w:rPr>
                <w:rFonts w:cs="Calibri"/>
                <w:color w:val="000000"/>
              </w:rPr>
            </w:pPr>
            <w:r w:rsidRPr="00A63A5A">
              <w:rPr>
                <w:rFonts w:cs="Calibri"/>
                <w:color w:val="000000"/>
              </w:rPr>
              <w:t>0021</w:t>
            </w:r>
          </w:p>
        </w:tc>
        <w:tc>
          <w:tcPr>
            <w:tcW w:w="524" w:type="dxa"/>
            <w:tcBorders>
              <w:top w:val="nil"/>
              <w:left w:val="nil"/>
              <w:bottom w:val="single" w:sz="4" w:space="0" w:color="auto"/>
              <w:right w:val="single" w:sz="4" w:space="0" w:color="auto"/>
            </w:tcBorders>
            <w:shd w:val="clear" w:color="auto" w:fill="auto"/>
            <w:noWrap/>
            <w:vAlign w:val="bottom"/>
            <w:hideMark/>
          </w:tcPr>
          <w:p w14:paraId="15254CE8" w14:textId="77777777" w:rsidR="00DF01A2" w:rsidRPr="00A63A5A" w:rsidRDefault="00DF01A2" w:rsidP="00642402">
            <w:pPr>
              <w:rPr>
                <w:rFonts w:cs="Calibri"/>
                <w:color w:val="000000"/>
              </w:rPr>
            </w:pPr>
            <w:r w:rsidRPr="00A63A5A">
              <w:rPr>
                <w:rFonts w:cs="Calibri"/>
                <w:color w:val="000000"/>
              </w:rPr>
              <w:t>21/2025</w:t>
            </w:r>
          </w:p>
        </w:tc>
        <w:tc>
          <w:tcPr>
            <w:tcW w:w="931" w:type="dxa"/>
            <w:tcBorders>
              <w:top w:val="nil"/>
              <w:left w:val="nil"/>
              <w:bottom w:val="single" w:sz="4" w:space="0" w:color="auto"/>
              <w:right w:val="single" w:sz="4" w:space="0" w:color="auto"/>
            </w:tcBorders>
            <w:shd w:val="clear" w:color="auto" w:fill="auto"/>
            <w:noWrap/>
            <w:vAlign w:val="bottom"/>
            <w:hideMark/>
          </w:tcPr>
          <w:p w14:paraId="530420DE"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06DD484" w14:textId="77777777" w:rsidR="00DF01A2" w:rsidRPr="00A63A5A" w:rsidRDefault="00DF01A2" w:rsidP="00642402">
            <w:pPr>
              <w:rPr>
                <w:rFonts w:cs="Calibri"/>
                <w:color w:val="000000"/>
              </w:rPr>
            </w:pPr>
            <w:r w:rsidRPr="00A63A5A">
              <w:rPr>
                <w:rFonts w:cs="Calibri"/>
                <w:color w:val="000000"/>
              </w:rPr>
              <w:t>Radovi na sanaciji nerazvrstane ceste Ulica Sv. Vida</w:t>
            </w:r>
          </w:p>
        </w:tc>
        <w:tc>
          <w:tcPr>
            <w:tcW w:w="379" w:type="dxa"/>
            <w:tcBorders>
              <w:top w:val="nil"/>
              <w:left w:val="nil"/>
              <w:bottom w:val="single" w:sz="4" w:space="0" w:color="auto"/>
              <w:right w:val="single" w:sz="4" w:space="0" w:color="auto"/>
            </w:tcBorders>
            <w:shd w:val="clear" w:color="auto" w:fill="auto"/>
            <w:vAlign w:val="bottom"/>
            <w:hideMark/>
          </w:tcPr>
          <w:p w14:paraId="707EAD0F" w14:textId="77777777" w:rsidR="00DF01A2" w:rsidRPr="00A63A5A" w:rsidRDefault="00DF01A2" w:rsidP="00642402">
            <w:pPr>
              <w:rPr>
                <w:rFonts w:cs="Calibri"/>
                <w:color w:val="000000"/>
              </w:rPr>
            </w:pPr>
            <w:r w:rsidRPr="00A63A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6C201E0" w14:textId="77777777" w:rsidR="00DF01A2" w:rsidRPr="00A63A5A" w:rsidRDefault="00DF01A2" w:rsidP="00642402">
            <w:pPr>
              <w:rPr>
                <w:rFonts w:cs="Calibri"/>
                <w:color w:val="000000"/>
              </w:rPr>
            </w:pPr>
            <w:r w:rsidRPr="00A63A5A">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1BCEB7BB" w14:textId="77777777" w:rsidR="00DF01A2" w:rsidRPr="00A63A5A" w:rsidRDefault="00DF01A2" w:rsidP="00642402">
            <w:pPr>
              <w:jc w:val="right"/>
              <w:rPr>
                <w:rFonts w:cs="Calibri"/>
                <w:color w:val="000000"/>
              </w:rPr>
            </w:pPr>
            <w:r w:rsidRPr="00A63A5A">
              <w:rPr>
                <w:rFonts w:cs="Calibri"/>
                <w:color w:val="000000"/>
              </w:rPr>
              <w:t>32.000,00</w:t>
            </w:r>
          </w:p>
        </w:tc>
        <w:tc>
          <w:tcPr>
            <w:tcW w:w="547" w:type="dxa"/>
            <w:tcBorders>
              <w:top w:val="nil"/>
              <w:left w:val="nil"/>
              <w:bottom w:val="single" w:sz="4" w:space="0" w:color="auto"/>
              <w:right w:val="single" w:sz="4" w:space="0" w:color="auto"/>
            </w:tcBorders>
            <w:shd w:val="clear" w:color="auto" w:fill="auto"/>
            <w:vAlign w:val="bottom"/>
            <w:hideMark/>
          </w:tcPr>
          <w:p w14:paraId="646B541A"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4865B1E"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1623011"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EDACF6C"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B543481"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86F23A2"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AB6F7D5"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84E9B7E"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AB006F1"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0E07210C" w14:textId="77777777" w:rsidR="00DF01A2" w:rsidRPr="00A63A5A" w:rsidRDefault="00DF01A2" w:rsidP="00642402">
            <w:pPr>
              <w:rPr>
                <w:rFonts w:ascii="Times New Roman" w:hAnsi="Times New Roman"/>
                <w:sz w:val="20"/>
                <w:szCs w:val="20"/>
              </w:rPr>
            </w:pPr>
          </w:p>
        </w:tc>
      </w:tr>
      <w:tr w:rsidR="00DF01A2" w:rsidRPr="00A63A5A" w14:paraId="7FAE3F97" w14:textId="77777777" w:rsidTr="00642402">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DB3BEBA" w14:textId="77777777" w:rsidR="00DF01A2" w:rsidRPr="00A63A5A" w:rsidRDefault="00DF01A2" w:rsidP="00642402">
            <w:pPr>
              <w:rPr>
                <w:rFonts w:cs="Calibri"/>
                <w:color w:val="000000"/>
              </w:rPr>
            </w:pPr>
            <w:r w:rsidRPr="00A63A5A">
              <w:rPr>
                <w:rFonts w:cs="Calibri"/>
                <w:color w:val="000000"/>
              </w:rPr>
              <w:t>0022</w:t>
            </w:r>
          </w:p>
        </w:tc>
        <w:tc>
          <w:tcPr>
            <w:tcW w:w="524" w:type="dxa"/>
            <w:tcBorders>
              <w:top w:val="nil"/>
              <w:left w:val="nil"/>
              <w:bottom w:val="single" w:sz="4" w:space="0" w:color="auto"/>
              <w:right w:val="single" w:sz="4" w:space="0" w:color="auto"/>
            </w:tcBorders>
            <w:shd w:val="clear" w:color="auto" w:fill="auto"/>
            <w:noWrap/>
            <w:vAlign w:val="bottom"/>
            <w:hideMark/>
          </w:tcPr>
          <w:p w14:paraId="73A8EACA" w14:textId="77777777" w:rsidR="00DF01A2" w:rsidRPr="00A63A5A" w:rsidRDefault="00DF01A2" w:rsidP="00642402">
            <w:pPr>
              <w:rPr>
                <w:rFonts w:cs="Calibri"/>
                <w:color w:val="000000"/>
              </w:rPr>
            </w:pPr>
            <w:r w:rsidRPr="00A63A5A">
              <w:rPr>
                <w:rFonts w:cs="Calibri"/>
                <w:color w:val="000000"/>
              </w:rPr>
              <w:t>22/2025</w:t>
            </w:r>
          </w:p>
        </w:tc>
        <w:tc>
          <w:tcPr>
            <w:tcW w:w="931" w:type="dxa"/>
            <w:tcBorders>
              <w:top w:val="nil"/>
              <w:left w:val="nil"/>
              <w:bottom w:val="single" w:sz="4" w:space="0" w:color="auto"/>
              <w:right w:val="single" w:sz="4" w:space="0" w:color="auto"/>
            </w:tcBorders>
            <w:shd w:val="clear" w:color="auto" w:fill="auto"/>
            <w:noWrap/>
            <w:vAlign w:val="bottom"/>
            <w:hideMark/>
          </w:tcPr>
          <w:p w14:paraId="32444616"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04199D4" w14:textId="77777777" w:rsidR="00DF01A2" w:rsidRPr="00A63A5A" w:rsidRDefault="00DF01A2" w:rsidP="00642402">
            <w:pPr>
              <w:rPr>
                <w:rFonts w:cs="Calibri"/>
                <w:color w:val="000000"/>
              </w:rPr>
            </w:pPr>
            <w:r w:rsidRPr="00A63A5A">
              <w:rPr>
                <w:rFonts w:cs="Calibri"/>
                <w:color w:val="000000"/>
              </w:rPr>
              <w:t>Rekonstrukcija prometnice izgradnjom nogostup</w:t>
            </w:r>
            <w:r w:rsidRPr="00A63A5A">
              <w:rPr>
                <w:rFonts w:cs="Calibri"/>
                <w:color w:val="000000"/>
              </w:rPr>
              <w:lastRenderedPageBreak/>
              <w:t xml:space="preserve">a s oborinskom odvodnjom u </w:t>
            </w:r>
            <w:proofErr w:type="spellStart"/>
            <w:r w:rsidRPr="00A63A5A">
              <w:rPr>
                <w:rFonts w:cs="Calibri"/>
                <w:color w:val="000000"/>
              </w:rPr>
              <w:t>Lukavečkoj</w:t>
            </w:r>
            <w:proofErr w:type="spellEnd"/>
            <w:r w:rsidRPr="00A63A5A">
              <w:rPr>
                <w:rFonts w:cs="Calibri"/>
                <w:color w:val="000000"/>
              </w:rPr>
              <w:t xml:space="preserve"> ulici - 2. faza</w:t>
            </w:r>
          </w:p>
        </w:tc>
        <w:tc>
          <w:tcPr>
            <w:tcW w:w="379" w:type="dxa"/>
            <w:tcBorders>
              <w:top w:val="nil"/>
              <w:left w:val="nil"/>
              <w:bottom w:val="single" w:sz="4" w:space="0" w:color="auto"/>
              <w:right w:val="single" w:sz="4" w:space="0" w:color="auto"/>
            </w:tcBorders>
            <w:shd w:val="clear" w:color="auto" w:fill="auto"/>
            <w:vAlign w:val="bottom"/>
            <w:hideMark/>
          </w:tcPr>
          <w:p w14:paraId="6FB719B4" w14:textId="77777777" w:rsidR="00DF01A2" w:rsidRPr="00A63A5A" w:rsidRDefault="00DF01A2" w:rsidP="00642402">
            <w:pPr>
              <w:rPr>
                <w:rFonts w:cs="Calibri"/>
                <w:color w:val="000000"/>
              </w:rPr>
            </w:pPr>
            <w:r w:rsidRPr="00A63A5A">
              <w:rPr>
                <w:rFonts w:cs="Calibri"/>
                <w:color w:val="000000"/>
              </w:rPr>
              <w:lastRenderedPageBreak/>
              <w:t>Radovi</w:t>
            </w:r>
          </w:p>
        </w:tc>
        <w:tc>
          <w:tcPr>
            <w:tcW w:w="721" w:type="dxa"/>
            <w:tcBorders>
              <w:top w:val="nil"/>
              <w:left w:val="nil"/>
              <w:bottom w:val="single" w:sz="4" w:space="0" w:color="auto"/>
              <w:right w:val="single" w:sz="4" w:space="0" w:color="auto"/>
            </w:tcBorders>
            <w:shd w:val="clear" w:color="auto" w:fill="auto"/>
            <w:vAlign w:val="bottom"/>
            <w:hideMark/>
          </w:tcPr>
          <w:p w14:paraId="5E61F75D" w14:textId="77777777" w:rsidR="00DF01A2" w:rsidRPr="00A63A5A" w:rsidRDefault="00DF01A2" w:rsidP="00642402">
            <w:pPr>
              <w:rPr>
                <w:rFonts w:cs="Calibri"/>
                <w:color w:val="000000"/>
              </w:rPr>
            </w:pPr>
            <w:r w:rsidRPr="00A63A5A">
              <w:rPr>
                <w:rFonts w:cs="Calibri"/>
                <w:color w:val="000000"/>
              </w:rPr>
              <w:t>45213316 - Radovi na postavljanju nogostupa</w:t>
            </w:r>
          </w:p>
        </w:tc>
        <w:tc>
          <w:tcPr>
            <w:tcW w:w="559" w:type="dxa"/>
            <w:tcBorders>
              <w:top w:val="nil"/>
              <w:left w:val="nil"/>
              <w:bottom w:val="single" w:sz="4" w:space="0" w:color="auto"/>
              <w:right w:val="single" w:sz="4" w:space="0" w:color="auto"/>
            </w:tcBorders>
            <w:shd w:val="clear" w:color="auto" w:fill="auto"/>
            <w:noWrap/>
            <w:vAlign w:val="bottom"/>
            <w:hideMark/>
          </w:tcPr>
          <w:p w14:paraId="6F5BA571" w14:textId="77777777" w:rsidR="00DF01A2" w:rsidRPr="00A63A5A" w:rsidRDefault="00DF01A2" w:rsidP="00642402">
            <w:pPr>
              <w:jc w:val="right"/>
              <w:rPr>
                <w:rFonts w:cs="Calibri"/>
                <w:color w:val="000000"/>
              </w:rPr>
            </w:pPr>
            <w:r w:rsidRPr="00A63A5A">
              <w:rPr>
                <w:rFonts w:cs="Calibri"/>
                <w:color w:val="000000"/>
              </w:rPr>
              <w:t>65.550,00</w:t>
            </w:r>
          </w:p>
        </w:tc>
        <w:tc>
          <w:tcPr>
            <w:tcW w:w="547" w:type="dxa"/>
            <w:tcBorders>
              <w:top w:val="nil"/>
              <w:left w:val="nil"/>
              <w:bottom w:val="single" w:sz="4" w:space="0" w:color="auto"/>
              <w:right w:val="single" w:sz="4" w:space="0" w:color="auto"/>
            </w:tcBorders>
            <w:shd w:val="clear" w:color="auto" w:fill="auto"/>
            <w:vAlign w:val="bottom"/>
            <w:hideMark/>
          </w:tcPr>
          <w:p w14:paraId="29E6C727"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572FA9D"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7050B89" w14:textId="77777777" w:rsidR="00DF01A2" w:rsidRPr="00A63A5A" w:rsidRDefault="00DF01A2" w:rsidP="00642402">
            <w:pPr>
              <w:rPr>
                <w:rFonts w:cs="Calibri"/>
                <w:color w:val="000000"/>
              </w:rPr>
            </w:pPr>
            <w:r w:rsidRPr="00A63A5A">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179870F2"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E31B63A"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4289F64"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577B4BF"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C5DA8B3"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01DC667"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61511C0E" w14:textId="77777777" w:rsidR="00DF01A2" w:rsidRPr="00A63A5A" w:rsidRDefault="00DF01A2" w:rsidP="00642402">
            <w:pPr>
              <w:rPr>
                <w:rFonts w:ascii="Times New Roman" w:hAnsi="Times New Roman"/>
                <w:sz w:val="20"/>
                <w:szCs w:val="20"/>
              </w:rPr>
            </w:pPr>
          </w:p>
        </w:tc>
      </w:tr>
      <w:tr w:rsidR="00DF01A2" w:rsidRPr="00A63A5A" w14:paraId="49E45D89" w14:textId="77777777" w:rsidTr="00642402">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ACA8362" w14:textId="77777777" w:rsidR="00DF01A2" w:rsidRPr="00A63A5A" w:rsidRDefault="00DF01A2" w:rsidP="00642402">
            <w:pPr>
              <w:rPr>
                <w:rFonts w:cs="Calibri"/>
                <w:color w:val="000000"/>
              </w:rPr>
            </w:pPr>
            <w:r w:rsidRPr="00A63A5A">
              <w:rPr>
                <w:rFonts w:cs="Calibri"/>
                <w:color w:val="000000"/>
              </w:rPr>
              <w:t>0023</w:t>
            </w:r>
          </w:p>
        </w:tc>
        <w:tc>
          <w:tcPr>
            <w:tcW w:w="524" w:type="dxa"/>
            <w:tcBorders>
              <w:top w:val="nil"/>
              <w:left w:val="nil"/>
              <w:bottom w:val="single" w:sz="4" w:space="0" w:color="auto"/>
              <w:right w:val="single" w:sz="4" w:space="0" w:color="auto"/>
            </w:tcBorders>
            <w:shd w:val="clear" w:color="auto" w:fill="auto"/>
            <w:noWrap/>
            <w:vAlign w:val="bottom"/>
            <w:hideMark/>
          </w:tcPr>
          <w:p w14:paraId="261F2670" w14:textId="77777777" w:rsidR="00DF01A2" w:rsidRPr="00A63A5A" w:rsidRDefault="00DF01A2" w:rsidP="00642402">
            <w:pPr>
              <w:rPr>
                <w:rFonts w:cs="Calibri"/>
                <w:color w:val="000000"/>
              </w:rPr>
            </w:pPr>
            <w:r w:rsidRPr="00A63A5A">
              <w:rPr>
                <w:rFonts w:cs="Calibri"/>
                <w:color w:val="000000"/>
              </w:rPr>
              <w:t>23/2025</w:t>
            </w:r>
          </w:p>
        </w:tc>
        <w:tc>
          <w:tcPr>
            <w:tcW w:w="931" w:type="dxa"/>
            <w:tcBorders>
              <w:top w:val="nil"/>
              <w:left w:val="nil"/>
              <w:bottom w:val="single" w:sz="4" w:space="0" w:color="auto"/>
              <w:right w:val="single" w:sz="4" w:space="0" w:color="auto"/>
            </w:tcBorders>
            <w:shd w:val="clear" w:color="auto" w:fill="auto"/>
            <w:noWrap/>
            <w:vAlign w:val="bottom"/>
            <w:hideMark/>
          </w:tcPr>
          <w:p w14:paraId="14125661" w14:textId="77777777" w:rsidR="00DF01A2" w:rsidRPr="00A63A5A" w:rsidRDefault="00DF01A2" w:rsidP="00642402">
            <w:pPr>
              <w:rPr>
                <w:rFonts w:cs="Calibri"/>
                <w:color w:val="000000"/>
              </w:rPr>
            </w:pPr>
            <w:r w:rsidRPr="00A63A5A">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1E8889DA" w14:textId="77777777" w:rsidR="00DF01A2" w:rsidRPr="00A63A5A" w:rsidRDefault="00DF01A2" w:rsidP="00642402">
            <w:pPr>
              <w:rPr>
                <w:rFonts w:cs="Calibri"/>
                <w:color w:val="000000"/>
              </w:rPr>
            </w:pPr>
            <w:r w:rsidRPr="00A63A5A">
              <w:rPr>
                <w:rFonts w:cs="Calibri"/>
                <w:color w:val="000000"/>
              </w:rPr>
              <w:t>Izgradnja i opremanje biciklističke staze "SUTLA ROAD"</w:t>
            </w:r>
          </w:p>
        </w:tc>
        <w:tc>
          <w:tcPr>
            <w:tcW w:w="379" w:type="dxa"/>
            <w:tcBorders>
              <w:top w:val="nil"/>
              <w:left w:val="nil"/>
              <w:bottom w:val="single" w:sz="4" w:space="0" w:color="auto"/>
              <w:right w:val="single" w:sz="4" w:space="0" w:color="auto"/>
            </w:tcBorders>
            <w:shd w:val="clear" w:color="auto" w:fill="auto"/>
            <w:vAlign w:val="bottom"/>
            <w:hideMark/>
          </w:tcPr>
          <w:p w14:paraId="771D3607" w14:textId="77777777" w:rsidR="00DF01A2" w:rsidRPr="00A63A5A" w:rsidRDefault="00DF01A2" w:rsidP="00642402">
            <w:pPr>
              <w:rPr>
                <w:rFonts w:cs="Calibri"/>
                <w:color w:val="000000"/>
              </w:rPr>
            </w:pPr>
            <w:r w:rsidRPr="00A63A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36AE8F79" w14:textId="77777777" w:rsidR="00DF01A2" w:rsidRPr="00A63A5A" w:rsidRDefault="00DF01A2" w:rsidP="00642402">
            <w:pPr>
              <w:rPr>
                <w:rFonts w:cs="Calibri"/>
                <w:color w:val="000000"/>
              </w:rPr>
            </w:pPr>
            <w:r w:rsidRPr="00A63A5A">
              <w:rPr>
                <w:rFonts w:cs="Calibri"/>
                <w:color w:val="000000"/>
              </w:rPr>
              <w:t>45233162 - Građevinski radovi na biciklističkim stazama</w:t>
            </w:r>
          </w:p>
        </w:tc>
        <w:tc>
          <w:tcPr>
            <w:tcW w:w="559" w:type="dxa"/>
            <w:tcBorders>
              <w:top w:val="nil"/>
              <w:left w:val="nil"/>
              <w:bottom w:val="single" w:sz="4" w:space="0" w:color="auto"/>
              <w:right w:val="single" w:sz="4" w:space="0" w:color="auto"/>
            </w:tcBorders>
            <w:shd w:val="clear" w:color="auto" w:fill="auto"/>
            <w:noWrap/>
            <w:vAlign w:val="bottom"/>
            <w:hideMark/>
          </w:tcPr>
          <w:p w14:paraId="61C2E235" w14:textId="77777777" w:rsidR="00DF01A2" w:rsidRPr="00A63A5A" w:rsidRDefault="00DF01A2" w:rsidP="00642402">
            <w:pPr>
              <w:jc w:val="right"/>
              <w:rPr>
                <w:rFonts w:cs="Calibri"/>
                <w:color w:val="000000"/>
              </w:rPr>
            </w:pPr>
            <w:r w:rsidRPr="00A63A5A">
              <w:rPr>
                <w:rFonts w:cs="Calibri"/>
                <w:color w:val="000000"/>
              </w:rPr>
              <w:t>434.112,50</w:t>
            </w:r>
          </w:p>
        </w:tc>
        <w:tc>
          <w:tcPr>
            <w:tcW w:w="547" w:type="dxa"/>
            <w:tcBorders>
              <w:top w:val="nil"/>
              <w:left w:val="nil"/>
              <w:bottom w:val="single" w:sz="4" w:space="0" w:color="auto"/>
              <w:right w:val="single" w:sz="4" w:space="0" w:color="auto"/>
            </w:tcBorders>
            <w:shd w:val="clear" w:color="auto" w:fill="auto"/>
            <w:vAlign w:val="bottom"/>
            <w:hideMark/>
          </w:tcPr>
          <w:p w14:paraId="0C6CEF83" w14:textId="77777777" w:rsidR="00DF01A2" w:rsidRPr="00A63A5A" w:rsidRDefault="00DF01A2" w:rsidP="00642402">
            <w:pPr>
              <w:rPr>
                <w:rFonts w:cs="Calibri"/>
                <w:color w:val="000000"/>
              </w:rPr>
            </w:pPr>
            <w:r w:rsidRPr="00A63A5A">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4A2D296A"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19AA385" w14:textId="77777777" w:rsidR="00DF01A2" w:rsidRPr="00A63A5A" w:rsidRDefault="00DF01A2" w:rsidP="00642402">
            <w:pPr>
              <w:rPr>
                <w:rFonts w:cs="Calibri"/>
                <w:color w:val="000000"/>
              </w:rPr>
            </w:pPr>
            <w:r w:rsidRPr="00A63A5A">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64800140"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DBCEF96" w14:textId="77777777" w:rsidR="00DF01A2" w:rsidRPr="00A63A5A" w:rsidRDefault="00DF01A2" w:rsidP="00642402">
            <w:pPr>
              <w:rPr>
                <w:rFonts w:cs="Calibri"/>
                <w:color w:val="000000"/>
              </w:rPr>
            </w:pPr>
            <w:r w:rsidRPr="00A63A5A">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74400037" w14:textId="77777777" w:rsidR="00DF01A2" w:rsidRPr="00A63A5A" w:rsidRDefault="00DF01A2" w:rsidP="00642402">
            <w:pPr>
              <w:rPr>
                <w:rFonts w:cs="Calibri"/>
                <w:color w:val="000000"/>
              </w:rPr>
            </w:pPr>
            <w:r w:rsidRPr="00A63A5A">
              <w:rPr>
                <w:rFonts w:cs="Calibri"/>
                <w:color w:val="000000"/>
              </w:rPr>
              <w:t>2. kvartal</w:t>
            </w:r>
          </w:p>
        </w:tc>
        <w:tc>
          <w:tcPr>
            <w:tcW w:w="437" w:type="dxa"/>
            <w:tcBorders>
              <w:top w:val="nil"/>
              <w:left w:val="nil"/>
              <w:bottom w:val="single" w:sz="4" w:space="0" w:color="auto"/>
              <w:right w:val="single" w:sz="4" w:space="0" w:color="auto"/>
            </w:tcBorders>
            <w:shd w:val="clear" w:color="auto" w:fill="auto"/>
            <w:vAlign w:val="bottom"/>
            <w:hideMark/>
          </w:tcPr>
          <w:p w14:paraId="56553D0F" w14:textId="77777777" w:rsidR="00DF01A2" w:rsidRPr="00A63A5A" w:rsidRDefault="00DF01A2" w:rsidP="00642402">
            <w:pPr>
              <w:rPr>
                <w:rFonts w:cs="Calibri"/>
                <w:color w:val="000000"/>
              </w:rPr>
            </w:pPr>
            <w:r w:rsidRPr="00A63A5A">
              <w:rPr>
                <w:rFonts w:cs="Calibri"/>
                <w:color w:val="000000"/>
              </w:rPr>
              <w:t>6 mjeseci</w:t>
            </w:r>
          </w:p>
        </w:tc>
        <w:tc>
          <w:tcPr>
            <w:tcW w:w="433" w:type="dxa"/>
            <w:tcBorders>
              <w:top w:val="nil"/>
              <w:left w:val="nil"/>
              <w:bottom w:val="single" w:sz="4" w:space="0" w:color="auto"/>
              <w:right w:val="single" w:sz="4" w:space="0" w:color="auto"/>
            </w:tcBorders>
            <w:shd w:val="clear" w:color="auto" w:fill="auto"/>
            <w:vAlign w:val="bottom"/>
            <w:hideMark/>
          </w:tcPr>
          <w:p w14:paraId="1F1444B0"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79BDE6A"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61B0777A" w14:textId="77777777" w:rsidR="00DF01A2" w:rsidRPr="00A63A5A" w:rsidRDefault="00DF01A2" w:rsidP="00642402">
            <w:pPr>
              <w:rPr>
                <w:rFonts w:ascii="Times New Roman" w:hAnsi="Times New Roman"/>
                <w:sz w:val="20"/>
                <w:szCs w:val="20"/>
              </w:rPr>
            </w:pPr>
          </w:p>
        </w:tc>
      </w:tr>
      <w:tr w:rsidR="00DF01A2" w:rsidRPr="00A63A5A" w14:paraId="4486510C"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8E51EEB" w14:textId="77777777" w:rsidR="00DF01A2" w:rsidRPr="00A63A5A" w:rsidRDefault="00DF01A2" w:rsidP="00642402">
            <w:pPr>
              <w:rPr>
                <w:rFonts w:cs="Calibri"/>
                <w:color w:val="000000"/>
              </w:rPr>
            </w:pPr>
            <w:r w:rsidRPr="00A63A5A">
              <w:rPr>
                <w:rFonts w:cs="Calibri"/>
                <w:color w:val="000000"/>
              </w:rPr>
              <w:t>0024</w:t>
            </w:r>
          </w:p>
        </w:tc>
        <w:tc>
          <w:tcPr>
            <w:tcW w:w="524" w:type="dxa"/>
            <w:tcBorders>
              <w:top w:val="nil"/>
              <w:left w:val="nil"/>
              <w:bottom w:val="single" w:sz="4" w:space="0" w:color="auto"/>
              <w:right w:val="single" w:sz="4" w:space="0" w:color="auto"/>
            </w:tcBorders>
            <w:shd w:val="clear" w:color="auto" w:fill="auto"/>
            <w:noWrap/>
            <w:vAlign w:val="bottom"/>
            <w:hideMark/>
          </w:tcPr>
          <w:p w14:paraId="68E00884" w14:textId="77777777" w:rsidR="00DF01A2" w:rsidRPr="00A63A5A" w:rsidRDefault="00DF01A2" w:rsidP="00642402">
            <w:pPr>
              <w:rPr>
                <w:rFonts w:cs="Calibri"/>
                <w:color w:val="000000"/>
              </w:rPr>
            </w:pPr>
            <w:r w:rsidRPr="00A63A5A">
              <w:rPr>
                <w:rFonts w:cs="Calibri"/>
                <w:color w:val="000000"/>
              </w:rPr>
              <w:t>24/2025</w:t>
            </w:r>
          </w:p>
        </w:tc>
        <w:tc>
          <w:tcPr>
            <w:tcW w:w="931" w:type="dxa"/>
            <w:tcBorders>
              <w:top w:val="nil"/>
              <w:left w:val="nil"/>
              <w:bottom w:val="single" w:sz="4" w:space="0" w:color="auto"/>
              <w:right w:val="single" w:sz="4" w:space="0" w:color="auto"/>
            </w:tcBorders>
            <w:shd w:val="clear" w:color="auto" w:fill="auto"/>
            <w:noWrap/>
            <w:vAlign w:val="bottom"/>
            <w:hideMark/>
          </w:tcPr>
          <w:p w14:paraId="75B3A669"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8041105" w14:textId="77777777" w:rsidR="00DF01A2" w:rsidRPr="00A63A5A" w:rsidRDefault="00DF01A2" w:rsidP="00642402">
            <w:pPr>
              <w:rPr>
                <w:rFonts w:cs="Calibri"/>
                <w:color w:val="000000"/>
              </w:rPr>
            </w:pPr>
            <w:r w:rsidRPr="00A63A5A">
              <w:rPr>
                <w:rFonts w:cs="Calibri"/>
                <w:color w:val="000000"/>
              </w:rPr>
              <w:t>Stručni nadzor - izgradnja biciklističke staze</w:t>
            </w:r>
          </w:p>
        </w:tc>
        <w:tc>
          <w:tcPr>
            <w:tcW w:w="379" w:type="dxa"/>
            <w:tcBorders>
              <w:top w:val="nil"/>
              <w:left w:val="nil"/>
              <w:bottom w:val="single" w:sz="4" w:space="0" w:color="auto"/>
              <w:right w:val="single" w:sz="4" w:space="0" w:color="auto"/>
            </w:tcBorders>
            <w:shd w:val="clear" w:color="auto" w:fill="auto"/>
            <w:vAlign w:val="bottom"/>
            <w:hideMark/>
          </w:tcPr>
          <w:p w14:paraId="1F0D9E7F"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8863205" w14:textId="77777777" w:rsidR="00DF01A2" w:rsidRPr="00A63A5A" w:rsidRDefault="00DF01A2" w:rsidP="00642402">
            <w:pPr>
              <w:rPr>
                <w:rFonts w:cs="Calibri"/>
                <w:color w:val="000000"/>
              </w:rPr>
            </w:pPr>
            <w:r w:rsidRPr="00A63A5A">
              <w:rPr>
                <w:rFonts w:cs="Calibri"/>
                <w:color w:val="000000"/>
              </w:rPr>
              <w:t>71247000 - Nadzor građevinskih radova</w:t>
            </w:r>
          </w:p>
        </w:tc>
        <w:tc>
          <w:tcPr>
            <w:tcW w:w="559" w:type="dxa"/>
            <w:tcBorders>
              <w:top w:val="nil"/>
              <w:left w:val="nil"/>
              <w:bottom w:val="single" w:sz="4" w:space="0" w:color="auto"/>
              <w:right w:val="single" w:sz="4" w:space="0" w:color="auto"/>
            </w:tcBorders>
            <w:shd w:val="clear" w:color="auto" w:fill="auto"/>
            <w:noWrap/>
            <w:vAlign w:val="bottom"/>
            <w:hideMark/>
          </w:tcPr>
          <w:p w14:paraId="7F39D962" w14:textId="77777777" w:rsidR="00DF01A2" w:rsidRPr="00A63A5A" w:rsidRDefault="00DF01A2" w:rsidP="00642402">
            <w:pPr>
              <w:jc w:val="right"/>
              <w:rPr>
                <w:rFonts w:cs="Calibri"/>
                <w:color w:val="000000"/>
              </w:rPr>
            </w:pPr>
            <w:r w:rsidRPr="00A63A5A">
              <w:rPr>
                <w:rFonts w:cs="Calibri"/>
                <w:color w:val="000000"/>
              </w:rPr>
              <w:t>15.000,00</w:t>
            </w:r>
          </w:p>
        </w:tc>
        <w:tc>
          <w:tcPr>
            <w:tcW w:w="547" w:type="dxa"/>
            <w:tcBorders>
              <w:top w:val="nil"/>
              <w:left w:val="nil"/>
              <w:bottom w:val="single" w:sz="4" w:space="0" w:color="auto"/>
              <w:right w:val="single" w:sz="4" w:space="0" w:color="auto"/>
            </w:tcBorders>
            <w:shd w:val="clear" w:color="auto" w:fill="auto"/>
            <w:vAlign w:val="bottom"/>
            <w:hideMark/>
          </w:tcPr>
          <w:p w14:paraId="69557032"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DBE2813"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31428AF"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7699BDD"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98D4268" w14:textId="77777777" w:rsidR="00DF01A2" w:rsidRPr="00A63A5A" w:rsidRDefault="00DF01A2" w:rsidP="00642402">
            <w:pPr>
              <w:rPr>
                <w:rFonts w:cs="Calibri"/>
                <w:color w:val="000000"/>
              </w:rPr>
            </w:pPr>
            <w:r w:rsidRPr="00A63A5A">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7B395071"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0CFF5E3"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518E29A"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6B9FF51"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6884AA4E" w14:textId="77777777" w:rsidR="00DF01A2" w:rsidRPr="00A63A5A" w:rsidRDefault="00DF01A2" w:rsidP="00642402">
            <w:pPr>
              <w:rPr>
                <w:rFonts w:ascii="Times New Roman" w:hAnsi="Times New Roman"/>
                <w:sz w:val="20"/>
                <w:szCs w:val="20"/>
              </w:rPr>
            </w:pPr>
          </w:p>
        </w:tc>
      </w:tr>
      <w:tr w:rsidR="00DF01A2" w:rsidRPr="00A63A5A" w14:paraId="6F9342E3" w14:textId="77777777" w:rsidTr="00642402">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FE0039C" w14:textId="77777777" w:rsidR="00DF01A2" w:rsidRPr="00A63A5A" w:rsidRDefault="00DF01A2" w:rsidP="00642402">
            <w:pPr>
              <w:rPr>
                <w:rFonts w:cs="Calibri"/>
                <w:color w:val="000000"/>
              </w:rPr>
            </w:pPr>
            <w:r w:rsidRPr="00A63A5A">
              <w:rPr>
                <w:rFonts w:cs="Calibri"/>
                <w:color w:val="000000"/>
              </w:rPr>
              <w:t>0025</w:t>
            </w:r>
          </w:p>
        </w:tc>
        <w:tc>
          <w:tcPr>
            <w:tcW w:w="524" w:type="dxa"/>
            <w:tcBorders>
              <w:top w:val="nil"/>
              <w:left w:val="nil"/>
              <w:bottom w:val="single" w:sz="4" w:space="0" w:color="auto"/>
              <w:right w:val="single" w:sz="4" w:space="0" w:color="auto"/>
            </w:tcBorders>
            <w:shd w:val="clear" w:color="auto" w:fill="auto"/>
            <w:noWrap/>
            <w:vAlign w:val="bottom"/>
            <w:hideMark/>
          </w:tcPr>
          <w:p w14:paraId="7FF77818" w14:textId="77777777" w:rsidR="00DF01A2" w:rsidRPr="00A63A5A" w:rsidRDefault="00DF01A2" w:rsidP="00642402">
            <w:pPr>
              <w:rPr>
                <w:rFonts w:cs="Calibri"/>
                <w:color w:val="000000"/>
              </w:rPr>
            </w:pPr>
            <w:r w:rsidRPr="00A63A5A">
              <w:rPr>
                <w:rFonts w:cs="Calibri"/>
                <w:color w:val="000000"/>
              </w:rPr>
              <w:t>25/2025</w:t>
            </w:r>
          </w:p>
        </w:tc>
        <w:tc>
          <w:tcPr>
            <w:tcW w:w="931" w:type="dxa"/>
            <w:tcBorders>
              <w:top w:val="nil"/>
              <w:left w:val="nil"/>
              <w:bottom w:val="single" w:sz="4" w:space="0" w:color="auto"/>
              <w:right w:val="single" w:sz="4" w:space="0" w:color="auto"/>
            </w:tcBorders>
            <w:shd w:val="clear" w:color="auto" w:fill="auto"/>
            <w:noWrap/>
            <w:vAlign w:val="bottom"/>
            <w:hideMark/>
          </w:tcPr>
          <w:p w14:paraId="53C73DCF"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D9B093D" w14:textId="77777777" w:rsidR="00DF01A2" w:rsidRPr="00A63A5A" w:rsidRDefault="00DF01A2" w:rsidP="00642402">
            <w:pPr>
              <w:rPr>
                <w:rFonts w:cs="Calibri"/>
                <w:color w:val="000000"/>
              </w:rPr>
            </w:pPr>
            <w:r w:rsidRPr="00A63A5A">
              <w:rPr>
                <w:rFonts w:cs="Calibri"/>
                <w:color w:val="000000"/>
              </w:rPr>
              <w:t>Upravljanje projektom i provedba postupaka nabave u okviru projekta SUTLA ROAD</w:t>
            </w:r>
          </w:p>
        </w:tc>
        <w:tc>
          <w:tcPr>
            <w:tcW w:w="379" w:type="dxa"/>
            <w:tcBorders>
              <w:top w:val="nil"/>
              <w:left w:val="nil"/>
              <w:bottom w:val="single" w:sz="4" w:space="0" w:color="auto"/>
              <w:right w:val="single" w:sz="4" w:space="0" w:color="auto"/>
            </w:tcBorders>
            <w:shd w:val="clear" w:color="auto" w:fill="auto"/>
            <w:vAlign w:val="bottom"/>
            <w:hideMark/>
          </w:tcPr>
          <w:p w14:paraId="5FBE373C"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F59DCFA" w14:textId="77777777" w:rsidR="00DF01A2" w:rsidRPr="00A63A5A" w:rsidRDefault="00DF01A2" w:rsidP="00642402">
            <w:pPr>
              <w:rPr>
                <w:rFonts w:cs="Calibri"/>
                <w:color w:val="000000"/>
              </w:rPr>
            </w:pPr>
            <w:r w:rsidRPr="00A63A5A">
              <w:rPr>
                <w:rFonts w:cs="Calibri"/>
                <w:color w:val="000000"/>
              </w:rPr>
              <w:t>72224000 - Usluge savjetovanja na području vođenja projekta</w:t>
            </w:r>
          </w:p>
        </w:tc>
        <w:tc>
          <w:tcPr>
            <w:tcW w:w="559" w:type="dxa"/>
            <w:tcBorders>
              <w:top w:val="nil"/>
              <w:left w:val="nil"/>
              <w:bottom w:val="single" w:sz="4" w:space="0" w:color="auto"/>
              <w:right w:val="single" w:sz="4" w:space="0" w:color="auto"/>
            </w:tcBorders>
            <w:shd w:val="clear" w:color="auto" w:fill="auto"/>
            <w:noWrap/>
            <w:vAlign w:val="bottom"/>
            <w:hideMark/>
          </w:tcPr>
          <w:p w14:paraId="557F370A" w14:textId="77777777" w:rsidR="00DF01A2" w:rsidRPr="00A63A5A" w:rsidRDefault="00DF01A2" w:rsidP="00642402">
            <w:pPr>
              <w:jc w:val="right"/>
              <w:rPr>
                <w:rFonts w:cs="Calibri"/>
                <w:color w:val="000000"/>
              </w:rPr>
            </w:pPr>
            <w:r w:rsidRPr="00A63A5A">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0C6F5AC5"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6F9ECC4"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CFCF3B1"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F1DBAFE"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29B9F7A" w14:textId="77777777" w:rsidR="00DF01A2" w:rsidRPr="00A63A5A" w:rsidRDefault="00DF01A2" w:rsidP="00642402">
            <w:pPr>
              <w:rPr>
                <w:rFonts w:cs="Calibri"/>
                <w:color w:val="000000"/>
              </w:rPr>
            </w:pPr>
            <w:r w:rsidRPr="00A63A5A">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0741F93E"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90384E9"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70E99C3"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62DB3BE"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12555B10" w14:textId="77777777" w:rsidR="00DF01A2" w:rsidRPr="00A63A5A" w:rsidRDefault="00DF01A2" w:rsidP="00642402">
            <w:pPr>
              <w:rPr>
                <w:rFonts w:ascii="Times New Roman" w:hAnsi="Times New Roman"/>
                <w:sz w:val="20"/>
                <w:szCs w:val="20"/>
              </w:rPr>
            </w:pPr>
          </w:p>
        </w:tc>
      </w:tr>
      <w:tr w:rsidR="00DF01A2" w:rsidRPr="00A63A5A" w14:paraId="5D6AB4D5"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F79E2A4" w14:textId="77777777" w:rsidR="00DF01A2" w:rsidRPr="00A63A5A" w:rsidRDefault="00DF01A2" w:rsidP="00642402">
            <w:pPr>
              <w:rPr>
                <w:rFonts w:cs="Calibri"/>
                <w:color w:val="000000"/>
              </w:rPr>
            </w:pPr>
            <w:r w:rsidRPr="00A63A5A">
              <w:rPr>
                <w:rFonts w:cs="Calibri"/>
                <w:color w:val="000000"/>
              </w:rPr>
              <w:lastRenderedPageBreak/>
              <w:t>0026</w:t>
            </w:r>
          </w:p>
        </w:tc>
        <w:tc>
          <w:tcPr>
            <w:tcW w:w="524" w:type="dxa"/>
            <w:tcBorders>
              <w:top w:val="nil"/>
              <w:left w:val="nil"/>
              <w:bottom w:val="single" w:sz="4" w:space="0" w:color="auto"/>
              <w:right w:val="single" w:sz="4" w:space="0" w:color="auto"/>
            </w:tcBorders>
            <w:shd w:val="clear" w:color="auto" w:fill="auto"/>
            <w:noWrap/>
            <w:vAlign w:val="bottom"/>
            <w:hideMark/>
          </w:tcPr>
          <w:p w14:paraId="01F8A83D" w14:textId="77777777" w:rsidR="00DF01A2" w:rsidRPr="00A63A5A" w:rsidRDefault="00DF01A2" w:rsidP="00642402">
            <w:pPr>
              <w:rPr>
                <w:rFonts w:cs="Calibri"/>
                <w:color w:val="000000"/>
              </w:rPr>
            </w:pPr>
            <w:r w:rsidRPr="00A63A5A">
              <w:rPr>
                <w:rFonts w:cs="Calibri"/>
                <w:color w:val="000000"/>
              </w:rPr>
              <w:t>26/2025</w:t>
            </w:r>
          </w:p>
        </w:tc>
        <w:tc>
          <w:tcPr>
            <w:tcW w:w="931" w:type="dxa"/>
            <w:tcBorders>
              <w:top w:val="nil"/>
              <w:left w:val="nil"/>
              <w:bottom w:val="single" w:sz="4" w:space="0" w:color="auto"/>
              <w:right w:val="single" w:sz="4" w:space="0" w:color="auto"/>
            </w:tcBorders>
            <w:shd w:val="clear" w:color="auto" w:fill="auto"/>
            <w:noWrap/>
            <w:vAlign w:val="bottom"/>
            <w:hideMark/>
          </w:tcPr>
          <w:p w14:paraId="3B5AECF9" w14:textId="77777777" w:rsidR="00DF01A2" w:rsidRPr="00A63A5A" w:rsidRDefault="00DF01A2" w:rsidP="00642402">
            <w:pPr>
              <w:rPr>
                <w:rFonts w:cs="Calibri"/>
                <w:color w:val="000000"/>
              </w:rPr>
            </w:pPr>
            <w:r w:rsidRPr="00A63A5A">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2A41EADF" w14:textId="77777777" w:rsidR="00DF01A2" w:rsidRPr="00A63A5A" w:rsidRDefault="00DF01A2" w:rsidP="00642402">
            <w:pPr>
              <w:rPr>
                <w:rFonts w:cs="Calibri"/>
                <w:color w:val="000000"/>
              </w:rPr>
            </w:pPr>
            <w:r w:rsidRPr="00A63A5A">
              <w:rPr>
                <w:rFonts w:cs="Calibri"/>
                <w:color w:val="000000"/>
              </w:rPr>
              <w:t>Radovi na sanaciji nerazvrstane ceste Horvatov brijeg</w:t>
            </w:r>
          </w:p>
        </w:tc>
        <w:tc>
          <w:tcPr>
            <w:tcW w:w="379" w:type="dxa"/>
            <w:tcBorders>
              <w:top w:val="nil"/>
              <w:left w:val="nil"/>
              <w:bottom w:val="single" w:sz="4" w:space="0" w:color="auto"/>
              <w:right w:val="single" w:sz="4" w:space="0" w:color="auto"/>
            </w:tcBorders>
            <w:shd w:val="clear" w:color="auto" w:fill="auto"/>
            <w:vAlign w:val="bottom"/>
            <w:hideMark/>
          </w:tcPr>
          <w:p w14:paraId="3DDC3265" w14:textId="77777777" w:rsidR="00DF01A2" w:rsidRPr="00A63A5A" w:rsidRDefault="00DF01A2" w:rsidP="00642402">
            <w:pPr>
              <w:rPr>
                <w:rFonts w:cs="Calibri"/>
                <w:color w:val="000000"/>
              </w:rPr>
            </w:pPr>
            <w:r w:rsidRPr="00A63A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3862E2C" w14:textId="77777777" w:rsidR="00DF01A2" w:rsidRPr="00A63A5A" w:rsidRDefault="00DF01A2" w:rsidP="00642402">
            <w:pPr>
              <w:rPr>
                <w:rFonts w:cs="Calibri"/>
                <w:color w:val="000000"/>
              </w:rPr>
            </w:pPr>
            <w:r w:rsidRPr="00A63A5A">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0DA633E4" w14:textId="77777777" w:rsidR="00DF01A2" w:rsidRPr="00A63A5A" w:rsidRDefault="00DF01A2" w:rsidP="00642402">
            <w:pPr>
              <w:jc w:val="right"/>
              <w:rPr>
                <w:rFonts w:cs="Calibri"/>
                <w:color w:val="000000"/>
              </w:rPr>
            </w:pPr>
            <w:r w:rsidRPr="00A63A5A">
              <w:rPr>
                <w:rFonts w:cs="Calibri"/>
                <w:color w:val="000000"/>
              </w:rPr>
              <w:t>117.600,00</w:t>
            </w:r>
          </w:p>
        </w:tc>
        <w:tc>
          <w:tcPr>
            <w:tcW w:w="547" w:type="dxa"/>
            <w:tcBorders>
              <w:top w:val="nil"/>
              <w:left w:val="nil"/>
              <w:bottom w:val="single" w:sz="4" w:space="0" w:color="auto"/>
              <w:right w:val="single" w:sz="4" w:space="0" w:color="auto"/>
            </w:tcBorders>
            <w:shd w:val="clear" w:color="auto" w:fill="auto"/>
            <w:vAlign w:val="bottom"/>
            <w:hideMark/>
          </w:tcPr>
          <w:p w14:paraId="3C216681" w14:textId="77777777" w:rsidR="00DF01A2" w:rsidRPr="00A63A5A" w:rsidRDefault="00DF01A2" w:rsidP="00642402">
            <w:pPr>
              <w:rPr>
                <w:rFonts w:cs="Calibri"/>
                <w:color w:val="000000"/>
              </w:rPr>
            </w:pPr>
            <w:r w:rsidRPr="00A63A5A">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686630F0"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3704B5E" w14:textId="77777777" w:rsidR="00DF01A2" w:rsidRPr="00A63A5A" w:rsidRDefault="00DF01A2" w:rsidP="00642402">
            <w:pPr>
              <w:rPr>
                <w:rFonts w:cs="Calibri"/>
                <w:color w:val="000000"/>
              </w:rPr>
            </w:pPr>
            <w:r w:rsidRPr="00A63A5A">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7608295D"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227DB48"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E1434CB" w14:textId="77777777" w:rsidR="00DF01A2" w:rsidRPr="00A63A5A" w:rsidRDefault="00DF01A2" w:rsidP="00642402">
            <w:pPr>
              <w:rPr>
                <w:rFonts w:cs="Calibri"/>
                <w:color w:val="000000"/>
              </w:rPr>
            </w:pPr>
            <w:r w:rsidRPr="00A63A5A">
              <w:rPr>
                <w:rFonts w:cs="Calibri"/>
                <w:color w:val="000000"/>
              </w:rPr>
              <w:t>3. kvartal</w:t>
            </w:r>
          </w:p>
        </w:tc>
        <w:tc>
          <w:tcPr>
            <w:tcW w:w="437" w:type="dxa"/>
            <w:tcBorders>
              <w:top w:val="nil"/>
              <w:left w:val="nil"/>
              <w:bottom w:val="single" w:sz="4" w:space="0" w:color="auto"/>
              <w:right w:val="single" w:sz="4" w:space="0" w:color="auto"/>
            </w:tcBorders>
            <w:shd w:val="clear" w:color="auto" w:fill="auto"/>
            <w:vAlign w:val="bottom"/>
            <w:hideMark/>
          </w:tcPr>
          <w:p w14:paraId="283A2F35" w14:textId="77777777" w:rsidR="00DF01A2" w:rsidRPr="00A63A5A" w:rsidRDefault="00DF01A2" w:rsidP="00642402">
            <w:pPr>
              <w:rPr>
                <w:rFonts w:cs="Calibri"/>
                <w:color w:val="000000"/>
              </w:rPr>
            </w:pPr>
            <w:r w:rsidRPr="00A63A5A">
              <w:rPr>
                <w:rFonts w:cs="Calibri"/>
                <w:color w:val="000000"/>
              </w:rPr>
              <w:t>6 mjeseci</w:t>
            </w:r>
          </w:p>
        </w:tc>
        <w:tc>
          <w:tcPr>
            <w:tcW w:w="433" w:type="dxa"/>
            <w:tcBorders>
              <w:top w:val="nil"/>
              <w:left w:val="nil"/>
              <w:bottom w:val="single" w:sz="4" w:space="0" w:color="auto"/>
              <w:right w:val="single" w:sz="4" w:space="0" w:color="auto"/>
            </w:tcBorders>
            <w:shd w:val="clear" w:color="auto" w:fill="auto"/>
            <w:vAlign w:val="bottom"/>
            <w:hideMark/>
          </w:tcPr>
          <w:p w14:paraId="5B31C777"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FBDF773"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55CABABC" w14:textId="77777777" w:rsidR="00DF01A2" w:rsidRPr="00A63A5A" w:rsidRDefault="00DF01A2" w:rsidP="00642402">
            <w:pPr>
              <w:rPr>
                <w:rFonts w:ascii="Times New Roman" w:hAnsi="Times New Roman"/>
                <w:sz w:val="20"/>
                <w:szCs w:val="20"/>
              </w:rPr>
            </w:pPr>
          </w:p>
        </w:tc>
      </w:tr>
      <w:tr w:rsidR="00DF01A2" w:rsidRPr="00A63A5A" w14:paraId="65360E74"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1A836DA" w14:textId="77777777" w:rsidR="00DF01A2" w:rsidRPr="00A63A5A" w:rsidRDefault="00DF01A2" w:rsidP="00642402">
            <w:pPr>
              <w:rPr>
                <w:rFonts w:cs="Calibri"/>
                <w:color w:val="000000"/>
              </w:rPr>
            </w:pPr>
            <w:r w:rsidRPr="00A63A5A">
              <w:rPr>
                <w:rFonts w:cs="Calibri"/>
                <w:color w:val="000000"/>
              </w:rPr>
              <w:t>0027</w:t>
            </w:r>
          </w:p>
        </w:tc>
        <w:tc>
          <w:tcPr>
            <w:tcW w:w="524" w:type="dxa"/>
            <w:tcBorders>
              <w:top w:val="nil"/>
              <w:left w:val="nil"/>
              <w:bottom w:val="single" w:sz="4" w:space="0" w:color="auto"/>
              <w:right w:val="single" w:sz="4" w:space="0" w:color="auto"/>
            </w:tcBorders>
            <w:shd w:val="clear" w:color="auto" w:fill="auto"/>
            <w:noWrap/>
            <w:vAlign w:val="bottom"/>
            <w:hideMark/>
          </w:tcPr>
          <w:p w14:paraId="0D4D437B" w14:textId="77777777" w:rsidR="00DF01A2" w:rsidRPr="00A63A5A" w:rsidRDefault="00DF01A2" w:rsidP="00642402">
            <w:pPr>
              <w:rPr>
                <w:rFonts w:cs="Calibri"/>
                <w:color w:val="000000"/>
              </w:rPr>
            </w:pPr>
            <w:r w:rsidRPr="00A63A5A">
              <w:rPr>
                <w:rFonts w:cs="Calibri"/>
                <w:color w:val="000000"/>
              </w:rPr>
              <w:t>27/2025</w:t>
            </w:r>
          </w:p>
        </w:tc>
        <w:tc>
          <w:tcPr>
            <w:tcW w:w="931" w:type="dxa"/>
            <w:tcBorders>
              <w:top w:val="nil"/>
              <w:left w:val="nil"/>
              <w:bottom w:val="single" w:sz="4" w:space="0" w:color="auto"/>
              <w:right w:val="single" w:sz="4" w:space="0" w:color="auto"/>
            </w:tcBorders>
            <w:shd w:val="clear" w:color="auto" w:fill="auto"/>
            <w:noWrap/>
            <w:vAlign w:val="bottom"/>
            <w:hideMark/>
          </w:tcPr>
          <w:p w14:paraId="682289F1"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012CE9A" w14:textId="77777777" w:rsidR="00DF01A2" w:rsidRPr="00A63A5A" w:rsidRDefault="00DF01A2" w:rsidP="00642402">
            <w:pPr>
              <w:rPr>
                <w:rFonts w:cs="Calibri"/>
                <w:color w:val="000000"/>
              </w:rPr>
            </w:pPr>
            <w:r w:rsidRPr="00A63A5A">
              <w:rPr>
                <w:rFonts w:cs="Calibri"/>
                <w:color w:val="000000"/>
              </w:rPr>
              <w:t>Obilježavanje Dana Općine</w:t>
            </w:r>
          </w:p>
        </w:tc>
        <w:tc>
          <w:tcPr>
            <w:tcW w:w="379" w:type="dxa"/>
            <w:tcBorders>
              <w:top w:val="nil"/>
              <w:left w:val="nil"/>
              <w:bottom w:val="single" w:sz="4" w:space="0" w:color="auto"/>
              <w:right w:val="single" w:sz="4" w:space="0" w:color="auto"/>
            </w:tcBorders>
            <w:shd w:val="clear" w:color="auto" w:fill="auto"/>
            <w:vAlign w:val="bottom"/>
            <w:hideMark/>
          </w:tcPr>
          <w:p w14:paraId="3C8C9A93"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912CED1" w14:textId="77777777" w:rsidR="00DF01A2" w:rsidRPr="00A63A5A" w:rsidRDefault="00DF01A2" w:rsidP="00642402">
            <w:pPr>
              <w:rPr>
                <w:rFonts w:cs="Calibri"/>
                <w:color w:val="000000"/>
              </w:rPr>
            </w:pPr>
            <w:r w:rsidRPr="00A63A5A">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61952AD3" w14:textId="77777777" w:rsidR="00DF01A2" w:rsidRPr="00A63A5A" w:rsidRDefault="00DF01A2" w:rsidP="00642402">
            <w:pPr>
              <w:jc w:val="right"/>
              <w:rPr>
                <w:rFonts w:cs="Calibri"/>
                <w:color w:val="000000"/>
              </w:rPr>
            </w:pPr>
            <w:r w:rsidRPr="00A63A5A">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3298C715"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A1A2FB8"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9A57D6F"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CC9F220"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A5A978F"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0750C03"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55A985F"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F9440B7"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5837BE8"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10353B71" w14:textId="77777777" w:rsidR="00DF01A2" w:rsidRPr="00A63A5A" w:rsidRDefault="00DF01A2" w:rsidP="00642402">
            <w:pPr>
              <w:rPr>
                <w:rFonts w:ascii="Times New Roman" w:hAnsi="Times New Roman"/>
                <w:sz w:val="20"/>
                <w:szCs w:val="20"/>
              </w:rPr>
            </w:pPr>
          </w:p>
        </w:tc>
      </w:tr>
      <w:tr w:rsidR="00DF01A2" w:rsidRPr="00A63A5A" w14:paraId="2C57C75C"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5D55F04" w14:textId="77777777" w:rsidR="00DF01A2" w:rsidRPr="00A63A5A" w:rsidRDefault="00DF01A2" w:rsidP="00642402">
            <w:pPr>
              <w:rPr>
                <w:rFonts w:cs="Calibri"/>
                <w:color w:val="000000"/>
              </w:rPr>
            </w:pPr>
            <w:r w:rsidRPr="00A63A5A">
              <w:rPr>
                <w:rFonts w:cs="Calibri"/>
                <w:color w:val="000000"/>
              </w:rPr>
              <w:t>0028</w:t>
            </w:r>
          </w:p>
        </w:tc>
        <w:tc>
          <w:tcPr>
            <w:tcW w:w="524" w:type="dxa"/>
            <w:tcBorders>
              <w:top w:val="nil"/>
              <w:left w:val="nil"/>
              <w:bottom w:val="single" w:sz="4" w:space="0" w:color="auto"/>
              <w:right w:val="single" w:sz="4" w:space="0" w:color="auto"/>
            </w:tcBorders>
            <w:shd w:val="clear" w:color="auto" w:fill="auto"/>
            <w:noWrap/>
            <w:vAlign w:val="bottom"/>
            <w:hideMark/>
          </w:tcPr>
          <w:p w14:paraId="45AB055A" w14:textId="77777777" w:rsidR="00DF01A2" w:rsidRPr="00A63A5A" w:rsidRDefault="00DF01A2" w:rsidP="00642402">
            <w:pPr>
              <w:rPr>
                <w:rFonts w:cs="Calibri"/>
                <w:color w:val="000000"/>
              </w:rPr>
            </w:pPr>
            <w:r w:rsidRPr="00A63A5A">
              <w:rPr>
                <w:rFonts w:cs="Calibri"/>
                <w:color w:val="000000"/>
              </w:rPr>
              <w:t>28/2025</w:t>
            </w:r>
          </w:p>
        </w:tc>
        <w:tc>
          <w:tcPr>
            <w:tcW w:w="931" w:type="dxa"/>
            <w:tcBorders>
              <w:top w:val="nil"/>
              <w:left w:val="nil"/>
              <w:bottom w:val="single" w:sz="4" w:space="0" w:color="auto"/>
              <w:right w:val="single" w:sz="4" w:space="0" w:color="auto"/>
            </w:tcBorders>
            <w:shd w:val="clear" w:color="auto" w:fill="auto"/>
            <w:noWrap/>
            <w:vAlign w:val="bottom"/>
            <w:hideMark/>
          </w:tcPr>
          <w:p w14:paraId="4CF932EC"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F2370CA" w14:textId="77777777" w:rsidR="00DF01A2" w:rsidRPr="00A63A5A" w:rsidRDefault="00DF01A2" w:rsidP="00642402">
            <w:pPr>
              <w:rPr>
                <w:rFonts w:cs="Calibri"/>
                <w:color w:val="000000"/>
              </w:rPr>
            </w:pPr>
            <w:r w:rsidRPr="00A63A5A">
              <w:rPr>
                <w:rFonts w:cs="Calibri"/>
                <w:color w:val="000000"/>
              </w:rPr>
              <w:t>Uskrsni sajam</w:t>
            </w:r>
          </w:p>
        </w:tc>
        <w:tc>
          <w:tcPr>
            <w:tcW w:w="379" w:type="dxa"/>
            <w:tcBorders>
              <w:top w:val="nil"/>
              <w:left w:val="nil"/>
              <w:bottom w:val="single" w:sz="4" w:space="0" w:color="auto"/>
              <w:right w:val="single" w:sz="4" w:space="0" w:color="auto"/>
            </w:tcBorders>
            <w:shd w:val="clear" w:color="auto" w:fill="auto"/>
            <w:vAlign w:val="bottom"/>
            <w:hideMark/>
          </w:tcPr>
          <w:p w14:paraId="5DAA9BD2"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528A818" w14:textId="77777777" w:rsidR="00DF01A2" w:rsidRPr="00A63A5A" w:rsidRDefault="00DF01A2" w:rsidP="00642402">
            <w:pPr>
              <w:rPr>
                <w:rFonts w:cs="Calibri"/>
                <w:color w:val="000000"/>
              </w:rPr>
            </w:pPr>
            <w:r w:rsidRPr="00A63A5A">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33C594A2" w14:textId="77777777" w:rsidR="00DF01A2" w:rsidRPr="00A63A5A" w:rsidRDefault="00DF01A2" w:rsidP="00642402">
            <w:pPr>
              <w:jc w:val="right"/>
              <w:rPr>
                <w:rFonts w:cs="Calibri"/>
                <w:color w:val="000000"/>
              </w:rPr>
            </w:pPr>
            <w:r w:rsidRPr="00A63A5A">
              <w:rPr>
                <w:rFonts w:cs="Calibri"/>
                <w:color w:val="000000"/>
              </w:rPr>
              <w:t>16.496,00</w:t>
            </w:r>
          </w:p>
        </w:tc>
        <w:tc>
          <w:tcPr>
            <w:tcW w:w="547" w:type="dxa"/>
            <w:tcBorders>
              <w:top w:val="nil"/>
              <w:left w:val="nil"/>
              <w:bottom w:val="single" w:sz="4" w:space="0" w:color="auto"/>
              <w:right w:val="single" w:sz="4" w:space="0" w:color="auto"/>
            </w:tcBorders>
            <w:shd w:val="clear" w:color="auto" w:fill="auto"/>
            <w:vAlign w:val="bottom"/>
            <w:hideMark/>
          </w:tcPr>
          <w:p w14:paraId="3DE3E4B1"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AC92BF8"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2A8C8D9"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02DFB21"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F081A12"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4DD12C2"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0257DBC"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955664B"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C4232A5"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729DD741" w14:textId="77777777" w:rsidR="00DF01A2" w:rsidRPr="00A63A5A" w:rsidRDefault="00DF01A2" w:rsidP="00642402">
            <w:pPr>
              <w:rPr>
                <w:rFonts w:ascii="Times New Roman" w:hAnsi="Times New Roman"/>
                <w:sz w:val="20"/>
                <w:szCs w:val="20"/>
              </w:rPr>
            </w:pPr>
          </w:p>
        </w:tc>
      </w:tr>
      <w:tr w:rsidR="00DF01A2" w:rsidRPr="00A63A5A" w14:paraId="7C256994"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E87D9E1" w14:textId="77777777" w:rsidR="00DF01A2" w:rsidRPr="00A63A5A" w:rsidRDefault="00DF01A2" w:rsidP="00642402">
            <w:pPr>
              <w:rPr>
                <w:rFonts w:cs="Calibri"/>
                <w:color w:val="000000"/>
              </w:rPr>
            </w:pPr>
            <w:r w:rsidRPr="00A63A5A">
              <w:rPr>
                <w:rFonts w:cs="Calibri"/>
                <w:color w:val="000000"/>
              </w:rPr>
              <w:t>0029</w:t>
            </w:r>
          </w:p>
        </w:tc>
        <w:tc>
          <w:tcPr>
            <w:tcW w:w="524" w:type="dxa"/>
            <w:tcBorders>
              <w:top w:val="nil"/>
              <w:left w:val="nil"/>
              <w:bottom w:val="single" w:sz="4" w:space="0" w:color="auto"/>
              <w:right w:val="single" w:sz="4" w:space="0" w:color="auto"/>
            </w:tcBorders>
            <w:shd w:val="clear" w:color="auto" w:fill="auto"/>
            <w:noWrap/>
            <w:vAlign w:val="bottom"/>
            <w:hideMark/>
          </w:tcPr>
          <w:p w14:paraId="7CBE752F" w14:textId="77777777" w:rsidR="00DF01A2" w:rsidRPr="00A63A5A" w:rsidRDefault="00DF01A2" w:rsidP="00642402">
            <w:pPr>
              <w:rPr>
                <w:rFonts w:cs="Calibri"/>
                <w:color w:val="000000"/>
              </w:rPr>
            </w:pPr>
            <w:r w:rsidRPr="00A63A5A">
              <w:rPr>
                <w:rFonts w:cs="Calibri"/>
                <w:color w:val="000000"/>
              </w:rPr>
              <w:t>29/2025</w:t>
            </w:r>
          </w:p>
        </w:tc>
        <w:tc>
          <w:tcPr>
            <w:tcW w:w="931" w:type="dxa"/>
            <w:tcBorders>
              <w:top w:val="nil"/>
              <w:left w:val="nil"/>
              <w:bottom w:val="single" w:sz="4" w:space="0" w:color="auto"/>
              <w:right w:val="single" w:sz="4" w:space="0" w:color="auto"/>
            </w:tcBorders>
            <w:shd w:val="clear" w:color="auto" w:fill="auto"/>
            <w:noWrap/>
            <w:vAlign w:val="bottom"/>
            <w:hideMark/>
          </w:tcPr>
          <w:p w14:paraId="31A29438"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51D03D5" w14:textId="77777777" w:rsidR="00DF01A2" w:rsidRPr="00A63A5A" w:rsidRDefault="00DF01A2" w:rsidP="00642402">
            <w:pPr>
              <w:rPr>
                <w:rFonts w:cs="Calibri"/>
                <w:color w:val="000000"/>
              </w:rPr>
            </w:pPr>
            <w:r w:rsidRPr="00A63A5A">
              <w:rPr>
                <w:rFonts w:cs="Calibri"/>
                <w:color w:val="000000"/>
              </w:rPr>
              <w:t xml:space="preserve">Berba 2025 - </w:t>
            </w:r>
            <w:proofErr w:type="spellStart"/>
            <w:r w:rsidRPr="00A63A5A">
              <w:rPr>
                <w:rFonts w:cs="Calibri"/>
                <w:color w:val="000000"/>
              </w:rPr>
              <w:t>Kak</w:t>
            </w:r>
            <w:proofErr w:type="spellEnd"/>
            <w:r w:rsidRPr="00A63A5A">
              <w:rPr>
                <w:rFonts w:cs="Calibri"/>
                <w:color w:val="000000"/>
              </w:rPr>
              <w:t xml:space="preserve"> su brali naši stari</w:t>
            </w:r>
          </w:p>
        </w:tc>
        <w:tc>
          <w:tcPr>
            <w:tcW w:w="379" w:type="dxa"/>
            <w:tcBorders>
              <w:top w:val="nil"/>
              <w:left w:val="nil"/>
              <w:bottom w:val="single" w:sz="4" w:space="0" w:color="auto"/>
              <w:right w:val="single" w:sz="4" w:space="0" w:color="auto"/>
            </w:tcBorders>
            <w:shd w:val="clear" w:color="auto" w:fill="auto"/>
            <w:vAlign w:val="bottom"/>
            <w:hideMark/>
          </w:tcPr>
          <w:p w14:paraId="0528D3E8"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A561060" w14:textId="77777777" w:rsidR="00DF01A2" w:rsidRPr="00A63A5A" w:rsidRDefault="00DF01A2" w:rsidP="00642402">
            <w:pPr>
              <w:rPr>
                <w:rFonts w:cs="Calibri"/>
                <w:color w:val="000000"/>
              </w:rPr>
            </w:pPr>
            <w:r w:rsidRPr="00A63A5A">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22BEE2FB" w14:textId="77777777" w:rsidR="00DF01A2" w:rsidRPr="00A63A5A" w:rsidRDefault="00DF01A2" w:rsidP="00642402">
            <w:pPr>
              <w:jc w:val="right"/>
              <w:rPr>
                <w:rFonts w:cs="Calibri"/>
                <w:color w:val="000000"/>
              </w:rPr>
            </w:pPr>
            <w:r w:rsidRPr="00A63A5A">
              <w:rPr>
                <w:rFonts w:cs="Calibri"/>
                <w:color w:val="000000"/>
              </w:rPr>
              <w:t>6.371,20</w:t>
            </w:r>
          </w:p>
        </w:tc>
        <w:tc>
          <w:tcPr>
            <w:tcW w:w="547" w:type="dxa"/>
            <w:tcBorders>
              <w:top w:val="nil"/>
              <w:left w:val="nil"/>
              <w:bottom w:val="single" w:sz="4" w:space="0" w:color="auto"/>
              <w:right w:val="single" w:sz="4" w:space="0" w:color="auto"/>
            </w:tcBorders>
            <w:shd w:val="clear" w:color="auto" w:fill="auto"/>
            <w:vAlign w:val="bottom"/>
            <w:hideMark/>
          </w:tcPr>
          <w:p w14:paraId="10168231"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A8D3E75"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7A1F23C"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AD6B893"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A738B88"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DBCE015"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1ED7341"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D6B2E34"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3D82D19"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77470F5D" w14:textId="77777777" w:rsidR="00DF01A2" w:rsidRPr="00A63A5A" w:rsidRDefault="00DF01A2" w:rsidP="00642402">
            <w:pPr>
              <w:rPr>
                <w:rFonts w:ascii="Times New Roman" w:hAnsi="Times New Roman"/>
                <w:sz w:val="20"/>
                <w:szCs w:val="20"/>
              </w:rPr>
            </w:pPr>
          </w:p>
        </w:tc>
      </w:tr>
      <w:tr w:rsidR="00DF01A2" w:rsidRPr="00A63A5A" w14:paraId="442E39FD"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2504A47" w14:textId="77777777" w:rsidR="00DF01A2" w:rsidRPr="00A63A5A" w:rsidRDefault="00DF01A2" w:rsidP="00642402">
            <w:pPr>
              <w:rPr>
                <w:rFonts w:cs="Calibri"/>
                <w:color w:val="000000"/>
              </w:rPr>
            </w:pPr>
            <w:r w:rsidRPr="00A63A5A">
              <w:rPr>
                <w:rFonts w:cs="Calibri"/>
                <w:color w:val="000000"/>
              </w:rPr>
              <w:t>0030</w:t>
            </w:r>
          </w:p>
        </w:tc>
        <w:tc>
          <w:tcPr>
            <w:tcW w:w="524" w:type="dxa"/>
            <w:tcBorders>
              <w:top w:val="nil"/>
              <w:left w:val="nil"/>
              <w:bottom w:val="single" w:sz="4" w:space="0" w:color="auto"/>
              <w:right w:val="single" w:sz="4" w:space="0" w:color="auto"/>
            </w:tcBorders>
            <w:shd w:val="clear" w:color="auto" w:fill="auto"/>
            <w:noWrap/>
            <w:vAlign w:val="bottom"/>
            <w:hideMark/>
          </w:tcPr>
          <w:p w14:paraId="1D3E54D8" w14:textId="77777777" w:rsidR="00DF01A2" w:rsidRPr="00A63A5A" w:rsidRDefault="00DF01A2" w:rsidP="00642402">
            <w:pPr>
              <w:rPr>
                <w:rFonts w:cs="Calibri"/>
                <w:color w:val="000000"/>
              </w:rPr>
            </w:pPr>
            <w:r w:rsidRPr="00A63A5A">
              <w:rPr>
                <w:rFonts w:cs="Calibri"/>
                <w:color w:val="000000"/>
              </w:rPr>
              <w:t>30/2025</w:t>
            </w:r>
          </w:p>
        </w:tc>
        <w:tc>
          <w:tcPr>
            <w:tcW w:w="931" w:type="dxa"/>
            <w:tcBorders>
              <w:top w:val="nil"/>
              <w:left w:val="nil"/>
              <w:bottom w:val="single" w:sz="4" w:space="0" w:color="auto"/>
              <w:right w:val="single" w:sz="4" w:space="0" w:color="auto"/>
            </w:tcBorders>
            <w:shd w:val="clear" w:color="auto" w:fill="auto"/>
            <w:noWrap/>
            <w:vAlign w:val="bottom"/>
            <w:hideMark/>
          </w:tcPr>
          <w:p w14:paraId="7B49AE25"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4AAACD0" w14:textId="77777777" w:rsidR="00DF01A2" w:rsidRPr="00A63A5A" w:rsidRDefault="00DF01A2" w:rsidP="00642402">
            <w:pPr>
              <w:rPr>
                <w:rFonts w:cs="Calibri"/>
                <w:color w:val="000000"/>
              </w:rPr>
            </w:pPr>
            <w:r w:rsidRPr="00A63A5A">
              <w:rPr>
                <w:rFonts w:cs="Calibri"/>
                <w:color w:val="000000"/>
              </w:rPr>
              <w:t xml:space="preserve">Općinske manifestacije - </w:t>
            </w:r>
            <w:proofErr w:type="spellStart"/>
            <w:r w:rsidRPr="00A63A5A">
              <w:rPr>
                <w:rFonts w:cs="Calibri"/>
                <w:color w:val="000000"/>
              </w:rPr>
              <w:t>Kotlovinijada</w:t>
            </w:r>
            <w:proofErr w:type="spellEnd"/>
            <w:r w:rsidRPr="00A63A5A">
              <w:rPr>
                <w:rFonts w:cs="Calibri"/>
                <w:color w:val="000000"/>
              </w:rPr>
              <w:t xml:space="preserve">, </w:t>
            </w:r>
            <w:proofErr w:type="spellStart"/>
            <w:r w:rsidRPr="00A63A5A">
              <w:rPr>
                <w:rFonts w:cs="Calibri"/>
                <w:color w:val="000000"/>
              </w:rPr>
              <w:t>biciklijada</w:t>
            </w:r>
            <w:proofErr w:type="spellEnd"/>
          </w:p>
        </w:tc>
        <w:tc>
          <w:tcPr>
            <w:tcW w:w="379" w:type="dxa"/>
            <w:tcBorders>
              <w:top w:val="nil"/>
              <w:left w:val="nil"/>
              <w:bottom w:val="single" w:sz="4" w:space="0" w:color="auto"/>
              <w:right w:val="single" w:sz="4" w:space="0" w:color="auto"/>
            </w:tcBorders>
            <w:shd w:val="clear" w:color="auto" w:fill="auto"/>
            <w:vAlign w:val="bottom"/>
            <w:hideMark/>
          </w:tcPr>
          <w:p w14:paraId="32B48CA4"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3844AB1" w14:textId="77777777" w:rsidR="00DF01A2" w:rsidRPr="00A63A5A" w:rsidRDefault="00DF01A2" w:rsidP="00642402">
            <w:pPr>
              <w:rPr>
                <w:rFonts w:cs="Calibri"/>
                <w:color w:val="000000"/>
              </w:rPr>
            </w:pPr>
            <w:r w:rsidRPr="00A63A5A">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15323D59" w14:textId="77777777" w:rsidR="00DF01A2" w:rsidRPr="00A63A5A" w:rsidRDefault="00DF01A2" w:rsidP="00642402">
            <w:pPr>
              <w:jc w:val="right"/>
              <w:rPr>
                <w:rFonts w:cs="Calibri"/>
                <w:color w:val="000000"/>
              </w:rPr>
            </w:pPr>
            <w:r w:rsidRPr="00A63A5A">
              <w:rPr>
                <w:rFonts w:cs="Calibri"/>
                <w:color w:val="000000"/>
              </w:rPr>
              <w:t>4.000,00</w:t>
            </w:r>
          </w:p>
        </w:tc>
        <w:tc>
          <w:tcPr>
            <w:tcW w:w="547" w:type="dxa"/>
            <w:tcBorders>
              <w:top w:val="nil"/>
              <w:left w:val="nil"/>
              <w:bottom w:val="single" w:sz="4" w:space="0" w:color="auto"/>
              <w:right w:val="single" w:sz="4" w:space="0" w:color="auto"/>
            </w:tcBorders>
            <w:shd w:val="clear" w:color="auto" w:fill="auto"/>
            <w:vAlign w:val="bottom"/>
            <w:hideMark/>
          </w:tcPr>
          <w:p w14:paraId="43683907"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0609624"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46C9953"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542F279"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45CE652"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AFCB3E0"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B8D7B48"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DBF4A00"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E86E1D3"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7792575B" w14:textId="77777777" w:rsidR="00DF01A2" w:rsidRPr="00A63A5A" w:rsidRDefault="00DF01A2" w:rsidP="00642402">
            <w:pPr>
              <w:rPr>
                <w:rFonts w:ascii="Times New Roman" w:hAnsi="Times New Roman"/>
                <w:sz w:val="20"/>
                <w:szCs w:val="20"/>
              </w:rPr>
            </w:pPr>
          </w:p>
        </w:tc>
      </w:tr>
      <w:tr w:rsidR="00DF01A2" w:rsidRPr="00A63A5A" w14:paraId="3FFB8D6B"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C738989" w14:textId="77777777" w:rsidR="00DF01A2" w:rsidRPr="00A63A5A" w:rsidRDefault="00DF01A2" w:rsidP="00642402">
            <w:pPr>
              <w:rPr>
                <w:rFonts w:cs="Calibri"/>
                <w:color w:val="000000"/>
              </w:rPr>
            </w:pPr>
            <w:r w:rsidRPr="00A63A5A">
              <w:rPr>
                <w:rFonts w:cs="Calibri"/>
                <w:color w:val="000000"/>
              </w:rPr>
              <w:lastRenderedPageBreak/>
              <w:t>0031</w:t>
            </w:r>
          </w:p>
        </w:tc>
        <w:tc>
          <w:tcPr>
            <w:tcW w:w="524" w:type="dxa"/>
            <w:tcBorders>
              <w:top w:val="nil"/>
              <w:left w:val="nil"/>
              <w:bottom w:val="single" w:sz="4" w:space="0" w:color="auto"/>
              <w:right w:val="single" w:sz="4" w:space="0" w:color="auto"/>
            </w:tcBorders>
            <w:shd w:val="clear" w:color="auto" w:fill="auto"/>
            <w:noWrap/>
            <w:vAlign w:val="bottom"/>
            <w:hideMark/>
          </w:tcPr>
          <w:p w14:paraId="37701274" w14:textId="77777777" w:rsidR="00DF01A2" w:rsidRPr="00A63A5A" w:rsidRDefault="00DF01A2" w:rsidP="00642402">
            <w:pPr>
              <w:rPr>
                <w:rFonts w:cs="Calibri"/>
                <w:color w:val="000000"/>
              </w:rPr>
            </w:pPr>
            <w:r w:rsidRPr="00A63A5A">
              <w:rPr>
                <w:rFonts w:cs="Calibri"/>
                <w:color w:val="000000"/>
              </w:rPr>
              <w:t>31/2025</w:t>
            </w:r>
          </w:p>
        </w:tc>
        <w:tc>
          <w:tcPr>
            <w:tcW w:w="931" w:type="dxa"/>
            <w:tcBorders>
              <w:top w:val="nil"/>
              <w:left w:val="nil"/>
              <w:bottom w:val="single" w:sz="4" w:space="0" w:color="auto"/>
              <w:right w:val="single" w:sz="4" w:space="0" w:color="auto"/>
            </w:tcBorders>
            <w:shd w:val="clear" w:color="auto" w:fill="auto"/>
            <w:noWrap/>
            <w:vAlign w:val="bottom"/>
            <w:hideMark/>
          </w:tcPr>
          <w:p w14:paraId="6180C321"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3CAC4C6" w14:textId="77777777" w:rsidR="00DF01A2" w:rsidRPr="00A63A5A" w:rsidRDefault="00DF01A2" w:rsidP="00642402">
            <w:pPr>
              <w:rPr>
                <w:rFonts w:cs="Calibri"/>
                <w:color w:val="000000"/>
              </w:rPr>
            </w:pPr>
            <w:r w:rsidRPr="00A63A5A">
              <w:rPr>
                <w:rFonts w:cs="Calibri"/>
                <w:color w:val="000000"/>
              </w:rPr>
              <w:t>Usluge grafičkog oblikovanja za Monografiju Općine Dubravica</w:t>
            </w:r>
          </w:p>
        </w:tc>
        <w:tc>
          <w:tcPr>
            <w:tcW w:w="379" w:type="dxa"/>
            <w:tcBorders>
              <w:top w:val="nil"/>
              <w:left w:val="nil"/>
              <w:bottom w:val="single" w:sz="4" w:space="0" w:color="auto"/>
              <w:right w:val="single" w:sz="4" w:space="0" w:color="auto"/>
            </w:tcBorders>
            <w:shd w:val="clear" w:color="auto" w:fill="auto"/>
            <w:vAlign w:val="bottom"/>
            <w:hideMark/>
          </w:tcPr>
          <w:p w14:paraId="34EB961B"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CEA49CC" w14:textId="77777777" w:rsidR="00DF01A2" w:rsidRPr="00A63A5A" w:rsidRDefault="00DF01A2" w:rsidP="00642402">
            <w:pPr>
              <w:rPr>
                <w:rFonts w:cs="Calibri"/>
                <w:color w:val="000000"/>
              </w:rPr>
            </w:pPr>
            <w:r w:rsidRPr="00A63A5A">
              <w:rPr>
                <w:rFonts w:cs="Calibri"/>
                <w:color w:val="000000"/>
              </w:rPr>
              <w:t>79822500 - Usluge grafičkog oblikovanja</w:t>
            </w:r>
          </w:p>
        </w:tc>
        <w:tc>
          <w:tcPr>
            <w:tcW w:w="559" w:type="dxa"/>
            <w:tcBorders>
              <w:top w:val="nil"/>
              <w:left w:val="nil"/>
              <w:bottom w:val="single" w:sz="4" w:space="0" w:color="auto"/>
              <w:right w:val="single" w:sz="4" w:space="0" w:color="auto"/>
            </w:tcBorders>
            <w:shd w:val="clear" w:color="auto" w:fill="auto"/>
            <w:noWrap/>
            <w:vAlign w:val="bottom"/>
            <w:hideMark/>
          </w:tcPr>
          <w:p w14:paraId="531DF598" w14:textId="77777777" w:rsidR="00DF01A2" w:rsidRPr="00A63A5A" w:rsidRDefault="00DF01A2" w:rsidP="00642402">
            <w:pPr>
              <w:jc w:val="right"/>
              <w:rPr>
                <w:rFonts w:cs="Calibri"/>
                <w:color w:val="000000"/>
              </w:rPr>
            </w:pPr>
            <w:r w:rsidRPr="00A63A5A">
              <w:rPr>
                <w:rFonts w:cs="Calibri"/>
                <w:color w:val="000000"/>
              </w:rPr>
              <w:t>5.255,00</w:t>
            </w:r>
          </w:p>
        </w:tc>
        <w:tc>
          <w:tcPr>
            <w:tcW w:w="547" w:type="dxa"/>
            <w:tcBorders>
              <w:top w:val="nil"/>
              <w:left w:val="nil"/>
              <w:bottom w:val="single" w:sz="4" w:space="0" w:color="auto"/>
              <w:right w:val="single" w:sz="4" w:space="0" w:color="auto"/>
            </w:tcBorders>
            <w:shd w:val="clear" w:color="auto" w:fill="auto"/>
            <w:vAlign w:val="bottom"/>
            <w:hideMark/>
          </w:tcPr>
          <w:p w14:paraId="3F63A3EE"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C94C7E3"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2C534EB"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28BF31E"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DFA6DE9"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B575D57"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1A486FC"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FDB23C0"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4F74B0D"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0E070FF3" w14:textId="77777777" w:rsidR="00DF01A2" w:rsidRPr="00A63A5A" w:rsidRDefault="00DF01A2" w:rsidP="00642402">
            <w:pPr>
              <w:rPr>
                <w:rFonts w:ascii="Times New Roman" w:hAnsi="Times New Roman"/>
                <w:sz w:val="20"/>
                <w:szCs w:val="20"/>
              </w:rPr>
            </w:pPr>
          </w:p>
        </w:tc>
      </w:tr>
      <w:tr w:rsidR="00DF01A2" w:rsidRPr="00A63A5A" w14:paraId="1ED70FF0"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06D238B" w14:textId="77777777" w:rsidR="00DF01A2" w:rsidRPr="00A63A5A" w:rsidRDefault="00DF01A2" w:rsidP="00642402">
            <w:pPr>
              <w:rPr>
                <w:rFonts w:cs="Calibri"/>
                <w:color w:val="000000"/>
              </w:rPr>
            </w:pPr>
            <w:r w:rsidRPr="00A63A5A">
              <w:rPr>
                <w:rFonts w:cs="Calibri"/>
                <w:color w:val="000000"/>
              </w:rPr>
              <w:t>0032</w:t>
            </w:r>
          </w:p>
        </w:tc>
        <w:tc>
          <w:tcPr>
            <w:tcW w:w="524" w:type="dxa"/>
            <w:tcBorders>
              <w:top w:val="nil"/>
              <w:left w:val="nil"/>
              <w:bottom w:val="single" w:sz="4" w:space="0" w:color="auto"/>
              <w:right w:val="single" w:sz="4" w:space="0" w:color="auto"/>
            </w:tcBorders>
            <w:shd w:val="clear" w:color="auto" w:fill="auto"/>
            <w:noWrap/>
            <w:vAlign w:val="bottom"/>
            <w:hideMark/>
          </w:tcPr>
          <w:p w14:paraId="65F9493C" w14:textId="77777777" w:rsidR="00DF01A2" w:rsidRPr="00A63A5A" w:rsidRDefault="00DF01A2" w:rsidP="00642402">
            <w:pPr>
              <w:rPr>
                <w:rFonts w:cs="Calibri"/>
                <w:color w:val="000000"/>
              </w:rPr>
            </w:pPr>
            <w:r w:rsidRPr="00A63A5A">
              <w:rPr>
                <w:rFonts w:cs="Calibri"/>
                <w:color w:val="000000"/>
              </w:rPr>
              <w:t>32/2025</w:t>
            </w:r>
          </w:p>
        </w:tc>
        <w:tc>
          <w:tcPr>
            <w:tcW w:w="931" w:type="dxa"/>
            <w:tcBorders>
              <w:top w:val="nil"/>
              <w:left w:val="nil"/>
              <w:bottom w:val="single" w:sz="4" w:space="0" w:color="auto"/>
              <w:right w:val="single" w:sz="4" w:space="0" w:color="auto"/>
            </w:tcBorders>
            <w:shd w:val="clear" w:color="auto" w:fill="auto"/>
            <w:noWrap/>
            <w:vAlign w:val="bottom"/>
            <w:hideMark/>
          </w:tcPr>
          <w:p w14:paraId="277B766A"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67A7E66" w14:textId="77777777" w:rsidR="00DF01A2" w:rsidRPr="00A63A5A" w:rsidRDefault="00DF01A2" w:rsidP="00642402">
            <w:pPr>
              <w:rPr>
                <w:rFonts w:cs="Calibri"/>
                <w:color w:val="000000"/>
              </w:rPr>
            </w:pPr>
            <w:r w:rsidRPr="00A63A5A">
              <w:rPr>
                <w:rFonts w:cs="Calibri"/>
                <w:color w:val="000000"/>
              </w:rPr>
              <w:t xml:space="preserve">Radovi na rekonstrukciji kuće </w:t>
            </w:r>
            <w:proofErr w:type="spellStart"/>
            <w:r w:rsidRPr="00A63A5A">
              <w:rPr>
                <w:rFonts w:cs="Calibri"/>
                <w:color w:val="000000"/>
              </w:rPr>
              <w:t>Rožanica</w:t>
            </w:r>
            <w:proofErr w:type="spellEnd"/>
          </w:p>
        </w:tc>
        <w:tc>
          <w:tcPr>
            <w:tcW w:w="379" w:type="dxa"/>
            <w:tcBorders>
              <w:top w:val="nil"/>
              <w:left w:val="nil"/>
              <w:bottom w:val="single" w:sz="4" w:space="0" w:color="auto"/>
              <w:right w:val="single" w:sz="4" w:space="0" w:color="auto"/>
            </w:tcBorders>
            <w:shd w:val="clear" w:color="auto" w:fill="auto"/>
            <w:vAlign w:val="bottom"/>
            <w:hideMark/>
          </w:tcPr>
          <w:p w14:paraId="644FEA3E" w14:textId="77777777" w:rsidR="00DF01A2" w:rsidRPr="00A63A5A" w:rsidRDefault="00DF01A2" w:rsidP="00642402">
            <w:pPr>
              <w:rPr>
                <w:rFonts w:cs="Calibri"/>
                <w:color w:val="000000"/>
              </w:rPr>
            </w:pPr>
            <w:r w:rsidRPr="00A63A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68DA2889" w14:textId="77777777" w:rsidR="00DF01A2" w:rsidRPr="00A63A5A" w:rsidRDefault="00DF01A2" w:rsidP="00642402">
            <w:pPr>
              <w:rPr>
                <w:rFonts w:cs="Calibri"/>
                <w:color w:val="000000"/>
              </w:rPr>
            </w:pPr>
            <w:r w:rsidRPr="00A63A5A">
              <w:rPr>
                <w:rFonts w:cs="Calibri"/>
                <w:color w:val="000000"/>
              </w:rPr>
              <w:t>45262700 - Adaptacija zgrada</w:t>
            </w:r>
          </w:p>
        </w:tc>
        <w:tc>
          <w:tcPr>
            <w:tcW w:w="559" w:type="dxa"/>
            <w:tcBorders>
              <w:top w:val="nil"/>
              <w:left w:val="nil"/>
              <w:bottom w:val="single" w:sz="4" w:space="0" w:color="auto"/>
              <w:right w:val="single" w:sz="4" w:space="0" w:color="auto"/>
            </w:tcBorders>
            <w:shd w:val="clear" w:color="auto" w:fill="auto"/>
            <w:noWrap/>
            <w:vAlign w:val="bottom"/>
            <w:hideMark/>
          </w:tcPr>
          <w:p w14:paraId="1451EBB6" w14:textId="77777777" w:rsidR="00DF01A2" w:rsidRPr="00A63A5A" w:rsidRDefault="00DF01A2" w:rsidP="00642402">
            <w:pPr>
              <w:jc w:val="right"/>
              <w:rPr>
                <w:rFonts w:cs="Calibri"/>
                <w:color w:val="000000"/>
              </w:rPr>
            </w:pPr>
            <w:r w:rsidRPr="00A63A5A">
              <w:rPr>
                <w:rFonts w:cs="Calibri"/>
                <w:color w:val="000000"/>
              </w:rPr>
              <w:t>40.000,00</w:t>
            </w:r>
          </w:p>
        </w:tc>
        <w:tc>
          <w:tcPr>
            <w:tcW w:w="547" w:type="dxa"/>
            <w:tcBorders>
              <w:top w:val="nil"/>
              <w:left w:val="nil"/>
              <w:bottom w:val="single" w:sz="4" w:space="0" w:color="auto"/>
              <w:right w:val="single" w:sz="4" w:space="0" w:color="auto"/>
            </w:tcBorders>
            <w:shd w:val="clear" w:color="auto" w:fill="auto"/>
            <w:vAlign w:val="bottom"/>
            <w:hideMark/>
          </w:tcPr>
          <w:p w14:paraId="25CC53B9"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AB4B94C"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2357152"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7495965"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3F71BE2"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9F57CAD"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9BCCEF1"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B5BC214"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A313A88"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3D9F2EE6" w14:textId="77777777" w:rsidR="00DF01A2" w:rsidRPr="00A63A5A" w:rsidRDefault="00DF01A2" w:rsidP="00642402">
            <w:pPr>
              <w:rPr>
                <w:rFonts w:ascii="Times New Roman" w:hAnsi="Times New Roman"/>
                <w:sz w:val="20"/>
                <w:szCs w:val="20"/>
              </w:rPr>
            </w:pPr>
          </w:p>
        </w:tc>
      </w:tr>
      <w:tr w:rsidR="00DF01A2" w:rsidRPr="00A63A5A" w14:paraId="44B14F73"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B8B309F" w14:textId="77777777" w:rsidR="00DF01A2" w:rsidRPr="00A63A5A" w:rsidRDefault="00DF01A2" w:rsidP="00642402">
            <w:pPr>
              <w:rPr>
                <w:rFonts w:cs="Calibri"/>
                <w:color w:val="000000"/>
              </w:rPr>
            </w:pPr>
            <w:r w:rsidRPr="00A63A5A">
              <w:rPr>
                <w:rFonts w:cs="Calibri"/>
                <w:color w:val="000000"/>
              </w:rPr>
              <w:t>0033</w:t>
            </w:r>
          </w:p>
        </w:tc>
        <w:tc>
          <w:tcPr>
            <w:tcW w:w="524" w:type="dxa"/>
            <w:tcBorders>
              <w:top w:val="nil"/>
              <w:left w:val="nil"/>
              <w:bottom w:val="single" w:sz="4" w:space="0" w:color="auto"/>
              <w:right w:val="single" w:sz="4" w:space="0" w:color="auto"/>
            </w:tcBorders>
            <w:shd w:val="clear" w:color="auto" w:fill="auto"/>
            <w:noWrap/>
            <w:vAlign w:val="bottom"/>
            <w:hideMark/>
          </w:tcPr>
          <w:p w14:paraId="65D513B5" w14:textId="77777777" w:rsidR="00DF01A2" w:rsidRPr="00A63A5A" w:rsidRDefault="00DF01A2" w:rsidP="00642402">
            <w:pPr>
              <w:rPr>
                <w:rFonts w:cs="Calibri"/>
                <w:color w:val="000000"/>
              </w:rPr>
            </w:pPr>
            <w:r w:rsidRPr="00A63A5A">
              <w:rPr>
                <w:rFonts w:cs="Calibri"/>
                <w:color w:val="000000"/>
              </w:rPr>
              <w:t>33/2025</w:t>
            </w:r>
          </w:p>
        </w:tc>
        <w:tc>
          <w:tcPr>
            <w:tcW w:w="931" w:type="dxa"/>
            <w:tcBorders>
              <w:top w:val="nil"/>
              <w:left w:val="nil"/>
              <w:bottom w:val="single" w:sz="4" w:space="0" w:color="auto"/>
              <w:right w:val="single" w:sz="4" w:space="0" w:color="auto"/>
            </w:tcBorders>
            <w:shd w:val="clear" w:color="auto" w:fill="auto"/>
            <w:noWrap/>
            <w:vAlign w:val="bottom"/>
            <w:hideMark/>
          </w:tcPr>
          <w:p w14:paraId="3A61FFB0"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C9AE338" w14:textId="77777777" w:rsidR="00DF01A2" w:rsidRPr="00A63A5A" w:rsidRDefault="00DF01A2" w:rsidP="00642402">
            <w:pPr>
              <w:rPr>
                <w:rFonts w:cs="Calibri"/>
                <w:color w:val="000000"/>
              </w:rPr>
            </w:pPr>
            <w:r w:rsidRPr="00A63A5A">
              <w:rPr>
                <w:rFonts w:cs="Calibri"/>
                <w:color w:val="000000"/>
              </w:rPr>
              <w:t>Održavanje javne rasvjete</w:t>
            </w:r>
          </w:p>
        </w:tc>
        <w:tc>
          <w:tcPr>
            <w:tcW w:w="379" w:type="dxa"/>
            <w:tcBorders>
              <w:top w:val="nil"/>
              <w:left w:val="nil"/>
              <w:bottom w:val="single" w:sz="4" w:space="0" w:color="auto"/>
              <w:right w:val="single" w:sz="4" w:space="0" w:color="auto"/>
            </w:tcBorders>
            <w:shd w:val="clear" w:color="auto" w:fill="auto"/>
            <w:vAlign w:val="bottom"/>
            <w:hideMark/>
          </w:tcPr>
          <w:p w14:paraId="3D0BC4D8"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78B62B9" w14:textId="77777777" w:rsidR="00DF01A2" w:rsidRPr="00A63A5A" w:rsidRDefault="00DF01A2" w:rsidP="00642402">
            <w:pPr>
              <w:rPr>
                <w:rFonts w:cs="Calibri"/>
                <w:color w:val="000000"/>
              </w:rPr>
            </w:pPr>
            <w:r w:rsidRPr="00A63A5A">
              <w:rPr>
                <w:rFonts w:cs="Calibri"/>
                <w:color w:val="000000"/>
              </w:rPr>
              <w:t>50232100 - Usluge održavanja ulične rasvjete</w:t>
            </w:r>
          </w:p>
        </w:tc>
        <w:tc>
          <w:tcPr>
            <w:tcW w:w="559" w:type="dxa"/>
            <w:tcBorders>
              <w:top w:val="nil"/>
              <w:left w:val="nil"/>
              <w:bottom w:val="single" w:sz="4" w:space="0" w:color="auto"/>
              <w:right w:val="single" w:sz="4" w:space="0" w:color="auto"/>
            </w:tcBorders>
            <w:shd w:val="clear" w:color="auto" w:fill="auto"/>
            <w:noWrap/>
            <w:vAlign w:val="bottom"/>
            <w:hideMark/>
          </w:tcPr>
          <w:p w14:paraId="0956F4EE" w14:textId="77777777" w:rsidR="00DF01A2" w:rsidRPr="00A63A5A" w:rsidRDefault="00DF01A2" w:rsidP="00642402">
            <w:pPr>
              <w:jc w:val="right"/>
              <w:rPr>
                <w:rFonts w:cs="Calibri"/>
                <w:color w:val="000000"/>
              </w:rPr>
            </w:pPr>
            <w:r w:rsidRPr="00A63A5A">
              <w:rPr>
                <w:rFonts w:cs="Calibri"/>
                <w:color w:val="000000"/>
              </w:rPr>
              <w:t>11.200,00</w:t>
            </w:r>
          </w:p>
        </w:tc>
        <w:tc>
          <w:tcPr>
            <w:tcW w:w="547" w:type="dxa"/>
            <w:tcBorders>
              <w:top w:val="nil"/>
              <w:left w:val="nil"/>
              <w:bottom w:val="single" w:sz="4" w:space="0" w:color="auto"/>
              <w:right w:val="single" w:sz="4" w:space="0" w:color="auto"/>
            </w:tcBorders>
            <w:shd w:val="clear" w:color="auto" w:fill="auto"/>
            <w:vAlign w:val="bottom"/>
            <w:hideMark/>
          </w:tcPr>
          <w:p w14:paraId="67FEF7E5"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B78F731"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AAFD4F7"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689CA1E"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F1BB830"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575FABB"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A20A3FC"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13FE266"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ADD3373"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130BBF29" w14:textId="77777777" w:rsidR="00DF01A2" w:rsidRPr="00A63A5A" w:rsidRDefault="00DF01A2" w:rsidP="00642402">
            <w:pPr>
              <w:rPr>
                <w:rFonts w:ascii="Times New Roman" w:hAnsi="Times New Roman"/>
                <w:sz w:val="20"/>
                <w:szCs w:val="20"/>
              </w:rPr>
            </w:pPr>
          </w:p>
        </w:tc>
      </w:tr>
      <w:tr w:rsidR="00DF01A2" w:rsidRPr="00A63A5A" w14:paraId="4A97CC3D"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141DA86" w14:textId="77777777" w:rsidR="00DF01A2" w:rsidRPr="00A63A5A" w:rsidRDefault="00DF01A2" w:rsidP="00642402">
            <w:pPr>
              <w:rPr>
                <w:rFonts w:cs="Calibri"/>
                <w:color w:val="000000"/>
              </w:rPr>
            </w:pPr>
            <w:r w:rsidRPr="00A63A5A">
              <w:rPr>
                <w:rFonts w:cs="Calibri"/>
                <w:color w:val="000000"/>
              </w:rPr>
              <w:t>0034</w:t>
            </w:r>
          </w:p>
        </w:tc>
        <w:tc>
          <w:tcPr>
            <w:tcW w:w="524" w:type="dxa"/>
            <w:tcBorders>
              <w:top w:val="nil"/>
              <w:left w:val="nil"/>
              <w:bottom w:val="single" w:sz="4" w:space="0" w:color="auto"/>
              <w:right w:val="single" w:sz="4" w:space="0" w:color="auto"/>
            </w:tcBorders>
            <w:shd w:val="clear" w:color="auto" w:fill="auto"/>
            <w:noWrap/>
            <w:vAlign w:val="bottom"/>
            <w:hideMark/>
          </w:tcPr>
          <w:p w14:paraId="3669282A" w14:textId="77777777" w:rsidR="00DF01A2" w:rsidRPr="00A63A5A" w:rsidRDefault="00DF01A2" w:rsidP="00642402">
            <w:pPr>
              <w:rPr>
                <w:rFonts w:cs="Calibri"/>
                <w:color w:val="000000"/>
              </w:rPr>
            </w:pPr>
            <w:r w:rsidRPr="00A63A5A">
              <w:rPr>
                <w:rFonts w:cs="Calibri"/>
                <w:color w:val="000000"/>
              </w:rPr>
              <w:t>34/2025</w:t>
            </w:r>
          </w:p>
        </w:tc>
        <w:tc>
          <w:tcPr>
            <w:tcW w:w="931" w:type="dxa"/>
            <w:tcBorders>
              <w:top w:val="nil"/>
              <w:left w:val="nil"/>
              <w:bottom w:val="single" w:sz="4" w:space="0" w:color="auto"/>
              <w:right w:val="single" w:sz="4" w:space="0" w:color="auto"/>
            </w:tcBorders>
            <w:shd w:val="clear" w:color="auto" w:fill="auto"/>
            <w:noWrap/>
            <w:vAlign w:val="bottom"/>
            <w:hideMark/>
          </w:tcPr>
          <w:p w14:paraId="7B3692CB"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7AA7725" w14:textId="77777777" w:rsidR="00DF01A2" w:rsidRPr="00A63A5A" w:rsidRDefault="00DF01A2" w:rsidP="00642402">
            <w:pPr>
              <w:rPr>
                <w:rFonts w:cs="Calibri"/>
                <w:color w:val="000000"/>
              </w:rPr>
            </w:pPr>
            <w:r w:rsidRPr="00A63A5A">
              <w:rPr>
                <w:rFonts w:cs="Calibri"/>
                <w:color w:val="000000"/>
              </w:rPr>
              <w:t>Održavanje javnih zelenih površina, građevina javne namjene, kanala oborinske odvodnje</w:t>
            </w:r>
          </w:p>
        </w:tc>
        <w:tc>
          <w:tcPr>
            <w:tcW w:w="379" w:type="dxa"/>
            <w:tcBorders>
              <w:top w:val="nil"/>
              <w:left w:val="nil"/>
              <w:bottom w:val="single" w:sz="4" w:space="0" w:color="auto"/>
              <w:right w:val="single" w:sz="4" w:space="0" w:color="auto"/>
            </w:tcBorders>
            <w:shd w:val="clear" w:color="auto" w:fill="auto"/>
            <w:vAlign w:val="bottom"/>
            <w:hideMark/>
          </w:tcPr>
          <w:p w14:paraId="61A9BAF4"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7760DDD" w14:textId="77777777" w:rsidR="00DF01A2" w:rsidRPr="00A63A5A" w:rsidRDefault="00DF01A2" w:rsidP="00642402">
            <w:pPr>
              <w:rPr>
                <w:rFonts w:cs="Calibri"/>
                <w:color w:val="000000"/>
              </w:rPr>
            </w:pPr>
            <w:r w:rsidRPr="00A63A5A">
              <w:rPr>
                <w:rFonts w:cs="Calibri"/>
                <w:color w:val="000000"/>
              </w:rPr>
              <w:t>77313000 - Usluge održavanja parkova</w:t>
            </w:r>
          </w:p>
        </w:tc>
        <w:tc>
          <w:tcPr>
            <w:tcW w:w="559" w:type="dxa"/>
            <w:tcBorders>
              <w:top w:val="nil"/>
              <w:left w:val="nil"/>
              <w:bottom w:val="single" w:sz="4" w:space="0" w:color="auto"/>
              <w:right w:val="single" w:sz="4" w:space="0" w:color="auto"/>
            </w:tcBorders>
            <w:shd w:val="clear" w:color="auto" w:fill="auto"/>
            <w:noWrap/>
            <w:vAlign w:val="bottom"/>
            <w:hideMark/>
          </w:tcPr>
          <w:p w14:paraId="16FEAE5B" w14:textId="77777777" w:rsidR="00DF01A2" w:rsidRPr="00A63A5A" w:rsidRDefault="00DF01A2" w:rsidP="00642402">
            <w:pPr>
              <w:jc w:val="right"/>
              <w:rPr>
                <w:rFonts w:cs="Calibri"/>
                <w:color w:val="000000"/>
              </w:rPr>
            </w:pPr>
            <w:r w:rsidRPr="00A63A5A">
              <w:rPr>
                <w:rFonts w:cs="Calibri"/>
                <w:color w:val="000000"/>
              </w:rPr>
              <w:t>6.376,00</w:t>
            </w:r>
          </w:p>
        </w:tc>
        <w:tc>
          <w:tcPr>
            <w:tcW w:w="547" w:type="dxa"/>
            <w:tcBorders>
              <w:top w:val="nil"/>
              <w:left w:val="nil"/>
              <w:bottom w:val="single" w:sz="4" w:space="0" w:color="auto"/>
              <w:right w:val="single" w:sz="4" w:space="0" w:color="auto"/>
            </w:tcBorders>
            <w:shd w:val="clear" w:color="auto" w:fill="auto"/>
            <w:vAlign w:val="bottom"/>
            <w:hideMark/>
          </w:tcPr>
          <w:p w14:paraId="43738F15"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344F10B"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6E019B9"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E47A92C"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E31C417"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63C8EA9"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C3996E1"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85DF308"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74143B7"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6DCF73BB" w14:textId="77777777" w:rsidR="00DF01A2" w:rsidRPr="00A63A5A" w:rsidRDefault="00DF01A2" w:rsidP="00642402">
            <w:pPr>
              <w:rPr>
                <w:rFonts w:ascii="Times New Roman" w:hAnsi="Times New Roman"/>
                <w:sz w:val="20"/>
                <w:szCs w:val="20"/>
              </w:rPr>
            </w:pPr>
          </w:p>
        </w:tc>
      </w:tr>
      <w:tr w:rsidR="00DF01A2" w:rsidRPr="00A63A5A" w14:paraId="2DE09E19" w14:textId="77777777" w:rsidTr="00642402">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C830B04" w14:textId="77777777" w:rsidR="00DF01A2" w:rsidRPr="00A63A5A" w:rsidRDefault="00DF01A2" w:rsidP="00642402">
            <w:pPr>
              <w:rPr>
                <w:rFonts w:cs="Calibri"/>
                <w:color w:val="000000"/>
              </w:rPr>
            </w:pPr>
            <w:r w:rsidRPr="00A63A5A">
              <w:rPr>
                <w:rFonts w:cs="Calibri"/>
                <w:color w:val="000000"/>
              </w:rPr>
              <w:lastRenderedPageBreak/>
              <w:t>0035</w:t>
            </w:r>
          </w:p>
        </w:tc>
        <w:tc>
          <w:tcPr>
            <w:tcW w:w="524" w:type="dxa"/>
            <w:tcBorders>
              <w:top w:val="nil"/>
              <w:left w:val="nil"/>
              <w:bottom w:val="single" w:sz="4" w:space="0" w:color="auto"/>
              <w:right w:val="single" w:sz="4" w:space="0" w:color="auto"/>
            </w:tcBorders>
            <w:shd w:val="clear" w:color="auto" w:fill="auto"/>
            <w:noWrap/>
            <w:vAlign w:val="bottom"/>
            <w:hideMark/>
          </w:tcPr>
          <w:p w14:paraId="0A4A5D8A" w14:textId="77777777" w:rsidR="00DF01A2" w:rsidRPr="00A63A5A" w:rsidRDefault="00DF01A2" w:rsidP="00642402">
            <w:pPr>
              <w:rPr>
                <w:rFonts w:cs="Calibri"/>
                <w:color w:val="000000"/>
              </w:rPr>
            </w:pPr>
            <w:r w:rsidRPr="00A63A5A">
              <w:rPr>
                <w:rFonts w:cs="Calibri"/>
                <w:color w:val="000000"/>
              </w:rPr>
              <w:t>35/2025</w:t>
            </w:r>
          </w:p>
        </w:tc>
        <w:tc>
          <w:tcPr>
            <w:tcW w:w="931" w:type="dxa"/>
            <w:tcBorders>
              <w:top w:val="nil"/>
              <w:left w:val="nil"/>
              <w:bottom w:val="single" w:sz="4" w:space="0" w:color="auto"/>
              <w:right w:val="single" w:sz="4" w:space="0" w:color="auto"/>
            </w:tcBorders>
            <w:shd w:val="clear" w:color="auto" w:fill="auto"/>
            <w:noWrap/>
            <w:vAlign w:val="bottom"/>
            <w:hideMark/>
          </w:tcPr>
          <w:p w14:paraId="61F33CBD"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B6E150C" w14:textId="77777777" w:rsidR="00DF01A2" w:rsidRPr="00A63A5A" w:rsidRDefault="00DF01A2" w:rsidP="00642402">
            <w:pPr>
              <w:rPr>
                <w:rFonts w:cs="Calibri"/>
                <w:color w:val="000000"/>
              </w:rPr>
            </w:pPr>
            <w:r w:rsidRPr="00A63A5A">
              <w:rPr>
                <w:rFonts w:cs="Calibri"/>
                <w:color w:val="000000"/>
              </w:rPr>
              <w:t>Održavanje nerazvrstanih cesta i javnih površina na kojima nije dopušten promet motornim vozilima</w:t>
            </w:r>
          </w:p>
        </w:tc>
        <w:tc>
          <w:tcPr>
            <w:tcW w:w="379" w:type="dxa"/>
            <w:tcBorders>
              <w:top w:val="nil"/>
              <w:left w:val="nil"/>
              <w:bottom w:val="single" w:sz="4" w:space="0" w:color="auto"/>
              <w:right w:val="single" w:sz="4" w:space="0" w:color="auto"/>
            </w:tcBorders>
            <w:shd w:val="clear" w:color="auto" w:fill="auto"/>
            <w:vAlign w:val="bottom"/>
            <w:hideMark/>
          </w:tcPr>
          <w:p w14:paraId="592A46E6" w14:textId="77777777" w:rsidR="00DF01A2" w:rsidRPr="00A63A5A" w:rsidRDefault="00DF01A2" w:rsidP="00642402">
            <w:pPr>
              <w:rPr>
                <w:rFonts w:cs="Calibri"/>
                <w:color w:val="000000"/>
              </w:rPr>
            </w:pPr>
            <w:r w:rsidRPr="00A63A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5EEC1B7" w14:textId="77777777" w:rsidR="00DF01A2" w:rsidRPr="00A63A5A" w:rsidRDefault="00DF01A2" w:rsidP="00642402">
            <w:pPr>
              <w:rPr>
                <w:rFonts w:cs="Calibri"/>
                <w:color w:val="000000"/>
              </w:rPr>
            </w:pPr>
            <w:r w:rsidRPr="00A63A5A">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738A735A" w14:textId="77777777" w:rsidR="00DF01A2" w:rsidRPr="00A63A5A" w:rsidRDefault="00DF01A2" w:rsidP="00642402">
            <w:pPr>
              <w:jc w:val="right"/>
              <w:rPr>
                <w:rFonts w:cs="Calibri"/>
                <w:color w:val="000000"/>
              </w:rPr>
            </w:pPr>
            <w:r w:rsidRPr="00A63A5A">
              <w:rPr>
                <w:rFonts w:cs="Calibri"/>
                <w:color w:val="000000"/>
              </w:rPr>
              <w:t>11.646,40</w:t>
            </w:r>
          </w:p>
        </w:tc>
        <w:tc>
          <w:tcPr>
            <w:tcW w:w="547" w:type="dxa"/>
            <w:tcBorders>
              <w:top w:val="nil"/>
              <w:left w:val="nil"/>
              <w:bottom w:val="single" w:sz="4" w:space="0" w:color="auto"/>
              <w:right w:val="single" w:sz="4" w:space="0" w:color="auto"/>
            </w:tcBorders>
            <w:shd w:val="clear" w:color="auto" w:fill="auto"/>
            <w:vAlign w:val="bottom"/>
            <w:hideMark/>
          </w:tcPr>
          <w:p w14:paraId="217836CA"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BDA96DC"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BDA4798"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FF96B9B"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EA20DE5"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9FBFC4F"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30B2EAE"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F0A83BB"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16C7174"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784944C8" w14:textId="77777777" w:rsidR="00DF01A2" w:rsidRPr="00A63A5A" w:rsidRDefault="00DF01A2" w:rsidP="00642402">
            <w:pPr>
              <w:rPr>
                <w:rFonts w:ascii="Times New Roman" w:hAnsi="Times New Roman"/>
                <w:sz w:val="20"/>
                <w:szCs w:val="20"/>
              </w:rPr>
            </w:pPr>
          </w:p>
        </w:tc>
      </w:tr>
      <w:tr w:rsidR="00DF01A2" w:rsidRPr="00A63A5A" w14:paraId="3EEFC4CA"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D1DFF39" w14:textId="77777777" w:rsidR="00DF01A2" w:rsidRPr="00A63A5A" w:rsidRDefault="00DF01A2" w:rsidP="00642402">
            <w:pPr>
              <w:rPr>
                <w:rFonts w:cs="Calibri"/>
                <w:color w:val="000000"/>
              </w:rPr>
            </w:pPr>
            <w:r w:rsidRPr="00A63A5A">
              <w:rPr>
                <w:rFonts w:cs="Calibri"/>
                <w:color w:val="000000"/>
              </w:rPr>
              <w:t>0036</w:t>
            </w:r>
          </w:p>
        </w:tc>
        <w:tc>
          <w:tcPr>
            <w:tcW w:w="524" w:type="dxa"/>
            <w:tcBorders>
              <w:top w:val="nil"/>
              <w:left w:val="nil"/>
              <w:bottom w:val="single" w:sz="4" w:space="0" w:color="auto"/>
              <w:right w:val="single" w:sz="4" w:space="0" w:color="auto"/>
            </w:tcBorders>
            <w:shd w:val="clear" w:color="auto" w:fill="auto"/>
            <w:noWrap/>
            <w:vAlign w:val="bottom"/>
            <w:hideMark/>
          </w:tcPr>
          <w:p w14:paraId="22D4F4E4" w14:textId="77777777" w:rsidR="00DF01A2" w:rsidRPr="00A63A5A" w:rsidRDefault="00DF01A2" w:rsidP="00642402">
            <w:pPr>
              <w:rPr>
                <w:rFonts w:cs="Calibri"/>
                <w:color w:val="000000"/>
              </w:rPr>
            </w:pPr>
            <w:r w:rsidRPr="00A63A5A">
              <w:rPr>
                <w:rFonts w:cs="Calibri"/>
                <w:color w:val="000000"/>
              </w:rPr>
              <w:t>36/2025</w:t>
            </w:r>
          </w:p>
        </w:tc>
        <w:tc>
          <w:tcPr>
            <w:tcW w:w="931" w:type="dxa"/>
            <w:tcBorders>
              <w:top w:val="nil"/>
              <w:left w:val="nil"/>
              <w:bottom w:val="single" w:sz="4" w:space="0" w:color="auto"/>
              <w:right w:val="single" w:sz="4" w:space="0" w:color="auto"/>
            </w:tcBorders>
            <w:shd w:val="clear" w:color="auto" w:fill="auto"/>
            <w:noWrap/>
            <w:vAlign w:val="bottom"/>
            <w:hideMark/>
          </w:tcPr>
          <w:p w14:paraId="5EC397BB"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0A0D706" w14:textId="77777777" w:rsidR="00DF01A2" w:rsidRPr="00A63A5A" w:rsidRDefault="00DF01A2" w:rsidP="00642402">
            <w:pPr>
              <w:rPr>
                <w:rFonts w:cs="Calibri"/>
                <w:color w:val="000000"/>
              </w:rPr>
            </w:pPr>
            <w:r w:rsidRPr="00A63A5A">
              <w:rPr>
                <w:rFonts w:cs="Calibri"/>
                <w:color w:val="000000"/>
              </w:rPr>
              <w:t>Nabava materijala i opreme za održavanje cesta</w:t>
            </w:r>
          </w:p>
        </w:tc>
        <w:tc>
          <w:tcPr>
            <w:tcW w:w="379" w:type="dxa"/>
            <w:tcBorders>
              <w:top w:val="nil"/>
              <w:left w:val="nil"/>
              <w:bottom w:val="single" w:sz="4" w:space="0" w:color="auto"/>
              <w:right w:val="single" w:sz="4" w:space="0" w:color="auto"/>
            </w:tcBorders>
            <w:shd w:val="clear" w:color="auto" w:fill="auto"/>
            <w:vAlign w:val="bottom"/>
            <w:hideMark/>
          </w:tcPr>
          <w:p w14:paraId="0565BED9" w14:textId="77777777" w:rsidR="00DF01A2" w:rsidRPr="00A63A5A" w:rsidRDefault="00DF01A2" w:rsidP="00642402">
            <w:pPr>
              <w:rPr>
                <w:rFonts w:cs="Calibri"/>
                <w:color w:val="000000"/>
              </w:rPr>
            </w:pPr>
            <w:r w:rsidRPr="00A63A5A">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2B57511E" w14:textId="77777777" w:rsidR="00DF01A2" w:rsidRPr="00A63A5A" w:rsidRDefault="00DF01A2" w:rsidP="00642402">
            <w:pPr>
              <w:rPr>
                <w:rFonts w:cs="Calibri"/>
                <w:color w:val="000000"/>
              </w:rPr>
            </w:pPr>
            <w:r w:rsidRPr="00A63A5A">
              <w:rPr>
                <w:rFonts w:cs="Calibri"/>
                <w:color w:val="000000"/>
              </w:rPr>
              <w:t>34921000 - Oprema za održavanje cesta</w:t>
            </w:r>
          </w:p>
        </w:tc>
        <w:tc>
          <w:tcPr>
            <w:tcW w:w="559" w:type="dxa"/>
            <w:tcBorders>
              <w:top w:val="nil"/>
              <w:left w:val="nil"/>
              <w:bottom w:val="single" w:sz="4" w:space="0" w:color="auto"/>
              <w:right w:val="single" w:sz="4" w:space="0" w:color="auto"/>
            </w:tcBorders>
            <w:shd w:val="clear" w:color="auto" w:fill="auto"/>
            <w:noWrap/>
            <w:vAlign w:val="bottom"/>
            <w:hideMark/>
          </w:tcPr>
          <w:p w14:paraId="4FCFADE9" w14:textId="77777777" w:rsidR="00DF01A2" w:rsidRPr="00A63A5A" w:rsidRDefault="00DF01A2" w:rsidP="00642402">
            <w:pPr>
              <w:jc w:val="right"/>
              <w:rPr>
                <w:rFonts w:cs="Calibri"/>
                <w:color w:val="000000"/>
              </w:rPr>
            </w:pPr>
            <w:r w:rsidRPr="00A63A5A">
              <w:rPr>
                <w:rFonts w:cs="Calibri"/>
                <w:color w:val="000000"/>
              </w:rPr>
              <w:t>7.000,08</w:t>
            </w:r>
          </w:p>
        </w:tc>
        <w:tc>
          <w:tcPr>
            <w:tcW w:w="547" w:type="dxa"/>
            <w:tcBorders>
              <w:top w:val="nil"/>
              <w:left w:val="nil"/>
              <w:bottom w:val="single" w:sz="4" w:space="0" w:color="auto"/>
              <w:right w:val="single" w:sz="4" w:space="0" w:color="auto"/>
            </w:tcBorders>
            <w:shd w:val="clear" w:color="auto" w:fill="auto"/>
            <w:vAlign w:val="bottom"/>
            <w:hideMark/>
          </w:tcPr>
          <w:p w14:paraId="6D4F9E75"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27ECE0A"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5B31FE2"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3DB2187"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8A21EC5"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E83469B"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D387662"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A2271C9"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673D9E0"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057A4683" w14:textId="77777777" w:rsidR="00DF01A2" w:rsidRPr="00A63A5A" w:rsidRDefault="00DF01A2" w:rsidP="00642402">
            <w:pPr>
              <w:rPr>
                <w:rFonts w:ascii="Times New Roman" w:hAnsi="Times New Roman"/>
                <w:sz w:val="20"/>
                <w:szCs w:val="20"/>
              </w:rPr>
            </w:pPr>
          </w:p>
        </w:tc>
      </w:tr>
      <w:tr w:rsidR="00DF01A2" w:rsidRPr="00A63A5A" w14:paraId="2E4E4B8E" w14:textId="77777777" w:rsidTr="00642402">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F5D51E0" w14:textId="77777777" w:rsidR="00DF01A2" w:rsidRPr="00A63A5A" w:rsidRDefault="00DF01A2" w:rsidP="00642402">
            <w:pPr>
              <w:rPr>
                <w:rFonts w:cs="Calibri"/>
                <w:color w:val="000000"/>
              </w:rPr>
            </w:pPr>
            <w:r w:rsidRPr="00A63A5A">
              <w:rPr>
                <w:rFonts w:cs="Calibri"/>
                <w:color w:val="000000"/>
              </w:rPr>
              <w:t>0037</w:t>
            </w:r>
          </w:p>
        </w:tc>
        <w:tc>
          <w:tcPr>
            <w:tcW w:w="524" w:type="dxa"/>
            <w:tcBorders>
              <w:top w:val="nil"/>
              <w:left w:val="nil"/>
              <w:bottom w:val="single" w:sz="4" w:space="0" w:color="auto"/>
              <w:right w:val="single" w:sz="4" w:space="0" w:color="auto"/>
            </w:tcBorders>
            <w:shd w:val="clear" w:color="auto" w:fill="auto"/>
            <w:noWrap/>
            <w:vAlign w:val="bottom"/>
            <w:hideMark/>
          </w:tcPr>
          <w:p w14:paraId="0A1AC5B6" w14:textId="77777777" w:rsidR="00DF01A2" w:rsidRPr="00A63A5A" w:rsidRDefault="00DF01A2" w:rsidP="00642402">
            <w:pPr>
              <w:rPr>
                <w:rFonts w:cs="Calibri"/>
                <w:color w:val="000000"/>
              </w:rPr>
            </w:pPr>
            <w:r w:rsidRPr="00A63A5A">
              <w:rPr>
                <w:rFonts w:cs="Calibri"/>
                <w:color w:val="000000"/>
              </w:rPr>
              <w:t>37/2025</w:t>
            </w:r>
          </w:p>
        </w:tc>
        <w:tc>
          <w:tcPr>
            <w:tcW w:w="931" w:type="dxa"/>
            <w:tcBorders>
              <w:top w:val="nil"/>
              <w:left w:val="nil"/>
              <w:bottom w:val="single" w:sz="4" w:space="0" w:color="auto"/>
              <w:right w:val="single" w:sz="4" w:space="0" w:color="auto"/>
            </w:tcBorders>
            <w:shd w:val="clear" w:color="auto" w:fill="auto"/>
            <w:noWrap/>
            <w:vAlign w:val="bottom"/>
            <w:hideMark/>
          </w:tcPr>
          <w:p w14:paraId="401F8799"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4A1C011" w14:textId="77777777" w:rsidR="00DF01A2" w:rsidRPr="00A63A5A" w:rsidRDefault="00DF01A2" w:rsidP="00642402">
            <w:pPr>
              <w:rPr>
                <w:rFonts w:cs="Calibri"/>
                <w:color w:val="000000"/>
              </w:rPr>
            </w:pPr>
            <w:r w:rsidRPr="00A63A5A">
              <w:rPr>
                <w:rFonts w:cs="Calibri"/>
                <w:color w:val="000000"/>
              </w:rPr>
              <w:t>Košnja trave i raslinja uz nerazvrstane ceste</w:t>
            </w:r>
          </w:p>
        </w:tc>
        <w:tc>
          <w:tcPr>
            <w:tcW w:w="379" w:type="dxa"/>
            <w:tcBorders>
              <w:top w:val="nil"/>
              <w:left w:val="nil"/>
              <w:bottom w:val="single" w:sz="4" w:space="0" w:color="auto"/>
              <w:right w:val="single" w:sz="4" w:space="0" w:color="auto"/>
            </w:tcBorders>
            <w:shd w:val="clear" w:color="auto" w:fill="auto"/>
            <w:vAlign w:val="bottom"/>
            <w:hideMark/>
          </w:tcPr>
          <w:p w14:paraId="1C520A98" w14:textId="77777777" w:rsidR="00DF01A2" w:rsidRPr="00A63A5A" w:rsidRDefault="00DF01A2" w:rsidP="00642402">
            <w:pPr>
              <w:rPr>
                <w:rFonts w:cs="Calibri"/>
                <w:color w:val="000000"/>
              </w:rPr>
            </w:pPr>
            <w:r w:rsidRPr="00A63A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126D2876" w14:textId="77777777" w:rsidR="00DF01A2" w:rsidRPr="00A63A5A" w:rsidRDefault="00DF01A2" w:rsidP="00642402">
            <w:pPr>
              <w:rPr>
                <w:rFonts w:cs="Calibri"/>
                <w:color w:val="000000"/>
              </w:rPr>
            </w:pPr>
            <w:r w:rsidRPr="00A63A5A">
              <w:rPr>
                <w:rFonts w:cs="Calibri"/>
                <w:color w:val="000000"/>
              </w:rPr>
              <w:t>45112730 - Radovi krajobraznog uređenja cesta i autocesta</w:t>
            </w:r>
          </w:p>
        </w:tc>
        <w:tc>
          <w:tcPr>
            <w:tcW w:w="559" w:type="dxa"/>
            <w:tcBorders>
              <w:top w:val="nil"/>
              <w:left w:val="nil"/>
              <w:bottom w:val="single" w:sz="4" w:space="0" w:color="auto"/>
              <w:right w:val="single" w:sz="4" w:space="0" w:color="auto"/>
            </w:tcBorders>
            <w:shd w:val="clear" w:color="auto" w:fill="auto"/>
            <w:noWrap/>
            <w:vAlign w:val="bottom"/>
            <w:hideMark/>
          </w:tcPr>
          <w:p w14:paraId="00B5F609" w14:textId="77777777" w:rsidR="00DF01A2" w:rsidRPr="00A63A5A" w:rsidRDefault="00DF01A2" w:rsidP="00642402">
            <w:pPr>
              <w:jc w:val="right"/>
              <w:rPr>
                <w:rFonts w:cs="Calibri"/>
                <w:color w:val="000000"/>
              </w:rPr>
            </w:pPr>
            <w:r w:rsidRPr="00A63A5A">
              <w:rPr>
                <w:rFonts w:cs="Calibri"/>
                <w:color w:val="000000"/>
              </w:rPr>
              <w:t>10.128,00</w:t>
            </w:r>
          </w:p>
        </w:tc>
        <w:tc>
          <w:tcPr>
            <w:tcW w:w="547" w:type="dxa"/>
            <w:tcBorders>
              <w:top w:val="nil"/>
              <w:left w:val="nil"/>
              <w:bottom w:val="single" w:sz="4" w:space="0" w:color="auto"/>
              <w:right w:val="single" w:sz="4" w:space="0" w:color="auto"/>
            </w:tcBorders>
            <w:shd w:val="clear" w:color="auto" w:fill="auto"/>
            <w:vAlign w:val="bottom"/>
            <w:hideMark/>
          </w:tcPr>
          <w:p w14:paraId="5FAC6F77"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53D0AE9"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1D87A6A"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8DD1265"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4177705"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33DDBD9"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727F64B"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3204249"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79BB659"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1BAF4748" w14:textId="77777777" w:rsidR="00DF01A2" w:rsidRPr="00A63A5A" w:rsidRDefault="00DF01A2" w:rsidP="00642402">
            <w:pPr>
              <w:rPr>
                <w:rFonts w:ascii="Times New Roman" w:hAnsi="Times New Roman"/>
                <w:sz w:val="20"/>
                <w:szCs w:val="20"/>
              </w:rPr>
            </w:pPr>
          </w:p>
        </w:tc>
      </w:tr>
      <w:tr w:rsidR="00DF01A2" w:rsidRPr="00A63A5A" w14:paraId="7E88ABBC"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CB55B7C" w14:textId="77777777" w:rsidR="00DF01A2" w:rsidRPr="00A63A5A" w:rsidRDefault="00DF01A2" w:rsidP="00642402">
            <w:pPr>
              <w:rPr>
                <w:rFonts w:cs="Calibri"/>
                <w:color w:val="000000"/>
              </w:rPr>
            </w:pPr>
            <w:r w:rsidRPr="00A63A5A">
              <w:rPr>
                <w:rFonts w:cs="Calibri"/>
                <w:color w:val="000000"/>
              </w:rPr>
              <w:t>0038</w:t>
            </w:r>
          </w:p>
        </w:tc>
        <w:tc>
          <w:tcPr>
            <w:tcW w:w="524" w:type="dxa"/>
            <w:tcBorders>
              <w:top w:val="nil"/>
              <w:left w:val="nil"/>
              <w:bottom w:val="single" w:sz="4" w:space="0" w:color="auto"/>
              <w:right w:val="single" w:sz="4" w:space="0" w:color="auto"/>
            </w:tcBorders>
            <w:shd w:val="clear" w:color="auto" w:fill="auto"/>
            <w:noWrap/>
            <w:vAlign w:val="bottom"/>
            <w:hideMark/>
          </w:tcPr>
          <w:p w14:paraId="24834FCF" w14:textId="77777777" w:rsidR="00DF01A2" w:rsidRPr="00A63A5A" w:rsidRDefault="00DF01A2" w:rsidP="00642402">
            <w:pPr>
              <w:rPr>
                <w:rFonts w:cs="Calibri"/>
                <w:color w:val="000000"/>
              </w:rPr>
            </w:pPr>
            <w:r w:rsidRPr="00A63A5A">
              <w:rPr>
                <w:rFonts w:cs="Calibri"/>
                <w:color w:val="000000"/>
              </w:rPr>
              <w:t>38/2025</w:t>
            </w:r>
          </w:p>
        </w:tc>
        <w:tc>
          <w:tcPr>
            <w:tcW w:w="931" w:type="dxa"/>
            <w:tcBorders>
              <w:top w:val="nil"/>
              <w:left w:val="nil"/>
              <w:bottom w:val="single" w:sz="4" w:space="0" w:color="auto"/>
              <w:right w:val="single" w:sz="4" w:space="0" w:color="auto"/>
            </w:tcBorders>
            <w:shd w:val="clear" w:color="auto" w:fill="auto"/>
            <w:noWrap/>
            <w:vAlign w:val="bottom"/>
            <w:hideMark/>
          </w:tcPr>
          <w:p w14:paraId="5C996EAC"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537985A" w14:textId="77777777" w:rsidR="00DF01A2" w:rsidRPr="00A63A5A" w:rsidRDefault="00DF01A2" w:rsidP="00642402">
            <w:pPr>
              <w:rPr>
                <w:rFonts w:cs="Calibri"/>
                <w:color w:val="000000"/>
              </w:rPr>
            </w:pPr>
            <w:r w:rsidRPr="00A63A5A">
              <w:rPr>
                <w:rFonts w:cs="Calibri"/>
                <w:color w:val="000000"/>
              </w:rPr>
              <w:t>Zimsko održavanje</w:t>
            </w:r>
          </w:p>
        </w:tc>
        <w:tc>
          <w:tcPr>
            <w:tcW w:w="379" w:type="dxa"/>
            <w:tcBorders>
              <w:top w:val="nil"/>
              <w:left w:val="nil"/>
              <w:bottom w:val="single" w:sz="4" w:space="0" w:color="auto"/>
              <w:right w:val="single" w:sz="4" w:space="0" w:color="auto"/>
            </w:tcBorders>
            <w:shd w:val="clear" w:color="auto" w:fill="auto"/>
            <w:vAlign w:val="bottom"/>
            <w:hideMark/>
          </w:tcPr>
          <w:p w14:paraId="40DC5C55"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0CF0617" w14:textId="77777777" w:rsidR="00DF01A2" w:rsidRPr="00A63A5A" w:rsidRDefault="00DF01A2" w:rsidP="00642402">
            <w:pPr>
              <w:rPr>
                <w:rFonts w:cs="Calibri"/>
                <w:color w:val="000000"/>
              </w:rPr>
            </w:pPr>
            <w:r w:rsidRPr="00A63A5A">
              <w:rPr>
                <w:rFonts w:cs="Calibri"/>
                <w:color w:val="000000"/>
              </w:rPr>
              <w:t>90620000 - Usluge čišćenja snijega</w:t>
            </w:r>
          </w:p>
        </w:tc>
        <w:tc>
          <w:tcPr>
            <w:tcW w:w="559" w:type="dxa"/>
            <w:tcBorders>
              <w:top w:val="nil"/>
              <w:left w:val="nil"/>
              <w:bottom w:val="single" w:sz="4" w:space="0" w:color="auto"/>
              <w:right w:val="single" w:sz="4" w:space="0" w:color="auto"/>
            </w:tcBorders>
            <w:shd w:val="clear" w:color="auto" w:fill="auto"/>
            <w:noWrap/>
            <w:vAlign w:val="bottom"/>
            <w:hideMark/>
          </w:tcPr>
          <w:p w14:paraId="012978B3" w14:textId="77777777" w:rsidR="00DF01A2" w:rsidRPr="00A63A5A" w:rsidRDefault="00DF01A2" w:rsidP="00642402">
            <w:pPr>
              <w:jc w:val="right"/>
              <w:rPr>
                <w:rFonts w:cs="Calibri"/>
                <w:color w:val="000000"/>
              </w:rPr>
            </w:pPr>
            <w:r w:rsidRPr="00A63A5A">
              <w:rPr>
                <w:rFonts w:cs="Calibri"/>
                <w:color w:val="000000"/>
              </w:rPr>
              <w:t>6.267,20</w:t>
            </w:r>
          </w:p>
        </w:tc>
        <w:tc>
          <w:tcPr>
            <w:tcW w:w="547" w:type="dxa"/>
            <w:tcBorders>
              <w:top w:val="nil"/>
              <w:left w:val="nil"/>
              <w:bottom w:val="single" w:sz="4" w:space="0" w:color="auto"/>
              <w:right w:val="single" w:sz="4" w:space="0" w:color="auto"/>
            </w:tcBorders>
            <w:shd w:val="clear" w:color="auto" w:fill="auto"/>
            <w:vAlign w:val="bottom"/>
            <w:hideMark/>
          </w:tcPr>
          <w:p w14:paraId="2F08246C"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66A2251"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0B37607"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FC39840"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DB4A173"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5A27638"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49E1A16"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05B8C5E"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324CBD6"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75ACBAD6" w14:textId="77777777" w:rsidR="00DF01A2" w:rsidRPr="00A63A5A" w:rsidRDefault="00DF01A2" w:rsidP="00642402">
            <w:pPr>
              <w:rPr>
                <w:rFonts w:ascii="Times New Roman" w:hAnsi="Times New Roman"/>
                <w:sz w:val="20"/>
                <w:szCs w:val="20"/>
              </w:rPr>
            </w:pPr>
          </w:p>
        </w:tc>
      </w:tr>
      <w:tr w:rsidR="00DF01A2" w:rsidRPr="00A63A5A" w14:paraId="15D4AB66" w14:textId="77777777" w:rsidTr="00642402">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C313F36" w14:textId="77777777" w:rsidR="00DF01A2" w:rsidRPr="00A63A5A" w:rsidRDefault="00DF01A2" w:rsidP="00642402">
            <w:pPr>
              <w:rPr>
                <w:rFonts w:cs="Calibri"/>
                <w:color w:val="000000"/>
              </w:rPr>
            </w:pPr>
            <w:r w:rsidRPr="00A63A5A">
              <w:rPr>
                <w:rFonts w:cs="Calibri"/>
                <w:color w:val="000000"/>
              </w:rPr>
              <w:lastRenderedPageBreak/>
              <w:t>0039</w:t>
            </w:r>
          </w:p>
        </w:tc>
        <w:tc>
          <w:tcPr>
            <w:tcW w:w="524" w:type="dxa"/>
            <w:tcBorders>
              <w:top w:val="nil"/>
              <w:left w:val="nil"/>
              <w:bottom w:val="single" w:sz="4" w:space="0" w:color="auto"/>
              <w:right w:val="single" w:sz="4" w:space="0" w:color="auto"/>
            </w:tcBorders>
            <w:shd w:val="clear" w:color="auto" w:fill="auto"/>
            <w:noWrap/>
            <w:vAlign w:val="bottom"/>
            <w:hideMark/>
          </w:tcPr>
          <w:p w14:paraId="6852D474" w14:textId="77777777" w:rsidR="00DF01A2" w:rsidRPr="00A63A5A" w:rsidRDefault="00DF01A2" w:rsidP="00642402">
            <w:pPr>
              <w:rPr>
                <w:rFonts w:cs="Calibri"/>
                <w:color w:val="000000"/>
              </w:rPr>
            </w:pPr>
            <w:r w:rsidRPr="00A63A5A">
              <w:rPr>
                <w:rFonts w:cs="Calibri"/>
                <w:color w:val="000000"/>
              </w:rPr>
              <w:t>39/2025</w:t>
            </w:r>
          </w:p>
        </w:tc>
        <w:tc>
          <w:tcPr>
            <w:tcW w:w="931" w:type="dxa"/>
            <w:tcBorders>
              <w:top w:val="nil"/>
              <w:left w:val="nil"/>
              <w:bottom w:val="single" w:sz="4" w:space="0" w:color="auto"/>
              <w:right w:val="single" w:sz="4" w:space="0" w:color="auto"/>
            </w:tcBorders>
            <w:shd w:val="clear" w:color="auto" w:fill="auto"/>
            <w:noWrap/>
            <w:vAlign w:val="bottom"/>
            <w:hideMark/>
          </w:tcPr>
          <w:p w14:paraId="4CAD5E2D"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202BDBD" w14:textId="77777777" w:rsidR="00DF01A2" w:rsidRPr="00A63A5A" w:rsidRDefault="00DF01A2" w:rsidP="00642402">
            <w:pPr>
              <w:rPr>
                <w:rFonts w:cs="Calibri"/>
                <w:color w:val="000000"/>
              </w:rPr>
            </w:pPr>
            <w:r w:rsidRPr="00A63A5A">
              <w:rPr>
                <w:rFonts w:cs="Calibri"/>
                <w:color w:val="000000"/>
              </w:rPr>
              <w:t>Održavanje groblja</w:t>
            </w:r>
          </w:p>
        </w:tc>
        <w:tc>
          <w:tcPr>
            <w:tcW w:w="379" w:type="dxa"/>
            <w:tcBorders>
              <w:top w:val="nil"/>
              <w:left w:val="nil"/>
              <w:bottom w:val="single" w:sz="4" w:space="0" w:color="auto"/>
              <w:right w:val="single" w:sz="4" w:space="0" w:color="auto"/>
            </w:tcBorders>
            <w:shd w:val="clear" w:color="auto" w:fill="auto"/>
            <w:vAlign w:val="bottom"/>
            <w:hideMark/>
          </w:tcPr>
          <w:p w14:paraId="2E35C9E3" w14:textId="77777777" w:rsidR="00DF01A2" w:rsidRPr="00A63A5A" w:rsidRDefault="00DF01A2" w:rsidP="00642402">
            <w:pPr>
              <w:rPr>
                <w:rFonts w:cs="Calibri"/>
                <w:color w:val="000000"/>
              </w:rPr>
            </w:pPr>
            <w:r w:rsidRPr="00A63A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608ED537" w14:textId="77777777" w:rsidR="00DF01A2" w:rsidRPr="00A63A5A" w:rsidRDefault="00DF01A2" w:rsidP="00642402">
            <w:pPr>
              <w:rPr>
                <w:rFonts w:cs="Calibri"/>
                <w:color w:val="000000"/>
              </w:rPr>
            </w:pPr>
            <w:r w:rsidRPr="00A63A5A">
              <w:rPr>
                <w:rFonts w:cs="Calibri"/>
                <w:color w:val="000000"/>
              </w:rPr>
              <w:t>45112714 - Radovi krajobraznog uređenja groblja</w:t>
            </w:r>
          </w:p>
        </w:tc>
        <w:tc>
          <w:tcPr>
            <w:tcW w:w="559" w:type="dxa"/>
            <w:tcBorders>
              <w:top w:val="nil"/>
              <w:left w:val="nil"/>
              <w:bottom w:val="single" w:sz="4" w:space="0" w:color="auto"/>
              <w:right w:val="single" w:sz="4" w:space="0" w:color="auto"/>
            </w:tcBorders>
            <w:shd w:val="clear" w:color="auto" w:fill="auto"/>
            <w:noWrap/>
            <w:vAlign w:val="bottom"/>
            <w:hideMark/>
          </w:tcPr>
          <w:p w14:paraId="62969152" w14:textId="77777777" w:rsidR="00DF01A2" w:rsidRPr="00A63A5A" w:rsidRDefault="00DF01A2" w:rsidP="00642402">
            <w:pPr>
              <w:jc w:val="right"/>
              <w:rPr>
                <w:rFonts w:cs="Calibri"/>
                <w:color w:val="000000"/>
              </w:rPr>
            </w:pPr>
            <w:r w:rsidRPr="00A63A5A">
              <w:rPr>
                <w:rFonts w:cs="Calibri"/>
                <w:color w:val="000000"/>
              </w:rPr>
              <w:t>5.309,60</w:t>
            </w:r>
          </w:p>
        </w:tc>
        <w:tc>
          <w:tcPr>
            <w:tcW w:w="547" w:type="dxa"/>
            <w:tcBorders>
              <w:top w:val="nil"/>
              <w:left w:val="nil"/>
              <w:bottom w:val="single" w:sz="4" w:space="0" w:color="auto"/>
              <w:right w:val="single" w:sz="4" w:space="0" w:color="auto"/>
            </w:tcBorders>
            <w:shd w:val="clear" w:color="auto" w:fill="auto"/>
            <w:vAlign w:val="bottom"/>
            <w:hideMark/>
          </w:tcPr>
          <w:p w14:paraId="4551D7AC"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FCBB600"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5121A01"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27C89E1"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EC25DC6"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1943105"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D298095"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C369FF4"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6A34CF3"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51CBE31D" w14:textId="77777777" w:rsidR="00DF01A2" w:rsidRPr="00A63A5A" w:rsidRDefault="00DF01A2" w:rsidP="00642402">
            <w:pPr>
              <w:rPr>
                <w:rFonts w:ascii="Times New Roman" w:hAnsi="Times New Roman"/>
                <w:sz w:val="20"/>
                <w:szCs w:val="20"/>
              </w:rPr>
            </w:pPr>
          </w:p>
        </w:tc>
      </w:tr>
      <w:tr w:rsidR="00DF01A2" w:rsidRPr="00A63A5A" w14:paraId="3431F354"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AC0360F" w14:textId="77777777" w:rsidR="00DF01A2" w:rsidRPr="00A63A5A" w:rsidRDefault="00DF01A2" w:rsidP="00642402">
            <w:pPr>
              <w:rPr>
                <w:rFonts w:cs="Calibri"/>
                <w:color w:val="000000"/>
              </w:rPr>
            </w:pPr>
            <w:r w:rsidRPr="00A63A5A">
              <w:rPr>
                <w:rFonts w:cs="Calibri"/>
                <w:color w:val="000000"/>
              </w:rPr>
              <w:t>0040</w:t>
            </w:r>
          </w:p>
        </w:tc>
        <w:tc>
          <w:tcPr>
            <w:tcW w:w="524" w:type="dxa"/>
            <w:tcBorders>
              <w:top w:val="nil"/>
              <w:left w:val="nil"/>
              <w:bottom w:val="single" w:sz="4" w:space="0" w:color="auto"/>
              <w:right w:val="single" w:sz="4" w:space="0" w:color="auto"/>
            </w:tcBorders>
            <w:shd w:val="clear" w:color="auto" w:fill="auto"/>
            <w:noWrap/>
            <w:vAlign w:val="bottom"/>
            <w:hideMark/>
          </w:tcPr>
          <w:p w14:paraId="5AE6944C" w14:textId="77777777" w:rsidR="00DF01A2" w:rsidRPr="00A63A5A" w:rsidRDefault="00DF01A2" w:rsidP="00642402">
            <w:pPr>
              <w:rPr>
                <w:rFonts w:cs="Calibri"/>
                <w:color w:val="000000"/>
              </w:rPr>
            </w:pPr>
            <w:r w:rsidRPr="00A63A5A">
              <w:rPr>
                <w:rFonts w:cs="Calibri"/>
                <w:color w:val="000000"/>
              </w:rPr>
              <w:t>40/2025</w:t>
            </w:r>
          </w:p>
        </w:tc>
        <w:tc>
          <w:tcPr>
            <w:tcW w:w="931" w:type="dxa"/>
            <w:tcBorders>
              <w:top w:val="nil"/>
              <w:left w:val="nil"/>
              <w:bottom w:val="single" w:sz="4" w:space="0" w:color="auto"/>
              <w:right w:val="single" w:sz="4" w:space="0" w:color="auto"/>
            </w:tcBorders>
            <w:shd w:val="clear" w:color="auto" w:fill="auto"/>
            <w:noWrap/>
            <w:vAlign w:val="bottom"/>
            <w:hideMark/>
          </w:tcPr>
          <w:p w14:paraId="5AD3FFF3"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20EED0A" w14:textId="77777777" w:rsidR="00DF01A2" w:rsidRPr="00A63A5A" w:rsidRDefault="00DF01A2" w:rsidP="00642402">
            <w:pPr>
              <w:rPr>
                <w:rFonts w:cs="Calibri"/>
                <w:color w:val="000000"/>
              </w:rPr>
            </w:pPr>
            <w:r w:rsidRPr="00A63A5A">
              <w:rPr>
                <w:rFonts w:cs="Calibri"/>
                <w:color w:val="000000"/>
              </w:rPr>
              <w:t>Legalizacija nerazvrstanih cesta</w:t>
            </w:r>
          </w:p>
        </w:tc>
        <w:tc>
          <w:tcPr>
            <w:tcW w:w="379" w:type="dxa"/>
            <w:tcBorders>
              <w:top w:val="nil"/>
              <w:left w:val="nil"/>
              <w:bottom w:val="single" w:sz="4" w:space="0" w:color="auto"/>
              <w:right w:val="single" w:sz="4" w:space="0" w:color="auto"/>
            </w:tcBorders>
            <w:shd w:val="clear" w:color="auto" w:fill="auto"/>
            <w:vAlign w:val="bottom"/>
            <w:hideMark/>
          </w:tcPr>
          <w:p w14:paraId="61A8515A"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145D6CB" w14:textId="77777777" w:rsidR="00DF01A2" w:rsidRPr="00A63A5A" w:rsidRDefault="00DF01A2" w:rsidP="00642402">
            <w:pPr>
              <w:rPr>
                <w:rFonts w:cs="Calibri"/>
                <w:color w:val="000000"/>
              </w:rPr>
            </w:pPr>
            <w:r w:rsidRPr="00A63A5A">
              <w:rPr>
                <w:rFonts w:cs="Calibri"/>
                <w:color w:val="000000"/>
              </w:rPr>
              <w:t>71355000 - Geodetske usluge</w:t>
            </w:r>
          </w:p>
        </w:tc>
        <w:tc>
          <w:tcPr>
            <w:tcW w:w="559" w:type="dxa"/>
            <w:tcBorders>
              <w:top w:val="nil"/>
              <w:left w:val="nil"/>
              <w:bottom w:val="single" w:sz="4" w:space="0" w:color="auto"/>
              <w:right w:val="single" w:sz="4" w:space="0" w:color="auto"/>
            </w:tcBorders>
            <w:shd w:val="clear" w:color="auto" w:fill="auto"/>
            <w:noWrap/>
            <w:vAlign w:val="bottom"/>
            <w:hideMark/>
          </w:tcPr>
          <w:p w14:paraId="3F4DEF34" w14:textId="77777777" w:rsidR="00DF01A2" w:rsidRPr="00A63A5A" w:rsidRDefault="00DF01A2" w:rsidP="00642402">
            <w:pPr>
              <w:jc w:val="right"/>
              <w:rPr>
                <w:rFonts w:cs="Calibri"/>
                <w:color w:val="000000"/>
              </w:rPr>
            </w:pPr>
            <w:r w:rsidRPr="00A63A5A">
              <w:rPr>
                <w:rFonts w:cs="Calibri"/>
                <w:color w:val="000000"/>
              </w:rPr>
              <w:t>4.000,00</w:t>
            </w:r>
          </w:p>
        </w:tc>
        <w:tc>
          <w:tcPr>
            <w:tcW w:w="547" w:type="dxa"/>
            <w:tcBorders>
              <w:top w:val="nil"/>
              <w:left w:val="nil"/>
              <w:bottom w:val="single" w:sz="4" w:space="0" w:color="auto"/>
              <w:right w:val="single" w:sz="4" w:space="0" w:color="auto"/>
            </w:tcBorders>
            <w:shd w:val="clear" w:color="auto" w:fill="auto"/>
            <w:vAlign w:val="bottom"/>
            <w:hideMark/>
          </w:tcPr>
          <w:p w14:paraId="2BDE8658"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2D49964"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10D4662"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551C1CA"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C845852"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C3D236B"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084B3B6"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DEF1FE9"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9A822D6"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124D2285" w14:textId="77777777" w:rsidR="00DF01A2" w:rsidRPr="00A63A5A" w:rsidRDefault="00DF01A2" w:rsidP="00642402">
            <w:pPr>
              <w:rPr>
                <w:rFonts w:ascii="Times New Roman" w:hAnsi="Times New Roman"/>
                <w:sz w:val="20"/>
                <w:szCs w:val="20"/>
              </w:rPr>
            </w:pPr>
          </w:p>
        </w:tc>
      </w:tr>
      <w:tr w:rsidR="00DF01A2" w:rsidRPr="00A63A5A" w14:paraId="76D2A9EE" w14:textId="77777777" w:rsidTr="00642402">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B509B07" w14:textId="77777777" w:rsidR="00DF01A2" w:rsidRPr="00A63A5A" w:rsidRDefault="00DF01A2" w:rsidP="00642402">
            <w:pPr>
              <w:rPr>
                <w:rFonts w:cs="Calibri"/>
                <w:color w:val="000000"/>
              </w:rPr>
            </w:pPr>
            <w:r w:rsidRPr="00A63A5A">
              <w:rPr>
                <w:rFonts w:cs="Calibri"/>
                <w:color w:val="000000"/>
              </w:rPr>
              <w:t>0041</w:t>
            </w:r>
          </w:p>
        </w:tc>
        <w:tc>
          <w:tcPr>
            <w:tcW w:w="524" w:type="dxa"/>
            <w:tcBorders>
              <w:top w:val="nil"/>
              <w:left w:val="nil"/>
              <w:bottom w:val="single" w:sz="4" w:space="0" w:color="auto"/>
              <w:right w:val="single" w:sz="4" w:space="0" w:color="auto"/>
            </w:tcBorders>
            <w:shd w:val="clear" w:color="auto" w:fill="auto"/>
            <w:noWrap/>
            <w:vAlign w:val="bottom"/>
            <w:hideMark/>
          </w:tcPr>
          <w:p w14:paraId="5E58609D" w14:textId="77777777" w:rsidR="00DF01A2" w:rsidRPr="00A63A5A" w:rsidRDefault="00DF01A2" w:rsidP="00642402">
            <w:pPr>
              <w:rPr>
                <w:rFonts w:cs="Calibri"/>
                <w:color w:val="000000"/>
              </w:rPr>
            </w:pPr>
            <w:r w:rsidRPr="00A63A5A">
              <w:rPr>
                <w:rFonts w:cs="Calibri"/>
                <w:color w:val="000000"/>
              </w:rPr>
              <w:t>41/2025</w:t>
            </w:r>
          </w:p>
        </w:tc>
        <w:tc>
          <w:tcPr>
            <w:tcW w:w="931" w:type="dxa"/>
            <w:tcBorders>
              <w:top w:val="nil"/>
              <w:left w:val="nil"/>
              <w:bottom w:val="single" w:sz="4" w:space="0" w:color="auto"/>
              <w:right w:val="single" w:sz="4" w:space="0" w:color="auto"/>
            </w:tcBorders>
            <w:shd w:val="clear" w:color="auto" w:fill="auto"/>
            <w:noWrap/>
            <w:vAlign w:val="bottom"/>
            <w:hideMark/>
          </w:tcPr>
          <w:p w14:paraId="7F7F57A6"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3527BBB" w14:textId="77777777" w:rsidR="00DF01A2" w:rsidRPr="00A63A5A" w:rsidRDefault="00DF01A2" w:rsidP="00642402">
            <w:pPr>
              <w:rPr>
                <w:rFonts w:cs="Calibri"/>
                <w:color w:val="000000"/>
              </w:rPr>
            </w:pPr>
            <w:r w:rsidRPr="00A63A5A">
              <w:rPr>
                <w:rFonts w:cs="Calibri"/>
                <w:color w:val="000000"/>
              </w:rPr>
              <w:t>Plan zaštite od požara i procjena ugroženosti</w:t>
            </w:r>
          </w:p>
        </w:tc>
        <w:tc>
          <w:tcPr>
            <w:tcW w:w="379" w:type="dxa"/>
            <w:tcBorders>
              <w:top w:val="nil"/>
              <w:left w:val="nil"/>
              <w:bottom w:val="single" w:sz="4" w:space="0" w:color="auto"/>
              <w:right w:val="single" w:sz="4" w:space="0" w:color="auto"/>
            </w:tcBorders>
            <w:shd w:val="clear" w:color="auto" w:fill="auto"/>
            <w:vAlign w:val="bottom"/>
            <w:hideMark/>
          </w:tcPr>
          <w:p w14:paraId="1E619BAA"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219D7D5C" w14:textId="77777777" w:rsidR="00DF01A2" w:rsidRPr="00A63A5A" w:rsidRDefault="00DF01A2" w:rsidP="00642402">
            <w:pPr>
              <w:rPr>
                <w:rFonts w:cs="Calibri"/>
                <w:color w:val="000000"/>
              </w:rPr>
            </w:pPr>
            <w:r w:rsidRPr="00A63A5A">
              <w:rPr>
                <w:rFonts w:cs="Calibri"/>
                <w:color w:val="000000"/>
              </w:rPr>
              <w:t>71317100 - Savjetodavne usluge u zaštiti od požara i eksplozije i obuzdavanja požara i eksplozije</w:t>
            </w:r>
          </w:p>
        </w:tc>
        <w:tc>
          <w:tcPr>
            <w:tcW w:w="559" w:type="dxa"/>
            <w:tcBorders>
              <w:top w:val="nil"/>
              <w:left w:val="nil"/>
              <w:bottom w:val="single" w:sz="4" w:space="0" w:color="auto"/>
              <w:right w:val="single" w:sz="4" w:space="0" w:color="auto"/>
            </w:tcBorders>
            <w:shd w:val="clear" w:color="auto" w:fill="auto"/>
            <w:noWrap/>
            <w:vAlign w:val="bottom"/>
            <w:hideMark/>
          </w:tcPr>
          <w:p w14:paraId="31DEF988" w14:textId="77777777" w:rsidR="00DF01A2" w:rsidRPr="00A63A5A" w:rsidRDefault="00DF01A2" w:rsidP="00642402">
            <w:pPr>
              <w:jc w:val="right"/>
              <w:rPr>
                <w:rFonts w:cs="Calibri"/>
                <w:color w:val="000000"/>
              </w:rPr>
            </w:pPr>
            <w:r w:rsidRPr="00A63A5A">
              <w:rPr>
                <w:rFonts w:cs="Calibri"/>
                <w:color w:val="000000"/>
              </w:rPr>
              <w:t>14.000,00</w:t>
            </w:r>
          </w:p>
        </w:tc>
        <w:tc>
          <w:tcPr>
            <w:tcW w:w="547" w:type="dxa"/>
            <w:tcBorders>
              <w:top w:val="nil"/>
              <w:left w:val="nil"/>
              <w:bottom w:val="single" w:sz="4" w:space="0" w:color="auto"/>
              <w:right w:val="single" w:sz="4" w:space="0" w:color="auto"/>
            </w:tcBorders>
            <w:shd w:val="clear" w:color="auto" w:fill="auto"/>
            <w:vAlign w:val="bottom"/>
            <w:hideMark/>
          </w:tcPr>
          <w:p w14:paraId="52179858"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E3C3BD0"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7CF7E38"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E29F44D"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A8DEC29"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1A9D7F5"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BCE9D9B"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08127B7"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5DD5A3F"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67DBD04B" w14:textId="77777777" w:rsidR="00DF01A2" w:rsidRPr="00A63A5A" w:rsidRDefault="00DF01A2" w:rsidP="00642402">
            <w:pPr>
              <w:rPr>
                <w:rFonts w:ascii="Times New Roman" w:hAnsi="Times New Roman"/>
                <w:sz w:val="20"/>
                <w:szCs w:val="20"/>
              </w:rPr>
            </w:pPr>
          </w:p>
        </w:tc>
      </w:tr>
      <w:tr w:rsidR="00DF01A2" w:rsidRPr="00A63A5A" w14:paraId="238CD317" w14:textId="77777777" w:rsidTr="00642402">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ACE03C1" w14:textId="77777777" w:rsidR="00DF01A2" w:rsidRPr="00A63A5A" w:rsidRDefault="00DF01A2" w:rsidP="00642402">
            <w:pPr>
              <w:rPr>
                <w:rFonts w:cs="Calibri"/>
                <w:color w:val="000000"/>
              </w:rPr>
            </w:pPr>
            <w:r w:rsidRPr="00A63A5A">
              <w:rPr>
                <w:rFonts w:cs="Calibri"/>
                <w:color w:val="000000"/>
              </w:rPr>
              <w:t>0042</w:t>
            </w:r>
          </w:p>
        </w:tc>
        <w:tc>
          <w:tcPr>
            <w:tcW w:w="524" w:type="dxa"/>
            <w:tcBorders>
              <w:top w:val="nil"/>
              <w:left w:val="nil"/>
              <w:bottom w:val="single" w:sz="4" w:space="0" w:color="auto"/>
              <w:right w:val="single" w:sz="4" w:space="0" w:color="auto"/>
            </w:tcBorders>
            <w:shd w:val="clear" w:color="auto" w:fill="auto"/>
            <w:noWrap/>
            <w:vAlign w:val="bottom"/>
            <w:hideMark/>
          </w:tcPr>
          <w:p w14:paraId="1C72B2FF" w14:textId="77777777" w:rsidR="00DF01A2" w:rsidRPr="00A63A5A" w:rsidRDefault="00DF01A2" w:rsidP="00642402">
            <w:pPr>
              <w:rPr>
                <w:rFonts w:cs="Calibri"/>
                <w:color w:val="000000"/>
              </w:rPr>
            </w:pPr>
            <w:r w:rsidRPr="00A63A5A">
              <w:rPr>
                <w:rFonts w:cs="Calibri"/>
                <w:color w:val="000000"/>
              </w:rPr>
              <w:t>42/2025</w:t>
            </w:r>
          </w:p>
        </w:tc>
        <w:tc>
          <w:tcPr>
            <w:tcW w:w="931" w:type="dxa"/>
            <w:tcBorders>
              <w:top w:val="nil"/>
              <w:left w:val="nil"/>
              <w:bottom w:val="single" w:sz="4" w:space="0" w:color="auto"/>
              <w:right w:val="single" w:sz="4" w:space="0" w:color="auto"/>
            </w:tcBorders>
            <w:shd w:val="clear" w:color="auto" w:fill="auto"/>
            <w:noWrap/>
            <w:vAlign w:val="bottom"/>
            <w:hideMark/>
          </w:tcPr>
          <w:p w14:paraId="774996BB"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D2889AE" w14:textId="77777777" w:rsidR="00DF01A2" w:rsidRPr="00A63A5A" w:rsidRDefault="00DF01A2" w:rsidP="00642402">
            <w:pPr>
              <w:rPr>
                <w:rFonts w:cs="Calibri"/>
                <w:color w:val="000000"/>
              </w:rPr>
            </w:pPr>
            <w:r w:rsidRPr="00A63A5A">
              <w:rPr>
                <w:rFonts w:cs="Calibri"/>
                <w:color w:val="000000"/>
              </w:rPr>
              <w:t>DVD Dubravica-izgradnja fasade</w:t>
            </w:r>
          </w:p>
        </w:tc>
        <w:tc>
          <w:tcPr>
            <w:tcW w:w="379" w:type="dxa"/>
            <w:tcBorders>
              <w:top w:val="nil"/>
              <w:left w:val="nil"/>
              <w:bottom w:val="single" w:sz="4" w:space="0" w:color="auto"/>
              <w:right w:val="single" w:sz="4" w:space="0" w:color="auto"/>
            </w:tcBorders>
            <w:shd w:val="clear" w:color="auto" w:fill="auto"/>
            <w:vAlign w:val="bottom"/>
            <w:hideMark/>
          </w:tcPr>
          <w:p w14:paraId="7736BAE3" w14:textId="77777777" w:rsidR="00DF01A2" w:rsidRPr="00A63A5A" w:rsidRDefault="00DF01A2" w:rsidP="00642402">
            <w:pPr>
              <w:rPr>
                <w:rFonts w:cs="Calibri"/>
                <w:color w:val="000000"/>
              </w:rPr>
            </w:pPr>
            <w:r w:rsidRPr="00A63A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09AC9F23" w14:textId="77777777" w:rsidR="00DF01A2" w:rsidRPr="00A63A5A" w:rsidRDefault="00DF01A2" w:rsidP="00642402">
            <w:pPr>
              <w:rPr>
                <w:rFonts w:cs="Calibri"/>
                <w:color w:val="000000"/>
              </w:rPr>
            </w:pPr>
            <w:r w:rsidRPr="00A63A5A">
              <w:rPr>
                <w:rFonts w:cs="Calibri"/>
                <w:color w:val="000000"/>
              </w:rPr>
              <w:t>45443000 - Fasadni radovi</w:t>
            </w:r>
          </w:p>
        </w:tc>
        <w:tc>
          <w:tcPr>
            <w:tcW w:w="559" w:type="dxa"/>
            <w:tcBorders>
              <w:top w:val="nil"/>
              <w:left w:val="nil"/>
              <w:bottom w:val="single" w:sz="4" w:space="0" w:color="auto"/>
              <w:right w:val="single" w:sz="4" w:space="0" w:color="auto"/>
            </w:tcBorders>
            <w:shd w:val="clear" w:color="auto" w:fill="auto"/>
            <w:noWrap/>
            <w:vAlign w:val="bottom"/>
            <w:hideMark/>
          </w:tcPr>
          <w:p w14:paraId="3E61C12E" w14:textId="77777777" w:rsidR="00DF01A2" w:rsidRPr="00A63A5A" w:rsidRDefault="00DF01A2" w:rsidP="00642402">
            <w:pPr>
              <w:jc w:val="right"/>
              <w:rPr>
                <w:rFonts w:cs="Calibri"/>
                <w:color w:val="000000"/>
              </w:rPr>
            </w:pPr>
            <w:r w:rsidRPr="00A63A5A">
              <w:rPr>
                <w:rFonts w:cs="Calibri"/>
                <w:color w:val="000000"/>
              </w:rPr>
              <w:t>23.200,00</w:t>
            </w:r>
          </w:p>
        </w:tc>
        <w:tc>
          <w:tcPr>
            <w:tcW w:w="547" w:type="dxa"/>
            <w:tcBorders>
              <w:top w:val="nil"/>
              <w:left w:val="nil"/>
              <w:bottom w:val="single" w:sz="4" w:space="0" w:color="auto"/>
              <w:right w:val="single" w:sz="4" w:space="0" w:color="auto"/>
            </w:tcBorders>
            <w:shd w:val="clear" w:color="auto" w:fill="auto"/>
            <w:vAlign w:val="bottom"/>
            <w:hideMark/>
          </w:tcPr>
          <w:p w14:paraId="473CD5C8"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3E22BDB"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6B92E01"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9268DBD"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7188066"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202A2BE"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A2A3D1E"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177AFE5"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7A3B1BE"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4DE69FC9" w14:textId="77777777" w:rsidR="00DF01A2" w:rsidRPr="00A63A5A" w:rsidRDefault="00DF01A2" w:rsidP="00642402">
            <w:pPr>
              <w:rPr>
                <w:rFonts w:ascii="Times New Roman" w:hAnsi="Times New Roman"/>
                <w:sz w:val="20"/>
                <w:szCs w:val="20"/>
              </w:rPr>
            </w:pPr>
          </w:p>
        </w:tc>
      </w:tr>
      <w:tr w:rsidR="00DF01A2" w:rsidRPr="00A63A5A" w14:paraId="1058BCED"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C8AD080" w14:textId="77777777" w:rsidR="00DF01A2" w:rsidRPr="00A63A5A" w:rsidRDefault="00DF01A2" w:rsidP="00642402">
            <w:pPr>
              <w:rPr>
                <w:rFonts w:cs="Calibri"/>
                <w:color w:val="000000"/>
              </w:rPr>
            </w:pPr>
            <w:r w:rsidRPr="00A63A5A">
              <w:rPr>
                <w:rFonts w:cs="Calibri"/>
                <w:color w:val="000000"/>
              </w:rPr>
              <w:t>0043</w:t>
            </w:r>
          </w:p>
        </w:tc>
        <w:tc>
          <w:tcPr>
            <w:tcW w:w="524" w:type="dxa"/>
            <w:tcBorders>
              <w:top w:val="nil"/>
              <w:left w:val="nil"/>
              <w:bottom w:val="single" w:sz="4" w:space="0" w:color="auto"/>
              <w:right w:val="single" w:sz="4" w:space="0" w:color="auto"/>
            </w:tcBorders>
            <w:shd w:val="clear" w:color="auto" w:fill="auto"/>
            <w:noWrap/>
            <w:vAlign w:val="bottom"/>
            <w:hideMark/>
          </w:tcPr>
          <w:p w14:paraId="246DB2B7" w14:textId="77777777" w:rsidR="00DF01A2" w:rsidRPr="00A63A5A" w:rsidRDefault="00DF01A2" w:rsidP="00642402">
            <w:pPr>
              <w:rPr>
                <w:rFonts w:cs="Calibri"/>
                <w:color w:val="000000"/>
              </w:rPr>
            </w:pPr>
            <w:r w:rsidRPr="00A63A5A">
              <w:rPr>
                <w:rFonts w:cs="Calibri"/>
                <w:color w:val="000000"/>
              </w:rPr>
              <w:t>43/2025</w:t>
            </w:r>
          </w:p>
        </w:tc>
        <w:tc>
          <w:tcPr>
            <w:tcW w:w="931" w:type="dxa"/>
            <w:tcBorders>
              <w:top w:val="nil"/>
              <w:left w:val="nil"/>
              <w:bottom w:val="single" w:sz="4" w:space="0" w:color="auto"/>
              <w:right w:val="single" w:sz="4" w:space="0" w:color="auto"/>
            </w:tcBorders>
            <w:shd w:val="clear" w:color="auto" w:fill="auto"/>
            <w:noWrap/>
            <w:vAlign w:val="bottom"/>
            <w:hideMark/>
          </w:tcPr>
          <w:p w14:paraId="1F6DE5D5"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616DD91" w14:textId="77777777" w:rsidR="00DF01A2" w:rsidRPr="00A63A5A" w:rsidRDefault="00DF01A2" w:rsidP="00642402">
            <w:pPr>
              <w:rPr>
                <w:rFonts w:cs="Calibri"/>
                <w:color w:val="000000"/>
              </w:rPr>
            </w:pPr>
            <w:r w:rsidRPr="00A63A5A">
              <w:rPr>
                <w:rFonts w:cs="Calibri"/>
                <w:color w:val="000000"/>
              </w:rPr>
              <w:t xml:space="preserve">Izmjena projektne </w:t>
            </w:r>
            <w:r w:rsidRPr="00A63A5A">
              <w:rPr>
                <w:rFonts w:cs="Calibri"/>
                <w:color w:val="000000"/>
              </w:rPr>
              <w:lastRenderedPageBreak/>
              <w:t>dokumentacije - Rekonstrukcija kulturnog centra Dubravica</w:t>
            </w:r>
          </w:p>
        </w:tc>
        <w:tc>
          <w:tcPr>
            <w:tcW w:w="379" w:type="dxa"/>
            <w:tcBorders>
              <w:top w:val="nil"/>
              <w:left w:val="nil"/>
              <w:bottom w:val="single" w:sz="4" w:space="0" w:color="auto"/>
              <w:right w:val="single" w:sz="4" w:space="0" w:color="auto"/>
            </w:tcBorders>
            <w:shd w:val="clear" w:color="auto" w:fill="auto"/>
            <w:vAlign w:val="bottom"/>
            <w:hideMark/>
          </w:tcPr>
          <w:p w14:paraId="463EDE90" w14:textId="77777777" w:rsidR="00DF01A2" w:rsidRPr="00A63A5A" w:rsidRDefault="00DF01A2" w:rsidP="00642402">
            <w:pPr>
              <w:rPr>
                <w:rFonts w:cs="Calibri"/>
                <w:color w:val="000000"/>
              </w:rPr>
            </w:pPr>
            <w:r w:rsidRPr="00A63A5A">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74ED20D0" w14:textId="77777777" w:rsidR="00DF01A2" w:rsidRPr="00A63A5A" w:rsidRDefault="00DF01A2" w:rsidP="00642402">
            <w:pPr>
              <w:rPr>
                <w:rFonts w:cs="Calibri"/>
                <w:color w:val="000000"/>
              </w:rPr>
            </w:pPr>
            <w:r w:rsidRPr="00A63A5A">
              <w:rPr>
                <w:rFonts w:cs="Calibri"/>
                <w:color w:val="000000"/>
              </w:rPr>
              <w:t xml:space="preserve">71242000 - Izrada projekta i </w:t>
            </w:r>
            <w:r w:rsidRPr="00A63A5A">
              <w:rPr>
                <w:rFonts w:cs="Calibri"/>
                <w:color w:val="000000"/>
              </w:rPr>
              <w:lastRenderedPageBreak/>
              <w:t>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4810B7FC" w14:textId="77777777" w:rsidR="00DF01A2" w:rsidRPr="00A63A5A" w:rsidRDefault="00DF01A2" w:rsidP="00642402">
            <w:pPr>
              <w:jc w:val="right"/>
              <w:rPr>
                <w:rFonts w:cs="Calibri"/>
                <w:color w:val="000000"/>
              </w:rPr>
            </w:pPr>
            <w:r w:rsidRPr="00A63A5A">
              <w:rPr>
                <w:rFonts w:cs="Calibri"/>
                <w:color w:val="000000"/>
              </w:rPr>
              <w:lastRenderedPageBreak/>
              <w:t>12.742,40</w:t>
            </w:r>
          </w:p>
        </w:tc>
        <w:tc>
          <w:tcPr>
            <w:tcW w:w="547" w:type="dxa"/>
            <w:tcBorders>
              <w:top w:val="nil"/>
              <w:left w:val="nil"/>
              <w:bottom w:val="single" w:sz="4" w:space="0" w:color="auto"/>
              <w:right w:val="single" w:sz="4" w:space="0" w:color="auto"/>
            </w:tcBorders>
            <w:shd w:val="clear" w:color="auto" w:fill="auto"/>
            <w:vAlign w:val="bottom"/>
            <w:hideMark/>
          </w:tcPr>
          <w:p w14:paraId="446F1218"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415EA7F"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7D20ACB"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FF4BC94"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AF34167"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120B268"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E691D24"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18FD45B"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5D27E92"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274EAD3D" w14:textId="77777777" w:rsidR="00DF01A2" w:rsidRPr="00A63A5A" w:rsidRDefault="00DF01A2" w:rsidP="00642402">
            <w:pPr>
              <w:rPr>
                <w:rFonts w:ascii="Times New Roman" w:hAnsi="Times New Roman"/>
                <w:sz w:val="20"/>
                <w:szCs w:val="20"/>
              </w:rPr>
            </w:pPr>
          </w:p>
        </w:tc>
      </w:tr>
      <w:tr w:rsidR="00DF01A2" w:rsidRPr="00A63A5A" w14:paraId="46C776DB"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75499AE" w14:textId="77777777" w:rsidR="00DF01A2" w:rsidRPr="00A63A5A" w:rsidRDefault="00DF01A2" w:rsidP="00642402">
            <w:pPr>
              <w:rPr>
                <w:rFonts w:cs="Calibri"/>
                <w:color w:val="000000"/>
              </w:rPr>
            </w:pPr>
            <w:r w:rsidRPr="00A63A5A">
              <w:rPr>
                <w:rFonts w:cs="Calibri"/>
                <w:color w:val="000000"/>
              </w:rPr>
              <w:t>0044</w:t>
            </w:r>
          </w:p>
        </w:tc>
        <w:tc>
          <w:tcPr>
            <w:tcW w:w="524" w:type="dxa"/>
            <w:tcBorders>
              <w:top w:val="nil"/>
              <w:left w:val="nil"/>
              <w:bottom w:val="single" w:sz="4" w:space="0" w:color="auto"/>
              <w:right w:val="single" w:sz="4" w:space="0" w:color="auto"/>
            </w:tcBorders>
            <w:shd w:val="clear" w:color="auto" w:fill="auto"/>
            <w:noWrap/>
            <w:vAlign w:val="bottom"/>
            <w:hideMark/>
          </w:tcPr>
          <w:p w14:paraId="439869EC" w14:textId="77777777" w:rsidR="00DF01A2" w:rsidRPr="00A63A5A" w:rsidRDefault="00DF01A2" w:rsidP="00642402">
            <w:pPr>
              <w:rPr>
                <w:rFonts w:cs="Calibri"/>
                <w:color w:val="000000"/>
              </w:rPr>
            </w:pPr>
            <w:r w:rsidRPr="00A63A5A">
              <w:rPr>
                <w:rFonts w:cs="Calibri"/>
                <w:color w:val="000000"/>
              </w:rPr>
              <w:t>44/2025</w:t>
            </w:r>
          </w:p>
        </w:tc>
        <w:tc>
          <w:tcPr>
            <w:tcW w:w="931" w:type="dxa"/>
            <w:tcBorders>
              <w:top w:val="nil"/>
              <w:left w:val="nil"/>
              <w:bottom w:val="single" w:sz="4" w:space="0" w:color="auto"/>
              <w:right w:val="single" w:sz="4" w:space="0" w:color="auto"/>
            </w:tcBorders>
            <w:shd w:val="clear" w:color="auto" w:fill="auto"/>
            <w:noWrap/>
            <w:vAlign w:val="bottom"/>
            <w:hideMark/>
          </w:tcPr>
          <w:p w14:paraId="4924680A"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4B8114A" w14:textId="77777777" w:rsidR="00DF01A2" w:rsidRPr="00A63A5A" w:rsidRDefault="00DF01A2" w:rsidP="00642402">
            <w:pPr>
              <w:rPr>
                <w:rFonts w:cs="Calibri"/>
                <w:color w:val="000000"/>
              </w:rPr>
            </w:pPr>
            <w:r w:rsidRPr="00A63A5A">
              <w:rPr>
                <w:rFonts w:cs="Calibri"/>
                <w:color w:val="000000"/>
              </w:rPr>
              <w:t>Usluge-Božićna rasvjeta</w:t>
            </w:r>
          </w:p>
        </w:tc>
        <w:tc>
          <w:tcPr>
            <w:tcW w:w="379" w:type="dxa"/>
            <w:tcBorders>
              <w:top w:val="nil"/>
              <w:left w:val="nil"/>
              <w:bottom w:val="single" w:sz="4" w:space="0" w:color="auto"/>
              <w:right w:val="single" w:sz="4" w:space="0" w:color="auto"/>
            </w:tcBorders>
            <w:shd w:val="clear" w:color="auto" w:fill="auto"/>
            <w:vAlign w:val="bottom"/>
            <w:hideMark/>
          </w:tcPr>
          <w:p w14:paraId="747C0C8F"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5FAD17E" w14:textId="77777777" w:rsidR="00DF01A2" w:rsidRPr="00A63A5A" w:rsidRDefault="00DF01A2" w:rsidP="00642402">
            <w:pPr>
              <w:rPr>
                <w:rFonts w:cs="Calibri"/>
                <w:color w:val="000000"/>
              </w:rPr>
            </w:pPr>
            <w:r w:rsidRPr="00A63A5A">
              <w:rPr>
                <w:rFonts w:cs="Calibri"/>
                <w:color w:val="000000"/>
              </w:rPr>
              <w:t>50232100 - Usluge održavanja ulične rasvjete</w:t>
            </w:r>
          </w:p>
        </w:tc>
        <w:tc>
          <w:tcPr>
            <w:tcW w:w="559" w:type="dxa"/>
            <w:tcBorders>
              <w:top w:val="nil"/>
              <w:left w:val="nil"/>
              <w:bottom w:val="single" w:sz="4" w:space="0" w:color="auto"/>
              <w:right w:val="single" w:sz="4" w:space="0" w:color="auto"/>
            </w:tcBorders>
            <w:shd w:val="clear" w:color="auto" w:fill="auto"/>
            <w:noWrap/>
            <w:vAlign w:val="bottom"/>
            <w:hideMark/>
          </w:tcPr>
          <w:p w14:paraId="1243BF3E" w14:textId="77777777" w:rsidR="00DF01A2" w:rsidRPr="00A63A5A" w:rsidRDefault="00DF01A2" w:rsidP="00642402">
            <w:pPr>
              <w:jc w:val="right"/>
              <w:rPr>
                <w:rFonts w:cs="Calibri"/>
                <w:color w:val="000000"/>
              </w:rPr>
            </w:pPr>
            <w:r w:rsidRPr="00A63A5A">
              <w:rPr>
                <w:rFonts w:cs="Calibri"/>
                <w:color w:val="000000"/>
              </w:rPr>
              <w:t>3.400,00</w:t>
            </w:r>
          </w:p>
        </w:tc>
        <w:tc>
          <w:tcPr>
            <w:tcW w:w="547" w:type="dxa"/>
            <w:tcBorders>
              <w:top w:val="nil"/>
              <w:left w:val="nil"/>
              <w:bottom w:val="single" w:sz="4" w:space="0" w:color="auto"/>
              <w:right w:val="single" w:sz="4" w:space="0" w:color="auto"/>
            </w:tcBorders>
            <w:shd w:val="clear" w:color="auto" w:fill="auto"/>
            <w:vAlign w:val="bottom"/>
            <w:hideMark/>
          </w:tcPr>
          <w:p w14:paraId="4C0C79A6"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5A3C420"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6A7CBE7"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E463350"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62B4819"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579BE39"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A837410"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0085E1B"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C0F18E9"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2A3B7A16" w14:textId="77777777" w:rsidR="00DF01A2" w:rsidRPr="00A63A5A" w:rsidRDefault="00DF01A2" w:rsidP="00642402">
            <w:pPr>
              <w:rPr>
                <w:rFonts w:ascii="Times New Roman" w:hAnsi="Times New Roman"/>
                <w:sz w:val="20"/>
                <w:szCs w:val="20"/>
              </w:rPr>
            </w:pPr>
          </w:p>
        </w:tc>
      </w:tr>
      <w:tr w:rsidR="00DF01A2" w:rsidRPr="00A63A5A" w14:paraId="603171DE"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D2799BB" w14:textId="77777777" w:rsidR="00DF01A2" w:rsidRPr="00A63A5A" w:rsidRDefault="00DF01A2" w:rsidP="00642402">
            <w:pPr>
              <w:rPr>
                <w:rFonts w:cs="Calibri"/>
                <w:color w:val="000000"/>
              </w:rPr>
            </w:pPr>
            <w:r w:rsidRPr="00A63A5A">
              <w:rPr>
                <w:rFonts w:cs="Calibri"/>
                <w:color w:val="000000"/>
              </w:rPr>
              <w:t>0045</w:t>
            </w:r>
          </w:p>
        </w:tc>
        <w:tc>
          <w:tcPr>
            <w:tcW w:w="524" w:type="dxa"/>
            <w:tcBorders>
              <w:top w:val="nil"/>
              <w:left w:val="nil"/>
              <w:bottom w:val="single" w:sz="4" w:space="0" w:color="auto"/>
              <w:right w:val="single" w:sz="4" w:space="0" w:color="auto"/>
            </w:tcBorders>
            <w:shd w:val="clear" w:color="auto" w:fill="auto"/>
            <w:noWrap/>
            <w:vAlign w:val="bottom"/>
            <w:hideMark/>
          </w:tcPr>
          <w:p w14:paraId="23418389" w14:textId="77777777" w:rsidR="00DF01A2" w:rsidRPr="00A63A5A" w:rsidRDefault="00DF01A2" w:rsidP="00642402">
            <w:pPr>
              <w:rPr>
                <w:rFonts w:cs="Calibri"/>
                <w:color w:val="000000"/>
              </w:rPr>
            </w:pPr>
            <w:r w:rsidRPr="00A63A5A">
              <w:rPr>
                <w:rFonts w:cs="Calibri"/>
                <w:color w:val="000000"/>
              </w:rPr>
              <w:t>45/2025</w:t>
            </w:r>
          </w:p>
        </w:tc>
        <w:tc>
          <w:tcPr>
            <w:tcW w:w="931" w:type="dxa"/>
            <w:tcBorders>
              <w:top w:val="nil"/>
              <w:left w:val="nil"/>
              <w:bottom w:val="single" w:sz="4" w:space="0" w:color="auto"/>
              <w:right w:val="single" w:sz="4" w:space="0" w:color="auto"/>
            </w:tcBorders>
            <w:shd w:val="clear" w:color="auto" w:fill="auto"/>
            <w:noWrap/>
            <w:vAlign w:val="bottom"/>
            <w:hideMark/>
          </w:tcPr>
          <w:p w14:paraId="235FE820"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158E6CC" w14:textId="77777777" w:rsidR="00DF01A2" w:rsidRPr="00A63A5A" w:rsidRDefault="00DF01A2" w:rsidP="00642402">
            <w:pPr>
              <w:rPr>
                <w:rFonts w:cs="Calibri"/>
                <w:color w:val="000000"/>
              </w:rPr>
            </w:pPr>
            <w:r w:rsidRPr="00A63A5A">
              <w:rPr>
                <w:rFonts w:cs="Calibri"/>
                <w:color w:val="000000"/>
              </w:rPr>
              <w:t>Usluge tekućeg i investicijskog održavanja općinskih zgrada</w:t>
            </w:r>
          </w:p>
        </w:tc>
        <w:tc>
          <w:tcPr>
            <w:tcW w:w="379" w:type="dxa"/>
            <w:tcBorders>
              <w:top w:val="nil"/>
              <w:left w:val="nil"/>
              <w:bottom w:val="single" w:sz="4" w:space="0" w:color="auto"/>
              <w:right w:val="single" w:sz="4" w:space="0" w:color="auto"/>
            </w:tcBorders>
            <w:shd w:val="clear" w:color="auto" w:fill="auto"/>
            <w:vAlign w:val="bottom"/>
            <w:hideMark/>
          </w:tcPr>
          <w:p w14:paraId="3A9AEB6A"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4460A09" w14:textId="77777777" w:rsidR="00DF01A2" w:rsidRPr="00A63A5A" w:rsidRDefault="00DF01A2" w:rsidP="00642402">
            <w:pPr>
              <w:rPr>
                <w:rFonts w:cs="Calibri"/>
                <w:color w:val="000000"/>
              </w:rPr>
            </w:pPr>
            <w:r w:rsidRPr="00A63A5A">
              <w:rPr>
                <w:rFonts w:cs="Calibri"/>
                <w:color w:val="000000"/>
              </w:rPr>
              <w:t>50000000 - Usluge popravaka i održavanja</w:t>
            </w:r>
          </w:p>
        </w:tc>
        <w:tc>
          <w:tcPr>
            <w:tcW w:w="559" w:type="dxa"/>
            <w:tcBorders>
              <w:top w:val="nil"/>
              <w:left w:val="nil"/>
              <w:bottom w:val="single" w:sz="4" w:space="0" w:color="auto"/>
              <w:right w:val="single" w:sz="4" w:space="0" w:color="auto"/>
            </w:tcBorders>
            <w:shd w:val="clear" w:color="auto" w:fill="auto"/>
            <w:noWrap/>
            <w:vAlign w:val="bottom"/>
            <w:hideMark/>
          </w:tcPr>
          <w:p w14:paraId="6DFBF4E0" w14:textId="77777777" w:rsidR="00DF01A2" w:rsidRPr="00A63A5A" w:rsidRDefault="00DF01A2" w:rsidP="00642402">
            <w:pPr>
              <w:jc w:val="right"/>
              <w:rPr>
                <w:rFonts w:cs="Calibri"/>
                <w:color w:val="000000"/>
              </w:rPr>
            </w:pPr>
            <w:r w:rsidRPr="00A63A5A">
              <w:rPr>
                <w:rFonts w:cs="Calibri"/>
                <w:color w:val="000000"/>
              </w:rPr>
              <w:t>10.580,00</w:t>
            </w:r>
          </w:p>
        </w:tc>
        <w:tc>
          <w:tcPr>
            <w:tcW w:w="547" w:type="dxa"/>
            <w:tcBorders>
              <w:top w:val="nil"/>
              <w:left w:val="nil"/>
              <w:bottom w:val="single" w:sz="4" w:space="0" w:color="auto"/>
              <w:right w:val="single" w:sz="4" w:space="0" w:color="auto"/>
            </w:tcBorders>
            <w:shd w:val="clear" w:color="auto" w:fill="auto"/>
            <w:vAlign w:val="bottom"/>
            <w:hideMark/>
          </w:tcPr>
          <w:p w14:paraId="75EE2E02"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D67EDA6"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714DAF0"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61FF6A9"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346AA8D"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909D868"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9C01149"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863C89B"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713A6CC"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67F29455" w14:textId="77777777" w:rsidR="00DF01A2" w:rsidRPr="00A63A5A" w:rsidRDefault="00DF01A2" w:rsidP="00642402">
            <w:pPr>
              <w:rPr>
                <w:rFonts w:ascii="Times New Roman" w:hAnsi="Times New Roman"/>
                <w:sz w:val="20"/>
                <w:szCs w:val="20"/>
              </w:rPr>
            </w:pPr>
          </w:p>
        </w:tc>
      </w:tr>
      <w:tr w:rsidR="00DF01A2" w:rsidRPr="00A63A5A" w14:paraId="397A5EE2"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3EA4E8D" w14:textId="77777777" w:rsidR="00DF01A2" w:rsidRPr="00A63A5A" w:rsidRDefault="00DF01A2" w:rsidP="00642402">
            <w:pPr>
              <w:rPr>
                <w:rFonts w:cs="Calibri"/>
                <w:color w:val="000000"/>
              </w:rPr>
            </w:pPr>
            <w:r w:rsidRPr="00A63A5A">
              <w:rPr>
                <w:rFonts w:cs="Calibri"/>
                <w:color w:val="000000"/>
              </w:rPr>
              <w:t>0046</w:t>
            </w:r>
          </w:p>
        </w:tc>
        <w:tc>
          <w:tcPr>
            <w:tcW w:w="524" w:type="dxa"/>
            <w:tcBorders>
              <w:top w:val="nil"/>
              <w:left w:val="nil"/>
              <w:bottom w:val="single" w:sz="4" w:space="0" w:color="auto"/>
              <w:right w:val="single" w:sz="4" w:space="0" w:color="auto"/>
            </w:tcBorders>
            <w:shd w:val="clear" w:color="auto" w:fill="auto"/>
            <w:noWrap/>
            <w:vAlign w:val="bottom"/>
            <w:hideMark/>
          </w:tcPr>
          <w:p w14:paraId="2ED46F8F" w14:textId="77777777" w:rsidR="00DF01A2" w:rsidRPr="00A63A5A" w:rsidRDefault="00DF01A2" w:rsidP="00642402">
            <w:pPr>
              <w:rPr>
                <w:rFonts w:cs="Calibri"/>
                <w:color w:val="000000"/>
              </w:rPr>
            </w:pPr>
            <w:r w:rsidRPr="00A63A5A">
              <w:rPr>
                <w:rFonts w:cs="Calibri"/>
                <w:color w:val="000000"/>
              </w:rPr>
              <w:t>46/2025</w:t>
            </w:r>
          </w:p>
        </w:tc>
        <w:tc>
          <w:tcPr>
            <w:tcW w:w="931" w:type="dxa"/>
            <w:tcBorders>
              <w:top w:val="nil"/>
              <w:left w:val="nil"/>
              <w:bottom w:val="single" w:sz="4" w:space="0" w:color="auto"/>
              <w:right w:val="single" w:sz="4" w:space="0" w:color="auto"/>
            </w:tcBorders>
            <w:shd w:val="clear" w:color="auto" w:fill="auto"/>
            <w:noWrap/>
            <w:vAlign w:val="bottom"/>
            <w:hideMark/>
          </w:tcPr>
          <w:p w14:paraId="26C88FDA"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7435BEF" w14:textId="77777777" w:rsidR="00DF01A2" w:rsidRPr="00A63A5A" w:rsidRDefault="00DF01A2" w:rsidP="00642402">
            <w:pPr>
              <w:rPr>
                <w:rFonts w:cs="Calibri"/>
                <w:color w:val="000000"/>
              </w:rPr>
            </w:pPr>
            <w:r w:rsidRPr="00A63A5A">
              <w:rPr>
                <w:rFonts w:cs="Calibri"/>
                <w:color w:val="000000"/>
              </w:rPr>
              <w:t>Dogradnja vodovodne mreže Vinogradski put</w:t>
            </w:r>
          </w:p>
        </w:tc>
        <w:tc>
          <w:tcPr>
            <w:tcW w:w="379" w:type="dxa"/>
            <w:tcBorders>
              <w:top w:val="nil"/>
              <w:left w:val="nil"/>
              <w:bottom w:val="single" w:sz="4" w:space="0" w:color="auto"/>
              <w:right w:val="single" w:sz="4" w:space="0" w:color="auto"/>
            </w:tcBorders>
            <w:shd w:val="clear" w:color="auto" w:fill="auto"/>
            <w:vAlign w:val="bottom"/>
            <w:hideMark/>
          </w:tcPr>
          <w:p w14:paraId="6E2AD370" w14:textId="77777777" w:rsidR="00DF01A2" w:rsidRPr="00A63A5A" w:rsidRDefault="00DF01A2" w:rsidP="00642402">
            <w:pPr>
              <w:rPr>
                <w:rFonts w:cs="Calibri"/>
                <w:color w:val="000000"/>
              </w:rPr>
            </w:pPr>
            <w:r w:rsidRPr="00A63A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7BFE5403" w14:textId="77777777" w:rsidR="00DF01A2" w:rsidRPr="00A63A5A" w:rsidRDefault="00DF01A2" w:rsidP="00642402">
            <w:pPr>
              <w:rPr>
                <w:rFonts w:cs="Calibri"/>
                <w:color w:val="000000"/>
              </w:rPr>
            </w:pPr>
            <w:r w:rsidRPr="00A63A5A">
              <w:rPr>
                <w:rFonts w:cs="Calibri"/>
                <w:color w:val="000000"/>
              </w:rPr>
              <w:t>45232151 - Radovi na obnovi vodovodne mreže</w:t>
            </w:r>
          </w:p>
        </w:tc>
        <w:tc>
          <w:tcPr>
            <w:tcW w:w="559" w:type="dxa"/>
            <w:tcBorders>
              <w:top w:val="nil"/>
              <w:left w:val="nil"/>
              <w:bottom w:val="single" w:sz="4" w:space="0" w:color="auto"/>
              <w:right w:val="single" w:sz="4" w:space="0" w:color="auto"/>
            </w:tcBorders>
            <w:shd w:val="clear" w:color="auto" w:fill="auto"/>
            <w:noWrap/>
            <w:vAlign w:val="bottom"/>
            <w:hideMark/>
          </w:tcPr>
          <w:p w14:paraId="66E9FFAF" w14:textId="77777777" w:rsidR="00DF01A2" w:rsidRPr="00A63A5A" w:rsidRDefault="00DF01A2" w:rsidP="00642402">
            <w:pPr>
              <w:jc w:val="right"/>
              <w:rPr>
                <w:rFonts w:cs="Calibri"/>
                <w:color w:val="000000"/>
              </w:rPr>
            </w:pPr>
            <w:r w:rsidRPr="00A63A5A">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3A02BB82"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5E04963"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86C28AA"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860E975"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8E91654"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10A72C7"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8E20319"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19DC8E0"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D2FF757"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6430A6C2" w14:textId="77777777" w:rsidR="00DF01A2" w:rsidRPr="00A63A5A" w:rsidRDefault="00DF01A2" w:rsidP="00642402">
            <w:pPr>
              <w:rPr>
                <w:rFonts w:ascii="Times New Roman" w:hAnsi="Times New Roman"/>
                <w:sz w:val="20"/>
                <w:szCs w:val="20"/>
              </w:rPr>
            </w:pPr>
          </w:p>
        </w:tc>
      </w:tr>
      <w:tr w:rsidR="00DF01A2" w:rsidRPr="00A63A5A" w14:paraId="5EDAAE0A"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696C7FD" w14:textId="77777777" w:rsidR="00DF01A2" w:rsidRPr="00A63A5A" w:rsidRDefault="00DF01A2" w:rsidP="00642402">
            <w:pPr>
              <w:rPr>
                <w:rFonts w:cs="Calibri"/>
                <w:color w:val="000000"/>
              </w:rPr>
            </w:pPr>
            <w:r w:rsidRPr="00A63A5A">
              <w:rPr>
                <w:rFonts w:cs="Calibri"/>
                <w:color w:val="000000"/>
              </w:rPr>
              <w:t>0047</w:t>
            </w:r>
          </w:p>
        </w:tc>
        <w:tc>
          <w:tcPr>
            <w:tcW w:w="524" w:type="dxa"/>
            <w:tcBorders>
              <w:top w:val="nil"/>
              <w:left w:val="nil"/>
              <w:bottom w:val="single" w:sz="4" w:space="0" w:color="auto"/>
              <w:right w:val="single" w:sz="4" w:space="0" w:color="auto"/>
            </w:tcBorders>
            <w:shd w:val="clear" w:color="auto" w:fill="auto"/>
            <w:noWrap/>
            <w:vAlign w:val="bottom"/>
            <w:hideMark/>
          </w:tcPr>
          <w:p w14:paraId="0182FE1F" w14:textId="77777777" w:rsidR="00DF01A2" w:rsidRPr="00A63A5A" w:rsidRDefault="00DF01A2" w:rsidP="00642402">
            <w:pPr>
              <w:rPr>
                <w:rFonts w:cs="Calibri"/>
                <w:color w:val="000000"/>
              </w:rPr>
            </w:pPr>
            <w:r w:rsidRPr="00A63A5A">
              <w:rPr>
                <w:rFonts w:cs="Calibri"/>
                <w:color w:val="000000"/>
              </w:rPr>
              <w:t>47/2025</w:t>
            </w:r>
          </w:p>
        </w:tc>
        <w:tc>
          <w:tcPr>
            <w:tcW w:w="931" w:type="dxa"/>
            <w:tcBorders>
              <w:top w:val="nil"/>
              <w:left w:val="nil"/>
              <w:bottom w:val="single" w:sz="4" w:space="0" w:color="auto"/>
              <w:right w:val="single" w:sz="4" w:space="0" w:color="auto"/>
            </w:tcBorders>
            <w:shd w:val="clear" w:color="auto" w:fill="auto"/>
            <w:noWrap/>
            <w:vAlign w:val="bottom"/>
            <w:hideMark/>
          </w:tcPr>
          <w:p w14:paraId="195B8A23" w14:textId="77777777" w:rsidR="00DF01A2" w:rsidRPr="00A63A5A" w:rsidRDefault="00DF01A2" w:rsidP="00642402">
            <w:pPr>
              <w:rPr>
                <w:rFonts w:cs="Calibri"/>
                <w:color w:val="000000"/>
              </w:rPr>
            </w:pPr>
            <w:r w:rsidRPr="00A63A5A">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67CF0DE5" w14:textId="77777777" w:rsidR="00DF01A2" w:rsidRPr="00A63A5A" w:rsidRDefault="00DF01A2" w:rsidP="00642402">
            <w:pPr>
              <w:rPr>
                <w:rFonts w:cs="Calibri"/>
                <w:color w:val="000000"/>
              </w:rPr>
            </w:pPr>
            <w:r w:rsidRPr="00A63A5A">
              <w:rPr>
                <w:rFonts w:cs="Calibri"/>
                <w:color w:val="000000"/>
              </w:rPr>
              <w:t xml:space="preserve">Izrada projektne dokumentacije za </w:t>
            </w:r>
            <w:r w:rsidRPr="00A63A5A">
              <w:rPr>
                <w:rFonts w:cs="Calibri"/>
                <w:color w:val="000000"/>
              </w:rPr>
              <w:lastRenderedPageBreak/>
              <w:t>sportsko-rekreacijski centar Dubravica</w:t>
            </w:r>
          </w:p>
        </w:tc>
        <w:tc>
          <w:tcPr>
            <w:tcW w:w="379" w:type="dxa"/>
            <w:tcBorders>
              <w:top w:val="nil"/>
              <w:left w:val="nil"/>
              <w:bottom w:val="single" w:sz="4" w:space="0" w:color="auto"/>
              <w:right w:val="single" w:sz="4" w:space="0" w:color="auto"/>
            </w:tcBorders>
            <w:shd w:val="clear" w:color="auto" w:fill="auto"/>
            <w:vAlign w:val="bottom"/>
            <w:hideMark/>
          </w:tcPr>
          <w:p w14:paraId="0D5503D7" w14:textId="77777777" w:rsidR="00DF01A2" w:rsidRPr="00A63A5A" w:rsidRDefault="00DF01A2" w:rsidP="00642402">
            <w:pPr>
              <w:rPr>
                <w:rFonts w:cs="Calibri"/>
                <w:color w:val="000000"/>
              </w:rPr>
            </w:pPr>
            <w:r w:rsidRPr="00A63A5A">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118111A5" w14:textId="77777777" w:rsidR="00DF01A2" w:rsidRPr="00A63A5A" w:rsidRDefault="00DF01A2" w:rsidP="00642402">
            <w:pPr>
              <w:rPr>
                <w:rFonts w:cs="Calibri"/>
                <w:color w:val="000000"/>
              </w:rPr>
            </w:pPr>
            <w:r w:rsidRPr="00A63A5A">
              <w:rPr>
                <w:rFonts w:cs="Calibri"/>
                <w:color w:val="000000"/>
              </w:rPr>
              <w:t xml:space="preserve">71242000 - Izrada projekta i nacrta, </w:t>
            </w:r>
            <w:r w:rsidRPr="00A63A5A">
              <w:rPr>
                <w:rFonts w:cs="Calibri"/>
                <w:color w:val="000000"/>
              </w:rPr>
              <w:lastRenderedPageBreak/>
              <w:t>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1F8EA5CF" w14:textId="77777777" w:rsidR="00DF01A2" w:rsidRPr="00A63A5A" w:rsidRDefault="00DF01A2" w:rsidP="00642402">
            <w:pPr>
              <w:jc w:val="right"/>
              <w:rPr>
                <w:rFonts w:cs="Calibri"/>
                <w:color w:val="000000"/>
              </w:rPr>
            </w:pPr>
            <w:r w:rsidRPr="00A63A5A">
              <w:rPr>
                <w:rFonts w:cs="Calibri"/>
                <w:color w:val="000000"/>
              </w:rPr>
              <w:lastRenderedPageBreak/>
              <w:t>83.200,00</w:t>
            </w:r>
          </w:p>
        </w:tc>
        <w:tc>
          <w:tcPr>
            <w:tcW w:w="547" w:type="dxa"/>
            <w:tcBorders>
              <w:top w:val="nil"/>
              <w:left w:val="nil"/>
              <w:bottom w:val="single" w:sz="4" w:space="0" w:color="auto"/>
              <w:right w:val="single" w:sz="4" w:space="0" w:color="auto"/>
            </w:tcBorders>
            <w:shd w:val="clear" w:color="auto" w:fill="auto"/>
            <w:vAlign w:val="bottom"/>
            <w:hideMark/>
          </w:tcPr>
          <w:p w14:paraId="3E7BB8E3" w14:textId="77777777" w:rsidR="00DF01A2" w:rsidRPr="00A63A5A" w:rsidRDefault="00DF01A2" w:rsidP="00642402">
            <w:pPr>
              <w:rPr>
                <w:rFonts w:cs="Calibri"/>
                <w:color w:val="000000"/>
              </w:rPr>
            </w:pPr>
            <w:r w:rsidRPr="00A63A5A">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2B70A945"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C1A7683" w14:textId="77777777" w:rsidR="00DF01A2" w:rsidRPr="00A63A5A" w:rsidRDefault="00DF01A2" w:rsidP="00642402">
            <w:pPr>
              <w:rPr>
                <w:rFonts w:cs="Calibri"/>
                <w:color w:val="000000"/>
              </w:rPr>
            </w:pPr>
            <w:r w:rsidRPr="00A63A5A">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3E414D24"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A3937D7"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020242C" w14:textId="77777777" w:rsidR="00DF01A2" w:rsidRPr="00A63A5A" w:rsidRDefault="00DF01A2" w:rsidP="00642402">
            <w:pPr>
              <w:rPr>
                <w:rFonts w:cs="Calibri"/>
                <w:color w:val="000000"/>
              </w:rPr>
            </w:pPr>
            <w:r w:rsidRPr="00A63A5A">
              <w:rPr>
                <w:rFonts w:cs="Calibri"/>
                <w:color w:val="000000"/>
              </w:rPr>
              <w:t>3. kvartal</w:t>
            </w:r>
          </w:p>
        </w:tc>
        <w:tc>
          <w:tcPr>
            <w:tcW w:w="437" w:type="dxa"/>
            <w:tcBorders>
              <w:top w:val="nil"/>
              <w:left w:val="nil"/>
              <w:bottom w:val="single" w:sz="4" w:space="0" w:color="auto"/>
              <w:right w:val="single" w:sz="4" w:space="0" w:color="auto"/>
            </w:tcBorders>
            <w:shd w:val="clear" w:color="auto" w:fill="auto"/>
            <w:vAlign w:val="bottom"/>
            <w:hideMark/>
          </w:tcPr>
          <w:p w14:paraId="5C18897E" w14:textId="77777777" w:rsidR="00DF01A2" w:rsidRPr="00A63A5A" w:rsidRDefault="00DF01A2" w:rsidP="00642402">
            <w:pPr>
              <w:rPr>
                <w:rFonts w:cs="Calibri"/>
                <w:color w:val="000000"/>
              </w:rPr>
            </w:pPr>
            <w:r w:rsidRPr="00A63A5A">
              <w:rPr>
                <w:rFonts w:cs="Calibri"/>
                <w:color w:val="000000"/>
              </w:rPr>
              <w:t>6 mjeseci</w:t>
            </w:r>
          </w:p>
        </w:tc>
        <w:tc>
          <w:tcPr>
            <w:tcW w:w="433" w:type="dxa"/>
            <w:tcBorders>
              <w:top w:val="nil"/>
              <w:left w:val="nil"/>
              <w:bottom w:val="single" w:sz="4" w:space="0" w:color="auto"/>
              <w:right w:val="single" w:sz="4" w:space="0" w:color="auto"/>
            </w:tcBorders>
            <w:shd w:val="clear" w:color="auto" w:fill="auto"/>
            <w:vAlign w:val="bottom"/>
            <w:hideMark/>
          </w:tcPr>
          <w:p w14:paraId="345F9AFD"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2C9AB2F"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1DB90AA9" w14:textId="77777777" w:rsidR="00DF01A2" w:rsidRPr="00A63A5A" w:rsidRDefault="00DF01A2" w:rsidP="00642402">
            <w:pPr>
              <w:rPr>
                <w:rFonts w:ascii="Times New Roman" w:hAnsi="Times New Roman"/>
                <w:sz w:val="20"/>
                <w:szCs w:val="20"/>
              </w:rPr>
            </w:pPr>
          </w:p>
        </w:tc>
      </w:tr>
      <w:tr w:rsidR="00DF01A2" w:rsidRPr="00A63A5A" w14:paraId="5BFB5E65"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6539BC4" w14:textId="77777777" w:rsidR="00DF01A2" w:rsidRPr="00A63A5A" w:rsidRDefault="00DF01A2" w:rsidP="00642402">
            <w:pPr>
              <w:rPr>
                <w:rFonts w:cs="Calibri"/>
                <w:color w:val="000000"/>
              </w:rPr>
            </w:pPr>
            <w:r w:rsidRPr="00A63A5A">
              <w:rPr>
                <w:rFonts w:cs="Calibri"/>
                <w:color w:val="000000"/>
              </w:rPr>
              <w:t>0048</w:t>
            </w:r>
          </w:p>
        </w:tc>
        <w:tc>
          <w:tcPr>
            <w:tcW w:w="524" w:type="dxa"/>
            <w:tcBorders>
              <w:top w:val="nil"/>
              <w:left w:val="nil"/>
              <w:bottom w:val="single" w:sz="4" w:space="0" w:color="auto"/>
              <w:right w:val="single" w:sz="4" w:space="0" w:color="auto"/>
            </w:tcBorders>
            <w:shd w:val="clear" w:color="auto" w:fill="auto"/>
            <w:noWrap/>
            <w:vAlign w:val="bottom"/>
            <w:hideMark/>
          </w:tcPr>
          <w:p w14:paraId="508B516B" w14:textId="77777777" w:rsidR="00DF01A2" w:rsidRPr="00A63A5A" w:rsidRDefault="00DF01A2" w:rsidP="00642402">
            <w:pPr>
              <w:rPr>
                <w:rFonts w:cs="Calibri"/>
                <w:color w:val="000000"/>
              </w:rPr>
            </w:pPr>
            <w:r w:rsidRPr="00A63A5A">
              <w:rPr>
                <w:rFonts w:cs="Calibri"/>
                <w:color w:val="000000"/>
              </w:rPr>
              <w:t>48/2025</w:t>
            </w:r>
          </w:p>
        </w:tc>
        <w:tc>
          <w:tcPr>
            <w:tcW w:w="931" w:type="dxa"/>
            <w:tcBorders>
              <w:top w:val="nil"/>
              <w:left w:val="nil"/>
              <w:bottom w:val="single" w:sz="4" w:space="0" w:color="auto"/>
              <w:right w:val="single" w:sz="4" w:space="0" w:color="auto"/>
            </w:tcBorders>
            <w:shd w:val="clear" w:color="auto" w:fill="auto"/>
            <w:noWrap/>
            <w:vAlign w:val="bottom"/>
            <w:hideMark/>
          </w:tcPr>
          <w:p w14:paraId="0BBF5DF3"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783F238" w14:textId="77777777" w:rsidR="00DF01A2" w:rsidRPr="00A63A5A" w:rsidRDefault="00DF01A2" w:rsidP="00642402">
            <w:pPr>
              <w:rPr>
                <w:rFonts w:cs="Calibri"/>
                <w:color w:val="000000"/>
              </w:rPr>
            </w:pPr>
            <w:r w:rsidRPr="00A63A5A">
              <w:rPr>
                <w:rFonts w:cs="Calibri"/>
                <w:color w:val="000000"/>
              </w:rPr>
              <w:t>Geodetsko snimanje javne rasvjete</w:t>
            </w:r>
          </w:p>
        </w:tc>
        <w:tc>
          <w:tcPr>
            <w:tcW w:w="379" w:type="dxa"/>
            <w:tcBorders>
              <w:top w:val="nil"/>
              <w:left w:val="nil"/>
              <w:bottom w:val="single" w:sz="4" w:space="0" w:color="auto"/>
              <w:right w:val="single" w:sz="4" w:space="0" w:color="auto"/>
            </w:tcBorders>
            <w:shd w:val="clear" w:color="auto" w:fill="auto"/>
            <w:vAlign w:val="bottom"/>
            <w:hideMark/>
          </w:tcPr>
          <w:p w14:paraId="2BF01800"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4D580AE" w14:textId="77777777" w:rsidR="00DF01A2" w:rsidRPr="00A63A5A" w:rsidRDefault="00DF01A2" w:rsidP="00642402">
            <w:pPr>
              <w:rPr>
                <w:rFonts w:cs="Calibri"/>
                <w:color w:val="000000"/>
              </w:rPr>
            </w:pPr>
            <w:r w:rsidRPr="00A63A5A">
              <w:rPr>
                <w:rFonts w:cs="Calibri"/>
                <w:color w:val="000000"/>
              </w:rPr>
              <w:t>71355000 - Geodetske usluge</w:t>
            </w:r>
          </w:p>
        </w:tc>
        <w:tc>
          <w:tcPr>
            <w:tcW w:w="559" w:type="dxa"/>
            <w:tcBorders>
              <w:top w:val="nil"/>
              <w:left w:val="nil"/>
              <w:bottom w:val="single" w:sz="4" w:space="0" w:color="auto"/>
              <w:right w:val="single" w:sz="4" w:space="0" w:color="auto"/>
            </w:tcBorders>
            <w:shd w:val="clear" w:color="auto" w:fill="auto"/>
            <w:noWrap/>
            <w:vAlign w:val="bottom"/>
            <w:hideMark/>
          </w:tcPr>
          <w:p w14:paraId="7DB67464" w14:textId="77777777" w:rsidR="00DF01A2" w:rsidRPr="00A63A5A" w:rsidRDefault="00DF01A2" w:rsidP="00642402">
            <w:pPr>
              <w:jc w:val="right"/>
              <w:rPr>
                <w:rFonts w:cs="Calibri"/>
                <w:color w:val="000000"/>
              </w:rPr>
            </w:pPr>
            <w:r w:rsidRPr="00A63A5A">
              <w:rPr>
                <w:rFonts w:cs="Calibri"/>
                <w:color w:val="000000"/>
              </w:rPr>
              <w:t>5.200,00</w:t>
            </w:r>
          </w:p>
        </w:tc>
        <w:tc>
          <w:tcPr>
            <w:tcW w:w="547" w:type="dxa"/>
            <w:tcBorders>
              <w:top w:val="nil"/>
              <w:left w:val="nil"/>
              <w:bottom w:val="single" w:sz="4" w:space="0" w:color="auto"/>
              <w:right w:val="single" w:sz="4" w:space="0" w:color="auto"/>
            </w:tcBorders>
            <w:shd w:val="clear" w:color="auto" w:fill="auto"/>
            <w:vAlign w:val="bottom"/>
            <w:hideMark/>
          </w:tcPr>
          <w:p w14:paraId="5B9C10B8"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D3A4E5F"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0DD38BA"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1D6037A"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A5012DF"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CF0CDA7"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D0E54F0"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9DD49CA"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964929C"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22596EC6" w14:textId="77777777" w:rsidR="00DF01A2" w:rsidRPr="00A63A5A" w:rsidRDefault="00DF01A2" w:rsidP="00642402">
            <w:pPr>
              <w:rPr>
                <w:rFonts w:ascii="Times New Roman" w:hAnsi="Times New Roman"/>
                <w:sz w:val="20"/>
                <w:szCs w:val="20"/>
              </w:rPr>
            </w:pPr>
          </w:p>
        </w:tc>
      </w:tr>
      <w:tr w:rsidR="00DF01A2" w:rsidRPr="00A63A5A" w14:paraId="607043EC" w14:textId="77777777" w:rsidTr="00642402">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56138EF" w14:textId="77777777" w:rsidR="00DF01A2" w:rsidRPr="00A63A5A" w:rsidRDefault="00DF01A2" w:rsidP="00642402">
            <w:pPr>
              <w:rPr>
                <w:rFonts w:cs="Calibri"/>
                <w:color w:val="000000"/>
              </w:rPr>
            </w:pPr>
            <w:r w:rsidRPr="00A63A5A">
              <w:rPr>
                <w:rFonts w:cs="Calibri"/>
                <w:color w:val="000000"/>
              </w:rPr>
              <w:t>0049</w:t>
            </w:r>
          </w:p>
        </w:tc>
        <w:tc>
          <w:tcPr>
            <w:tcW w:w="524" w:type="dxa"/>
            <w:tcBorders>
              <w:top w:val="nil"/>
              <w:left w:val="nil"/>
              <w:bottom w:val="single" w:sz="4" w:space="0" w:color="auto"/>
              <w:right w:val="single" w:sz="4" w:space="0" w:color="auto"/>
            </w:tcBorders>
            <w:shd w:val="clear" w:color="auto" w:fill="auto"/>
            <w:noWrap/>
            <w:vAlign w:val="bottom"/>
            <w:hideMark/>
          </w:tcPr>
          <w:p w14:paraId="0DD2066A" w14:textId="77777777" w:rsidR="00DF01A2" w:rsidRPr="00A63A5A" w:rsidRDefault="00DF01A2" w:rsidP="00642402">
            <w:pPr>
              <w:rPr>
                <w:rFonts w:cs="Calibri"/>
                <w:color w:val="000000"/>
              </w:rPr>
            </w:pPr>
            <w:r w:rsidRPr="00A63A5A">
              <w:rPr>
                <w:rFonts w:cs="Calibri"/>
                <w:color w:val="000000"/>
              </w:rPr>
              <w:t>49/2025</w:t>
            </w:r>
          </w:p>
        </w:tc>
        <w:tc>
          <w:tcPr>
            <w:tcW w:w="931" w:type="dxa"/>
            <w:tcBorders>
              <w:top w:val="nil"/>
              <w:left w:val="nil"/>
              <w:bottom w:val="single" w:sz="4" w:space="0" w:color="auto"/>
              <w:right w:val="single" w:sz="4" w:space="0" w:color="auto"/>
            </w:tcBorders>
            <w:shd w:val="clear" w:color="auto" w:fill="auto"/>
            <w:noWrap/>
            <w:vAlign w:val="bottom"/>
            <w:hideMark/>
          </w:tcPr>
          <w:p w14:paraId="4D4CBEF6"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446D4E3" w14:textId="77777777" w:rsidR="00DF01A2" w:rsidRPr="00A63A5A" w:rsidRDefault="00DF01A2" w:rsidP="00642402">
            <w:pPr>
              <w:rPr>
                <w:rFonts w:cs="Calibri"/>
                <w:color w:val="000000"/>
              </w:rPr>
            </w:pPr>
            <w:r w:rsidRPr="00A63A5A">
              <w:rPr>
                <w:rFonts w:cs="Calibri"/>
                <w:color w:val="000000"/>
              </w:rPr>
              <w:t>Usluga medijskog praćenja Općine Dubravica</w:t>
            </w:r>
          </w:p>
        </w:tc>
        <w:tc>
          <w:tcPr>
            <w:tcW w:w="379" w:type="dxa"/>
            <w:tcBorders>
              <w:top w:val="nil"/>
              <w:left w:val="nil"/>
              <w:bottom w:val="single" w:sz="4" w:space="0" w:color="auto"/>
              <w:right w:val="single" w:sz="4" w:space="0" w:color="auto"/>
            </w:tcBorders>
            <w:shd w:val="clear" w:color="auto" w:fill="auto"/>
            <w:vAlign w:val="bottom"/>
            <w:hideMark/>
          </w:tcPr>
          <w:p w14:paraId="7C61C30E"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D84F1F0" w14:textId="77777777" w:rsidR="00DF01A2" w:rsidRPr="00A63A5A" w:rsidRDefault="00DF01A2" w:rsidP="00642402">
            <w:pPr>
              <w:rPr>
                <w:rFonts w:cs="Calibri"/>
                <w:color w:val="000000"/>
              </w:rPr>
            </w:pPr>
            <w:r w:rsidRPr="00A63A5A">
              <w:rPr>
                <w:rFonts w:cs="Calibri"/>
                <w:color w:val="000000"/>
              </w:rPr>
              <w:t>98390000 - Ostale usluge</w:t>
            </w:r>
          </w:p>
        </w:tc>
        <w:tc>
          <w:tcPr>
            <w:tcW w:w="559" w:type="dxa"/>
            <w:tcBorders>
              <w:top w:val="nil"/>
              <w:left w:val="nil"/>
              <w:bottom w:val="single" w:sz="4" w:space="0" w:color="auto"/>
              <w:right w:val="single" w:sz="4" w:space="0" w:color="auto"/>
            </w:tcBorders>
            <w:shd w:val="clear" w:color="auto" w:fill="auto"/>
            <w:noWrap/>
            <w:vAlign w:val="bottom"/>
            <w:hideMark/>
          </w:tcPr>
          <w:p w14:paraId="004255CA" w14:textId="77777777" w:rsidR="00DF01A2" w:rsidRPr="00A63A5A" w:rsidRDefault="00DF01A2" w:rsidP="00642402">
            <w:pPr>
              <w:jc w:val="right"/>
              <w:rPr>
                <w:rFonts w:cs="Calibri"/>
                <w:color w:val="000000"/>
              </w:rPr>
            </w:pPr>
            <w:r w:rsidRPr="00A63A5A">
              <w:rPr>
                <w:rFonts w:cs="Calibri"/>
                <w:color w:val="000000"/>
              </w:rPr>
              <w:t>9.900,00</w:t>
            </w:r>
          </w:p>
        </w:tc>
        <w:tc>
          <w:tcPr>
            <w:tcW w:w="547" w:type="dxa"/>
            <w:tcBorders>
              <w:top w:val="nil"/>
              <w:left w:val="nil"/>
              <w:bottom w:val="single" w:sz="4" w:space="0" w:color="auto"/>
              <w:right w:val="single" w:sz="4" w:space="0" w:color="auto"/>
            </w:tcBorders>
            <w:shd w:val="clear" w:color="auto" w:fill="auto"/>
            <w:vAlign w:val="bottom"/>
            <w:hideMark/>
          </w:tcPr>
          <w:p w14:paraId="0BE1D272"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1530B65"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9E921D0"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FC2E422"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2B6AF57"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5715EEC"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9532DB1"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70CD4B7"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2493C2A"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4E95B5E7" w14:textId="77777777" w:rsidR="00DF01A2" w:rsidRPr="00A63A5A" w:rsidRDefault="00DF01A2" w:rsidP="00642402">
            <w:pPr>
              <w:rPr>
                <w:rFonts w:ascii="Times New Roman" w:hAnsi="Times New Roman"/>
                <w:sz w:val="20"/>
                <w:szCs w:val="20"/>
              </w:rPr>
            </w:pPr>
          </w:p>
        </w:tc>
      </w:tr>
      <w:tr w:rsidR="00DF01A2" w:rsidRPr="00A63A5A" w14:paraId="1B8C3069"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DEA9FE2" w14:textId="77777777" w:rsidR="00DF01A2" w:rsidRPr="00A63A5A" w:rsidRDefault="00DF01A2" w:rsidP="00642402">
            <w:pPr>
              <w:rPr>
                <w:rFonts w:cs="Calibri"/>
                <w:color w:val="000000"/>
              </w:rPr>
            </w:pPr>
            <w:r w:rsidRPr="00A63A5A">
              <w:rPr>
                <w:rFonts w:cs="Calibri"/>
                <w:color w:val="000000"/>
              </w:rPr>
              <w:t>0050</w:t>
            </w:r>
          </w:p>
        </w:tc>
        <w:tc>
          <w:tcPr>
            <w:tcW w:w="524" w:type="dxa"/>
            <w:tcBorders>
              <w:top w:val="nil"/>
              <w:left w:val="nil"/>
              <w:bottom w:val="single" w:sz="4" w:space="0" w:color="auto"/>
              <w:right w:val="single" w:sz="4" w:space="0" w:color="auto"/>
            </w:tcBorders>
            <w:shd w:val="clear" w:color="auto" w:fill="auto"/>
            <w:noWrap/>
            <w:vAlign w:val="bottom"/>
            <w:hideMark/>
          </w:tcPr>
          <w:p w14:paraId="3D047133" w14:textId="77777777" w:rsidR="00DF01A2" w:rsidRPr="00A63A5A" w:rsidRDefault="00DF01A2" w:rsidP="00642402">
            <w:pPr>
              <w:rPr>
                <w:rFonts w:cs="Calibri"/>
                <w:color w:val="000000"/>
              </w:rPr>
            </w:pPr>
            <w:r w:rsidRPr="00A63A5A">
              <w:rPr>
                <w:rFonts w:cs="Calibri"/>
                <w:color w:val="000000"/>
              </w:rPr>
              <w:t>50/2025</w:t>
            </w:r>
          </w:p>
        </w:tc>
        <w:tc>
          <w:tcPr>
            <w:tcW w:w="931" w:type="dxa"/>
            <w:tcBorders>
              <w:top w:val="nil"/>
              <w:left w:val="nil"/>
              <w:bottom w:val="single" w:sz="4" w:space="0" w:color="auto"/>
              <w:right w:val="single" w:sz="4" w:space="0" w:color="auto"/>
            </w:tcBorders>
            <w:shd w:val="clear" w:color="auto" w:fill="auto"/>
            <w:noWrap/>
            <w:vAlign w:val="bottom"/>
            <w:hideMark/>
          </w:tcPr>
          <w:p w14:paraId="6E779208"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C2A3B4F" w14:textId="77777777" w:rsidR="00DF01A2" w:rsidRPr="00A63A5A" w:rsidRDefault="00DF01A2" w:rsidP="00642402">
            <w:pPr>
              <w:rPr>
                <w:rFonts w:cs="Calibri"/>
                <w:color w:val="000000"/>
              </w:rPr>
            </w:pPr>
            <w:r w:rsidRPr="00A63A5A">
              <w:rPr>
                <w:rFonts w:cs="Calibri"/>
                <w:color w:val="000000"/>
              </w:rPr>
              <w:t>Izrada projektne dokumentacije - Sanacija klizišta na nerazvrstanoj cesti Horvatov brijeg</w:t>
            </w:r>
          </w:p>
        </w:tc>
        <w:tc>
          <w:tcPr>
            <w:tcW w:w="379" w:type="dxa"/>
            <w:tcBorders>
              <w:top w:val="nil"/>
              <w:left w:val="nil"/>
              <w:bottom w:val="single" w:sz="4" w:space="0" w:color="auto"/>
              <w:right w:val="single" w:sz="4" w:space="0" w:color="auto"/>
            </w:tcBorders>
            <w:shd w:val="clear" w:color="auto" w:fill="auto"/>
            <w:vAlign w:val="bottom"/>
            <w:hideMark/>
          </w:tcPr>
          <w:p w14:paraId="7B323005"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F69266D" w14:textId="77777777" w:rsidR="00DF01A2" w:rsidRPr="00A63A5A" w:rsidRDefault="00DF01A2" w:rsidP="00642402">
            <w:pPr>
              <w:rPr>
                <w:rFonts w:cs="Calibri"/>
                <w:color w:val="000000"/>
              </w:rPr>
            </w:pPr>
            <w:r w:rsidRPr="00A63A5A">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0FF4121F" w14:textId="77777777" w:rsidR="00DF01A2" w:rsidRPr="00A63A5A" w:rsidRDefault="00DF01A2" w:rsidP="00642402">
            <w:pPr>
              <w:jc w:val="right"/>
              <w:rPr>
                <w:rFonts w:cs="Calibri"/>
                <w:color w:val="000000"/>
              </w:rPr>
            </w:pPr>
            <w:r w:rsidRPr="00A63A5A">
              <w:rPr>
                <w:rFonts w:cs="Calibri"/>
                <w:color w:val="000000"/>
              </w:rPr>
              <w:t>26.510,00</w:t>
            </w:r>
          </w:p>
        </w:tc>
        <w:tc>
          <w:tcPr>
            <w:tcW w:w="547" w:type="dxa"/>
            <w:tcBorders>
              <w:top w:val="nil"/>
              <w:left w:val="nil"/>
              <w:bottom w:val="single" w:sz="4" w:space="0" w:color="auto"/>
              <w:right w:val="single" w:sz="4" w:space="0" w:color="auto"/>
            </w:tcBorders>
            <w:shd w:val="clear" w:color="auto" w:fill="auto"/>
            <w:vAlign w:val="bottom"/>
            <w:hideMark/>
          </w:tcPr>
          <w:p w14:paraId="2167DFAB"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8FC63A3"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58726C0" w14:textId="77777777" w:rsidR="00DF01A2" w:rsidRPr="00A63A5A" w:rsidRDefault="00DF01A2" w:rsidP="00642402">
            <w:pPr>
              <w:rPr>
                <w:rFonts w:cs="Calibri"/>
                <w:color w:val="000000"/>
              </w:rPr>
            </w:pPr>
            <w:r w:rsidRPr="00A63A5A">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5CE678FA"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0BBF7F3"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623D2B0"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7566042"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7B7B844"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E24DEF1"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1789C661" w14:textId="77777777" w:rsidR="00DF01A2" w:rsidRPr="00A63A5A" w:rsidRDefault="00DF01A2" w:rsidP="00642402">
            <w:pPr>
              <w:rPr>
                <w:rFonts w:ascii="Times New Roman" w:hAnsi="Times New Roman"/>
                <w:sz w:val="20"/>
                <w:szCs w:val="20"/>
              </w:rPr>
            </w:pPr>
          </w:p>
        </w:tc>
      </w:tr>
      <w:tr w:rsidR="00DF01A2" w:rsidRPr="00A63A5A" w14:paraId="5B92ACA5"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C29F652" w14:textId="77777777" w:rsidR="00DF01A2" w:rsidRPr="00A63A5A" w:rsidRDefault="00DF01A2" w:rsidP="00642402">
            <w:pPr>
              <w:rPr>
                <w:rFonts w:cs="Calibri"/>
                <w:color w:val="000000"/>
              </w:rPr>
            </w:pPr>
            <w:r w:rsidRPr="00A63A5A">
              <w:rPr>
                <w:rFonts w:cs="Calibri"/>
                <w:color w:val="000000"/>
              </w:rPr>
              <w:t>0051</w:t>
            </w:r>
          </w:p>
        </w:tc>
        <w:tc>
          <w:tcPr>
            <w:tcW w:w="524" w:type="dxa"/>
            <w:tcBorders>
              <w:top w:val="nil"/>
              <w:left w:val="nil"/>
              <w:bottom w:val="single" w:sz="4" w:space="0" w:color="auto"/>
              <w:right w:val="single" w:sz="4" w:space="0" w:color="auto"/>
            </w:tcBorders>
            <w:shd w:val="clear" w:color="auto" w:fill="auto"/>
            <w:noWrap/>
            <w:vAlign w:val="bottom"/>
            <w:hideMark/>
          </w:tcPr>
          <w:p w14:paraId="20DBA140" w14:textId="77777777" w:rsidR="00DF01A2" w:rsidRPr="00A63A5A" w:rsidRDefault="00DF01A2" w:rsidP="00642402">
            <w:pPr>
              <w:rPr>
                <w:rFonts w:cs="Calibri"/>
                <w:color w:val="000000"/>
              </w:rPr>
            </w:pPr>
            <w:r w:rsidRPr="00A63A5A">
              <w:rPr>
                <w:rFonts w:cs="Calibri"/>
                <w:color w:val="000000"/>
              </w:rPr>
              <w:t>51/2025</w:t>
            </w:r>
          </w:p>
        </w:tc>
        <w:tc>
          <w:tcPr>
            <w:tcW w:w="931" w:type="dxa"/>
            <w:tcBorders>
              <w:top w:val="nil"/>
              <w:left w:val="nil"/>
              <w:bottom w:val="single" w:sz="4" w:space="0" w:color="auto"/>
              <w:right w:val="single" w:sz="4" w:space="0" w:color="auto"/>
            </w:tcBorders>
            <w:shd w:val="clear" w:color="auto" w:fill="auto"/>
            <w:noWrap/>
            <w:vAlign w:val="bottom"/>
            <w:hideMark/>
          </w:tcPr>
          <w:p w14:paraId="24C5D8A9"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5159F03" w14:textId="77777777" w:rsidR="00DF01A2" w:rsidRPr="00A63A5A" w:rsidRDefault="00DF01A2" w:rsidP="00642402">
            <w:pPr>
              <w:rPr>
                <w:rFonts w:cs="Calibri"/>
                <w:color w:val="000000"/>
              </w:rPr>
            </w:pPr>
            <w:r w:rsidRPr="00A63A5A">
              <w:rPr>
                <w:rFonts w:cs="Calibri"/>
                <w:color w:val="000000"/>
              </w:rPr>
              <w:t>Toneri</w:t>
            </w:r>
          </w:p>
        </w:tc>
        <w:tc>
          <w:tcPr>
            <w:tcW w:w="379" w:type="dxa"/>
            <w:tcBorders>
              <w:top w:val="nil"/>
              <w:left w:val="nil"/>
              <w:bottom w:val="single" w:sz="4" w:space="0" w:color="auto"/>
              <w:right w:val="single" w:sz="4" w:space="0" w:color="auto"/>
            </w:tcBorders>
            <w:shd w:val="clear" w:color="auto" w:fill="auto"/>
            <w:vAlign w:val="bottom"/>
            <w:hideMark/>
          </w:tcPr>
          <w:p w14:paraId="39822B34" w14:textId="77777777" w:rsidR="00DF01A2" w:rsidRPr="00A63A5A" w:rsidRDefault="00DF01A2" w:rsidP="00642402">
            <w:pPr>
              <w:rPr>
                <w:rFonts w:cs="Calibri"/>
                <w:color w:val="000000"/>
              </w:rPr>
            </w:pPr>
            <w:r w:rsidRPr="00A63A5A">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51C0400F" w14:textId="77777777" w:rsidR="00DF01A2" w:rsidRPr="00A63A5A" w:rsidRDefault="00DF01A2" w:rsidP="00642402">
            <w:pPr>
              <w:rPr>
                <w:rFonts w:cs="Calibri"/>
                <w:color w:val="000000"/>
              </w:rPr>
            </w:pPr>
            <w:r w:rsidRPr="00A63A5A">
              <w:rPr>
                <w:rFonts w:cs="Calibri"/>
                <w:color w:val="000000"/>
              </w:rPr>
              <w:t xml:space="preserve">30192112 - Izvori tinte za </w:t>
            </w:r>
            <w:r w:rsidRPr="00A63A5A">
              <w:rPr>
                <w:rFonts w:cs="Calibri"/>
                <w:color w:val="000000"/>
              </w:rPr>
              <w:lastRenderedPageBreak/>
              <w:t>pisaće strojeve</w:t>
            </w:r>
          </w:p>
        </w:tc>
        <w:tc>
          <w:tcPr>
            <w:tcW w:w="559" w:type="dxa"/>
            <w:tcBorders>
              <w:top w:val="nil"/>
              <w:left w:val="nil"/>
              <w:bottom w:val="single" w:sz="4" w:space="0" w:color="auto"/>
              <w:right w:val="single" w:sz="4" w:space="0" w:color="auto"/>
            </w:tcBorders>
            <w:shd w:val="clear" w:color="auto" w:fill="auto"/>
            <w:noWrap/>
            <w:vAlign w:val="bottom"/>
            <w:hideMark/>
          </w:tcPr>
          <w:p w14:paraId="576654F1" w14:textId="77777777" w:rsidR="00DF01A2" w:rsidRPr="00A63A5A" w:rsidRDefault="00DF01A2" w:rsidP="00642402">
            <w:pPr>
              <w:jc w:val="right"/>
              <w:rPr>
                <w:rFonts w:cs="Calibri"/>
                <w:color w:val="000000"/>
              </w:rPr>
            </w:pPr>
            <w:r w:rsidRPr="00A63A5A">
              <w:rPr>
                <w:rFonts w:cs="Calibri"/>
                <w:color w:val="000000"/>
              </w:rPr>
              <w:lastRenderedPageBreak/>
              <w:t>4.300,00</w:t>
            </w:r>
          </w:p>
        </w:tc>
        <w:tc>
          <w:tcPr>
            <w:tcW w:w="547" w:type="dxa"/>
            <w:tcBorders>
              <w:top w:val="nil"/>
              <w:left w:val="nil"/>
              <w:bottom w:val="single" w:sz="4" w:space="0" w:color="auto"/>
              <w:right w:val="single" w:sz="4" w:space="0" w:color="auto"/>
            </w:tcBorders>
            <w:shd w:val="clear" w:color="auto" w:fill="auto"/>
            <w:vAlign w:val="bottom"/>
            <w:hideMark/>
          </w:tcPr>
          <w:p w14:paraId="0BD5850F"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95E4C52"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1A29E49"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69F2EB5"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3CFCDF1"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61C5783"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85628F0"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C6D4BB1"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7FD8A3C"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64ACFDD4" w14:textId="77777777" w:rsidR="00DF01A2" w:rsidRPr="00A63A5A" w:rsidRDefault="00DF01A2" w:rsidP="00642402">
            <w:pPr>
              <w:rPr>
                <w:rFonts w:ascii="Times New Roman" w:hAnsi="Times New Roman"/>
                <w:sz w:val="20"/>
                <w:szCs w:val="20"/>
              </w:rPr>
            </w:pPr>
          </w:p>
        </w:tc>
      </w:tr>
      <w:tr w:rsidR="00DF01A2" w:rsidRPr="00A63A5A" w14:paraId="124E6BA9" w14:textId="77777777" w:rsidTr="00642402">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4F60EBC" w14:textId="77777777" w:rsidR="00DF01A2" w:rsidRPr="00A63A5A" w:rsidRDefault="00DF01A2" w:rsidP="00642402">
            <w:pPr>
              <w:rPr>
                <w:rFonts w:cs="Calibri"/>
                <w:color w:val="000000"/>
              </w:rPr>
            </w:pPr>
            <w:r w:rsidRPr="00A63A5A">
              <w:rPr>
                <w:rFonts w:cs="Calibri"/>
                <w:color w:val="000000"/>
              </w:rPr>
              <w:t>0052</w:t>
            </w:r>
          </w:p>
        </w:tc>
        <w:tc>
          <w:tcPr>
            <w:tcW w:w="524" w:type="dxa"/>
            <w:tcBorders>
              <w:top w:val="nil"/>
              <w:left w:val="nil"/>
              <w:bottom w:val="single" w:sz="4" w:space="0" w:color="auto"/>
              <w:right w:val="single" w:sz="4" w:space="0" w:color="auto"/>
            </w:tcBorders>
            <w:shd w:val="clear" w:color="auto" w:fill="auto"/>
            <w:noWrap/>
            <w:vAlign w:val="bottom"/>
            <w:hideMark/>
          </w:tcPr>
          <w:p w14:paraId="0E9FFF24" w14:textId="77777777" w:rsidR="00DF01A2" w:rsidRPr="00A63A5A" w:rsidRDefault="00DF01A2" w:rsidP="00642402">
            <w:pPr>
              <w:rPr>
                <w:rFonts w:cs="Calibri"/>
                <w:color w:val="000000"/>
              </w:rPr>
            </w:pPr>
            <w:r w:rsidRPr="00A63A5A">
              <w:rPr>
                <w:rFonts w:cs="Calibri"/>
                <w:color w:val="000000"/>
              </w:rPr>
              <w:t>52/2025</w:t>
            </w:r>
          </w:p>
        </w:tc>
        <w:tc>
          <w:tcPr>
            <w:tcW w:w="931" w:type="dxa"/>
            <w:tcBorders>
              <w:top w:val="nil"/>
              <w:left w:val="nil"/>
              <w:bottom w:val="single" w:sz="4" w:space="0" w:color="auto"/>
              <w:right w:val="single" w:sz="4" w:space="0" w:color="auto"/>
            </w:tcBorders>
            <w:shd w:val="clear" w:color="auto" w:fill="auto"/>
            <w:noWrap/>
            <w:vAlign w:val="bottom"/>
            <w:hideMark/>
          </w:tcPr>
          <w:p w14:paraId="2B0BCE70"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EFB67AA" w14:textId="77777777" w:rsidR="00DF01A2" w:rsidRPr="00A63A5A" w:rsidRDefault="00DF01A2" w:rsidP="00642402">
            <w:pPr>
              <w:rPr>
                <w:rFonts w:cs="Calibri"/>
                <w:color w:val="000000"/>
              </w:rPr>
            </w:pPr>
            <w:r w:rsidRPr="00A63A5A">
              <w:rPr>
                <w:rFonts w:cs="Calibri"/>
                <w:color w:val="000000"/>
              </w:rPr>
              <w:t>Priprema projektnog prijedloga za Energetsku obnovu zgrada javnog sektora</w:t>
            </w:r>
          </w:p>
        </w:tc>
        <w:tc>
          <w:tcPr>
            <w:tcW w:w="379" w:type="dxa"/>
            <w:tcBorders>
              <w:top w:val="nil"/>
              <w:left w:val="nil"/>
              <w:bottom w:val="single" w:sz="4" w:space="0" w:color="auto"/>
              <w:right w:val="single" w:sz="4" w:space="0" w:color="auto"/>
            </w:tcBorders>
            <w:shd w:val="clear" w:color="auto" w:fill="auto"/>
            <w:vAlign w:val="bottom"/>
            <w:hideMark/>
          </w:tcPr>
          <w:p w14:paraId="0DC4E1D1"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517C88B" w14:textId="77777777" w:rsidR="00DF01A2" w:rsidRPr="00A63A5A" w:rsidRDefault="00DF01A2" w:rsidP="00642402">
            <w:pPr>
              <w:rPr>
                <w:rFonts w:cs="Calibri"/>
                <w:color w:val="000000"/>
              </w:rPr>
            </w:pPr>
            <w:r w:rsidRPr="00A63A5A">
              <w:rPr>
                <w:rFonts w:cs="Calibri"/>
                <w:color w:val="000000"/>
              </w:rPr>
              <w:t>71241000 - Studija izvodljivosti, savjetodavna usluga, analiza</w:t>
            </w:r>
          </w:p>
        </w:tc>
        <w:tc>
          <w:tcPr>
            <w:tcW w:w="559" w:type="dxa"/>
            <w:tcBorders>
              <w:top w:val="nil"/>
              <w:left w:val="nil"/>
              <w:bottom w:val="single" w:sz="4" w:space="0" w:color="auto"/>
              <w:right w:val="single" w:sz="4" w:space="0" w:color="auto"/>
            </w:tcBorders>
            <w:shd w:val="clear" w:color="auto" w:fill="auto"/>
            <w:noWrap/>
            <w:vAlign w:val="bottom"/>
            <w:hideMark/>
          </w:tcPr>
          <w:p w14:paraId="0C75707D" w14:textId="77777777" w:rsidR="00DF01A2" w:rsidRPr="00A63A5A" w:rsidRDefault="00DF01A2" w:rsidP="00642402">
            <w:pPr>
              <w:jc w:val="right"/>
              <w:rPr>
                <w:rFonts w:cs="Calibri"/>
                <w:color w:val="000000"/>
              </w:rPr>
            </w:pPr>
            <w:r w:rsidRPr="00A63A5A">
              <w:rPr>
                <w:rFonts w:cs="Calibri"/>
                <w:color w:val="000000"/>
              </w:rPr>
              <w:t>4.000,00</w:t>
            </w:r>
          </w:p>
        </w:tc>
        <w:tc>
          <w:tcPr>
            <w:tcW w:w="547" w:type="dxa"/>
            <w:tcBorders>
              <w:top w:val="nil"/>
              <w:left w:val="nil"/>
              <w:bottom w:val="single" w:sz="4" w:space="0" w:color="auto"/>
              <w:right w:val="single" w:sz="4" w:space="0" w:color="auto"/>
            </w:tcBorders>
            <w:shd w:val="clear" w:color="auto" w:fill="auto"/>
            <w:vAlign w:val="bottom"/>
            <w:hideMark/>
          </w:tcPr>
          <w:p w14:paraId="106925C8"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CDB303D"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FD6720B"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0E200B1"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94140F8"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7664C8C" w14:textId="77777777" w:rsidR="00DF01A2" w:rsidRPr="00A63A5A" w:rsidRDefault="00DF01A2" w:rsidP="00642402">
            <w:pPr>
              <w:rPr>
                <w:rFonts w:cs="Calibri"/>
                <w:color w:val="000000"/>
              </w:rPr>
            </w:pPr>
            <w:r w:rsidRPr="00A63A5A">
              <w:rPr>
                <w:rFonts w:cs="Calibri"/>
                <w:color w:val="000000"/>
              </w:rPr>
              <w:t>1. kvartal</w:t>
            </w:r>
          </w:p>
        </w:tc>
        <w:tc>
          <w:tcPr>
            <w:tcW w:w="437" w:type="dxa"/>
            <w:tcBorders>
              <w:top w:val="nil"/>
              <w:left w:val="nil"/>
              <w:bottom w:val="single" w:sz="4" w:space="0" w:color="auto"/>
              <w:right w:val="single" w:sz="4" w:space="0" w:color="auto"/>
            </w:tcBorders>
            <w:shd w:val="clear" w:color="auto" w:fill="auto"/>
            <w:vAlign w:val="bottom"/>
            <w:hideMark/>
          </w:tcPr>
          <w:p w14:paraId="5A938A9F"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939E7F3"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D844E95"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07C7AD42" w14:textId="77777777" w:rsidR="00DF01A2" w:rsidRPr="00A63A5A" w:rsidRDefault="00DF01A2" w:rsidP="00642402">
            <w:pPr>
              <w:rPr>
                <w:rFonts w:ascii="Times New Roman" w:hAnsi="Times New Roman"/>
                <w:sz w:val="20"/>
                <w:szCs w:val="20"/>
              </w:rPr>
            </w:pPr>
          </w:p>
        </w:tc>
      </w:tr>
      <w:tr w:rsidR="00DF01A2" w:rsidRPr="00A63A5A" w14:paraId="4F245A80" w14:textId="77777777" w:rsidTr="00642402">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584EC16" w14:textId="77777777" w:rsidR="00DF01A2" w:rsidRPr="00A63A5A" w:rsidRDefault="00DF01A2" w:rsidP="00642402">
            <w:pPr>
              <w:rPr>
                <w:rFonts w:cs="Calibri"/>
                <w:color w:val="000000"/>
              </w:rPr>
            </w:pPr>
            <w:r w:rsidRPr="00A63A5A">
              <w:rPr>
                <w:rFonts w:cs="Calibri"/>
                <w:color w:val="000000"/>
              </w:rPr>
              <w:t>0053</w:t>
            </w:r>
          </w:p>
        </w:tc>
        <w:tc>
          <w:tcPr>
            <w:tcW w:w="524" w:type="dxa"/>
            <w:tcBorders>
              <w:top w:val="nil"/>
              <w:left w:val="nil"/>
              <w:bottom w:val="single" w:sz="4" w:space="0" w:color="auto"/>
              <w:right w:val="single" w:sz="4" w:space="0" w:color="auto"/>
            </w:tcBorders>
            <w:shd w:val="clear" w:color="auto" w:fill="auto"/>
            <w:noWrap/>
            <w:vAlign w:val="bottom"/>
            <w:hideMark/>
          </w:tcPr>
          <w:p w14:paraId="376202F3" w14:textId="77777777" w:rsidR="00DF01A2" w:rsidRPr="00A63A5A" w:rsidRDefault="00DF01A2" w:rsidP="00642402">
            <w:pPr>
              <w:rPr>
                <w:rFonts w:cs="Calibri"/>
                <w:color w:val="000000"/>
              </w:rPr>
            </w:pPr>
            <w:r w:rsidRPr="00A63A5A">
              <w:rPr>
                <w:rFonts w:cs="Calibri"/>
                <w:color w:val="000000"/>
              </w:rPr>
              <w:t>53/2025</w:t>
            </w:r>
          </w:p>
        </w:tc>
        <w:tc>
          <w:tcPr>
            <w:tcW w:w="931" w:type="dxa"/>
            <w:tcBorders>
              <w:top w:val="nil"/>
              <w:left w:val="nil"/>
              <w:bottom w:val="single" w:sz="4" w:space="0" w:color="auto"/>
              <w:right w:val="single" w:sz="4" w:space="0" w:color="auto"/>
            </w:tcBorders>
            <w:shd w:val="clear" w:color="auto" w:fill="auto"/>
            <w:noWrap/>
            <w:vAlign w:val="bottom"/>
            <w:hideMark/>
          </w:tcPr>
          <w:p w14:paraId="461800E3"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1E6F1CA" w14:textId="77777777" w:rsidR="00DF01A2" w:rsidRPr="00A63A5A" w:rsidRDefault="00DF01A2" w:rsidP="00642402">
            <w:pPr>
              <w:rPr>
                <w:rFonts w:cs="Calibri"/>
                <w:color w:val="000000"/>
              </w:rPr>
            </w:pPr>
            <w:r w:rsidRPr="00A63A5A">
              <w:rPr>
                <w:rFonts w:cs="Calibri"/>
                <w:color w:val="000000"/>
              </w:rPr>
              <w:t>Usluga izrade glavnog projekta energetske obnove zgrade stare škole Općine Dubravica, k.č.br. 76/2 k.o. Dubravica</w:t>
            </w:r>
          </w:p>
        </w:tc>
        <w:tc>
          <w:tcPr>
            <w:tcW w:w="379" w:type="dxa"/>
            <w:tcBorders>
              <w:top w:val="nil"/>
              <w:left w:val="nil"/>
              <w:bottom w:val="single" w:sz="4" w:space="0" w:color="auto"/>
              <w:right w:val="single" w:sz="4" w:space="0" w:color="auto"/>
            </w:tcBorders>
            <w:shd w:val="clear" w:color="auto" w:fill="auto"/>
            <w:vAlign w:val="bottom"/>
            <w:hideMark/>
          </w:tcPr>
          <w:p w14:paraId="33D68662"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7EE39B0" w14:textId="77777777" w:rsidR="00DF01A2" w:rsidRPr="00A63A5A" w:rsidRDefault="00DF01A2" w:rsidP="00642402">
            <w:pPr>
              <w:rPr>
                <w:rFonts w:cs="Calibri"/>
                <w:color w:val="000000"/>
              </w:rPr>
            </w:pPr>
            <w:r w:rsidRPr="00A63A5A">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1927F7D8" w14:textId="77777777" w:rsidR="00DF01A2" w:rsidRPr="00A63A5A" w:rsidRDefault="00DF01A2" w:rsidP="00642402">
            <w:pPr>
              <w:jc w:val="right"/>
              <w:rPr>
                <w:rFonts w:cs="Calibri"/>
                <w:color w:val="000000"/>
              </w:rPr>
            </w:pPr>
            <w:r w:rsidRPr="00A63A5A">
              <w:rPr>
                <w:rFonts w:cs="Calibri"/>
                <w:color w:val="000000"/>
              </w:rPr>
              <w:t>18.800,00</w:t>
            </w:r>
          </w:p>
        </w:tc>
        <w:tc>
          <w:tcPr>
            <w:tcW w:w="547" w:type="dxa"/>
            <w:tcBorders>
              <w:top w:val="nil"/>
              <w:left w:val="nil"/>
              <w:bottom w:val="single" w:sz="4" w:space="0" w:color="auto"/>
              <w:right w:val="single" w:sz="4" w:space="0" w:color="auto"/>
            </w:tcBorders>
            <w:shd w:val="clear" w:color="auto" w:fill="auto"/>
            <w:vAlign w:val="bottom"/>
            <w:hideMark/>
          </w:tcPr>
          <w:p w14:paraId="2D5BEA51"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A38FEE4"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7974606"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1661BD0"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545C6EB"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0ECDC5E"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9CEE86C"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1B7751E"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614B95E"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24183134" w14:textId="77777777" w:rsidR="00DF01A2" w:rsidRPr="00A63A5A" w:rsidRDefault="00DF01A2" w:rsidP="00642402">
            <w:pPr>
              <w:rPr>
                <w:rFonts w:ascii="Times New Roman" w:hAnsi="Times New Roman"/>
                <w:sz w:val="20"/>
                <w:szCs w:val="20"/>
              </w:rPr>
            </w:pPr>
          </w:p>
        </w:tc>
      </w:tr>
      <w:tr w:rsidR="00DF01A2" w:rsidRPr="00A63A5A" w14:paraId="2D3A9E76"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0B0CCB2" w14:textId="77777777" w:rsidR="00DF01A2" w:rsidRPr="00A63A5A" w:rsidRDefault="00DF01A2" w:rsidP="00642402">
            <w:pPr>
              <w:rPr>
                <w:rFonts w:cs="Calibri"/>
                <w:color w:val="000000"/>
              </w:rPr>
            </w:pPr>
            <w:r w:rsidRPr="00A63A5A">
              <w:rPr>
                <w:rFonts w:cs="Calibri"/>
                <w:color w:val="000000"/>
              </w:rPr>
              <w:t>0054</w:t>
            </w:r>
          </w:p>
        </w:tc>
        <w:tc>
          <w:tcPr>
            <w:tcW w:w="524" w:type="dxa"/>
            <w:tcBorders>
              <w:top w:val="nil"/>
              <w:left w:val="nil"/>
              <w:bottom w:val="single" w:sz="4" w:space="0" w:color="auto"/>
              <w:right w:val="single" w:sz="4" w:space="0" w:color="auto"/>
            </w:tcBorders>
            <w:shd w:val="clear" w:color="auto" w:fill="auto"/>
            <w:noWrap/>
            <w:vAlign w:val="bottom"/>
            <w:hideMark/>
          </w:tcPr>
          <w:p w14:paraId="59A9AD97" w14:textId="77777777" w:rsidR="00DF01A2" w:rsidRPr="00A63A5A" w:rsidRDefault="00DF01A2" w:rsidP="00642402">
            <w:pPr>
              <w:rPr>
                <w:rFonts w:cs="Calibri"/>
                <w:color w:val="000000"/>
              </w:rPr>
            </w:pPr>
            <w:r w:rsidRPr="00A63A5A">
              <w:rPr>
                <w:rFonts w:cs="Calibri"/>
                <w:color w:val="000000"/>
              </w:rPr>
              <w:t>54/2025</w:t>
            </w:r>
          </w:p>
        </w:tc>
        <w:tc>
          <w:tcPr>
            <w:tcW w:w="931" w:type="dxa"/>
            <w:tcBorders>
              <w:top w:val="nil"/>
              <w:left w:val="nil"/>
              <w:bottom w:val="single" w:sz="4" w:space="0" w:color="auto"/>
              <w:right w:val="single" w:sz="4" w:space="0" w:color="auto"/>
            </w:tcBorders>
            <w:shd w:val="clear" w:color="auto" w:fill="auto"/>
            <w:noWrap/>
            <w:vAlign w:val="bottom"/>
            <w:hideMark/>
          </w:tcPr>
          <w:p w14:paraId="5D756D65"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CF298F9" w14:textId="77777777" w:rsidR="00DF01A2" w:rsidRPr="00A63A5A" w:rsidRDefault="00DF01A2" w:rsidP="00642402">
            <w:pPr>
              <w:rPr>
                <w:rFonts w:cs="Calibri"/>
                <w:color w:val="000000"/>
              </w:rPr>
            </w:pPr>
            <w:r w:rsidRPr="00A63A5A">
              <w:rPr>
                <w:rFonts w:cs="Calibri"/>
                <w:color w:val="000000"/>
              </w:rPr>
              <w:t>Usluga tvrdog uvezivanj</w:t>
            </w:r>
            <w:r w:rsidRPr="00A63A5A">
              <w:rPr>
                <w:rFonts w:cs="Calibri"/>
                <w:color w:val="000000"/>
              </w:rPr>
              <w:lastRenderedPageBreak/>
              <w:t>a knjige-Monografija Općine Dubravica</w:t>
            </w:r>
          </w:p>
        </w:tc>
        <w:tc>
          <w:tcPr>
            <w:tcW w:w="379" w:type="dxa"/>
            <w:tcBorders>
              <w:top w:val="nil"/>
              <w:left w:val="nil"/>
              <w:bottom w:val="single" w:sz="4" w:space="0" w:color="auto"/>
              <w:right w:val="single" w:sz="4" w:space="0" w:color="auto"/>
            </w:tcBorders>
            <w:shd w:val="clear" w:color="auto" w:fill="auto"/>
            <w:vAlign w:val="bottom"/>
            <w:hideMark/>
          </w:tcPr>
          <w:p w14:paraId="01E38E22" w14:textId="77777777" w:rsidR="00DF01A2" w:rsidRPr="00A63A5A" w:rsidRDefault="00DF01A2" w:rsidP="00642402">
            <w:pPr>
              <w:rPr>
                <w:rFonts w:cs="Calibri"/>
                <w:color w:val="000000"/>
              </w:rPr>
            </w:pPr>
            <w:r w:rsidRPr="00A63A5A">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11D063A1" w14:textId="77777777" w:rsidR="00DF01A2" w:rsidRPr="00A63A5A" w:rsidRDefault="00DF01A2" w:rsidP="00642402">
            <w:pPr>
              <w:rPr>
                <w:rFonts w:cs="Calibri"/>
                <w:color w:val="000000"/>
              </w:rPr>
            </w:pPr>
            <w:r w:rsidRPr="00A63A5A">
              <w:rPr>
                <w:rFonts w:cs="Calibri"/>
                <w:color w:val="000000"/>
              </w:rPr>
              <w:t xml:space="preserve">79971200 - </w:t>
            </w:r>
            <w:r w:rsidRPr="00A63A5A">
              <w:rPr>
                <w:rFonts w:cs="Calibri"/>
                <w:color w:val="000000"/>
              </w:rPr>
              <w:lastRenderedPageBreak/>
              <w:t>Knjigoveške usluge</w:t>
            </w:r>
          </w:p>
        </w:tc>
        <w:tc>
          <w:tcPr>
            <w:tcW w:w="559" w:type="dxa"/>
            <w:tcBorders>
              <w:top w:val="nil"/>
              <w:left w:val="nil"/>
              <w:bottom w:val="single" w:sz="4" w:space="0" w:color="auto"/>
              <w:right w:val="single" w:sz="4" w:space="0" w:color="auto"/>
            </w:tcBorders>
            <w:shd w:val="clear" w:color="auto" w:fill="auto"/>
            <w:noWrap/>
            <w:vAlign w:val="bottom"/>
            <w:hideMark/>
          </w:tcPr>
          <w:p w14:paraId="028AD097" w14:textId="77777777" w:rsidR="00DF01A2" w:rsidRPr="00A63A5A" w:rsidRDefault="00DF01A2" w:rsidP="00642402">
            <w:pPr>
              <w:jc w:val="right"/>
              <w:rPr>
                <w:rFonts w:cs="Calibri"/>
                <w:color w:val="000000"/>
              </w:rPr>
            </w:pPr>
            <w:r w:rsidRPr="00A63A5A">
              <w:rPr>
                <w:rFonts w:cs="Calibri"/>
                <w:color w:val="000000"/>
              </w:rPr>
              <w:lastRenderedPageBreak/>
              <w:t>8.600,00</w:t>
            </w:r>
          </w:p>
        </w:tc>
        <w:tc>
          <w:tcPr>
            <w:tcW w:w="547" w:type="dxa"/>
            <w:tcBorders>
              <w:top w:val="nil"/>
              <w:left w:val="nil"/>
              <w:bottom w:val="single" w:sz="4" w:space="0" w:color="auto"/>
              <w:right w:val="single" w:sz="4" w:space="0" w:color="auto"/>
            </w:tcBorders>
            <w:shd w:val="clear" w:color="auto" w:fill="auto"/>
            <w:vAlign w:val="bottom"/>
            <w:hideMark/>
          </w:tcPr>
          <w:p w14:paraId="2270E4B5"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002C1E8"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4D5BD11"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6C32291"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7121C5F"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CD7408D"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8D44B78"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3602A2A"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B3E5292"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40F25F30" w14:textId="77777777" w:rsidR="00DF01A2" w:rsidRPr="00A63A5A" w:rsidRDefault="00DF01A2" w:rsidP="00642402">
            <w:pPr>
              <w:rPr>
                <w:rFonts w:ascii="Times New Roman" w:hAnsi="Times New Roman"/>
                <w:sz w:val="20"/>
                <w:szCs w:val="20"/>
              </w:rPr>
            </w:pPr>
          </w:p>
        </w:tc>
      </w:tr>
      <w:tr w:rsidR="00DF01A2" w:rsidRPr="00A63A5A" w14:paraId="78ABC6BA" w14:textId="77777777" w:rsidTr="00642402">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CDDEF88" w14:textId="77777777" w:rsidR="00DF01A2" w:rsidRPr="00A63A5A" w:rsidRDefault="00DF01A2" w:rsidP="00642402">
            <w:pPr>
              <w:rPr>
                <w:rFonts w:cs="Calibri"/>
                <w:color w:val="000000"/>
              </w:rPr>
            </w:pPr>
            <w:r w:rsidRPr="00A63A5A">
              <w:rPr>
                <w:rFonts w:cs="Calibri"/>
                <w:color w:val="000000"/>
              </w:rPr>
              <w:t>0055</w:t>
            </w:r>
          </w:p>
        </w:tc>
        <w:tc>
          <w:tcPr>
            <w:tcW w:w="524" w:type="dxa"/>
            <w:tcBorders>
              <w:top w:val="nil"/>
              <w:left w:val="nil"/>
              <w:bottom w:val="single" w:sz="4" w:space="0" w:color="auto"/>
              <w:right w:val="single" w:sz="4" w:space="0" w:color="auto"/>
            </w:tcBorders>
            <w:shd w:val="clear" w:color="auto" w:fill="auto"/>
            <w:noWrap/>
            <w:vAlign w:val="bottom"/>
            <w:hideMark/>
          </w:tcPr>
          <w:p w14:paraId="293B0601" w14:textId="77777777" w:rsidR="00DF01A2" w:rsidRPr="00A63A5A" w:rsidRDefault="00DF01A2" w:rsidP="00642402">
            <w:pPr>
              <w:rPr>
                <w:rFonts w:cs="Calibri"/>
                <w:color w:val="000000"/>
              </w:rPr>
            </w:pPr>
            <w:r w:rsidRPr="00A63A5A">
              <w:rPr>
                <w:rFonts w:cs="Calibri"/>
                <w:color w:val="000000"/>
              </w:rPr>
              <w:t>55/2025</w:t>
            </w:r>
          </w:p>
        </w:tc>
        <w:tc>
          <w:tcPr>
            <w:tcW w:w="931" w:type="dxa"/>
            <w:tcBorders>
              <w:top w:val="nil"/>
              <w:left w:val="nil"/>
              <w:bottom w:val="single" w:sz="4" w:space="0" w:color="auto"/>
              <w:right w:val="single" w:sz="4" w:space="0" w:color="auto"/>
            </w:tcBorders>
            <w:shd w:val="clear" w:color="auto" w:fill="auto"/>
            <w:noWrap/>
            <w:vAlign w:val="bottom"/>
            <w:hideMark/>
          </w:tcPr>
          <w:p w14:paraId="586226C9"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876BF5E" w14:textId="77777777" w:rsidR="00DF01A2" w:rsidRPr="00A63A5A" w:rsidRDefault="00DF01A2" w:rsidP="00642402">
            <w:pPr>
              <w:rPr>
                <w:rFonts w:cs="Calibri"/>
                <w:color w:val="000000"/>
              </w:rPr>
            </w:pPr>
            <w:r w:rsidRPr="00A63A5A">
              <w:rPr>
                <w:rFonts w:cs="Calibri"/>
                <w:color w:val="000000"/>
              </w:rPr>
              <w:t>Usluga izrade projektne dokumentacije za uređenje dječjeg igrališta na lokaciji dio k.č.br. 72/8 k.o. Dubravica</w:t>
            </w:r>
          </w:p>
        </w:tc>
        <w:tc>
          <w:tcPr>
            <w:tcW w:w="379" w:type="dxa"/>
            <w:tcBorders>
              <w:top w:val="nil"/>
              <w:left w:val="nil"/>
              <w:bottom w:val="single" w:sz="4" w:space="0" w:color="auto"/>
              <w:right w:val="single" w:sz="4" w:space="0" w:color="auto"/>
            </w:tcBorders>
            <w:shd w:val="clear" w:color="auto" w:fill="auto"/>
            <w:vAlign w:val="bottom"/>
            <w:hideMark/>
          </w:tcPr>
          <w:p w14:paraId="0E984488" w14:textId="77777777" w:rsidR="00DF01A2" w:rsidRPr="00A63A5A" w:rsidRDefault="00DF01A2" w:rsidP="00642402">
            <w:pPr>
              <w:rPr>
                <w:rFonts w:cs="Calibri"/>
                <w:color w:val="000000"/>
              </w:rPr>
            </w:pPr>
            <w:r w:rsidRPr="00A63A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289BE8C" w14:textId="77777777" w:rsidR="00DF01A2" w:rsidRPr="00A63A5A" w:rsidRDefault="00DF01A2" w:rsidP="00642402">
            <w:pPr>
              <w:rPr>
                <w:rFonts w:cs="Calibri"/>
                <w:color w:val="000000"/>
              </w:rPr>
            </w:pPr>
            <w:r w:rsidRPr="00A63A5A">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795FA99E" w14:textId="77777777" w:rsidR="00DF01A2" w:rsidRPr="00A63A5A" w:rsidRDefault="00DF01A2" w:rsidP="00642402">
            <w:pPr>
              <w:jc w:val="right"/>
              <w:rPr>
                <w:rFonts w:cs="Calibri"/>
                <w:color w:val="000000"/>
              </w:rPr>
            </w:pPr>
            <w:r w:rsidRPr="00A63A5A">
              <w:rPr>
                <w:rFonts w:cs="Calibri"/>
                <w:color w:val="000000"/>
              </w:rPr>
              <w:t>4.600,00</w:t>
            </w:r>
          </w:p>
        </w:tc>
        <w:tc>
          <w:tcPr>
            <w:tcW w:w="547" w:type="dxa"/>
            <w:tcBorders>
              <w:top w:val="nil"/>
              <w:left w:val="nil"/>
              <w:bottom w:val="single" w:sz="4" w:space="0" w:color="auto"/>
              <w:right w:val="single" w:sz="4" w:space="0" w:color="auto"/>
            </w:tcBorders>
            <w:shd w:val="clear" w:color="auto" w:fill="auto"/>
            <w:vAlign w:val="bottom"/>
            <w:hideMark/>
          </w:tcPr>
          <w:p w14:paraId="65FB0B68"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AF19308"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0A29C95"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95DD194"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F3DDF3F"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3AA74D7"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D5126CF"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D4AB0B6"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56A03F7"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5F27105E" w14:textId="77777777" w:rsidR="00DF01A2" w:rsidRPr="00A63A5A" w:rsidRDefault="00DF01A2" w:rsidP="00642402">
            <w:pPr>
              <w:rPr>
                <w:rFonts w:ascii="Times New Roman" w:hAnsi="Times New Roman"/>
                <w:sz w:val="20"/>
                <w:szCs w:val="20"/>
              </w:rPr>
            </w:pPr>
          </w:p>
        </w:tc>
      </w:tr>
      <w:tr w:rsidR="00DF01A2" w:rsidRPr="00A63A5A" w14:paraId="0EBEAC30" w14:textId="77777777" w:rsidTr="00642402">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0F3D2F1" w14:textId="77777777" w:rsidR="00DF01A2" w:rsidRPr="00A63A5A" w:rsidRDefault="00DF01A2" w:rsidP="00642402">
            <w:pPr>
              <w:rPr>
                <w:rFonts w:cs="Calibri"/>
                <w:color w:val="000000"/>
              </w:rPr>
            </w:pPr>
            <w:r w:rsidRPr="00A63A5A">
              <w:rPr>
                <w:rFonts w:cs="Calibri"/>
                <w:color w:val="000000"/>
              </w:rPr>
              <w:t>0056</w:t>
            </w:r>
          </w:p>
        </w:tc>
        <w:tc>
          <w:tcPr>
            <w:tcW w:w="524" w:type="dxa"/>
            <w:tcBorders>
              <w:top w:val="nil"/>
              <w:left w:val="nil"/>
              <w:bottom w:val="single" w:sz="4" w:space="0" w:color="auto"/>
              <w:right w:val="single" w:sz="4" w:space="0" w:color="auto"/>
            </w:tcBorders>
            <w:shd w:val="clear" w:color="auto" w:fill="auto"/>
            <w:noWrap/>
            <w:vAlign w:val="bottom"/>
            <w:hideMark/>
          </w:tcPr>
          <w:p w14:paraId="54F04DAD" w14:textId="77777777" w:rsidR="00DF01A2" w:rsidRPr="00A63A5A" w:rsidRDefault="00DF01A2" w:rsidP="00642402">
            <w:pPr>
              <w:rPr>
                <w:rFonts w:cs="Calibri"/>
                <w:color w:val="000000"/>
              </w:rPr>
            </w:pPr>
            <w:r w:rsidRPr="00A63A5A">
              <w:rPr>
                <w:rFonts w:cs="Calibri"/>
                <w:color w:val="000000"/>
              </w:rPr>
              <w:t>56/2025</w:t>
            </w:r>
          </w:p>
        </w:tc>
        <w:tc>
          <w:tcPr>
            <w:tcW w:w="931" w:type="dxa"/>
            <w:tcBorders>
              <w:top w:val="nil"/>
              <w:left w:val="nil"/>
              <w:bottom w:val="single" w:sz="4" w:space="0" w:color="auto"/>
              <w:right w:val="single" w:sz="4" w:space="0" w:color="auto"/>
            </w:tcBorders>
            <w:shd w:val="clear" w:color="auto" w:fill="auto"/>
            <w:noWrap/>
            <w:vAlign w:val="bottom"/>
            <w:hideMark/>
          </w:tcPr>
          <w:p w14:paraId="21E0D5DE"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9796E54" w14:textId="77777777" w:rsidR="00DF01A2" w:rsidRPr="00A63A5A" w:rsidRDefault="00DF01A2" w:rsidP="00642402">
            <w:pPr>
              <w:rPr>
                <w:rFonts w:cs="Calibri"/>
                <w:color w:val="000000"/>
              </w:rPr>
            </w:pPr>
            <w:r w:rsidRPr="00A63A5A">
              <w:rPr>
                <w:rFonts w:cs="Calibri"/>
                <w:color w:val="000000"/>
              </w:rPr>
              <w:t>Medalje</w:t>
            </w:r>
          </w:p>
        </w:tc>
        <w:tc>
          <w:tcPr>
            <w:tcW w:w="379" w:type="dxa"/>
            <w:tcBorders>
              <w:top w:val="nil"/>
              <w:left w:val="nil"/>
              <w:bottom w:val="single" w:sz="4" w:space="0" w:color="auto"/>
              <w:right w:val="single" w:sz="4" w:space="0" w:color="auto"/>
            </w:tcBorders>
            <w:shd w:val="clear" w:color="auto" w:fill="auto"/>
            <w:vAlign w:val="bottom"/>
            <w:hideMark/>
          </w:tcPr>
          <w:p w14:paraId="528A6DB2" w14:textId="77777777" w:rsidR="00DF01A2" w:rsidRPr="00A63A5A" w:rsidRDefault="00DF01A2" w:rsidP="00642402">
            <w:pPr>
              <w:rPr>
                <w:rFonts w:cs="Calibri"/>
                <w:color w:val="000000"/>
              </w:rPr>
            </w:pPr>
            <w:r w:rsidRPr="00A63A5A">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239F360F" w14:textId="77777777" w:rsidR="00DF01A2" w:rsidRPr="00A63A5A" w:rsidRDefault="00DF01A2" w:rsidP="00642402">
            <w:pPr>
              <w:rPr>
                <w:rFonts w:cs="Calibri"/>
                <w:color w:val="000000"/>
              </w:rPr>
            </w:pPr>
            <w:r w:rsidRPr="00A63A5A">
              <w:rPr>
                <w:rFonts w:cs="Calibri"/>
                <w:color w:val="000000"/>
              </w:rPr>
              <w:t>18512200 - Medalje</w:t>
            </w:r>
          </w:p>
        </w:tc>
        <w:tc>
          <w:tcPr>
            <w:tcW w:w="559" w:type="dxa"/>
            <w:tcBorders>
              <w:top w:val="nil"/>
              <w:left w:val="nil"/>
              <w:bottom w:val="single" w:sz="4" w:space="0" w:color="auto"/>
              <w:right w:val="single" w:sz="4" w:space="0" w:color="auto"/>
            </w:tcBorders>
            <w:shd w:val="clear" w:color="auto" w:fill="auto"/>
            <w:noWrap/>
            <w:vAlign w:val="bottom"/>
            <w:hideMark/>
          </w:tcPr>
          <w:p w14:paraId="2DE9A29C" w14:textId="77777777" w:rsidR="00DF01A2" w:rsidRPr="00A63A5A" w:rsidRDefault="00DF01A2" w:rsidP="00642402">
            <w:pPr>
              <w:jc w:val="right"/>
              <w:rPr>
                <w:rFonts w:cs="Calibri"/>
                <w:color w:val="000000"/>
              </w:rPr>
            </w:pPr>
            <w:r w:rsidRPr="00A63A5A">
              <w:rPr>
                <w:rFonts w:cs="Calibri"/>
                <w:color w:val="000000"/>
              </w:rPr>
              <w:t>4.550,00</w:t>
            </w:r>
          </w:p>
        </w:tc>
        <w:tc>
          <w:tcPr>
            <w:tcW w:w="547" w:type="dxa"/>
            <w:tcBorders>
              <w:top w:val="nil"/>
              <w:left w:val="nil"/>
              <w:bottom w:val="single" w:sz="4" w:space="0" w:color="auto"/>
              <w:right w:val="single" w:sz="4" w:space="0" w:color="auto"/>
            </w:tcBorders>
            <w:shd w:val="clear" w:color="auto" w:fill="auto"/>
            <w:vAlign w:val="bottom"/>
            <w:hideMark/>
          </w:tcPr>
          <w:p w14:paraId="7710073F"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CF2EE27"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EA72828"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DBC6623"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FA7443A"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EF1341F"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66954F0"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1EC6690"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52760F5"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52BF44C9" w14:textId="77777777" w:rsidR="00DF01A2" w:rsidRPr="00A63A5A" w:rsidRDefault="00DF01A2" w:rsidP="00642402">
            <w:pPr>
              <w:rPr>
                <w:rFonts w:ascii="Times New Roman" w:hAnsi="Times New Roman"/>
                <w:sz w:val="20"/>
                <w:szCs w:val="20"/>
              </w:rPr>
            </w:pPr>
          </w:p>
        </w:tc>
      </w:tr>
      <w:tr w:rsidR="00DF01A2" w:rsidRPr="00A63A5A" w14:paraId="6FCA2AC3"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3E066C2" w14:textId="77777777" w:rsidR="00DF01A2" w:rsidRPr="00A63A5A" w:rsidRDefault="00DF01A2" w:rsidP="00642402">
            <w:pPr>
              <w:rPr>
                <w:rFonts w:cs="Calibri"/>
                <w:color w:val="000000"/>
              </w:rPr>
            </w:pPr>
            <w:r w:rsidRPr="00A63A5A">
              <w:rPr>
                <w:rFonts w:cs="Calibri"/>
                <w:color w:val="000000"/>
              </w:rPr>
              <w:t>0057</w:t>
            </w:r>
          </w:p>
        </w:tc>
        <w:tc>
          <w:tcPr>
            <w:tcW w:w="524" w:type="dxa"/>
            <w:tcBorders>
              <w:top w:val="nil"/>
              <w:left w:val="nil"/>
              <w:bottom w:val="single" w:sz="4" w:space="0" w:color="auto"/>
              <w:right w:val="single" w:sz="4" w:space="0" w:color="auto"/>
            </w:tcBorders>
            <w:shd w:val="clear" w:color="auto" w:fill="auto"/>
            <w:noWrap/>
            <w:vAlign w:val="bottom"/>
            <w:hideMark/>
          </w:tcPr>
          <w:p w14:paraId="12D2F898" w14:textId="77777777" w:rsidR="00DF01A2" w:rsidRPr="00A63A5A" w:rsidRDefault="00DF01A2" w:rsidP="00642402">
            <w:pPr>
              <w:rPr>
                <w:rFonts w:cs="Calibri"/>
                <w:color w:val="000000"/>
              </w:rPr>
            </w:pPr>
            <w:r w:rsidRPr="00A63A5A">
              <w:rPr>
                <w:rFonts w:cs="Calibri"/>
                <w:color w:val="000000"/>
              </w:rPr>
              <w:t>57/2025</w:t>
            </w:r>
          </w:p>
        </w:tc>
        <w:tc>
          <w:tcPr>
            <w:tcW w:w="931" w:type="dxa"/>
            <w:tcBorders>
              <w:top w:val="nil"/>
              <w:left w:val="nil"/>
              <w:bottom w:val="single" w:sz="4" w:space="0" w:color="auto"/>
              <w:right w:val="single" w:sz="4" w:space="0" w:color="auto"/>
            </w:tcBorders>
            <w:shd w:val="clear" w:color="auto" w:fill="auto"/>
            <w:noWrap/>
            <w:vAlign w:val="bottom"/>
            <w:hideMark/>
          </w:tcPr>
          <w:p w14:paraId="4297AA13"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F645FFC" w14:textId="77777777" w:rsidR="00DF01A2" w:rsidRPr="00A63A5A" w:rsidRDefault="00DF01A2" w:rsidP="00642402">
            <w:pPr>
              <w:rPr>
                <w:rFonts w:cs="Calibri"/>
                <w:color w:val="000000"/>
              </w:rPr>
            </w:pPr>
            <w:r w:rsidRPr="00A63A5A">
              <w:rPr>
                <w:rFonts w:cs="Calibri"/>
                <w:color w:val="000000"/>
              </w:rPr>
              <w:t>Adaptacija zgrade dječjeg vrtića</w:t>
            </w:r>
          </w:p>
        </w:tc>
        <w:tc>
          <w:tcPr>
            <w:tcW w:w="379" w:type="dxa"/>
            <w:tcBorders>
              <w:top w:val="nil"/>
              <w:left w:val="nil"/>
              <w:bottom w:val="single" w:sz="4" w:space="0" w:color="auto"/>
              <w:right w:val="single" w:sz="4" w:space="0" w:color="auto"/>
            </w:tcBorders>
            <w:shd w:val="clear" w:color="auto" w:fill="auto"/>
            <w:vAlign w:val="bottom"/>
            <w:hideMark/>
          </w:tcPr>
          <w:p w14:paraId="58C33284" w14:textId="77777777" w:rsidR="00DF01A2" w:rsidRPr="00A63A5A" w:rsidRDefault="00DF01A2" w:rsidP="00642402">
            <w:pPr>
              <w:rPr>
                <w:rFonts w:cs="Calibri"/>
                <w:color w:val="000000"/>
              </w:rPr>
            </w:pPr>
            <w:r w:rsidRPr="00A63A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5375E857" w14:textId="77777777" w:rsidR="00DF01A2" w:rsidRPr="00A63A5A" w:rsidRDefault="00DF01A2" w:rsidP="00642402">
            <w:pPr>
              <w:rPr>
                <w:rFonts w:cs="Calibri"/>
                <w:color w:val="000000"/>
              </w:rPr>
            </w:pPr>
            <w:r w:rsidRPr="00A63A5A">
              <w:rPr>
                <w:rFonts w:cs="Calibri"/>
                <w:color w:val="000000"/>
              </w:rPr>
              <w:t>45262700 - Adaptacija zgrada</w:t>
            </w:r>
          </w:p>
        </w:tc>
        <w:tc>
          <w:tcPr>
            <w:tcW w:w="559" w:type="dxa"/>
            <w:tcBorders>
              <w:top w:val="nil"/>
              <w:left w:val="nil"/>
              <w:bottom w:val="single" w:sz="4" w:space="0" w:color="auto"/>
              <w:right w:val="single" w:sz="4" w:space="0" w:color="auto"/>
            </w:tcBorders>
            <w:shd w:val="clear" w:color="auto" w:fill="auto"/>
            <w:noWrap/>
            <w:vAlign w:val="bottom"/>
            <w:hideMark/>
          </w:tcPr>
          <w:p w14:paraId="6D5F2B24" w14:textId="77777777" w:rsidR="00DF01A2" w:rsidRPr="00A63A5A" w:rsidRDefault="00DF01A2" w:rsidP="00642402">
            <w:pPr>
              <w:jc w:val="right"/>
              <w:rPr>
                <w:rFonts w:cs="Calibri"/>
                <w:color w:val="000000"/>
              </w:rPr>
            </w:pPr>
            <w:r w:rsidRPr="00A63A5A">
              <w:rPr>
                <w:rFonts w:cs="Calibri"/>
                <w:color w:val="000000"/>
              </w:rPr>
              <w:t>14.000,00</w:t>
            </w:r>
          </w:p>
        </w:tc>
        <w:tc>
          <w:tcPr>
            <w:tcW w:w="547" w:type="dxa"/>
            <w:tcBorders>
              <w:top w:val="nil"/>
              <w:left w:val="nil"/>
              <w:bottom w:val="single" w:sz="4" w:space="0" w:color="auto"/>
              <w:right w:val="single" w:sz="4" w:space="0" w:color="auto"/>
            </w:tcBorders>
            <w:shd w:val="clear" w:color="auto" w:fill="auto"/>
            <w:vAlign w:val="bottom"/>
            <w:hideMark/>
          </w:tcPr>
          <w:p w14:paraId="7707069A"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3952BF8"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CC4A3D4"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ECDFAF2"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F20E45D"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BE5A471"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3E26906"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FE4138C"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BCED22C"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4861ECE7" w14:textId="77777777" w:rsidR="00DF01A2" w:rsidRPr="00A63A5A" w:rsidRDefault="00DF01A2" w:rsidP="00642402">
            <w:pPr>
              <w:rPr>
                <w:rFonts w:ascii="Times New Roman" w:hAnsi="Times New Roman"/>
                <w:sz w:val="20"/>
                <w:szCs w:val="20"/>
              </w:rPr>
            </w:pPr>
          </w:p>
        </w:tc>
      </w:tr>
      <w:tr w:rsidR="00DF01A2" w:rsidRPr="00A63A5A" w14:paraId="48BCF21D"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9D77AAB" w14:textId="77777777" w:rsidR="00DF01A2" w:rsidRPr="00A63A5A" w:rsidRDefault="00DF01A2" w:rsidP="00642402">
            <w:pPr>
              <w:rPr>
                <w:rFonts w:cs="Calibri"/>
                <w:color w:val="000000"/>
              </w:rPr>
            </w:pPr>
            <w:r w:rsidRPr="00A63A5A">
              <w:rPr>
                <w:rFonts w:cs="Calibri"/>
                <w:color w:val="000000"/>
              </w:rPr>
              <w:t>0058</w:t>
            </w:r>
          </w:p>
        </w:tc>
        <w:tc>
          <w:tcPr>
            <w:tcW w:w="524" w:type="dxa"/>
            <w:tcBorders>
              <w:top w:val="nil"/>
              <w:left w:val="nil"/>
              <w:bottom w:val="single" w:sz="4" w:space="0" w:color="auto"/>
              <w:right w:val="single" w:sz="4" w:space="0" w:color="auto"/>
            </w:tcBorders>
            <w:shd w:val="clear" w:color="auto" w:fill="auto"/>
            <w:noWrap/>
            <w:vAlign w:val="bottom"/>
            <w:hideMark/>
          </w:tcPr>
          <w:p w14:paraId="1A89C778" w14:textId="77777777" w:rsidR="00DF01A2" w:rsidRPr="00A63A5A" w:rsidRDefault="00DF01A2" w:rsidP="00642402">
            <w:pPr>
              <w:rPr>
                <w:rFonts w:cs="Calibri"/>
                <w:color w:val="000000"/>
              </w:rPr>
            </w:pPr>
            <w:r w:rsidRPr="00A63A5A">
              <w:rPr>
                <w:rFonts w:cs="Calibri"/>
                <w:color w:val="000000"/>
              </w:rPr>
              <w:t>58/2025</w:t>
            </w:r>
          </w:p>
        </w:tc>
        <w:tc>
          <w:tcPr>
            <w:tcW w:w="931" w:type="dxa"/>
            <w:tcBorders>
              <w:top w:val="nil"/>
              <w:left w:val="nil"/>
              <w:bottom w:val="single" w:sz="4" w:space="0" w:color="auto"/>
              <w:right w:val="single" w:sz="4" w:space="0" w:color="auto"/>
            </w:tcBorders>
            <w:shd w:val="clear" w:color="auto" w:fill="auto"/>
            <w:noWrap/>
            <w:vAlign w:val="bottom"/>
            <w:hideMark/>
          </w:tcPr>
          <w:p w14:paraId="32B5F5CD"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9A37D96" w14:textId="77777777" w:rsidR="00DF01A2" w:rsidRPr="00A63A5A" w:rsidRDefault="00DF01A2" w:rsidP="00642402">
            <w:pPr>
              <w:rPr>
                <w:rFonts w:cs="Calibri"/>
                <w:color w:val="000000"/>
              </w:rPr>
            </w:pPr>
            <w:r w:rsidRPr="00A63A5A">
              <w:rPr>
                <w:rFonts w:cs="Calibri"/>
                <w:color w:val="000000"/>
              </w:rPr>
              <w:t xml:space="preserve">Promidžba i vidljivost </w:t>
            </w:r>
            <w:r w:rsidRPr="00A63A5A">
              <w:rPr>
                <w:rFonts w:cs="Calibri"/>
                <w:color w:val="000000"/>
              </w:rPr>
              <w:lastRenderedPageBreak/>
              <w:t>u sklopu projekta "SUTLA ROAD"</w:t>
            </w:r>
          </w:p>
        </w:tc>
        <w:tc>
          <w:tcPr>
            <w:tcW w:w="379" w:type="dxa"/>
            <w:tcBorders>
              <w:top w:val="nil"/>
              <w:left w:val="nil"/>
              <w:bottom w:val="single" w:sz="4" w:space="0" w:color="auto"/>
              <w:right w:val="single" w:sz="4" w:space="0" w:color="auto"/>
            </w:tcBorders>
            <w:shd w:val="clear" w:color="auto" w:fill="auto"/>
            <w:vAlign w:val="bottom"/>
            <w:hideMark/>
          </w:tcPr>
          <w:p w14:paraId="60159B3D" w14:textId="77777777" w:rsidR="00DF01A2" w:rsidRPr="00A63A5A" w:rsidRDefault="00DF01A2" w:rsidP="00642402">
            <w:pPr>
              <w:rPr>
                <w:rFonts w:cs="Calibri"/>
                <w:color w:val="000000"/>
              </w:rPr>
            </w:pPr>
            <w:r w:rsidRPr="00A63A5A">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37F15265" w14:textId="77777777" w:rsidR="00DF01A2" w:rsidRPr="00A63A5A" w:rsidRDefault="00DF01A2" w:rsidP="00642402">
            <w:pPr>
              <w:rPr>
                <w:rFonts w:cs="Calibri"/>
                <w:color w:val="000000"/>
              </w:rPr>
            </w:pPr>
            <w:r w:rsidRPr="00A63A5A">
              <w:rPr>
                <w:rFonts w:cs="Calibri"/>
                <w:color w:val="000000"/>
              </w:rPr>
              <w:t xml:space="preserve">79341000 - Usluge </w:t>
            </w:r>
            <w:r w:rsidRPr="00A63A5A">
              <w:rPr>
                <w:rFonts w:cs="Calibri"/>
                <w:color w:val="000000"/>
              </w:rPr>
              <w:lastRenderedPageBreak/>
              <w:t>oglašavanja</w:t>
            </w:r>
          </w:p>
        </w:tc>
        <w:tc>
          <w:tcPr>
            <w:tcW w:w="559" w:type="dxa"/>
            <w:tcBorders>
              <w:top w:val="nil"/>
              <w:left w:val="nil"/>
              <w:bottom w:val="single" w:sz="4" w:space="0" w:color="auto"/>
              <w:right w:val="single" w:sz="4" w:space="0" w:color="auto"/>
            </w:tcBorders>
            <w:shd w:val="clear" w:color="auto" w:fill="auto"/>
            <w:noWrap/>
            <w:vAlign w:val="bottom"/>
            <w:hideMark/>
          </w:tcPr>
          <w:p w14:paraId="3FF2C15C" w14:textId="77777777" w:rsidR="00DF01A2" w:rsidRPr="00A63A5A" w:rsidRDefault="00DF01A2" w:rsidP="00642402">
            <w:pPr>
              <w:jc w:val="right"/>
              <w:rPr>
                <w:rFonts w:cs="Calibri"/>
                <w:color w:val="000000"/>
              </w:rPr>
            </w:pPr>
            <w:r w:rsidRPr="00A63A5A">
              <w:rPr>
                <w:rFonts w:cs="Calibri"/>
                <w:color w:val="000000"/>
              </w:rPr>
              <w:lastRenderedPageBreak/>
              <w:t>6.188,00</w:t>
            </w:r>
          </w:p>
        </w:tc>
        <w:tc>
          <w:tcPr>
            <w:tcW w:w="547" w:type="dxa"/>
            <w:tcBorders>
              <w:top w:val="nil"/>
              <w:left w:val="nil"/>
              <w:bottom w:val="single" w:sz="4" w:space="0" w:color="auto"/>
              <w:right w:val="single" w:sz="4" w:space="0" w:color="auto"/>
            </w:tcBorders>
            <w:shd w:val="clear" w:color="auto" w:fill="auto"/>
            <w:vAlign w:val="bottom"/>
            <w:hideMark/>
          </w:tcPr>
          <w:p w14:paraId="5EF0CA00"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6824B33"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F8BBE44"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F0F0F46"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FC9985E" w14:textId="77777777" w:rsidR="00DF01A2" w:rsidRPr="00A63A5A" w:rsidRDefault="00DF01A2" w:rsidP="00642402">
            <w:pPr>
              <w:rPr>
                <w:rFonts w:cs="Calibri"/>
                <w:color w:val="000000"/>
              </w:rPr>
            </w:pPr>
            <w:r w:rsidRPr="00A63A5A">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03E720E0"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4E4D2DE"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97A6FE7"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923E848"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1192D332" w14:textId="77777777" w:rsidR="00DF01A2" w:rsidRPr="00A63A5A" w:rsidRDefault="00DF01A2" w:rsidP="00642402">
            <w:pPr>
              <w:rPr>
                <w:rFonts w:ascii="Times New Roman" w:hAnsi="Times New Roman"/>
                <w:sz w:val="20"/>
                <w:szCs w:val="20"/>
              </w:rPr>
            </w:pPr>
          </w:p>
        </w:tc>
      </w:tr>
      <w:tr w:rsidR="00DF01A2" w:rsidRPr="00A63A5A" w14:paraId="19703893" w14:textId="77777777" w:rsidTr="00642402">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3A13148" w14:textId="77777777" w:rsidR="00DF01A2" w:rsidRPr="00A63A5A" w:rsidRDefault="00DF01A2" w:rsidP="00642402">
            <w:pPr>
              <w:rPr>
                <w:rFonts w:cs="Calibri"/>
                <w:color w:val="000000"/>
              </w:rPr>
            </w:pPr>
            <w:r w:rsidRPr="00A63A5A">
              <w:rPr>
                <w:rFonts w:cs="Calibri"/>
                <w:color w:val="000000"/>
              </w:rPr>
              <w:t>0059</w:t>
            </w:r>
          </w:p>
        </w:tc>
        <w:tc>
          <w:tcPr>
            <w:tcW w:w="524" w:type="dxa"/>
            <w:tcBorders>
              <w:top w:val="nil"/>
              <w:left w:val="nil"/>
              <w:bottom w:val="single" w:sz="4" w:space="0" w:color="auto"/>
              <w:right w:val="single" w:sz="4" w:space="0" w:color="auto"/>
            </w:tcBorders>
            <w:shd w:val="clear" w:color="auto" w:fill="auto"/>
            <w:noWrap/>
            <w:vAlign w:val="bottom"/>
            <w:hideMark/>
          </w:tcPr>
          <w:p w14:paraId="29EC5C77" w14:textId="77777777" w:rsidR="00DF01A2" w:rsidRPr="00A63A5A" w:rsidRDefault="00DF01A2" w:rsidP="00642402">
            <w:pPr>
              <w:rPr>
                <w:rFonts w:cs="Calibri"/>
                <w:color w:val="000000"/>
              </w:rPr>
            </w:pPr>
            <w:r w:rsidRPr="00A63A5A">
              <w:rPr>
                <w:rFonts w:cs="Calibri"/>
                <w:color w:val="000000"/>
              </w:rPr>
              <w:t>59/2025</w:t>
            </w:r>
          </w:p>
        </w:tc>
        <w:tc>
          <w:tcPr>
            <w:tcW w:w="931" w:type="dxa"/>
            <w:tcBorders>
              <w:top w:val="nil"/>
              <w:left w:val="nil"/>
              <w:bottom w:val="single" w:sz="4" w:space="0" w:color="auto"/>
              <w:right w:val="single" w:sz="4" w:space="0" w:color="auto"/>
            </w:tcBorders>
            <w:shd w:val="clear" w:color="auto" w:fill="auto"/>
            <w:noWrap/>
            <w:vAlign w:val="bottom"/>
            <w:hideMark/>
          </w:tcPr>
          <w:p w14:paraId="6BA41BBE"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1C9320D" w14:textId="77777777" w:rsidR="00DF01A2" w:rsidRPr="00A63A5A" w:rsidRDefault="00DF01A2" w:rsidP="00642402">
            <w:pPr>
              <w:rPr>
                <w:rFonts w:cs="Calibri"/>
                <w:color w:val="000000"/>
              </w:rPr>
            </w:pPr>
            <w:r w:rsidRPr="00A63A5A">
              <w:rPr>
                <w:rFonts w:cs="Calibri"/>
                <w:color w:val="000000"/>
              </w:rPr>
              <w:t>Autonomni sustav s kamerom za evidenciju broja posjetitelja biciklističke staze "SUTLA ROAD"</w:t>
            </w:r>
          </w:p>
        </w:tc>
        <w:tc>
          <w:tcPr>
            <w:tcW w:w="379" w:type="dxa"/>
            <w:tcBorders>
              <w:top w:val="nil"/>
              <w:left w:val="nil"/>
              <w:bottom w:val="single" w:sz="4" w:space="0" w:color="auto"/>
              <w:right w:val="single" w:sz="4" w:space="0" w:color="auto"/>
            </w:tcBorders>
            <w:shd w:val="clear" w:color="auto" w:fill="auto"/>
            <w:vAlign w:val="bottom"/>
            <w:hideMark/>
          </w:tcPr>
          <w:p w14:paraId="6E91D118" w14:textId="77777777" w:rsidR="00DF01A2" w:rsidRPr="00A63A5A" w:rsidRDefault="00DF01A2" w:rsidP="00642402">
            <w:pPr>
              <w:rPr>
                <w:rFonts w:cs="Calibri"/>
                <w:color w:val="000000"/>
              </w:rPr>
            </w:pPr>
            <w:r w:rsidRPr="00A63A5A">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6B0F84A5" w14:textId="77777777" w:rsidR="00DF01A2" w:rsidRPr="00A63A5A" w:rsidRDefault="00DF01A2" w:rsidP="00642402">
            <w:pPr>
              <w:rPr>
                <w:rFonts w:cs="Calibri"/>
                <w:color w:val="000000"/>
              </w:rPr>
            </w:pPr>
            <w:r w:rsidRPr="00A63A5A">
              <w:rPr>
                <w:rFonts w:cs="Calibri"/>
                <w:color w:val="000000"/>
              </w:rPr>
              <w:t>34970000 - Oprema za praćenje prometa</w:t>
            </w:r>
          </w:p>
        </w:tc>
        <w:tc>
          <w:tcPr>
            <w:tcW w:w="559" w:type="dxa"/>
            <w:tcBorders>
              <w:top w:val="nil"/>
              <w:left w:val="nil"/>
              <w:bottom w:val="single" w:sz="4" w:space="0" w:color="auto"/>
              <w:right w:val="single" w:sz="4" w:space="0" w:color="auto"/>
            </w:tcBorders>
            <w:shd w:val="clear" w:color="auto" w:fill="auto"/>
            <w:noWrap/>
            <w:vAlign w:val="bottom"/>
            <w:hideMark/>
          </w:tcPr>
          <w:p w14:paraId="4D60A2C1" w14:textId="77777777" w:rsidR="00DF01A2" w:rsidRPr="00A63A5A" w:rsidRDefault="00DF01A2" w:rsidP="00642402">
            <w:pPr>
              <w:jc w:val="right"/>
              <w:rPr>
                <w:rFonts w:cs="Calibri"/>
                <w:color w:val="000000"/>
              </w:rPr>
            </w:pPr>
            <w:r w:rsidRPr="00A63A5A">
              <w:rPr>
                <w:rFonts w:cs="Calibri"/>
                <w:color w:val="000000"/>
              </w:rPr>
              <w:t>25.000,00</w:t>
            </w:r>
          </w:p>
        </w:tc>
        <w:tc>
          <w:tcPr>
            <w:tcW w:w="547" w:type="dxa"/>
            <w:tcBorders>
              <w:top w:val="nil"/>
              <w:left w:val="nil"/>
              <w:bottom w:val="single" w:sz="4" w:space="0" w:color="auto"/>
              <w:right w:val="single" w:sz="4" w:space="0" w:color="auto"/>
            </w:tcBorders>
            <w:shd w:val="clear" w:color="auto" w:fill="auto"/>
            <w:vAlign w:val="bottom"/>
            <w:hideMark/>
          </w:tcPr>
          <w:p w14:paraId="0F50A6D9"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41D996B"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E935565" w14:textId="77777777" w:rsidR="00DF01A2" w:rsidRPr="00A63A5A" w:rsidRDefault="00DF01A2" w:rsidP="00642402">
            <w:pPr>
              <w:rPr>
                <w:rFonts w:cs="Calibri"/>
                <w:color w:val="000000"/>
              </w:rPr>
            </w:pPr>
            <w:r w:rsidRPr="00A63A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53FCE06"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BCF76D9" w14:textId="77777777" w:rsidR="00DF01A2" w:rsidRPr="00A63A5A" w:rsidRDefault="00DF01A2" w:rsidP="00642402">
            <w:pPr>
              <w:rPr>
                <w:rFonts w:cs="Calibri"/>
                <w:color w:val="000000"/>
              </w:rPr>
            </w:pPr>
            <w:r w:rsidRPr="00A63A5A">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710F4549"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1E1F548"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48BBD6D"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FEEB238"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03381452" w14:textId="77777777" w:rsidR="00DF01A2" w:rsidRPr="00A63A5A" w:rsidRDefault="00DF01A2" w:rsidP="00642402">
            <w:pPr>
              <w:rPr>
                <w:rFonts w:ascii="Times New Roman" w:hAnsi="Times New Roman"/>
                <w:sz w:val="20"/>
                <w:szCs w:val="20"/>
              </w:rPr>
            </w:pPr>
          </w:p>
        </w:tc>
      </w:tr>
      <w:tr w:rsidR="00DF01A2" w:rsidRPr="00A63A5A" w14:paraId="63512B73" w14:textId="77777777" w:rsidTr="00642402">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1372E62" w14:textId="77777777" w:rsidR="00DF01A2" w:rsidRPr="00A63A5A" w:rsidRDefault="00DF01A2" w:rsidP="00642402">
            <w:pPr>
              <w:rPr>
                <w:rFonts w:cs="Calibri"/>
                <w:color w:val="000000"/>
              </w:rPr>
            </w:pPr>
            <w:r w:rsidRPr="00A63A5A">
              <w:rPr>
                <w:rFonts w:cs="Calibri"/>
                <w:color w:val="000000"/>
              </w:rPr>
              <w:t>0060</w:t>
            </w:r>
          </w:p>
        </w:tc>
        <w:tc>
          <w:tcPr>
            <w:tcW w:w="524" w:type="dxa"/>
            <w:tcBorders>
              <w:top w:val="nil"/>
              <w:left w:val="nil"/>
              <w:bottom w:val="single" w:sz="4" w:space="0" w:color="auto"/>
              <w:right w:val="single" w:sz="4" w:space="0" w:color="auto"/>
            </w:tcBorders>
            <w:shd w:val="clear" w:color="auto" w:fill="auto"/>
            <w:noWrap/>
            <w:vAlign w:val="bottom"/>
            <w:hideMark/>
          </w:tcPr>
          <w:p w14:paraId="3CFB1AF3" w14:textId="77777777" w:rsidR="00DF01A2" w:rsidRPr="00A63A5A" w:rsidRDefault="00DF01A2" w:rsidP="00642402">
            <w:pPr>
              <w:rPr>
                <w:rFonts w:cs="Calibri"/>
                <w:color w:val="000000"/>
              </w:rPr>
            </w:pPr>
            <w:r w:rsidRPr="00A63A5A">
              <w:rPr>
                <w:rFonts w:cs="Calibri"/>
                <w:color w:val="000000"/>
              </w:rPr>
              <w:t>60/2025</w:t>
            </w:r>
          </w:p>
        </w:tc>
        <w:tc>
          <w:tcPr>
            <w:tcW w:w="931" w:type="dxa"/>
            <w:tcBorders>
              <w:top w:val="nil"/>
              <w:left w:val="nil"/>
              <w:bottom w:val="single" w:sz="4" w:space="0" w:color="auto"/>
              <w:right w:val="single" w:sz="4" w:space="0" w:color="auto"/>
            </w:tcBorders>
            <w:shd w:val="clear" w:color="auto" w:fill="auto"/>
            <w:noWrap/>
            <w:vAlign w:val="bottom"/>
            <w:hideMark/>
          </w:tcPr>
          <w:p w14:paraId="0845C2B6"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74B644E" w14:textId="77777777" w:rsidR="00DF01A2" w:rsidRPr="00A63A5A" w:rsidRDefault="00DF01A2" w:rsidP="00642402">
            <w:pPr>
              <w:rPr>
                <w:rFonts w:cs="Calibri"/>
                <w:color w:val="000000"/>
              </w:rPr>
            </w:pPr>
            <w:r w:rsidRPr="00A63A5A">
              <w:rPr>
                <w:rFonts w:cs="Calibri"/>
                <w:color w:val="000000"/>
              </w:rPr>
              <w:t>Nabava namještaja za dječji vrtić</w:t>
            </w:r>
          </w:p>
        </w:tc>
        <w:tc>
          <w:tcPr>
            <w:tcW w:w="379" w:type="dxa"/>
            <w:tcBorders>
              <w:top w:val="nil"/>
              <w:left w:val="nil"/>
              <w:bottom w:val="single" w:sz="4" w:space="0" w:color="auto"/>
              <w:right w:val="single" w:sz="4" w:space="0" w:color="auto"/>
            </w:tcBorders>
            <w:shd w:val="clear" w:color="auto" w:fill="auto"/>
            <w:vAlign w:val="bottom"/>
            <w:hideMark/>
          </w:tcPr>
          <w:p w14:paraId="2253FA46" w14:textId="77777777" w:rsidR="00DF01A2" w:rsidRPr="00A63A5A" w:rsidRDefault="00DF01A2" w:rsidP="00642402">
            <w:pPr>
              <w:rPr>
                <w:rFonts w:cs="Calibri"/>
                <w:color w:val="000000"/>
              </w:rPr>
            </w:pPr>
            <w:r w:rsidRPr="00A63A5A">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0AB525AD" w14:textId="77777777" w:rsidR="00DF01A2" w:rsidRPr="00A63A5A" w:rsidRDefault="00DF01A2" w:rsidP="00642402">
            <w:pPr>
              <w:rPr>
                <w:rFonts w:cs="Calibri"/>
                <w:color w:val="000000"/>
              </w:rPr>
            </w:pPr>
            <w:r w:rsidRPr="00A63A5A">
              <w:rPr>
                <w:rFonts w:cs="Calibri"/>
                <w:color w:val="000000"/>
              </w:rPr>
              <w:t>39161000 - Namještaj za dječje vrtiće</w:t>
            </w:r>
          </w:p>
        </w:tc>
        <w:tc>
          <w:tcPr>
            <w:tcW w:w="559" w:type="dxa"/>
            <w:tcBorders>
              <w:top w:val="nil"/>
              <w:left w:val="nil"/>
              <w:bottom w:val="single" w:sz="4" w:space="0" w:color="auto"/>
              <w:right w:val="single" w:sz="4" w:space="0" w:color="auto"/>
            </w:tcBorders>
            <w:shd w:val="clear" w:color="auto" w:fill="auto"/>
            <w:noWrap/>
            <w:vAlign w:val="bottom"/>
            <w:hideMark/>
          </w:tcPr>
          <w:p w14:paraId="627313F2" w14:textId="77777777" w:rsidR="00DF01A2" w:rsidRPr="00A63A5A" w:rsidRDefault="00DF01A2" w:rsidP="00642402">
            <w:pPr>
              <w:jc w:val="right"/>
              <w:rPr>
                <w:rFonts w:cs="Calibri"/>
                <w:color w:val="000000"/>
              </w:rPr>
            </w:pPr>
            <w:r w:rsidRPr="00A63A5A">
              <w:rPr>
                <w:rFonts w:cs="Calibri"/>
                <w:color w:val="000000"/>
              </w:rPr>
              <w:t>9.999,00</w:t>
            </w:r>
          </w:p>
        </w:tc>
        <w:tc>
          <w:tcPr>
            <w:tcW w:w="547" w:type="dxa"/>
            <w:tcBorders>
              <w:top w:val="nil"/>
              <w:left w:val="nil"/>
              <w:bottom w:val="single" w:sz="4" w:space="0" w:color="auto"/>
              <w:right w:val="single" w:sz="4" w:space="0" w:color="auto"/>
            </w:tcBorders>
            <w:shd w:val="clear" w:color="auto" w:fill="auto"/>
            <w:vAlign w:val="bottom"/>
            <w:hideMark/>
          </w:tcPr>
          <w:p w14:paraId="73D10A4C"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584E837"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6CD6151" w14:textId="77777777" w:rsidR="00DF01A2" w:rsidRPr="00A63A5A" w:rsidRDefault="00DF01A2" w:rsidP="00642402">
            <w:pPr>
              <w:rPr>
                <w:rFonts w:cs="Calibri"/>
                <w:color w:val="000000"/>
              </w:rPr>
            </w:pPr>
            <w:r w:rsidRPr="00A63A5A">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501B4A60"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2011892"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F186EC2"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75DDA86"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6951C8C"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17506D8"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71945A17" w14:textId="77777777" w:rsidR="00DF01A2" w:rsidRPr="00A63A5A" w:rsidRDefault="00DF01A2" w:rsidP="00642402">
            <w:pPr>
              <w:rPr>
                <w:rFonts w:ascii="Times New Roman" w:hAnsi="Times New Roman"/>
                <w:sz w:val="20"/>
                <w:szCs w:val="20"/>
              </w:rPr>
            </w:pPr>
          </w:p>
        </w:tc>
      </w:tr>
      <w:tr w:rsidR="00DF01A2" w:rsidRPr="00A63A5A" w14:paraId="3BD06084" w14:textId="77777777" w:rsidTr="00642402">
        <w:trPr>
          <w:trHeight w:val="615"/>
        </w:trPr>
        <w:tc>
          <w:tcPr>
            <w:tcW w:w="970" w:type="dxa"/>
            <w:tcBorders>
              <w:top w:val="nil"/>
              <w:left w:val="single" w:sz="12" w:space="0" w:color="auto"/>
              <w:bottom w:val="single" w:sz="12" w:space="0" w:color="auto"/>
              <w:right w:val="single" w:sz="4" w:space="0" w:color="auto"/>
            </w:tcBorders>
            <w:shd w:val="clear" w:color="auto" w:fill="auto"/>
            <w:noWrap/>
            <w:vAlign w:val="bottom"/>
            <w:hideMark/>
          </w:tcPr>
          <w:p w14:paraId="3BFCC7CC" w14:textId="77777777" w:rsidR="00DF01A2" w:rsidRPr="00A63A5A" w:rsidRDefault="00DF01A2" w:rsidP="00642402">
            <w:pPr>
              <w:rPr>
                <w:rFonts w:cs="Calibri"/>
                <w:color w:val="000000"/>
              </w:rPr>
            </w:pPr>
            <w:r w:rsidRPr="00A63A5A">
              <w:rPr>
                <w:rFonts w:cs="Calibri"/>
                <w:color w:val="000000"/>
              </w:rPr>
              <w:t>0061</w:t>
            </w:r>
          </w:p>
        </w:tc>
        <w:tc>
          <w:tcPr>
            <w:tcW w:w="524" w:type="dxa"/>
            <w:tcBorders>
              <w:top w:val="nil"/>
              <w:left w:val="nil"/>
              <w:bottom w:val="single" w:sz="12" w:space="0" w:color="auto"/>
              <w:right w:val="single" w:sz="4" w:space="0" w:color="auto"/>
            </w:tcBorders>
            <w:shd w:val="clear" w:color="auto" w:fill="auto"/>
            <w:noWrap/>
            <w:vAlign w:val="bottom"/>
            <w:hideMark/>
          </w:tcPr>
          <w:p w14:paraId="6B89C1F6" w14:textId="77777777" w:rsidR="00DF01A2" w:rsidRPr="00A63A5A" w:rsidRDefault="00DF01A2" w:rsidP="00642402">
            <w:pPr>
              <w:rPr>
                <w:rFonts w:cs="Calibri"/>
                <w:color w:val="000000"/>
              </w:rPr>
            </w:pPr>
            <w:r w:rsidRPr="00A63A5A">
              <w:rPr>
                <w:rFonts w:cs="Calibri"/>
                <w:color w:val="000000"/>
              </w:rPr>
              <w:t>61/2025</w:t>
            </w:r>
          </w:p>
        </w:tc>
        <w:tc>
          <w:tcPr>
            <w:tcW w:w="931" w:type="dxa"/>
            <w:tcBorders>
              <w:top w:val="nil"/>
              <w:left w:val="nil"/>
              <w:bottom w:val="single" w:sz="12" w:space="0" w:color="auto"/>
              <w:right w:val="single" w:sz="4" w:space="0" w:color="auto"/>
            </w:tcBorders>
            <w:shd w:val="clear" w:color="auto" w:fill="auto"/>
            <w:noWrap/>
            <w:vAlign w:val="bottom"/>
            <w:hideMark/>
          </w:tcPr>
          <w:p w14:paraId="1EE2E6F1" w14:textId="77777777" w:rsidR="00DF01A2" w:rsidRPr="00A63A5A" w:rsidRDefault="00DF01A2" w:rsidP="00642402">
            <w:pPr>
              <w:rPr>
                <w:rFonts w:cs="Calibri"/>
                <w:color w:val="000000"/>
              </w:rPr>
            </w:pPr>
            <w:r w:rsidRPr="00A63A5A">
              <w:rPr>
                <w:rFonts w:cs="Calibri"/>
                <w:color w:val="000000"/>
              </w:rPr>
              <w:t>Jednostavna nabava</w:t>
            </w:r>
          </w:p>
        </w:tc>
        <w:tc>
          <w:tcPr>
            <w:tcW w:w="677" w:type="dxa"/>
            <w:tcBorders>
              <w:top w:val="nil"/>
              <w:left w:val="nil"/>
              <w:bottom w:val="single" w:sz="12" w:space="0" w:color="auto"/>
              <w:right w:val="single" w:sz="4" w:space="0" w:color="auto"/>
            </w:tcBorders>
            <w:shd w:val="clear" w:color="auto" w:fill="auto"/>
            <w:vAlign w:val="bottom"/>
            <w:hideMark/>
          </w:tcPr>
          <w:p w14:paraId="01C266AC" w14:textId="77777777" w:rsidR="00DF01A2" w:rsidRPr="00A63A5A" w:rsidRDefault="00DF01A2" w:rsidP="00642402">
            <w:pPr>
              <w:rPr>
                <w:rFonts w:cs="Calibri"/>
                <w:color w:val="000000"/>
              </w:rPr>
            </w:pPr>
            <w:r w:rsidRPr="00A63A5A">
              <w:rPr>
                <w:rFonts w:cs="Calibri"/>
                <w:color w:val="000000"/>
              </w:rPr>
              <w:t>Adaptacija poslovnog prostora za potrebe dječjeg vrtića</w:t>
            </w:r>
          </w:p>
        </w:tc>
        <w:tc>
          <w:tcPr>
            <w:tcW w:w="379" w:type="dxa"/>
            <w:tcBorders>
              <w:top w:val="nil"/>
              <w:left w:val="nil"/>
              <w:bottom w:val="single" w:sz="12" w:space="0" w:color="auto"/>
              <w:right w:val="single" w:sz="4" w:space="0" w:color="auto"/>
            </w:tcBorders>
            <w:shd w:val="clear" w:color="auto" w:fill="auto"/>
            <w:vAlign w:val="bottom"/>
            <w:hideMark/>
          </w:tcPr>
          <w:p w14:paraId="19E99407" w14:textId="77777777" w:rsidR="00DF01A2" w:rsidRPr="00A63A5A" w:rsidRDefault="00DF01A2" w:rsidP="00642402">
            <w:pPr>
              <w:rPr>
                <w:rFonts w:cs="Calibri"/>
                <w:color w:val="000000"/>
              </w:rPr>
            </w:pPr>
            <w:r w:rsidRPr="00A63A5A">
              <w:rPr>
                <w:rFonts w:cs="Calibri"/>
                <w:color w:val="000000"/>
              </w:rPr>
              <w:t>Radovi</w:t>
            </w:r>
          </w:p>
        </w:tc>
        <w:tc>
          <w:tcPr>
            <w:tcW w:w="721" w:type="dxa"/>
            <w:tcBorders>
              <w:top w:val="nil"/>
              <w:left w:val="nil"/>
              <w:bottom w:val="single" w:sz="12" w:space="0" w:color="auto"/>
              <w:right w:val="single" w:sz="4" w:space="0" w:color="auto"/>
            </w:tcBorders>
            <w:shd w:val="clear" w:color="auto" w:fill="auto"/>
            <w:vAlign w:val="bottom"/>
            <w:hideMark/>
          </w:tcPr>
          <w:p w14:paraId="30E08539" w14:textId="77777777" w:rsidR="00DF01A2" w:rsidRPr="00A63A5A" w:rsidRDefault="00DF01A2" w:rsidP="00642402">
            <w:pPr>
              <w:rPr>
                <w:rFonts w:cs="Calibri"/>
                <w:color w:val="000000"/>
              </w:rPr>
            </w:pPr>
            <w:r w:rsidRPr="00A63A5A">
              <w:rPr>
                <w:rFonts w:cs="Calibri"/>
                <w:color w:val="000000"/>
              </w:rPr>
              <w:t>45262700 - Adaptacija zgrada</w:t>
            </w:r>
          </w:p>
        </w:tc>
        <w:tc>
          <w:tcPr>
            <w:tcW w:w="559" w:type="dxa"/>
            <w:tcBorders>
              <w:top w:val="nil"/>
              <w:left w:val="nil"/>
              <w:bottom w:val="single" w:sz="12" w:space="0" w:color="auto"/>
              <w:right w:val="single" w:sz="4" w:space="0" w:color="auto"/>
            </w:tcBorders>
            <w:shd w:val="clear" w:color="auto" w:fill="auto"/>
            <w:noWrap/>
            <w:vAlign w:val="bottom"/>
            <w:hideMark/>
          </w:tcPr>
          <w:p w14:paraId="30639A6C" w14:textId="77777777" w:rsidR="00DF01A2" w:rsidRPr="00A63A5A" w:rsidRDefault="00DF01A2" w:rsidP="00642402">
            <w:pPr>
              <w:jc w:val="right"/>
              <w:rPr>
                <w:rFonts w:cs="Calibri"/>
                <w:color w:val="000000"/>
              </w:rPr>
            </w:pPr>
            <w:r w:rsidRPr="00A63A5A">
              <w:rPr>
                <w:rFonts w:cs="Calibri"/>
                <w:color w:val="000000"/>
              </w:rPr>
              <w:t>25.100,00</w:t>
            </w:r>
          </w:p>
        </w:tc>
        <w:tc>
          <w:tcPr>
            <w:tcW w:w="547" w:type="dxa"/>
            <w:tcBorders>
              <w:top w:val="nil"/>
              <w:left w:val="nil"/>
              <w:bottom w:val="single" w:sz="12" w:space="0" w:color="auto"/>
              <w:right w:val="single" w:sz="4" w:space="0" w:color="auto"/>
            </w:tcBorders>
            <w:shd w:val="clear" w:color="auto" w:fill="auto"/>
            <w:vAlign w:val="bottom"/>
            <w:hideMark/>
          </w:tcPr>
          <w:p w14:paraId="7827FC58" w14:textId="77777777" w:rsidR="00DF01A2" w:rsidRPr="00A63A5A" w:rsidRDefault="00DF01A2" w:rsidP="00642402">
            <w:pPr>
              <w:rPr>
                <w:rFonts w:cs="Calibri"/>
                <w:color w:val="000000"/>
              </w:rPr>
            </w:pPr>
            <w:r w:rsidRPr="00A63A5A">
              <w:rPr>
                <w:rFonts w:cs="Calibri"/>
                <w:color w:val="000000"/>
              </w:rPr>
              <w:t>Jednostavna nabava</w:t>
            </w:r>
          </w:p>
        </w:tc>
        <w:tc>
          <w:tcPr>
            <w:tcW w:w="468" w:type="dxa"/>
            <w:tcBorders>
              <w:top w:val="nil"/>
              <w:left w:val="nil"/>
              <w:bottom w:val="single" w:sz="12" w:space="0" w:color="auto"/>
              <w:right w:val="single" w:sz="4" w:space="0" w:color="auto"/>
            </w:tcBorders>
            <w:shd w:val="clear" w:color="auto" w:fill="auto"/>
            <w:vAlign w:val="bottom"/>
            <w:hideMark/>
          </w:tcPr>
          <w:p w14:paraId="3108B760" w14:textId="77777777" w:rsidR="00DF01A2" w:rsidRPr="00A63A5A" w:rsidRDefault="00DF01A2" w:rsidP="00642402">
            <w:pPr>
              <w:rPr>
                <w:rFonts w:cs="Calibri"/>
                <w:color w:val="000000"/>
              </w:rPr>
            </w:pPr>
            <w:r w:rsidRPr="00A63A5A">
              <w:rPr>
                <w:rFonts w:cs="Calibri"/>
                <w:color w:val="000000"/>
              </w:rPr>
              <w:t> </w:t>
            </w:r>
          </w:p>
        </w:tc>
        <w:tc>
          <w:tcPr>
            <w:tcW w:w="455" w:type="dxa"/>
            <w:tcBorders>
              <w:top w:val="nil"/>
              <w:left w:val="nil"/>
              <w:bottom w:val="single" w:sz="12" w:space="0" w:color="auto"/>
              <w:right w:val="single" w:sz="4" w:space="0" w:color="auto"/>
            </w:tcBorders>
            <w:shd w:val="clear" w:color="auto" w:fill="auto"/>
            <w:vAlign w:val="bottom"/>
            <w:hideMark/>
          </w:tcPr>
          <w:p w14:paraId="366FBE02" w14:textId="77777777" w:rsidR="00DF01A2" w:rsidRPr="00A63A5A" w:rsidRDefault="00DF01A2" w:rsidP="00642402">
            <w:pPr>
              <w:rPr>
                <w:rFonts w:cs="Calibri"/>
                <w:color w:val="000000"/>
              </w:rPr>
            </w:pPr>
            <w:r w:rsidRPr="00A63A5A">
              <w:rPr>
                <w:rFonts w:cs="Calibri"/>
                <w:color w:val="000000"/>
              </w:rPr>
              <w:t>NE</w:t>
            </w:r>
          </w:p>
        </w:tc>
        <w:tc>
          <w:tcPr>
            <w:tcW w:w="446" w:type="dxa"/>
            <w:tcBorders>
              <w:top w:val="nil"/>
              <w:left w:val="nil"/>
              <w:bottom w:val="single" w:sz="12" w:space="0" w:color="auto"/>
              <w:right w:val="single" w:sz="4" w:space="0" w:color="auto"/>
            </w:tcBorders>
            <w:shd w:val="clear" w:color="auto" w:fill="auto"/>
            <w:vAlign w:val="bottom"/>
            <w:hideMark/>
          </w:tcPr>
          <w:p w14:paraId="77D92E49" w14:textId="77777777" w:rsidR="00DF01A2" w:rsidRPr="00A63A5A" w:rsidRDefault="00DF01A2" w:rsidP="00642402">
            <w:pPr>
              <w:rPr>
                <w:rFonts w:cs="Calibri"/>
                <w:color w:val="000000"/>
              </w:rPr>
            </w:pPr>
            <w:r w:rsidRPr="00A63A5A">
              <w:rPr>
                <w:rFonts w:cs="Calibri"/>
                <w:color w:val="000000"/>
              </w:rPr>
              <w:t> </w:t>
            </w:r>
          </w:p>
        </w:tc>
        <w:tc>
          <w:tcPr>
            <w:tcW w:w="549" w:type="dxa"/>
            <w:tcBorders>
              <w:top w:val="nil"/>
              <w:left w:val="nil"/>
              <w:bottom w:val="single" w:sz="12" w:space="0" w:color="auto"/>
              <w:right w:val="single" w:sz="4" w:space="0" w:color="auto"/>
            </w:tcBorders>
            <w:shd w:val="clear" w:color="auto" w:fill="auto"/>
            <w:vAlign w:val="bottom"/>
            <w:hideMark/>
          </w:tcPr>
          <w:p w14:paraId="61D1A55F" w14:textId="77777777" w:rsidR="00DF01A2" w:rsidRPr="00A63A5A" w:rsidRDefault="00DF01A2" w:rsidP="00642402">
            <w:pPr>
              <w:rPr>
                <w:rFonts w:cs="Calibri"/>
                <w:color w:val="000000"/>
              </w:rPr>
            </w:pPr>
            <w:r w:rsidRPr="00A63A5A">
              <w:rPr>
                <w:rFonts w:cs="Calibri"/>
                <w:color w:val="000000"/>
              </w:rPr>
              <w:t>NE</w:t>
            </w:r>
          </w:p>
        </w:tc>
        <w:tc>
          <w:tcPr>
            <w:tcW w:w="425" w:type="dxa"/>
            <w:tcBorders>
              <w:top w:val="nil"/>
              <w:left w:val="nil"/>
              <w:bottom w:val="single" w:sz="12" w:space="0" w:color="auto"/>
              <w:right w:val="single" w:sz="4" w:space="0" w:color="auto"/>
            </w:tcBorders>
            <w:shd w:val="clear" w:color="auto" w:fill="auto"/>
            <w:vAlign w:val="bottom"/>
            <w:hideMark/>
          </w:tcPr>
          <w:p w14:paraId="42C21B48" w14:textId="77777777" w:rsidR="00DF01A2" w:rsidRPr="00A63A5A" w:rsidRDefault="00DF01A2" w:rsidP="00642402">
            <w:pPr>
              <w:rPr>
                <w:rFonts w:cs="Calibri"/>
                <w:color w:val="000000"/>
              </w:rPr>
            </w:pPr>
            <w:r w:rsidRPr="00A63A5A">
              <w:rPr>
                <w:rFonts w:cs="Calibri"/>
                <w:color w:val="000000"/>
              </w:rPr>
              <w:t> </w:t>
            </w:r>
          </w:p>
        </w:tc>
        <w:tc>
          <w:tcPr>
            <w:tcW w:w="437" w:type="dxa"/>
            <w:tcBorders>
              <w:top w:val="nil"/>
              <w:left w:val="nil"/>
              <w:bottom w:val="single" w:sz="12" w:space="0" w:color="auto"/>
              <w:right w:val="single" w:sz="4" w:space="0" w:color="auto"/>
            </w:tcBorders>
            <w:shd w:val="clear" w:color="auto" w:fill="auto"/>
            <w:vAlign w:val="bottom"/>
            <w:hideMark/>
          </w:tcPr>
          <w:p w14:paraId="2B9D76F8" w14:textId="77777777" w:rsidR="00DF01A2" w:rsidRPr="00A63A5A" w:rsidRDefault="00DF01A2" w:rsidP="00642402">
            <w:pPr>
              <w:rPr>
                <w:rFonts w:cs="Calibri"/>
                <w:color w:val="000000"/>
              </w:rPr>
            </w:pPr>
            <w:r w:rsidRPr="00A63A5A">
              <w:rPr>
                <w:rFonts w:cs="Calibri"/>
                <w:color w:val="000000"/>
              </w:rPr>
              <w:t> </w:t>
            </w:r>
          </w:p>
        </w:tc>
        <w:tc>
          <w:tcPr>
            <w:tcW w:w="433" w:type="dxa"/>
            <w:tcBorders>
              <w:top w:val="nil"/>
              <w:left w:val="nil"/>
              <w:bottom w:val="single" w:sz="12" w:space="0" w:color="auto"/>
              <w:right w:val="single" w:sz="4" w:space="0" w:color="auto"/>
            </w:tcBorders>
            <w:shd w:val="clear" w:color="auto" w:fill="auto"/>
            <w:vAlign w:val="bottom"/>
            <w:hideMark/>
          </w:tcPr>
          <w:p w14:paraId="52E9CB74" w14:textId="77777777" w:rsidR="00DF01A2" w:rsidRPr="00A63A5A" w:rsidRDefault="00DF01A2" w:rsidP="00642402">
            <w:pPr>
              <w:rPr>
                <w:rFonts w:cs="Calibri"/>
                <w:color w:val="000000"/>
              </w:rPr>
            </w:pPr>
            <w:r w:rsidRPr="00A63A5A">
              <w:rPr>
                <w:rFonts w:cs="Calibri"/>
                <w:color w:val="000000"/>
              </w:rPr>
              <w:t> </w:t>
            </w:r>
          </w:p>
        </w:tc>
        <w:tc>
          <w:tcPr>
            <w:tcW w:w="498" w:type="dxa"/>
            <w:tcBorders>
              <w:top w:val="nil"/>
              <w:left w:val="nil"/>
              <w:bottom w:val="single" w:sz="12" w:space="0" w:color="auto"/>
              <w:right w:val="single" w:sz="4" w:space="0" w:color="auto"/>
            </w:tcBorders>
            <w:shd w:val="clear" w:color="auto" w:fill="auto"/>
            <w:vAlign w:val="bottom"/>
            <w:hideMark/>
          </w:tcPr>
          <w:p w14:paraId="6E2F064B" w14:textId="77777777" w:rsidR="00DF01A2" w:rsidRPr="00A63A5A" w:rsidRDefault="00DF01A2" w:rsidP="00642402">
            <w:pPr>
              <w:rPr>
                <w:rFonts w:cs="Calibri"/>
                <w:color w:val="000000"/>
              </w:rPr>
            </w:pPr>
            <w:r w:rsidRPr="00A63A5A">
              <w:rPr>
                <w:rFonts w:cs="Calibri"/>
                <w:color w:val="000000"/>
              </w:rPr>
              <w:t> </w:t>
            </w:r>
          </w:p>
        </w:tc>
        <w:tc>
          <w:tcPr>
            <w:tcW w:w="33" w:type="dxa"/>
            <w:vAlign w:val="center"/>
            <w:hideMark/>
          </w:tcPr>
          <w:p w14:paraId="1D114D54" w14:textId="77777777" w:rsidR="00DF01A2" w:rsidRPr="00A63A5A" w:rsidRDefault="00DF01A2" w:rsidP="00642402">
            <w:pPr>
              <w:rPr>
                <w:rFonts w:ascii="Times New Roman" w:hAnsi="Times New Roman"/>
                <w:sz w:val="20"/>
                <w:szCs w:val="20"/>
              </w:rPr>
            </w:pPr>
          </w:p>
        </w:tc>
      </w:tr>
    </w:tbl>
    <w:p w14:paraId="441368FE" w14:textId="77777777" w:rsidR="00DF01A2" w:rsidRDefault="00DF01A2" w:rsidP="00DF01A2">
      <w:pPr>
        <w:rPr>
          <w:rFonts w:ascii="Times New Roman" w:hAnsi="Times New Roman"/>
          <w:sz w:val="24"/>
          <w:szCs w:val="24"/>
        </w:rPr>
      </w:pPr>
    </w:p>
    <w:p w14:paraId="37AFA53A" w14:textId="77777777" w:rsidR="00DF01A2" w:rsidRDefault="00DF01A2" w:rsidP="00DF01A2">
      <w:pPr>
        <w:jc w:val="center"/>
        <w:rPr>
          <w:rFonts w:ascii="Times New Roman" w:hAnsi="Times New Roman"/>
          <w:b/>
          <w:bCs/>
          <w:sz w:val="24"/>
          <w:szCs w:val="24"/>
        </w:rPr>
      </w:pPr>
    </w:p>
    <w:p w14:paraId="68626A73" w14:textId="77777777" w:rsidR="00DF01A2" w:rsidRPr="00DF01A2" w:rsidRDefault="00DF01A2" w:rsidP="00DF01A2">
      <w:pPr>
        <w:jc w:val="center"/>
        <w:rPr>
          <w:rFonts w:ascii="Arial Narrow" w:hAnsi="Arial Narrow"/>
          <w:b/>
          <w:bCs/>
        </w:rPr>
      </w:pPr>
      <w:r w:rsidRPr="00DF01A2">
        <w:rPr>
          <w:rFonts w:ascii="Arial Narrow" w:hAnsi="Arial Narrow"/>
          <w:b/>
          <w:bCs/>
        </w:rPr>
        <w:t>Članak 2.</w:t>
      </w:r>
    </w:p>
    <w:p w14:paraId="229AA974" w14:textId="77777777" w:rsidR="00DF01A2" w:rsidRPr="00DF01A2" w:rsidRDefault="00DF01A2" w:rsidP="00DF01A2">
      <w:pPr>
        <w:rPr>
          <w:rFonts w:ascii="Arial Narrow" w:hAnsi="Arial Narrow"/>
        </w:rPr>
      </w:pPr>
      <w:r w:rsidRPr="00DF01A2">
        <w:rPr>
          <w:rFonts w:ascii="Arial Narrow" w:hAnsi="Arial Narrow"/>
        </w:rPr>
        <w:tab/>
        <w:t xml:space="preserve">Ova Odluka o XI. izmjeni i dopuni Plana nabave Općine Dubravica za 2025. godinu primjenjuje se od dana objave u Elektroničkom oglasniku javne nabave Republike Hrvatske, a objaviti će se u „Službenom glasniku Općine Dubravica“ te na internetskoj stranici Općine Dubravica – </w:t>
      </w:r>
      <w:hyperlink r:id="rId90" w:history="1">
        <w:r w:rsidRPr="00DF01A2">
          <w:rPr>
            <w:rStyle w:val="Hiperveza"/>
            <w:rFonts w:ascii="Arial Narrow" w:hAnsi="Arial Narrow"/>
          </w:rPr>
          <w:t>www.dubravica.hr</w:t>
        </w:r>
      </w:hyperlink>
      <w:r w:rsidRPr="00DF01A2">
        <w:rPr>
          <w:rFonts w:ascii="Arial Narrow" w:hAnsi="Arial Narrow"/>
        </w:rPr>
        <w:t>.</w:t>
      </w:r>
    </w:p>
    <w:p w14:paraId="22637B4B" w14:textId="77777777" w:rsidR="00DF01A2" w:rsidRPr="00DF01A2" w:rsidRDefault="00DF01A2" w:rsidP="00DF01A2">
      <w:pPr>
        <w:rPr>
          <w:rFonts w:ascii="Arial Narrow" w:hAnsi="Arial Narrow"/>
        </w:rPr>
      </w:pPr>
    </w:p>
    <w:p w14:paraId="5D7DAFE8" w14:textId="77777777" w:rsidR="00DF01A2" w:rsidRPr="00DF01A2" w:rsidRDefault="00DF01A2" w:rsidP="00DF01A2">
      <w:pPr>
        <w:jc w:val="center"/>
        <w:rPr>
          <w:rFonts w:ascii="Arial Narrow" w:hAnsi="Arial Narrow"/>
        </w:rPr>
      </w:pPr>
      <w:r w:rsidRPr="00DF01A2">
        <w:rPr>
          <w:rFonts w:ascii="Arial Narrow" w:hAnsi="Arial Narrow"/>
        </w:rPr>
        <w:t>OPĆINSKI NAČELNIK OPĆINE DUBRAVICA</w:t>
      </w:r>
    </w:p>
    <w:p w14:paraId="39D231F2" w14:textId="77777777" w:rsidR="00DF01A2" w:rsidRPr="00DF01A2" w:rsidRDefault="00DF01A2" w:rsidP="00DF01A2">
      <w:pPr>
        <w:jc w:val="center"/>
        <w:rPr>
          <w:rFonts w:ascii="Arial Narrow" w:hAnsi="Arial Narrow"/>
        </w:rPr>
      </w:pPr>
      <w:r w:rsidRPr="00DF01A2">
        <w:rPr>
          <w:rFonts w:ascii="Arial Narrow" w:hAnsi="Arial Narrow"/>
        </w:rPr>
        <w:t>KLASA: 400-03/25-01/1</w:t>
      </w:r>
    </w:p>
    <w:p w14:paraId="4FD2E283" w14:textId="77777777" w:rsidR="00DF01A2" w:rsidRPr="00DF01A2" w:rsidRDefault="00DF01A2" w:rsidP="00DF01A2">
      <w:pPr>
        <w:jc w:val="center"/>
        <w:rPr>
          <w:rFonts w:ascii="Arial Narrow" w:hAnsi="Arial Narrow"/>
        </w:rPr>
      </w:pPr>
      <w:r w:rsidRPr="00DF01A2">
        <w:rPr>
          <w:rFonts w:ascii="Arial Narrow" w:hAnsi="Arial Narrow"/>
        </w:rPr>
        <w:t>URBROJ: 238-40-01-25-12</w:t>
      </w:r>
    </w:p>
    <w:p w14:paraId="68488E02" w14:textId="77777777" w:rsidR="00DF01A2" w:rsidRPr="00DF01A2" w:rsidRDefault="00DF01A2" w:rsidP="00DF01A2">
      <w:pPr>
        <w:jc w:val="center"/>
        <w:rPr>
          <w:rFonts w:ascii="Arial Narrow" w:hAnsi="Arial Narrow"/>
        </w:rPr>
      </w:pPr>
      <w:r w:rsidRPr="00DF01A2">
        <w:rPr>
          <w:rFonts w:ascii="Arial Narrow" w:hAnsi="Arial Narrow"/>
        </w:rPr>
        <w:t xml:space="preserve">Dubravica, 02. srpanj 2025. </w:t>
      </w:r>
    </w:p>
    <w:p w14:paraId="427CDB70" w14:textId="77777777" w:rsidR="00DF01A2" w:rsidRPr="00DF01A2" w:rsidRDefault="00DF01A2" w:rsidP="00DF01A2">
      <w:pPr>
        <w:rPr>
          <w:rFonts w:ascii="Arial Narrow" w:hAnsi="Arial Narrow"/>
        </w:rPr>
      </w:pPr>
    </w:p>
    <w:p w14:paraId="4AFB2311" w14:textId="77777777" w:rsidR="00DF01A2" w:rsidRPr="00DF01A2" w:rsidRDefault="00DF01A2" w:rsidP="00DF01A2">
      <w:pPr>
        <w:jc w:val="right"/>
        <w:rPr>
          <w:rFonts w:ascii="Arial Narrow" w:hAnsi="Arial Narrow"/>
        </w:rPr>
      </w:pPr>
      <w:r w:rsidRPr="00DF01A2">
        <w:rPr>
          <w:rFonts w:ascii="Arial Narrow" w:hAnsi="Arial Narrow"/>
        </w:rPr>
        <w:tab/>
      </w:r>
      <w:r w:rsidRPr="00DF01A2">
        <w:rPr>
          <w:rFonts w:ascii="Arial Narrow" w:hAnsi="Arial Narrow"/>
        </w:rPr>
        <w:tab/>
      </w:r>
      <w:r w:rsidRPr="00DF01A2">
        <w:rPr>
          <w:rFonts w:ascii="Arial Narrow" w:hAnsi="Arial Narrow"/>
        </w:rPr>
        <w:tab/>
      </w:r>
      <w:r w:rsidRPr="00DF01A2">
        <w:rPr>
          <w:rFonts w:ascii="Arial Narrow" w:hAnsi="Arial Narrow"/>
        </w:rPr>
        <w:tab/>
      </w:r>
      <w:r w:rsidRPr="00DF01A2">
        <w:rPr>
          <w:rFonts w:ascii="Arial Narrow" w:hAnsi="Arial Narrow"/>
        </w:rPr>
        <w:tab/>
        <w:t>NAČELNIK</w:t>
      </w:r>
    </w:p>
    <w:p w14:paraId="7AC6D0E0" w14:textId="26AE4E0A" w:rsidR="00017172" w:rsidRPr="001E247C" w:rsidRDefault="00DF01A2" w:rsidP="001E247C">
      <w:pPr>
        <w:jc w:val="right"/>
        <w:rPr>
          <w:rFonts w:ascii="Arial Narrow" w:hAnsi="Arial Narrow"/>
        </w:rPr>
      </w:pPr>
      <w:r w:rsidRPr="00DF01A2">
        <w:rPr>
          <w:rFonts w:ascii="Arial Narrow" w:hAnsi="Arial Narrow"/>
        </w:rPr>
        <w:tab/>
      </w:r>
      <w:r w:rsidRPr="00DF01A2">
        <w:rPr>
          <w:rFonts w:ascii="Arial Narrow" w:hAnsi="Arial Narrow"/>
        </w:rPr>
        <w:tab/>
      </w:r>
      <w:r w:rsidRPr="00DF01A2">
        <w:rPr>
          <w:rFonts w:ascii="Arial Narrow" w:hAnsi="Arial Narrow"/>
        </w:rPr>
        <w:tab/>
      </w:r>
      <w:r w:rsidRPr="00DF01A2">
        <w:rPr>
          <w:rFonts w:ascii="Arial Narrow" w:hAnsi="Arial Narrow"/>
        </w:rPr>
        <w:tab/>
      </w:r>
      <w:r w:rsidRPr="00DF01A2">
        <w:rPr>
          <w:rFonts w:ascii="Arial Narrow" w:hAnsi="Arial Narrow"/>
        </w:rPr>
        <w:tab/>
        <w:t>Marin Štritof</w:t>
      </w:r>
    </w:p>
    <w:p w14:paraId="38481DAF" w14:textId="77777777" w:rsidR="00017172" w:rsidRPr="0095534F" w:rsidRDefault="00017172" w:rsidP="00017172"/>
    <w:p w14:paraId="1863B84D" w14:textId="0C310E9C" w:rsidR="00F575FD" w:rsidRDefault="001E247C" w:rsidP="00F575FD">
      <w:pPr>
        <w:rPr>
          <w:rFonts w:ascii="Arial Narrow" w:hAnsi="Arial Narrow" w:cs="Times New Roman"/>
        </w:rPr>
      </w:pPr>
      <w:r w:rsidRPr="006329A4">
        <w:rPr>
          <w:rFonts w:ascii="Arial Narrow" w:hAnsi="Arial Narrow"/>
          <w:b/>
          <w:noProof/>
          <w:lang w:val="sl-SI" w:eastAsia="sl-SI"/>
        </w:rPr>
        <mc:AlternateContent>
          <mc:Choice Requires="wps">
            <w:drawing>
              <wp:anchor distT="0" distB="0" distL="114300" distR="114300" simplePos="0" relativeHeight="252007424" behindDoc="0" locked="0" layoutInCell="1" allowOverlap="1" wp14:anchorId="510A27AD" wp14:editId="0DA0E9BF">
                <wp:simplePos x="0" y="0"/>
                <wp:positionH relativeFrom="margin">
                  <wp:posOffset>0</wp:posOffset>
                </wp:positionH>
                <wp:positionV relativeFrom="paragraph">
                  <wp:posOffset>113665</wp:posOffset>
                </wp:positionV>
                <wp:extent cx="428625" cy="362197"/>
                <wp:effectExtent l="57150" t="114300" r="142875" b="76200"/>
                <wp:wrapNone/>
                <wp:docPr id="943139991"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40FFEA1" w14:textId="7188C303" w:rsidR="001E247C" w:rsidRDefault="001E247C" w:rsidP="001E247C">
                            <w:pPr>
                              <w:jc w:val="center"/>
                              <w:rPr>
                                <w:rFonts w:ascii="Arial Narrow" w:hAnsi="Arial Narrow"/>
                                <w:sz w:val="24"/>
                                <w:szCs w:val="24"/>
                              </w:rPr>
                            </w:pPr>
                            <w:r>
                              <w:rPr>
                                <w:rFonts w:ascii="Arial Narrow" w:hAnsi="Arial Narrow"/>
                                <w:sz w:val="24"/>
                                <w:szCs w:val="24"/>
                              </w:rPr>
                              <w:t>3</w:t>
                            </w:r>
                          </w:p>
                          <w:p w14:paraId="44A8176B" w14:textId="77777777" w:rsidR="001E247C" w:rsidRPr="00104EAC" w:rsidRDefault="001E247C" w:rsidP="001E247C">
                            <w:pPr>
                              <w:jc w:val="center"/>
                              <w:rPr>
                                <w:rFonts w:ascii="Arial Narrow" w:hAnsi="Arial Narrow"/>
                                <w:sz w:val="24"/>
                                <w:szCs w:val="24"/>
                              </w:rPr>
                            </w:pPr>
                          </w:p>
                          <w:p w14:paraId="7F972ECC" w14:textId="77777777" w:rsidR="001E247C" w:rsidRDefault="001E247C" w:rsidP="001E24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A27AD" id="_x0000_s1063" style="position:absolute;left:0;text-align:left;margin-left:0;margin-top:8.95pt;width:33.75pt;height:28.5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J/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qfD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" fillcolor="#afabab" strokecolor="#8e8e8e" strokeweight="1.52778mm">
                <v:stroke linestyle="thickThin"/>
                <v:shadow on="t" color="black" opacity="26214f" origin="-.5,.5" offset=".74836mm,-.74836mm"/>
                <v:textbox>
                  <w:txbxContent>
                    <w:p w14:paraId="140FFEA1" w14:textId="7188C303" w:rsidR="001E247C" w:rsidRDefault="001E247C" w:rsidP="001E247C">
                      <w:pPr>
                        <w:jc w:val="center"/>
                        <w:rPr>
                          <w:rFonts w:ascii="Arial Narrow" w:hAnsi="Arial Narrow"/>
                          <w:sz w:val="24"/>
                          <w:szCs w:val="24"/>
                        </w:rPr>
                      </w:pPr>
                      <w:r>
                        <w:rPr>
                          <w:rFonts w:ascii="Arial Narrow" w:hAnsi="Arial Narrow"/>
                          <w:sz w:val="24"/>
                          <w:szCs w:val="24"/>
                        </w:rPr>
                        <w:t>3</w:t>
                      </w:r>
                    </w:p>
                    <w:p w14:paraId="44A8176B" w14:textId="77777777" w:rsidR="001E247C" w:rsidRPr="00104EAC" w:rsidRDefault="001E247C" w:rsidP="001E247C">
                      <w:pPr>
                        <w:jc w:val="center"/>
                        <w:rPr>
                          <w:rFonts w:ascii="Arial Narrow" w:hAnsi="Arial Narrow"/>
                          <w:sz w:val="24"/>
                          <w:szCs w:val="24"/>
                        </w:rPr>
                      </w:pPr>
                    </w:p>
                    <w:p w14:paraId="7F972ECC" w14:textId="77777777" w:rsidR="001E247C" w:rsidRDefault="001E247C" w:rsidP="001E247C">
                      <w:pPr>
                        <w:jc w:val="center"/>
                      </w:pPr>
                    </w:p>
                  </w:txbxContent>
                </v:textbox>
                <w10:wrap anchorx="margin"/>
              </v:roundrect>
            </w:pict>
          </mc:Fallback>
        </mc:AlternateContent>
      </w:r>
    </w:p>
    <w:p w14:paraId="565EB89B" w14:textId="77777777" w:rsidR="001E247C" w:rsidRPr="001E247C" w:rsidRDefault="001E247C" w:rsidP="001E247C">
      <w:pPr>
        <w:rPr>
          <w:rFonts w:ascii="Arial Narrow" w:hAnsi="Arial Narrow" w:cs="Times New Roman"/>
        </w:rPr>
      </w:pPr>
    </w:p>
    <w:p w14:paraId="458AB840" w14:textId="77777777" w:rsidR="001E247C" w:rsidRPr="00335E3F" w:rsidRDefault="001E247C" w:rsidP="001E247C">
      <w:pPr>
        <w:rPr>
          <w:rFonts w:ascii="Times New Roman" w:eastAsia="Times New Roman" w:hAnsi="Times New Roman"/>
        </w:rPr>
      </w:pPr>
    </w:p>
    <w:p w14:paraId="75CB4C4F" w14:textId="77777777" w:rsidR="001E247C" w:rsidRPr="001E247C" w:rsidRDefault="001E247C" w:rsidP="001E247C">
      <w:pPr>
        <w:rPr>
          <w:rFonts w:ascii="Arial Narrow" w:eastAsia="Times New Roman" w:hAnsi="Arial Narrow"/>
        </w:rPr>
      </w:pPr>
      <w:r w:rsidRPr="001E247C">
        <w:rPr>
          <w:rFonts w:ascii="Arial Narrow" w:eastAsia="Times New Roman" w:hAnsi="Arial Narrow"/>
        </w:rPr>
        <w:t xml:space="preserve">Temeljem odredbi članka 6. Zakona o arhivskom gradivu i arhivima („Narodne novine“ broj 61/18, 98/19, 114/22, 36/24), članka 5. i 7. Pravilnika o upravljanju dokumentarnim gradivom izvan arhiva („Narodne novine“ broj 105/20), te članka 38. Statuta Općine Dubravica („Službeni glasnik Općine Dubravica“ broj </w:t>
      </w:r>
      <w:r w:rsidRPr="001E247C">
        <w:rPr>
          <w:rFonts w:ascii="Arial Narrow" w:hAnsi="Arial Narrow"/>
        </w:rPr>
        <w:t>01/2021,03/2024</w:t>
      </w:r>
      <w:r w:rsidRPr="001E247C">
        <w:rPr>
          <w:rFonts w:ascii="Arial Narrow" w:eastAsia="Times New Roman" w:hAnsi="Arial Narrow"/>
        </w:rPr>
        <w:t xml:space="preserve">), općinski načelnik Općine Dubravica donosi </w:t>
      </w:r>
    </w:p>
    <w:p w14:paraId="133B6378" w14:textId="77777777" w:rsidR="001E247C" w:rsidRPr="001E247C" w:rsidRDefault="001E247C" w:rsidP="001E247C">
      <w:pPr>
        <w:rPr>
          <w:rFonts w:ascii="Arial Narrow" w:eastAsia="Times New Roman" w:hAnsi="Arial Narrow"/>
        </w:rPr>
      </w:pPr>
    </w:p>
    <w:p w14:paraId="6863B44E" w14:textId="77777777" w:rsidR="001E247C" w:rsidRPr="001E247C" w:rsidRDefault="001E247C" w:rsidP="001E247C">
      <w:pPr>
        <w:jc w:val="center"/>
        <w:rPr>
          <w:rFonts w:ascii="Arial Narrow" w:eastAsia="Times New Roman" w:hAnsi="Arial Narrow"/>
          <w:b/>
        </w:rPr>
      </w:pPr>
      <w:bookmarkStart w:id="19" w:name="_Hlk122013069"/>
      <w:r w:rsidRPr="001E247C">
        <w:rPr>
          <w:rFonts w:ascii="Arial Narrow" w:eastAsia="Times New Roman" w:hAnsi="Arial Narrow"/>
          <w:b/>
        </w:rPr>
        <w:t>ODLUKU</w:t>
      </w:r>
    </w:p>
    <w:p w14:paraId="5408F9A3" w14:textId="77777777" w:rsidR="001E247C" w:rsidRPr="001E247C" w:rsidRDefault="001E247C" w:rsidP="001E247C">
      <w:pPr>
        <w:jc w:val="center"/>
        <w:rPr>
          <w:rFonts w:ascii="Arial Narrow" w:eastAsia="Times New Roman" w:hAnsi="Arial Narrow"/>
          <w:b/>
        </w:rPr>
      </w:pPr>
      <w:r w:rsidRPr="001E247C">
        <w:rPr>
          <w:rFonts w:ascii="Arial Narrow" w:eastAsia="Times New Roman" w:hAnsi="Arial Narrow"/>
          <w:b/>
        </w:rPr>
        <w:t xml:space="preserve">O I. IZMJENAMA I DOPUNAMA </w:t>
      </w:r>
    </w:p>
    <w:p w14:paraId="775DD23B" w14:textId="77777777" w:rsidR="001E247C" w:rsidRPr="001E247C" w:rsidRDefault="001E247C" w:rsidP="001E247C">
      <w:pPr>
        <w:jc w:val="center"/>
        <w:rPr>
          <w:rFonts w:ascii="Arial Narrow" w:eastAsia="Times New Roman" w:hAnsi="Arial Narrow"/>
          <w:b/>
        </w:rPr>
      </w:pPr>
      <w:r w:rsidRPr="001E247C">
        <w:rPr>
          <w:rFonts w:ascii="Arial Narrow" w:eastAsia="Times New Roman" w:hAnsi="Arial Narrow"/>
          <w:b/>
        </w:rPr>
        <w:t>POPISA DOKUMENTARNOG GRADIVA OPĆINE DUBRAVICA</w:t>
      </w:r>
    </w:p>
    <w:p w14:paraId="6557107A" w14:textId="77777777" w:rsidR="001E247C" w:rsidRPr="001E247C" w:rsidRDefault="001E247C" w:rsidP="001E247C">
      <w:pPr>
        <w:jc w:val="center"/>
        <w:rPr>
          <w:rFonts w:ascii="Arial Narrow" w:eastAsia="Times New Roman" w:hAnsi="Arial Narrow"/>
          <w:b/>
        </w:rPr>
      </w:pPr>
      <w:r w:rsidRPr="001E247C">
        <w:rPr>
          <w:rFonts w:ascii="Arial Narrow" w:eastAsia="Times New Roman" w:hAnsi="Arial Narrow"/>
          <w:b/>
        </w:rPr>
        <w:t xml:space="preserve">S ROKOVIMA ČUVANJA </w:t>
      </w:r>
    </w:p>
    <w:bookmarkEnd w:id="19"/>
    <w:p w14:paraId="581FF9A7" w14:textId="77777777" w:rsidR="001E247C" w:rsidRPr="001E247C" w:rsidRDefault="001E247C" w:rsidP="001E247C">
      <w:pPr>
        <w:rPr>
          <w:rFonts w:ascii="Arial Narrow" w:eastAsia="Times New Roman" w:hAnsi="Arial Narrow"/>
          <w:b/>
        </w:rPr>
      </w:pPr>
    </w:p>
    <w:p w14:paraId="5DB953A2" w14:textId="77777777" w:rsidR="001E247C" w:rsidRPr="001E247C" w:rsidRDefault="001E247C" w:rsidP="001E247C">
      <w:pPr>
        <w:spacing w:line="360" w:lineRule="auto"/>
        <w:jc w:val="center"/>
        <w:rPr>
          <w:rFonts w:ascii="Arial Narrow" w:eastAsia="Times New Roman" w:hAnsi="Arial Narrow"/>
          <w:b/>
        </w:rPr>
      </w:pPr>
      <w:r w:rsidRPr="001E247C">
        <w:rPr>
          <w:rFonts w:ascii="Arial Narrow" w:eastAsia="Times New Roman" w:hAnsi="Arial Narrow"/>
          <w:b/>
        </w:rPr>
        <w:t>I. OPĆE ODREDBE</w:t>
      </w:r>
    </w:p>
    <w:p w14:paraId="29CA5122" w14:textId="77777777" w:rsidR="001E247C" w:rsidRPr="001E247C" w:rsidRDefault="001E247C" w:rsidP="001E247C">
      <w:pPr>
        <w:spacing w:line="360" w:lineRule="auto"/>
        <w:jc w:val="center"/>
        <w:rPr>
          <w:rFonts w:ascii="Arial Narrow" w:eastAsia="Times New Roman" w:hAnsi="Arial Narrow"/>
          <w:b/>
        </w:rPr>
      </w:pPr>
      <w:r w:rsidRPr="001E247C">
        <w:rPr>
          <w:rFonts w:ascii="Arial Narrow" w:eastAsia="Times New Roman" w:hAnsi="Arial Narrow"/>
          <w:b/>
        </w:rPr>
        <w:t>Članak 1.</w:t>
      </w:r>
    </w:p>
    <w:p w14:paraId="519752AD" w14:textId="77777777" w:rsidR="001E247C" w:rsidRPr="001E247C" w:rsidRDefault="001E247C" w:rsidP="001E247C">
      <w:pPr>
        <w:widowControl w:val="0"/>
        <w:autoSpaceDE w:val="0"/>
        <w:autoSpaceDN w:val="0"/>
        <w:rPr>
          <w:rFonts w:ascii="Arial Narrow" w:eastAsia="Times New Roman" w:hAnsi="Arial Narrow"/>
        </w:rPr>
      </w:pPr>
      <w:r w:rsidRPr="001E247C">
        <w:rPr>
          <w:rFonts w:ascii="Arial Narrow" w:eastAsia="Times New Roman" w:hAnsi="Arial Narrow"/>
        </w:rPr>
        <w:t>Općina Dubravica donijela je Pravila</w:t>
      </w:r>
      <w:r w:rsidRPr="001E247C">
        <w:rPr>
          <w:rFonts w:ascii="Arial Narrow" w:hAnsi="Arial Narrow"/>
        </w:rPr>
        <w:t xml:space="preserve"> </w:t>
      </w:r>
      <w:r w:rsidRPr="001E247C">
        <w:rPr>
          <w:rFonts w:ascii="Arial Narrow" w:eastAsia="Times New Roman" w:hAnsi="Arial Narrow"/>
        </w:rPr>
        <w:t>za upravljanje dokumentarnim gradivom Općine Dubravica dana 17. srpnja 2024. godine ista objavljena u Službenom glasniku Općine Dubravica broj 06/2024 (u daljnjem tekstu: Pravila).</w:t>
      </w:r>
    </w:p>
    <w:p w14:paraId="354BA212" w14:textId="77777777" w:rsidR="001E247C" w:rsidRPr="001E247C" w:rsidRDefault="001E247C" w:rsidP="001E247C">
      <w:pPr>
        <w:widowControl w:val="0"/>
        <w:autoSpaceDE w:val="0"/>
        <w:autoSpaceDN w:val="0"/>
        <w:rPr>
          <w:rFonts w:ascii="Arial Narrow" w:eastAsia="Times New Roman" w:hAnsi="Arial Narrow"/>
        </w:rPr>
      </w:pPr>
      <w:r w:rsidRPr="001E247C">
        <w:rPr>
          <w:rFonts w:ascii="Arial Narrow" w:eastAsia="Times New Roman" w:hAnsi="Arial Narrow"/>
        </w:rPr>
        <w:t>Sukladno članku 1. Pravila, sastavni dio je Popis dokumentarnog gradiva Općine Dubravica s rokovima čuvanja (u daljnjem tekstu: Popis).</w:t>
      </w:r>
    </w:p>
    <w:p w14:paraId="3195639B" w14:textId="77777777" w:rsidR="001E247C" w:rsidRPr="001E247C" w:rsidRDefault="001E247C" w:rsidP="001E247C">
      <w:pPr>
        <w:widowControl w:val="0"/>
        <w:autoSpaceDE w:val="0"/>
        <w:autoSpaceDN w:val="0"/>
        <w:rPr>
          <w:rFonts w:ascii="Arial Narrow" w:eastAsia="Times New Roman" w:hAnsi="Arial Narrow"/>
        </w:rPr>
      </w:pPr>
      <w:r w:rsidRPr="001E247C">
        <w:rPr>
          <w:rFonts w:ascii="Arial Narrow" w:eastAsia="Times New Roman" w:hAnsi="Arial Narrow"/>
        </w:rPr>
        <w:t>Državni arhiv u Zagrebu izdao je Suglasnost na primjenu Pravila i Popisa dana 22.07.2024. godine, KLASA: UP/I-611-02/24-13/23; URBROJ: 251-23-02-24-4.</w:t>
      </w:r>
    </w:p>
    <w:p w14:paraId="4B1B0DB2" w14:textId="77777777" w:rsidR="001E247C" w:rsidRPr="001E247C" w:rsidRDefault="001E247C" w:rsidP="001E247C">
      <w:pPr>
        <w:widowControl w:val="0"/>
        <w:autoSpaceDE w:val="0"/>
        <w:autoSpaceDN w:val="0"/>
        <w:rPr>
          <w:rFonts w:ascii="Arial Narrow" w:eastAsia="Times New Roman" w:hAnsi="Arial Narrow"/>
          <w:b/>
        </w:rPr>
      </w:pPr>
    </w:p>
    <w:p w14:paraId="67E93E14" w14:textId="77777777" w:rsidR="001E247C" w:rsidRPr="001E247C" w:rsidRDefault="001E247C" w:rsidP="001E247C">
      <w:pPr>
        <w:widowControl w:val="0"/>
        <w:autoSpaceDE w:val="0"/>
        <w:autoSpaceDN w:val="0"/>
        <w:jc w:val="center"/>
        <w:rPr>
          <w:rFonts w:ascii="Arial Narrow" w:eastAsia="Times New Roman" w:hAnsi="Arial Narrow"/>
          <w:b/>
        </w:rPr>
      </w:pPr>
      <w:r w:rsidRPr="001E247C">
        <w:rPr>
          <w:rFonts w:ascii="Arial Narrow" w:eastAsia="Times New Roman" w:hAnsi="Arial Narrow"/>
          <w:b/>
        </w:rPr>
        <w:t>Članak  2.</w:t>
      </w:r>
    </w:p>
    <w:p w14:paraId="79FF6BFD" w14:textId="77777777" w:rsidR="001E247C" w:rsidRPr="001E247C" w:rsidRDefault="001E247C" w:rsidP="001E247C">
      <w:pPr>
        <w:rPr>
          <w:rFonts w:ascii="Arial Narrow" w:hAnsi="Arial Narrow"/>
        </w:rPr>
      </w:pPr>
      <w:r w:rsidRPr="001E247C">
        <w:rPr>
          <w:rFonts w:ascii="Arial Narrow" w:hAnsi="Arial Narrow"/>
        </w:rPr>
        <w:lastRenderedPageBreak/>
        <w:t>Temeljem članka 50. Pravila općinski načelnik Općine Dubravica donosi ovu Odluku o I. izmjenama i dopunama Popisa dokumentarnog gradiva Općine Dubravica s rokovima čuvanja (dalje u tekstu: Popis).</w:t>
      </w:r>
    </w:p>
    <w:p w14:paraId="56DECA3C" w14:textId="77777777" w:rsidR="001E247C" w:rsidRPr="001E247C" w:rsidRDefault="001E247C" w:rsidP="001E247C">
      <w:pPr>
        <w:rPr>
          <w:rFonts w:ascii="Arial Narrow" w:hAnsi="Arial Narrow"/>
        </w:rPr>
      </w:pPr>
      <w:r w:rsidRPr="001E247C">
        <w:rPr>
          <w:rFonts w:ascii="Arial Narrow" w:hAnsi="Arial Narrow"/>
        </w:rPr>
        <w:t>U Popisu u tablici točka: 15. Izbori, pod točka 15.2. „Glasački listići“ briše se.</w:t>
      </w:r>
    </w:p>
    <w:p w14:paraId="3C014D6B" w14:textId="77777777" w:rsidR="001E247C" w:rsidRPr="001E247C" w:rsidRDefault="001E247C" w:rsidP="001E247C">
      <w:pPr>
        <w:rPr>
          <w:rFonts w:ascii="Arial Narrow" w:hAnsi="Arial Narrow"/>
        </w:rPr>
      </w:pPr>
      <w:r w:rsidRPr="001E247C">
        <w:rPr>
          <w:rFonts w:ascii="Arial Narrow" w:hAnsi="Arial Narrow"/>
        </w:rPr>
        <w:t>U Popisu u tablici točka: 15. Izbori, pod točka 15.3. „Financiranje izbora i osiguranje sredstava“ mijenja se i glasi:</w:t>
      </w:r>
    </w:p>
    <w:tbl>
      <w:tblPr>
        <w:tblW w:w="13818" w:type="dxa"/>
        <w:tblLook w:val="04A0" w:firstRow="1" w:lastRow="0" w:firstColumn="1" w:lastColumn="0" w:noHBand="0" w:noVBand="1"/>
      </w:tblPr>
      <w:tblGrid>
        <w:gridCol w:w="868"/>
        <w:gridCol w:w="2551"/>
        <w:gridCol w:w="868"/>
        <w:gridCol w:w="868"/>
        <w:gridCol w:w="868"/>
        <w:gridCol w:w="868"/>
        <w:gridCol w:w="868"/>
        <w:gridCol w:w="868"/>
        <w:gridCol w:w="2406"/>
        <w:gridCol w:w="868"/>
        <w:gridCol w:w="1049"/>
        <w:gridCol w:w="868"/>
      </w:tblGrid>
      <w:tr w:rsidR="001E247C" w:rsidRPr="001E247C" w14:paraId="2AC67B96" w14:textId="77777777" w:rsidTr="0038636D">
        <w:trPr>
          <w:trHeight w:val="554"/>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3D1BF" w14:textId="77777777" w:rsidR="001E247C" w:rsidRPr="001E247C" w:rsidRDefault="001E247C" w:rsidP="0038636D">
            <w:pPr>
              <w:jc w:val="cente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15.3.</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429257FD" w14:textId="77777777" w:rsidR="001E247C" w:rsidRPr="001E247C" w:rsidRDefault="001E247C" w:rsidP="0038636D">
            <w:pP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 xml:space="preserve">Izbori - općenito </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03466951"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012-02</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3F430B30"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0A110437"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DA</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49DB58F1"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7EF000C5"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585A82FF"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2406" w:type="dxa"/>
            <w:tcBorders>
              <w:top w:val="single" w:sz="4" w:space="0" w:color="auto"/>
              <w:left w:val="nil"/>
              <w:bottom w:val="single" w:sz="4" w:space="0" w:color="auto"/>
              <w:right w:val="single" w:sz="4" w:space="0" w:color="auto"/>
            </w:tcBorders>
            <w:shd w:val="clear" w:color="auto" w:fill="auto"/>
            <w:noWrap/>
            <w:vAlign w:val="center"/>
            <w:hideMark/>
          </w:tcPr>
          <w:p w14:paraId="23604D2D"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N+5</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407D7756"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2857FCBB" w14:textId="77777777" w:rsidR="001E247C" w:rsidRPr="001E247C" w:rsidRDefault="001E247C" w:rsidP="0038636D">
            <w:pP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izlučivanje</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52874748"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r>
    </w:tbl>
    <w:p w14:paraId="1B7FE896" w14:textId="77777777" w:rsidR="001E247C" w:rsidRPr="001E247C" w:rsidRDefault="001E247C" w:rsidP="001E247C">
      <w:pPr>
        <w:rPr>
          <w:rFonts w:ascii="Arial Narrow" w:hAnsi="Arial Narrow"/>
        </w:rPr>
      </w:pPr>
    </w:p>
    <w:p w14:paraId="150A73B9" w14:textId="77777777" w:rsidR="001E247C" w:rsidRPr="001E247C" w:rsidRDefault="001E247C" w:rsidP="001E247C">
      <w:pPr>
        <w:rPr>
          <w:rFonts w:ascii="Arial Narrow" w:hAnsi="Arial Narrow"/>
        </w:rPr>
      </w:pPr>
      <w:r w:rsidRPr="001E247C">
        <w:rPr>
          <w:rFonts w:ascii="Arial Narrow" w:hAnsi="Arial Narrow"/>
        </w:rPr>
        <w:t>U Popisu u tablici točka: 15. Izbori, pod točka 15.4. „Izbori - općenito“ mijenja se i glasi:</w:t>
      </w:r>
    </w:p>
    <w:tbl>
      <w:tblPr>
        <w:tblW w:w="13770" w:type="dxa"/>
        <w:tblLook w:val="04A0" w:firstRow="1" w:lastRow="0" w:firstColumn="1" w:lastColumn="0" w:noHBand="0" w:noVBand="1"/>
      </w:tblPr>
      <w:tblGrid>
        <w:gridCol w:w="865"/>
        <w:gridCol w:w="2531"/>
        <w:gridCol w:w="862"/>
        <w:gridCol w:w="859"/>
        <w:gridCol w:w="865"/>
        <w:gridCol w:w="865"/>
        <w:gridCol w:w="865"/>
        <w:gridCol w:w="865"/>
        <w:gridCol w:w="2384"/>
        <w:gridCol w:w="865"/>
        <w:gridCol w:w="1079"/>
        <w:gridCol w:w="865"/>
      </w:tblGrid>
      <w:tr w:rsidR="001E247C" w:rsidRPr="001E247C" w14:paraId="6F701585" w14:textId="77777777" w:rsidTr="0038636D">
        <w:trPr>
          <w:trHeight w:val="1871"/>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640A5" w14:textId="77777777" w:rsidR="001E247C" w:rsidRPr="001E247C" w:rsidRDefault="001E247C" w:rsidP="0038636D">
            <w:pPr>
              <w:jc w:val="cente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15.4.</w:t>
            </w:r>
          </w:p>
        </w:tc>
        <w:tc>
          <w:tcPr>
            <w:tcW w:w="2531" w:type="dxa"/>
            <w:tcBorders>
              <w:top w:val="single" w:sz="4" w:space="0" w:color="auto"/>
              <w:left w:val="nil"/>
              <w:bottom w:val="single" w:sz="4" w:space="0" w:color="auto"/>
              <w:right w:val="single" w:sz="4" w:space="0" w:color="auto"/>
            </w:tcBorders>
            <w:shd w:val="clear" w:color="auto" w:fill="auto"/>
            <w:vAlign w:val="bottom"/>
            <w:hideMark/>
          </w:tcPr>
          <w:p w14:paraId="03EADBE0" w14:textId="77777777" w:rsidR="001E247C" w:rsidRPr="001E247C" w:rsidRDefault="001E247C" w:rsidP="0038636D">
            <w:pP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Očitovanje kandidata o prihvaćanju kandidature za izbore za članove predstavničkih tijela jedinice lokalne i područne (regionalne) samouprave</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6401E35C"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012-02</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377C2919"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31417468"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DA</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371B88D5"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365D1F0F"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2D7D4776"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2384" w:type="dxa"/>
            <w:tcBorders>
              <w:top w:val="single" w:sz="4" w:space="0" w:color="auto"/>
              <w:left w:val="nil"/>
              <w:bottom w:val="single" w:sz="4" w:space="0" w:color="auto"/>
              <w:right w:val="single" w:sz="4" w:space="0" w:color="auto"/>
            </w:tcBorders>
            <w:shd w:val="clear" w:color="auto" w:fill="auto"/>
            <w:vAlign w:val="center"/>
            <w:hideMark/>
          </w:tcPr>
          <w:p w14:paraId="3A2B3882"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nakon donošenja odluke Ustavnog suda o ocjeni ustavnosti i zakonitosti, a najkasnije 30 dana od dana objave konačnih rezultata izbora</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2723A75F"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1DD8C0AE" w14:textId="77777777" w:rsidR="001E247C" w:rsidRPr="001E247C" w:rsidRDefault="001E247C" w:rsidP="0038636D">
            <w:pP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izlučivanje</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1F648C89"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r>
    </w:tbl>
    <w:p w14:paraId="39F68089" w14:textId="77777777" w:rsidR="001E247C" w:rsidRPr="001E247C" w:rsidRDefault="001E247C" w:rsidP="001E247C">
      <w:pPr>
        <w:rPr>
          <w:rFonts w:ascii="Arial Narrow" w:hAnsi="Arial Narrow"/>
        </w:rPr>
      </w:pPr>
    </w:p>
    <w:p w14:paraId="40ADCCEE" w14:textId="77777777" w:rsidR="001E247C" w:rsidRPr="001E247C" w:rsidRDefault="001E247C" w:rsidP="001E247C">
      <w:pPr>
        <w:rPr>
          <w:rFonts w:ascii="Arial Narrow" w:hAnsi="Arial Narrow"/>
        </w:rPr>
      </w:pPr>
      <w:r w:rsidRPr="001E247C">
        <w:rPr>
          <w:rFonts w:ascii="Arial Narrow" w:hAnsi="Arial Narrow"/>
        </w:rPr>
        <w:t>U Popisu u tablici točka: 15. Izbori, iza pod točke 15.4. dodaje se nova pod točka 15.5. i glasi:</w:t>
      </w:r>
    </w:p>
    <w:tbl>
      <w:tblPr>
        <w:tblW w:w="13688" w:type="dxa"/>
        <w:tblLook w:val="04A0" w:firstRow="1" w:lastRow="0" w:firstColumn="1" w:lastColumn="0" w:noHBand="0" w:noVBand="1"/>
      </w:tblPr>
      <w:tblGrid>
        <w:gridCol w:w="860"/>
        <w:gridCol w:w="2522"/>
        <w:gridCol w:w="859"/>
        <w:gridCol w:w="859"/>
        <w:gridCol w:w="860"/>
        <w:gridCol w:w="860"/>
        <w:gridCol w:w="860"/>
        <w:gridCol w:w="860"/>
        <w:gridCol w:w="2379"/>
        <w:gridCol w:w="860"/>
        <w:gridCol w:w="1049"/>
        <w:gridCol w:w="860"/>
      </w:tblGrid>
      <w:tr w:rsidR="001E247C" w:rsidRPr="001E247C" w14:paraId="38B8E4B8" w14:textId="77777777" w:rsidTr="0038636D">
        <w:trPr>
          <w:trHeight w:val="1617"/>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B9309" w14:textId="77777777" w:rsidR="001E247C" w:rsidRPr="001E247C" w:rsidRDefault="001E247C" w:rsidP="0038636D">
            <w:pPr>
              <w:jc w:val="cente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15.5.</w:t>
            </w:r>
          </w:p>
        </w:tc>
        <w:tc>
          <w:tcPr>
            <w:tcW w:w="2526" w:type="dxa"/>
            <w:tcBorders>
              <w:top w:val="single" w:sz="4" w:space="0" w:color="auto"/>
              <w:left w:val="nil"/>
              <w:bottom w:val="single" w:sz="4" w:space="0" w:color="auto"/>
              <w:right w:val="single" w:sz="4" w:space="0" w:color="auto"/>
            </w:tcBorders>
            <w:shd w:val="clear" w:color="auto" w:fill="auto"/>
            <w:vAlign w:val="bottom"/>
            <w:hideMark/>
          </w:tcPr>
          <w:p w14:paraId="7964B288" w14:textId="77777777" w:rsidR="001E247C" w:rsidRPr="001E247C" w:rsidRDefault="001E247C" w:rsidP="0038636D">
            <w:pP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Obrasci s potpisima birača koji podupiru kandidacijsku listu grupe birača za izbore za članove predstavničkih tijela jedinice lokalne i područne (regionalne) samouprave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7220BAF"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012-02</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0271136"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55CC403F"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DA</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7C9A5DA"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2DEC646D"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60D58755"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14:paraId="7AB5AAA2"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nakon donošenja odluke Ustavnog suda o ocjeni ustavnosti i zakonitosti, a najkasnije 30 dana od dana objave konačnih rezultata izbora</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265FF221"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49D89768" w14:textId="77777777" w:rsidR="001E247C" w:rsidRPr="001E247C" w:rsidRDefault="001E247C" w:rsidP="0038636D">
            <w:pP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izlučivanje</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5354C32"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r>
    </w:tbl>
    <w:p w14:paraId="282B366B" w14:textId="77777777" w:rsidR="001E247C" w:rsidRPr="001E247C" w:rsidRDefault="001E247C" w:rsidP="001E247C">
      <w:pPr>
        <w:rPr>
          <w:rFonts w:ascii="Arial Narrow" w:hAnsi="Arial Narrow"/>
        </w:rPr>
      </w:pPr>
    </w:p>
    <w:p w14:paraId="1CD37CF7" w14:textId="77777777" w:rsidR="001E247C" w:rsidRPr="001E247C" w:rsidRDefault="001E247C" w:rsidP="001E247C">
      <w:pPr>
        <w:rPr>
          <w:rFonts w:ascii="Arial Narrow" w:hAnsi="Arial Narrow"/>
        </w:rPr>
      </w:pPr>
      <w:r w:rsidRPr="001E247C">
        <w:rPr>
          <w:rFonts w:ascii="Arial Narrow" w:hAnsi="Arial Narrow"/>
        </w:rPr>
        <w:t>U Popisu u tablici točka: 15. Izbori, iza pod točke 15.5. dodaje se nova pod točka 15.6. i glasi:</w:t>
      </w:r>
    </w:p>
    <w:tbl>
      <w:tblPr>
        <w:tblW w:w="13788" w:type="dxa"/>
        <w:tblLook w:val="04A0" w:firstRow="1" w:lastRow="0" w:firstColumn="1" w:lastColumn="0" w:noHBand="0" w:noVBand="1"/>
      </w:tblPr>
      <w:tblGrid>
        <w:gridCol w:w="866"/>
        <w:gridCol w:w="2545"/>
        <w:gridCol w:w="866"/>
        <w:gridCol w:w="866"/>
        <w:gridCol w:w="866"/>
        <w:gridCol w:w="866"/>
        <w:gridCol w:w="866"/>
        <w:gridCol w:w="866"/>
        <w:gridCol w:w="2400"/>
        <w:gridCol w:w="866"/>
        <w:gridCol w:w="1049"/>
        <w:gridCol w:w="866"/>
      </w:tblGrid>
      <w:tr w:rsidR="001E247C" w:rsidRPr="001E247C" w14:paraId="10AB896D" w14:textId="77777777" w:rsidTr="0038636D">
        <w:trPr>
          <w:trHeight w:val="15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DDE41" w14:textId="77777777" w:rsidR="001E247C" w:rsidRPr="001E247C" w:rsidRDefault="001E247C" w:rsidP="0038636D">
            <w:pPr>
              <w:jc w:val="cente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15.6.</w:t>
            </w:r>
          </w:p>
        </w:tc>
        <w:tc>
          <w:tcPr>
            <w:tcW w:w="2546" w:type="dxa"/>
            <w:tcBorders>
              <w:top w:val="single" w:sz="4" w:space="0" w:color="auto"/>
              <w:left w:val="nil"/>
              <w:bottom w:val="single" w:sz="4" w:space="0" w:color="auto"/>
              <w:right w:val="single" w:sz="4" w:space="0" w:color="auto"/>
            </w:tcBorders>
            <w:shd w:val="clear" w:color="auto" w:fill="auto"/>
            <w:vAlign w:val="bottom"/>
            <w:hideMark/>
          </w:tcPr>
          <w:p w14:paraId="29F44B3E" w14:textId="77777777" w:rsidR="001E247C" w:rsidRPr="001E247C" w:rsidRDefault="001E247C" w:rsidP="0038636D">
            <w:pP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Izjave o prihvaćanju dužnosti članova izbornih tijela za izbore za članove predstavničkih tijela jedinice lokalne i područne (regionalne) samouprave</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1BF74518"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012-02</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78226CB4"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5BB11E10"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DA</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34DB4293"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5A95D76B"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417611CB"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14:paraId="69955E21"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nakon donošenja odluke Ustavnog suda o ocjeni ustavnosti i zakonitosti, a najkasnije 30 dana od dana objave konačnih rezultata izbora</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2248F979"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6497567F" w14:textId="77777777" w:rsidR="001E247C" w:rsidRPr="001E247C" w:rsidRDefault="001E247C" w:rsidP="0038636D">
            <w:pP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izlučivanje</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1CDE212D"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r>
    </w:tbl>
    <w:p w14:paraId="1FC3D86A" w14:textId="77777777" w:rsidR="001E247C" w:rsidRPr="001E247C" w:rsidRDefault="001E247C" w:rsidP="001E247C">
      <w:pPr>
        <w:rPr>
          <w:rFonts w:ascii="Arial Narrow" w:hAnsi="Arial Narrow"/>
        </w:rPr>
      </w:pPr>
    </w:p>
    <w:p w14:paraId="37522EBA" w14:textId="77777777" w:rsidR="001E247C" w:rsidRPr="001E247C" w:rsidRDefault="001E247C" w:rsidP="001E247C">
      <w:pPr>
        <w:rPr>
          <w:rFonts w:ascii="Arial Narrow" w:hAnsi="Arial Narrow"/>
        </w:rPr>
      </w:pPr>
      <w:r w:rsidRPr="001E247C">
        <w:rPr>
          <w:rFonts w:ascii="Arial Narrow" w:hAnsi="Arial Narrow"/>
        </w:rPr>
        <w:lastRenderedPageBreak/>
        <w:t>U Popisu u tablici točka: 15. Izbori, iza pod točke 15.6. dodaje se nova pod točka 15.7. i glasi:</w:t>
      </w:r>
    </w:p>
    <w:tbl>
      <w:tblPr>
        <w:tblW w:w="13703" w:type="dxa"/>
        <w:tblLook w:val="04A0" w:firstRow="1" w:lastRow="0" w:firstColumn="1" w:lastColumn="0" w:noHBand="0" w:noVBand="1"/>
      </w:tblPr>
      <w:tblGrid>
        <w:gridCol w:w="861"/>
        <w:gridCol w:w="2526"/>
        <w:gridCol w:w="860"/>
        <w:gridCol w:w="860"/>
        <w:gridCol w:w="861"/>
        <w:gridCol w:w="861"/>
        <w:gridCol w:w="861"/>
        <w:gridCol w:w="861"/>
        <w:gridCol w:w="2381"/>
        <w:gridCol w:w="861"/>
        <w:gridCol w:w="1049"/>
        <w:gridCol w:w="861"/>
      </w:tblGrid>
      <w:tr w:rsidR="001E247C" w:rsidRPr="001E247C" w14:paraId="6B111E5F" w14:textId="77777777" w:rsidTr="0038636D">
        <w:trPr>
          <w:trHeight w:val="1470"/>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775B4" w14:textId="77777777" w:rsidR="001E247C" w:rsidRPr="001E247C" w:rsidRDefault="001E247C" w:rsidP="0038636D">
            <w:pPr>
              <w:jc w:val="cente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15.7.</w:t>
            </w:r>
          </w:p>
        </w:tc>
        <w:tc>
          <w:tcPr>
            <w:tcW w:w="2529" w:type="dxa"/>
            <w:tcBorders>
              <w:top w:val="single" w:sz="4" w:space="0" w:color="auto"/>
              <w:left w:val="nil"/>
              <w:bottom w:val="single" w:sz="4" w:space="0" w:color="auto"/>
              <w:right w:val="single" w:sz="4" w:space="0" w:color="auto"/>
            </w:tcBorders>
            <w:shd w:val="clear" w:color="auto" w:fill="auto"/>
            <w:vAlign w:val="bottom"/>
            <w:hideMark/>
          </w:tcPr>
          <w:p w14:paraId="72CB55F3" w14:textId="77777777" w:rsidR="001E247C" w:rsidRPr="001E247C" w:rsidRDefault="001E247C" w:rsidP="0038636D">
            <w:pP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Glasački listići za izbore za članove predstavničkih tijela jedinice lokalne i područne (regionalne) samouprave</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7DAD4A21"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012-02</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7C01C1C1"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6A730D5C"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DA</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5AD47330"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2353E071"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63D60705"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2385" w:type="dxa"/>
            <w:tcBorders>
              <w:top w:val="single" w:sz="4" w:space="0" w:color="auto"/>
              <w:left w:val="nil"/>
              <w:bottom w:val="single" w:sz="4" w:space="0" w:color="auto"/>
              <w:right w:val="single" w:sz="4" w:space="0" w:color="auto"/>
            </w:tcBorders>
            <w:shd w:val="clear" w:color="auto" w:fill="auto"/>
            <w:vAlign w:val="center"/>
            <w:hideMark/>
          </w:tcPr>
          <w:p w14:paraId="24D83EF5"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nakon donošenja odluke Ustavnog suda o ocjeni ustavnosti i zakonitosti, a najkasnije 30 dana od dana objave konačnih rezultata izbora</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16F40550"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A7C8C68" w14:textId="77777777" w:rsidR="001E247C" w:rsidRPr="001E247C" w:rsidRDefault="001E247C" w:rsidP="0038636D">
            <w:pP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izlučivanje</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07232A0E"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r>
    </w:tbl>
    <w:p w14:paraId="0AC700B3" w14:textId="77777777" w:rsidR="001E247C" w:rsidRPr="001E247C" w:rsidRDefault="001E247C" w:rsidP="001E247C">
      <w:pPr>
        <w:rPr>
          <w:rFonts w:ascii="Arial Narrow" w:hAnsi="Arial Narrow"/>
        </w:rPr>
      </w:pPr>
    </w:p>
    <w:p w14:paraId="0F7292F2" w14:textId="77777777" w:rsidR="001E247C" w:rsidRPr="001E247C" w:rsidRDefault="001E247C" w:rsidP="001E247C">
      <w:pPr>
        <w:rPr>
          <w:rFonts w:ascii="Arial Narrow" w:hAnsi="Arial Narrow"/>
        </w:rPr>
      </w:pPr>
      <w:r w:rsidRPr="001E247C">
        <w:rPr>
          <w:rFonts w:ascii="Arial Narrow" w:hAnsi="Arial Narrow"/>
        </w:rPr>
        <w:t>U Popisu u tablici točka: 15. Izbori, iza pod točke 15.7. dodaje se nova pod točka 15.8. i glasi:</w:t>
      </w:r>
    </w:p>
    <w:tbl>
      <w:tblPr>
        <w:tblW w:w="13740" w:type="dxa"/>
        <w:tblLook w:val="04A0" w:firstRow="1" w:lastRow="0" w:firstColumn="1" w:lastColumn="0" w:noHBand="0" w:noVBand="1"/>
      </w:tblPr>
      <w:tblGrid>
        <w:gridCol w:w="864"/>
        <w:gridCol w:w="2535"/>
        <w:gridCol w:w="862"/>
        <w:gridCol w:w="862"/>
        <w:gridCol w:w="863"/>
        <w:gridCol w:w="863"/>
        <w:gridCol w:w="863"/>
        <w:gridCol w:w="863"/>
        <w:gridCol w:w="2390"/>
        <w:gridCol w:w="863"/>
        <w:gridCol w:w="1049"/>
        <w:gridCol w:w="863"/>
      </w:tblGrid>
      <w:tr w:rsidR="001E247C" w:rsidRPr="001E247C" w14:paraId="5805964F" w14:textId="77777777" w:rsidTr="0038636D">
        <w:trPr>
          <w:trHeight w:val="1455"/>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BFF11" w14:textId="77777777" w:rsidR="001E247C" w:rsidRPr="001E247C" w:rsidRDefault="001E247C" w:rsidP="0038636D">
            <w:pPr>
              <w:jc w:val="cente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15.8.</w:t>
            </w:r>
          </w:p>
        </w:tc>
        <w:tc>
          <w:tcPr>
            <w:tcW w:w="2537" w:type="dxa"/>
            <w:tcBorders>
              <w:top w:val="single" w:sz="4" w:space="0" w:color="auto"/>
              <w:left w:val="nil"/>
              <w:bottom w:val="single" w:sz="4" w:space="0" w:color="auto"/>
              <w:right w:val="single" w:sz="4" w:space="0" w:color="auto"/>
            </w:tcBorders>
            <w:shd w:val="clear" w:color="auto" w:fill="auto"/>
            <w:vAlign w:val="bottom"/>
            <w:hideMark/>
          </w:tcPr>
          <w:p w14:paraId="64F50F02" w14:textId="77777777" w:rsidR="001E247C" w:rsidRPr="001E247C" w:rsidRDefault="001E247C" w:rsidP="0038636D">
            <w:pPr>
              <w:rPr>
                <w:rFonts w:ascii="Arial Narrow" w:eastAsia="Times New Roman" w:hAnsi="Arial Narrow" w:cs="Calibri"/>
                <w:b/>
                <w:bCs/>
                <w:color w:val="000000"/>
                <w:lang w:eastAsia="hr-HR"/>
              </w:rPr>
            </w:pPr>
            <w:proofErr w:type="spellStart"/>
            <w:r w:rsidRPr="001E247C">
              <w:rPr>
                <w:rFonts w:ascii="Arial Narrow" w:eastAsia="Times New Roman" w:hAnsi="Arial Narrow" w:cs="Calibri"/>
                <w:b/>
                <w:bCs/>
                <w:color w:val="000000"/>
                <w:lang w:eastAsia="hr-HR"/>
              </w:rPr>
              <w:t>Izvatci</w:t>
            </w:r>
            <w:proofErr w:type="spellEnd"/>
            <w:r w:rsidRPr="001E247C">
              <w:rPr>
                <w:rFonts w:ascii="Arial Narrow" w:eastAsia="Times New Roman" w:hAnsi="Arial Narrow" w:cs="Calibri"/>
                <w:b/>
                <w:bCs/>
                <w:color w:val="000000"/>
                <w:lang w:eastAsia="hr-HR"/>
              </w:rPr>
              <w:t xml:space="preserve"> iz popisa birača s potvrdama za izbore za članove predstavničkih tijela jedinice lokalne i područne (regionalne) samouprave</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84DA5C8"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012-02</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5DDAC44"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642698E6"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DA</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37C4947C"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0B81263A"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74A435FD"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2393" w:type="dxa"/>
            <w:tcBorders>
              <w:top w:val="single" w:sz="4" w:space="0" w:color="auto"/>
              <w:left w:val="nil"/>
              <w:bottom w:val="single" w:sz="4" w:space="0" w:color="auto"/>
              <w:right w:val="single" w:sz="4" w:space="0" w:color="auto"/>
            </w:tcBorders>
            <w:shd w:val="clear" w:color="auto" w:fill="auto"/>
            <w:vAlign w:val="center"/>
            <w:hideMark/>
          </w:tcPr>
          <w:p w14:paraId="5AB83095"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nakon donošenja odluke Ustavnog suda o ocjeni ustavnosti i zakonitosti, a najkasnije 30 dana od dana objave konačnih rezultata izbora</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672C9FC4"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35FA01AA" w14:textId="77777777" w:rsidR="001E247C" w:rsidRPr="001E247C" w:rsidRDefault="001E247C" w:rsidP="0038636D">
            <w:pP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izlučivanje</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531E99F8"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r>
    </w:tbl>
    <w:p w14:paraId="69643F05" w14:textId="77777777" w:rsidR="001E247C" w:rsidRPr="001E247C" w:rsidRDefault="001E247C" w:rsidP="001E247C">
      <w:pPr>
        <w:rPr>
          <w:rFonts w:ascii="Arial Narrow" w:hAnsi="Arial Narrow"/>
        </w:rPr>
      </w:pPr>
    </w:p>
    <w:p w14:paraId="45D2995A" w14:textId="77777777" w:rsidR="001E247C" w:rsidRPr="001E247C" w:rsidRDefault="001E247C" w:rsidP="001E247C">
      <w:pPr>
        <w:rPr>
          <w:rFonts w:ascii="Arial Narrow" w:hAnsi="Arial Narrow"/>
        </w:rPr>
      </w:pPr>
      <w:r w:rsidRPr="001E247C">
        <w:rPr>
          <w:rFonts w:ascii="Arial Narrow" w:hAnsi="Arial Narrow"/>
        </w:rPr>
        <w:t>U Popisu u tablici točka: 15. Izbori, iza pod točke 15.8. dodaje se nova pod točka 15.9. i glasi:</w:t>
      </w:r>
    </w:p>
    <w:tbl>
      <w:tblPr>
        <w:tblW w:w="13757" w:type="dxa"/>
        <w:tblLook w:val="04A0" w:firstRow="1" w:lastRow="0" w:firstColumn="1" w:lastColumn="0" w:noHBand="0" w:noVBand="1"/>
      </w:tblPr>
      <w:tblGrid>
        <w:gridCol w:w="864"/>
        <w:gridCol w:w="2538"/>
        <w:gridCol w:w="864"/>
        <w:gridCol w:w="864"/>
        <w:gridCol w:w="864"/>
        <w:gridCol w:w="864"/>
        <w:gridCol w:w="864"/>
        <w:gridCol w:w="864"/>
        <w:gridCol w:w="2394"/>
        <w:gridCol w:w="864"/>
        <w:gridCol w:w="1049"/>
        <w:gridCol w:w="864"/>
      </w:tblGrid>
      <w:tr w:rsidR="001E247C" w:rsidRPr="001E247C" w14:paraId="52B6D0C8" w14:textId="77777777" w:rsidTr="0038636D">
        <w:trPr>
          <w:trHeight w:val="1185"/>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1F92C" w14:textId="77777777" w:rsidR="001E247C" w:rsidRPr="001E247C" w:rsidRDefault="001E247C" w:rsidP="0038636D">
            <w:pPr>
              <w:jc w:val="cente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15.9.</w:t>
            </w:r>
          </w:p>
        </w:tc>
        <w:tc>
          <w:tcPr>
            <w:tcW w:w="2540" w:type="dxa"/>
            <w:tcBorders>
              <w:top w:val="single" w:sz="4" w:space="0" w:color="auto"/>
              <w:left w:val="nil"/>
              <w:bottom w:val="single" w:sz="4" w:space="0" w:color="auto"/>
              <w:right w:val="single" w:sz="4" w:space="0" w:color="auto"/>
            </w:tcBorders>
            <w:shd w:val="clear" w:color="auto" w:fill="auto"/>
            <w:vAlign w:val="bottom"/>
            <w:hideMark/>
          </w:tcPr>
          <w:p w14:paraId="52D0E0E7" w14:textId="77777777" w:rsidR="001E247C" w:rsidRPr="001E247C" w:rsidRDefault="001E247C" w:rsidP="0038636D">
            <w:pP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Predmetna dokumentacija - ostali predmeti za izbore za članove predstavničkih tijela jedinice lokalne i područne (regionalne) samouprave</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3250E88B"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012-02</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64F5E22D"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7F2D5B4"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DA</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9FD2FCF"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111FF4BD"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11FCB6A7"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14:paraId="26F7DCCB"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N+5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0DDE0D19"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1AA93826" w14:textId="77777777" w:rsidR="001E247C" w:rsidRPr="001E247C" w:rsidRDefault="001E247C" w:rsidP="0038636D">
            <w:pP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izlučivanje</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68DBC8E4"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r>
    </w:tbl>
    <w:p w14:paraId="4A746F75" w14:textId="77777777" w:rsidR="001E247C" w:rsidRPr="001E247C" w:rsidRDefault="001E247C" w:rsidP="001E247C">
      <w:pPr>
        <w:rPr>
          <w:rFonts w:ascii="Arial Narrow" w:hAnsi="Arial Narrow"/>
        </w:rPr>
      </w:pPr>
    </w:p>
    <w:p w14:paraId="6FE4BD6F" w14:textId="77777777" w:rsidR="001E247C" w:rsidRPr="001E247C" w:rsidRDefault="001E247C" w:rsidP="001E247C">
      <w:pPr>
        <w:rPr>
          <w:rFonts w:ascii="Arial Narrow" w:hAnsi="Arial Narrow"/>
        </w:rPr>
      </w:pPr>
      <w:r w:rsidRPr="001E247C">
        <w:rPr>
          <w:rFonts w:ascii="Arial Narrow" w:hAnsi="Arial Narrow"/>
        </w:rPr>
        <w:t>U Popisu u tablici točka: 15. Izbori, iza pod točke 15.9. dodaje se nova pod točka 15.10. i glasi:</w:t>
      </w:r>
    </w:p>
    <w:tbl>
      <w:tblPr>
        <w:tblW w:w="13834" w:type="dxa"/>
        <w:tblLook w:val="04A0" w:firstRow="1" w:lastRow="0" w:firstColumn="1" w:lastColumn="0" w:noHBand="0" w:noVBand="1"/>
      </w:tblPr>
      <w:tblGrid>
        <w:gridCol w:w="869"/>
        <w:gridCol w:w="2554"/>
        <w:gridCol w:w="869"/>
        <w:gridCol w:w="869"/>
        <w:gridCol w:w="869"/>
        <w:gridCol w:w="869"/>
        <w:gridCol w:w="869"/>
        <w:gridCol w:w="869"/>
        <w:gridCol w:w="2409"/>
        <w:gridCol w:w="869"/>
        <w:gridCol w:w="1050"/>
        <w:gridCol w:w="869"/>
      </w:tblGrid>
      <w:tr w:rsidR="001E247C" w:rsidRPr="001E247C" w14:paraId="0CC373E1" w14:textId="77777777" w:rsidTr="0038636D">
        <w:trPr>
          <w:trHeight w:val="1470"/>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434AD" w14:textId="77777777" w:rsidR="001E247C" w:rsidRPr="001E247C" w:rsidRDefault="001E247C" w:rsidP="0038636D">
            <w:pPr>
              <w:jc w:val="cente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15.10.</w:t>
            </w:r>
          </w:p>
        </w:tc>
        <w:tc>
          <w:tcPr>
            <w:tcW w:w="2554" w:type="dxa"/>
            <w:tcBorders>
              <w:top w:val="single" w:sz="4" w:space="0" w:color="auto"/>
              <w:left w:val="nil"/>
              <w:bottom w:val="single" w:sz="4" w:space="0" w:color="auto"/>
              <w:right w:val="single" w:sz="4" w:space="0" w:color="auto"/>
            </w:tcBorders>
            <w:shd w:val="clear" w:color="auto" w:fill="auto"/>
            <w:vAlign w:val="bottom"/>
            <w:hideMark/>
          </w:tcPr>
          <w:p w14:paraId="14A59350" w14:textId="77777777" w:rsidR="001E247C" w:rsidRPr="001E247C" w:rsidRDefault="001E247C" w:rsidP="0038636D">
            <w:pP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Očitovanje kandidata o prihvaćanju kandidature za izbore za općinske načelnike, gradonačelnike, župane i njihove zamjenike</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2F111BF6"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012-02</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3E6A732D"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14:paraId="14D151C7"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DA</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14:paraId="3D3AFD42"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14:paraId="1B12AF23"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14:paraId="36D5833E"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3818BDD6"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nakon donošenja odluke Ustavnog suda o ocjeni ustavnosti i zakonitosti, a najkasnije 30 dana od dana objave konačnih rezultata izbora</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14:paraId="28378C31"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609F848" w14:textId="77777777" w:rsidR="001E247C" w:rsidRPr="001E247C" w:rsidRDefault="001E247C" w:rsidP="0038636D">
            <w:pP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izlučivanje</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14:paraId="7786E31B"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r>
    </w:tbl>
    <w:p w14:paraId="414135F6" w14:textId="77777777" w:rsidR="001E247C" w:rsidRPr="001E247C" w:rsidRDefault="001E247C" w:rsidP="001E247C">
      <w:pPr>
        <w:rPr>
          <w:rFonts w:ascii="Arial Narrow" w:hAnsi="Arial Narrow"/>
        </w:rPr>
      </w:pPr>
    </w:p>
    <w:p w14:paraId="7DBFF32F" w14:textId="77777777" w:rsidR="001E247C" w:rsidRPr="001E247C" w:rsidRDefault="001E247C" w:rsidP="001E247C">
      <w:pPr>
        <w:rPr>
          <w:rFonts w:ascii="Arial Narrow" w:hAnsi="Arial Narrow"/>
        </w:rPr>
      </w:pPr>
      <w:r w:rsidRPr="001E247C">
        <w:rPr>
          <w:rFonts w:ascii="Arial Narrow" w:hAnsi="Arial Narrow"/>
        </w:rPr>
        <w:t>U Popisu u tablici točka: 15. Izbori, iza pod točke 15.10. dodaje se nova pod točka 15.11. i glasi:</w:t>
      </w:r>
    </w:p>
    <w:tbl>
      <w:tblPr>
        <w:tblW w:w="13757" w:type="dxa"/>
        <w:tblLook w:val="04A0" w:firstRow="1" w:lastRow="0" w:firstColumn="1" w:lastColumn="0" w:noHBand="0" w:noVBand="1"/>
      </w:tblPr>
      <w:tblGrid>
        <w:gridCol w:w="864"/>
        <w:gridCol w:w="2539"/>
        <w:gridCol w:w="864"/>
        <w:gridCol w:w="863"/>
        <w:gridCol w:w="864"/>
        <w:gridCol w:w="864"/>
        <w:gridCol w:w="864"/>
        <w:gridCol w:w="864"/>
        <w:gridCol w:w="2394"/>
        <w:gridCol w:w="864"/>
        <w:gridCol w:w="1049"/>
        <w:gridCol w:w="864"/>
      </w:tblGrid>
      <w:tr w:rsidR="001E247C" w:rsidRPr="001E247C" w14:paraId="727DDF50" w14:textId="77777777" w:rsidTr="0038636D">
        <w:trPr>
          <w:trHeight w:val="1950"/>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14397" w14:textId="77777777" w:rsidR="001E247C" w:rsidRPr="001E247C" w:rsidRDefault="001E247C" w:rsidP="0038636D">
            <w:pPr>
              <w:jc w:val="cente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lastRenderedPageBreak/>
              <w:t>15.11.</w:t>
            </w:r>
          </w:p>
        </w:tc>
        <w:tc>
          <w:tcPr>
            <w:tcW w:w="2540" w:type="dxa"/>
            <w:tcBorders>
              <w:top w:val="single" w:sz="4" w:space="0" w:color="auto"/>
              <w:left w:val="nil"/>
              <w:bottom w:val="single" w:sz="4" w:space="0" w:color="auto"/>
              <w:right w:val="single" w:sz="4" w:space="0" w:color="auto"/>
            </w:tcBorders>
            <w:shd w:val="clear" w:color="auto" w:fill="auto"/>
            <w:vAlign w:val="bottom"/>
            <w:hideMark/>
          </w:tcPr>
          <w:p w14:paraId="27EAD8E4" w14:textId="77777777" w:rsidR="001E247C" w:rsidRPr="001E247C" w:rsidRDefault="001E247C" w:rsidP="0038636D">
            <w:pP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Obrasci s potpisima birača koji podupiru kandidata grupe birača i obrascu s potpisima birača koji podupiru kandidata političke stranke za izbore za općinske načelnike, gradonačelnike, župane i njihove zamjenike</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778F5EEB"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012-02</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52395122"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7BEA779D"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DA</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6CFBC24F"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115A4FB5"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50B081BC"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14:paraId="1E6DDEDE"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nakon donošenja odluke Ustavnog suda o ocjeni ustavnosti i zakonitosti, a najkasnije 30 dana od dana objave konačnih rezultata izbora</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780BAEC1"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733C2695" w14:textId="77777777" w:rsidR="001E247C" w:rsidRPr="001E247C" w:rsidRDefault="001E247C" w:rsidP="0038636D">
            <w:pP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izlučivanje</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65A127B9"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r>
    </w:tbl>
    <w:p w14:paraId="61ECEA9C" w14:textId="77777777" w:rsidR="001E247C" w:rsidRPr="001E247C" w:rsidRDefault="001E247C" w:rsidP="001E247C">
      <w:pPr>
        <w:rPr>
          <w:rFonts w:ascii="Arial Narrow" w:hAnsi="Arial Narrow"/>
        </w:rPr>
      </w:pPr>
    </w:p>
    <w:p w14:paraId="58F147E6" w14:textId="77777777" w:rsidR="001E247C" w:rsidRPr="001E247C" w:rsidRDefault="001E247C" w:rsidP="001E247C">
      <w:pPr>
        <w:rPr>
          <w:rFonts w:ascii="Arial Narrow" w:hAnsi="Arial Narrow"/>
        </w:rPr>
      </w:pPr>
      <w:r w:rsidRPr="001E247C">
        <w:rPr>
          <w:rFonts w:ascii="Arial Narrow" w:hAnsi="Arial Narrow"/>
        </w:rPr>
        <w:t>U Popisu u tablici točka: 15. Izbori, iza pod točke 15.11. dodaje se nova pod točka 15.12. i glasi:</w:t>
      </w:r>
    </w:p>
    <w:tbl>
      <w:tblPr>
        <w:tblW w:w="13788" w:type="dxa"/>
        <w:tblLook w:val="04A0" w:firstRow="1" w:lastRow="0" w:firstColumn="1" w:lastColumn="0" w:noHBand="0" w:noVBand="1"/>
      </w:tblPr>
      <w:tblGrid>
        <w:gridCol w:w="866"/>
        <w:gridCol w:w="2545"/>
        <w:gridCol w:w="866"/>
        <w:gridCol w:w="866"/>
        <w:gridCol w:w="866"/>
        <w:gridCol w:w="866"/>
        <w:gridCol w:w="866"/>
        <w:gridCol w:w="866"/>
        <w:gridCol w:w="2400"/>
        <w:gridCol w:w="866"/>
        <w:gridCol w:w="1049"/>
        <w:gridCol w:w="866"/>
      </w:tblGrid>
      <w:tr w:rsidR="001E247C" w:rsidRPr="001E247C" w14:paraId="266A64A4" w14:textId="77777777" w:rsidTr="0038636D">
        <w:trPr>
          <w:trHeight w:val="1544"/>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02B9B" w14:textId="77777777" w:rsidR="001E247C" w:rsidRPr="001E247C" w:rsidRDefault="001E247C" w:rsidP="0038636D">
            <w:pPr>
              <w:jc w:val="cente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15.12.</w:t>
            </w:r>
          </w:p>
        </w:tc>
        <w:tc>
          <w:tcPr>
            <w:tcW w:w="2546" w:type="dxa"/>
            <w:tcBorders>
              <w:top w:val="single" w:sz="4" w:space="0" w:color="auto"/>
              <w:left w:val="nil"/>
              <w:bottom w:val="single" w:sz="4" w:space="0" w:color="auto"/>
              <w:right w:val="single" w:sz="4" w:space="0" w:color="auto"/>
            </w:tcBorders>
            <w:shd w:val="clear" w:color="auto" w:fill="auto"/>
            <w:vAlign w:val="bottom"/>
            <w:hideMark/>
          </w:tcPr>
          <w:p w14:paraId="7375A61B" w14:textId="77777777" w:rsidR="001E247C" w:rsidRPr="001E247C" w:rsidRDefault="001E247C" w:rsidP="0038636D">
            <w:pP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 xml:space="preserve">Izjave o prihvaćanju dužnosti članova izbornih tijela za izbore za općinske načelnike, gradonačelnike, župane i njihove zamjenike </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037260FC"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012-02</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55FF4ABC"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3DE2E810"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DA</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44ED7884"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65353D76"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4683CC15"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14:paraId="493910E7"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nakon donošenja odluke Ustavnog suda o ocjeni ustavnosti i zakonitosti, a najkasnije 30 dana od dana objave konačnih rezultata izbora</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2D4A4E81"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16B26383" w14:textId="77777777" w:rsidR="001E247C" w:rsidRPr="001E247C" w:rsidRDefault="001E247C" w:rsidP="0038636D">
            <w:pP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izlučivanje</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54A0585A"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r>
    </w:tbl>
    <w:p w14:paraId="5AA3A94A" w14:textId="77777777" w:rsidR="001E247C" w:rsidRPr="001E247C" w:rsidRDefault="001E247C" w:rsidP="001E247C">
      <w:pPr>
        <w:rPr>
          <w:rFonts w:ascii="Arial Narrow" w:hAnsi="Arial Narrow"/>
        </w:rPr>
      </w:pPr>
    </w:p>
    <w:p w14:paraId="53A2612F" w14:textId="77777777" w:rsidR="001E247C" w:rsidRPr="001E247C" w:rsidRDefault="001E247C" w:rsidP="001E247C">
      <w:pPr>
        <w:rPr>
          <w:rFonts w:ascii="Arial Narrow" w:hAnsi="Arial Narrow"/>
        </w:rPr>
      </w:pPr>
      <w:r w:rsidRPr="001E247C">
        <w:rPr>
          <w:rFonts w:ascii="Arial Narrow" w:hAnsi="Arial Narrow"/>
        </w:rPr>
        <w:t>U Popisu u tablici točka: 15. Izbori, iza pod točke 15.12. dodaje se nova pod točka 15.13. i glasi:</w:t>
      </w:r>
    </w:p>
    <w:tbl>
      <w:tblPr>
        <w:tblW w:w="13818" w:type="dxa"/>
        <w:tblLook w:val="04A0" w:firstRow="1" w:lastRow="0" w:firstColumn="1" w:lastColumn="0" w:noHBand="0" w:noVBand="1"/>
      </w:tblPr>
      <w:tblGrid>
        <w:gridCol w:w="868"/>
        <w:gridCol w:w="2551"/>
        <w:gridCol w:w="868"/>
        <w:gridCol w:w="868"/>
        <w:gridCol w:w="868"/>
        <w:gridCol w:w="868"/>
        <w:gridCol w:w="868"/>
        <w:gridCol w:w="868"/>
        <w:gridCol w:w="2406"/>
        <w:gridCol w:w="868"/>
        <w:gridCol w:w="1049"/>
        <w:gridCol w:w="868"/>
      </w:tblGrid>
      <w:tr w:rsidR="001E247C" w:rsidRPr="001E247C" w14:paraId="68A5B088" w14:textId="77777777" w:rsidTr="0038636D">
        <w:trPr>
          <w:trHeight w:val="129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73818" w14:textId="77777777" w:rsidR="001E247C" w:rsidRPr="001E247C" w:rsidRDefault="001E247C" w:rsidP="0038636D">
            <w:pPr>
              <w:jc w:val="cente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15.13.</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53AFB966" w14:textId="77777777" w:rsidR="001E247C" w:rsidRPr="001E247C" w:rsidRDefault="001E247C" w:rsidP="0038636D">
            <w:pP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 xml:space="preserve">Glasački listići za izbore za izbore za općinske načelnike, gradonačelnike, župane i njihove zamjenike </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17685F3D"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012-02</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1A1A7131"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037529F7"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DA</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40D78EF2"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2893A5D1"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434D1CD7"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2406" w:type="dxa"/>
            <w:tcBorders>
              <w:top w:val="single" w:sz="4" w:space="0" w:color="auto"/>
              <w:left w:val="nil"/>
              <w:bottom w:val="single" w:sz="4" w:space="0" w:color="auto"/>
              <w:right w:val="single" w:sz="4" w:space="0" w:color="auto"/>
            </w:tcBorders>
            <w:shd w:val="clear" w:color="auto" w:fill="auto"/>
            <w:vAlign w:val="center"/>
            <w:hideMark/>
          </w:tcPr>
          <w:p w14:paraId="00583CC0"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nakon donošenja odluke Ustavnog suda o ocjeni ustavnosti i zakonitosti, a najkasnije 30 dana od dana objave konačnih rezultata izbora</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541F40A7"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4E003BA2" w14:textId="77777777" w:rsidR="001E247C" w:rsidRPr="001E247C" w:rsidRDefault="001E247C" w:rsidP="0038636D">
            <w:pP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izlučivanje</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79FC8C77"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r>
    </w:tbl>
    <w:p w14:paraId="377242A0" w14:textId="77777777" w:rsidR="001E247C" w:rsidRPr="001E247C" w:rsidRDefault="001E247C" w:rsidP="001E247C">
      <w:pPr>
        <w:rPr>
          <w:rFonts w:ascii="Arial Narrow" w:hAnsi="Arial Narrow"/>
        </w:rPr>
      </w:pPr>
    </w:p>
    <w:p w14:paraId="3572B936" w14:textId="77777777" w:rsidR="001E247C" w:rsidRPr="001E247C" w:rsidRDefault="001E247C" w:rsidP="001E247C">
      <w:pPr>
        <w:rPr>
          <w:rFonts w:ascii="Arial Narrow" w:hAnsi="Arial Narrow"/>
        </w:rPr>
      </w:pPr>
      <w:r w:rsidRPr="001E247C">
        <w:rPr>
          <w:rFonts w:ascii="Arial Narrow" w:hAnsi="Arial Narrow"/>
        </w:rPr>
        <w:t>U Popisu u tablici točka: 15. Izbori, iza pod točke 15.13. dodaje se nova pod točka 15.14. i glasi:</w:t>
      </w:r>
    </w:p>
    <w:tbl>
      <w:tblPr>
        <w:tblW w:w="13772" w:type="dxa"/>
        <w:tblLook w:val="04A0" w:firstRow="1" w:lastRow="0" w:firstColumn="1" w:lastColumn="0" w:noHBand="0" w:noVBand="1"/>
      </w:tblPr>
      <w:tblGrid>
        <w:gridCol w:w="865"/>
        <w:gridCol w:w="2541"/>
        <w:gridCol w:w="865"/>
        <w:gridCol w:w="865"/>
        <w:gridCol w:w="865"/>
        <w:gridCol w:w="865"/>
        <w:gridCol w:w="865"/>
        <w:gridCol w:w="865"/>
        <w:gridCol w:w="2397"/>
        <w:gridCol w:w="865"/>
        <w:gridCol w:w="1049"/>
        <w:gridCol w:w="865"/>
      </w:tblGrid>
      <w:tr w:rsidR="001E247C" w:rsidRPr="001E247C" w14:paraId="2FCBB9FC" w14:textId="77777777" w:rsidTr="0038636D">
        <w:trPr>
          <w:trHeight w:val="138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8123B" w14:textId="77777777" w:rsidR="001E247C" w:rsidRPr="001E247C" w:rsidRDefault="001E247C" w:rsidP="0038636D">
            <w:pPr>
              <w:jc w:val="cente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15.14.</w:t>
            </w:r>
          </w:p>
        </w:tc>
        <w:tc>
          <w:tcPr>
            <w:tcW w:w="2543" w:type="dxa"/>
            <w:tcBorders>
              <w:top w:val="single" w:sz="4" w:space="0" w:color="auto"/>
              <w:left w:val="nil"/>
              <w:bottom w:val="single" w:sz="4" w:space="0" w:color="auto"/>
              <w:right w:val="single" w:sz="4" w:space="0" w:color="auto"/>
            </w:tcBorders>
            <w:shd w:val="clear" w:color="auto" w:fill="auto"/>
            <w:vAlign w:val="bottom"/>
            <w:hideMark/>
          </w:tcPr>
          <w:p w14:paraId="3B200B18" w14:textId="77777777" w:rsidR="001E247C" w:rsidRPr="001E247C" w:rsidRDefault="001E247C" w:rsidP="0038636D">
            <w:pPr>
              <w:rPr>
                <w:rFonts w:ascii="Arial Narrow" w:eastAsia="Times New Roman" w:hAnsi="Arial Narrow" w:cs="Calibri"/>
                <w:b/>
                <w:bCs/>
                <w:color w:val="000000"/>
                <w:lang w:eastAsia="hr-HR"/>
              </w:rPr>
            </w:pPr>
            <w:proofErr w:type="spellStart"/>
            <w:r w:rsidRPr="001E247C">
              <w:rPr>
                <w:rFonts w:ascii="Arial Narrow" w:eastAsia="Times New Roman" w:hAnsi="Arial Narrow" w:cs="Calibri"/>
                <w:b/>
                <w:bCs/>
                <w:color w:val="000000"/>
                <w:lang w:eastAsia="hr-HR"/>
              </w:rPr>
              <w:t>Izvatci</w:t>
            </w:r>
            <w:proofErr w:type="spellEnd"/>
            <w:r w:rsidRPr="001E247C">
              <w:rPr>
                <w:rFonts w:ascii="Arial Narrow" w:eastAsia="Times New Roman" w:hAnsi="Arial Narrow" w:cs="Calibri"/>
                <w:b/>
                <w:bCs/>
                <w:color w:val="000000"/>
                <w:lang w:eastAsia="hr-HR"/>
              </w:rPr>
              <w:t xml:space="preserve"> iz popisa birača s potvrdama za izbore za općinske načelnike, gradonačelnike, župane i njihove zamjenike </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57567142"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012-02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2A43CD24"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0621A198"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DA</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5340EA95"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7C742FF7"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10610EC5"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76804EBD"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nakon donošenja odluke Ustavnog suda o ocjeni ustavnosti i zakonitosti, a najkasnije 30 dana od dana objave konačnih rezultata izbora</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3359AB30"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209141A" w14:textId="77777777" w:rsidR="001E247C" w:rsidRPr="001E247C" w:rsidRDefault="001E247C" w:rsidP="0038636D">
            <w:pP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izlučivanje</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0154DDC0"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r>
    </w:tbl>
    <w:p w14:paraId="35AACAF8" w14:textId="77777777" w:rsidR="001E247C" w:rsidRPr="001E247C" w:rsidRDefault="001E247C" w:rsidP="001E247C">
      <w:pPr>
        <w:rPr>
          <w:rFonts w:ascii="Arial Narrow" w:hAnsi="Arial Narrow"/>
        </w:rPr>
      </w:pPr>
    </w:p>
    <w:p w14:paraId="743969F0" w14:textId="77777777" w:rsidR="001E247C" w:rsidRPr="001E247C" w:rsidRDefault="001E247C" w:rsidP="001E247C">
      <w:pPr>
        <w:rPr>
          <w:rFonts w:ascii="Arial Narrow" w:hAnsi="Arial Narrow"/>
        </w:rPr>
      </w:pPr>
      <w:r w:rsidRPr="001E247C">
        <w:rPr>
          <w:rFonts w:ascii="Arial Narrow" w:hAnsi="Arial Narrow"/>
        </w:rPr>
        <w:lastRenderedPageBreak/>
        <w:t>U Popisu u tablici točka: 15. Izbori, iza pod točke 15.14. dodaje se nova pod točka 15.15. i glasi:</w:t>
      </w:r>
    </w:p>
    <w:tbl>
      <w:tblPr>
        <w:tblW w:w="13757" w:type="dxa"/>
        <w:tblLook w:val="04A0" w:firstRow="1" w:lastRow="0" w:firstColumn="1" w:lastColumn="0" w:noHBand="0" w:noVBand="1"/>
      </w:tblPr>
      <w:tblGrid>
        <w:gridCol w:w="864"/>
        <w:gridCol w:w="2539"/>
        <w:gridCol w:w="864"/>
        <w:gridCol w:w="863"/>
        <w:gridCol w:w="864"/>
        <w:gridCol w:w="864"/>
        <w:gridCol w:w="864"/>
        <w:gridCol w:w="864"/>
        <w:gridCol w:w="2394"/>
        <w:gridCol w:w="864"/>
        <w:gridCol w:w="1049"/>
        <w:gridCol w:w="864"/>
      </w:tblGrid>
      <w:tr w:rsidR="001E247C" w:rsidRPr="001E247C" w14:paraId="36D941DF" w14:textId="77777777" w:rsidTr="0038636D">
        <w:trPr>
          <w:trHeight w:val="1020"/>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21C9D" w14:textId="77777777" w:rsidR="001E247C" w:rsidRPr="001E247C" w:rsidRDefault="001E247C" w:rsidP="0038636D">
            <w:pPr>
              <w:jc w:val="cente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15.15.</w:t>
            </w:r>
          </w:p>
        </w:tc>
        <w:tc>
          <w:tcPr>
            <w:tcW w:w="2540" w:type="dxa"/>
            <w:tcBorders>
              <w:top w:val="single" w:sz="4" w:space="0" w:color="auto"/>
              <w:left w:val="nil"/>
              <w:bottom w:val="single" w:sz="4" w:space="0" w:color="auto"/>
              <w:right w:val="single" w:sz="4" w:space="0" w:color="auto"/>
            </w:tcBorders>
            <w:shd w:val="clear" w:color="auto" w:fill="auto"/>
            <w:vAlign w:val="bottom"/>
            <w:hideMark/>
          </w:tcPr>
          <w:p w14:paraId="3B3099C3" w14:textId="77777777" w:rsidR="001E247C" w:rsidRPr="001E247C" w:rsidRDefault="001E247C" w:rsidP="0038636D">
            <w:pP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 xml:space="preserve">Predmetna dokumentacija - ostali predmeti za izbore za općinske načelnike, gradonačelnike, župane i njihove zamjenike </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5287A8CD"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012-02</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3963ADF2"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014DEDA"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DA</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7BB62509"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15B7D44A"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857E4D6"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14:paraId="6EF2CA4B"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N+5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7347964E"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1C5E204E" w14:textId="77777777" w:rsidR="001E247C" w:rsidRPr="001E247C" w:rsidRDefault="001E247C" w:rsidP="0038636D">
            <w:pP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izlučivanje</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620A0E73"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r>
    </w:tbl>
    <w:p w14:paraId="47C0D7A9" w14:textId="77777777" w:rsidR="001E247C" w:rsidRPr="001E247C" w:rsidRDefault="001E247C" w:rsidP="001E247C">
      <w:pPr>
        <w:rPr>
          <w:rFonts w:ascii="Arial Narrow" w:hAnsi="Arial Narrow"/>
        </w:rPr>
      </w:pPr>
    </w:p>
    <w:p w14:paraId="4C1E4B74" w14:textId="77777777" w:rsidR="001E247C" w:rsidRPr="001E247C" w:rsidRDefault="001E247C" w:rsidP="001E247C">
      <w:pPr>
        <w:rPr>
          <w:rFonts w:ascii="Arial Narrow" w:hAnsi="Arial Narrow"/>
        </w:rPr>
      </w:pPr>
      <w:r w:rsidRPr="001E247C">
        <w:rPr>
          <w:rFonts w:ascii="Arial Narrow" w:hAnsi="Arial Narrow"/>
        </w:rPr>
        <w:t>U Popisu u tablici točka: 15. Izbori, iza pod točke 15.15. dodaje se nova pod točka 15.16. i glasi:</w:t>
      </w:r>
    </w:p>
    <w:tbl>
      <w:tblPr>
        <w:tblW w:w="13817" w:type="dxa"/>
        <w:tblLook w:val="04A0" w:firstRow="1" w:lastRow="0" w:firstColumn="1" w:lastColumn="0" w:noHBand="0" w:noVBand="1"/>
      </w:tblPr>
      <w:tblGrid>
        <w:gridCol w:w="868"/>
        <w:gridCol w:w="2551"/>
        <w:gridCol w:w="868"/>
        <w:gridCol w:w="868"/>
        <w:gridCol w:w="868"/>
        <w:gridCol w:w="868"/>
        <w:gridCol w:w="868"/>
        <w:gridCol w:w="868"/>
        <w:gridCol w:w="2405"/>
        <w:gridCol w:w="868"/>
        <w:gridCol w:w="1049"/>
        <w:gridCol w:w="868"/>
      </w:tblGrid>
      <w:tr w:rsidR="001E247C" w:rsidRPr="001E247C" w14:paraId="650C54CB" w14:textId="77777777" w:rsidTr="0038636D">
        <w:trPr>
          <w:trHeight w:val="397"/>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191E8" w14:textId="77777777" w:rsidR="001E247C" w:rsidRPr="001E247C" w:rsidRDefault="001E247C" w:rsidP="0038636D">
            <w:pPr>
              <w:jc w:val="cente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15.16.</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0B875949" w14:textId="77777777" w:rsidR="001E247C" w:rsidRPr="001E247C" w:rsidRDefault="001E247C" w:rsidP="0038636D">
            <w:pP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Izvješća o provedenom nadzoru financiranja izborne promidžbe</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6278FD7D"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012-02</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56A1988C"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10662188"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DA</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39211CBF"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4658AA05"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527F6B77"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14:paraId="7D4A9269"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T</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30DFD2B6"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15A360AB" w14:textId="77777777" w:rsidR="001E247C" w:rsidRPr="001E247C" w:rsidRDefault="001E247C" w:rsidP="0038636D">
            <w:pP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predaja arhivu</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37C03DB7"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r>
    </w:tbl>
    <w:p w14:paraId="251DDC3F" w14:textId="77777777" w:rsidR="001E247C" w:rsidRPr="001E247C" w:rsidRDefault="001E247C" w:rsidP="001E247C">
      <w:pPr>
        <w:rPr>
          <w:rFonts w:ascii="Arial Narrow" w:hAnsi="Arial Narrow"/>
        </w:rPr>
      </w:pPr>
    </w:p>
    <w:p w14:paraId="059710F7" w14:textId="77777777" w:rsidR="001E247C" w:rsidRPr="001E247C" w:rsidRDefault="001E247C" w:rsidP="001E247C">
      <w:pPr>
        <w:rPr>
          <w:rFonts w:ascii="Arial Narrow" w:hAnsi="Arial Narrow"/>
        </w:rPr>
      </w:pPr>
      <w:r w:rsidRPr="001E247C">
        <w:rPr>
          <w:rFonts w:ascii="Arial Narrow" w:hAnsi="Arial Narrow"/>
        </w:rPr>
        <w:t>U Popisu u tablici točka: 15. Izbori, iza pod točke 15.16. dodaje se nova pod točka 15.17. i glasi:</w:t>
      </w:r>
    </w:p>
    <w:tbl>
      <w:tblPr>
        <w:tblW w:w="13942" w:type="dxa"/>
        <w:tblLook w:val="04A0" w:firstRow="1" w:lastRow="0" w:firstColumn="1" w:lastColumn="0" w:noHBand="0" w:noVBand="1"/>
      </w:tblPr>
      <w:tblGrid>
        <w:gridCol w:w="876"/>
        <w:gridCol w:w="2573"/>
        <w:gridCol w:w="876"/>
        <w:gridCol w:w="876"/>
        <w:gridCol w:w="876"/>
        <w:gridCol w:w="876"/>
        <w:gridCol w:w="876"/>
        <w:gridCol w:w="876"/>
        <w:gridCol w:w="2427"/>
        <w:gridCol w:w="876"/>
        <w:gridCol w:w="1058"/>
        <w:gridCol w:w="876"/>
      </w:tblGrid>
      <w:tr w:rsidR="001E247C" w:rsidRPr="001E247C" w14:paraId="7FE70322" w14:textId="77777777" w:rsidTr="0038636D">
        <w:trPr>
          <w:trHeight w:val="1155"/>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2906D" w14:textId="77777777" w:rsidR="001E247C" w:rsidRPr="001E247C" w:rsidRDefault="001E247C" w:rsidP="0038636D">
            <w:pPr>
              <w:jc w:val="cente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15.17.</w:t>
            </w:r>
          </w:p>
        </w:tc>
        <w:tc>
          <w:tcPr>
            <w:tcW w:w="2573" w:type="dxa"/>
            <w:tcBorders>
              <w:top w:val="single" w:sz="4" w:space="0" w:color="auto"/>
              <w:left w:val="nil"/>
              <w:bottom w:val="single" w:sz="4" w:space="0" w:color="auto"/>
              <w:right w:val="single" w:sz="4" w:space="0" w:color="auto"/>
            </w:tcBorders>
            <w:shd w:val="clear" w:color="auto" w:fill="auto"/>
            <w:vAlign w:val="bottom"/>
            <w:hideMark/>
          </w:tcPr>
          <w:p w14:paraId="391B5E05" w14:textId="77777777" w:rsidR="001E247C" w:rsidRPr="001E247C" w:rsidRDefault="001E247C" w:rsidP="0038636D">
            <w:pP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Odluke o administrativnim sankcijama iz članka 63. Zakona o financiranju političkih aktivnosti, izborne promidžbe i referenduma</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69F2B709"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012-02</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1F64D094"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79A27E5A"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DA</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69D63290"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595E9F7E"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1E19952B"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2427" w:type="dxa"/>
            <w:tcBorders>
              <w:top w:val="single" w:sz="4" w:space="0" w:color="auto"/>
              <w:left w:val="nil"/>
              <w:bottom w:val="single" w:sz="4" w:space="0" w:color="auto"/>
              <w:right w:val="single" w:sz="4" w:space="0" w:color="auto"/>
            </w:tcBorders>
            <w:shd w:val="clear" w:color="auto" w:fill="auto"/>
            <w:vAlign w:val="center"/>
            <w:hideMark/>
          </w:tcPr>
          <w:p w14:paraId="567C57C7"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T</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7B40603B"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6FB8A9B2" w14:textId="77777777" w:rsidR="001E247C" w:rsidRPr="001E247C" w:rsidRDefault="001E247C" w:rsidP="0038636D">
            <w:pP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predaja arhivu</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1A531205" w14:textId="77777777" w:rsidR="001E247C" w:rsidRPr="001E247C" w:rsidRDefault="001E247C" w:rsidP="0038636D">
            <w:pPr>
              <w:ind w:right="-46"/>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r>
    </w:tbl>
    <w:p w14:paraId="5C702DD4" w14:textId="77777777" w:rsidR="001E247C" w:rsidRPr="001E247C" w:rsidRDefault="001E247C" w:rsidP="001E247C">
      <w:pPr>
        <w:rPr>
          <w:rFonts w:ascii="Arial Narrow" w:hAnsi="Arial Narrow"/>
        </w:rPr>
      </w:pPr>
    </w:p>
    <w:p w14:paraId="569B0F3B" w14:textId="77777777" w:rsidR="001E247C" w:rsidRPr="001E247C" w:rsidRDefault="001E247C" w:rsidP="001E247C">
      <w:pPr>
        <w:rPr>
          <w:rFonts w:ascii="Arial Narrow" w:hAnsi="Arial Narrow"/>
        </w:rPr>
      </w:pPr>
      <w:r w:rsidRPr="001E247C">
        <w:rPr>
          <w:rFonts w:ascii="Arial Narrow" w:hAnsi="Arial Narrow"/>
        </w:rPr>
        <w:t>U Popisu u tablici točka: 15. Izbori, iza pod točke 15.17. dodaje se nova pod točka 15.18. i glasi:</w:t>
      </w:r>
    </w:p>
    <w:tbl>
      <w:tblPr>
        <w:tblW w:w="13927" w:type="dxa"/>
        <w:tblLook w:val="04A0" w:firstRow="1" w:lastRow="0" w:firstColumn="1" w:lastColumn="0" w:noHBand="0" w:noVBand="1"/>
      </w:tblPr>
      <w:tblGrid>
        <w:gridCol w:w="875"/>
        <w:gridCol w:w="2570"/>
        <w:gridCol w:w="875"/>
        <w:gridCol w:w="875"/>
        <w:gridCol w:w="875"/>
        <w:gridCol w:w="875"/>
        <w:gridCol w:w="875"/>
        <w:gridCol w:w="875"/>
        <w:gridCol w:w="2425"/>
        <w:gridCol w:w="875"/>
        <w:gridCol w:w="1057"/>
        <w:gridCol w:w="875"/>
      </w:tblGrid>
      <w:tr w:rsidR="001E247C" w:rsidRPr="001E247C" w14:paraId="6294A748" w14:textId="77777777" w:rsidTr="0038636D">
        <w:trPr>
          <w:trHeight w:val="1365"/>
        </w:trPr>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435E2" w14:textId="77777777" w:rsidR="001E247C" w:rsidRPr="001E247C" w:rsidRDefault="001E247C" w:rsidP="0038636D">
            <w:pPr>
              <w:jc w:val="cente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15.18.</w:t>
            </w:r>
          </w:p>
        </w:tc>
        <w:tc>
          <w:tcPr>
            <w:tcW w:w="2570" w:type="dxa"/>
            <w:tcBorders>
              <w:top w:val="single" w:sz="4" w:space="0" w:color="auto"/>
              <w:left w:val="nil"/>
              <w:bottom w:val="single" w:sz="4" w:space="0" w:color="auto"/>
              <w:right w:val="single" w:sz="4" w:space="0" w:color="auto"/>
            </w:tcBorders>
            <w:shd w:val="clear" w:color="auto" w:fill="auto"/>
            <w:vAlign w:val="bottom"/>
            <w:hideMark/>
          </w:tcPr>
          <w:p w14:paraId="57B3E4B5" w14:textId="77777777" w:rsidR="001E247C" w:rsidRPr="001E247C" w:rsidRDefault="001E247C" w:rsidP="0038636D">
            <w:pPr>
              <w:rPr>
                <w:rFonts w:ascii="Arial Narrow" w:eastAsia="Times New Roman" w:hAnsi="Arial Narrow" w:cs="Calibri"/>
                <w:b/>
                <w:bCs/>
                <w:color w:val="000000"/>
                <w:lang w:eastAsia="hr-HR"/>
              </w:rPr>
            </w:pPr>
            <w:r w:rsidRPr="001E247C">
              <w:rPr>
                <w:rFonts w:ascii="Arial Narrow" w:eastAsia="Times New Roman" w:hAnsi="Arial Narrow" w:cs="Calibri"/>
                <w:b/>
                <w:bCs/>
                <w:color w:val="000000"/>
                <w:lang w:eastAsia="hr-HR"/>
              </w:rPr>
              <w:t>Predmetna dokumentacija nastala u postupku nadzora financiranja izborne promidžbe</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B59EA24"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012-02</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3378409E"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01</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2753C990"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DA</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54685CD2"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42BDD761"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07FC7E15"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14:paraId="7C7D96EF"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nakon donošenja odluke Ustavnog suda o ocjeni ustavnosti i zakonitosti, a najkasnije 30 dana od dana objave konačnih rezultata izbora</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79144E93"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1B175211" w14:textId="77777777" w:rsidR="001E247C" w:rsidRPr="001E247C" w:rsidRDefault="001E247C" w:rsidP="0038636D">
            <w:pP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izlučivanje</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68B428F8" w14:textId="77777777" w:rsidR="001E247C" w:rsidRPr="001E247C" w:rsidRDefault="001E247C" w:rsidP="0038636D">
            <w:pPr>
              <w:jc w:val="center"/>
              <w:rPr>
                <w:rFonts w:ascii="Arial Narrow" w:eastAsia="Times New Roman" w:hAnsi="Arial Narrow" w:cs="Calibri"/>
                <w:color w:val="000000"/>
                <w:lang w:eastAsia="hr-HR"/>
              </w:rPr>
            </w:pPr>
            <w:r w:rsidRPr="001E247C">
              <w:rPr>
                <w:rFonts w:ascii="Arial Narrow" w:eastAsia="Times New Roman" w:hAnsi="Arial Narrow" w:cs="Calibri"/>
                <w:color w:val="000000"/>
                <w:lang w:eastAsia="hr-HR"/>
              </w:rPr>
              <w:t>-</w:t>
            </w:r>
          </w:p>
        </w:tc>
      </w:tr>
    </w:tbl>
    <w:p w14:paraId="7BE2524A" w14:textId="77777777" w:rsidR="001E247C" w:rsidRPr="001E247C" w:rsidRDefault="001E247C" w:rsidP="001E247C">
      <w:pPr>
        <w:rPr>
          <w:rFonts w:ascii="Arial Narrow" w:hAnsi="Arial Narrow"/>
        </w:rPr>
      </w:pPr>
    </w:p>
    <w:p w14:paraId="347BD89F" w14:textId="77777777" w:rsidR="001E247C" w:rsidRPr="001E247C" w:rsidRDefault="001E247C" w:rsidP="001E247C">
      <w:pPr>
        <w:spacing w:line="360" w:lineRule="auto"/>
        <w:jc w:val="center"/>
        <w:rPr>
          <w:rFonts w:ascii="Arial Narrow" w:eastAsia="Times New Roman" w:hAnsi="Arial Narrow"/>
          <w:b/>
        </w:rPr>
      </w:pPr>
      <w:r w:rsidRPr="001E247C">
        <w:rPr>
          <w:rFonts w:ascii="Arial Narrow" w:eastAsia="Times New Roman" w:hAnsi="Arial Narrow"/>
          <w:b/>
        </w:rPr>
        <w:t>Članak 3.</w:t>
      </w:r>
    </w:p>
    <w:p w14:paraId="0E32096E" w14:textId="77777777" w:rsidR="001E247C" w:rsidRPr="001E247C" w:rsidRDefault="001E247C" w:rsidP="001E247C">
      <w:pPr>
        <w:rPr>
          <w:rFonts w:ascii="Arial Narrow" w:eastAsia="Times New Roman" w:hAnsi="Arial Narrow"/>
        </w:rPr>
      </w:pPr>
      <w:r w:rsidRPr="001E247C">
        <w:rPr>
          <w:rFonts w:ascii="Arial Narrow" w:eastAsia="Times New Roman" w:hAnsi="Arial Narrow"/>
        </w:rPr>
        <w:t xml:space="preserve">Ova Odluka </w:t>
      </w:r>
      <w:r w:rsidRPr="001E247C">
        <w:rPr>
          <w:rFonts w:ascii="Arial Narrow" w:hAnsi="Arial Narrow"/>
        </w:rPr>
        <w:t>o I. izmjenama i dopunama Popisa dokumentarnog gradiva Općine Dubravica s rokovima čuvanja</w:t>
      </w:r>
      <w:r w:rsidRPr="001E247C">
        <w:rPr>
          <w:rFonts w:ascii="Arial Narrow" w:eastAsia="Times New Roman" w:hAnsi="Arial Narrow"/>
        </w:rPr>
        <w:t xml:space="preserve"> stupa na snagu prvog dana od dana objave u Službenom glasniku Općine Dubravica, a po prethodno dobivenom odobrenju Državnog arhiva u Zagrebu i čini sastavni dio Pravila.</w:t>
      </w:r>
    </w:p>
    <w:p w14:paraId="30A0873F" w14:textId="77777777" w:rsidR="001E247C" w:rsidRPr="001E247C" w:rsidRDefault="001E247C" w:rsidP="001E247C">
      <w:pPr>
        <w:rPr>
          <w:rFonts w:ascii="Arial Narrow" w:eastAsia="Times New Roman" w:hAnsi="Arial Narrow"/>
        </w:rPr>
      </w:pPr>
    </w:p>
    <w:p w14:paraId="19713DE7" w14:textId="77777777" w:rsidR="001E247C" w:rsidRPr="00D76582" w:rsidRDefault="001E247C" w:rsidP="001E247C">
      <w:pPr>
        <w:jc w:val="center"/>
        <w:rPr>
          <w:rFonts w:ascii="Arial Narrow" w:hAnsi="Arial Narrow"/>
        </w:rPr>
      </w:pPr>
      <w:r w:rsidRPr="00D76582">
        <w:rPr>
          <w:rFonts w:ascii="Arial Narrow" w:hAnsi="Arial Narrow"/>
        </w:rPr>
        <w:t>Općinski načelnik Općine Dubravica</w:t>
      </w:r>
    </w:p>
    <w:p w14:paraId="28607B5F" w14:textId="77777777" w:rsidR="001E247C" w:rsidRPr="001E247C" w:rsidRDefault="001E247C" w:rsidP="001E247C">
      <w:pPr>
        <w:jc w:val="center"/>
        <w:rPr>
          <w:rFonts w:ascii="Arial Narrow" w:hAnsi="Arial Narrow"/>
          <w:color w:val="231F20"/>
        </w:rPr>
      </w:pPr>
      <w:r w:rsidRPr="001E247C">
        <w:rPr>
          <w:rFonts w:ascii="Arial Narrow" w:hAnsi="Arial Narrow"/>
          <w:color w:val="231F20"/>
        </w:rPr>
        <w:lastRenderedPageBreak/>
        <w:t>KLASA:</w:t>
      </w:r>
      <w:r w:rsidRPr="001E247C">
        <w:rPr>
          <w:rFonts w:ascii="Arial Narrow" w:hAnsi="Arial Narrow"/>
          <w:color w:val="231F20"/>
          <w:spacing w:val="6"/>
        </w:rPr>
        <w:t xml:space="preserve"> </w:t>
      </w:r>
      <w:r w:rsidRPr="001E247C">
        <w:rPr>
          <w:rFonts w:ascii="Arial Narrow" w:hAnsi="Arial Narrow"/>
          <w:color w:val="231F20"/>
        </w:rPr>
        <w:t>036-01/24-01/1</w:t>
      </w:r>
    </w:p>
    <w:p w14:paraId="1869A4AF" w14:textId="77777777" w:rsidR="001E247C" w:rsidRPr="001E247C" w:rsidRDefault="001E247C" w:rsidP="001E247C">
      <w:pPr>
        <w:jc w:val="center"/>
        <w:rPr>
          <w:rFonts w:ascii="Arial Narrow" w:hAnsi="Arial Narrow"/>
        </w:rPr>
      </w:pPr>
      <w:r w:rsidRPr="001E247C">
        <w:rPr>
          <w:rFonts w:ascii="Arial Narrow" w:hAnsi="Arial Narrow"/>
          <w:color w:val="231F20"/>
        </w:rPr>
        <w:t>URBROJ:</w:t>
      </w:r>
      <w:r w:rsidRPr="001E247C">
        <w:rPr>
          <w:rFonts w:ascii="Arial Narrow" w:hAnsi="Arial Narrow"/>
          <w:color w:val="231F20"/>
          <w:spacing w:val="23"/>
        </w:rPr>
        <w:t xml:space="preserve"> </w:t>
      </w:r>
      <w:r w:rsidRPr="001E247C">
        <w:rPr>
          <w:rFonts w:ascii="Arial Narrow" w:hAnsi="Arial Narrow"/>
          <w:color w:val="231F20"/>
        </w:rPr>
        <w:t>238-40-01-25-8</w:t>
      </w:r>
    </w:p>
    <w:p w14:paraId="27DF97C1" w14:textId="77777777" w:rsidR="001E247C" w:rsidRPr="001E247C" w:rsidRDefault="001E247C" w:rsidP="001E247C">
      <w:pPr>
        <w:jc w:val="center"/>
        <w:rPr>
          <w:rFonts w:ascii="Arial Narrow" w:hAnsi="Arial Narrow"/>
          <w:color w:val="231F20"/>
        </w:rPr>
      </w:pPr>
      <w:r w:rsidRPr="001E247C">
        <w:rPr>
          <w:rFonts w:ascii="Arial Narrow" w:hAnsi="Arial Narrow"/>
          <w:color w:val="231F20"/>
        </w:rPr>
        <w:t>Dubravica, 09. lipanj 2025.</w:t>
      </w:r>
    </w:p>
    <w:p w14:paraId="47CD9A35" w14:textId="77777777" w:rsidR="001E247C" w:rsidRPr="001E247C" w:rsidRDefault="001E247C" w:rsidP="001E247C">
      <w:pPr>
        <w:pStyle w:val="Tijeloteksta"/>
        <w:jc w:val="right"/>
        <w:rPr>
          <w:rFonts w:ascii="Arial Narrow" w:hAnsi="Arial Narrow"/>
          <w:color w:val="231F20"/>
        </w:rPr>
      </w:pPr>
    </w:p>
    <w:p w14:paraId="35A1CDF4" w14:textId="77777777" w:rsidR="001E247C" w:rsidRPr="001E247C" w:rsidRDefault="001E247C" w:rsidP="001E247C">
      <w:pPr>
        <w:pStyle w:val="Tijeloteksta"/>
        <w:jc w:val="right"/>
        <w:rPr>
          <w:rFonts w:ascii="Arial Narrow" w:hAnsi="Arial Narrow"/>
          <w:color w:val="231F20"/>
        </w:rPr>
      </w:pPr>
      <w:r w:rsidRPr="001E247C">
        <w:rPr>
          <w:rFonts w:ascii="Arial Narrow" w:hAnsi="Arial Narrow"/>
          <w:color w:val="231F20"/>
        </w:rPr>
        <w:t>Načelnik</w:t>
      </w:r>
    </w:p>
    <w:p w14:paraId="1B66D64B" w14:textId="77777777" w:rsidR="001E247C" w:rsidRDefault="001E247C" w:rsidP="001E247C">
      <w:pPr>
        <w:pStyle w:val="Tijeloteksta"/>
        <w:jc w:val="right"/>
        <w:rPr>
          <w:rFonts w:ascii="Arial Narrow" w:hAnsi="Arial Narrow"/>
          <w:color w:val="231F20"/>
        </w:rPr>
      </w:pPr>
      <w:r w:rsidRPr="001E247C">
        <w:rPr>
          <w:rFonts w:ascii="Arial Narrow" w:hAnsi="Arial Narrow"/>
          <w:color w:val="231F20"/>
        </w:rPr>
        <w:t>Marin Štritof</w:t>
      </w:r>
    </w:p>
    <w:p w14:paraId="62C93586" w14:textId="77777777" w:rsidR="001E247C" w:rsidRPr="00335E3F" w:rsidRDefault="001E247C" w:rsidP="001E247C">
      <w:pPr>
        <w:rPr>
          <w:rFonts w:ascii="Times New Roman" w:eastAsia="Times New Roman" w:hAnsi="Times New Roman"/>
          <w:b/>
        </w:rPr>
      </w:pPr>
      <w:r w:rsidRPr="00335E3F">
        <w:rPr>
          <w:rFonts w:ascii="Times New Roman" w:eastAsia="Times New Roman" w:hAnsi="Times New Roman"/>
          <w:b/>
        </w:rPr>
        <w:t>Prilog:</w:t>
      </w:r>
    </w:p>
    <w:p w14:paraId="5C17453F" w14:textId="77777777" w:rsidR="001E247C" w:rsidRPr="00335E3F" w:rsidRDefault="001E247C" w:rsidP="001E247C">
      <w:pPr>
        <w:rPr>
          <w:rFonts w:ascii="Times New Roman" w:eastAsia="Times New Roman" w:hAnsi="Times New Roman"/>
          <w:b/>
        </w:rPr>
      </w:pPr>
    </w:p>
    <w:p w14:paraId="03C86D7D" w14:textId="77777777" w:rsidR="001E247C" w:rsidRPr="00335E3F" w:rsidRDefault="001E247C" w:rsidP="001E247C">
      <w:pPr>
        <w:rPr>
          <w:rFonts w:ascii="Times New Roman" w:eastAsia="Times New Roman" w:hAnsi="Times New Roman"/>
          <w:b/>
        </w:rPr>
      </w:pPr>
      <w:r w:rsidRPr="00335E3F">
        <w:rPr>
          <w:rFonts w:ascii="Times New Roman" w:eastAsia="Times New Roman" w:hAnsi="Times New Roman"/>
          <w:b/>
        </w:rPr>
        <w:t xml:space="preserve">POPIS DOKUMENTARNOG GRADIVA OPĆINE </w:t>
      </w:r>
      <w:r>
        <w:rPr>
          <w:rFonts w:ascii="Times New Roman" w:eastAsia="Times New Roman" w:hAnsi="Times New Roman"/>
          <w:b/>
        </w:rPr>
        <w:t>DUBRAVICA</w:t>
      </w:r>
      <w:r w:rsidRPr="00335E3F">
        <w:rPr>
          <w:rFonts w:ascii="Times New Roman" w:eastAsia="Times New Roman" w:hAnsi="Times New Roman"/>
          <w:b/>
        </w:rPr>
        <w:t xml:space="preserve"> S ROKOVIMA ČUVANJA </w:t>
      </w:r>
    </w:p>
    <w:p w14:paraId="3B1D0198" w14:textId="77777777" w:rsidR="001E247C" w:rsidRPr="00335E3F" w:rsidRDefault="001E247C" w:rsidP="001E247C">
      <w:pPr>
        <w:rPr>
          <w:rFonts w:ascii="Times New Roman" w:eastAsia="Times New Roman" w:hAnsi="Times New Roman"/>
        </w:rPr>
      </w:pPr>
    </w:p>
    <w:p w14:paraId="62D2EC00" w14:textId="77777777" w:rsidR="001E247C" w:rsidRPr="00335E3F" w:rsidRDefault="001E247C" w:rsidP="001E247C">
      <w:pPr>
        <w:rPr>
          <w:rFonts w:ascii="Times New Roman" w:eastAsia="Times New Roman" w:hAnsi="Times New Roman"/>
        </w:rPr>
      </w:pPr>
      <w:r w:rsidRPr="00335E3F">
        <w:rPr>
          <w:rFonts w:ascii="Times New Roman" w:eastAsia="Times New Roman" w:hAnsi="Times New Roman"/>
        </w:rPr>
        <w:t xml:space="preserve">Državni arhiv u Zagrebu izdao je </w:t>
      </w:r>
      <w:r>
        <w:rPr>
          <w:rFonts w:ascii="Times New Roman" w:eastAsia="Times New Roman" w:hAnsi="Times New Roman"/>
          <w:b/>
          <w:bCs/>
        </w:rPr>
        <w:t xml:space="preserve">Suglasnost na primjenu </w:t>
      </w:r>
      <w:r w:rsidRPr="005A0410">
        <w:rPr>
          <w:rFonts w:ascii="Times New Roman" w:eastAsia="Times New Roman" w:hAnsi="Times New Roman"/>
          <w:b/>
          <w:bCs/>
        </w:rPr>
        <w:t xml:space="preserve">Pravila za upravljanje dokumentarnim gradivom </w:t>
      </w:r>
      <w:r w:rsidRPr="00335E3F">
        <w:rPr>
          <w:rFonts w:ascii="Times New Roman" w:eastAsia="Times New Roman" w:hAnsi="Times New Roman"/>
        </w:rPr>
        <w:t xml:space="preserve">dana </w:t>
      </w:r>
      <w:r>
        <w:rPr>
          <w:rFonts w:ascii="Times New Roman" w:eastAsia="Times New Roman" w:hAnsi="Times New Roman"/>
          <w:b/>
          <w:bCs/>
        </w:rPr>
        <w:t>22.07.2024. godine</w:t>
      </w:r>
      <w:r w:rsidRPr="00335E3F">
        <w:rPr>
          <w:rFonts w:ascii="Times New Roman" w:eastAsia="Times New Roman" w:hAnsi="Times New Roman"/>
        </w:rPr>
        <w:t xml:space="preserve">, KLASA: </w:t>
      </w:r>
      <w:r>
        <w:rPr>
          <w:rFonts w:ascii="Times New Roman" w:eastAsia="Times New Roman" w:hAnsi="Times New Roman"/>
          <w:b/>
          <w:bCs/>
        </w:rPr>
        <w:t>UP/I-611-02/24-13/23</w:t>
      </w:r>
      <w:r w:rsidRPr="00335E3F">
        <w:rPr>
          <w:rFonts w:ascii="Times New Roman" w:eastAsia="Times New Roman" w:hAnsi="Times New Roman"/>
        </w:rPr>
        <w:t xml:space="preserve">; URBROJ: </w:t>
      </w:r>
      <w:r>
        <w:rPr>
          <w:rFonts w:ascii="Times New Roman" w:eastAsia="Times New Roman" w:hAnsi="Times New Roman"/>
          <w:b/>
          <w:bCs/>
        </w:rPr>
        <w:t>251-23-02-24-4.</w:t>
      </w:r>
    </w:p>
    <w:p w14:paraId="50B4964A" w14:textId="77777777" w:rsidR="001E247C" w:rsidRPr="00335E3F" w:rsidRDefault="001E247C" w:rsidP="001E247C">
      <w:pPr>
        <w:rPr>
          <w:rFonts w:ascii="Times New Roman" w:eastAsia="Times New Roman" w:hAnsi="Times New Roman"/>
        </w:rPr>
      </w:pPr>
    </w:p>
    <w:p w14:paraId="3AF66A01" w14:textId="77777777" w:rsidR="001E247C" w:rsidRPr="00335E3F" w:rsidRDefault="001E247C" w:rsidP="001E247C">
      <w:pPr>
        <w:rPr>
          <w:rFonts w:ascii="Times New Roman" w:eastAsia="Times New Roman" w:hAnsi="Times New Roman"/>
        </w:rPr>
      </w:pPr>
      <w:r w:rsidRPr="00335E3F">
        <w:rPr>
          <w:rFonts w:ascii="Times New Roman" w:eastAsia="Times New Roman" w:hAnsi="Times New Roman"/>
        </w:rPr>
        <w:t xml:space="preserve">Državni arhiv u Zagrebu izdao je </w:t>
      </w:r>
      <w:r>
        <w:rPr>
          <w:rFonts w:ascii="Times New Roman" w:eastAsia="Times New Roman" w:hAnsi="Times New Roman"/>
          <w:b/>
          <w:bCs/>
        </w:rPr>
        <w:t>Odobrenje Popisa</w:t>
      </w:r>
      <w:r w:rsidRPr="005A0410">
        <w:rPr>
          <w:rFonts w:ascii="Times New Roman" w:eastAsia="Times New Roman" w:hAnsi="Times New Roman"/>
          <w:b/>
          <w:bCs/>
        </w:rPr>
        <w:t xml:space="preserve"> dokumentarn</w:t>
      </w:r>
      <w:r>
        <w:rPr>
          <w:rFonts w:ascii="Times New Roman" w:eastAsia="Times New Roman" w:hAnsi="Times New Roman"/>
          <w:b/>
          <w:bCs/>
        </w:rPr>
        <w:t>og</w:t>
      </w:r>
      <w:r w:rsidRPr="005A0410">
        <w:rPr>
          <w:rFonts w:ascii="Times New Roman" w:eastAsia="Times New Roman" w:hAnsi="Times New Roman"/>
          <w:b/>
          <w:bCs/>
        </w:rPr>
        <w:t xml:space="preserve"> gradiv</w:t>
      </w:r>
      <w:r>
        <w:rPr>
          <w:rFonts w:ascii="Times New Roman" w:eastAsia="Times New Roman" w:hAnsi="Times New Roman"/>
          <w:b/>
          <w:bCs/>
        </w:rPr>
        <w:t>a s rokovima čuvanja Općine Dubravica</w:t>
      </w:r>
      <w:r w:rsidRPr="005A0410">
        <w:rPr>
          <w:rFonts w:ascii="Times New Roman" w:eastAsia="Times New Roman" w:hAnsi="Times New Roman"/>
          <w:b/>
          <w:bCs/>
        </w:rPr>
        <w:t xml:space="preserve"> </w:t>
      </w:r>
      <w:r w:rsidRPr="00335E3F">
        <w:rPr>
          <w:rFonts w:ascii="Times New Roman" w:eastAsia="Times New Roman" w:hAnsi="Times New Roman"/>
        </w:rPr>
        <w:t xml:space="preserve">dana </w:t>
      </w:r>
      <w:r>
        <w:rPr>
          <w:rFonts w:ascii="Times New Roman" w:eastAsia="Times New Roman" w:hAnsi="Times New Roman"/>
          <w:b/>
          <w:bCs/>
        </w:rPr>
        <w:t>30.06.2025. godine</w:t>
      </w:r>
      <w:r w:rsidRPr="00335E3F">
        <w:rPr>
          <w:rFonts w:ascii="Times New Roman" w:eastAsia="Times New Roman" w:hAnsi="Times New Roman"/>
        </w:rPr>
        <w:t xml:space="preserve">, KLASA: </w:t>
      </w:r>
      <w:r>
        <w:rPr>
          <w:rFonts w:ascii="Times New Roman" w:eastAsia="Times New Roman" w:hAnsi="Times New Roman"/>
          <w:b/>
          <w:bCs/>
        </w:rPr>
        <w:t>UP/I-611-02/25-13/19</w:t>
      </w:r>
      <w:r w:rsidRPr="00335E3F">
        <w:rPr>
          <w:rFonts w:ascii="Times New Roman" w:eastAsia="Times New Roman" w:hAnsi="Times New Roman"/>
        </w:rPr>
        <w:t xml:space="preserve">; URBROJ: </w:t>
      </w:r>
      <w:r>
        <w:rPr>
          <w:rFonts w:ascii="Times New Roman" w:eastAsia="Times New Roman" w:hAnsi="Times New Roman"/>
          <w:b/>
          <w:bCs/>
        </w:rPr>
        <w:t>251-23-02-25-3.</w:t>
      </w:r>
    </w:p>
    <w:p w14:paraId="5DFFAFC7" w14:textId="77777777" w:rsidR="001E247C" w:rsidRDefault="001E247C" w:rsidP="001E247C">
      <w:pPr>
        <w:pStyle w:val="Tijeloteksta"/>
        <w:jc w:val="left"/>
        <w:rPr>
          <w:rFonts w:ascii="Arial Narrow" w:hAnsi="Arial Narrow"/>
        </w:rPr>
      </w:pPr>
    </w:p>
    <w:tbl>
      <w:tblPr>
        <w:tblW w:w="14373" w:type="dxa"/>
        <w:tblLayout w:type="fixed"/>
        <w:tblLook w:val="04A0" w:firstRow="1" w:lastRow="0" w:firstColumn="1" w:lastColumn="0" w:noHBand="0" w:noVBand="1"/>
      </w:tblPr>
      <w:tblGrid>
        <w:gridCol w:w="831"/>
        <w:gridCol w:w="4272"/>
        <w:gridCol w:w="1021"/>
        <w:gridCol w:w="968"/>
        <w:gridCol w:w="992"/>
        <w:gridCol w:w="680"/>
        <w:gridCol w:w="14"/>
        <w:gridCol w:w="695"/>
        <w:gridCol w:w="685"/>
        <w:gridCol w:w="14"/>
        <w:gridCol w:w="1168"/>
        <w:gridCol w:w="708"/>
        <w:gridCol w:w="161"/>
        <w:gridCol w:w="1257"/>
        <w:gridCol w:w="851"/>
        <w:gridCol w:w="56"/>
      </w:tblGrid>
      <w:tr w:rsidR="001E247C" w:rsidRPr="001E247C" w14:paraId="1BA5EC96" w14:textId="77777777" w:rsidTr="001E247C">
        <w:trPr>
          <w:trHeight w:val="255"/>
        </w:trPr>
        <w:tc>
          <w:tcPr>
            <w:tcW w:w="14373" w:type="dxa"/>
            <w:gridSpan w:val="16"/>
            <w:tcBorders>
              <w:top w:val="nil"/>
              <w:left w:val="nil"/>
              <w:bottom w:val="nil"/>
              <w:right w:val="nil"/>
            </w:tcBorders>
            <w:shd w:val="clear" w:color="auto" w:fill="auto"/>
            <w:noWrap/>
            <w:vAlign w:val="center"/>
            <w:hideMark/>
          </w:tcPr>
          <w:p w14:paraId="408A7B38"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OPĆINA DUBRAVICA - POPIS DOKUMENTARNOG GRADIVA S ROKOVIMA ČUVANJA</w:t>
            </w:r>
          </w:p>
        </w:tc>
      </w:tr>
      <w:tr w:rsidR="001E247C" w:rsidRPr="001E247C" w14:paraId="6AE80BF5" w14:textId="77777777" w:rsidTr="001E247C">
        <w:trPr>
          <w:gridAfter w:val="1"/>
          <w:wAfter w:w="56" w:type="dxa"/>
          <w:trHeight w:val="255"/>
        </w:trPr>
        <w:tc>
          <w:tcPr>
            <w:tcW w:w="831" w:type="dxa"/>
            <w:tcBorders>
              <w:top w:val="nil"/>
              <w:left w:val="nil"/>
              <w:bottom w:val="nil"/>
              <w:right w:val="nil"/>
            </w:tcBorders>
            <w:shd w:val="clear" w:color="auto" w:fill="auto"/>
            <w:noWrap/>
            <w:vAlign w:val="bottom"/>
            <w:hideMark/>
          </w:tcPr>
          <w:p w14:paraId="4771F6C8" w14:textId="77777777" w:rsidR="001E247C" w:rsidRPr="001E247C" w:rsidRDefault="001E247C" w:rsidP="001E247C">
            <w:pPr>
              <w:jc w:val="center"/>
              <w:rPr>
                <w:rFonts w:ascii="Calibri" w:eastAsia="Times New Roman" w:hAnsi="Calibri" w:cs="Calibri"/>
                <w:b/>
                <w:bCs/>
                <w:color w:val="000000"/>
                <w:sz w:val="20"/>
                <w:szCs w:val="20"/>
                <w:lang w:eastAsia="hr-HR"/>
              </w:rPr>
            </w:pPr>
          </w:p>
        </w:tc>
        <w:tc>
          <w:tcPr>
            <w:tcW w:w="4272" w:type="dxa"/>
            <w:tcBorders>
              <w:top w:val="nil"/>
              <w:left w:val="nil"/>
              <w:bottom w:val="nil"/>
              <w:right w:val="nil"/>
            </w:tcBorders>
            <w:shd w:val="clear" w:color="auto" w:fill="auto"/>
            <w:vAlign w:val="bottom"/>
            <w:hideMark/>
          </w:tcPr>
          <w:p w14:paraId="7A152AA6"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021" w:type="dxa"/>
            <w:tcBorders>
              <w:top w:val="nil"/>
              <w:left w:val="nil"/>
              <w:bottom w:val="nil"/>
              <w:right w:val="nil"/>
            </w:tcBorders>
            <w:shd w:val="clear" w:color="auto" w:fill="auto"/>
            <w:noWrap/>
            <w:vAlign w:val="center"/>
            <w:hideMark/>
          </w:tcPr>
          <w:p w14:paraId="191213E6" w14:textId="77777777" w:rsidR="001E247C" w:rsidRPr="001E247C" w:rsidRDefault="001E247C" w:rsidP="001E247C">
            <w:pPr>
              <w:jc w:val="left"/>
              <w:rPr>
                <w:rFonts w:ascii="Times New Roman" w:eastAsia="Times New Roman" w:hAnsi="Times New Roman" w:cs="Times New Roman"/>
                <w:sz w:val="20"/>
                <w:szCs w:val="20"/>
                <w:lang w:eastAsia="hr-HR"/>
              </w:rPr>
            </w:pPr>
          </w:p>
        </w:tc>
        <w:tc>
          <w:tcPr>
            <w:tcW w:w="968" w:type="dxa"/>
            <w:tcBorders>
              <w:top w:val="nil"/>
              <w:left w:val="nil"/>
              <w:bottom w:val="nil"/>
              <w:right w:val="nil"/>
            </w:tcBorders>
            <w:shd w:val="clear" w:color="auto" w:fill="auto"/>
            <w:noWrap/>
            <w:vAlign w:val="center"/>
            <w:hideMark/>
          </w:tcPr>
          <w:p w14:paraId="6592201D"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center"/>
            <w:hideMark/>
          </w:tcPr>
          <w:p w14:paraId="31E6F644"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680" w:type="dxa"/>
            <w:tcBorders>
              <w:top w:val="nil"/>
              <w:left w:val="nil"/>
              <w:bottom w:val="nil"/>
              <w:right w:val="nil"/>
            </w:tcBorders>
            <w:shd w:val="clear" w:color="auto" w:fill="auto"/>
            <w:noWrap/>
            <w:vAlign w:val="center"/>
            <w:hideMark/>
          </w:tcPr>
          <w:p w14:paraId="0482609B"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709" w:type="dxa"/>
            <w:gridSpan w:val="2"/>
            <w:tcBorders>
              <w:top w:val="nil"/>
              <w:left w:val="nil"/>
              <w:bottom w:val="nil"/>
              <w:right w:val="nil"/>
            </w:tcBorders>
            <w:shd w:val="clear" w:color="auto" w:fill="auto"/>
            <w:noWrap/>
            <w:vAlign w:val="center"/>
            <w:hideMark/>
          </w:tcPr>
          <w:p w14:paraId="18C0BBE1"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685" w:type="dxa"/>
            <w:tcBorders>
              <w:top w:val="nil"/>
              <w:left w:val="nil"/>
              <w:bottom w:val="nil"/>
              <w:right w:val="nil"/>
            </w:tcBorders>
            <w:shd w:val="clear" w:color="auto" w:fill="auto"/>
            <w:noWrap/>
            <w:vAlign w:val="center"/>
            <w:hideMark/>
          </w:tcPr>
          <w:p w14:paraId="34F4689A"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182" w:type="dxa"/>
            <w:gridSpan w:val="2"/>
            <w:tcBorders>
              <w:top w:val="nil"/>
              <w:left w:val="nil"/>
              <w:bottom w:val="nil"/>
              <w:right w:val="nil"/>
            </w:tcBorders>
            <w:shd w:val="clear" w:color="auto" w:fill="auto"/>
            <w:noWrap/>
            <w:vAlign w:val="center"/>
            <w:hideMark/>
          </w:tcPr>
          <w:p w14:paraId="1F5DA8D3"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708" w:type="dxa"/>
            <w:tcBorders>
              <w:top w:val="nil"/>
              <w:left w:val="nil"/>
              <w:bottom w:val="nil"/>
              <w:right w:val="nil"/>
            </w:tcBorders>
            <w:shd w:val="clear" w:color="auto" w:fill="auto"/>
            <w:noWrap/>
            <w:vAlign w:val="center"/>
            <w:hideMark/>
          </w:tcPr>
          <w:p w14:paraId="67226810"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418" w:type="dxa"/>
            <w:gridSpan w:val="2"/>
            <w:tcBorders>
              <w:top w:val="nil"/>
              <w:left w:val="nil"/>
              <w:bottom w:val="nil"/>
              <w:right w:val="nil"/>
            </w:tcBorders>
            <w:shd w:val="clear" w:color="auto" w:fill="auto"/>
            <w:noWrap/>
            <w:vAlign w:val="center"/>
            <w:hideMark/>
          </w:tcPr>
          <w:p w14:paraId="2DFF1D9B"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851" w:type="dxa"/>
            <w:tcBorders>
              <w:top w:val="nil"/>
              <w:left w:val="nil"/>
              <w:bottom w:val="nil"/>
              <w:right w:val="nil"/>
            </w:tcBorders>
            <w:shd w:val="clear" w:color="auto" w:fill="auto"/>
            <w:noWrap/>
            <w:vAlign w:val="center"/>
            <w:hideMark/>
          </w:tcPr>
          <w:p w14:paraId="2F1F9D73" w14:textId="77777777" w:rsidR="001E247C" w:rsidRPr="001E247C" w:rsidRDefault="001E247C" w:rsidP="001E247C">
            <w:pPr>
              <w:jc w:val="center"/>
              <w:rPr>
                <w:rFonts w:ascii="Times New Roman" w:eastAsia="Times New Roman" w:hAnsi="Times New Roman" w:cs="Times New Roman"/>
                <w:sz w:val="20"/>
                <w:szCs w:val="20"/>
                <w:lang w:eastAsia="hr-HR"/>
              </w:rPr>
            </w:pPr>
          </w:p>
        </w:tc>
      </w:tr>
      <w:tr w:rsidR="001E247C" w:rsidRPr="001E247C" w14:paraId="1382924A" w14:textId="77777777" w:rsidTr="001E247C">
        <w:trPr>
          <w:gridAfter w:val="1"/>
          <w:wAfter w:w="56" w:type="dxa"/>
          <w:trHeight w:val="604"/>
        </w:trPr>
        <w:tc>
          <w:tcPr>
            <w:tcW w:w="83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631FA545"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Oznaka</w:t>
            </w:r>
          </w:p>
        </w:tc>
        <w:tc>
          <w:tcPr>
            <w:tcW w:w="4272"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50143E3A"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Poslovna funkcija/poslovne aktivnosti/vrste gradiva</w:t>
            </w:r>
          </w:p>
        </w:tc>
        <w:tc>
          <w:tcPr>
            <w:tcW w:w="1989" w:type="dxa"/>
            <w:gridSpan w:val="2"/>
            <w:tcBorders>
              <w:top w:val="single" w:sz="4" w:space="0" w:color="auto"/>
              <w:left w:val="nil"/>
              <w:bottom w:val="single" w:sz="4" w:space="0" w:color="auto"/>
              <w:right w:val="single" w:sz="4" w:space="0" w:color="auto"/>
            </w:tcBorders>
            <w:shd w:val="clear" w:color="000000" w:fill="D8E4BC"/>
            <w:vAlign w:val="center"/>
            <w:hideMark/>
          </w:tcPr>
          <w:p w14:paraId="33A42212"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Klasifikacijska</w:t>
            </w:r>
            <w:r w:rsidRPr="001E247C">
              <w:rPr>
                <w:rFonts w:ascii="Calibri" w:eastAsia="Times New Roman" w:hAnsi="Calibri" w:cs="Calibri"/>
                <w:b/>
                <w:bCs/>
                <w:color w:val="000000"/>
                <w:sz w:val="20"/>
                <w:szCs w:val="20"/>
                <w:lang w:eastAsia="hr-HR"/>
              </w:rPr>
              <w:br/>
              <w:t>oznaka</w:t>
            </w:r>
          </w:p>
        </w:tc>
        <w:tc>
          <w:tcPr>
            <w:tcW w:w="1686" w:type="dxa"/>
            <w:gridSpan w:val="3"/>
            <w:tcBorders>
              <w:top w:val="single" w:sz="4" w:space="0" w:color="auto"/>
              <w:left w:val="nil"/>
              <w:bottom w:val="single" w:sz="4" w:space="0" w:color="auto"/>
              <w:right w:val="single" w:sz="4" w:space="0" w:color="auto"/>
            </w:tcBorders>
            <w:shd w:val="clear" w:color="000000" w:fill="D8E4BC"/>
            <w:vAlign w:val="center"/>
            <w:hideMark/>
          </w:tcPr>
          <w:p w14:paraId="3ABBCEB4"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Izvornik</w:t>
            </w:r>
          </w:p>
        </w:tc>
        <w:tc>
          <w:tcPr>
            <w:tcW w:w="1394" w:type="dxa"/>
            <w:gridSpan w:val="3"/>
            <w:tcBorders>
              <w:top w:val="single" w:sz="4" w:space="0" w:color="auto"/>
              <w:left w:val="nil"/>
              <w:bottom w:val="single" w:sz="4" w:space="0" w:color="auto"/>
              <w:right w:val="single" w:sz="4" w:space="0" w:color="auto"/>
            </w:tcBorders>
            <w:shd w:val="clear" w:color="000000" w:fill="D8E4BC"/>
            <w:vAlign w:val="center"/>
            <w:hideMark/>
          </w:tcPr>
          <w:p w14:paraId="51F591C7"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Pretvorbeni oblik</w:t>
            </w:r>
          </w:p>
        </w:tc>
        <w:tc>
          <w:tcPr>
            <w:tcW w:w="2037" w:type="dxa"/>
            <w:gridSpan w:val="3"/>
            <w:tcBorders>
              <w:top w:val="single" w:sz="4" w:space="0" w:color="auto"/>
              <w:left w:val="nil"/>
              <w:bottom w:val="single" w:sz="4" w:space="0" w:color="auto"/>
              <w:right w:val="single" w:sz="4" w:space="0" w:color="auto"/>
            </w:tcBorders>
            <w:shd w:val="clear" w:color="000000" w:fill="D8E4BC"/>
            <w:noWrap/>
            <w:vAlign w:val="center"/>
            <w:hideMark/>
          </w:tcPr>
          <w:p w14:paraId="54E65695"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Rok čuvanja</w:t>
            </w:r>
          </w:p>
        </w:tc>
        <w:tc>
          <w:tcPr>
            <w:tcW w:w="2108" w:type="dxa"/>
            <w:gridSpan w:val="2"/>
            <w:tcBorders>
              <w:top w:val="single" w:sz="4" w:space="0" w:color="auto"/>
              <w:left w:val="nil"/>
              <w:bottom w:val="single" w:sz="4" w:space="0" w:color="auto"/>
              <w:right w:val="single" w:sz="4" w:space="0" w:color="auto"/>
            </w:tcBorders>
            <w:shd w:val="clear" w:color="000000" w:fill="D8E4BC"/>
            <w:vAlign w:val="bottom"/>
            <w:hideMark/>
          </w:tcPr>
          <w:p w14:paraId="2394836C"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Postupak po isteku</w:t>
            </w:r>
            <w:r w:rsidRPr="001E247C">
              <w:rPr>
                <w:rFonts w:ascii="Calibri" w:eastAsia="Times New Roman" w:hAnsi="Calibri" w:cs="Calibri"/>
                <w:b/>
                <w:bCs/>
                <w:color w:val="000000"/>
                <w:sz w:val="20"/>
                <w:szCs w:val="20"/>
                <w:lang w:eastAsia="hr-HR"/>
              </w:rPr>
              <w:br/>
              <w:t>roka čuvanja</w:t>
            </w:r>
          </w:p>
        </w:tc>
      </w:tr>
      <w:tr w:rsidR="001E247C" w:rsidRPr="001E247C" w14:paraId="18BD188A" w14:textId="77777777" w:rsidTr="001E247C">
        <w:trPr>
          <w:gridAfter w:val="1"/>
          <w:wAfter w:w="56" w:type="dxa"/>
          <w:trHeight w:val="612"/>
        </w:trPr>
        <w:tc>
          <w:tcPr>
            <w:tcW w:w="831" w:type="dxa"/>
            <w:vMerge/>
            <w:tcBorders>
              <w:top w:val="single" w:sz="4" w:space="0" w:color="auto"/>
              <w:left w:val="single" w:sz="4" w:space="0" w:color="auto"/>
              <w:bottom w:val="single" w:sz="4" w:space="0" w:color="auto"/>
              <w:right w:val="single" w:sz="4" w:space="0" w:color="auto"/>
            </w:tcBorders>
            <w:vAlign w:val="center"/>
            <w:hideMark/>
          </w:tcPr>
          <w:p w14:paraId="1332E260" w14:textId="77777777" w:rsidR="001E247C" w:rsidRPr="001E247C" w:rsidRDefault="001E247C" w:rsidP="001E247C">
            <w:pPr>
              <w:jc w:val="left"/>
              <w:rPr>
                <w:rFonts w:ascii="Calibri" w:eastAsia="Times New Roman" w:hAnsi="Calibri" w:cs="Calibri"/>
                <w:b/>
                <w:bCs/>
                <w:color w:val="000000"/>
                <w:sz w:val="20"/>
                <w:szCs w:val="20"/>
                <w:lang w:eastAsia="hr-HR"/>
              </w:rPr>
            </w:pPr>
          </w:p>
        </w:tc>
        <w:tc>
          <w:tcPr>
            <w:tcW w:w="4272" w:type="dxa"/>
            <w:vMerge/>
            <w:tcBorders>
              <w:top w:val="single" w:sz="4" w:space="0" w:color="auto"/>
              <w:left w:val="single" w:sz="4" w:space="0" w:color="auto"/>
              <w:bottom w:val="single" w:sz="4" w:space="0" w:color="auto"/>
              <w:right w:val="single" w:sz="4" w:space="0" w:color="auto"/>
            </w:tcBorders>
            <w:vAlign w:val="center"/>
            <w:hideMark/>
          </w:tcPr>
          <w:p w14:paraId="222326E9" w14:textId="77777777" w:rsidR="001E247C" w:rsidRPr="001E247C" w:rsidRDefault="001E247C" w:rsidP="001E247C">
            <w:pPr>
              <w:jc w:val="left"/>
              <w:rPr>
                <w:rFonts w:ascii="Calibri" w:eastAsia="Times New Roman" w:hAnsi="Calibri" w:cs="Calibri"/>
                <w:b/>
                <w:bCs/>
                <w:color w:val="000000"/>
                <w:sz w:val="20"/>
                <w:szCs w:val="20"/>
                <w:lang w:eastAsia="hr-HR"/>
              </w:rPr>
            </w:pPr>
          </w:p>
        </w:tc>
        <w:tc>
          <w:tcPr>
            <w:tcW w:w="1021" w:type="dxa"/>
            <w:tcBorders>
              <w:top w:val="nil"/>
              <w:left w:val="nil"/>
              <w:bottom w:val="single" w:sz="4" w:space="0" w:color="auto"/>
              <w:right w:val="single" w:sz="4" w:space="0" w:color="auto"/>
            </w:tcBorders>
            <w:shd w:val="clear" w:color="000000" w:fill="D8E4BC"/>
            <w:vAlign w:val="center"/>
            <w:hideMark/>
          </w:tcPr>
          <w:p w14:paraId="39988EAA"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Klasa</w:t>
            </w:r>
          </w:p>
        </w:tc>
        <w:tc>
          <w:tcPr>
            <w:tcW w:w="968" w:type="dxa"/>
            <w:tcBorders>
              <w:top w:val="nil"/>
              <w:left w:val="nil"/>
              <w:bottom w:val="single" w:sz="4" w:space="0" w:color="auto"/>
              <w:right w:val="single" w:sz="4" w:space="0" w:color="auto"/>
            </w:tcBorders>
            <w:shd w:val="clear" w:color="000000" w:fill="D8E4BC"/>
            <w:vAlign w:val="center"/>
            <w:hideMark/>
          </w:tcPr>
          <w:p w14:paraId="2CA5D751"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Dosje</w:t>
            </w:r>
          </w:p>
        </w:tc>
        <w:tc>
          <w:tcPr>
            <w:tcW w:w="992" w:type="dxa"/>
            <w:tcBorders>
              <w:top w:val="nil"/>
              <w:left w:val="nil"/>
              <w:bottom w:val="single" w:sz="4" w:space="0" w:color="auto"/>
              <w:right w:val="single" w:sz="4" w:space="0" w:color="auto"/>
            </w:tcBorders>
            <w:shd w:val="clear" w:color="000000" w:fill="D8E4BC"/>
            <w:vAlign w:val="center"/>
            <w:hideMark/>
          </w:tcPr>
          <w:p w14:paraId="714203CF"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Fizički ili</w:t>
            </w:r>
            <w:r w:rsidRPr="001E247C">
              <w:rPr>
                <w:rFonts w:ascii="Calibri" w:eastAsia="Times New Roman" w:hAnsi="Calibri" w:cs="Calibri"/>
                <w:b/>
                <w:bCs/>
                <w:color w:val="000000"/>
                <w:sz w:val="20"/>
                <w:szCs w:val="20"/>
                <w:lang w:eastAsia="hr-HR"/>
              </w:rPr>
              <w:br/>
              <w:t>analogni</w:t>
            </w:r>
          </w:p>
        </w:tc>
        <w:tc>
          <w:tcPr>
            <w:tcW w:w="680" w:type="dxa"/>
            <w:tcBorders>
              <w:top w:val="nil"/>
              <w:left w:val="nil"/>
              <w:bottom w:val="single" w:sz="4" w:space="0" w:color="auto"/>
              <w:right w:val="single" w:sz="4" w:space="0" w:color="auto"/>
            </w:tcBorders>
            <w:shd w:val="clear" w:color="000000" w:fill="D8E4BC"/>
            <w:vAlign w:val="center"/>
            <w:hideMark/>
          </w:tcPr>
          <w:p w14:paraId="0C98FDAF"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Digitalni</w:t>
            </w:r>
          </w:p>
        </w:tc>
        <w:tc>
          <w:tcPr>
            <w:tcW w:w="709" w:type="dxa"/>
            <w:gridSpan w:val="2"/>
            <w:tcBorders>
              <w:top w:val="nil"/>
              <w:left w:val="nil"/>
              <w:bottom w:val="single" w:sz="4" w:space="0" w:color="auto"/>
              <w:right w:val="single" w:sz="4" w:space="0" w:color="auto"/>
            </w:tcBorders>
            <w:shd w:val="clear" w:color="000000" w:fill="D8E4BC"/>
            <w:vAlign w:val="center"/>
            <w:hideMark/>
          </w:tcPr>
          <w:p w14:paraId="6448E230"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Fizički ili</w:t>
            </w:r>
            <w:r w:rsidRPr="001E247C">
              <w:rPr>
                <w:rFonts w:ascii="Calibri" w:eastAsia="Times New Roman" w:hAnsi="Calibri" w:cs="Calibri"/>
                <w:b/>
                <w:bCs/>
                <w:color w:val="000000"/>
                <w:sz w:val="20"/>
                <w:szCs w:val="20"/>
                <w:lang w:eastAsia="hr-HR"/>
              </w:rPr>
              <w:br/>
              <w:t>analogni</w:t>
            </w:r>
          </w:p>
        </w:tc>
        <w:tc>
          <w:tcPr>
            <w:tcW w:w="685" w:type="dxa"/>
            <w:tcBorders>
              <w:top w:val="nil"/>
              <w:left w:val="nil"/>
              <w:bottom w:val="single" w:sz="4" w:space="0" w:color="auto"/>
              <w:right w:val="single" w:sz="4" w:space="0" w:color="auto"/>
            </w:tcBorders>
            <w:shd w:val="clear" w:color="000000" w:fill="D8E4BC"/>
            <w:vAlign w:val="center"/>
            <w:hideMark/>
          </w:tcPr>
          <w:p w14:paraId="5B1A2D71"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Digitalni</w:t>
            </w:r>
          </w:p>
        </w:tc>
        <w:tc>
          <w:tcPr>
            <w:tcW w:w="1182" w:type="dxa"/>
            <w:gridSpan w:val="2"/>
            <w:tcBorders>
              <w:top w:val="nil"/>
              <w:left w:val="nil"/>
              <w:bottom w:val="single" w:sz="4" w:space="0" w:color="auto"/>
              <w:right w:val="single" w:sz="4" w:space="0" w:color="auto"/>
            </w:tcBorders>
            <w:shd w:val="clear" w:color="000000" w:fill="D8E4BC"/>
            <w:vAlign w:val="center"/>
            <w:hideMark/>
          </w:tcPr>
          <w:p w14:paraId="164E385F"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Izvornik</w:t>
            </w:r>
          </w:p>
        </w:tc>
        <w:tc>
          <w:tcPr>
            <w:tcW w:w="708" w:type="dxa"/>
            <w:tcBorders>
              <w:top w:val="nil"/>
              <w:left w:val="nil"/>
              <w:bottom w:val="single" w:sz="4" w:space="0" w:color="auto"/>
              <w:right w:val="single" w:sz="4" w:space="0" w:color="auto"/>
            </w:tcBorders>
            <w:shd w:val="clear" w:color="000000" w:fill="D8E4BC"/>
            <w:vAlign w:val="center"/>
            <w:hideMark/>
          </w:tcPr>
          <w:p w14:paraId="51D552B4"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Pretvorbeni</w:t>
            </w:r>
            <w:r w:rsidRPr="001E247C">
              <w:rPr>
                <w:rFonts w:ascii="Calibri" w:eastAsia="Times New Roman" w:hAnsi="Calibri" w:cs="Calibri"/>
                <w:b/>
                <w:bCs/>
                <w:color w:val="000000"/>
                <w:sz w:val="20"/>
                <w:szCs w:val="20"/>
                <w:lang w:eastAsia="hr-HR"/>
              </w:rPr>
              <w:br/>
              <w:t>oblik</w:t>
            </w:r>
          </w:p>
        </w:tc>
        <w:tc>
          <w:tcPr>
            <w:tcW w:w="1418" w:type="dxa"/>
            <w:gridSpan w:val="2"/>
            <w:tcBorders>
              <w:top w:val="nil"/>
              <w:left w:val="nil"/>
              <w:bottom w:val="single" w:sz="4" w:space="0" w:color="auto"/>
              <w:right w:val="single" w:sz="4" w:space="0" w:color="auto"/>
            </w:tcBorders>
            <w:shd w:val="clear" w:color="000000" w:fill="D8E4BC"/>
            <w:vAlign w:val="center"/>
            <w:hideMark/>
          </w:tcPr>
          <w:p w14:paraId="7FD29416"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Izvornik</w:t>
            </w:r>
          </w:p>
        </w:tc>
        <w:tc>
          <w:tcPr>
            <w:tcW w:w="851" w:type="dxa"/>
            <w:tcBorders>
              <w:top w:val="nil"/>
              <w:left w:val="nil"/>
              <w:bottom w:val="single" w:sz="4" w:space="0" w:color="auto"/>
              <w:right w:val="single" w:sz="4" w:space="0" w:color="auto"/>
            </w:tcBorders>
            <w:shd w:val="clear" w:color="000000" w:fill="D8E4BC"/>
            <w:vAlign w:val="center"/>
            <w:hideMark/>
          </w:tcPr>
          <w:p w14:paraId="4C8801E2"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Pretvorbeni</w:t>
            </w:r>
            <w:r w:rsidRPr="001E247C">
              <w:rPr>
                <w:rFonts w:ascii="Calibri" w:eastAsia="Times New Roman" w:hAnsi="Calibri" w:cs="Calibri"/>
                <w:b/>
                <w:bCs/>
                <w:color w:val="000000"/>
                <w:sz w:val="20"/>
                <w:szCs w:val="20"/>
                <w:lang w:eastAsia="hr-HR"/>
              </w:rPr>
              <w:br/>
              <w:t>oblik</w:t>
            </w:r>
          </w:p>
        </w:tc>
      </w:tr>
      <w:tr w:rsidR="001E247C" w:rsidRPr="001E247C" w14:paraId="372CF60A"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vAlign w:val="center"/>
            <w:hideMark/>
          </w:tcPr>
          <w:p w14:paraId="29632D04"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1</w:t>
            </w:r>
          </w:p>
        </w:tc>
        <w:tc>
          <w:tcPr>
            <w:tcW w:w="13542" w:type="dxa"/>
            <w:gridSpan w:val="15"/>
            <w:tcBorders>
              <w:top w:val="single" w:sz="4" w:space="0" w:color="auto"/>
              <w:left w:val="nil"/>
              <w:bottom w:val="single" w:sz="4" w:space="0" w:color="auto"/>
              <w:right w:val="single" w:sz="4" w:space="0" w:color="auto"/>
            </w:tcBorders>
            <w:shd w:val="clear" w:color="000000" w:fill="FCD5B4"/>
            <w:noWrap/>
            <w:vAlign w:val="center"/>
            <w:hideMark/>
          </w:tcPr>
          <w:p w14:paraId="5CC2C5D9"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PISARNICA</w:t>
            </w:r>
          </w:p>
        </w:tc>
      </w:tr>
      <w:tr w:rsidR="001E247C" w:rsidRPr="001E247C" w14:paraId="28B0AAAE"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2E7C02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w:t>
            </w:r>
          </w:p>
        </w:tc>
        <w:tc>
          <w:tcPr>
            <w:tcW w:w="4272" w:type="dxa"/>
            <w:tcBorders>
              <w:top w:val="nil"/>
              <w:left w:val="nil"/>
              <w:bottom w:val="single" w:sz="4" w:space="0" w:color="auto"/>
              <w:right w:val="single" w:sz="4" w:space="0" w:color="auto"/>
            </w:tcBorders>
            <w:shd w:val="clear" w:color="auto" w:fill="auto"/>
            <w:vAlign w:val="bottom"/>
            <w:hideMark/>
          </w:tcPr>
          <w:p w14:paraId="1FC3DFA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Urudžbeni zapisnik</w:t>
            </w:r>
          </w:p>
        </w:tc>
        <w:tc>
          <w:tcPr>
            <w:tcW w:w="1021" w:type="dxa"/>
            <w:tcBorders>
              <w:top w:val="nil"/>
              <w:left w:val="nil"/>
              <w:bottom w:val="single" w:sz="4" w:space="0" w:color="auto"/>
              <w:right w:val="single" w:sz="4" w:space="0" w:color="auto"/>
            </w:tcBorders>
            <w:shd w:val="clear" w:color="auto" w:fill="auto"/>
            <w:noWrap/>
            <w:vAlign w:val="center"/>
            <w:hideMark/>
          </w:tcPr>
          <w:p w14:paraId="3866EB3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noWrap/>
            <w:vAlign w:val="center"/>
            <w:hideMark/>
          </w:tcPr>
          <w:p w14:paraId="5F59B07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0ED45E4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431FD2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CCA54F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492AEC6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0EBC601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6BBE69E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2F1BB2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0EA69BB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50CC81F"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C908E9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1.2.</w:t>
            </w:r>
          </w:p>
        </w:tc>
        <w:tc>
          <w:tcPr>
            <w:tcW w:w="4272" w:type="dxa"/>
            <w:tcBorders>
              <w:top w:val="nil"/>
              <w:left w:val="nil"/>
              <w:bottom w:val="single" w:sz="4" w:space="0" w:color="auto"/>
              <w:right w:val="single" w:sz="4" w:space="0" w:color="auto"/>
            </w:tcBorders>
            <w:shd w:val="clear" w:color="auto" w:fill="auto"/>
            <w:vAlign w:val="bottom"/>
            <w:hideMark/>
          </w:tcPr>
          <w:p w14:paraId="70BBAF6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Upisnici predmeta upravnog postupka</w:t>
            </w:r>
          </w:p>
        </w:tc>
        <w:tc>
          <w:tcPr>
            <w:tcW w:w="1021" w:type="dxa"/>
            <w:tcBorders>
              <w:top w:val="nil"/>
              <w:left w:val="nil"/>
              <w:bottom w:val="single" w:sz="4" w:space="0" w:color="auto"/>
              <w:right w:val="single" w:sz="4" w:space="0" w:color="auto"/>
            </w:tcBorders>
            <w:shd w:val="clear" w:color="auto" w:fill="auto"/>
            <w:noWrap/>
            <w:vAlign w:val="center"/>
            <w:hideMark/>
          </w:tcPr>
          <w:p w14:paraId="6B447C6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noWrap/>
            <w:vAlign w:val="center"/>
            <w:hideMark/>
          </w:tcPr>
          <w:p w14:paraId="3D66270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12F52C9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2BD456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21D178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011C60F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8C0FC8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5EA3EF1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217AE2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717FF5F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FF385F1"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666259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1.3.</w:t>
            </w:r>
          </w:p>
        </w:tc>
        <w:tc>
          <w:tcPr>
            <w:tcW w:w="4272" w:type="dxa"/>
            <w:tcBorders>
              <w:top w:val="nil"/>
              <w:left w:val="nil"/>
              <w:bottom w:val="single" w:sz="4" w:space="0" w:color="auto"/>
              <w:right w:val="single" w:sz="4" w:space="0" w:color="auto"/>
            </w:tcBorders>
            <w:shd w:val="clear" w:color="auto" w:fill="auto"/>
            <w:vAlign w:val="bottom"/>
            <w:hideMark/>
          </w:tcPr>
          <w:p w14:paraId="77BD64B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Registar urudžbenog zapisnika</w:t>
            </w:r>
          </w:p>
        </w:tc>
        <w:tc>
          <w:tcPr>
            <w:tcW w:w="1021" w:type="dxa"/>
            <w:tcBorders>
              <w:top w:val="nil"/>
              <w:left w:val="nil"/>
              <w:bottom w:val="single" w:sz="4" w:space="0" w:color="auto"/>
              <w:right w:val="single" w:sz="4" w:space="0" w:color="auto"/>
            </w:tcBorders>
            <w:shd w:val="clear" w:color="auto" w:fill="auto"/>
            <w:noWrap/>
            <w:vAlign w:val="center"/>
            <w:hideMark/>
          </w:tcPr>
          <w:p w14:paraId="37CD2C7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noWrap/>
            <w:vAlign w:val="center"/>
            <w:hideMark/>
          </w:tcPr>
          <w:p w14:paraId="55300B2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2F27BD6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29A6FD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9C146E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6C9BD7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4759AB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4EBDA30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C23BB4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61D5538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2DB39E9"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C66451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1.4.</w:t>
            </w:r>
          </w:p>
        </w:tc>
        <w:tc>
          <w:tcPr>
            <w:tcW w:w="4272" w:type="dxa"/>
            <w:tcBorders>
              <w:top w:val="nil"/>
              <w:left w:val="nil"/>
              <w:bottom w:val="single" w:sz="4" w:space="0" w:color="auto"/>
              <w:right w:val="single" w:sz="4" w:space="0" w:color="auto"/>
            </w:tcBorders>
            <w:shd w:val="clear" w:color="auto" w:fill="auto"/>
            <w:vAlign w:val="bottom"/>
            <w:hideMark/>
          </w:tcPr>
          <w:p w14:paraId="0A757BB2"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Registar upisnika upravnog postupka</w:t>
            </w:r>
          </w:p>
        </w:tc>
        <w:tc>
          <w:tcPr>
            <w:tcW w:w="1021" w:type="dxa"/>
            <w:tcBorders>
              <w:top w:val="nil"/>
              <w:left w:val="nil"/>
              <w:bottom w:val="single" w:sz="4" w:space="0" w:color="auto"/>
              <w:right w:val="single" w:sz="4" w:space="0" w:color="auto"/>
            </w:tcBorders>
            <w:shd w:val="clear" w:color="auto" w:fill="auto"/>
            <w:noWrap/>
            <w:vAlign w:val="center"/>
            <w:hideMark/>
          </w:tcPr>
          <w:p w14:paraId="5817043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noWrap/>
            <w:vAlign w:val="center"/>
            <w:hideMark/>
          </w:tcPr>
          <w:p w14:paraId="0608FCA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21D0A01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B9AE9B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104533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DF940F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E3F2C3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388FE8A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3DD7B7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62D5E5B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B35FFB8"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F49669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1.5.</w:t>
            </w:r>
          </w:p>
        </w:tc>
        <w:tc>
          <w:tcPr>
            <w:tcW w:w="4272" w:type="dxa"/>
            <w:tcBorders>
              <w:top w:val="nil"/>
              <w:left w:val="nil"/>
              <w:bottom w:val="single" w:sz="4" w:space="0" w:color="auto"/>
              <w:right w:val="single" w:sz="4" w:space="0" w:color="auto"/>
            </w:tcBorders>
            <w:shd w:val="clear" w:color="auto" w:fill="auto"/>
            <w:vAlign w:val="bottom"/>
            <w:hideMark/>
          </w:tcPr>
          <w:p w14:paraId="6DF1FC4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Dostavne knjige, knjige za poštu i druge pomoćne uredske knjige</w:t>
            </w:r>
          </w:p>
        </w:tc>
        <w:tc>
          <w:tcPr>
            <w:tcW w:w="1021" w:type="dxa"/>
            <w:tcBorders>
              <w:top w:val="nil"/>
              <w:left w:val="nil"/>
              <w:bottom w:val="single" w:sz="4" w:space="0" w:color="auto"/>
              <w:right w:val="single" w:sz="4" w:space="0" w:color="auto"/>
            </w:tcBorders>
            <w:shd w:val="clear" w:color="auto" w:fill="auto"/>
            <w:noWrap/>
            <w:vAlign w:val="center"/>
            <w:hideMark/>
          </w:tcPr>
          <w:p w14:paraId="77693EE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noWrap/>
            <w:vAlign w:val="center"/>
            <w:hideMark/>
          </w:tcPr>
          <w:p w14:paraId="1BA047B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6EED13A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8188A8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087E76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8C59D1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02804B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2A4A075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508A88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683598D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1C16FBA"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1A020D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1.6.</w:t>
            </w:r>
          </w:p>
        </w:tc>
        <w:tc>
          <w:tcPr>
            <w:tcW w:w="4272" w:type="dxa"/>
            <w:tcBorders>
              <w:top w:val="nil"/>
              <w:left w:val="nil"/>
              <w:bottom w:val="single" w:sz="4" w:space="0" w:color="auto"/>
              <w:right w:val="single" w:sz="4" w:space="0" w:color="auto"/>
            </w:tcBorders>
            <w:shd w:val="clear" w:color="auto" w:fill="auto"/>
            <w:noWrap/>
            <w:vAlign w:val="bottom"/>
            <w:hideMark/>
          </w:tcPr>
          <w:p w14:paraId="4718C0A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Evidencija ulaska gradiva u pismohranu</w:t>
            </w:r>
          </w:p>
        </w:tc>
        <w:tc>
          <w:tcPr>
            <w:tcW w:w="1021" w:type="dxa"/>
            <w:tcBorders>
              <w:top w:val="nil"/>
              <w:left w:val="nil"/>
              <w:bottom w:val="single" w:sz="4" w:space="0" w:color="auto"/>
              <w:right w:val="single" w:sz="4" w:space="0" w:color="auto"/>
            </w:tcBorders>
            <w:shd w:val="clear" w:color="auto" w:fill="auto"/>
            <w:noWrap/>
            <w:vAlign w:val="center"/>
            <w:hideMark/>
          </w:tcPr>
          <w:p w14:paraId="1BA2C93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noWrap/>
            <w:vAlign w:val="center"/>
            <w:hideMark/>
          </w:tcPr>
          <w:p w14:paraId="4F0F007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0D912D1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57AD79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4ADA3B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46E272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00E0D93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4CF8CDF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003750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1FAD2DC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E4F19C4"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4E80AB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lastRenderedPageBreak/>
              <w:t>1.7.</w:t>
            </w:r>
          </w:p>
        </w:tc>
        <w:tc>
          <w:tcPr>
            <w:tcW w:w="4272" w:type="dxa"/>
            <w:tcBorders>
              <w:top w:val="nil"/>
              <w:left w:val="nil"/>
              <w:bottom w:val="single" w:sz="4" w:space="0" w:color="auto"/>
              <w:right w:val="single" w:sz="4" w:space="0" w:color="auto"/>
            </w:tcBorders>
            <w:shd w:val="clear" w:color="auto" w:fill="auto"/>
            <w:vAlign w:val="bottom"/>
            <w:hideMark/>
          </w:tcPr>
          <w:p w14:paraId="54F03CC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 gradiva</w:t>
            </w:r>
          </w:p>
        </w:tc>
        <w:tc>
          <w:tcPr>
            <w:tcW w:w="1021" w:type="dxa"/>
            <w:tcBorders>
              <w:top w:val="nil"/>
              <w:left w:val="nil"/>
              <w:bottom w:val="single" w:sz="4" w:space="0" w:color="auto"/>
              <w:right w:val="single" w:sz="4" w:space="0" w:color="auto"/>
            </w:tcBorders>
            <w:shd w:val="clear" w:color="auto" w:fill="auto"/>
            <w:noWrap/>
            <w:vAlign w:val="center"/>
            <w:hideMark/>
          </w:tcPr>
          <w:p w14:paraId="1F57F1B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noWrap/>
            <w:vAlign w:val="center"/>
            <w:hideMark/>
          </w:tcPr>
          <w:p w14:paraId="0BE0AA0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44E7E9B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FFE188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1FECC7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46F7465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751CE7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386AB62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0DAA08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0E4C406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r>
      <w:tr w:rsidR="001E247C" w:rsidRPr="001E247C" w14:paraId="363903DA"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B9C3B1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1.8.</w:t>
            </w:r>
          </w:p>
        </w:tc>
        <w:tc>
          <w:tcPr>
            <w:tcW w:w="4272" w:type="dxa"/>
            <w:tcBorders>
              <w:top w:val="nil"/>
              <w:left w:val="nil"/>
              <w:bottom w:val="single" w:sz="4" w:space="0" w:color="auto"/>
              <w:right w:val="single" w:sz="4" w:space="0" w:color="auto"/>
            </w:tcBorders>
            <w:shd w:val="clear" w:color="auto" w:fill="auto"/>
            <w:vAlign w:val="bottom"/>
            <w:hideMark/>
          </w:tcPr>
          <w:p w14:paraId="13938E6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Stručni nadzor arhiva nad gradivom</w:t>
            </w:r>
          </w:p>
        </w:tc>
        <w:tc>
          <w:tcPr>
            <w:tcW w:w="1021" w:type="dxa"/>
            <w:tcBorders>
              <w:top w:val="nil"/>
              <w:left w:val="nil"/>
              <w:bottom w:val="single" w:sz="4" w:space="0" w:color="auto"/>
              <w:right w:val="single" w:sz="4" w:space="0" w:color="auto"/>
            </w:tcBorders>
            <w:shd w:val="clear" w:color="auto" w:fill="auto"/>
            <w:noWrap/>
            <w:vAlign w:val="center"/>
            <w:hideMark/>
          </w:tcPr>
          <w:p w14:paraId="1ECA4C2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noWrap/>
            <w:vAlign w:val="center"/>
            <w:hideMark/>
          </w:tcPr>
          <w:p w14:paraId="51D9168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10419A5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FCA29D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9B4B03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3DA13C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035067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1D46E3C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39CC7C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70A99EA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r>
      <w:tr w:rsidR="001E247C" w:rsidRPr="001E247C" w14:paraId="0AC06CA1"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455943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1.9.</w:t>
            </w:r>
          </w:p>
        </w:tc>
        <w:tc>
          <w:tcPr>
            <w:tcW w:w="4272" w:type="dxa"/>
            <w:tcBorders>
              <w:top w:val="nil"/>
              <w:left w:val="nil"/>
              <w:bottom w:val="single" w:sz="4" w:space="0" w:color="auto"/>
              <w:right w:val="single" w:sz="4" w:space="0" w:color="auto"/>
            </w:tcBorders>
            <w:shd w:val="clear" w:color="auto" w:fill="auto"/>
            <w:vAlign w:val="bottom"/>
            <w:hideMark/>
          </w:tcPr>
          <w:p w14:paraId="2224E46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Popis cjelokupnog gradiva</w:t>
            </w:r>
          </w:p>
        </w:tc>
        <w:tc>
          <w:tcPr>
            <w:tcW w:w="1021" w:type="dxa"/>
            <w:tcBorders>
              <w:top w:val="nil"/>
              <w:left w:val="nil"/>
              <w:bottom w:val="single" w:sz="4" w:space="0" w:color="auto"/>
              <w:right w:val="single" w:sz="4" w:space="0" w:color="auto"/>
            </w:tcBorders>
            <w:shd w:val="clear" w:color="auto" w:fill="auto"/>
            <w:noWrap/>
            <w:vAlign w:val="center"/>
            <w:hideMark/>
          </w:tcPr>
          <w:p w14:paraId="7C5AB04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noWrap/>
            <w:vAlign w:val="center"/>
            <w:hideMark/>
          </w:tcPr>
          <w:p w14:paraId="3E2ABAB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0848D2A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CC6D71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335851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573E813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3F002F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79AF358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1A4FD1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418E4A2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r>
      <w:tr w:rsidR="001E247C" w:rsidRPr="001E247C" w14:paraId="70B3E508"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3140C8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1.10.</w:t>
            </w:r>
          </w:p>
        </w:tc>
        <w:tc>
          <w:tcPr>
            <w:tcW w:w="4272" w:type="dxa"/>
            <w:tcBorders>
              <w:top w:val="nil"/>
              <w:left w:val="nil"/>
              <w:bottom w:val="single" w:sz="4" w:space="0" w:color="auto"/>
              <w:right w:val="single" w:sz="4" w:space="0" w:color="auto"/>
            </w:tcBorders>
            <w:shd w:val="clear" w:color="auto" w:fill="auto"/>
            <w:vAlign w:val="bottom"/>
            <w:hideMark/>
          </w:tcPr>
          <w:p w14:paraId="03310E5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Popis dokumentarnog gradiva s rokovima čuvanja</w:t>
            </w:r>
          </w:p>
        </w:tc>
        <w:tc>
          <w:tcPr>
            <w:tcW w:w="1021" w:type="dxa"/>
            <w:tcBorders>
              <w:top w:val="nil"/>
              <w:left w:val="nil"/>
              <w:bottom w:val="single" w:sz="4" w:space="0" w:color="auto"/>
              <w:right w:val="single" w:sz="4" w:space="0" w:color="auto"/>
            </w:tcBorders>
            <w:shd w:val="clear" w:color="auto" w:fill="auto"/>
            <w:noWrap/>
            <w:vAlign w:val="center"/>
            <w:hideMark/>
          </w:tcPr>
          <w:p w14:paraId="0C0069D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noWrap/>
            <w:vAlign w:val="center"/>
            <w:hideMark/>
          </w:tcPr>
          <w:p w14:paraId="06E91A1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379B1C5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49C374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801EF7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4D4CA36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025E4A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18C2085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6C7402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04F61C9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r>
      <w:tr w:rsidR="001E247C" w:rsidRPr="001E247C" w14:paraId="30587FB1"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06660B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1.11.</w:t>
            </w:r>
          </w:p>
        </w:tc>
        <w:tc>
          <w:tcPr>
            <w:tcW w:w="4272" w:type="dxa"/>
            <w:tcBorders>
              <w:top w:val="nil"/>
              <w:left w:val="nil"/>
              <w:bottom w:val="single" w:sz="4" w:space="0" w:color="auto"/>
              <w:right w:val="single" w:sz="4" w:space="0" w:color="auto"/>
            </w:tcBorders>
            <w:shd w:val="clear" w:color="auto" w:fill="auto"/>
            <w:vAlign w:val="bottom"/>
            <w:hideMark/>
          </w:tcPr>
          <w:p w14:paraId="3299FDD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Zapisnici o preuzimanju gradiva i primopredaji gradiva nadležnom Arhivu</w:t>
            </w:r>
          </w:p>
        </w:tc>
        <w:tc>
          <w:tcPr>
            <w:tcW w:w="1021" w:type="dxa"/>
            <w:tcBorders>
              <w:top w:val="nil"/>
              <w:left w:val="nil"/>
              <w:bottom w:val="single" w:sz="4" w:space="0" w:color="auto"/>
              <w:right w:val="single" w:sz="4" w:space="0" w:color="auto"/>
            </w:tcBorders>
            <w:shd w:val="clear" w:color="auto" w:fill="auto"/>
            <w:noWrap/>
            <w:vAlign w:val="center"/>
            <w:hideMark/>
          </w:tcPr>
          <w:p w14:paraId="58AAF58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noWrap/>
            <w:vAlign w:val="center"/>
            <w:hideMark/>
          </w:tcPr>
          <w:p w14:paraId="3199CAC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7406125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7FB1EE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7DC4DE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09A6025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0B4B8D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702500C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69AB95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08C6091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BA49887"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E27813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1.12.</w:t>
            </w:r>
          </w:p>
        </w:tc>
        <w:tc>
          <w:tcPr>
            <w:tcW w:w="4272" w:type="dxa"/>
            <w:tcBorders>
              <w:top w:val="nil"/>
              <w:left w:val="nil"/>
              <w:bottom w:val="single" w:sz="4" w:space="0" w:color="auto"/>
              <w:right w:val="single" w:sz="4" w:space="0" w:color="auto"/>
            </w:tcBorders>
            <w:shd w:val="clear" w:color="auto" w:fill="auto"/>
            <w:vAlign w:val="bottom"/>
            <w:hideMark/>
          </w:tcPr>
          <w:p w14:paraId="5C94111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Uredsko poslovanje - općenito</w:t>
            </w:r>
          </w:p>
        </w:tc>
        <w:tc>
          <w:tcPr>
            <w:tcW w:w="1021" w:type="dxa"/>
            <w:tcBorders>
              <w:top w:val="nil"/>
              <w:left w:val="nil"/>
              <w:bottom w:val="single" w:sz="4" w:space="0" w:color="auto"/>
              <w:right w:val="single" w:sz="4" w:space="0" w:color="auto"/>
            </w:tcBorders>
            <w:shd w:val="clear" w:color="auto" w:fill="auto"/>
            <w:noWrap/>
            <w:vAlign w:val="center"/>
            <w:hideMark/>
          </w:tcPr>
          <w:p w14:paraId="376156F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noWrap/>
            <w:vAlign w:val="center"/>
            <w:hideMark/>
          </w:tcPr>
          <w:p w14:paraId="2C52C60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7E83FB7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85401C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9D492B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B0E7B5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59F475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N+3</w:t>
            </w:r>
          </w:p>
        </w:tc>
        <w:tc>
          <w:tcPr>
            <w:tcW w:w="708" w:type="dxa"/>
            <w:tcBorders>
              <w:top w:val="nil"/>
              <w:left w:val="nil"/>
              <w:bottom w:val="single" w:sz="4" w:space="0" w:color="auto"/>
              <w:right w:val="single" w:sz="4" w:space="0" w:color="auto"/>
            </w:tcBorders>
            <w:shd w:val="clear" w:color="auto" w:fill="auto"/>
            <w:noWrap/>
            <w:vAlign w:val="center"/>
            <w:hideMark/>
          </w:tcPr>
          <w:p w14:paraId="2A7FF8E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A7C3672"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5A41714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7F3FB20"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147C28B2"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2</w:t>
            </w:r>
          </w:p>
        </w:tc>
        <w:tc>
          <w:tcPr>
            <w:tcW w:w="13542" w:type="dxa"/>
            <w:gridSpan w:val="15"/>
            <w:tcBorders>
              <w:top w:val="single" w:sz="4" w:space="0" w:color="auto"/>
              <w:left w:val="nil"/>
              <w:bottom w:val="single" w:sz="4" w:space="0" w:color="auto"/>
              <w:right w:val="single" w:sz="4" w:space="0" w:color="auto"/>
            </w:tcBorders>
            <w:shd w:val="clear" w:color="000000" w:fill="FCD5B4"/>
            <w:noWrap/>
            <w:vAlign w:val="bottom"/>
            <w:hideMark/>
          </w:tcPr>
          <w:p w14:paraId="7A31EA3C"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SLUŽBENIČKI ODNOSI</w:t>
            </w:r>
          </w:p>
        </w:tc>
      </w:tr>
      <w:tr w:rsidR="001E247C" w:rsidRPr="001E247C" w14:paraId="40F93CDA"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5F5FA3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2.1.</w:t>
            </w:r>
          </w:p>
        </w:tc>
        <w:tc>
          <w:tcPr>
            <w:tcW w:w="4272" w:type="dxa"/>
            <w:tcBorders>
              <w:top w:val="nil"/>
              <w:left w:val="nil"/>
              <w:bottom w:val="single" w:sz="4" w:space="0" w:color="auto"/>
              <w:right w:val="single" w:sz="4" w:space="0" w:color="auto"/>
            </w:tcBorders>
            <w:shd w:val="clear" w:color="auto" w:fill="auto"/>
            <w:vAlign w:val="bottom"/>
            <w:hideMark/>
          </w:tcPr>
          <w:p w14:paraId="188D69B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Matična knjiga zaposlenika</w:t>
            </w:r>
          </w:p>
        </w:tc>
        <w:tc>
          <w:tcPr>
            <w:tcW w:w="1021" w:type="dxa"/>
            <w:tcBorders>
              <w:top w:val="nil"/>
              <w:left w:val="nil"/>
              <w:bottom w:val="single" w:sz="4" w:space="0" w:color="auto"/>
              <w:right w:val="single" w:sz="4" w:space="0" w:color="auto"/>
            </w:tcBorders>
            <w:shd w:val="clear" w:color="auto" w:fill="auto"/>
            <w:noWrap/>
            <w:vAlign w:val="center"/>
            <w:hideMark/>
          </w:tcPr>
          <w:p w14:paraId="041DB23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noWrap/>
            <w:vAlign w:val="center"/>
            <w:hideMark/>
          </w:tcPr>
          <w:p w14:paraId="024A401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758AA6D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32EC40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422DCC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87D1D9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2E49BB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6735C8D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566BD6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217C84A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2749DC91"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4A056A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2.2.</w:t>
            </w:r>
          </w:p>
        </w:tc>
        <w:tc>
          <w:tcPr>
            <w:tcW w:w="4272" w:type="dxa"/>
            <w:tcBorders>
              <w:top w:val="nil"/>
              <w:left w:val="nil"/>
              <w:bottom w:val="single" w:sz="4" w:space="0" w:color="auto"/>
              <w:right w:val="single" w:sz="4" w:space="0" w:color="auto"/>
            </w:tcBorders>
            <w:shd w:val="clear" w:color="auto" w:fill="auto"/>
            <w:vAlign w:val="bottom"/>
            <w:hideMark/>
          </w:tcPr>
          <w:p w14:paraId="06292E3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Evidencija o zaposlenicima</w:t>
            </w:r>
          </w:p>
        </w:tc>
        <w:tc>
          <w:tcPr>
            <w:tcW w:w="1021" w:type="dxa"/>
            <w:tcBorders>
              <w:top w:val="nil"/>
              <w:left w:val="nil"/>
              <w:bottom w:val="single" w:sz="4" w:space="0" w:color="auto"/>
              <w:right w:val="single" w:sz="4" w:space="0" w:color="auto"/>
            </w:tcBorders>
            <w:shd w:val="clear" w:color="auto" w:fill="auto"/>
            <w:noWrap/>
            <w:vAlign w:val="center"/>
            <w:hideMark/>
          </w:tcPr>
          <w:p w14:paraId="74DFD7B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noWrap/>
            <w:vAlign w:val="center"/>
            <w:hideMark/>
          </w:tcPr>
          <w:p w14:paraId="4A6457F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06902EC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460103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459F79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A7C939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8367D4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1D7168A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2C7E62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69D4E45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0C2FDCFE"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79F682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2.3.</w:t>
            </w:r>
          </w:p>
        </w:tc>
        <w:tc>
          <w:tcPr>
            <w:tcW w:w="4272" w:type="dxa"/>
            <w:tcBorders>
              <w:top w:val="nil"/>
              <w:left w:val="nil"/>
              <w:bottom w:val="single" w:sz="4" w:space="0" w:color="auto"/>
              <w:right w:val="single" w:sz="4" w:space="0" w:color="auto"/>
            </w:tcBorders>
            <w:shd w:val="clear" w:color="auto" w:fill="auto"/>
            <w:vAlign w:val="bottom"/>
            <w:hideMark/>
          </w:tcPr>
          <w:p w14:paraId="196BE3A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Personalni listovi zaposlenika</w:t>
            </w:r>
          </w:p>
        </w:tc>
        <w:tc>
          <w:tcPr>
            <w:tcW w:w="1021" w:type="dxa"/>
            <w:tcBorders>
              <w:top w:val="nil"/>
              <w:left w:val="nil"/>
              <w:bottom w:val="single" w:sz="4" w:space="0" w:color="auto"/>
              <w:right w:val="single" w:sz="4" w:space="0" w:color="auto"/>
            </w:tcBorders>
            <w:shd w:val="clear" w:color="auto" w:fill="auto"/>
            <w:noWrap/>
            <w:vAlign w:val="center"/>
            <w:hideMark/>
          </w:tcPr>
          <w:p w14:paraId="5B097A0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noWrap/>
            <w:vAlign w:val="center"/>
            <w:hideMark/>
          </w:tcPr>
          <w:p w14:paraId="159C0C4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1E8FEB8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24BEE9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60DE2F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5DC7EC3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9BE3B2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71EFDE9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A3C4DF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1688765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3DFC887"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33DAE6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2.4.</w:t>
            </w:r>
          </w:p>
        </w:tc>
        <w:tc>
          <w:tcPr>
            <w:tcW w:w="4272" w:type="dxa"/>
            <w:tcBorders>
              <w:top w:val="nil"/>
              <w:left w:val="nil"/>
              <w:bottom w:val="single" w:sz="4" w:space="0" w:color="auto"/>
              <w:right w:val="single" w:sz="4" w:space="0" w:color="auto"/>
            </w:tcBorders>
            <w:shd w:val="clear" w:color="auto" w:fill="auto"/>
            <w:vAlign w:val="bottom"/>
            <w:hideMark/>
          </w:tcPr>
          <w:p w14:paraId="10586CC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Predmeti evidencije o stručnim ispitima, predmeti u vezi sa stručnim obrazovanjem i stipendiranjem</w:t>
            </w:r>
          </w:p>
        </w:tc>
        <w:tc>
          <w:tcPr>
            <w:tcW w:w="1021" w:type="dxa"/>
            <w:tcBorders>
              <w:top w:val="nil"/>
              <w:left w:val="nil"/>
              <w:bottom w:val="single" w:sz="4" w:space="0" w:color="auto"/>
              <w:right w:val="single" w:sz="4" w:space="0" w:color="auto"/>
            </w:tcBorders>
            <w:shd w:val="clear" w:color="auto" w:fill="auto"/>
            <w:noWrap/>
            <w:vAlign w:val="center"/>
            <w:hideMark/>
          </w:tcPr>
          <w:p w14:paraId="2B50D89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133-01</w:t>
            </w:r>
          </w:p>
        </w:tc>
        <w:tc>
          <w:tcPr>
            <w:tcW w:w="968" w:type="dxa"/>
            <w:tcBorders>
              <w:top w:val="nil"/>
              <w:left w:val="nil"/>
              <w:bottom w:val="single" w:sz="4" w:space="0" w:color="auto"/>
              <w:right w:val="single" w:sz="4" w:space="0" w:color="auto"/>
            </w:tcBorders>
            <w:shd w:val="clear" w:color="auto" w:fill="auto"/>
            <w:noWrap/>
            <w:vAlign w:val="center"/>
            <w:hideMark/>
          </w:tcPr>
          <w:p w14:paraId="579206B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1817E5C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7D7F57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2EFAF3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021AF8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75823D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1B62C4D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7275E7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7C60426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52B6760"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B1CA09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2.5.</w:t>
            </w:r>
          </w:p>
        </w:tc>
        <w:tc>
          <w:tcPr>
            <w:tcW w:w="4272" w:type="dxa"/>
            <w:tcBorders>
              <w:top w:val="nil"/>
              <w:left w:val="nil"/>
              <w:bottom w:val="single" w:sz="4" w:space="0" w:color="auto"/>
              <w:right w:val="single" w:sz="4" w:space="0" w:color="auto"/>
            </w:tcBorders>
            <w:shd w:val="clear" w:color="auto" w:fill="auto"/>
            <w:vAlign w:val="bottom"/>
            <w:hideMark/>
          </w:tcPr>
          <w:p w14:paraId="64486CA8"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Predmeti o ozljedama na radu</w:t>
            </w:r>
          </w:p>
        </w:tc>
        <w:tc>
          <w:tcPr>
            <w:tcW w:w="1021" w:type="dxa"/>
            <w:tcBorders>
              <w:top w:val="nil"/>
              <w:left w:val="nil"/>
              <w:bottom w:val="single" w:sz="4" w:space="0" w:color="auto"/>
              <w:right w:val="single" w:sz="4" w:space="0" w:color="auto"/>
            </w:tcBorders>
            <w:shd w:val="clear" w:color="auto" w:fill="auto"/>
            <w:noWrap/>
            <w:vAlign w:val="center"/>
            <w:hideMark/>
          </w:tcPr>
          <w:p w14:paraId="497D59A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113-01</w:t>
            </w:r>
          </w:p>
        </w:tc>
        <w:tc>
          <w:tcPr>
            <w:tcW w:w="968" w:type="dxa"/>
            <w:tcBorders>
              <w:top w:val="nil"/>
              <w:left w:val="nil"/>
              <w:bottom w:val="single" w:sz="4" w:space="0" w:color="auto"/>
              <w:right w:val="single" w:sz="4" w:space="0" w:color="auto"/>
            </w:tcBorders>
            <w:shd w:val="clear" w:color="auto" w:fill="auto"/>
            <w:noWrap/>
            <w:vAlign w:val="center"/>
            <w:hideMark/>
          </w:tcPr>
          <w:p w14:paraId="68E50F5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68B6FB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E49FF9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7DF5FE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F70150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9E2EEF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51F6D36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518BD1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211A9DF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3E4B6E6E"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D29826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2.6.</w:t>
            </w:r>
          </w:p>
        </w:tc>
        <w:tc>
          <w:tcPr>
            <w:tcW w:w="4272" w:type="dxa"/>
            <w:tcBorders>
              <w:top w:val="nil"/>
              <w:left w:val="nil"/>
              <w:bottom w:val="single" w:sz="4" w:space="0" w:color="auto"/>
              <w:right w:val="single" w:sz="4" w:space="0" w:color="auto"/>
            </w:tcBorders>
            <w:shd w:val="clear" w:color="auto" w:fill="auto"/>
            <w:vAlign w:val="bottom"/>
            <w:hideMark/>
          </w:tcPr>
          <w:p w14:paraId="7C7C698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Predmeti sudskih sporova sa zaposlenicima</w:t>
            </w:r>
          </w:p>
        </w:tc>
        <w:tc>
          <w:tcPr>
            <w:tcW w:w="1021" w:type="dxa"/>
            <w:tcBorders>
              <w:top w:val="nil"/>
              <w:left w:val="nil"/>
              <w:bottom w:val="single" w:sz="4" w:space="0" w:color="auto"/>
              <w:right w:val="single" w:sz="4" w:space="0" w:color="auto"/>
            </w:tcBorders>
            <w:shd w:val="clear" w:color="auto" w:fill="auto"/>
            <w:vAlign w:val="center"/>
            <w:hideMark/>
          </w:tcPr>
          <w:p w14:paraId="4BEA590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114-01</w:t>
            </w:r>
          </w:p>
        </w:tc>
        <w:tc>
          <w:tcPr>
            <w:tcW w:w="968" w:type="dxa"/>
            <w:tcBorders>
              <w:top w:val="nil"/>
              <w:left w:val="nil"/>
              <w:bottom w:val="single" w:sz="4" w:space="0" w:color="auto"/>
              <w:right w:val="single" w:sz="4" w:space="0" w:color="auto"/>
            </w:tcBorders>
            <w:shd w:val="clear" w:color="auto" w:fill="auto"/>
            <w:vAlign w:val="center"/>
            <w:hideMark/>
          </w:tcPr>
          <w:p w14:paraId="7865754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6750C63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0D0E00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8305C2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424BAFD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CA6828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Z+10</w:t>
            </w:r>
          </w:p>
        </w:tc>
        <w:tc>
          <w:tcPr>
            <w:tcW w:w="708" w:type="dxa"/>
            <w:tcBorders>
              <w:top w:val="nil"/>
              <w:left w:val="nil"/>
              <w:bottom w:val="single" w:sz="4" w:space="0" w:color="auto"/>
              <w:right w:val="single" w:sz="4" w:space="0" w:color="auto"/>
            </w:tcBorders>
            <w:shd w:val="clear" w:color="auto" w:fill="auto"/>
            <w:noWrap/>
            <w:vAlign w:val="center"/>
            <w:hideMark/>
          </w:tcPr>
          <w:p w14:paraId="4AE98B2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C8CD7A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4239CBC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002372BE"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ED8435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2.7.</w:t>
            </w:r>
          </w:p>
        </w:tc>
        <w:tc>
          <w:tcPr>
            <w:tcW w:w="4272" w:type="dxa"/>
            <w:tcBorders>
              <w:top w:val="nil"/>
              <w:left w:val="nil"/>
              <w:bottom w:val="single" w:sz="4" w:space="0" w:color="auto"/>
              <w:right w:val="single" w:sz="4" w:space="0" w:color="auto"/>
            </w:tcBorders>
            <w:shd w:val="clear" w:color="auto" w:fill="auto"/>
            <w:vAlign w:val="bottom"/>
            <w:hideMark/>
          </w:tcPr>
          <w:p w14:paraId="799BF7C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Zapisnici o primopredaji dužnosti i poslova među zaposlenicima</w:t>
            </w:r>
          </w:p>
        </w:tc>
        <w:tc>
          <w:tcPr>
            <w:tcW w:w="1021" w:type="dxa"/>
            <w:tcBorders>
              <w:top w:val="nil"/>
              <w:left w:val="nil"/>
              <w:bottom w:val="single" w:sz="4" w:space="0" w:color="auto"/>
              <w:right w:val="single" w:sz="4" w:space="0" w:color="auto"/>
            </w:tcBorders>
            <w:shd w:val="clear" w:color="auto" w:fill="auto"/>
            <w:vAlign w:val="center"/>
            <w:hideMark/>
          </w:tcPr>
          <w:p w14:paraId="6F7CAC4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110-01</w:t>
            </w:r>
          </w:p>
        </w:tc>
        <w:tc>
          <w:tcPr>
            <w:tcW w:w="968" w:type="dxa"/>
            <w:tcBorders>
              <w:top w:val="nil"/>
              <w:left w:val="nil"/>
              <w:bottom w:val="single" w:sz="4" w:space="0" w:color="auto"/>
              <w:right w:val="single" w:sz="4" w:space="0" w:color="auto"/>
            </w:tcBorders>
            <w:shd w:val="clear" w:color="auto" w:fill="auto"/>
            <w:vAlign w:val="center"/>
            <w:hideMark/>
          </w:tcPr>
          <w:p w14:paraId="1CE957A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ED3E53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20CBF5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E14BF4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CFABE6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A66D3A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N+10</w:t>
            </w:r>
          </w:p>
        </w:tc>
        <w:tc>
          <w:tcPr>
            <w:tcW w:w="708" w:type="dxa"/>
            <w:tcBorders>
              <w:top w:val="nil"/>
              <w:left w:val="nil"/>
              <w:bottom w:val="single" w:sz="4" w:space="0" w:color="auto"/>
              <w:right w:val="single" w:sz="4" w:space="0" w:color="auto"/>
            </w:tcBorders>
            <w:shd w:val="clear" w:color="auto" w:fill="auto"/>
            <w:noWrap/>
            <w:vAlign w:val="center"/>
            <w:hideMark/>
          </w:tcPr>
          <w:p w14:paraId="35D17E0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0DD021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79A6695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786897E"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AF5918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2.8.</w:t>
            </w:r>
          </w:p>
        </w:tc>
        <w:tc>
          <w:tcPr>
            <w:tcW w:w="4272" w:type="dxa"/>
            <w:tcBorders>
              <w:top w:val="nil"/>
              <w:left w:val="nil"/>
              <w:bottom w:val="single" w:sz="4" w:space="0" w:color="auto"/>
              <w:right w:val="single" w:sz="4" w:space="0" w:color="auto"/>
            </w:tcBorders>
            <w:shd w:val="clear" w:color="auto" w:fill="auto"/>
            <w:vAlign w:val="bottom"/>
            <w:hideMark/>
          </w:tcPr>
          <w:p w14:paraId="69DDC6B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Predmeti u vezi povrede službene dužnosti zaposlenika</w:t>
            </w:r>
          </w:p>
        </w:tc>
        <w:tc>
          <w:tcPr>
            <w:tcW w:w="1021" w:type="dxa"/>
            <w:tcBorders>
              <w:top w:val="nil"/>
              <w:left w:val="nil"/>
              <w:bottom w:val="single" w:sz="4" w:space="0" w:color="auto"/>
              <w:right w:val="single" w:sz="4" w:space="0" w:color="auto"/>
            </w:tcBorders>
            <w:shd w:val="clear" w:color="auto" w:fill="auto"/>
            <w:vAlign w:val="center"/>
            <w:hideMark/>
          </w:tcPr>
          <w:p w14:paraId="7C1CF8F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114-01</w:t>
            </w:r>
          </w:p>
        </w:tc>
        <w:tc>
          <w:tcPr>
            <w:tcW w:w="968" w:type="dxa"/>
            <w:tcBorders>
              <w:top w:val="nil"/>
              <w:left w:val="nil"/>
              <w:bottom w:val="single" w:sz="4" w:space="0" w:color="auto"/>
              <w:right w:val="single" w:sz="4" w:space="0" w:color="auto"/>
            </w:tcBorders>
            <w:shd w:val="clear" w:color="auto" w:fill="auto"/>
            <w:vAlign w:val="center"/>
            <w:hideMark/>
          </w:tcPr>
          <w:p w14:paraId="7E8865E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1B9920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722F06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26E6B0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10DA95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42548F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356C081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C7F193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02F7626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28BE1642"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F55879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2.9.</w:t>
            </w:r>
          </w:p>
        </w:tc>
        <w:tc>
          <w:tcPr>
            <w:tcW w:w="4272" w:type="dxa"/>
            <w:tcBorders>
              <w:top w:val="nil"/>
              <w:left w:val="nil"/>
              <w:bottom w:val="single" w:sz="4" w:space="0" w:color="auto"/>
              <w:right w:val="single" w:sz="4" w:space="0" w:color="auto"/>
            </w:tcBorders>
            <w:shd w:val="clear" w:color="auto" w:fill="auto"/>
            <w:vAlign w:val="bottom"/>
            <w:hideMark/>
          </w:tcPr>
          <w:p w14:paraId="7F3F43A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Prigovori, podnesci i žalbe iz radnog odnosa</w:t>
            </w:r>
          </w:p>
        </w:tc>
        <w:tc>
          <w:tcPr>
            <w:tcW w:w="1021" w:type="dxa"/>
            <w:tcBorders>
              <w:top w:val="nil"/>
              <w:left w:val="nil"/>
              <w:bottom w:val="single" w:sz="4" w:space="0" w:color="auto"/>
              <w:right w:val="single" w:sz="4" w:space="0" w:color="auto"/>
            </w:tcBorders>
            <w:shd w:val="clear" w:color="auto" w:fill="auto"/>
            <w:vAlign w:val="center"/>
            <w:hideMark/>
          </w:tcPr>
          <w:p w14:paraId="3914614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114-01</w:t>
            </w:r>
          </w:p>
        </w:tc>
        <w:tc>
          <w:tcPr>
            <w:tcW w:w="968" w:type="dxa"/>
            <w:tcBorders>
              <w:top w:val="nil"/>
              <w:left w:val="nil"/>
              <w:bottom w:val="single" w:sz="4" w:space="0" w:color="auto"/>
              <w:right w:val="single" w:sz="4" w:space="0" w:color="auto"/>
            </w:tcBorders>
            <w:shd w:val="clear" w:color="auto" w:fill="auto"/>
            <w:vAlign w:val="center"/>
            <w:hideMark/>
          </w:tcPr>
          <w:p w14:paraId="5DE4860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22F6C55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FFC50D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DB5826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759461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6E1FC6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169CC99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7EDAAD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13BF30C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565C8AC"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F68BA0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2.10.</w:t>
            </w:r>
          </w:p>
        </w:tc>
        <w:tc>
          <w:tcPr>
            <w:tcW w:w="4272" w:type="dxa"/>
            <w:tcBorders>
              <w:top w:val="nil"/>
              <w:left w:val="nil"/>
              <w:bottom w:val="single" w:sz="4" w:space="0" w:color="auto"/>
              <w:right w:val="single" w:sz="4" w:space="0" w:color="auto"/>
            </w:tcBorders>
            <w:shd w:val="clear" w:color="auto" w:fill="auto"/>
            <w:vAlign w:val="bottom"/>
            <w:hideMark/>
          </w:tcPr>
          <w:p w14:paraId="0FB515B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Prijave za polaganje stručnih ispita i dopisivanje u vezi s tim</w:t>
            </w:r>
          </w:p>
        </w:tc>
        <w:tc>
          <w:tcPr>
            <w:tcW w:w="1021" w:type="dxa"/>
            <w:tcBorders>
              <w:top w:val="nil"/>
              <w:left w:val="nil"/>
              <w:bottom w:val="single" w:sz="4" w:space="0" w:color="auto"/>
              <w:right w:val="single" w:sz="4" w:space="0" w:color="auto"/>
            </w:tcBorders>
            <w:shd w:val="clear" w:color="auto" w:fill="auto"/>
            <w:vAlign w:val="center"/>
            <w:hideMark/>
          </w:tcPr>
          <w:p w14:paraId="310E639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133-01</w:t>
            </w:r>
          </w:p>
        </w:tc>
        <w:tc>
          <w:tcPr>
            <w:tcW w:w="968" w:type="dxa"/>
            <w:tcBorders>
              <w:top w:val="nil"/>
              <w:left w:val="nil"/>
              <w:bottom w:val="single" w:sz="4" w:space="0" w:color="auto"/>
              <w:right w:val="single" w:sz="4" w:space="0" w:color="auto"/>
            </w:tcBorders>
            <w:shd w:val="clear" w:color="auto" w:fill="auto"/>
            <w:vAlign w:val="center"/>
            <w:hideMark/>
          </w:tcPr>
          <w:p w14:paraId="100FA9D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43F28A7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4AB70BB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B4A2BF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784DE6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F54AFB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4EE5F65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7275E6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6C5DCBF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B3CD978"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CD04C8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2.11.</w:t>
            </w:r>
          </w:p>
        </w:tc>
        <w:tc>
          <w:tcPr>
            <w:tcW w:w="4272" w:type="dxa"/>
            <w:tcBorders>
              <w:top w:val="nil"/>
              <w:left w:val="nil"/>
              <w:bottom w:val="single" w:sz="4" w:space="0" w:color="auto"/>
              <w:right w:val="single" w:sz="4" w:space="0" w:color="auto"/>
            </w:tcBorders>
            <w:shd w:val="clear" w:color="auto" w:fill="auto"/>
            <w:vAlign w:val="bottom"/>
            <w:hideMark/>
          </w:tcPr>
          <w:p w14:paraId="2E14629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Dokumentacija o raspisivanju i provođenju natječaja i oglasa za prijam u službu</w:t>
            </w:r>
          </w:p>
        </w:tc>
        <w:tc>
          <w:tcPr>
            <w:tcW w:w="1021" w:type="dxa"/>
            <w:tcBorders>
              <w:top w:val="nil"/>
              <w:left w:val="nil"/>
              <w:bottom w:val="single" w:sz="4" w:space="0" w:color="auto"/>
              <w:right w:val="single" w:sz="4" w:space="0" w:color="auto"/>
            </w:tcBorders>
            <w:shd w:val="clear" w:color="auto" w:fill="auto"/>
            <w:vAlign w:val="center"/>
            <w:hideMark/>
          </w:tcPr>
          <w:p w14:paraId="5F16C6E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112-01</w:t>
            </w:r>
          </w:p>
        </w:tc>
        <w:tc>
          <w:tcPr>
            <w:tcW w:w="968" w:type="dxa"/>
            <w:tcBorders>
              <w:top w:val="nil"/>
              <w:left w:val="nil"/>
              <w:bottom w:val="single" w:sz="4" w:space="0" w:color="auto"/>
              <w:right w:val="single" w:sz="4" w:space="0" w:color="auto"/>
            </w:tcBorders>
            <w:shd w:val="clear" w:color="auto" w:fill="auto"/>
            <w:vAlign w:val="center"/>
            <w:hideMark/>
          </w:tcPr>
          <w:p w14:paraId="07DA089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287DC1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4114809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A96910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0D458CE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03B8D4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47A8A7D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C3B363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769C0A1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19B2063"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86FAFD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2.12.</w:t>
            </w:r>
          </w:p>
        </w:tc>
        <w:tc>
          <w:tcPr>
            <w:tcW w:w="4272" w:type="dxa"/>
            <w:tcBorders>
              <w:top w:val="nil"/>
              <w:left w:val="nil"/>
              <w:bottom w:val="single" w:sz="4" w:space="0" w:color="auto"/>
              <w:right w:val="single" w:sz="4" w:space="0" w:color="auto"/>
            </w:tcBorders>
            <w:shd w:val="clear" w:color="auto" w:fill="auto"/>
            <w:vAlign w:val="bottom"/>
            <w:hideMark/>
          </w:tcPr>
          <w:p w14:paraId="7FB92CA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Akti u svezi prijama u službu, raspored zaposlenika i prestanka službe</w:t>
            </w:r>
          </w:p>
        </w:tc>
        <w:tc>
          <w:tcPr>
            <w:tcW w:w="1021" w:type="dxa"/>
            <w:tcBorders>
              <w:top w:val="nil"/>
              <w:left w:val="nil"/>
              <w:bottom w:val="single" w:sz="4" w:space="0" w:color="auto"/>
              <w:right w:val="single" w:sz="4" w:space="0" w:color="auto"/>
            </w:tcBorders>
            <w:shd w:val="clear" w:color="auto" w:fill="auto"/>
            <w:vAlign w:val="center"/>
            <w:hideMark/>
          </w:tcPr>
          <w:p w14:paraId="7DF4192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112-01</w:t>
            </w:r>
          </w:p>
        </w:tc>
        <w:tc>
          <w:tcPr>
            <w:tcW w:w="968" w:type="dxa"/>
            <w:tcBorders>
              <w:top w:val="nil"/>
              <w:left w:val="nil"/>
              <w:bottom w:val="single" w:sz="4" w:space="0" w:color="auto"/>
              <w:right w:val="single" w:sz="4" w:space="0" w:color="auto"/>
            </w:tcBorders>
            <w:shd w:val="clear" w:color="auto" w:fill="auto"/>
            <w:vAlign w:val="center"/>
            <w:hideMark/>
          </w:tcPr>
          <w:p w14:paraId="1875D67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7BB08ED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F645CC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848A24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587338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0ED157F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1027FA2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8B504E2"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038933F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1E7410E"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7363C6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2.13.</w:t>
            </w:r>
          </w:p>
        </w:tc>
        <w:tc>
          <w:tcPr>
            <w:tcW w:w="4272" w:type="dxa"/>
            <w:tcBorders>
              <w:top w:val="nil"/>
              <w:left w:val="nil"/>
              <w:bottom w:val="single" w:sz="4" w:space="0" w:color="auto"/>
              <w:right w:val="single" w:sz="4" w:space="0" w:color="auto"/>
            </w:tcBorders>
            <w:shd w:val="clear" w:color="auto" w:fill="auto"/>
            <w:vAlign w:val="bottom"/>
            <w:hideMark/>
          </w:tcPr>
          <w:p w14:paraId="76B7E50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Rješenja o plaćama</w:t>
            </w:r>
          </w:p>
        </w:tc>
        <w:tc>
          <w:tcPr>
            <w:tcW w:w="1021" w:type="dxa"/>
            <w:tcBorders>
              <w:top w:val="nil"/>
              <w:left w:val="nil"/>
              <w:bottom w:val="single" w:sz="4" w:space="0" w:color="auto"/>
              <w:right w:val="single" w:sz="4" w:space="0" w:color="auto"/>
            </w:tcBorders>
            <w:shd w:val="clear" w:color="auto" w:fill="auto"/>
            <w:vAlign w:val="center"/>
            <w:hideMark/>
          </w:tcPr>
          <w:p w14:paraId="07D92A0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120-01</w:t>
            </w:r>
          </w:p>
        </w:tc>
        <w:tc>
          <w:tcPr>
            <w:tcW w:w="968" w:type="dxa"/>
            <w:tcBorders>
              <w:top w:val="nil"/>
              <w:left w:val="nil"/>
              <w:bottom w:val="single" w:sz="4" w:space="0" w:color="auto"/>
              <w:right w:val="single" w:sz="4" w:space="0" w:color="auto"/>
            </w:tcBorders>
            <w:shd w:val="clear" w:color="auto" w:fill="auto"/>
            <w:vAlign w:val="center"/>
            <w:hideMark/>
          </w:tcPr>
          <w:p w14:paraId="312D760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816BD1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B60280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2ECF2E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730727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08A54A6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N+10</w:t>
            </w:r>
          </w:p>
        </w:tc>
        <w:tc>
          <w:tcPr>
            <w:tcW w:w="708" w:type="dxa"/>
            <w:tcBorders>
              <w:top w:val="nil"/>
              <w:left w:val="nil"/>
              <w:bottom w:val="single" w:sz="4" w:space="0" w:color="auto"/>
              <w:right w:val="single" w:sz="4" w:space="0" w:color="auto"/>
            </w:tcBorders>
            <w:shd w:val="clear" w:color="auto" w:fill="auto"/>
            <w:noWrap/>
            <w:vAlign w:val="center"/>
            <w:hideMark/>
          </w:tcPr>
          <w:p w14:paraId="48242A3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E74167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368E733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274267D"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FB7666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2.14.</w:t>
            </w:r>
          </w:p>
        </w:tc>
        <w:tc>
          <w:tcPr>
            <w:tcW w:w="4272" w:type="dxa"/>
            <w:tcBorders>
              <w:top w:val="nil"/>
              <w:left w:val="nil"/>
              <w:bottom w:val="single" w:sz="4" w:space="0" w:color="auto"/>
              <w:right w:val="single" w:sz="4" w:space="0" w:color="auto"/>
            </w:tcBorders>
            <w:shd w:val="clear" w:color="auto" w:fill="auto"/>
            <w:vAlign w:val="bottom"/>
            <w:hideMark/>
          </w:tcPr>
          <w:p w14:paraId="69E0D06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Rješenja o nagradama za rad (jubilarne nagrade i sl.)</w:t>
            </w:r>
          </w:p>
        </w:tc>
        <w:tc>
          <w:tcPr>
            <w:tcW w:w="1021" w:type="dxa"/>
            <w:tcBorders>
              <w:top w:val="nil"/>
              <w:left w:val="nil"/>
              <w:bottom w:val="single" w:sz="4" w:space="0" w:color="auto"/>
              <w:right w:val="single" w:sz="4" w:space="0" w:color="auto"/>
            </w:tcBorders>
            <w:shd w:val="clear" w:color="auto" w:fill="auto"/>
            <w:vAlign w:val="center"/>
            <w:hideMark/>
          </w:tcPr>
          <w:p w14:paraId="70A85F8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121-01</w:t>
            </w:r>
          </w:p>
        </w:tc>
        <w:tc>
          <w:tcPr>
            <w:tcW w:w="968" w:type="dxa"/>
            <w:tcBorders>
              <w:top w:val="nil"/>
              <w:left w:val="nil"/>
              <w:bottom w:val="single" w:sz="4" w:space="0" w:color="auto"/>
              <w:right w:val="single" w:sz="4" w:space="0" w:color="auto"/>
            </w:tcBorders>
            <w:shd w:val="clear" w:color="auto" w:fill="auto"/>
            <w:vAlign w:val="center"/>
            <w:hideMark/>
          </w:tcPr>
          <w:p w14:paraId="0665A2E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042717E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ACD34F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D76A49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2B9587E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28C831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N+2</w:t>
            </w:r>
          </w:p>
        </w:tc>
        <w:tc>
          <w:tcPr>
            <w:tcW w:w="708" w:type="dxa"/>
            <w:tcBorders>
              <w:top w:val="nil"/>
              <w:left w:val="nil"/>
              <w:bottom w:val="single" w:sz="4" w:space="0" w:color="auto"/>
              <w:right w:val="single" w:sz="4" w:space="0" w:color="auto"/>
            </w:tcBorders>
            <w:shd w:val="clear" w:color="auto" w:fill="auto"/>
            <w:noWrap/>
            <w:vAlign w:val="center"/>
            <w:hideMark/>
          </w:tcPr>
          <w:p w14:paraId="038DC3B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09A7D2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71C01F0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0DEA2AAD"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CF5717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2.15.</w:t>
            </w:r>
          </w:p>
        </w:tc>
        <w:tc>
          <w:tcPr>
            <w:tcW w:w="4272" w:type="dxa"/>
            <w:tcBorders>
              <w:top w:val="nil"/>
              <w:left w:val="nil"/>
              <w:bottom w:val="single" w:sz="4" w:space="0" w:color="auto"/>
              <w:right w:val="single" w:sz="4" w:space="0" w:color="auto"/>
            </w:tcBorders>
            <w:shd w:val="clear" w:color="auto" w:fill="auto"/>
            <w:vAlign w:val="bottom"/>
            <w:hideMark/>
          </w:tcPr>
          <w:p w14:paraId="1F0F876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Akti u vezi prekovremenog i dopunskog rada zaposlenika</w:t>
            </w:r>
          </w:p>
        </w:tc>
        <w:tc>
          <w:tcPr>
            <w:tcW w:w="1021" w:type="dxa"/>
            <w:tcBorders>
              <w:top w:val="nil"/>
              <w:left w:val="nil"/>
              <w:bottom w:val="single" w:sz="4" w:space="0" w:color="auto"/>
              <w:right w:val="single" w:sz="4" w:space="0" w:color="auto"/>
            </w:tcBorders>
            <w:shd w:val="clear" w:color="auto" w:fill="auto"/>
            <w:vAlign w:val="center"/>
            <w:hideMark/>
          </w:tcPr>
          <w:p w14:paraId="31CB314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113-01</w:t>
            </w:r>
          </w:p>
        </w:tc>
        <w:tc>
          <w:tcPr>
            <w:tcW w:w="968" w:type="dxa"/>
            <w:tcBorders>
              <w:top w:val="nil"/>
              <w:left w:val="nil"/>
              <w:bottom w:val="single" w:sz="4" w:space="0" w:color="auto"/>
              <w:right w:val="single" w:sz="4" w:space="0" w:color="auto"/>
            </w:tcBorders>
            <w:shd w:val="clear" w:color="auto" w:fill="auto"/>
            <w:vAlign w:val="center"/>
            <w:hideMark/>
          </w:tcPr>
          <w:p w14:paraId="5B2EFC2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48BA82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CBEA70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91B711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5CCF6C2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C760A3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N+2</w:t>
            </w:r>
          </w:p>
        </w:tc>
        <w:tc>
          <w:tcPr>
            <w:tcW w:w="708" w:type="dxa"/>
            <w:tcBorders>
              <w:top w:val="nil"/>
              <w:left w:val="nil"/>
              <w:bottom w:val="single" w:sz="4" w:space="0" w:color="auto"/>
              <w:right w:val="single" w:sz="4" w:space="0" w:color="auto"/>
            </w:tcBorders>
            <w:shd w:val="clear" w:color="auto" w:fill="auto"/>
            <w:noWrap/>
            <w:vAlign w:val="center"/>
            <w:hideMark/>
          </w:tcPr>
          <w:p w14:paraId="777289D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01FD1B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5FBDC2E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73BE80C"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B73F72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lastRenderedPageBreak/>
              <w:t>2.16.</w:t>
            </w:r>
          </w:p>
        </w:tc>
        <w:tc>
          <w:tcPr>
            <w:tcW w:w="4272" w:type="dxa"/>
            <w:tcBorders>
              <w:top w:val="nil"/>
              <w:left w:val="nil"/>
              <w:bottom w:val="single" w:sz="4" w:space="0" w:color="auto"/>
              <w:right w:val="single" w:sz="4" w:space="0" w:color="auto"/>
            </w:tcBorders>
            <w:shd w:val="clear" w:color="auto" w:fill="auto"/>
            <w:vAlign w:val="bottom"/>
            <w:hideMark/>
          </w:tcPr>
          <w:p w14:paraId="5ADD77D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Uvjerenja o zaposlenju, radnom stažu, godišnjem odmoru, odsustvu zaposlenika s posla, naknadi za godišnji odmor i drugo</w:t>
            </w:r>
          </w:p>
        </w:tc>
        <w:tc>
          <w:tcPr>
            <w:tcW w:w="1021" w:type="dxa"/>
            <w:tcBorders>
              <w:top w:val="nil"/>
              <w:left w:val="nil"/>
              <w:bottom w:val="single" w:sz="4" w:space="0" w:color="auto"/>
              <w:right w:val="single" w:sz="4" w:space="0" w:color="auto"/>
            </w:tcBorders>
            <w:shd w:val="clear" w:color="auto" w:fill="auto"/>
            <w:vAlign w:val="center"/>
            <w:hideMark/>
          </w:tcPr>
          <w:p w14:paraId="7D4C84A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112-01</w:t>
            </w:r>
          </w:p>
        </w:tc>
        <w:tc>
          <w:tcPr>
            <w:tcW w:w="968" w:type="dxa"/>
            <w:tcBorders>
              <w:top w:val="nil"/>
              <w:left w:val="nil"/>
              <w:bottom w:val="single" w:sz="4" w:space="0" w:color="auto"/>
              <w:right w:val="single" w:sz="4" w:space="0" w:color="auto"/>
            </w:tcBorders>
            <w:shd w:val="clear" w:color="auto" w:fill="auto"/>
            <w:vAlign w:val="center"/>
            <w:hideMark/>
          </w:tcPr>
          <w:p w14:paraId="7B89979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68895A3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7855D7A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03EF0F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59AE2E4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0A326D1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4B905C5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C32F33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49A9194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495319D"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0420F1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2.17.</w:t>
            </w:r>
          </w:p>
        </w:tc>
        <w:tc>
          <w:tcPr>
            <w:tcW w:w="4272" w:type="dxa"/>
            <w:tcBorders>
              <w:top w:val="nil"/>
              <w:left w:val="nil"/>
              <w:bottom w:val="single" w:sz="4" w:space="0" w:color="auto"/>
              <w:right w:val="single" w:sz="4" w:space="0" w:color="auto"/>
            </w:tcBorders>
            <w:shd w:val="clear" w:color="auto" w:fill="auto"/>
            <w:vAlign w:val="bottom"/>
            <w:hideMark/>
          </w:tcPr>
          <w:p w14:paraId="1149D39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Prijave za mirovinsko i zdravstveno osiguranje</w:t>
            </w:r>
          </w:p>
        </w:tc>
        <w:tc>
          <w:tcPr>
            <w:tcW w:w="1021" w:type="dxa"/>
            <w:tcBorders>
              <w:top w:val="nil"/>
              <w:left w:val="nil"/>
              <w:bottom w:val="single" w:sz="4" w:space="0" w:color="auto"/>
              <w:right w:val="single" w:sz="4" w:space="0" w:color="auto"/>
            </w:tcBorders>
            <w:shd w:val="clear" w:color="auto" w:fill="auto"/>
            <w:vAlign w:val="center"/>
            <w:hideMark/>
          </w:tcPr>
          <w:p w14:paraId="58468FA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140-01</w:t>
            </w:r>
          </w:p>
        </w:tc>
        <w:tc>
          <w:tcPr>
            <w:tcW w:w="968" w:type="dxa"/>
            <w:tcBorders>
              <w:top w:val="nil"/>
              <w:left w:val="nil"/>
              <w:bottom w:val="single" w:sz="4" w:space="0" w:color="auto"/>
              <w:right w:val="single" w:sz="4" w:space="0" w:color="auto"/>
            </w:tcBorders>
            <w:shd w:val="clear" w:color="auto" w:fill="auto"/>
            <w:vAlign w:val="center"/>
            <w:hideMark/>
          </w:tcPr>
          <w:p w14:paraId="2602176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9483EB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39B58E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9ADC4D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A657E2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2A5059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6FD45BE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0D5A16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5E9DBE2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6E8B22E"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A9D448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2.18.</w:t>
            </w:r>
          </w:p>
        </w:tc>
        <w:tc>
          <w:tcPr>
            <w:tcW w:w="4272" w:type="dxa"/>
            <w:tcBorders>
              <w:top w:val="nil"/>
              <w:left w:val="nil"/>
              <w:bottom w:val="single" w:sz="4" w:space="0" w:color="auto"/>
              <w:right w:val="single" w:sz="4" w:space="0" w:color="auto"/>
            </w:tcBorders>
            <w:shd w:val="clear" w:color="auto" w:fill="auto"/>
            <w:vAlign w:val="bottom"/>
            <w:hideMark/>
          </w:tcPr>
          <w:p w14:paraId="0E59D4F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Evidencija o prisustvovanju na radnom mjestu (radnom vremenu)</w:t>
            </w:r>
          </w:p>
        </w:tc>
        <w:tc>
          <w:tcPr>
            <w:tcW w:w="1021" w:type="dxa"/>
            <w:tcBorders>
              <w:top w:val="nil"/>
              <w:left w:val="nil"/>
              <w:bottom w:val="single" w:sz="4" w:space="0" w:color="auto"/>
              <w:right w:val="single" w:sz="4" w:space="0" w:color="auto"/>
            </w:tcBorders>
            <w:shd w:val="clear" w:color="auto" w:fill="auto"/>
            <w:vAlign w:val="center"/>
            <w:hideMark/>
          </w:tcPr>
          <w:p w14:paraId="274CDCB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113-01</w:t>
            </w:r>
          </w:p>
        </w:tc>
        <w:tc>
          <w:tcPr>
            <w:tcW w:w="968" w:type="dxa"/>
            <w:tcBorders>
              <w:top w:val="nil"/>
              <w:left w:val="nil"/>
              <w:bottom w:val="single" w:sz="4" w:space="0" w:color="auto"/>
              <w:right w:val="single" w:sz="4" w:space="0" w:color="auto"/>
            </w:tcBorders>
            <w:shd w:val="clear" w:color="auto" w:fill="auto"/>
            <w:vAlign w:val="center"/>
            <w:hideMark/>
          </w:tcPr>
          <w:p w14:paraId="4ABCBE3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45D9F40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572DB2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24D31C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567B0F8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A10B53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N+6</w:t>
            </w:r>
          </w:p>
        </w:tc>
        <w:tc>
          <w:tcPr>
            <w:tcW w:w="708" w:type="dxa"/>
            <w:tcBorders>
              <w:top w:val="nil"/>
              <w:left w:val="nil"/>
              <w:bottom w:val="single" w:sz="4" w:space="0" w:color="auto"/>
              <w:right w:val="single" w:sz="4" w:space="0" w:color="auto"/>
            </w:tcBorders>
            <w:shd w:val="clear" w:color="auto" w:fill="auto"/>
            <w:noWrap/>
            <w:vAlign w:val="center"/>
            <w:hideMark/>
          </w:tcPr>
          <w:p w14:paraId="7E05F29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539BB9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52DD829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A3A3B33"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8084CD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2.19.</w:t>
            </w:r>
          </w:p>
        </w:tc>
        <w:tc>
          <w:tcPr>
            <w:tcW w:w="4272" w:type="dxa"/>
            <w:tcBorders>
              <w:top w:val="nil"/>
              <w:left w:val="nil"/>
              <w:bottom w:val="single" w:sz="4" w:space="0" w:color="auto"/>
              <w:right w:val="single" w:sz="4" w:space="0" w:color="auto"/>
            </w:tcBorders>
            <w:shd w:val="clear" w:color="auto" w:fill="auto"/>
            <w:vAlign w:val="bottom"/>
            <w:hideMark/>
          </w:tcPr>
          <w:p w14:paraId="71782AB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Rješenja i drugi spisi o dopustima, bolovanjima i drugim odsustvovanjima s posla</w:t>
            </w:r>
          </w:p>
        </w:tc>
        <w:tc>
          <w:tcPr>
            <w:tcW w:w="1021" w:type="dxa"/>
            <w:tcBorders>
              <w:top w:val="nil"/>
              <w:left w:val="nil"/>
              <w:bottom w:val="single" w:sz="4" w:space="0" w:color="auto"/>
              <w:right w:val="single" w:sz="4" w:space="0" w:color="auto"/>
            </w:tcBorders>
            <w:shd w:val="clear" w:color="auto" w:fill="auto"/>
            <w:vAlign w:val="center"/>
            <w:hideMark/>
          </w:tcPr>
          <w:p w14:paraId="2A0CB10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113-01</w:t>
            </w:r>
          </w:p>
        </w:tc>
        <w:tc>
          <w:tcPr>
            <w:tcW w:w="968" w:type="dxa"/>
            <w:tcBorders>
              <w:top w:val="nil"/>
              <w:left w:val="nil"/>
              <w:bottom w:val="single" w:sz="4" w:space="0" w:color="auto"/>
              <w:right w:val="single" w:sz="4" w:space="0" w:color="auto"/>
            </w:tcBorders>
            <w:shd w:val="clear" w:color="auto" w:fill="auto"/>
            <w:vAlign w:val="center"/>
            <w:hideMark/>
          </w:tcPr>
          <w:p w14:paraId="43F0836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7CEDFE2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13C020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627652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0600DA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FF908B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N+3</w:t>
            </w:r>
          </w:p>
        </w:tc>
        <w:tc>
          <w:tcPr>
            <w:tcW w:w="708" w:type="dxa"/>
            <w:tcBorders>
              <w:top w:val="nil"/>
              <w:left w:val="nil"/>
              <w:bottom w:val="single" w:sz="4" w:space="0" w:color="auto"/>
              <w:right w:val="single" w:sz="4" w:space="0" w:color="auto"/>
            </w:tcBorders>
            <w:shd w:val="clear" w:color="auto" w:fill="auto"/>
            <w:noWrap/>
            <w:vAlign w:val="center"/>
            <w:hideMark/>
          </w:tcPr>
          <w:p w14:paraId="3FCFA1F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B85E3D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7A8277C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04BE8C0B"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6FE03F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2.20.</w:t>
            </w:r>
          </w:p>
        </w:tc>
        <w:tc>
          <w:tcPr>
            <w:tcW w:w="4272" w:type="dxa"/>
            <w:tcBorders>
              <w:top w:val="nil"/>
              <w:left w:val="nil"/>
              <w:bottom w:val="single" w:sz="4" w:space="0" w:color="auto"/>
              <w:right w:val="single" w:sz="4" w:space="0" w:color="auto"/>
            </w:tcBorders>
            <w:shd w:val="clear" w:color="auto" w:fill="auto"/>
            <w:vAlign w:val="bottom"/>
            <w:hideMark/>
          </w:tcPr>
          <w:p w14:paraId="79EC19D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Službenički odnosi - općenito</w:t>
            </w:r>
          </w:p>
        </w:tc>
        <w:tc>
          <w:tcPr>
            <w:tcW w:w="1021" w:type="dxa"/>
            <w:tcBorders>
              <w:top w:val="nil"/>
              <w:left w:val="nil"/>
              <w:bottom w:val="single" w:sz="4" w:space="0" w:color="auto"/>
              <w:right w:val="single" w:sz="4" w:space="0" w:color="auto"/>
            </w:tcBorders>
            <w:shd w:val="clear" w:color="auto" w:fill="auto"/>
            <w:vAlign w:val="center"/>
            <w:hideMark/>
          </w:tcPr>
          <w:p w14:paraId="71A81C8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110-01</w:t>
            </w:r>
          </w:p>
        </w:tc>
        <w:tc>
          <w:tcPr>
            <w:tcW w:w="968" w:type="dxa"/>
            <w:tcBorders>
              <w:top w:val="nil"/>
              <w:left w:val="nil"/>
              <w:bottom w:val="single" w:sz="4" w:space="0" w:color="auto"/>
              <w:right w:val="single" w:sz="4" w:space="0" w:color="auto"/>
            </w:tcBorders>
            <w:shd w:val="clear" w:color="auto" w:fill="auto"/>
            <w:vAlign w:val="center"/>
            <w:hideMark/>
          </w:tcPr>
          <w:p w14:paraId="595B559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1FEE4C2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3EC620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E78F1D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0E3B74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AF9F7C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N+3</w:t>
            </w:r>
          </w:p>
        </w:tc>
        <w:tc>
          <w:tcPr>
            <w:tcW w:w="708" w:type="dxa"/>
            <w:tcBorders>
              <w:top w:val="nil"/>
              <w:left w:val="nil"/>
              <w:bottom w:val="single" w:sz="4" w:space="0" w:color="auto"/>
              <w:right w:val="single" w:sz="4" w:space="0" w:color="auto"/>
            </w:tcBorders>
            <w:shd w:val="clear" w:color="auto" w:fill="auto"/>
            <w:noWrap/>
            <w:vAlign w:val="center"/>
            <w:hideMark/>
          </w:tcPr>
          <w:p w14:paraId="52A36BD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26D6CE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1AF6AFA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859044B"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1D0F2FB4"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3</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6AA5DE96"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FINANCIJE I RAČUNOVODSTVO</w:t>
            </w:r>
          </w:p>
        </w:tc>
      </w:tr>
      <w:tr w:rsidR="001E247C" w:rsidRPr="001E247C" w14:paraId="002CE9FE"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A06AF5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3.1.</w:t>
            </w:r>
          </w:p>
        </w:tc>
        <w:tc>
          <w:tcPr>
            <w:tcW w:w="4272" w:type="dxa"/>
            <w:tcBorders>
              <w:top w:val="nil"/>
              <w:left w:val="nil"/>
              <w:bottom w:val="single" w:sz="4" w:space="0" w:color="auto"/>
              <w:right w:val="single" w:sz="4" w:space="0" w:color="auto"/>
            </w:tcBorders>
            <w:shd w:val="clear" w:color="auto" w:fill="auto"/>
            <w:vAlign w:val="bottom"/>
            <w:hideMark/>
          </w:tcPr>
          <w:p w14:paraId="3D81DE2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Obrasci osobnih primanja za mirovinsko osiguranje</w:t>
            </w:r>
          </w:p>
        </w:tc>
        <w:tc>
          <w:tcPr>
            <w:tcW w:w="1021" w:type="dxa"/>
            <w:tcBorders>
              <w:top w:val="nil"/>
              <w:left w:val="nil"/>
              <w:bottom w:val="single" w:sz="4" w:space="0" w:color="auto"/>
              <w:right w:val="single" w:sz="4" w:space="0" w:color="auto"/>
            </w:tcBorders>
            <w:shd w:val="clear" w:color="auto" w:fill="auto"/>
            <w:vAlign w:val="center"/>
            <w:hideMark/>
          </w:tcPr>
          <w:p w14:paraId="3A34121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7AA72F0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7AC5347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0" w:type="dxa"/>
            <w:tcBorders>
              <w:top w:val="nil"/>
              <w:left w:val="nil"/>
              <w:bottom w:val="single" w:sz="4" w:space="0" w:color="auto"/>
              <w:right w:val="single" w:sz="4" w:space="0" w:color="auto"/>
            </w:tcBorders>
            <w:shd w:val="clear" w:color="auto" w:fill="auto"/>
            <w:noWrap/>
            <w:vAlign w:val="center"/>
            <w:hideMark/>
          </w:tcPr>
          <w:p w14:paraId="7A7A367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D880B2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271FEF1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0F243A1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7BD5846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94573E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087B606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r>
      <w:tr w:rsidR="001E247C" w:rsidRPr="001E247C" w14:paraId="785151A4"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61961B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3.2.</w:t>
            </w:r>
          </w:p>
        </w:tc>
        <w:tc>
          <w:tcPr>
            <w:tcW w:w="4272" w:type="dxa"/>
            <w:tcBorders>
              <w:top w:val="nil"/>
              <w:left w:val="nil"/>
              <w:bottom w:val="single" w:sz="4" w:space="0" w:color="auto"/>
              <w:right w:val="single" w:sz="4" w:space="0" w:color="auto"/>
            </w:tcBorders>
            <w:shd w:val="clear" w:color="auto" w:fill="auto"/>
            <w:vAlign w:val="bottom"/>
            <w:hideMark/>
          </w:tcPr>
          <w:p w14:paraId="26C62B9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Temelji financijski izvještaji (završni račun, poslovni izvještaji)</w:t>
            </w:r>
          </w:p>
        </w:tc>
        <w:tc>
          <w:tcPr>
            <w:tcW w:w="1021" w:type="dxa"/>
            <w:tcBorders>
              <w:top w:val="nil"/>
              <w:left w:val="nil"/>
              <w:bottom w:val="single" w:sz="4" w:space="0" w:color="auto"/>
              <w:right w:val="single" w:sz="4" w:space="0" w:color="auto"/>
            </w:tcBorders>
            <w:shd w:val="clear" w:color="auto" w:fill="auto"/>
            <w:vAlign w:val="center"/>
            <w:hideMark/>
          </w:tcPr>
          <w:p w14:paraId="1B82B84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00E4BB7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61F869C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0" w:type="dxa"/>
            <w:tcBorders>
              <w:top w:val="nil"/>
              <w:left w:val="nil"/>
              <w:bottom w:val="single" w:sz="4" w:space="0" w:color="auto"/>
              <w:right w:val="single" w:sz="4" w:space="0" w:color="auto"/>
            </w:tcBorders>
            <w:shd w:val="clear" w:color="auto" w:fill="auto"/>
            <w:noWrap/>
            <w:vAlign w:val="center"/>
            <w:hideMark/>
          </w:tcPr>
          <w:p w14:paraId="11FE847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C2D46C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200180A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4B0AB2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38A3E5D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2B64DB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26CF433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r>
      <w:tr w:rsidR="001E247C" w:rsidRPr="001E247C" w14:paraId="47EFC3D9"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2B6032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3.3.</w:t>
            </w:r>
          </w:p>
        </w:tc>
        <w:tc>
          <w:tcPr>
            <w:tcW w:w="4272" w:type="dxa"/>
            <w:tcBorders>
              <w:top w:val="nil"/>
              <w:left w:val="nil"/>
              <w:bottom w:val="single" w:sz="4" w:space="0" w:color="auto"/>
              <w:right w:val="single" w:sz="4" w:space="0" w:color="auto"/>
            </w:tcBorders>
            <w:shd w:val="clear" w:color="auto" w:fill="auto"/>
            <w:vAlign w:val="bottom"/>
            <w:hideMark/>
          </w:tcPr>
          <w:p w14:paraId="7BA4C64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Proračun</w:t>
            </w:r>
          </w:p>
        </w:tc>
        <w:tc>
          <w:tcPr>
            <w:tcW w:w="1021" w:type="dxa"/>
            <w:tcBorders>
              <w:top w:val="nil"/>
              <w:left w:val="nil"/>
              <w:bottom w:val="single" w:sz="4" w:space="0" w:color="auto"/>
              <w:right w:val="single" w:sz="4" w:space="0" w:color="auto"/>
            </w:tcBorders>
            <w:shd w:val="clear" w:color="auto" w:fill="auto"/>
            <w:vAlign w:val="center"/>
            <w:hideMark/>
          </w:tcPr>
          <w:p w14:paraId="7B56EE4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50FFF00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05A865C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0" w:type="dxa"/>
            <w:tcBorders>
              <w:top w:val="nil"/>
              <w:left w:val="nil"/>
              <w:bottom w:val="single" w:sz="4" w:space="0" w:color="auto"/>
              <w:right w:val="single" w:sz="4" w:space="0" w:color="auto"/>
            </w:tcBorders>
            <w:shd w:val="clear" w:color="auto" w:fill="auto"/>
            <w:noWrap/>
            <w:vAlign w:val="center"/>
            <w:hideMark/>
          </w:tcPr>
          <w:p w14:paraId="2856763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800EDE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76B4527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ECBC5D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6A71AEA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6455B7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4DD38DB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r>
      <w:tr w:rsidR="001E247C" w:rsidRPr="001E247C" w14:paraId="7651490E"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439420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3.4.</w:t>
            </w:r>
          </w:p>
        </w:tc>
        <w:tc>
          <w:tcPr>
            <w:tcW w:w="4272" w:type="dxa"/>
            <w:tcBorders>
              <w:top w:val="nil"/>
              <w:left w:val="nil"/>
              <w:bottom w:val="single" w:sz="4" w:space="0" w:color="auto"/>
              <w:right w:val="single" w:sz="4" w:space="0" w:color="auto"/>
            </w:tcBorders>
            <w:shd w:val="clear" w:color="auto" w:fill="auto"/>
            <w:vAlign w:val="bottom"/>
            <w:hideMark/>
          </w:tcPr>
          <w:p w14:paraId="33A723D2"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Odluke o izvršenju proračuna</w:t>
            </w:r>
          </w:p>
        </w:tc>
        <w:tc>
          <w:tcPr>
            <w:tcW w:w="1021" w:type="dxa"/>
            <w:tcBorders>
              <w:top w:val="nil"/>
              <w:left w:val="nil"/>
              <w:bottom w:val="single" w:sz="4" w:space="0" w:color="auto"/>
              <w:right w:val="single" w:sz="4" w:space="0" w:color="auto"/>
            </w:tcBorders>
            <w:shd w:val="clear" w:color="auto" w:fill="auto"/>
            <w:vAlign w:val="center"/>
            <w:hideMark/>
          </w:tcPr>
          <w:p w14:paraId="2E15ECE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1A2D596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58CC240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A8E14C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7C0DF8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2D4C1CD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BFAC23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3DFA741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C44F06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0BC7429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r>
      <w:tr w:rsidR="001E247C" w:rsidRPr="001E247C" w14:paraId="270D6931"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76C878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3.5.</w:t>
            </w:r>
          </w:p>
        </w:tc>
        <w:tc>
          <w:tcPr>
            <w:tcW w:w="4272" w:type="dxa"/>
            <w:tcBorders>
              <w:top w:val="nil"/>
              <w:left w:val="nil"/>
              <w:bottom w:val="single" w:sz="4" w:space="0" w:color="auto"/>
              <w:right w:val="single" w:sz="4" w:space="0" w:color="auto"/>
            </w:tcBorders>
            <w:shd w:val="clear" w:color="auto" w:fill="auto"/>
            <w:vAlign w:val="bottom"/>
            <w:hideMark/>
          </w:tcPr>
          <w:p w14:paraId="099775F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Evidencije o isplatama plaća</w:t>
            </w:r>
          </w:p>
        </w:tc>
        <w:tc>
          <w:tcPr>
            <w:tcW w:w="1021" w:type="dxa"/>
            <w:tcBorders>
              <w:top w:val="nil"/>
              <w:left w:val="nil"/>
              <w:bottom w:val="single" w:sz="4" w:space="0" w:color="auto"/>
              <w:right w:val="single" w:sz="4" w:space="0" w:color="auto"/>
            </w:tcBorders>
            <w:shd w:val="clear" w:color="auto" w:fill="auto"/>
            <w:vAlign w:val="center"/>
            <w:hideMark/>
          </w:tcPr>
          <w:p w14:paraId="1294981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699B4F4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063DDF2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0" w:type="dxa"/>
            <w:tcBorders>
              <w:top w:val="nil"/>
              <w:left w:val="nil"/>
              <w:bottom w:val="single" w:sz="4" w:space="0" w:color="auto"/>
              <w:right w:val="single" w:sz="4" w:space="0" w:color="auto"/>
            </w:tcBorders>
            <w:shd w:val="clear" w:color="auto" w:fill="auto"/>
            <w:noWrap/>
            <w:vAlign w:val="center"/>
            <w:hideMark/>
          </w:tcPr>
          <w:p w14:paraId="0EA63B5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A3EB16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7229670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9618B5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6E2BA41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B428FC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63935AC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r>
      <w:tr w:rsidR="001E247C" w:rsidRPr="001E247C" w14:paraId="6267DEF2"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88956C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3.6.</w:t>
            </w:r>
          </w:p>
        </w:tc>
        <w:tc>
          <w:tcPr>
            <w:tcW w:w="4272" w:type="dxa"/>
            <w:tcBorders>
              <w:top w:val="nil"/>
              <w:left w:val="nil"/>
              <w:bottom w:val="single" w:sz="4" w:space="0" w:color="auto"/>
              <w:right w:val="single" w:sz="4" w:space="0" w:color="auto"/>
            </w:tcBorders>
            <w:shd w:val="clear" w:color="auto" w:fill="auto"/>
            <w:vAlign w:val="bottom"/>
            <w:hideMark/>
          </w:tcPr>
          <w:p w14:paraId="57D362F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Obračunski listovi plaća</w:t>
            </w:r>
          </w:p>
        </w:tc>
        <w:tc>
          <w:tcPr>
            <w:tcW w:w="1021" w:type="dxa"/>
            <w:tcBorders>
              <w:top w:val="nil"/>
              <w:left w:val="nil"/>
              <w:bottom w:val="single" w:sz="4" w:space="0" w:color="auto"/>
              <w:right w:val="single" w:sz="4" w:space="0" w:color="auto"/>
            </w:tcBorders>
            <w:shd w:val="clear" w:color="auto" w:fill="auto"/>
            <w:vAlign w:val="center"/>
            <w:hideMark/>
          </w:tcPr>
          <w:p w14:paraId="63897B6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2C50AD3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2E11B55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0" w:type="dxa"/>
            <w:tcBorders>
              <w:top w:val="nil"/>
              <w:left w:val="nil"/>
              <w:bottom w:val="single" w:sz="4" w:space="0" w:color="auto"/>
              <w:right w:val="single" w:sz="4" w:space="0" w:color="auto"/>
            </w:tcBorders>
            <w:shd w:val="clear" w:color="auto" w:fill="auto"/>
            <w:noWrap/>
            <w:vAlign w:val="center"/>
            <w:hideMark/>
          </w:tcPr>
          <w:p w14:paraId="786620A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0FF3E9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5B103EC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9454D0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12A9111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B004E8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55D1885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r>
      <w:tr w:rsidR="001E247C" w:rsidRPr="001E247C" w14:paraId="2D3727A5"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5E0E15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3.7.</w:t>
            </w:r>
          </w:p>
        </w:tc>
        <w:tc>
          <w:tcPr>
            <w:tcW w:w="4272" w:type="dxa"/>
            <w:tcBorders>
              <w:top w:val="nil"/>
              <w:left w:val="nil"/>
              <w:bottom w:val="single" w:sz="4" w:space="0" w:color="auto"/>
              <w:right w:val="single" w:sz="4" w:space="0" w:color="auto"/>
            </w:tcBorders>
            <w:shd w:val="clear" w:color="auto" w:fill="auto"/>
            <w:vAlign w:val="bottom"/>
            <w:hideMark/>
          </w:tcPr>
          <w:p w14:paraId="5F3201B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Godišnje porezne kartice zaposlenika</w:t>
            </w:r>
          </w:p>
        </w:tc>
        <w:tc>
          <w:tcPr>
            <w:tcW w:w="1021" w:type="dxa"/>
            <w:tcBorders>
              <w:top w:val="nil"/>
              <w:left w:val="nil"/>
              <w:bottom w:val="single" w:sz="4" w:space="0" w:color="auto"/>
              <w:right w:val="single" w:sz="4" w:space="0" w:color="auto"/>
            </w:tcBorders>
            <w:shd w:val="clear" w:color="auto" w:fill="auto"/>
            <w:vAlign w:val="center"/>
            <w:hideMark/>
          </w:tcPr>
          <w:p w14:paraId="1C781F3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4752967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4663150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22A26B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61C731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0C789BD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0A004AF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N+11</w:t>
            </w:r>
          </w:p>
        </w:tc>
        <w:tc>
          <w:tcPr>
            <w:tcW w:w="708" w:type="dxa"/>
            <w:tcBorders>
              <w:top w:val="nil"/>
              <w:left w:val="nil"/>
              <w:bottom w:val="single" w:sz="4" w:space="0" w:color="auto"/>
              <w:right w:val="single" w:sz="4" w:space="0" w:color="auto"/>
            </w:tcBorders>
            <w:shd w:val="clear" w:color="auto" w:fill="auto"/>
            <w:noWrap/>
            <w:vAlign w:val="center"/>
            <w:hideMark/>
          </w:tcPr>
          <w:p w14:paraId="484801B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D761D6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0753999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r>
      <w:tr w:rsidR="001E247C" w:rsidRPr="001E247C" w14:paraId="5D8902C0"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7F8A1D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3.8.</w:t>
            </w:r>
          </w:p>
        </w:tc>
        <w:tc>
          <w:tcPr>
            <w:tcW w:w="4272" w:type="dxa"/>
            <w:tcBorders>
              <w:top w:val="nil"/>
              <w:left w:val="nil"/>
              <w:bottom w:val="single" w:sz="4" w:space="0" w:color="auto"/>
              <w:right w:val="single" w:sz="4" w:space="0" w:color="auto"/>
            </w:tcBorders>
            <w:shd w:val="clear" w:color="auto" w:fill="auto"/>
            <w:vAlign w:val="bottom"/>
            <w:hideMark/>
          </w:tcPr>
          <w:p w14:paraId="5866423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Glavna financijska knjiga</w:t>
            </w:r>
          </w:p>
        </w:tc>
        <w:tc>
          <w:tcPr>
            <w:tcW w:w="1021" w:type="dxa"/>
            <w:tcBorders>
              <w:top w:val="nil"/>
              <w:left w:val="nil"/>
              <w:bottom w:val="single" w:sz="4" w:space="0" w:color="auto"/>
              <w:right w:val="single" w:sz="4" w:space="0" w:color="auto"/>
            </w:tcBorders>
            <w:shd w:val="clear" w:color="auto" w:fill="auto"/>
            <w:vAlign w:val="center"/>
            <w:hideMark/>
          </w:tcPr>
          <w:p w14:paraId="6608561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68DC473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65A5CB8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0" w:type="dxa"/>
            <w:tcBorders>
              <w:top w:val="nil"/>
              <w:left w:val="nil"/>
              <w:bottom w:val="single" w:sz="4" w:space="0" w:color="auto"/>
              <w:right w:val="single" w:sz="4" w:space="0" w:color="auto"/>
            </w:tcBorders>
            <w:shd w:val="clear" w:color="auto" w:fill="auto"/>
            <w:noWrap/>
            <w:vAlign w:val="center"/>
            <w:hideMark/>
          </w:tcPr>
          <w:p w14:paraId="247E924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6BE6E2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7294CF7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1E9023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N+11</w:t>
            </w:r>
          </w:p>
        </w:tc>
        <w:tc>
          <w:tcPr>
            <w:tcW w:w="708" w:type="dxa"/>
            <w:tcBorders>
              <w:top w:val="nil"/>
              <w:left w:val="nil"/>
              <w:bottom w:val="single" w:sz="4" w:space="0" w:color="auto"/>
              <w:right w:val="single" w:sz="4" w:space="0" w:color="auto"/>
            </w:tcBorders>
            <w:shd w:val="clear" w:color="auto" w:fill="auto"/>
            <w:noWrap/>
            <w:vAlign w:val="center"/>
            <w:hideMark/>
          </w:tcPr>
          <w:p w14:paraId="7307ECE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2180E5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Trajno brisanje</w:t>
            </w:r>
          </w:p>
        </w:tc>
        <w:tc>
          <w:tcPr>
            <w:tcW w:w="851" w:type="dxa"/>
            <w:tcBorders>
              <w:top w:val="nil"/>
              <w:left w:val="nil"/>
              <w:bottom w:val="single" w:sz="4" w:space="0" w:color="auto"/>
              <w:right w:val="single" w:sz="4" w:space="0" w:color="auto"/>
            </w:tcBorders>
            <w:shd w:val="clear" w:color="auto" w:fill="auto"/>
            <w:noWrap/>
            <w:vAlign w:val="center"/>
            <w:hideMark/>
          </w:tcPr>
          <w:p w14:paraId="3FEC0BA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r>
      <w:tr w:rsidR="001E247C" w:rsidRPr="001E247C" w14:paraId="081C9735"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C3B793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3.9.</w:t>
            </w:r>
          </w:p>
        </w:tc>
        <w:tc>
          <w:tcPr>
            <w:tcW w:w="4272" w:type="dxa"/>
            <w:tcBorders>
              <w:top w:val="nil"/>
              <w:left w:val="nil"/>
              <w:bottom w:val="single" w:sz="4" w:space="0" w:color="auto"/>
              <w:right w:val="single" w:sz="4" w:space="0" w:color="auto"/>
            </w:tcBorders>
            <w:shd w:val="clear" w:color="auto" w:fill="auto"/>
            <w:vAlign w:val="bottom"/>
            <w:hideMark/>
          </w:tcPr>
          <w:p w14:paraId="40A5D0F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Dnevnik financijskog knjigovodstva</w:t>
            </w:r>
          </w:p>
        </w:tc>
        <w:tc>
          <w:tcPr>
            <w:tcW w:w="1021" w:type="dxa"/>
            <w:tcBorders>
              <w:top w:val="nil"/>
              <w:left w:val="nil"/>
              <w:bottom w:val="single" w:sz="4" w:space="0" w:color="auto"/>
              <w:right w:val="single" w:sz="4" w:space="0" w:color="auto"/>
            </w:tcBorders>
            <w:shd w:val="clear" w:color="auto" w:fill="auto"/>
            <w:vAlign w:val="center"/>
            <w:hideMark/>
          </w:tcPr>
          <w:p w14:paraId="344DED4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2C95291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715739B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0" w:type="dxa"/>
            <w:tcBorders>
              <w:top w:val="nil"/>
              <w:left w:val="nil"/>
              <w:bottom w:val="single" w:sz="4" w:space="0" w:color="auto"/>
              <w:right w:val="single" w:sz="4" w:space="0" w:color="auto"/>
            </w:tcBorders>
            <w:shd w:val="clear" w:color="auto" w:fill="auto"/>
            <w:noWrap/>
            <w:vAlign w:val="center"/>
            <w:hideMark/>
          </w:tcPr>
          <w:p w14:paraId="3A4D145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A11392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41CB2D5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A97531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N+11</w:t>
            </w:r>
          </w:p>
        </w:tc>
        <w:tc>
          <w:tcPr>
            <w:tcW w:w="708" w:type="dxa"/>
            <w:tcBorders>
              <w:top w:val="nil"/>
              <w:left w:val="nil"/>
              <w:bottom w:val="single" w:sz="4" w:space="0" w:color="auto"/>
              <w:right w:val="single" w:sz="4" w:space="0" w:color="auto"/>
            </w:tcBorders>
            <w:shd w:val="clear" w:color="auto" w:fill="auto"/>
            <w:noWrap/>
            <w:vAlign w:val="center"/>
            <w:hideMark/>
          </w:tcPr>
          <w:p w14:paraId="0A5ACC0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852175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Trajno brisanje</w:t>
            </w:r>
          </w:p>
        </w:tc>
        <w:tc>
          <w:tcPr>
            <w:tcW w:w="851" w:type="dxa"/>
            <w:tcBorders>
              <w:top w:val="nil"/>
              <w:left w:val="nil"/>
              <w:bottom w:val="single" w:sz="4" w:space="0" w:color="auto"/>
              <w:right w:val="single" w:sz="4" w:space="0" w:color="auto"/>
            </w:tcBorders>
            <w:shd w:val="clear" w:color="auto" w:fill="auto"/>
            <w:noWrap/>
            <w:vAlign w:val="center"/>
            <w:hideMark/>
          </w:tcPr>
          <w:p w14:paraId="6057170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r>
      <w:tr w:rsidR="001E247C" w:rsidRPr="001E247C" w14:paraId="645C03BA"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BE1904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3.10.</w:t>
            </w:r>
          </w:p>
        </w:tc>
        <w:tc>
          <w:tcPr>
            <w:tcW w:w="4272" w:type="dxa"/>
            <w:tcBorders>
              <w:top w:val="nil"/>
              <w:left w:val="nil"/>
              <w:bottom w:val="single" w:sz="4" w:space="0" w:color="auto"/>
              <w:right w:val="single" w:sz="4" w:space="0" w:color="auto"/>
            </w:tcBorders>
            <w:shd w:val="clear" w:color="auto" w:fill="auto"/>
            <w:vAlign w:val="bottom"/>
            <w:hideMark/>
          </w:tcPr>
          <w:p w14:paraId="27693E0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Obračun naknade bolovanja</w:t>
            </w:r>
          </w:p>
        </w:tc>
        <w:tc>
          <w:tcPr>
            <w:tcW w:w="1021" w:type="dxa"/>
            <w:tcBorders>
              <w:top w:val="nil"/>
              <w:left w:val="nil"/>
              <w:bottom w:val="single" w:sz="4" w:space="0" w:color="auto"/>
              <w:right w:val="single" w:sz="4" w:space="0" w:color="auto"/>
            </w:tcBorders>
            <w:shd w:val="clear" w:color="auto" w:fill="auto"/>
            <w:vAlign w:val="center"/>
            <w:hideMark/>
          </w:tcPr>
          <w:p w14:paraId="0B7D4F8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61610F1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638BBFE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0" w:type="dxa"/>
            <w:tcBorders>
              <w:top w:val="nil"/>
              <w:left w:val="nil"/>
              <w:bottom w:val="single" w:sz="4" w:space="0" w:color="auto"/>
              <w:right w:val="single" w:sz="4" w:space="0" w:color="auto"/>
            </w:tcBorders>
            <w:shd w:val="clear" w:color="auto" w:fill="auto"/>
            <w:noWrap/>
            <w:vAlign w:val="center"/>
            <w:hideMark/>
          </w:tcPr>
          <w:p w14:paraId="034E4B7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DB153A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46E2A4C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FD7595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N+7</w:t>
            </w:r>
          </w:p>
        </w:tc>
        <w:tc>
          <w:tcPr>
            <w:tcW w:w="708" w:type="dxa"/>
            <w:tcBorders>
              <w:top w:val="nil"/>
              <w:left w:val="nil"/>
              <w:bottom w:val="single" w:sz="4" w:space="0" w:color="auto"/>
              <w:right w:val="single" w:sz="4" w:space="0" w:color="auto"/>
            </w:tcBorders>
            <w:shd w:val="clear" w:color="auto" w:fill="auto"/>
            <w:noWrap/>
            <w:vAlign w:val="center"/>
            <w:hideMark/>
          </w:tcPr>
          <w:p w14:paraId="038BB85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22C027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Trajno brisanje</w:t>
            </w:r>
          </w:p>
        </w:tc>
        <w:tc>
          <w:tcPr>
            <w:tcW w:w="851" w:type="dxa"/>
            <w:tcBorders>
              <w:top w:val="nil"/>
              <w:left w:val="nil"/>
              <w:bottom w:val="single" w:sz="4" w:space="0" w:color="auto"/>
              <w:right w:val="single" w:sz="4" w:space="0" w:color="auto"/>
            </w:tcBorders>
            <w:shd w:val="clear" w:color="auto" w:fill="auto"/>
            <w:noWrap/>
            <w:vAlign w:val="center"/>
            <w:hideMark/>
          </w:tcPr>
          <w:p w14:paraId="0D67DB7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r>
      <w:tr w:rsidR="001E247C" w:rsidRPr="001E247C" w14:paraId="029BE75D"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907F50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3.11.</w:t>
            </w:r>
          </w:p>
        </w:tc>
        <w:tc>
          <w:tcPr>
            <w:tcW w:w="4272" w:type="dxa"/>
            <w:tcBorders>
              <w:top w:val="nil"/>
              <w:left w:val="nil"/>
              <w:bottom w:val="single" w:sz="4" w:space="0" w:color="auto"/>
              <w:right w:val="single" w:sz="4" w:space="0" w:color="auto"/>
            </w:tcBorders>
            <w:shd w:val="clear" w:color="auto" w:fill="auto"/>
            <w:vAlign w:val="bottom"/>
            <w:hideMark/>
          </w:tcPr>
          <w:p w14:paraId="0150BE9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Knjiga nabavki</w:t>
            </w:r>
          </w:p>
        </w:tc>
        <w:tc>
          <w:tcPr>
            <w:tcW w:w="1021" w:type="dxa"/>
            <w:tcBorders>
              <w:top w:val="nil"/>
              <w:left w:val="nil"/>
              <w:bottom w:val="single" w:sz="4" w:space="0" w:color="auto"/>
              <w:right w:val="single" w:sz="4" w:space="0" w:color="auto"/>
            </w:tcBorders>
            <w:shd w:val="clear" w:color="auto" w:fill="auto"/>
            <w:vAlign w:val="center"/>
            <w:hideMark/>
          </w:tcPr>
          <w:p w14:paraId="11ABF8D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0D7688C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176B225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0" w:type="dxa"/>
            <w:tcBorders>
              <w:top w:val="nil"/>
              <w:left w:val="nil"/>
              <w:bottom w:val="single" w:sz="4" w:space="0" w:color="auto"/>
              <w:right w:val="single" w:sz="4" w:space="0" w:color="auto"/>
            </w:tcBorders>
            <w:shd w:val="clear" w:color="auto" w:fill="auto"/>
            <w:noWrap/>
            <w:vAlign w:val="center"/>
            <w:hideMark/>
          </w:tcPr>
          <w:p w14:paraId="04120B9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3543C3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1198138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23284C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N+7</w:t>
            </w:r>
          </w:p>
        </w:tc>
        <w:tc>
          <w:tcPr>
            <w:tcW w:w="708" w:type="dxa"/>
            <w:tcBorders>
              <w:top w:val="nil"/>
              <w:left w:val="nil"/>
              <w:bottom w:val="single" w:sz="4" w:space="0" w:color="auto"/>
              <w:right w:val="single" w:sz="4" w:space="0" w:color="auto"/>
            </w:tcBorders>
            <w:shd w:val="clear" w:color="auto" w:fill="auto"/>
            <w:noWrap/>
            <w:vAlign w:val="center"/>
            <w:hideMark/>
          </w:tcPr>
          <w:p w14:paraId="371C927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E2CE18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Trajno brisanje</w:t>
            </w:r>
          </w:p>
        </w:tc>
        <w:tc>
          <w:tcPr>
            <w:tcW w:w="851" w:type="dxa"/>
            <w:tcBorders>
              <w:top w:val="nil"/>
              <w:left w:val="nil"/>
              <w:bottom w:val="single" w:sz="4" w:space="0" w:color="auto"/>
              <w:right w:val="single" w:sz="4" w:space="0" w:color="auto"/>
            </w:tcBorders>
            <w:shd w:val="clear" w:color="auto" w:fill="auto"/>
            <w:noWrap/>
            <w:vAlign w:val="center"/>
            <w:hideMark/>
          </w:tcPr>
          <w:p w14:paraId="7AD6197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r>
      <w:tr w:rsidR="001E247C" w:rsidRPr="001E247C" w14:paraId="6BC47009"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2079B7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3.12.</w:t>
            </w:r>
          </w:p>
        </w:tc>
        <w:tc>
          <w:tcPr>
            <w:tcW w:w="4272" w:type="dxa"/>
            <w:tcBorders>
              <w:top w:val="nil"/>
              <w:left w:val="nil"/>
              <w:bottom w:val="single" w:sz="4" w:space="0" w:color="auto"/>
              <w:right w:val="single" w:sz="4" w:space="0" w:color="auto"/>
            </w:tcBorders>
            <w:shd w:val="clear" w:color="auto" w:fill="auto"/>
            <w:vAlign w:val="bottom"/>
            <w:hideMark/>
          </w:tcPr>
          <w:p w14:paraId="68E35B4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Knjiga analitičkog knjigovodstva</w:t>
            </w:r>
          </w:p>
        </w:tc>
        <w:tc>
          <w:tcPr>
            <w:tcW w:w="1021" w:type="dxa"/>
            <w:tcBorders>
              <w:top w:val="nil"/>
              <w:left w:val="nil"/>
              <w:bottom w:val="single" w:sz="4" w:space="0" w:color="auto"/>
              <w:right w:val="single" w:sz="4" w:space="0" w:color="auto"/>
            </w:tcBorders>
            <w:shd w:val="clear" w:color="auto" w:fill="auto"/>
            <w:vAlign w:val="center"/>
            <w:hideMark/>
          </w:tcPr>
          <w:p w14:paraId="75309A3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6499F6E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01A175D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0" w:type="dxa"/>
            <w:tcBorders>
              <w:top w:val="nil"/>
              <w:left w:val="nil"/>
              <w:bottom w:val="single" w:sz="4" w:space="0" w:color="auto"/>
              <w:right w:val="single" w:sz="4" w:space="0" w:color="auto"/>
            </w:tcBorders>
            <w:shd w:val="clear" w:color="auto" w:fill="auto"/>
            <w:noWrap/>
            <w:vAlign w:val="center"/>
            <w:hideMark/>
          </w:tcPr>
          <w:p w14:paraId="2A32EAB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E62282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16AB005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93943F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N+7</w:t>
            </w:r>
          </w:p>
        </w:tc>
        <w:tc>
          <w:tcPr>
            <w:tcW w:w="708" w:type="dxa"/>
            <w:tcBorders>
              <w:top w:val="nil"/>
              <w:left w:val="nil"/>
              <w:bottom w:val="single" w:sz="4" w:space="0" w:color="auto"/>
              <w:right w:val="single" w:sz="4" w:space="0" w:color="auto"/>
            </w:tcBorders>
            <w:shd w:val="clear" w:color="auto" w:fill="auto"/>
            <w:noWrap/>
            <w:vAlign w:val="center"/>
            <w:hideMark/>
          </w:tcPr>
          <w:p w14:paraId="64F0B78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1BD0E8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Trajno brisanje</w:t>
            </w:r>
          </w:p>
        </w:tc>
        <w:tc>
          <w:tcPr>
            <w:tcW w:w="851" w:type="dxa"/>
            <w:tcBorders>
              <w:top w:val="nil"/>
              <w:left w:val="nil"/>
              <w:bottom w:val="single" w:sz="4" w:space="0" w:color="auto"/>
              <w:right w:val="single" w:sz="4" w:space="0" w:color="auto"/>
            </w:tcBorders>
            <w:shd w:val="clear" w:color="auto" w:fill="auto"/>
            <w:noWrap/>
            <w:vAlign w:val="center"/>
            <w:hideMark/>
          </w:tcPr>
          <w:p w14:paraId="4CE441F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r>
      <w:tr w:rsidR="001E247C" w:rsidRPr="001E247C" w14:paraId="702D89DB"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A0AF40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lastRenderedPageBreak/>
              <w:t>3.13.</w:t>
            </w:r>
          </w:p>
        </w:tc>
        <w:tc>
          <w:tcPr>
            <w:tcW w:w="4272" w:type="dxa"/>
            <w:tcBorders>
              <w:top w:val="nil"/>
              <w:left w:val="nil"/>
              <w:bottom w:val="single" w:sz="4" w:space="0" w:color="auto"/>
              <w:right w:val="single" w:sz="4" w:space="0" w:color="auto"/>
            </w:tcBorders>
            <w:shd w:val="clear" w:color="auto" w:fill="auto"/>
            <w:vAlign w:val="bottom"/>
            <w:hideMark/>
          </w:tcPr>
          <w:p w14:paraId="41411DB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Knjiga blagajne</w:t>
            </w:r>
          </w:p>
        </w:tc>
        <w:tc>
          <w:tcPr>
            <w:tcW w:w="1021" w:type="dxa"/>
            <w:tcBorders>
              <w:top w:val="nil"/>
              <w:left w:val="nil"/>
              <w:bottom w:val="single" w:sz="4" w:space="0" w:color="auto"/>
              <w:right w:val="single" w:sz="4" w:space="0" w:color="auto"/>
            </w:tcBorders>
            <w:shd w:val="clear" w:color="auto" w:fill="auto"/>
            <w:vAlign w:val="center"/>
            <w:hideMark/>
          </w:tcPr>
          <w:p w14:paraId="7A1CE50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418AC2D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03626E3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722B8E0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BF445B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5222BC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AF57B8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N+7</w:t>
            </w:r>
          </w:p>
        </w:tc>
        <w:tc>
          <w:tcPr>
            <w:tcW w:w="708" w:type="dxa"/>
            <w:tcBorders>
              <w:top w:val="nil"/>
              <w:left w:val="nil"/>
              <w:bottom w:val="single" w:sz="4" w:space="0" w:color="auto"/>
              <w:right w:val="single" w:sz="4" w:space="0" w:color="auto"/>
            </w:tcBorders>
            <w:shd w:val="clear" w:color="auto" w:fill="auto"/>
            <w:noWrap/>
            <w:vAlign w:val="center"/>
            <w:hideMark/>
          </w:tcPr>
          <w:p w14:paraId="368FEF6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ADF759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79B0014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3131803"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E0E960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3.14.</w:t>
            </w:r>
          </w:p>
        </w:tc>
        <w:tc>
          <w:tcPr>
            <w:tcW w:w="4272" w:type="dxa"/>
            <w:tcBorders>
              <w:top w:val="nil"/>
              <w:left w:val="nil"/>
              <w:bottom w:val="single" w:sz="4" w:space="0" w:color="auto"/>
              <w:right w:val="single" w:sz="4" w:space="0" w:color="auto"/>
            </w:tcBorders>
            <w:shd w:val="clear" w:color="auto" w:fill="auto"/>
            <w:vAlign w:val="bottom"/>
            <w:hideMark/>
          </w:tcPr>
          <w:p w14:paraId="309DC9E2"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Analitička evidencija osnovnih sredstava</w:t>
            </w:r>
          </w:p>
        </w:tc>
        <w:tc>
          <w:tcPr>
            <w:tcW w:w="1021" w:type="dxa"/>
            <w:tcBorders>
              <w:top w:val="nil"/>
              <w:left w:val="nil"/>
              <w:bottom w:val="single" w:sz="4" w:space="0" w:color="auto"/>
              <w:right w:val="single" w:sz="4" w:space="0" w:color="auto"/>
            </w:tcBorders>
            <w:shd w:val="clear" w:color="auto" w:fill="auto"/>
            <w:vAlign w:val="center"/>
            <w:hideMark/>
          </w:tcPr>
          <w:p w14:paraId="30569FF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0642CD4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4BC9BF6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0" w:type="dxa"/>
            <w:tcBorders>
              <w:top w:val="nil"/>
              <w:left w:val="nil"/>
              <w:bottom w:val="single" w:sz="4" w:space="0" w:color="auto"/>
              <w:right w:val="single" w:sz="4" w:space="0" w:color="auto"/>
            </w:tcBorders>
            <w:shd w:val="clear" w:color="auto" w:fill="auto"/>
            <w:noWrap/>
            <w:vAlign w:val="center"/>
            <w:hideMark/>
          </w:tcPr>
          <w:p w14:paraId="15C0F5D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6A3F2A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7AA0B75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02A5D00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N+11</w:t>
            </w:r>
          </w:p>
        </w:tc>
        <w:tc>
          <w:tcPr>
            <w:tcW w:w="708" w:type="dxa"/>
            <w:tcBorders>
              <w:top w:val="nil"/>
              <w:left w:val="nil"/>
              <w:bottom w:val="single" w:sz="4" w:space="0" w:color="auto"/>
              <w:right w:val="single" w:sz="4" w:space="0" w:color="auto"/>
            </w:tcBorders>
            <w:shd w:val="clear" w:color="auto" w:fill="auto"/>
            <w:noWrap/>
            <w:vAlign w:val="center"/>
            <w:hideMark/>
          </w:tcPr>
          <w:p w14:paraId="2E29A31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E624BF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Trajno brisanje</w:t>
            </w:r>
          </w:p>
        </w:tc>
        <w:tc>
          <w:tcPr>
            <w:tcW w:w="851" w:type="dxa"/>
            <w:tcBorders>
              <w:top w:val="nil"/>
              <w:left w:val="nil"/>
              <w:bottom w:val="single" w:sz="4" w:space="0" w:color="auto"/>
              <w:right w:val="single" w:sz="4" w:space="0" w:color="auto"/>
            </w:tcBorders>
            <w:shd w:val="clear" w:color="auto" w:fill="auto"/>
            <w:noWrap/>
            <w:vAlign w:val="center"/>
            <w:hideMark/>
          </w:tcPr>
          <w:p w14:paraId="6C097D2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r>
      <w:tr w:rsidR="001E247C" w:rsidRPr="001E247C" w14:paraId="4A5606BB"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E8CF2A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3.15.</w:t>
            </w:r>
          </w:p>
        </w:tc>
        <w:tc>
          <w:tcPr>
            <w:tcW w:w="4272" w:type="dxa"/>
            <w:tcBorders>
              <w:top w:val="nil"/>
              <w:left w:val="nil"/>
              <w:bottom w:val="single" w:sz="4" w:space="0" w:color="auto"/>
              <w:right w:val="single" w:sz="4" w:space="0" w:color="auto"/>
            </w:tcBorders>
            <w:shd w:val="clear" w:color="auto" w:fill="auto"/>
            <w:vAlign w:val="bottom"/>
            <w:hideMark/>
          </w:tcPr>
          <w:p w14:paraId="10458FB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Dnevnik analitičkog knjigovodstva</w:t>
            </w:r>
          </w:p>
        </w:tc>
        <w:tc>
          <w:tcPr>
            <w:tcW w:w="1021" w:type="dxa"/>
            <w:tcBorders>
              <w:top w:val="nil"/>
              <w:left w:val="nil"/>
              <w:bottom w:val="single" w:sz="4" w:space="0" w:color="auto"/>
              <w:right w:val="single" w:sz="4" w:space="0" w:color="auto"/>
            </w:tcBorders>
            <w:shd w:val="clear" w:color="auto" w:fill="auto"/>
            <w:vAlign w:val="center"/>
            <w:hideMark/>
          </w:tcPr>
          <w:p w14:paraId="57A6346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1E35D2C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11E3D0F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0" w:type="dxa"/>
            <w:tcBorders>
              <w:top w:val="nil"/>
              <w:left w:val="nil"/>
              <w:bottom w:val="single" w:sz="4" w:space="0" w:color="auto"/>
              <w:right w:val="single" w:sz="4" w:space="0" w:color="auto"/>
            </w:tcBorders>
            <w:shd w:val="clear" w:color="auto" w:fill="auto"/>
            <w:noWrap/>
            <w:vAlign w:val="center"/>
            <w:hideMark/>
          </w:tcPr>
          <w:p w14:paraId="6BD4882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378BDC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5A1635C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119874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N+11</w:t>
            </w:r>
          </w:p>
        </w:tc>
        <w:tc>
          <w:tcPr>
            <w:tcW w:w="708" w:type="dxa"/>
            <w:tcBorders>
              <w:top w:val="nil"/>
              <w:left w:val="nil"/>
              <w:bottom w:val="single" w:sz="4" w:space="0" w:color="auto"/>
              <w:right w:val="single" w:sz="4" w:space="0" w:color="auto"/>
            </w:tcBorders>
            <w:shd w:val="clear" w:color="auto" w:fill="auto"/>
            <w:noWrap/>
            <w:vAlign w:val="center"/>
            <w:hideMark/>
          </w:tcPr>
          <w:p w14:paraId="6B6892C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5D3B52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Trajno brisanje</w:t>
            </w:r>
          </w:p>
        </w:tc>
        <w:tc>
          <w:tcPr>
            <w:tcW w:w="851" w:type="dxa"/>
            <w:tcBorders>
              <w:top w:val="nil"/>
              <w:left w:val="nil"/>
              <w:bottom w:val="single" w:sz="4" w:space="0" w:color="auto"/>
              <w:right w:val="single" w:sz="4" w:space="0" w:color="auto"/>
            </w:tcBorders>
            <w:shd w:val="clear" w:color="auto" w:fill="auto"/>
            <w:noWrap/>
            <w:vAlign w:val="center"/>
            <w:hideMark/>
          </w:tcPr>
          <w:p w14:paraId="45D9A9D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r>
      <w:tr w:rsidR="001E247C" w:rsidRPr="001E247C" w14:paraId="1D5867A8"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14D1B6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3.16.</w:t>
            </w:r>
          </w:p>
        </w:tc>
        <w:tc>
          <w:tcPr>
            <w:tcW w:w="4272" w:type="dxa"/>
            <w:tcBorders>
              <w:top w:val="nil"/>
              <w:left w:val="nil"/>
              <w:bottom w:val="single" w:sz="4" w:space="0" w:color="auto"/>
              <w:right w:val="single" w:sz="4" w:space="0" w:color="auto"/>
            </w:tcBorders>
            <w:shd w:val="clear" w:color="auto" w:fill="auto"/>
            <w:vAlign w:val="bottom"/>
            <w:hideMark/>
          </w:tcPr>
          <w:p w14:paraId="66215F1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Dnevnik materijalnog knjigovodstva</w:t>
            </w:r>
          </w:p>
        </w:tc>
        <w:tc>
          <w:tcPr>
            <w:tcW w:w="1021" w:type="dxa"/>
            <w:tcBorders>
              <w:top w:val="nil"/>
              <w:left w:val="nil"/>
              <w:bottom w:val="single" w:sz="4" w:space="0" w:color="auto"/>
              <w:right w:val="single" w:sz="4" w:space="0" w:color="auto"/>
            </w:tcBorders>
            <w:shd w:val="clear" w:color="auto" w:fill="auto"/>
            <w:vAlign w:val="center"/>
            <w:hideMark/>
          </w:tcPr>
          <w:p w14:paraId="2948D37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69E4355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72E0548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0" w:type="dxa"/>
            <w:tcBorders>
              <w:top w:val="nil"/>
              <w:left w:val="nil"/>
              <w:bottom w:val="single" w:sz="4" w:space="0" w:color="auto"/>
              <w:right w:val="single" w:sz="4" w:space="0" w:color="auto"/>
            </w:tcBorders>
            <w:shd w:val="clear" w:color="auto" w:fill="auto"/>
            <w:noWrap/>
            <w:vAlign w:val="center"/>
            <w:hideMark/>
          </w:tcPr>
          <w:p w14:paraId="2316AE4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828DCB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12A758A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900DD2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N+11</w:t>
            </w:r>
          </w:p>
        </w:tc>
        <w:tc>
          <w:tcPr>
            <w:tcW w:w="708" w:type="dxa"/>
            <w:tcBorders>
              <w:top w:val="nil"/>
              <w:left w:val="nil"/>
              <w:bottom w:val="single" w:sz="4" w:space="0" w:color="auto"/>
              <w:right w:val="single" w:sz="4" w:space="0" w:color="auto"/>
            </w:tcBorders>
            <w:shd w:val="clear" w:color="auto" w:fill="auto"/>
            <w:noWrap/>
            <w:vAlign w:val="center"/>
            <w:hideMark/>
          </w:tcPr>
          <w:p w14:paraId="7130FCE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F622A2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Trajno brisanje</w:t>
            </w:r>
          </w:p>
        </w:tc>
        <w:tc>
          <w:tcPr>
            <w:tcW w:w="851" w:type="dxa"/>
            <w:tcBorders>
              <w:top w:val="nil"/>
              <w:left w:val="nil"/>
              <w:bottom w:val="single" w:sz="4" w:space="0" w:color="auto"/>
              <w:right w:val="single" w:sz="4" w:space="0" w:color="auto"/>
            </w:tcBorders>
            <w:shd w:val="clear" w:color="auto" w:fill="auto"/>
            <w:noWrap/>
            <w:vAlign w:val="center"/>
            <w:hideMark/>
          </w:tcPr>
          <w:p w14:paraId="73F872C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r>
      <w:tr w:rsidR="001E247C" w:rsidRPr="001E247C" w14:paraId="1602613D"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38D5B6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3.17.</w:t>
            </w:r>
          </w:p>
        </w:tc>
        <w:tc>
          <w:tcPr>
            <w:tcW w:w="4272" w:type="dxa"/>
            <w:tcBorders>
              <w:top w:val="nil"/>
              <w:left w:val="nil"/>
              <w:bottom w:val="single" w:sz="4" w:space="0" w:color="auto"/>
              <w:right w:val="single" w:sz="4" w:space="0" w:color="auto"/>
            </w:tcBorders>
            <w:shd w:val="clear" w:color="auto" w:fill="auto"/>
            <w:vAlign w:val="bottom"/>
            <w:hideMark/>
          </w:tcPr>
          <w:p w14:paraId="40F7F07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Evidencija ulaznih i izlaznih računa</w:t>
            </w:r>
          </w:p>
        </w:tc>
        <w:tc>
          <w:tcPr>
            <w:tcW w:w="1021" w:type="dxa"/>
            <w:tcBorders>
              <w:top w:val="nil"/>
              <w:left w:val="nil"/>
              <w:bottom w:val="single" w:sz="4" w:space="0" w:color="auto"/>
              <w:right w:val="single" w:sz="4" w:space="0" w:color="auto"/>
            </w:tcBorders>
            <w:shd w:val="clear" w:color="auto" w:fill="auto"/>
            <w:vAlign w:val="center"/>
            <w:hideMark/>
          </w:tcPr>
          <w:p w14:paraId="02D180C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3A45B02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1E829C1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3A9D38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524A0F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1940AD3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1416CA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N+7</w:t>
            </w:r>
          </w:p>
        </w:tc>
        <w:tc>
          <w:tcPr>
            <w:tcW w:w="708" w:type="dxa"/>
            <w:tcBorders>
              <w:top w:val="nil"/>
              <w:left w:val="nil"/>
              <w:bottom w:val="single" w:sz="4" w:space="0" w:color="auto"/>
              <w:right w:val="single" w:sz="4" w:space="0" w:color="auto"/>
            </w:tcBorders>
            <w:shd w:val="clear" w:color="auto" w:fill="auto"/>
            <w:noWrap/>
            <w:vAlign w:val="center"/>
            <w:hideMark/>
          </w:tcPr>
          <w:p w14:paraId="25F1DE1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AE204A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Izlučivanje/Trajno brisanje</w:t>
            </w:r>
          </w:p>
        </w:tc>
        <w:tc>
          <w:tcPr>
            <w:tcW w:w="851" w:type="dxa"/>
            <w:tcBorders>
              <w:top w:val="nil"/>
              <w:left w:val="nil"/>
              <w:bottom w:val="single" w:sz="4" w:space="0" w:color="auto"/>
              <w:right w:val="single" w:sz="4" w:space="0" w:color="auto"/>
            </w:tcBorders>
            <w:shd w:val="clear" w:color="auto" w:fill="auto"/>
            <w:noWrap/>
            <w:vAlign w:val="center"/>
            <w:hideMark/>
          </w:tcPr>
          <w:p w14:paraId="5BD85A0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r>
      <w:tr w:rsidR="001E247C" w:rsidRPr="001E247C" w14:paraId="1EFBE5AF"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459187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3.18.</w:t>
            </w:r>
          </w:p>
        </w:tc>
        <w:tc>
          <w:tcPr>
            <w:tcW w:w="4272" w:type="dxa"/>
            <w:tcBorders>
              <w:top w:val="nil"/>
              <w:left w:val="nil"/>
              <w:bottom w:val="single" w:sz="4" w:space="0" w:color="auto"/>
              <w:right w:val="single" w:sz="4" w:space="0" w:color="auto"/>
            </w:tcBorders>
            <w:shd w:val="clear" w:color="auto" w:fill="auto"/>
            <w:vAlign w:val="bottom"/>
            <w:hideMark/>
          </w:tcPr>
          <w:p w14:paraId="190C1C4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Ulazni i izlazni računi</w:t>
            </w:r>
          </w:p>
        </w:tc>
        <w:tc>
          <w:tcPr>
            <w:tcW w:w="1021" w:type="dxa"/>
            <w:tcBorders>
              <w:top w:val="nil"/>
              <w:left w:val="nil"/>
              <w:bottom w:val="single" w:sz="4" w:space="0" w:color="auto"/>
              <w:right w:val="single" w:sz="4" w:space="0" w:color="auto"/>
            </w:tcBorders>
            <w:shd w:val="clear" w:color="auto" w:fill="auto"/>
            <w:vAlign w:val="center"/>
            <w:hideMark/>
          </w:tcPr>
          <w:p w14:paraId="00A6305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0299D50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628D0E7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87173D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375C09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276A579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5B01E6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N+7</w:t>
            </w:r>
          </w:p>
        </w:tc>
        <w:tc>
          <w:tcPr>
            <w:tcW w:w="708" w:type="dxa"/>
            <w:tcBorders>
              <w:top w:val="nil"/>
              <w:left w:val="nil"/>
              <w:bottom w:val="single" w:sz="4" w:space="0" w:color="auto"/>
              <w:right w:val="single" w:sz="4" w:space="0" w:color="auto"/>
            </w:tcBorders>
            <w:shd w:val="clear" w:color="auto" w:fill="auto"/>
            <w:noWrap/>
            <w:vAlign w:val="center"/>
            <w:hideMark/>
          </w:tcPr>
          <w:p w14:paraId="408BB66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AE25F58"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Izlučivanje/Trajno brisanje</w:t>
            </w:r>
          </w:p>
        </w:tc>
        <w:tc>
          <w:tcPr>
            <w:tcW w:w="851" w:type="dxa"/>
            <w:tcBorders>
              <w:top w:val="nil"/>
              <w:left w:val="nil"/>
              <w:bottom w:val="single" w:sz="4" w:space="0" w:color="auto"/>
              <w:right w:val="single" w:sz="4" w:space="0" w:color="auto"/>
            </w:tcBorders>
            <w:shd w:val="clear" w:color="auto" w:fill="auto"/>
            <w:noWrap/>
            <w:vAlign w:val="center"/>
            <w:hideMark/>
          </w:tcPr>
          <w:p w14:paraId="6970947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r>
      <w:tr w:rsidR="001E247C" w:rsidRPr="001E247C" w14:paraId="6E8DE0BB"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0A71F4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3.19.</w:t>
            </w:r>
          </w:p>
        </w:tc>
        <w:tc>
          <w:tcPr>
            <w:tcW w:w="4272" w:type="dxa"/>
            <w:tcBorders>
              <w:top w:val="nil"/>
              <w:left w:val="nil"/>
              <w:bottom w:val="single" w:sz="4" w:space="0" w:color="auto"/>
              <w:right w:val="single" w:sz="4" w:space="0" w:color="auto"/>
            </w:tcBorders>
            <w:shd w:val="clear" w:color="auto" w:fill="auto"/>
            <w:vAlign w:val="bottom"/>
            <w:hideMark/>
          </w:tcPr>
          <w:p w14:paraId="6666A85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Nalozi za knjiženje (temeljnice)</w:t>
            </w:r>
          </w:p>
        </w:tc>
        <w:tc>
          <w:tcPr>
            <w:tcW w:w="1021" w:type="dxa"/>
            <w:tcBorders>
              <w:top w:val="nil"/>
              <w:left w:val="nil"/>
              <w:bottom w:val="single" w:sz="4" w:space="0" w:color="auto"/>
              <w:right w:val="single" w:sz="4" w:space="0" w:color="auto"/>
            </w:tcBorders>
            <w:shd w:val="clear" w:color="auto" w:fill="auto"/>
            <w:vAlign w:val="center"/>
            <w:hideMark/>
          </w:tcPr>
          <w:p w14:paraId="0B545C5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3E66FD1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1008883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25E818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E9C89F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0666763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3D2FF5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N+7</w:t>
            </w:r>
          </w:p>
        </w:tc>
        <w:tc>
          <w:tcPr>
            <w:tcW w:w="708" w:type="dxa"/>
            <w:tcBorders>
              <w:top w:val="nil"/>
              <w:left w:val="nil"/>
              <w:bottom w:val="single" w:sz="4" w:space="0" w:color="auto"/>
              <w:right w:val="single" w:sz="4" w:space="0" w:color="auto"/>
            </w:tcBorders>
            <w:shd w:val="clear" w:color="auto" w:fill="auto"/>
            <w:noWrap/>
            <w:vAlign w:val="center"/>
            <w:hideMark/>
          </w:tcPr>
          <w:p w14:paraId="709B80A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8A2854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2DDF676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D9A8BCF"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3F366B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3.20.</w:t>
            </w:r>
          </w:p>
        </w:tc>
        <w:tc>
          <w:tcPr>
            <w:tcW w:w="4272" w:type="dxa"/>
            <w:tcBorders>
              <w:top w:val="nil"/>
              <w:left w:val="nil"/>
              <w:bottom w:val="single" w:sz="4" w:space="0" w:color="auto"/>
              <w:right w:val="single" w:sz="4" w:space="0" w:color="auto"/>
            </w:tcBorders>
            <w:shd w:val="clear" w:color="auto" w:fill="auto"/>
            <w:vAlign w:val="bottom"/>
            <w:hideMark/>
          </w:tcPr>
          <w:p w14:paraId="3BB91D6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Nalozi blagajni za isplatu i nalozi za uplatu</w:t>
            </w:r>
          </w:p>
        </w:tc>
        <w:tc>
          <w:tcPr>
            <w:tcW w:w="1021" w:type="dxa"/>
            <w:tcBorders>
              <w:top w:val="nil"/>
              <w:left w:val="nil"/>
              <w:bottom w:val="single" w:sz="4" w:space="0" w:color="auto"/>
              <w:right w:val="single" w:sz="4" w:space="0" w:color="auto"/>
            </w:tcBorders>
            <w:shd w:val="clear" w:color="auto" w:fill="auto"/>
            <w:vAlign w:val="center"/>
            <w:hideMark/>
          </w:tcPr>
          <w:p w14:paraId="47AAC45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7D3B7DC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6E55D16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D50260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6CFB5E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598162C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3B6AD8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N+7</w:t>
            </w:r>
          </w:p>
        </w:tc>
        <w:tc>
          <w:tcPr>
            <w:tcW w:w="708" w:type="dxa"/>
            <w:tcBorders>
              <w:top w:val="nil"/>
              <w:left w:val="nil"/>
              <w:bottom w:val="single" w:sz="4" w:space="0" w:color="auto"/>
              <w:right w:val="single" w:sz="4" w:space="0" w:color="auto"/>
            </w:tcBorders>
            <w:shd w:val="clear" w:color="auto" w:fill="auto"/>
            <w:noWrap/>
            <w:vAlign w:val="center"/>
            <w:hideMark/>
          </w:tcPr>
          <w:p w14:paraId="222AFF7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697244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4F57FD3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A27A453"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CF27A1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3.21.</w:t>
            </w:r>
          </w:p>
        </w:tc>
        <w:tc>
          <w:tcPr>
            <w:tcW w:w="4272" w:type="dxa"/>
            <w:tcBorders>
              <w:top w:val="nil"/>
              <w:left w:val="nil"/>
              <w:bottom w:val="single" w:sz="4" w:space="0" w:color="auto"/>
              <w:right w:val="single" w:sz="4" w:space="0" w:color="auto"/>
            </w:tcBorders>
            <w:shd w:val="clear" w:color="auto" w:fill="auto"/>
            <w:vAlign w:val="bottom"/>
            <w:hideMark/>
          </w:tcPr>
          <w:p w14:paraId="6D418702"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Inventurne liste</w:t>
            </w:r>
          </w:p>
        </w:tc>
        <w:tc>
          <w:tcPr>
            <w:tcW w:w="1021" w:type="dxa"/>
            <w:tcBorders>
              <w:top w:val="nil"/>
              <w:left w:val="nil"/>
              <w:bottom w:val="single" w:sz="4" w:space="0" w:color="auto"/>
              <w:right w:val="single" w:sz="4" w:space="0" w:color="auto"/>
            </w:tcBorders>
            <w:shd w:val="clear" w:color="auto" w:fill="auto"/>
            <w:vAlign w:val="center"/>
            <w:hideMark/>
          </w:tcPr>
          <w:p w14:paraId="05E557B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4A62778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3E900F1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79EF2A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7CF53E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7D25BA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C11BE0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N+7</w:t>
            </w:r>
          </w:p>
        </w:tc>
        <w:tc>
          <w:tcPr>
            <w:tcW w:w="708" w:type="dxa"/>
            <w:tcBorders>
              <w:top w:val="nil"/>
              <w:left w:val="nil"/>
              <w:bottom w:val="single" w:sz="4" w:space="0" w:color="auto"/>
              <w:right w:val="single" w:sz="4" w:space="0" w:color="auto"/>
            </w:tcBorders>
            <w:shd w:val="clear" w:color="auto" w:fill="auto"/>
            <w:noWrap/>
            <w:vAlign w:val="center"/>
            <w:hideMark/>
          </w:tcPr>
          <w:p w14:paraId="4FB3CF2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01F2FC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07790E5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22DB0687"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DD7EEF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3.22.</w:t>
            </w:r>
          </w:p>
        </w:tc>
        <w:tc>
          <w:tcPr>
            <w:tcW w:w="4272" w:type="dxa"/>
            <w:tcBorders>
              <w:top w:val="nil"/>
              <w:left w:val="nil"/>
              <w:bottom w:val="single" w:sz="4" w:space="0" w:color="auto"/>
              <w:right w:val="single" w:sz="4" w:space="0" w:color="auto"/>
            </w:tcBorders>
            <w:shd w:val="clear" w:color="auto" w:fill="auto"/>
            <w:vAlign w:val="bottom"/>
            <w:hideMark/>
          </w:tcPr>
          <w:p w14:paraId="0FF8AD9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Dokumentacija o osiguranju imovine</w:t>
            </w:r>
          </w:p>
        </w:tc>
        <w:tc>
          <w:tcPr>
            <w:tcW w:w="1021" w:type="dxa"/>
            <w:tcBorders>
              <w:top w:val="nil"/>
              <w:left w:val="nil"/>
              <w:bottom w:val="single" w:sz="4" w:space="0" w:color="auto"/>
              <w:right w:val="single" w:sz="4" w:space="0" w:color="auto"/>
            </w:tcBorders>
            <w:shd w:val="clear" w:color="auto" w:fill="auto"/>
            <w:vAlign w:val="center"/>
            <w:hideMark/>
          </w:tcPr>
          <w:p w14:paraId="5228448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6DDAFF7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05871FB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BD8A53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146305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CB9C79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E2A85A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N+10</w:t>
            </w:r>
          </w:p>
        </w:tc>
        <w:tc>
          <w:tcPr>
            <w:tcW w:w="708" w:type="dxa"/>
            <w:tcBorders>
              <w:top w:val="nil"/>
              <w:left w:val="nil"/>
              <w:bottom w:val="single" w:sz="4" w:space="0" w:color="auto"/>
              <w:right w:val="single" w:sz="4" w:space="0" w:color="auto"/>
            </w:tcBorders>
            <w:shd w:val="clear" w:color="auto" w:fill="auto"/>
            <w:noWrap/>
            <w:vAlign w:val="center"/>
            <w:hideMark/>
          </w:tcPr>
          <w:p w14:paraId="30555DE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600871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6D4C4AB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1B47EE6"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7963DC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3.23.</w:t>
            </w:r>
          </w:p>
        </w:tc>
        <w:tc>
          <w:tcPr>
            <w:tcW w:w="4272" w:type="dxa"/>
            <w:tcBorders>
              <w:top w:val="nil"/>
              <w:left w:val="nil"/>
              <w:bottom w:val="single" w:sz="4" w:space="0" w:color="auto"/>
              <w:right w:val="single" w:sz="4" w:space="0" w:color="auto"/>
            </w:tcBorders>
            <w:shd w:val="clear" w:color="auto" w:fill="auto"/>
            <w:vAlign w:val="bottom"/>
            <w:hideMark/>
          </w:tcPr>
          <w:p w14:paraId="69CD329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Izvještaj banke o kretanju prometa (izvodi)</w:t>
            </w:r>
          </w:p>
        </w:tc>
        <w:tc>
          <w:tcPr>
            <w:tcW w:w="1021" w:type="dxa"/>
            <w:tcBorders>
              <w:top w:val="nil"/>
              <w:left w:val="nil"/>
              <w:bottom w:val="single" w:sz="4" w:space="0" w:color="auto"/>
              <w:right w:val="single" w:sz="4" w:space="0" w:color="auto"/>
            </w:tcBorders>
            <w:shd w:val="clear" w:color="auto" w:fill="auto"/>
            <w:vAlign w:val="center"/>
            <w:hideMark/>
          </w:tcPr>
          <w:p w14:paraId="0019C9C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785DCC3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4170A21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908204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7CC2E2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1F132B2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D6BCF6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N+7</w:t>
            </w:r>
          </w:p>
        </w:tc>
        <w:tc>
          <w:tcPr>
            <w:tcW w:w="708" w:type="dxa"/>
            <w:tcBorders>
              <w:top w:val="nil"/>
              <w:left w:val="nil"/>
              <w:bottom w:val="single" w:sz="4" w:space="0" w:color="auto"/>
              <w:right w:val="single" w:sz="4" w:space="0" w:color="auto"/>
            </w:tcBorders>
            <w:shd w:val="clear" w:color="auto" w:fill="auto"/>
            <w:noWrap/>
            <w:vAlign w:val="center"/>
            <w:hideMark/>
          </w:tcPr>
          <w:p w14:paraId="6C00D13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6676EF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Izlučivanje/Trajno brisanje</w:t>
            </w:r>
          </w:p>
        </w:tc>
        <w:tc>
          <w:tcPr>
            <w:tcW w:w="851" w:type="dxa"/>
            <w:tcBorders>
              <w:top w:val="nil"/>
              <w:left w:val="nil"/>
              <w:bottom w:val="single" w:sz="4" w:space="0" w:color="auto"/>
              <w:right w:val="single" w:sz="4" w:space="0" w:color="auto"/>
            </w:tcBorders>
            <w:shd w:val="clear" w:color="auto" w:fill="auto"/>
            <w:noWrap/>
            <w:vAlign w:val="center"/>
            <w:hideMark/>
          </w:tcPr>
          <w:p w14:paraId="7919E6B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r>
      <w:tr w:rsidR="001E247C" w:rsidRPr="001E247C" w14:paraId="3C9D4BFD"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47532F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3.24.</w:t>
            </w:r>
          </w:p>
        </w:tc>
        <w:tc>
          <w:tcPr>
            <w:tcW w:w="4272" w:type="dxa"/>
            <w:tcBorders>
              <w:top w:val="nil"/>
              <w:left w:val="nil"/>
              <w:bottom w:val="single" w:sz="4" w:space="0" w:color="auto"/>
              <w:right w:val="single" w:sz="4" w:space="0" w:color="auto"/>
            </w:tcBorders>
            <w:shd w:val="clear" w:color="auto" w:fill="auto"/>
            <w:vAlign w:val="bottom"/>
            <w:hideMark/>
          </w:tcPr>
          <w:p w14:paraId="0F311FD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Rješenja o rashodovanju opreme i inventara</w:t>
            </w:r>
          </w:p>
        </w:tc>
        <w:tc>
          <w:tcPr>
            <w:tcW w:w="1021" w:type="dxa"/>
            <w:tcBorders>
              <w:top w:val="nil"/>
              <w:left w:val="nil"/>
              <w:bottom w:val="single" w:sz="4" w:space="0" w:color="auto"/>
              <w:right w:val="single" w:sz="4" w:space="0" w:color="auto"/>
            </w:tcBorders>
            <w:shd w:val="clear" w:color="auto" w:fill="auto"/>
            <w:vAlign w:val="center"/>
            <w:hideMark/>
          </w:tcPr>
          <w:p w14:paraId="6A9F93C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06F64D1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31F7F32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037CE7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7F7DCD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0AE0978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522B57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N+11</w:t>
            </w:r>
          </w:p>
        </w:tc>
        <w:tc>
          <w:tcPr>
            <w:tcW w:w="708" w:type="dxa"/>
            <w:tcBorders>
              <w:top w:val="nil"/>
              <w:left w:val="nil"/>
              <w:bottom w:val="single" w:sz="4" w:space="0" w:color="auto"/>
              <w:right w:val="single" w:sz="4" w:space="0" w:color="auto"/>
            </w:tcBorders>
            <w:shd w:val="clear" w:color="auto" w:fill="auto"/>
            <w:noWrap/>
            <w:vAlign w:val="center"/>
            <w:hideMark/>
          </w:tcPr>
          <w:p w14:paraId="7F988DB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A82810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1B9BA1D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2794034C"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979054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3.25.</w:t>
            </w:r>
          </w:p>
        </w:tc>
        <w:tc>
          <w:tcPr>
            <w:tcW w:w="4272" w:type="dxa"/>
            <w:tcBorders>
              <w:top w:val="nil"/>
              <w:left w:val="nil"/>
              <w:bottom w:val="single" w:sz="4" w:space="0" w:color="auto"/>
              <w:right w:val="single" w:sz="4" w:space="0" w:color="auto"/>
            </w:tcBorders>
            <w:shd w:val="clear" w:color="auto" w:fill="auto"/>
            <w:vAlign w:val="bottom"/>
            <w:hideMark/>
          </w:tcPr>
          <w:p w14:paraId="32CD0D0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Putni računi (troškovi) za službena putovanja</w:t>
            </w:r>
          </w:p>
        </w:tc>
        <w:tc>
          <w:tcPr>
            <w:tcW w:w="1021" w:type="dxa"/>
            <w:tcBorders>
              <w:top w:val="nil"/>
              <w:left w:val="nil"/>
              <w:bottom w:val="single" w:sz="4" w:space="0" w:color="auto"/>
              <w:right w:val="single" w:sz="4" w:space="0" w:color="auto"/>
            </w:tcBorders>
            <w:shd w:val="clear" w:color="auto" w:fill="auto"/>
            <w:vAlign w:val="center"/>
            <w:hideMark/>
          </w:tcPr>
          <w:p w14:paraId="7F7985E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7412F03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1597682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C83236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DF185E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5AAA8F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F21C30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N+7</w:t>
            </w:r>
          </w:p>
        </w:tc>
        <w:tc>
          <w:tcPr>
            <w:tcW w:w="708" w:type="dxa"/>
            <w:tcBorders>
              <w:top w:val="nil"/>
              <w:left w:val="nil"/>
              <w:bottom w:val="single" w:sz="4" w:space="0" w:color="auto"/>
              <w:right w:val="single" w:sz="4" w:space="0" w:color="auto"/>
            </w:tcBorders>
            <w:shd w:val="clear" w:color="auto" w:fill="auto"/>
            <w:noWrap/>
            <w:vAlign w:val="center"/>
            <w:hideMark/>
          </w:tcPr>
          <w:p w14:paraId="7D44E56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7224B7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59B59EA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33869D2"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44F4EE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3.26.</w:t>
            </w:r>
          </w:p>
        </w:tc>
        <w:tc>
          <w:tcPr>
            <w:tcW w:w="4272" w:type="dxa"/>
            <w:tcBorders>
              <w:top w:val="nil"/>
              <w:left w:val="nil"/>
              <w:bottom w:val="single" w:sz="4" w:space="0" w:color="auto"/>
              <w:right w:val="single" w:sz="4" w:space="0" w:color="auto"/>
            </w:tcBorders>
            <w:shd w:val="clear" w:color="auto" w:fill="auto"/>
            <w:vAlign w:val="bottom"/>
            <w:hideMark/>
          </w:tcPr>
          <w:p w14:paraId="2192DB0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Obračuni plaćenih poreza i doprinosa na dohodak</w:t>
            </w:r>
          </w:p>
        </w:tc>
        <w:tc>
          <w:tcPr>
            <w:tcW w:w="1021" w:type="dxa"/>
            <w:tcBorders>
              <w:top w:val="nil"/>
              <w:left w:val="nil"/>
              <w:bottom w:val="single" w:sz="4" w:space="0" w:color="auto"/>
              <w:right w:val="single" w:sz="4" w:space="0" w:color="auto"/>
            </w:tcBorders>
            <w:shd w:val="clear" w:color="auto" w:fill="auto"/>
            <w:vAlign w:val="center"/>
            <w:hideMark/>
          </w:tcPr>
          <w:p w14:paraId="19E9264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206D8AD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2574444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786C406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BEF2C0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51799B9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1535BA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N+7</w:t>
            </w:r>
          </w:p>
        </w:tc>
        <w:tc>
          <w:tcPr>
            <w:tcW w:w="708" w:type="dxa"/>
            <w:tcBorders>
              <w:top w:val="nil"/>
              <w:left w:val="nil"/>
              <w:bottom w:val="single" w:sz="4" w:space="0" w:color="auto"/>
              <w:right w:val="single" w:sz="4" w:space="0" w:color="auto"/>
            </w:tcBorders>
            <w:shd w:val="clear" w:color="auto" w:fill="auto"/>
            <w:noWrap/>
            <w:vAlign w:val="center"/>
            <w:hideMark/>
          </w:tcPr>
          <w:p w14:paraId="35F0076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45916A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78C6871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333A5FA"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640849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3.27.</w:t>
            </w:r>
          </w:p>
        </w:tc>
        <w:tc>
          <w:tcPr>
            <w:tcW w:w="4272" w:type="dxa"/>
            <w:tcBorders>
              <w:top w:val="nil"/>
              <w:left w:val="nil"/>
              <w:bottom w:val="single" w:sz="4" w:space="0" w:color="auto"/>
              <w:right w:val="single" w:sz="4" w:space="0" w:color="auto"/>
            </w:tcBorders>
            <w:shd w:val="clear" w:color="auto" w:fill="auto"/>
            <w:vAlign w:val="bottom"/>
            <w:hideMark/>
          </w:tcPr>
          <w:p w14:paraId="042C677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Sudske i administrativne zabrane</w:t>
            </w:r>
          </w:p>
        </w:tc>
        <w:tc>
          <w:tcPr>
            <w:tcW w:w="1021" w:type="dxa"/>
            <w:tcBorders>
              <w:top w:val="nil"/>
              <w:left w:val="nil"/>
              <w:bottom w:val="single" w:sz="4" w:space="0" w:color="auto"/>
              <w:right w:val="single" w:sz="4" w:space="0" w:color="auto"/>
            </w:tcBorders>
            <w:shd w:val="clear" w:color="auto" w:fill="auto"/>
            <w:vAlign w:val="center"/>
            <w:hideMark/>
          </w:tcPr>
          <w:p w14:paraId="3689C6F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5EA325A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33E7964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67C5D1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C0BD92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D97786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6F3C8C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N+7</w:t>
            </w:r>
          </w:p>
        </w:tc>
        <w:tc>
          <w:tcPr>
            <w:tcW w:w="708" w:type="dxa"/>
            <w:tcBorders>
              <w:top w:val="nil"/>
              <w:left w:val="nil"/>
              <w:bottom w:val="single" w:sz="4" w:space="0" w:color="auto"/>
              <w:right w:val="single" w:sz="4" w:space="0" w:color="auto"/>
            </w:tcBorders>
            <w:shd w:val="clear" w:color="auto" w:fill="auto"/>
            <w:noWrap/>
            <w:vAlign w:val="center"/>
            <w:hideMark/>
          </w:tcPr>
          <w:p w14:paraId="316AA31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30025B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17B3AE5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F7EEFBD"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F73636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3.28.</w:t>
            </w:r>
          </w:p>
        </w:tc>
        <w:tc>
          <w:tcPr>
            <w:tcW w:w="4272" w:type="dxa"/>
            <w:tcBorders>
              <w:top w:val="nil"/>
              <w:left w:val="nil"/>
              <w:bottom w:val="single" w:sz="4" w:space="0" w:color="auto"/>
              <w:right w:val="single" w:sz="4" w:space="0" w:color="auto"/>
            </w:tcBorders>
            <w:shd w:val="clear" w:color="auto" w:fill="auto"/>
            <w:vAlign w:val="bottom"/>
            <w:hideMark/>
          </w:tcPr>
          <w:p w14:paraId="18B847D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Ugovori o djelu i autorski honorari</w:t>
            </w:r>
          </w:p>
        </w:tc>
        <w:tc>
          <w:tcPr>
            <w:tcW w:w="1021" w:type="dxa"/>
            <w:tcBorders>
              <w:top w:val="nil"/>
              <w:left w:val="nil"/>
              <w:bottom w:val="single" w:sz="4" w:space="0" w:color="auto"/>
              <w:right w:val="single" w:sz="4" w:space="0" w:color="auto"/>
            </w:tcBorders>
            <w:shd w:val="clear" w:color="auto" w:fill="auto"/>
            <w:vAlign w:val="center"/>
            <w:hideMark/>
          </w:tcPr>
          <w:p w14:paraId="70AA025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4529872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65327CD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CED361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3415B0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4D4E4F1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03C477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N+7</w:t>
            </w:r>
          </w:p>
        </w:tc>
        <w:tc>
          <w:tcPr>
            <w:tcW w:w="708" w:type="dxa"/>
            <w:tcBorders>
              <w:top w:val="nil"/>
              <w:left w:val="nil"/>
              <w:bottom w:val="single" w:sz="4" w:space="0" w:color="auto"/>
              <w:right w:val="single" w:sz="4" w:space="0" w:color="auto"/>
            </w:tcBorders>
            <w:shd w:val="clear" w:color="auto" w:fill="auto"/>
            <w:noWrap/>
            <w:vAlign w:val="center"/>
            <w:hideMark/>
          </w:tcPr>
          <w:p w14:paraId="338EAFF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400993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2603166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55A4EEB"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3C017B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3.29.</w:t>
            </w:r>
          </w:p>
        </w:tc>
        <w:tc>
          <w:tcPr>
            <w:tcW w:w="4272" w:type="dxa"/>
            <w:tcBorders>
              <w:top w:val="nil"/>
              <w:left w:val="nil"/>
              <w:bottom w:val="single" w:sz="4" w:space="0" w:color="auto"/>
              <w:right w:val="single" w:sz="4" w:space="0" w:color="auto"/>
            </w:tcBorders>
            <w:shd w:val="clear" w:color="auto" w:fill="auto"/>
            <w:vAlign w:val="bottom"/>
            <w:hideMark/>
          </w:tcPr>
          <w:p w14:paraId="1B5A196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Dokumentacija o platnom prometu</w:t>
            </w:r>
          </w:p>
        </w:tc>
        <w:tc>
          <w:tcPr>
            <w:tcW w:w="1021" w:type="dxa"/>
            <w:tcBorders>
              <w:top w:val="nil"/>
              <w:left w:val="nil"/>
              <w:bottom w:val="single" w:sz="4" w:space="0" w:color="auto"/>
              <w:right w:val="single" w:sz="4" w:space="0" w:color="auto"/>
            </w:tcBorders>
            <w:shd w:val="clear" w:color="auto" w:fill="auto"/>
            <w:vAlign w:val="center"/>
            <w:hideMark/>
          </w:tcPr>
          <w:p w14:paraId="6A8D430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48526A9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1CD0226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77C3E94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1D96DA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D4FD11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A14649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N+3</w:t>
            </w:r>
          </w:p>
        </w:tc>
        <w:tc>
          <w:tcPr>
            <w:tcW w:w="708" w:type="dxa"/>
            <w:tcBorders>
              <w:top w:val="nil"/>
              <w:left w:val="nil"/>
              <w:bottom w:val="single" w:sz="4" w:space="0" w:color="auto"/>
              <w:right w:val="single" w:sz="4" w:space="0" w:color="auto"/>
            </w:tcBorders>
            <w:shd w:val="clear" w:color="auto" w:fill="auto"/>
            <w:noWrap/>
            <w:vAlign w:val="center"/>
            <w:hideMark/>
          </w:tcPr>
          <w:p w14:paraId="7B6513E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FB8A322"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19574E0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41975F8"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492736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3.30.</w:t>
            </w:r>
          </w:p>
        </w:tc>
        <w:tc>
          <w:tcPr>
            <w:tcW w:w="4272" w:type="dxa"/>
            <w:tcBorders>
              <w:top w:val="nil"/>
              <w:left w:val="nil"/>
              <w:bottom w:val="single" w:sz="4" w:space="0" w:color="auto"/>
              <w:right w:val="single" w:sz="4" w:space="0" w:color="auto"/>
            </w:tcBorders>
            <w:shd w:val="clear" w:color="auto" w:fill="auto"/>
            <w:vAlign w:val="bottom"/>
            <w:hideMark/>
          </w:tcPr>
          <w:p w14:paraId="7162DF3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Periodični obračuni poslovanja</w:t>
            </w:r>
          </w:p>
        </w:tc>
        <w:tc>
          <w:tcPr>
            <w:tcW w:w="1021" w:type="dxa"/>
            <w:tcBorders>
              <w:top w:val="nil"/>
              <w:left w:val="nil"/>
              <w:bottom w:val="single" w:sz="4" w:space="0" w:color="auto"/>
              <w:right w:val="single" w:sz="4" w:space="0" w:color="auto"/>
            </w:tcBorders>
            <w:shd w:val="clear" w:color="auto" w:fill="auto"/>
            <w:vAlign w:val="center"/>
            <w:hideMark/>
          </w:tcPr>
          <w:p w14:paraId="7919E07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70C480B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3D8A6D0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284A3B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5889F7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555A236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E0CCD0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N+3</w:t>
            </w:r>
          </w:p>
        </w:tc>
        <w:tc>
          <w:tcPr>
            <w:tcW w:w="708" w:type="dxa"/>
            <w:tcBorders>
              <w:top w:val="nil"/>
              <w:left w:val="nil"/>
              <w:bottom w:val="single" w:sz="4" w:space="0" w:color="auto"/>
              <w:right w:val="single" w:sz="4" w:space="0" w:color="auto"/>
            </w:tcBorders>
            <w:shd w:val="clear" w:color="auto" w:fill="auto"/>
            <w:noWrap/>
            <w:vAlign w:val="center"/>
            <w:hideMark/>
          </w:tcPr>
          <w:p w14:paraId="4C218E1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E558DA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732741E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2B5B27D3"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FCF869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3.31.</w:t>
            </w:r>
          </w:p>
        </w:tc>
        <w:tc>
          <w:tcPr>
            <w:tcW w:w="4272" w:type="dxa"/>
            <w:tcBorders>
              <w:top w:val="nil"/>
              <w:left w:val="nil"/>
              <w:bottom w:val="single" w:sz="4" w:space="0" w:color="auto"/>
              <w:right w:val="single" w:sz="4" w:space="0" w:color="auto"/>
            </w:tcBorders>
            <w:shd w:val="clear" w:color="auto" w:fill="auto"/>
            <w:vAlign w:val="bottom"/>
            <w:hideMark/>
          </w:tcPr>
          <w:p w14:paraId="776AD3A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Otpremnice, dostavnice, prijemi listovi, povratnice</w:t>
            </w:r>
          </w:p>
        </w:tc>
        <w:tc>
          <w:tcPr>
            <w:tcW w:w="1021" w:type="dxa"/>
            <w:tcBorders>
              <w:top w:val="nil"/>
              <w:left w:val="nil"/>
              <w:bottom w:val="single" w:sz="4" w:space="0" w:color="auto"/>
              <w:right w:val="single" w:sz="4" w:space="0" w:color="auto"/>
            </w:tcBorders>
            <w:shd w:val="clear" w:color="auto" w:fill="auto"/>
            <w:vAlign w:val="center"/>
            <w:hideMark/>
          </w:tcPr>
          <w:p w14:paraId="5846791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22A170C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267160C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69BB41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E59072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87589B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030094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N+2</w:t>
            </w:r>
          </w:p>
        </w:tc>
        <w:tc>
          <w:tcPr>
            <w:tcW w:w="708" w:type="dxa"/>
            <w:tcBorders>
              <w:top w:val="nil"/>
              <w:left w:val="nil"/>
              <w:bottom w:val="single" w:sz="4" w:space="0" w:color="auto"/>
              <w:right w:val="single" w:sz="4" w:space="0" w:color="auto"/>
            </w:tcBorders>
            <w:shd w:val="clear" w:color="auto" w:fill="auto"/>
            <w:noWrap/>
            <w:vAlign w:val="center"/>
            <w:hideMark/>
          </w:tcPr>
          <w:p w14:paraId="1DE057D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2976AD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45E989E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23EFBE4F"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3138E2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3.32.</w:t>
            </w:r>
          </w:p>
        </w:tc>
        <w:tc>
          <w:tcPr>
            <w:tcW w:w="4272" w:type="dxa"/>
            <w:tcBorders>
              <w:top w:val="nil"/>
              <w:left w:val="nil"/>
              <w:bottom w:val="single" w:sz="4" w:space="0" w:color="auto"/>
              <w:right w:val="single" w:sz="4" w:space="0" w:color="auto"/>
            </w:tcBorders>
            <w:shd w:val="clear" w:color="auto" w:fill="auto"/>
            <w:vAlign w:val="bottom"/>
            <w:hideMark/>
          </w:tcPr>
          <w:p w14:paraId="0040AF4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Uplatnice o primljenoj i isplatnice o isplaćenoj gotovini (blagajnički blokovi)</w:t>
            </w:r>
          </w:p>
        </w:tc>
        <w:tc>
          <w:tcPr>
            <w:tcW w:w="1021" w:type="dxa"/>
            <w:tcBorders>
              <w:top w:val="nil"/>
              <w:left w:val="nil"/>
              <w:bottom w:val="single" w:sz="4" w:space="0" w:color="auto"/>
              <w:right w:val="single" w:sz="4" w:space="0" w:color="auto"/>
            </w:tcBorders>
            <w:shd w:val="clear" w:color="auto" w:fill="auto"/>
            <w:vAlign w:val="center"/>
            <w:hideMark/>
          </w:tcPr>
          <w:p w14:paraId="4C920DF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1A2E934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07D4C4C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88E437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4BFDE8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5FC91C9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15A992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N+2</w:t>
            </w:r>
          </w:p>
        </w:tc>
        <w:tc>
          <w:tcPr>
            <w:tcW w:w="708" w:type="dxa"/>
            <w:tcBorders>
              <w:top w:val="nil"/>
              <w:left w:val="nil"/>
              <w:bottom w:val="single" w:sz="4" w:space="0" w:color="auto"/>
              <w:right w:val="single" w:sz="4" w:space="0" w:color="auto"/>
            </w:tcBorders>
            <w:shd w:val="clear" w:color="auto" w:fill="auto"/>
            <w:noWrap/>
            <w:vAlign w:val="center"/>
            <w:hideMark/>
          </w:tcPr>
          <w:p w14:paraId="4BB183B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417FA6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56EED86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67B61BE"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F64919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3.33.</w:t>
            </w:r>
          </w:p>
        </w:tc>
        <w:tc>
          <w:tcPr>
            <w:tcW w:w="4272" w:type="dxa"/>
            <w:tcBorders>
              <w:top w:val="nil"/>
              <w:left w:val="nil"/>
              <w:bottom w:val="single" w:sz="4" w:space="0" w:color="auto"/>
              <w:right w:val="single" w:sz="4" w:space="0" w:color="auto"/>
            </w:tcBorders>
            <w:shd w:val="clear" w:color="auto" w:fill="auto"/>
            <w:vAlign w:val="bottom"/>
            <w:hideMark/>
          </w:tcPr>
          <w:p w14:paraId="10327D9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Narudžbenice</w:t>
            </w:r>
          </w:p>
        </w:tc>
        <w:tc>
          <w:tcPr>
            <w:tcW w:w="1021" w:type="dxa"/>
            <w:tcBorders>
              <w:top w:val="nil"/>
              <w:left w:val="nil"/>
              <w:bottom w:val="single" w:sz="4" w:space="0" w:color="auto"/>
              <w:right w:val="single" w:sz="4" w:space="0" w:color="auto"/>
            </w:tcBorders>
            <w:shd w:val="clear" w:color="auto" w:fill="auto"/>
            <w:vAlign w:val="center"/>
            <w:hideMark/>
          </w:tcPr>
          <w:p w14:paraId="7C07D52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5388285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29801A8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28651C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5FB597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6A409D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0E1A4E4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N+2</w:t>
            </w:r>
          </w:p>
        </w:tc>
        <w:tc>
          <w:tcPr>
            <w:tcW w:w="708" w:type="dxa"/>
            <w:tcBorders>
              <w:top w:val="nil"/>
              <w:left w:val="nil"/>
              <w:bottom w:val="single" w:sz="4" w:space="0" w:color="auto"/>
              <w:right w:val="single" w:sz="4" w:space="0" w:color="auto"/>
            </w:tcBorders>
            <w:shd w:val="clear" w:color="auto" w:fill="auto"/>
            <w:noWrap/>
            <w:vAlign w:val="center"/>
            <w:hideMark/>
          </w:tcPr>
          <w:p w14:paraId="2238E2A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B5C5F6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21C610B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F8CB691"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661912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3.34.</w:t>
            </w:r>
          </w:p>
        </w:tc>
        <w:tc>
          <w:tcPr>
            <w:tcW w:w="4272" w:type="dxa"/>
            <w:tcBorders>
              <w:top w:val="nil"/>
              <w:left w:val="nil"/>
              <w:bottom w:val="single" w:sz="4" w:space="0" w:color="auto"/>
              <w:right w:val="single" w:sz="4" w:space="0" w:color="auto"/>
            </w:tcBorders>
            <w:shd w:val="clear" w:color="auto" w:fill="auto"/>
            <w:vAlign w:val="bottom"/>
            <w:hideMark/>
          </w:tcPr>
          <w:p w14:paraId="6809C0C2"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Razni privremeni obračunu, pomoćne evidencije i tabele</w:t>
            </w:r>
          </w:p>
        </w:tc>
        <w:tc>
          <w:tcPr>
            <w:tcW w:w="1021" w:type="dxa"/>
            <w:tcBorders>
              <w:top w:val="nil"/>
              <w:left w:val="nil"/>
              <w:bottom w:val="single" w:sz="4" w:space="0" w:color="auto"/>
              <w:right w:val="single" w:sz="4" w:space="0" w:color="auto"/>
            </w:tcBorders>
            <w:shd w:val="clear" w:color="auto" w:fill="auto"/>
            <w:vAlign w:val="center"/>
            <w:hideMark/>
          </w:tcPr>
          <w:p w14:paraId="5934B28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55B2065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29AAFA6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F54E20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66F677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4AE0A93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7C8F8F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N+2</w:t>
            </w:r>
          </w:p>
        </w:tc>
        <w:tc>
          <w:tcPr>
            <w:tcW w:w="708" w:type="dxa"/>
            <w:tcBorders>
              <w:top w:val="nil"/>
              <w:left w:val="nil"/>
              <w:bottom w:val="single" w:sz="4" w:space="0" w:color="auto"/>
              <w:right w:val="single" w:sz="4" w:space="0" w:color="auto"/>
            </w:tcBorders>
            <w:shd w:val="clear" w:color="auto" w:fill="auto"/>
            <w:noWrap/>
            <w:vAlign w:val="center"/>
            <w:hideMark/>
          </w:tcPr>
          <w:p w14:paraId="64045FA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6D6FC9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50A4DBA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25FA54B2"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444CB6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3.35.</w:t>
            </w:r>
          </w:p>
        </w:tc>
        <w:tc>
          <w:tcPr>
            <w:tcW w:w="4272" w:type="dxa"/>
            <w:tcBorders>
              <w:top w:val="nil"/>
              <w:left w:val="nil"/>
              <w:bottom w:val="single" w:sz="4" w:space="0" w:color="auto"/>
              <w:right w:val="single" w:sz="4" w:space="0" w:color="auto"/>
            </w:tcBorders>
            <w:shd w:val="clear" w:color="auto" w:fill="auto"/>
            <w:vAlign w:val="bottom"/>
            <w:hideMark/>
          </w:tcPr>
          <w:p w14:paraId="4E3B98B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Obavijesti o izvodu otvorenih stavki</w:t>
            </w:r>
          </w:p>
        </w:tc>
        <w:tc>
          <w:tcPr>
            <w:tcW w:w="1021" w:type="dxa"/>
            <w:tcBorders>
              <w:top w:val="nil"/>
              <w:left w:val="nil"/>
              <w:bottom w:val="single" w:sz="4" w:space="0" w:color="auto"/>
              <w:right w:val="single" w:sz="4" w:space="0" w:color="auto"/>
            </w:tcBorders>
            <w:shd w:val="clear" w:color="auto" w:fill="auto"/>
            <w:vAlign w:val="center"/>
            <w:hideMark/>
          </w:tcPr>
          <w:p w14:paraId="5F5D7E3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20BFDB8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7B5476F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7264EE2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510EA9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503908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4CC21F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N+2</w:t>
            </w:r>
          </w:p>
        </w:tc>
        <w:tc>
          <w:tcPr>
            <w:tcW w:w="708" w:type="dxa"/>
            <w:tcBorders>
              <w:top w:val="nil"/>
              <w:left w:val="nil"/>
              <w:bottom w:val="single" w:sz="4" w:space="0" w:color="auto"/>
              <w:right w:val="single" w:sz="4" w:space="0" w:color="auto"/>
            </w:tcBorders>
            <w:shd w:val="clear" w:color="auto" w:fill="auto"/>
            <w:noWrap/>
            <w:vAlign w:val="center"/>
            <w:hideMark/>
          </w:tcPr>
          <w:p w14:paraId="6640174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3C93BF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1A0DFEF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C9508C3"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F8FEEC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3.36.</w:t>
            </w:r>
          </w:p>
        </w:tc>
        <w:tc>
          <w:tcPr>
            <w:tcW w:w="4272" w:type="dxa"/>
            <w:tcBorders>
              <w:top w:val="nil"/>
              <w:left w:val="nil"/>
              <w:bottom w:val="single" w:sz="4" w:space="0" w:color="auto"/>
              <w:right w:val="single" w:sz="4" w:space="0" w:color="auto"/>
            </w:tcBorders>
            <w:shd w:val="clear" w:color="auto" w:fill="auto"/>
            <w:vAlign w:val="bottom"/>
            <w:hideMark/>
          </w:tcPr>
          <w:p w14:paraId="1FC8386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Stipendiranje i kreditiranje učenika i studenata</w:t>
            </w:r>
          </w:p>
        </w:tc>
        <w:tc>
          <w:tcPr>
            <w:tcW w:w="1021" w:type="dxa"/>
            <w:tcBorders>
              <w:top w:val="nil"/>
              <w:left w:val="nil"/>
              <w:bottom w:val="single" w:sz="4" w:space="0" w:color="auto"/>
              <w:right w:val="single" w:sz="4" w:space="0" w:color="auto"/>
            </w:tcBorders>
            <w:shd w:val="clear" w:color="auto" w:fill="auto"/>
            <w:vAlign w:val="center"/>
            <w:hideMark/>
          </w:tcPr>
          <w:p w14:paraId="5F27FD9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1C394D1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5D4F827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4E4DB70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67425B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00D6EB7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013165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N+10</w:t>
            </w:r>
          </w:p>
        </w:tc>
        <w:tc>
          <w:tcPr>
            <w:tcW w:w="708" w:type="dxa"/>
            <w:tcBorders>
              <w:top w:val="nil"/>
              <w:left w:val="nil"/>
              <w:bottom w:val="single" w:sz="4" w:space="0" w:color="auto"/>
              <w:right w:val="single" w:sz="4" w:space="0" w:color="auto"/>
            </w:tcBorders>
            <w:shd w:val="clear" w:color="auto" w:fill="auto"/>
            <w:noWrap/>
            <w:vAlign w:val="center"/>
            <w:hideMark/>
          </w:tcPr>
          <w:p w14:paraId="074D85C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41173F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6C999FD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5461ACA"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C7E1A2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3.37.</w:t>
            </w:r>
          </w:p>
        </w:tc>
        <w:tc>
          <w:tcPr>
            <w:tcW w:w="4272" w:type="dxa"/>
            <w:tcBorders>
              <w:top w:val="nil"/>
              <w:left w:val="nil"/>
              <w:bottom w:val="single" w:sz="4" w:space="0" w:color="auto"/>
              <w:right w:val="single" w:sz="4" w:space="0" w:color="auto"/>
            </w:tcBorders>
            <w:shd w:val="clear" w:color="auto" w:fill="auto"/>
            <w:vAlign w:val="bottom"/>
            <w:hideMark/>
          </w:tcPr>
          <w:p w14:paraId="6CBE009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Zamolbe za financijskom pomoći</w:t>
            </w:r>
          </w:p>
        </w:tc>
        <w:tc>
          <w:tcPr>
            <w:tcW w:w="1021" w:type="dxa"/>
            <w:tcBorders>
              <w:top w:val="nil"/>
              <w:left w:val="nil"/>
              <w:bottom w:val="single" w:sz="4" w:space="0" w:color="auto"/>
              <w:right w:val="single" w:sz="4" w:space="0" w:color="auto"/>
            </w:tcBorders>
            <w:shd w:val="clear" w:color="auto" w:fill="auto"/>
            <w:vAlign w:val="center"/>
            <w:hideMark/>
          </w:tcPr>
          <w:p w14:paraId="50288F9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3F18A63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2FAE2F9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4864FEB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58B744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1F9FAC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E1581D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w:t>
            </w:r>
          </w:p>
        </w:tc>
        <w:tc>
          <w:tcPr>
            <w:tcW w:w="708" w:type="dxa"/>
            <w:tcBorders>
              <w:top w:val="nil"/>
              <w:left w:val="nil"/>
              <w:bottom w:val="single" w:sz="4" w:space="0" w:color="auto"/>
              <w:right w:val="single" w:sz="4" w:space="0" w:color="auto"/>
            </w:tcBorders>
            <w:shd w:val="clear" w:color="auto" w:fill="auto"/>
            <w:noWrap/>
            <w:vAlign w:val="center"/>
            <w:hideMark/>
          </w:tcPr>
          <w:p w14:paraId="7A23437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5DFF9B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6C7B67B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r>
      <w:tr w:rsidR="001E247C" w:rsidRPr="001E247C" w14:paraId="044E3DBB"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D7E8C6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lastRenderedPageBreak/>
              <w:t>3.38.</w:t>
            </w:r>
          </w:p>
        </w:tc>
        <w:tc>
          <w:tcPr>
            <w:tcW w:w="4272" w:type="dxa"/>
            <w:tcBorders>
              <w:top w:val="nil"/>
              <w:left w:val="nil"/>
              <w:bottom w:val="single" w:sz="4" w:space="0" w:color="auto"/>
              <w:right w:val="single" w:sz="4" w:space="0" w:color="auto"/>
            </w:tcBorders>
            <w:shd w:val="clear" w:color="auto" w:fill="auto"/>
            <w:vAlign w:val="bottom"/>
            <w:hideMark/>
          </w:tcPr>
          <w:p w14:paraId="7ADE11A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Donacije, sufinanciranje</w:t>
            </w:r>
          </w:p>
        </w:tc>
        <w:tc>
          <w:tcPr>
            <w:tcW w:w="1021" w:type="dxa"/>
            <w:tcBorders>
              <w:top w:val="nil"/>
              <w:left w:val="nil"/>
              <w:bottom w:val="single" w:sz="4" w:space="0" w:color="auto"/>
              <w:right w:val="single" w:sz="4" w:space="0" w:color="auto"/>
            </w:tcBorders>
            <w:shd w:val="clear" w:color="auto" w:fill="auto"/>
            <w:vAlign w:val="center"/>
            <w:hideMark/>
          </w:tcPr>
          <w:p w14:paraId="34582EC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36074C8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5110A94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73A931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D287BD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4524D02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053818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0E9BF0F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F77983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7A17F63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r>
      <w:tr w:rsidR="001E247C" w:rsidRPr="001E247C" w14:paraId="1B0990DF"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8A2F1F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3.39.</w:t>
            </w:r>
          </w:p>
        </w:tc>
        <w:tc>
          <w:tcPr>
            <w:tcW w:w="4272" w:type="dxa"/>
            <w:tcBorders>
              <w:top w:val="nil"/>
              <w:left w:val="nil"/>
              <w:bottom w:val="single" w:sz="4" w:space="0" w:color="auto"/>
              <w:right w:val="single" w:sz="4" w:space="0" w:color="auto"/>
            </w:tcBorders>
            <w:shd w:val="clear" w:color="auto" w:fill="auto"/>
            <w:vAlign w:val="bottom"/>
            <w:hideMark/>
          </w:tcPr>
          <w:p w14:paraId="2E2A8CE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Obavezni prekršajni nalozi</w:t>
            </w:r>
          </w:p>
        </w:tc>
        <w:tc>
          <w:tcPr>
            <w:tcW w:w="1021" w:type="dxa"/>
            <w:tcBorders>
              <w:top w:val="nil"/>
              <w:left w:val="nil"/>
              <w:bottom w:val="single" w:sz="4" w:space="0" w:color="auto"/>
              <w:right w:val="single" w:sz="4" w:space="0" w:color="auto"/>
            </w:tcBorders>
            <w:shd w:val="clear" w:color="auto" w:fill="auto"/>
            <w:vAlign w:val="center"/>
            <w:hideMark/>
          </w:tcPr>
          <w:p w14:paraId="316CDF9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415-01</w:t>
            </w:r>
          </w:p>
        </w:tc>
        <w:tc>
          <w:tcPr>
            <w:tcW w:w="968" w:type="dxa"/>
            <w:tcBorders>
              <w:top w:val="nil"/>
              <w:left w:val="nil"/>
              <w:bottom w:val="single" w:sz="4" w:space="0" w:color="auto"/>
              <w:right w:val="single" w:sz="4" w:space="0" w:color="auto"/>
            </w:tcBorders>
            <w:shd w:val="clear" w:color="auto" w:fill="auto"/>
            <w:vAlign w:val="center"/>
            <w:hideMark/>
          </w:tcPr>
          <w:p w14:paraId="38C9D9D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02</w:t>
            </w:r>
          </w:p>
        </w:tc>
        <w:tc>
          <w:tcPr>
            <w:tcW w:w="992" w:type="dxa"/>
            <w:tcBorders>
              <w:top w:val="nil"/>
              <w:left w:val="nil"/>
              <w:bottom w:val="single" w:sz="4" w:space="0" w:color="auto"/>
              <w:right w:val="single" w:sz="4" w:space="0" w:color="auto"/>
            </w:tcBorders>
            <w:shd w:val="clear" w:color="auto" w:fill="auto"/>
            <w:noWrap/>
            <w:vAlign w:val="center"/>
            <w:hideMark/>
          </w:tcPr>
          <w:p w14:paraId="32B6622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9E108C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91994A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567A70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47F766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Z+10</w:t>
            </w:r>
          </w:p>
        </w:tc>
        <w:tc>
          <w:tcPr>
            <w:tcW w:w="708" w:type="dxa"/>
            <w:tcBorders>
              <w:top w:val="nil"/>
              <w:left w:val="nil"/>
              <w:bottom w:val="single" w:sz="4" w:space="0" w:color="auto"/>
              <w:right w:val="single" w:sz="4" w:space="0" w:color="auto"/>
            </w:tcBorders>
            <w:shd w:val="clear" w:color="auto" w:fill="auto"/>
            <w:noWrap/>
            <w:vAlign w:val="center"/>
            <w:hideMark/>
          </w:tcPr>
          <w:p w14:paraId="68EE5CD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B6C242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1EB4D98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r>
      <w:tr w:rsidR="001E247C" w:rsidRPr="001E247C" w14:paraId="2B392C21"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59076E69"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4</w:t>
            </w:r>
          </w:p>
        </w:tc>
        <w:tc>
          <w:tcPr>
            <w:tcW w:w="13542" w:type="dxa"/>
            <w:gridSpan w:val="15"/>
            <w:tcBorders>
              <w:top w:val="single" w:sz="4" w:space="0" w:color="auto"/>
              <w:left w:val="nil"/>
              <w:bottom w:val="single" w:sz="4" w:space="0" w:color="auto"/>
              <w:right w:val="single" w:sz="4" w:space="0" w:color="auto"/>
            </w:tcBorders>
            <w:shd w:val="clear" w:color="000000" w:fill="FCD5B4"/>
            <w:noWrap/>
            <w:vAlign w:val="bottom"/>
            <w:hideMark/>
          </w:tcPr>
          <w:p w14:paraId="0D23A337"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POREZI, PRIREZI I SPOMENIČKA RENTA</w:t>
            </w:r>
          </w:p>
        </w:tc>
      </w:tr>
      <w:tr w:rsidR="001E247C" w:rsidRPr="001E247C" w14:paraId="07BA2FAC"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B5EBBD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4.1.</w:t>
            </w:r>
          </w:p>
        </w:tc>
        <w:tc>
          <w:tcPr>
            <w:tcW w:w="4272" w:type="dxa"/>
            <w:tcBorders>
              <w:top w:val="nil"/>
              <w:left w:val="nil"/>
              <w:bottom w:val="single" w:sz="4" w:space="0" w:color="auto"/>
              <w:right w:val="single" w:sz="4" w:space="0" w:color="auto"/>
            </w:tcBorders>
            <w:shd w:val="clear" w:color="auto" w:fill="auto"/>
            <w:vAlign w:val="bottom"/>
            <w:hideMark/>
          </w:tcPr>
          <w:p w14:paraId="0C58F662"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Opći akti o utvrđivanju poreza, prireza i spomeničke rente kao prihoda Općine Dubravica</w:t>
            </w:r>
          </w:p>
        </w:tc>
        <w:tc>
          <w:tcPr>
            <w:tcW w:w="1021" w:type="dxa"/>
            <w:tcBorders>
              <w:top w:val="nil"/>
              <w:left w:val="nil"/>
              <w:bottom w:val="single" w:sz="4" w:space="0" w:color="auto"/>
              <w:right w:val="single" w:sz="4" w:space="0" w:color="auto"/>
            </w:tcBorders>
            <w:shd w:val="clear" w:color="auto" w:fill="auto"/>
            <w:vAlign w:val="center"/>
            <w:hideMark/>
          </w:tcPr>
          <w:p w14:paraId="4BF0C7D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410-01</w:t>
            </w:r>
          </w:p>
        </w:tc>
        <w:tc>
          <w:tcPr>
            <w:tcW w:w="968" w:type="dxa"/>
            <w:tcBorders>
              <w:top w:val="nil"/>
              <w:left w:val="nil"/>
              <w:bottom w:val="single" w:sz="4" w:space="0" w:color="auto"/>
              <w:right w:val="single" w:sz="4" w:space="0" w:color="auto"/>
            </w:tcBorders>
            <w:shd w:val="clear" w:color="auto" w:fill="auto"/>
            <w:vAlign w:val="center"/>
            <w:hideMark/>
          </w:tcPr>
          <w:p w14:paraId="6F2EA24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6B1523B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508D35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E9F932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ADE33D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9786B3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0BB522B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F00F61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22ED614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2263FA6B"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CC3A08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4.2.</w:t>
            </w:r>
          </w:p>
        </w:tc>
        <w:tc>
          <w:tcPr>
            <w:tcW w:w="4272" w:type="dxa"/>
            <w:tcBorders>
              <w:top w:val="nil"/>
              <w:left w:val="nil"/>
              <w:bottom w:val="single" w:sz="4" w:space="0" w:color="auto"/>
              <w:right w:val="single" w:sz="4" w:space="0" w:color="auto"/>
            </w:tcBorders>
            <w:shd w:val="clear" w:color="auto" w:fill="auto"/>
            <w:vAlign w:val="bottom"/>
            <w:hideMark/>
          </w:tcPr>
          <w:p w14:paraId="47F1C94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Rješenja i drugi spisi o utvrđivanju i naplati poreza, prireza i spomeničke rente za pojedine obveznike</w:t>
            </w:r>
          </w:p>
        </w:tc>
        <w:tc>
          <w:tcPr>
            <w:tcW w:w="1021" w:type="dxa"/>
            <w:tcBorders>
              <w:top w:val="nil"/>
              <w:left w:val="nil"/>
              <w:bottom w:val="single" w:sz="4" w:space="0" w:color="auto"/>
              <w:right w:val="single" w:sz="4" w:space="0" w:color="auto"/>
            </w:tcBorders>
            <w:shd w:val="clear" w:color="auto" w:fill="auto"/>
            <w:vAlign w:val="center"/>
            <w:hideMark/>
          </w:tcPr>
          <w:p w14:paraId="21C3CD7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415-01</w:t>
            </w:r>
          </w:p>
        </w:tc>
        <w:tc>
          <w:tcPr>
            <w:tcW w:w="968" w:type="dxa"/>
            <w:tcBorders>
              <w:top w:val="nil"/>
              <w:left w:val="nil"/>
              <w:bottom w:val="single" w:sz="4" w:space="0" w:color="auto"/>
              <w:right w:val="single" w:sz="4" w:space="0" w:color="auto"/>
            </w:tcBorders>
            <w:shd w:val="clear" w:color="auto" w:fill="auto"/>
            <w:vAlign w:val="center"/>
            <w:hideMark/>
          </w:tcPr>
          <w:p w14:paraId="6FAEF15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256CF0D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F60535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D69949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675F48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632445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N+10</w:t>
            </w:r>
          </w:p>
        </w:tc>
        <w:tc>
          <w:tcPr>
            <w:tcW w:w="708" w:type="dxa"/>
            <w:tcBorders>
              <w:top w:val="nil"/>
              <w:left w:val="nil"/>
              <w:bottom w:val="single" w:sz="4" w:space="0" w:color="auto"/>
              <w:right w:val="single" w:sz="4" w:space="0" w:color="auto"/>
            </w:tcBorders>
            <w:shd w:val="clear" w:color="auto" w:fill="auto"/>
            <w:noWrap/>
            <w:vAlign w:val="center"/>
            <w:hideMark/>
          </w:tcPr>
          <w:p w14:paraId="2175B0E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B0F5C5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57563CB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6D189DF"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08AAEB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4.3.</w:t>
            </w:r>
          </w:p>
        </w:tc>
        <w:tc>
          <w:tcPr>
            <w:tcW w:w="4272" w:type="dxa"/>
            <w:tcBorders>
              <w:top w:val="nil"/>
              <w:left w:val="nil"/>
              <w:bottom w:val="single" w:sz="4" w:space="0" w:color="auto"/>
              <w:right w:val="single" w:sz="4" w:space="0" w:color="auto"/>
            </w:tcBorders>
            <w:shd w:val="clear" w:color="auto" w:fill="auto"/>
            <w:vAlign w:val="bottom"/>
            <w:hideMark/>
          </w:tcPr>
          <w:p w14:paraId="135D862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Porezi, prirez i spomenička renta - općenito</w:t>
            </w:r>
          </w:p>
        </w:tc>
        <w:tc>
          <w:tcPr>
            <w:tcW w:w="1021" w:type="dxa"/>
            <w:tcBorders>
              <w:top w:val="nil"/>
              <w:left w:val="nil"/>
              <w:bottom w:val="single" w:sz="4" w:space="0" w:color="auto"/>
              <w:right w:val="single" w:sz="4" w:space="0" w:color="auto"/>
            </w:tcBorders>
            <w:shd w:val="clear" w:color="auto" w:fill="auto"/>
            <w:vAlign w:val="center"/>
            <w:hideMark/>
          </w:tcPr>
          <w:p w14:paraId="05EFB6A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410-01</w:t>
            </w:r>
          </w:p>
        </w:tc>
        <w:tc>
          <w:tcPr>
            <w:tcW w:w="968" w:type="dxa"/>
            <w:tcBorders>
              <w:top w:val="nil"/>
              <w:left w:val="nil"/>
              <w:bottom w:val="single" w:sz="4" w:space="0" w:color="auto"/>
              <w:right w:val="single" w:sz="4" w:space="0" w:color="auto"/>
            </w:tcBorders>
            <w:shd w:val="clear" w:color="auto" w:fill="auto"/>
            <w:vAlign w:val="center"/>
            <w:hideMark/>
          </w:tcPr>
          <w:p w14:paraId="583FA2A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1C50978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AD2A16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D86306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FFBA64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427AB5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N+3</w:t>
            </w:r>
          </w:p>
        </w:tc>
        <w:tc>
          <w:tcPr>
            <w:tcW w:w="708" w:type="dxa"/>
            <w:tcBorders>
              <w:top w:val="nil"/>
              <w:left w:val="nil"/>
              <w:bottom w:val="single" w:sz="4" w:space="0" w:color="auto"/>
              <w:right w:val="single" w:sz="4" w:space="0" w:color="auto"/>
            </w:tcBorders>
            <w:shd w:val="clear" w:color="auto" w:fill="auto"/>
            <w:noWrap/>
            <w:vAlign w:val="center"/>
            <w:hideMark/>
          </w:tcPr>
          <w:p w14:paraId="30E6156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5D1068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3EF48CF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547DF37"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6FA3002F"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5</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5B4AF28D"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INFORMATIKA</w:t>
            </w:r>
          </w:p>
        </w:tc>
      </w:tr>
      <w:tr w:rsidR="001E247C" w:rsidRPr="001E247C" w14:paraId="78AE4283"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14B329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5.1.</w:t>
            </w:r>
          </w:p>
        </w:tc>
        <w:tc>
          <w:tcPr>
            <w:tcW w:w="4272" w:type="dxa"/>
            <w:tcBorders>
              <w:top w:val="nil"/>
              <w:left w:val="nil"/>
              <w:bottom w:val="single" w:sz="4" w:space="0" w:color="auto"/>
              <w:right w:val="single" w:sz="4" w:space="0" w:color="auto"/>
            </w:tcBorders>
            <w:shd w:val="clear" w:color="auto" w:fill="auto"/>
            <w:vAlign w:val="bottom"/>
            <w:hideMark/>
          </w:tcPr>
          <w:p w14:paraId="0CDFF2F8"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xml:space="preserve">Projekti, </w:t>
            </w:r>
            <w:proofErr w:type="spellStart"/>
            <w:r w:rsidRPr="001E247C">
              <w:rPr>
                <w:rFonts w:ascii="Calibri" w:eastAsia="Times New Roman" w:hAnsi="Calibri" w:cs="Calibri"/>
                <w:color w:val="000000"/>
                <w:sz w:val="20"/>
                <w:szCs w:val="20"/>
                <w:lang w:eastAsia="hr-HR"/>
              </w:rPr>
              <w:t>šifranici</w:t>
            </w:r>
            <w:proofErr w:type="spellEnd"/>
            <w:r w:rsidRPr="001E247C">
              <w:rPr>
                <w:rFonts w:ascii="Calibri" w:eastAsia="Times New Roman" w:hAnsi="Calibri" w:cs="Calibri"/>
                <w:color w:val="000000"/>
                <w:sz w:val="20"/>
                <w:szCs w:val="20"/>
                <w:lang w:eastAsia="hr-HR"/>
              </w:rPr>
              <w:t>, planovi</w:t>
            </w:r>
          </w:p>
        </w:tc>
        <w:tc>
          <w:tcPr>
            <w:tcW w:w="1021" w:type="dxa"/>
            <w:tcBorders>
              <w:top w:val="nil"/>
              <w:left w:val="nil"/>
              <w:bottom w:val="single" w:sz="4" w:space="0" w:color="auto"/>
              <w:right w:val="single" w:sz="4" w:space="0" w:color="auto"/>
            </w:tcBorders>
            <w:shd w:val="clear" w:color="auto" w:fill="auto"/>
            <w:vAlign w:val="center"/>
            <w:hideMark/>
          </w:tcPr>
          <w:p w14:paraId="0678C51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651-01</w:t>
            </w:r>
          </w:p>
        </w:tc>
        <w:tc>
          <w:tcPr>
            <w:tcW w:w="968" w:type="dxa"/>
            <w:tcBorders>
              <w:top w:val="nil"/>
              <w:left w:val="nil"/>
              <w:bottom w:val="single" w:sz="4" w:space="0" w:color="auto"/>
              <w:right w:val="single" w:sz="4" w:space="0" w:color="auto"/>
            </w:tcBorders>
            <w:shd w:val="clear" w:color="auto" w:fill="auto"/>
            <w:vAlign w:val="center"/>
            <w:hideMark/>
          </w:tcPr>
          <w:p w14:paraId="622E21F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1EDA621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0" w:type="dxa"/>
            <w:tcBorders>
              <w:top w:val="nil"/>
              <w:left w:val="nil"/>
              <w:bottom w:val="single" w:sz="4" w:space="0" w:color="auto"/>
              <w:right w:val="single" w:sz="4" w:space="0" w:color="auto"/>
            </w:tcBorders>
            <w:shd w:val="clear" w:color="auto" w:fill="auto"/>
            <w:noWrap/>
            <w:vAlign w:val="center"/>
            <w:hideMark/>
          </w:tcPr>
          <w:p w14:paraId="3AF2DAC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1BF37B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6FC94F4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8F2606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25694FE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42BD7E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31071B4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r>
      <w:tr w:rsidR="001E247C" w:rsidRPr="001E247C" w14:paraId="4D76931F"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03AA5F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5.2.</w:t>
            </w:r>
          </w:p>
        </w:tc>
        <w:tc>
          <w:tcPr>
            <w:tcW w:w="4272" w:type="dxa"/>
            <w:tcBorders>
              <w:top w:val="nil"/>
              <w:left w:val="nil"/>
              <w:bottom w:val="single" w:sz="4" w:space="0" w:color="auto"/>
              <w:right w:val="single" w:sz="4" w:space="0" w:color="auto"/>
            </w:tcBorders>
            <w:shd w:val="clear" w:color="auto" w:fill="auto"/>
            <w:vAlign w:val="bottom"/>
            <w:hideMark/>
          </w:tcPr>
          <w:p w14:paraId="74FE7AE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Sigurnost informatičkih sustava</w:t>
            </w:r>
          </w:p>
        </w:tc>
        <w:tc>
          <w:tcPr>
            <w:tcW w:w="1021" w:type="dxa"/>
            <w:tcBorders>
              <w:top w:val="nil"/>
              <w:left w:val="nil"/>
              <w:bottom w:val="single" w:sz="4" w:space="0" w:color="auto"/>
              <w:right w:val="single" w:sz="4" w:space="0" w:color="auto"/>
            </w:tcBorders>
            <w:shd w:val="clear" w:color="auto" w:fill="auto"/>
            <w:vAlign w:val="center"/>
            <w:hideMark/>
          </w:tcPr>
          <w:p w14:paraId="61BDDF4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651-01</w:t>
            </w:r>
          </w:p>
        </w:tc>
        <w:tc>
          <w:tcPr>
            <w:tcW w:w="968" w:type="dxa"/>
            <w:tcBorders>
              <w:top w:val="nil"/>
              <w:left w:val="nil"/>
              <w:bottom w:val="single" w:sz="4" w:space="0" w:color="auto"/>
              <w:right w:val="single" w:sz="4" w:space="0" w:color="auto"/>
            </w:tcBorders>
            <w:shd w:val="clear" w:color="auto" w:fill="auto"/>
            <w:vAlign w:val="center"/>
            <w:hideMark/>
          </w:tcPr>
          <w:p w14:paraId="4C2AE42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2480A68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0" w:type="dxa"/>
            <w:tcBorders>
              <w:top w:val="nil"/>
              <w:left w:val="nil"/>
              <w:bottom w:val="single" w:sz="4" w:space="0" w:color="auto"/>
              <w:right w:val="single" w:sz="4" w:space="0" w:color="auto"/>
            </w:tcBorders>
            <w:shd w:val="clear" w:color="auto" w:fill="auto"/>
            <w:noWrap/>
            <w:vAlign w:val="center"/>
            <w:hideMark/>
          </w:tcPr>
          <w:p w14:paraId="76827A5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69D276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55FCE67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2234E5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7F80F58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1595142"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2A8F107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r>
      <w:tr w:rsidR="001E247C" w:rsidRPr="001E247C" w14:paraId="6FC68F43"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8F6DE7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5.3.</w:t>
            </w:r>
          </w:p>
        </w:tc>
        <w:tc>
          <w:tcPr>
            <w:tcW w:w="4272" w:type="dxa"/>
            <w:tcBorders>
              <w:top w:val="nil"/>
              <w:left w:val="nil"/>
              <w:bottom w:val="single" w:sz="4" w:space="0" w:color="auto"/>
              <w:right w:val="single" w:sz="4" w:space="0" w:color="auto"/>
            </w:tcBorders>
            <w:shd w:val="clear" w:color="auto" w:fill="auto"/>
            <w:vAlign w:val="bottom"/>
            <w:hideMark/>
          </w:tcPr>
          <w:p w14:paraId="11C1125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Informatička djelatnost i oprema - općenito</w:t>
            </w:r>
          </w:p>
        </w:tc>
        <w:tc>
          <w:tcPr>
            <w:tcW w:w="1021" w:type="dxa"/>
            <w:tcBorders>
              <w:top w:val="nil"/>
              <w:left w:val="nil"/>
              <w:bottom w:val="single" w:sz="4" w:space="0" w:color="auto"/>
              <w:right w:val="single" w:sz="4" w:space="0" w:color="auto"/>
            </w:tcBorders>
            <w:shd w:val="clear" w:color="auto" w:fill="auto"/>
            <w:vAlign w:val="center"/>
            <w:hideMark/>
          </w:tcPr>
          <w:p w14:paraId="36E8387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650-01</w:t>
            </w:r>
          </w:p>
        </w:tc>
        <w:tc>
          <w:tcPr>
            <w:tcW w:w="968" w:type="dxa"/>
            <w:tcBorders>
              <w:top w:val="nil"/>
              <w:left w:val="nil"/>
              <w:bottom w:val="single" w:sz="4" w:space="0" w:color="auto"/>
              <w:right w:val="single" w:sz="4" w:space="0" w:color="auto"/>
            </w:tcBorders>
            <w:shd w:val="clear" w:color="auto" w:fill="auto"/>
            <w:vAlign w:val="center"/>
            <w:hideMark/>
          </w:tcPr>
          <w:p w14:paraId="05CA156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4A4D04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1D76A9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022110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5F42D6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37DDB6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N+3</w:t>
            </w:r>
          </w:p>
        </w:tc>
        <w:tc>
          <w:tcPr>
            <w:tcW w:w="708" w:type="dxa"/>
            <w:tcBorders>
              <w:top w:val="nil"/>
              <w:left w:val="nil"/>
              <w:bottom w:val="single" w:sz="4" w:space="0" w:color="auto"/>
              <w:right w:val="single" w:sz="4" w:space="0" w:color="auto"/>
            </w:tcBorders>
            <w:shd w:val="clear" w:color="auto" w:fill="auto"/>
            <w:noWrap/>
            <w:vAlign w:val="center"/>
            <w:hideMark/>
          </w:tcPr>
          <w:p w14:paraId="2E56A6E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D4CE2E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19A87CC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DE320E7"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2F73026A"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6</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6A3066C2"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ORGANIZACIJA, USTROJSTVO, NAČIN I TEHNIKA  RADA OPĆINSKE UPRAVE</w:t>
            </w:r>
          </w:p>
        </w:tc>
      </w:tr>
      <w:tr w:rsidR="001E247C" w:rsidRPr="001E247C" w14:paraId="0A10540C"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D72247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6.1.</w:t>
            </w:r>
          </w:p>
        </w:tc>
        <w:tc>
          <w:tcPr>
            <w:tcW w:w="4272" w:type="dxa"/>
            <w:tcBorders>
              <w:top w:val="nil"/>
              <w:left w:val="nil"/>
              <w:bottom w:val="single" w:sz="4" w:space="0" w:color="auto"/>
              <w:right w:val="single" w:sz="4" w:space="0" w:color="auto"/>
            </w:tcBorders>
            <w:shd w:val="clear" w:color="auto" w:fill="auto"/>
            <w:vAlign w:val="bottom"/>
            <w:hideMark/>
          </w:tcPr>
          <w:p w14:paraId="4EEEE92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Opći akti o unutarnjem redu (ustrojstvo)</w:t>
            </w:r>
          </w:p>
        </w:tc>
        <w:tc>
          <w:tcPr>
            <w:tcW w:w="1021" w:type="dxa"/>
            <w:tcBorders>
              <w:top w:val="nil"/>
              <w:left w:val="nil"/>
              <w:bottom w:val="single" w:sz="4" w:space="0" w:color="auto"/>
              <w:right w:val="single" w:sz="4" w:space="0" w:color="auto"/>
            </w:tcBorders>
            <w:shd w:val="clear" w:color="auto" w:fill="auto"/>
            <w:vAlign w:val="center"/>
            <w:hideMark/>
          </w:tcPr>
          <w:p w14:paraId="3E73BF9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798A84D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5217C6C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7532D9C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AD9745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43503D2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8464F4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3C5BBE9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6AB8D6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1E5DA85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4DF1DA9"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F75118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6.2.</w:t>
            </w:r>
          </w:p>
        </w:tc>
        <w:tc>
          <w:tcPr>
            <w:tcW w:w="4272" w:type="dxa"/>
            <w:tcBorders>
              <w:top w:val="nil"/>
              <w:left w:val="nil"/>
              <w:bottom w:val="single" w:sz="4" w:space="0" w:color="auto"/>
              <w:right w:val="single" w:sz="4" w:space="0" w:color="auto"/>
            </w:tcBorders>
            <w:shd w:val="clear" w:color="auto" w:fill="auto"/>
            <w:vAlign w:val="bottom"/>
            <w:hideMark/>
          </w:tcPr>
          <w:p w14:paraId="392F02C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Zahtjevi i odobrenje za izradu pečata s grbom RH i žigova</w:t>
            </w:r>
          </w:p>
        </w:tc>
        <w:tc>
          <w:tcPr>
            <w:tcW w:w="1021" w:type="dxa"/>
            <w:tcBorders>
              <w:top w:val="nil"/>
              <w:left w:val="nil"/>
              <w:bottom w:val="single" w:sz="4" w:space="0" w:color="auto"/>
              <w:right w:val="single" w:sz="4" w:space="0" w:color="auto"/>
            </w:tcBorders>
            <w:shd w:val="clear" w:color="auto" w:fill="auto"/>
            <w:vAlign w:val="center"/>
            <w:hideMark/>
          </w:tcPr>
          <w:p w14:paraId="5B893FE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038-01</w:t>
            </w:r>
          </w:p>
        </w:tc>
        <w:tc>
          <w:tcPr>
            <w:tcW w:w="968" w:type="dxa"/>
            <w:tcBorders>
              <w:top w:val="nil"/>
              <w:left w:val="nil"/>
              <w:bottom w:val="single" w:sz="4" w:space="0" w:color="auto"/>
              <w:right w:val="single" w:sz="4" w:space="0" w:color="auto"/>
            </w:tcBorders>
            <w:shd w:val="clear" w:color="auto" w:fill="auto"/>
            <w:vAlign w:val="center"/>
            <w:hideMark/>
          </w:tcPr>
          <w:p w14:paraId="3B64D3E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26217EF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E0F7DF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361A46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3ED24E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BAD030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27596F2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D0A9FB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0B9EC45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78591FC"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E81D75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6.3.</w:t>
            </w:r>
          </w:p>
        </w:tc>
        <w:tc>
          <w:tcPr>
            <w:tcW w:w="4272" w:type="dxa"/>
            <w:tcBorders>
              <w:top w:val="nil"/>
              <w:left w:val="nil"/>
              <w:bottom w:val="single" w:sz="4" w:space="0" w:color="auto"/>
              <w:right w:val="single" w:sz="4" w:space="0" w:color="auto"/>
            </w:tcBorders>
            <w:shd w:val="clear" w:color="auto" w:fill="auto"/>
            <w:vAlign w:val="bottom"/>
            <w:hideMark/>
          </w:tcPr>
          <w:p w14:paraId="362F744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Ugovori i sporazumi</w:t>
            </w:r>
          </w:p>
        </w:tc>
        <w:tc>
          <w:tcPr>
            <w:tcW w:w="1021" w:type="dxa"/>
            <w:tcBorders>
              <w:top w:val="nil"/>
              <w:left w:val="nil"/>
              <w:bottom w:val="single" w:sz="4" w:space="0" w:color="auto"/>
              <w:right w:val="single" w:sz="4" w:space="0" w:color="auto"/>
            </w:tcBorders>
            <w:shd w:val="clear" w:color="auto" w:fill="auto"/>
            <w:vAlign w:val="center"/>
            <w:hideMark/>
          </w:tcPr>
          <w:p w14:paraId="558DC1A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3A4B246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6FC012C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69D3F3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98E586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4E1345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EA1C2C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N+10</w:t>
            </w:r>
          </w:p>
        </w:tc>
        <w:tc>
          <w:tcPr>
            <w:tcW w:w="708" w:type="dxa"/>
            <w:tcBorders>
              <w:top w:val="nil"/>
              <w:left w:val="nil"/>
              <w:bottom w:val="single" w:sz="4" w:space="0" w:color="auto"/>
              <w:right w:val="single" w:sz="4" w:space="0" w:color="auto"/>
            </w:tcBorders>
            <w:shd w:val="clear" w:color="auto" w:fill="auto"/>
            <w:noWrap/>
            <w:vAlign w:val="center"/>
            <w:hideMark/>
          </w:tcPr>
          <w:p w14:paraId="1EBAFA2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61C8A1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0FEB0E0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0AD637C9"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A3E44E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6.4.</w:t>
            </w:r>
          </w:p>
        </w:tc>
        <w:tc>
          <w:tcPr>
            <w:tcW w:w="4272" w:type="dxa"/>
            <w:tcBorders>
              <w:top w:val="nil"/>
              <w:left w:val="nil"/>
              <w:bottom w:val="single" w:sz="4" w:space="0" w:color="auto"/>
              <w:right w:val="single" w:sz="4" w:space="0" w:color="auto"/>
            </w:tcBorders>
            <w:shd w:val="clear" w:color="auto" w:fill="auto"/>
            <w:vAlign w:val="bottom"/>
            <w:hideMark/>
          </w:tcPr>
          <w:p w14:paraId="71E6B31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Vlasničko-pravni odnosi u vezi objekata, zemljišta, opreme i ostalog</w:t>
            </w:r>
          </w:p>
        </w:tc>
        <w:tc>
          <w:tcPr>
            <w:tcW w:w="1021" w:type="dxa"/>
            <w:tcBorders>
              <w:top w:val="nil"/>
              <w:left w:val="nil"/>
              <w:bottom w:val="single" w:sz="4" w:space="0" w:color="auto"/>
              <w:right w:val="single" w:sz="4" w:space="0" w:color="auto"/>
            </w:tcBorders>
            <w:shd w:val="clear" w:color="auto" w:fill="auto"/>
            <w:vAlign w:val="center"/>
            <w:hideMark/>
          </w:tcPr>
          <w:p w14:paraId="3A70D99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165828B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4F1F749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4C8727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8DCF0A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F08852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4E88D7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5887207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2F524B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218F204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0A2C3CF0"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726D46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6.5.</w:t>
            </w:r>
          </w:p>
        </w:tc>
        <w:tc>
          <w:tcPr>
            <w:tcW w:w="4272" w:type="dxa"/>
            <w:tcBorders>
              <w:top w:val="nil"/>
              <w:left w:val="nil"/>
              <w:bottom w:val="single" w:sz="4" w:space="0" w:color="auto"/>
              <w:right w:val="single" w:sz="4" w:space="0" w:color="auto"/>
            </w:tcBorders>
            <w:shd w:val="clear" w:color="auto" w:fill="auto"/>
            <w:vAlign w:val="bottom"/>
            <w:hideMark/>
          </w:tcPr>
          <w:p w14:paraId="07AEC6E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Dopisi vezani uz žigove, pečate, štambilje</w:t>
            </w:r>
          </w:p>
        </w:tc>
        <w:tc>
          <w:tcPr>
            <w:tcW w:w="1021" w:type="dxa"/>
            <w:tcBorders>
              <w:top w:val="nil"/>
              <w:left w:val="nil"/>
              <w:bottom w:val="single" w:sz="4" w:space="0" w:color="auto"/>
              <w:right w:val="single" w:sz="4" w:space="0" w:color="auto"/>
            </w:tcBorders>
            <w:shd w:val="clear" w:color="auto" w:fill="auto"/>
            <w:vAlign w:val="center"/>
            <w:hideMark/>
          </w:tcPr>
          <w:p w14:paraId="5711B68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038-01</w:t>
            </w:r>
          </w:p>
        </w:tc>
        <w:tc>
          <w:tcPr>
            <w:tcW w:w="968" w:type="dxa"/>
            <w:tcBorders>
              <w:top w:val="nil"/>
              <w:left w:val="nil"/>
              <w:bottom w:val="single" w:sz="4" w:space="0" w:color="auto"/>
              <w:right w:val="single" w:sz="4" w:space="0" w:color="auto"/>
            </w:tcBorders>
            <w:shd w:val="clear" w:color="auto" w:fill="auto"/>
            <w:vAlign w:val="center"/>
            <w:hideMark/>
          </w:tcPr>
          <w:p w14:paraId="5D9449B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1CDD925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7B4382F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80457D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09AB5ED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0E619E9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N+3</w:t>
            </w:r>
          </w:p>
        </w:tc>
        <w:tc>
          <w:tcPr>
            <w:tcW w:w="708" w:type="dxa"/>
            <w:tcBorders>
              <w:top w:val="nil"/>
              <w:left w:val="nil"/>
              <w:bottom w:val="single" w:sz="4" w:space="0" w:color="auto"/>
              <w:right w:val="single" w:sz="4" w:space="0" w:color="auto"/>
            </w:tcBorders>
            <w:shd w:val="clear" w:color="auto" w:fill="auto"/>
            <w:noWrap/>
            <w:vAlign w:val="center"/>
            <w:hideMark/>
          </w:tcPr>
          <w:p w14:paraId="520CF95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6C56DB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6F0E144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0CF94882"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E2A7A8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6.6.</w:t>
            </w:r>
          </w:p>
        </w:tc>
        <w:tc>
          <w:tcPr>
            <w:tcW w:w="4272" w:type="dxa"/>
            <w:tcBorders>
              <w:top w:val="nil"/>
              <w:left w:val="nil"/>
              <w:bottom w:val="single" w:sz="4" w:space="0" w:color="auto"/>
              <w:right w:val="single" w:sz="4" w:space="0" w:color="auto"/>
            </w:tcBorders>
            <w:shd w:val="clear" w:color="auto" w:fill="auto"/>
            <w:vAlign w:val="bottom"/>
            <w:hideMark/>
          </w:tcPr>
          <w:p w14:paraId="1EACA2B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Zapisnici, rješenja i drugi spisi o radovima, nabavama i uslugama na vlastitim objektima</w:t>
            </w:r>
          </w:p>
        </w:tc>
        <w:tc>
          <w:tcPr>
            <w:tcW w:w="1021" w:type="dxa"/>
            <w:tcBorders>
              <w:top w:val="nil"/>
              <w:left w:val="nil"/>
              <w:bottom w:val="single" w:sz="4" w:space="0" w:color="auto"/>
              <w:right w:val="single" w:sz="4" w:space="0" w:color="auto"/>
            </w:tcBorders>
            <w:shd w:val="clear" w:color="auto" w:fill="auto"/>
            <w:vAlign w:val="center"/>
            <w:hideMark/>
          </w:tcPr>
          <w:p w14:paraId="5FEABCA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4B54A77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09A954A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40223F8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CEBC6E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C397F5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4D782D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N+10</w:t>
            </w:r>
          </w:p>
        </w:tc>
        <w:tc>
          <w:tcPr>
            <w:tcW w:w="708" w:type="dxa"/>
            <w:tcBorders>
              <w:top w:val="nil"/>
              <w:left w:val="nil"/>
              <w:bottom w:val="single" w:sz="4" w:space="0" w:color="auto"/>
              <w:right w:val="single" w:sz="4" w:space="0" w:color="auto"/>
            </w:tcBorders>
            <w:shd w:val="clear" w:color="auto" w:fill="auto"/>
            <w:noWrap/>
            <w:vAlign w:val="center"/>
            <w:hideMark/>
          </w:tcPr>
          <w:p w14:paraId="1AC2BE7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C1248C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247DE65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0E835FFD"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25F549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6.7.</w:t>
            </w:r>
          </w:p>
        </w:tc>
        <w:tc>
          <w:tcPr>
            <w:tcW w:w="4272" w:type="dxa"/>
            <w:tcBorders>
              <w:top w:val="nil"/>
              <w:left w:val="nil"/>
              <w:bottom w:val="single" w:sz="4" w:space="0" w:color="auto"/>
              <w:right w:val="single" w:sz="4" w:space="0" w:color="auto"/>
            </w:tcBorders>
            <w:shd w:val="clear" w:color="auto" w:fill="auto"/>
            <w:vAlign w:val="bottom"/>
            <w:hideMark/>
          </w:tcPr>
          <w:p w14:paraId="2E3D8CA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Spisi u vezi nadmetanja i prikupljanja pisanih ponuda</w:t>
            </w:r>
          </w:p>
        </w:tc>
        <w:tc>
          <w:tcPr>
            <w:tcW w:w="1021" w:type="dxa"/>
            <w:tcBorders>
              <w:top w:val="nil"/>
              <w:left w:val="nil"/>
              <w:bottom w:val="single" w:sz="4" w:space="0" w:color="auto"/>
              <w:right w:val="single" w:sz="4" w:space="0" w:color="auto"/>
            </w:tcBorders>
            <w:shd w:val="clear" w:color="auto" w:fill="auto"/>
            <w:vAlign w:val="center"/>
            <w:hideMark/>
          </w:tcPr>
          <w:p w14:paraId="0A4AEF4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77C9C76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12F4F55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A74185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2D69B5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E13563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6DF597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7179049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AB33D7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594A329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3F727C75"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10628E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6.8.</w:t>
            </w:r>
          </w:p>
        </w:tc>
        <w:tc>
          <w:tcPr>
            <w:tcW w:w="4272" w:type="dxa"/>
            <w:tcBorders>
              <w:top w:val="nil"/>
              <w:left w:val="nil"/>
              <w:bottom w:val="single" w:sz="4" w:space="0" w:color="auto"/>
              <w:right w:val="single" w:sz="4" w:space="0" w:color="auto"/>
            </w:tcBorders>
            <w:shd w:val="clear" w:color="auto" w:fill="auto"/>
            <w:vAlign w:val="bottom"/>
            <w:hideMark/>
          </w:tcPr>
          <w:p w14:paraId="445CF8E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Sudski, upravni i ovršni predmeti</w:t>
            </w:r>
          </w:p>
        </w:tc>
        <w:tc>
          <w:tcPr>
            <w:tcW w:w="1021" w:type="dxa"/>
            <w:tcBorders>
              <w:top w:val="nil"/>
              <w:left w:val="nil"/>
              <w:bottom w:val="single" w:sz="4" w:space="0" w:color="auto"/>
              <w:right w:val="single" w:sz="4" w:space="0" w:color="auto"/>
            </w:tcBorders>
            <w:shd w:val="clear" w:color="auto" w:fill="auto"/>
            <w:vAlign w:val="center"/>
            <w:hideMark/>
          </w:tcPr>
          <w:p w14:paraId="3DC5392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522DECA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46DC7C9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3A46FF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669338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CEA63C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701FFA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Z+10</w:t>
            </w:r>
          </w:p>
        </w:tc>
        <w:tc>
          <w:tcPr>
            <w:tcW w:w="708" w:type="dxa"/>
            <w:tcBorders>
              <w:top w:val="nil"/>
              <w:left w:val="nil"/>
              <w:bottom w:val="single" w:sz="4" w:space="0" w:color="auto"/>
              <w:right w:val="single" w:sz="4" w:space="0" w:color="auto"/>
            </w:tcBorders>
            <w:shd w:val="clear" w:color="auto" w:fill="auto"/>
            <w:noWrap/>
            <w:vAlign w:val="center"/>
            <w:hideMark/>
          </w:tcPr>
          <w:p w14:paraId="62B8FB3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D8A2F2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693F60D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06D97D54"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61D6D5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6.9.</w:t>
            </w:r>
          </w:p>
        </w:tc>
        <w:tc>
          <w:tcPr>
            <w:tcW w:w="4272" w:type="dxa"/>
            <w:tcBorders>
              <w:top w:val="nil"/>
              <w:left w:val="nil"/>
              <w:bottom w:val="single" w:sz="4" w:space="0" w:color="auto"/>
              <w:right w:val="single" w:sz="4" w:space="0" w:color="auto"/>
            </w:tcBorders>
            <w:shd w:val="clear" w:color="auto" w:fill="auto"/>
            <w:vAlign w:val="bottom"/>
            <w:hideMark/>
          </w:tcPr>
          <w:p w14:paraId="51F99952"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Dokumentacija u vezi održavanja zgrada-objekata, opreme i ostalih sredstava</w:t>
            </w:r>
          </w:p>
        </w:tc>
        <w:tc>
          <w:tcPr>
            <w:tcW w:w="1021" w:type="dxa"/>
            <w:tcBorders>
              <w:top w:val="nil"/>
              <w:left w:val="nil"/>
              <w:bottom w:val="single" w:sz="4" w:space="0" w:color="auto"/>
              <w:right w:val="single" w:sz="4" w:space="0" w:color="auto"/>
            </w:tcBorders>
            <w:shd w:val="clear" w:color="auto" w:fill="auto"/>
            <w:vAlign w:val="center"/>
            <w:hideMark/>
          </w:tcPr>
          <w:p w14:paraId="6F7BC76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7A9D10A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7695DCD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E4536A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04DD6A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53134A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BBE2FC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N+10</w:t>
            </w:r>
          </w:p>
        </w:tc>
        <w:tc>
          <w:tcPr>
            <w:tcW w:w="708" w:type="dxa"/>
            <w:tcBorders>
              <w:top w:val="nil"/>
              <w:left w:val="nil"/>
              <w:bottom w:val="single" w:sz="4" w:space="0" w:color="auto"/>
              <w:right w:val="single" w:sz="4" w:space="0" w:color="auto"/>
            </w:tcBorders>
            <w:shd w:val="clear" w:color="auto" w:fill="auto"/>
            <w:noWrap/>
            <w:vAlign w:val="center"/>
            <w:hideMark/>
          </w:tcPr>
          <w:p w14:paraId="4A3CC7C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8C90452"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72B78E4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0B2E2851"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0A9C30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6.10.</w:t>
            </w:r>
          </w:p>
        </w:tc>
        <w:tc>
          <w:tcPr>
            <w:tcW w:w="4272" w:type="dxa"/>
            <w:tcBorders>
              <w:top w:val="nil"/>
              <w:left w:val="nil"/>
              <w:bottom w:val="single" w:sz="4" w:space="0" w:color="auto"/>
              <w:right w:val="single" w:sz="4" w:space="0" w:color="auto"/>
            </w:tcBorders>
            <w:shd w:val="clear" w:color="auto" w:fill="auto"/>
            <w:vAlign w:val="bottom"/>
            <w:hideMark/>
          </w:tcPr>
          <w:p w14:paraId="6BABB04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Nabavka sredstava i opreme za rad</w:t>
            </w:r>
          </w:p>
        </w:tc>
        <w:tc>
          <w:tcPr>
            <w:tcW w:w="1021" w:type="dxa"/>
            <w:tcBorders>
              <w:top w:val="nil"/>
              <w:left w:val="nil"/>
              <w:bottom w:val="single" w:sz="4" w:space="0" w:color="auto"/>
              <w:right w:val="single" w:sz="4" w:space="0" w:color="auto"/>
            </w:tcBorders>
            <w:shd w:val="clear" w:color="auto" w:fill="auto"/>
            <w:vAlign w:val="center"/>
            <w:hideMark/>
          </w:tcPr>
          <w:p w14:paraId="349620E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7E79360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0B1A8AE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44F8A2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A74940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56076E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0BFA23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N+10</w:t>
            </w:r>
          </w:p>
        </w:tc>
        <w:tc>
          <w:tcPr>
            <w:tcW w:w="708" w:type="dxa"/>
            <w:tcBorders>
              <w:top w:val="nil"/>
              <w:left w:val="nil"/>
              <w:bottom w:val="single" w:sz="4" w:space="0" w:color="auto"/>
              <w:right w:val="single" w:sz="4" w:space="0" w:color="auto"/>
            </w:tcBorders>
            <w:shd w:val="clear" w:color="auto" w:fill="auto"/>
            <w:noWrap/>
            <w:vAlign w:val="center"/>
            <w:hideMark/>
          </w:tcPr>
          <w:p w14:paraId="22BEE75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0BD6912"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4D748C1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A2E6718"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4CD717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6.11.</w:t>
            </w:r>
          </w:p>
        </w:tc>
        <w:tc>
          <w:tcPr>
            <w:tcW w:w="4272" w:type="dxa"/>
            <w:tcBorders>
              <w:top w:val="nil"/>
              <w:left w:val="nil"/>
              <w:bottom w:val="single" w:sz="4" w:space="0" w:color="auto"/>
              <w:right w:val="single" w:sz="4" w:space="0" w:color="auto"/>
            </w:tcBorders>
            <w:shd w:val="clear" w:color="auto" w:fill="auto"/>
            <w:vAlign w:val="bottom"/>
            <w:hideMark/>
          </w:tcPr>
          <w:p w14:paraId="5887758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Naputci i mišljenja o provedbi zakonskih, podzakonskih ili općih akata Općine</w:t>
            </w:r>
          </w:p>
        </w:tc>
        <w:tc>
          <w:tcPr>
            <w:tcW w:w="1021" w:type="dxa"/>
            <w:tcBorders>
              <w:top w:val="nil"/>
              <w:left w:val="nil"/>
              <w:bottom w:val="single" w:sz="4" w:space="0" w:color="auto"/>
              <w:right w:val="single" w:sz="4" w:space="0" w:color="auto"/>
            </w:tcBorders>
            <w:shd w:val="clear" w:color="auto" w:fill="auto"/>
            <w:vAlign w:val="center"/>
            <w:hideMark/>
          </w:tcPr>
          <w:p w14:paraId="5FB4302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1EA7406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115E5DC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C4145A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F1A231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48C1C45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C96D96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5220534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D27064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1D29DDC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8B12494"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136065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6.12.</w:t>
            </w:r>
          </w:p>
        </w:tc>
        <w:tc>
          <w:tcPr>
            <w:tcW w:w="4272" w:type="dxa"/>
            <w:tcBorders>
              <w:top w:val="nil"/>
              <w:left w:val="nil"/>
              <w:bottom w:val="single" w:sz="4" w:space="0" w:color="auto"/>
              <w:right w:val="single" w:sz="4" w:space="0" w:color="auto"/>
            </w:tcBorders>
            <w:shd w:val="clear" w:color="auto" w:fill="auto"/>
            <w:vAlign w:val="bottom"/>
            <w:hideMark/>
          </w:tcPr>
          <w:p w14:paraId="609D424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Općenito o načinu i tehnici rada općinske uprave</w:t>
            </w:r>
          </w:p>
        </w:tc>
        <w:tc>
          <w:tcPr>
            <w:tcW w:w="1021" w:type="dxa"/>
            <w:tcBorders>
              <w:top w:val="nil"/>
              <w:left w:val="nil"/>
              <w:bottom w:val="single" w:sz="4" w:space="0" w:color="auto"/>
              <w:right w:val="single" w:sz="4" w:space="0" w:color="auto"/>
            </w:tcBorders>
            <w:shd w:val="clear" w:color="auto" w:fill="auto"/>
            <w:vAlign w:val="center"/>
            <w:hideMark/>
          </w:tcPr>
          <w:p w14:paraId="0C0419A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1459B5B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509C622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A6F437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97D2F3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289F14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0FB156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N+3</w:t>
            </w:r>
          </w:p>
        </w:tc>
        <w:tc>
          <w:tcPr>
            <w:tcW w:w="708" w:type="dxa"/>
            <w:tcBorders>
              <w:top w:val="nil"/>
              <w:left w:val="nil"/>
              <w:bottom w:val="single" w:sz="4" w:space="0" w:color="auto"/>
              <w:right w:val="single" w:sz="4" w:space="0" w:color="auto"/>
            </w:tcBorders>
            <w:shd w:val="clear" w:color="auto" w:fill="auto"/>
            <w:noWrap/>
            <w:vAlign w:val="center"/>
            <w:hideMark/>
          </w:tcPr>
          <w:p w14:paraId="4B6FEE1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00F0AD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7C1F529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3C7D50EA"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ED52FF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lastRenderedPageBreak/>
              <w:t>6.13.</w:t>
            </w:r>
          </w:p>
        </w:tc>
        <w:tc>
          <w:tcPr>
            <w:tcW w:w="4272" w:type="dxa"/>
            <w:tcBorders>
              <w:top w:val="nil"/>
              <w:left w:val="nil"/>
              <w:bottom w:val="single" w:sz="4" w:space="0" w:color="auto"/>
              <w:right w:val="single" w:sz="4" w:space="0" w:color="auto"/>
            </w:tcBorders>
            <w:shd w:val="clear" w:color="auto" w:fill="auto"/>
            <w:vAlign w:val="bottom"/>
            <w:hideMark/>
          </w:tcPr>
          <w:p w14:paraId="739EB7C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Općenito o obavijesti, dostava podataka i uvjerenja, dopisi</w:t>
            </w:r>
          </w:p>
        </w:tc>
        <w:tc>
          <w:tcPr>
            <w:tcW w:w="1021" w:type="dxa"/>
            <w:tcBorders>
              <w:top w:val="nil"/>
              <w:left w:val="nil"/>
              <w:bottom w:val="single" w:sz="4" w:space="0" w:color="auto"/>
              <w:right w:val="single" w:sz="4" w:space="0" w:color="auto"/>
            </w:tcBorders>
            <w:shd w:val="clear" w:color="auto" w:fill="auto"/>
            <w:vAlign w:val="center"/>
            <w:hideMark/>
          </w:tcPr>
          <w:p w14:paraId="2AFE2AD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73BE14D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5E32E97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233D7F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9F0249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0CB8D89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A5954E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N+3</w:t>
            </w:r>
          </w:p>
        </w:tc>
        <w:tc>
          <w:tcPr>
            <w:tcW w:w="708" w:type="dxa"/>
            <w:tcBorders>
              <w:top w:val="nil"/>
              <w:left w:val="nil"/>
              <w:bottom w:val="single" w:sz="4" w:space="0" w:color="auto"/>
              <w:right w:val="single" w:sz="4" w:space="0" w:color="auto"/>
            </w:tcBorders>
            <w:shd w:val="clear" w:color="auto" w:fill="auto"/>
            <w:noWrap/>
            <w:vAlign w:val="center"/>
            <w:hideMark/>
          </w:tcPr>
          <w:p w14:paraId="401AB8B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C2C66E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2E743E0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14173F3"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2E95F2D5"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7</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49919657"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ZAŠTITA I SPAŠAVANJE, CIVILNA ZAŠTITA, ZAŠTITA  OD POŽARA I VATROGASTVO</w:t>
            </w:r>
          </w:p>
        </w:tc>
      </w:tr>
      <w:tr w:rsidR="001E247C" w:rsidRPr="001E247C" w14:paraId="493F9D6F" w14:textId="77777777" w:rsidTr="001E247C">
        <w:trPr>
          <w:gridAfter w:val="1"/>
          <w:wAfter w:w="56" w:type="dxa"/>
          <w:trHeight w:val="76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70A242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7.1.</w:t>
            </w:r>
          </w:p>
        </w:tc>
        <w:tc>
          <w:tcPr>
            <w:tcW w:w="4272" w:type="dxa"/>
            <w:tcBorders>
              <w:top w:val="nil"/>
              <w:left w:val="nil"/>
              <w:bottom w:val="single" w:sz="4" w:space="0" w:color="auto"/>
              <w:right w:val="single" w:sz="4" w:space="0" w:color="auto"/>
            </w:tcBorders>
            <w:shd w:val="clear" w:color="auto" w:fill="auto"/>
            <w:vAlign w:val="bottom"/>
            <w:hideMark/>
          </w:tcPr>
          <w:p w14:paraId="5B19647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Objekti, ustanove i tvrtke i druge pravne osobe od značaja za zaštitu i spašavanje, civilnu zaštitu i vatrogastvo na području Općine Dubravica</w:t>
            </w:r>
          </w:p>
        </w:tc>
        <w:tc>
          <w:tcPr>
            <w:tcW w:w="1021" w:type="dxa"/>
            <w:tcBorders>
              <w:top w:val="nil"/>
              <w:left w:val="nil"/>
              <w:bottom w:val="single" w:sz="4" w:space="0" w:color="auto"/>
              <w:right w:val="single" w:sz="4" w:space="0" w:color="auto"/>
            </w:tcBorders>
            <w:shd w:val="clear" w:color="auto" w:fill="auto"/>
            <w:vAlign w:val="center"/>
            <w:hideMark/>
          </w:tcPr>
          <w:p w14:paraId="782F74D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240-01</w:t>
            </w:r>
          </w:p>
        </w:tc>
        <w:tc>
          <w:tcPr>
            <w:tcW w:w="968" w:type="dxa"/>
            <w:tcBorders>
              <w:top w:val="nil"/>
              <w:left w:val="nil"/>
              <w:bottom w:val="single" w:sz="4" w:space="0" w:color="auto"/>
              <w:right w:val="single" w:sz="4" w:space="0" w:color="auto"/>
            </w:tcBorders>
            <w:shd w:val="clear" w:color="auto" w:fill="auto"/>
            <w:vAlign w:val="center"/>
            <w:hideMark/>
          </w:tcPr>
          <w:p w14:paraId="4FA2D0A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42C2B8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D8EBA1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7864C0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461FF83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3834FD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6F9AEBD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5562678"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750E863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9E0070A"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88780A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7.2.</w:t>
            </w:r>
          </w:p>
        </w:tc>
        <w:tc>
          <w:tcPr>
            <w:tcW w:w="4272" w:type="dxa"/>
            <w:tcBorders>
              <w:top w:val="nil"/>
              <w:left w:val="nil"/>
              <w:bottom w:val="single" w:sz="4" w:space="0" w:color="auto"/>
              <w:right w:val="single" w:sz="4" w:space="0" w:color="auto"/>
            </w:tcBorders>
            <w:shd w:val="clear" w:color="auto" w:fill="auto"/>
            <w:vAlign w:val="bottom"/>
            <w:hideMark/>
          </w:tcPr>
          <w:p w14:paraId="715FF5B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Planovi u vezi zaštite i spašavanje, civilne zaštite i planovi zaštite od požara</w:t>
            </w:r>
          </w:p>
        </w:tc>
        <w:tc>
          <w:tcPr>
            <w:tcW w:w="1021" w:type="dxa"/>
            <w:tcBorders>
              <w:top w:val="nil"/>
              <w:left w:val="nil"/>
              <w:bottom w:val="single" w:sz="4" w:space="0" w:color="auto"/>
              <w:right w:val="single" w:sz="4" w:space="0" w:color="auto"/>
            </w:tcBorders>
            <w:shd w:val="clear" w:color="auto" w:fill="auto"/>
            <w:vAlign w:val="center"/>
            <w:hideMark/>
          </w:tcPr>
          <w:p w14:paraId="09614B6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246-01</w:t>
            </w:r>
            <w:r w:rsidRPr="001E247C">
              <w:rPr>
                <w:rFonts w:ascii="Calibri" w:eastAsia="Times New Roman" w:hAnsi="Calibri" w:cs="Calibri"/>
                <w:color w:val="000000"/>
                <w:sz w:val="20"/>
                <w:szCs w:val="20"/>
                <w:lang w:eastAsia="hr-HR"/>
              </w:rPr>
              <w:br/>
              <w:t>245-01</w:t>
            </w:r>
          </w:p>
        </w:tc>
        <w:tc>
          <w:tcPr>
            <w:tcW w:w="968" w:type="dxa"/>
            <w:tcBorders>
              <w:top w:val="nil"/>
              <w:left w:val="nil"/>
              <w:bottom w:val="single" w:sz="4" w:space="0" w:color="auto"/>
              <w:right w:val="single" w:sz="4" w:space="0" w:color="auto"/>
            </w:tcBorders>
            <w:shd w:val="clear" w:color="auto" w:fill="auto"/>
            <w:vAlign w:val="center"/>
            <w:hideMark/>
          </w:tcPr>
          <w:p w14:paraId="7496D95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r w:rsidRPr="001E247C">
              <w:rPr>
                <w:rFonts w:ascii="Calibri" w:eastAsia="Times New Roman" w:hAnsi="Calibri" w:cs="Calibri"/>
                <w:color w:val="000000"/>
                <w:sz w:val="20"/>
                <w:szCs w:val="20"/>
                <w:lang w:eastAsia="hr-HR"/>
              </w:rPr>
              <w:br/>
              <w:t>01</w:t>
            </w:r>
          </w:p>
        </w:tc>
        <w:tc>
          <w:tcPr>
            <w:tcW w:w="992" w:type="dxa"/>
            <w:tcBorders>
              <w:top w:val="nil"/>
              <w:left w:val="nil"/>
              <w:bottom w:val="single" w:sz="4" w:space="0" w:color="auto"/>
              <w:right w:val="single" w:sz="4" w:space="0" w:color="auto"/>
            </w:tcBorders>
            <w:shd w:val="clear" w:color="auto" w:fill="auto"/>
            <w:noWrap/>
            <w:vAlign w:val="center"/>
            <w:hideMark/>
          </w:tcPr>
          <w:p w14:paraId="5A1C51B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B77D06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E82704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D1A5FD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7DB5AE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753A1DC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196979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1943675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23E91FA4" w14:textId="77777777" w:rsidTr="001E247C">
        <w:trPr>
          <w:gridAfter w:val="1"/>
          <w:wAfter w:w="56" w:type="dxa"/>
          <w:trHeight w:val="76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27AD85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7.3.</w:t>
            </w:r>
          </w:p>
        </w:tc>
        <w:tc>
          <w:tcPr>
            <w:tcW w:w="4272" w:type="dxa"/>
            <w:tcBorders>
              <w:top w:val="nil"/>
              <w:left w:val="nil"/>
              <w:bottom w:val="single" w:sz="4" w:space="0" w:color="auto"/>
              <w:right w:val="single" w:sz="4" w:space="0" w:color="auto"/>
            </w:tcBorders>
            <w:shd w:val="clear" w:color="auto" w:fill="auto"/>
            <w:vAlign w:val="bottom"/>
            <w:hideMark/>
          </w:tcPr>
          <w:p w14:paraId="2DCA1C9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Procjene ugroženosti civilnog stanovništva i materijalnih dobara od mogućeg nastanka prirodnih i civilizacijskih katastrofa i od požara</w:t>
            </w:r>
          </w:p>
        </w:tc>
        <w:tc>
          <w:tcPr>
            <w:tcW w:w="1021" w:type="dxa"/>
            <w:tcBorders>
              <w:top w:val="nil"/>
              <w:left w:val="nil"/>
              <w:bottom w:val="single" w:sz="4" w:space="0" w:color="auto"/>
              <w:right w:val="single" w:sz="4" w:space="0" w:color="auto"/>
            </w:tcBorders>
            <w:shd w:val="clear" w:color="auto" w:fill="auto"/>
            <w:vAlign w:val="center"/>
            <w:hideMark/>
          </w:tcPr>
          <w:p w14:paraId="3DB7429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246-01</w:t>
            </w:r>
          </w:p>
        </w:tc>
        <w:tc>
          <w:tcPr>
            <w:tcW w:w="968" w:type="dxa"/>
            <w:tcBorders>
              <w:top w:val="nil"/>
              <w:left w:val="nil"/>
              <w:bottom w:val="single" w:sz="4" w:space="0" w:color="auto"/>
              <w:right w:val="single" w:sz="4" w:space="0" w:color="auto"/>
            </w:tcBorders>
            <w:shd w:val="clear" w:color="auto" w:fill="auto"/>
            <w:vAlign w:val="center"/>
            <w:hideMark/>
          </w:tcPr>
          <w:p w14:paraId="3A82791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A6D3AB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B71FE2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F310F0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081AD4C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0862214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37A356B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043887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09D74E7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091B4E98"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16FA13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7.4.</w:t>
            </w:r>
          </w:p>
        </w:tc>
        <w:tc>
          <w:tcPr>
            <w:tcW w:w="4272" w:type="dxa"/>
            <w:tcBorders>
              <w:top w:val="nil"/>
              <w:left w:val="nil"/>
              <w:bottom w:val="single" w:sz="4" w:space="0" w:color="auto"/>
              <w:right w:val="single" w:sz="4" w:space="0" w:color="auto"/>
            </w:tcBorders>
            <w:shd w:val="clear" w:color="auto" w:fill="auto"/>
            <w:vAlign w:val="bottom"/>
            <w:hideMark/>
          </w:tcPr>
          <w:p w14:paraId="728844C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Imenovanje i razrješenja članova stožera, zapovjedništva</w:t>
            </w:r>
          </w:p>
        </w:tc>
        <w:tc>
          <w:tcPr>
            <w:tcW w:w="1021" w:type="dxa"/>
            <w:tcBorders>
              <w:top w:val="nil"/>
              <w:left w:val="nil"/>
              <w:bottom w:val="single" w:sz="4" w:space="0" w:color="auto"/>
              <w:right w:val="single" w:sz="4" w:space="0" w:color="auto"/>
            </w:tcBorders>
            <w:shd w:val="clear" w:color="auto" w:fill="auto"/>
            <w:vAlign w:val="center"/>
            <w:hideMark/>
          </w:tcPr>
          <w:p w14:paraId="70C4181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240-02</w:t>
            </w:r>
          </w:p>
        </w:tc>
        <w:tc>
          <w:tcPr>
            <w:tcW w:w="968" w:type="dxa"/>
            <w:tcBorders>
              <w:top w:val="nil"/>
              <w:left w:val="nil"/>
              <w:bottom w:val="single" w:sz="4" w:space="0" w:color="auto"/>
              <w:right w:val="single" w:sz="4" w:space="0" w:color="auto"/>
            </w:tcBorders>
            <w:shd w:val="clear" w:color="auto" w:fill="auto"/>
            <w:vAlign w:val="center"/>
            <w:hideMark/>
          </w:tcPr>
          <w:p w14:paraId="2DDCACA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05D95AF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7E8381B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613DDA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32A8AD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21C03C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67CB098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3390DA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6ECEA84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29BB7BCD"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7A2CEB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7.5.</w:t>
            </w:r>
          </w:p>
        </w:tc>
        <w:tc>
          <w:tcPr>
            <w:tcW w:w="4272" w:type="dxa"/>
            <w:tcBorders>
              <w:top w:val="nil"/>
              <w:left w:val="nil"/>
              <w:bottom w:val="single" w:sz="4" w:space="0" w:color="auto"/>
              <w:right w:val="single" w:sz="4" w:space="0" w:color="auto"/>
            </w:tcBorders>
            <w:shd w:val="clear" w:color="auto" w:fill="auto"/>
            <w:vAlign w:val="bottom"/>
            <w:hideMark/>
          </w:tcPr>
          <w:p w14:paraId="3BE251B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Izvješća o radu vatrogasnih postrojbi</w:t>
            </w:r>
          </w:p>
        </w:tc>
        <w:tc>
          <w:tcPr>
            <w:tcW w:w="1021" w:type="dxa"/>
            <w:tcBorders>
              <w:top w:val="nil"/>
              <w:left w:val="nil"/>
              <w:bottom w:val="single" w:sz="4" w:space="0" w:color="auto"/>
              <w:right w:val="single" w:sz="4" w:space="0" w:color="auto"/>
            </w:tcBorders>
            <w:shd w:val="clear" w:color="auto" w:fill="auto"/>
            <w:vAlign w:val="center"/>
            <w:hideMark/>
          </w:tcPr>
          <w:p w14:paraId="7465117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250-01</w:t>
            </w:r>
          </w:p>
        </w:tc>
        <w:tc>
          <w:tcPr>
            <w:tcW w:w="968" w:type="dxa"/>
            <w:tcBorders>
              <w:top w:val="nil"/>
              <w:left w:val="nil"/>
              <w:bottom w:val="single" w:sz="4" w:space="0" w:color="auto"/>
              <w:right w:val="single" w:sz="4" w:space="0" w:color="auto"/>
            </w:tcBorders>
            <w:shd w:val="clear" w:color="auto" w:fill="auto"/>
            <w:vAlign w:val="center"/>
            <w:hideMark/>
          </w:tcPr>
          <w:p w14:paraId="645C39C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41226E9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0F8D5F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535596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AB34A6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B3A8C5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N+2</w:t>
            </w:r>
          </w:p>
        </w:tc>
        <w:tc>
          <w:tcPr>
            <w:tcW w:w="708" w:type="dxa"/>
            <w:tcBorders>
              <w:top w:val="nil"/>
              <w:left w:val="nil"/>
              <w:bottom w:val="single" w:sz="4" w:space="0" w:color="auto"/>
              <w:right w:val="single" w:sz="4" w:space="0" w:color="auto"/>
            </w:tcBorders>
            <w:shd w:val="clear" w:color="auto" w:fill="auto"/>
            <w:noWrap/>
            <w:vAlign w:val="center"/>
            <w:hideMark/>
          </w:tcPr>
          <w:p w14:paraId="5027AD0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D264FF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61D7AAA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429013D"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8892FD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7.6.</w:t>
            </w:r>
          </w:p>
        </w:tc>
        <w:tc>
          <w:tcPr>
            <w:tcW w:w="4272" w:type="dxa"/>
            <w:tcBorders>
              <w:top w:val="nil"/>
              <w:left w:val="nil"/>
              <w:bottom w:val="single" w:sz="4" w:space="0" w:color="auto"/>
              <w:right w:val="single" w:sz="4" w:space="0" w:color="auto"/>
            </w:tcBorders>
            <w:shd w:val="clear" w:color="auto" w:fill="auto"/>
            <w:vAlign w:val="bottom"/>
            <w:hideMark/>
          </w:tcPr>
          <w:p w14:paraId="61FDA9D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xml:space="preserve">Zaštita i spašavanje, civilna zaštita, zaštita od požara, i vatrogastvo - općenito </w:t>
            </w:r>
          </w:p>
        </w:tc>
        <w:tc>
          <w:tcPr>
            <w:tcW w:w="1021" w:type="dxa"/>
            <w:tcBorders>
              <w:top w:val="nil"/>
              <w:left w:val="nil"/>
              <w:bottom w:val="single" w:sz="4" w:space="0" w:color="auto"/>
              <w:right w:val="single" w:sz="4" w:space="0" w:color="auto"/>
            </w:tcBorders>
            <w:shd w:val="clear" w:color="auto" w:fill="auto"/>
            <w:vAlign w:val="center"/>
            <w:hideMark/>
          </w:tcPr>
          <w:p w14:paraId="5B6A842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240-01</w:t>
            </w:r>
          </w:p>
        </w:tc>
        <w:tc>
          <w:tcPr>
            <w:tcW w:w="968" w:type="dxa"/>
            <w:tcBorders>
              <w:top w:val="nil"/>
              <w:left w:val="nil"/>
              <w:bottom w:val="single" w:sz="4" w:space="0" w:color="auto"/>
              <w:right w:val="single" w:sz="4" w:space="0" w:color="auto"/>
            </w:tcBorders>
            <w:shd w:val="clear" w:color="auto" w:fill="auto"/>
            <w:vAlign w:val="center"/>
            <w:hideMark/>
          </w:tcPr>
          <w:p w14:paraId="205D02E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2B45CC0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FB146D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EF8851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5F15D5E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3BB30D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1F4D9DF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FB2023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6B0BF0F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096CCE3"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74214737"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8</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3BB602D1"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STATISTIKA</w:t>
            </w:r>
          </w:p>
        </w:tc>
      </w:tr>
      <w:tr w:rsidR="001E247C" w:rsidRPr="001E247C" w14:paraId="4016A33A"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43F0CD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8.1.</w:t>
            </w:r>
          </w:p>
        </w:tc>
        <w:tc>
          <w:tcPr>
            <w:tcW w:w="4272" w:type="dxa"/>
            <w:tcBorders>
              <w:top w:val="nil"/>
              <w:left w:val="nil"/>
              <w:bottom w:val="single" w:sz="4" w:space="0" w:color="auto"/>
              <w:right w:val="single" w:sz="4" w:space="0" w:color="auto"/>
            </w:tcBorders>
            <w:shd w:val="clear" w:color="auto" w:fill="auto"/>
            <w:vAlign w:val="bottom"/>
            <w:hideMark/>
          </w:tcPr>
          <w:p w14:paraId="41DB541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Demografska i društvena statistika</w:t>
            </w:r>
          </w:p>
        </w:tc>
        <w:tc>
          <w:tcPr>
            <w:tcW w:w="1021" w:type="dxa"/>
            <w:tcBorders>
              <w:top w:val="nil"/>
              <w:left w:val="nil"/>
              <w:bottom w:val="single" w:sz="4" w:space="0" w:color="auto"/>
              <w:right w:val="single" w:sz="4" w:space="0" w:color="auto"/>
            </w:tcBorders>
            <w:shd w:val="clear" w:color="auto" w:fill="auto"/>
            <w:vAlign w:val="center"/>
            <w:hideMark/>
          </w:tcPr>
          <w:p w14:paraId="1634D51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853-02</w:t>
            </w:r>
          </w:p>
        </w:tc>
        <w:tc>
          <w:tcPr>
            <w:tcW w:w="968" w:type="dxa"/>
            <w:tcBorders>
              <w:top w:val="nil"/>
              <w:left w:val="nil"/>
              <w:bottom w:val="single" w:sz="4" w:space="0" w:color="auto"/>
              <w:right w:val="single" w:sz="4" w:space="0" w:color="auto"/>
            </w:tcBorders>
            <w:shd w:val="clear" w:color="auto" w:fill="auto"/>
            <w:vAlign w:val="center"/>
            <w:hideMark/>
          </w:tcPr>
          <w:p w14:paraId="03E0713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463D68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529851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4E4400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3789FC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597B79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586C062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334292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431CB9F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38623AE2"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F80BCE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8.2.</w:t>
            </w:r>
          </w:p>
        </w:tc>
        <w:tc>
          <w:tcPr>
            <w:tcW w:w="4272" w:type="dxa"/>
            <w:tcBorders>
              <w:top w:val="nil"/>
              <w:left w:val="nil"/>
              <w:bottom w:val="single" w:sz="4" w:space="0" w:color="auto"/>
              <w:right w:val="single" w:sz="4" w:space="0" w:color="auto"/>
            </w:tcBorders>
            <w:shd w:val="clear" w:color="auto" w:fill="auto"/>
            <w:vAlign w:val="bottom"/>
            <w:hideMark/>
          </w:tcPr>
          <w:p w14:paraId="48DB41F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Popis stanovništva</w:t>
            </w:r>
          </w:p>
        </w:tc>
        <w:tc>
          <w:tcPr>
            <w:tcW w:w="1021" w:type="dxa"/>
            <w:tcBorders>
              <w:top w:val="nil"/>
              <w:left w:val="nil"/>
              <w:bottom w:val="single" w:sz="4" w:space="0" w:color="auto"/>
              <w:right w:val="single" w:sz="4" w:space="0" w:color="auto"/>
            </w:tcBorders>
            <w:shd w:val="clear" w:color="auto" w:fill="auto"/>
            <w:vAlign w:val="center"/>
            <w:hideMark/>
          </w:tcPr>
          <w:p w14:paraId="1E7F1B2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953-01</w:t>
            </w:r>
          </w:p>
        </w:tc>
        <w:tc>
          <w:tcPr>
            <w:tcW w:w="968" w:type="dxa"/>
            <w:tcBorders>
              <w:top w:val="nil"/>
              <w:left w:val="nil"/>
              <w:bottom w:val="single" w:sz="4" w:space="0" w:color="auto"/>
              <w:right w:val="single" w:sz="4" w:space="0" w:color="auto"/>
            </w:tcBorders>
            <w:shd w:val="clear" w:color="auto" w:fill="auto"/>
            <w:vAlign w:val="center"/>
            <w:hideMark/>
          </w:tcPr>
          <w:p w14:paraId="0D410F9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13FEFF3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89112F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091FDA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6BBCBAA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2522B8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655BD79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F6AB2F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0B618CC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51A6B63"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B79B75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8.3.</w:t>
            </w:r>
          </w:p>
        </w:tc>
        <w:tc>
          <w:tcPr>
            <w:tcW w:w="4272" w:type="dxa"/>
            <w:tcBorders>
              <w:top w:val="nil"/>
              <w:left w:val="nil"/>
              <w:bottom w:val="single" w:sz="4" w:space="0" w:color="auto"/>
              <w:right w:val="single" w:sz="4" w:space="0" w:color="auto"/>
            </w:tcBorders>
            <w:shd w:val="clear" w:color="auto" w:fill="auto"/>
            <w:vAlign w:val="bottom"/>
            <w:hideMark/>
          </w:tcPr>
          <w:p w14:paraId="777C144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Statistika - općenito</w:t>
            </w:r>
          </w:p>
        </w:tc>
        <w:tc>
          <w:tcPr>
            <w:tcW w:w="1021" w:type="dxa"/>
            <w:tcBorders>
              <w:top w:val="nil"/>
              <w:left w:val="nil"/>
              <w:bottom w:val="single" w:sz="4" w:space="0" w:color="auto"/>
              <w:right w:val="single" w:sz="4" w:space="0" w:color="auto"/>
            </w:tcBorders>
            <w:shd w:val="clear" w:color="auto" w:fill="auto"/>
            <w:vAlign w:val="center"/>
            <w:hideMark/>
          </w:tcPr>
          <w:p w14:paraId="6E23733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951-01</w:t>
            </w:r>
          </w:p>
        </w:tc>
        <w:tc>
          <w:tcPr>
            <w:tcW w:w="968" w:type="dxa"/>
            <w:tcBorders>
              <w:top w:val="nil"/>
              <w:left w:val="nil"/>
              <w:bottom w:val="single" w:sz="4" w:space="0" w:color="auto"/>
              <w:right w:val="single" w:sz="4" w:space="0" w:color="auto"/>
            </w:tcBorders>
            <w:shd w:val="clear" w:color="auto" w:fill="auto"/>
            <w:vAlign w:val="center"/>
            <w:hideMark/>
          </w:tcPr>
          <w:p w14:paraId="6107C31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01D45FE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4B6F5E1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A79249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47CD6D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44A11B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N+3</w:t>
            </w:r>
          </w:p>
        </w:tc>
        <w:tc>
          <w:tcPr>
            <w:tcW w:w="708" w:type="dxa"/>
            <w:tcBorders>
              <w:top w:val="nil"/>
              <w:left w:val="nil"/>
              <w:bottom w:val="single" w:sz="4" w:space="0" w:color="auto"/>
              <w:right w:val="single" w:sz="4" w:space="0" w:color="auto"/>
            </w:tcBorders>
            <w:shd w:val="clear" w:color="auto" w:fill="auto"/>
            <w:noWrap/>
            <w:vAlign w:val="center"/>
            <w:hideMark/>
          </w:tcPr>
          <w:p w14:paraId="4895F0F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B49437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04AEE88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30C6DE80"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21969C98"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9</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2A022EB7"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GRADITELJSTVO I PROSTORNO UREĐENJE</w:t>
            </w:r>
          </w:p>
        </w:tc>
      </w:tr>
      <w:tr w:rsidR="001E247C" w:rsidRPr="001E247C" w14:paraId="1979E6AA"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8529AE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9.1.</w:t>
            </w:r>
          </w:p>
        </w:tc>
        <w:tc>
          <w:tcPr>
            <w:tcW w:w="4272" w:type="dxa"/>
            <w:tcBorders>
              <w:top w:val="nil"/>
              <w:left w:val="nil"/>
              <w:bottom w:val="single" w:sz="4" w:space="0" w:color="auto"/>
              <w:right w:val="single" w:sz="4" w:space="0" w:color="auto"/>
            </w:tcBorders>
            <w:shd w:val="clear" w:color="auto" w:fill="auto"/>
            <w:vAlign w:val="bottom"/>
            <w:hideMark/>
          </w:tcPr>
          <w:p w14:paraId="740E92C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Lokacijske, građevinske i uporabne dozvole</w:t>
            </w:r>
          </w:p>
        </w:tc>
        <w:tc>
          <w:tcPr>
            <w:tcW w:w="1021" w:type="dxa"/>
            <w:tcBorders>
              <w:top w:val="nil"/>
              <w:left w:val="nil"/>
              <w:bottom w:val="single" w:sz="4" w:space="0" w:color="auto"/>
              <w:right w:val="single" w:sz="4" w:space="0" w:color="auto"/>
            </w:tcBorders>
            <w:shd w:val="clear" w:color="auto" w:fill="auto"/>
            <w:vAlign w:val="center"/>
            <w:hideMark/>
          </w:tcPr>
          <w:p w14:paraId="6E21888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361-03</w:t>
            </w:r>
            <w:r w:rsidRPr="001E247C">
              <w:rPr>
                <w:rFonts w:ascii="Calibri" w:eastAsia="Times New Roman" w:hAnsi="Calibri" w:cs="Calibri"/>
                <w:color w:val="000000"/>
                <w:sz w:val="20"/>
                <w:szCs w:val="20"/>
                <w:lang w:eastAsia="hr-HR"/>
              </w:rPr>
              <w:br/>
              <w:t>361-05</w:t>
            </w:r>
          </w:p>
        </w:tc>
        <w:tc>
          <w:tcPr>
            <w:tcW w:w="968" w:type="dxa"/>
            <w:tcBorders>
              <w:top w:val="nil"/>
              <w:left w:val="nil"/>
              <w:bottom w:val="single" w:sz="4" w:space="0" w:color="auto"/>
              <w:right w:val="single" w:sz="4" w:space="0" w:color="auto"/>
            </w:tcBorders>
            <w:shd w:val="clear" w:color="auto" w:fill="auto"/>
            <w:vAlign w:val="center"/>
            <w:hideMark/>
          </w:tcPr>
          <w:p w14:paraId="177E76E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r w:rsidRPr="001E247C">
              <w:rPr>
                <w:rFonts w:ascii="Calibri" w:eastAsia="Times New Roman" w:hAnsi="Calibri" w:cs="Calibri"/>
                <w:color w:val="000000"/>
                <w:sz w:val="20"/>
                <w:szCs w:val="20"/>
                <w:lang w:eastAsia="hr-HR"/>
              </w:rPr>
              <w:br/>
              <w:t>01</w:t>
            </w:r>
          </w:p>
        </w:tc>
        <w:tc>
          <w:tcPr>
            <w:tcW w:w="992" w:type="dxa"/>
            <w:tcBorders>
              <w:top w:val="nil"/>
              <w:left w:val="nil"/>
              <w:bottom w:val="single" w:sz="4" w:space="0" w:color="auto"/>
              <w:right w:val="single" w:sz="4" w:space="0" w:color="auto"/>
            </w:tcBorders>
            <w:shd w:val="clear" w:color="auto" w:fill="auto"/>
            <w:noWrap/>
            <w:vAlign w:val="center"/>
            <w:hideMark/>
          </w:tcPr>
          <w:p w14:paraId="69A57FF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D2B426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FA0610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56B75F6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3D3B0A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7B2E013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EF26EE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25967E5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D54D625"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492C26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9.2.</w:t>
            </w:r>
          </w:p>
        </w:tc>
        <w:tc>
          <w:tcPr>
            <w:tcW w:w="4272" w:type="dxa"/>
            <w:tcBorders>
              <w:top w:val="nil"/>
              <w:left w:val="nil"/>
              <w:bottom w:val="single" w:sz="4" w:space="0" w:color="auto"/>
              <w:right w:val="single" w:sz="4" w:space="0" w:color="auto"/>
            </w:tcBorders>
            <w:shd w:val="clear" w:color="auto" w:fill="auto"/>
            <w:vAlign w:val="bottom"/>
            <w:hideMark/>
          </w:tcPr>
          <w:p w14:paraId="3D39B20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Legalizacija bespravno sagrađenih objekata</w:t>
            </w:r>
          </w:p>
        </w:tc>
        <w:tc>
          <w:tcPr>
            <w:tcW w:w="1021" w:type="dxa"/>
            <w:tcBorders>
              <w:top w:val="nil"/>
              <w:left w:val="nil"/>
              <w:bottom w:val="single" w:sz="4" w:space="0" w:color="auto"/>
              <w:right w:val="single" w:sz="4" w:space="0" w:color="auto"/>
            </w:tcBorders>
            <w:shd w:val="clear" w:color="auto" w:fill="auto"/>
            <w:vAlign w:val="center"/>
            <w:hideMark/>
          </w:tcPr>
          <w:p w14:paraId="697090A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361-04</w:t>
            </w:r>
          </w:p>
        </w:tc>
        <w:tc>
          <w:tcPr>
            <w:tcW w:w="968" w:type="dxa"/>
            <w:tcBorders>
              <w:top w:val="nil"/>
              <w:left w:val="nil"/>
              <w:bottom w:val="single" w:sz="4" w:space="0" w:color="auto"/>
              <w:right w:val="single" w:sz="4" w:space="0" w:color="auto"/>
            </w:tcBorders>
            <w:shd w:val="clear" w:color="auto" w:fill="auto"/>
            <w:vAlign w:val="center"/>
            <w:hideMark/>
          </w:tcPr>
          <w:p w14:paraId="1E6996F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3D1E5E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66D12F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17DCEA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26E6BC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0128D21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160F687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82736A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4367B9E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258AB4FD"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AA83ED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9.3.</w:t>
            </w:r>
          </w:p>
        </w:tc>
        <w:tc>
          <w:tcPr>
            <w:tcW w:w="4272" w:type="dxa"/>
            <w:tcBorders>
              <w:top w:val="nil"/>
              <w:left w:val="nil"/>
              <w:bottom w:val="single" w:sz="4" w:space="0" w:color="auto"/>
              <w:right w:val="single" w:sz="4" w:space="0" w:color="auto"/>
            </w:tcBorders>
            <w:shd w:val="clear" w:color="auto" w:fill="auto"/>
            <w:vAlign w:val="bottom"/>
            <w:hideMark/>
          </w:tcPr>
          <w:p w14:paraId="6380234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Odobrenja za građenje nadgrobnih uređaja</w:t>
            </w:r>
          </w:p>
        </w:tc>
        <w:tc>
          <w:tcPr>
            <w:tcW w:w="1021" w:type="dxa"/>
            <w:tcBorders>
              <w:top w:val="nil"/>
              <w:left w:val="nil"/>
              <w:bottom w:val="single" w:sz="4" w:space="0" w:color="auto"/>
              <w:right w:val="single" w:sz="4" w:space="0" w:color="auto"/>
            </w:tcBorders>
            <w:shd w:val="clear" w:color="auto" w:fill="auto"/>
            <w:vAlign w:val="center"/>
            <w:hideMark/>
          </w:tcPr>
          <w:p w14:paraId="45D7800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361-03</w:t>
            </w:r>
          </w:p>
        </w:tc>
        <w:tc>
          <w:tcPr>
            <w:tcW w:w="968" w:type="dxa"/>
            <w:tcBorders>
              <w:top w:val="nil"/>
              <w:left w:val="nil"/>
              <w:bottom w:val="single" w:sz="4" w:space="0" w:color="auto"/>
              <w:right w:val="single" w:sz="4" w:space="0" w:color="auto"/>
            </w:tcBorders>
            <w:shd w:val="clear" w:color="auto" w:fill="auto"/>
            <w:vAlign w:val="center"/>
            <w:hideMark/>
          </w:tcPr>
          <w:p w14:paraId="7757E08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02</w:t>
            </w:r>
          </w:p>
        </w:tc>
        <w:tc>
          <w:tcPr>
            <w:tcW w:w="992" w:type="dxa"/>
            <w:tcBorders>
              <w:top w:val="nil"/>
              <w:left w:val="nil"/>
              <w:bottom w:val="single" w:sz="4" w:space="0" w:color="auto"/>
              <w:right w:val="single" w:sz="4" w:space="0" w:color="auto"/>
            </w:tcBorders>
            <w:shd w:val="clear" w:color="auto" w:fill="auto"/>
            <w:noWrap/>
            <w:vAlign w:val="center"/>
            <w:hideMark/>
          </w:tcPr>
          <w:p w14:paraId="014CFC7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17E839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D8B760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A3BA9A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DE8DC6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N+10</w:t>
            </w:r>
          </w:p>
        </w:tc>
        <w:tc>
          <w:tcPr>
            <w:tcW w:w="708" w:type="dxa"/>
            <w:tcBorders>
              <w:top w:val="nil"/>
              <w:left w:val="nil"/>
              <w:bottom w:val="single" w:sz="4" w:space="0" w:color="auto"/>
              <w:right w:val="single" w:sz="4" w:space="0" w:color="auto"/>
            </w:tcBorders>
            <w:shd w:val="clear" w:color="auto" w:fill="auto"/>
            <w:noWrap/>
            <w:vAlign w:val="center"/>
            <w:hideMark/>
          </w:tcPr>
          <w:p w14:paraId="695C996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07729B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16891F8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F66B0DC"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54E23E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9.4.</w:t>
            </w:r>
          </w:p>
        </w:tc>
        <w:tc>
          <w:tcPr>
            <w:tcW w:w="4272" w:type="dxa"/>
            <w:tcBorders>
              <w:top w:val="nil"/>
              <w:left w:val="nil"/>
              <w:bottom w:val="single" w:sz="4" w:space="0" w:color="auto"/>
              <w:right w:val="single" w:sz="4" w:space="0" w:color="auto"/>
            </w:tcBorders>
            <w:shd w:val="clear" w:color="auto" w:fill="auto"/>
            <w:vAlign w:val="bottom"/>
            <w:hideMark/>
          </w:tcPr>
          <w:p w14:paraId="31C5290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Rješenja o uklanjanju građevina</w:t>
            </w:r>
          </w:p>
        </w:tc>
        <w:tc>
          <w:tcPr>
            <w:tcW w:w="1021" w:type="dxa"/>
            <w:tcBorders>
              <w:top w:val="nil"/>
              <w:left w:val="nil"/>
              <w:bottom w:val="single" w:sz="4" w:space="0" w:color="auto"/>
              <w:right w:val="single" w:sz="4" w:space="0" w:color="auto"/>
            </w:tcBorders>
            <w:shd w:val="clear" w:color="auto" w:fill="auto"/>
            <w:vAlign w:val="center"/>
            <w:hideMark/>
          </w:tcPr>
          <w:p w14:paraId="73C36A3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361-02</w:t>
            </w:r>
          </w:p>
        </w:tc>
        <w:tc>
          <w:tcPr>
            <w:tcW w:w="968" w:type="dxa"/>
            <w:tcBorders>
              <w:top w:val="nil"/>
              <w:left w:val="nil"/>
              <w:bottom w:val="single" w:sz="4" w:space="0" w:color="auto"/>
              <w:right w:val="single" w:sz="4" w:space="0" w:color="auto"/>
            </w:tcBorders>
            <w:shd w:val="clear" w:color="auto" w:fill="auto"/>
            <w:vAlign w:val="center"/>
            <w:hideMark/>
          </w:tcPr>
          <w:p w14:paraId="2ACE080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D161AB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40B4D6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0A50C0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6CA8D4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39AD3D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25BE441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F46DD6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2CA98BD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5FB47DF"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19BEE7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9.5.</w:t>
            </w:r>
          </w:p>
        </w:tc>
        <w:tc>
          <w:tcPr>
            <w:tcW w:w="4272" w:type="dxa"/>
            <w:tcBorders>
              <w:top w:val="nil"/>
              <w:left w:val="nil"/>
              <w:bottom w:val="single" w:sz="4" w:space="0" w:color="auto"/>
              <w:right w:val="single" w:sz="4" w:space="0" w:color="auto"/>
            </w:tcBorders>
            <w:shd w:val="clear" w:color="auto" w:fill="auto"/>
            <w:vAlign w:val="bottom"/>
            <w:hideMark/>
          </w:tcPr>
          <w:p w14:paraId="76193A4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Potvrde glavnog projekta</w:t>
            </w:r>
          </w:p>
        </w:tc>
        <w:tc>
          <w:tcPr>
            <w:tcW w:w="1021" w:type="dxa"/>
            <w:tcBorders>
              <w:top w:val="nil"/>
              <w:left w:val="nil"/>
              <w:bottom w:val="single" w:sz="4" w:space="0" w:color="auto"/>
              <w:right w:val="single" w:sz="4" w:space="0" w:color="auto"/>
            </w:tcBorders>
            <w:shd w:val="clear" w:color="auto" w:fill="auto"/>
            <w:vAlign w:val="center"/>
            <w:hideMark/>
          </w:tcPr>
          <w:p w14:paraId="40DE96B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361-03</w:t>
            </w:r>
          </w:p>
        </w:tc>
        <w:tc>
          <w:tcPr>
            <w:tcW w:w="968" w:type="dxa"/>
            <w:tcBorders>
              <w:top w:val="nil"/>
              <w:left w:val="nil"/>
              <w:bottom w:val="single" w:sz="4" w:space="0" w:color="auto"/>
              <w:right w:val="single" w:sz="4" w:space="0" w:color="auto"/>
            </w:tcBorders>
            <w:shd w:val="clear" w:color="auto" w:fill="auto"/>
            <w:vAlign w:val="center"/>
            <w:hideMark/>
          </w:tcPr>
          <w:p w14:paraId="3648659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126EF2E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456A657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DC320E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1D2313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7B7932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3896110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017C75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5B46CB8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3508B58"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4010E9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9.6.</w:t>
            </w:r>
          </w:p>
        </w:tc>
        <w:tc>
          <w:tcPr>
            <w:tcW w:w="4272" w:type="dxa"/>
            <w:tcBorders>
              <w:top w:val="nil"/>
              <w:left w:val="nil"/>
              <w:bottom w:val="single" w:sz="4" w:space="0" w:color="auto"/>
              <w:right w:val="single" w:sz="4" w:space="0" w:color="auto"/>
            </w:tcBorders>
            <w:shd w:val="clear" w:color="auto" w:fill="auto"/>
            <w:vAlign w:val="bottom"/>
            <w:hideMark/>
          </w:tcPr>
          <w:p w14:paraId="4799121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Prostorni planovi</w:t>
            </w:r>
          </w:p>
        </w:tc>
        <w:tc>
          <w:tcPr>
            <w:tcW w:w="1021" w:type="dxa"/>
            <w:tcBorders>
              <w:top w:val="nil"/>
              <w:left w:val="nil"/>
              <w:bottom w:val="single" w:sz="4" w:space="0" w:color="auto"/>
              <w:right w:val="single" w:sz="4" w:space="0" w:color="auto"/>
            </w:tcBorders>
            <w:shd w:val="clear" w:color="auto" w:fill="auto"/>
            <w:vAlign w:val="center"/>
            <w:hideMark/>
          </w:tcPr>
          <w:p w14:paraId="5656E8E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350-02</w:t>
            </w:r>
          </w:p>
        </w:tc>
        <w:tc>
          <w:tcPr>
            <w:tcW w:w="968" w:type="dxa"/>
            <w:tcBorders>
              <w:top w:val="nil"/>
              <w:left w:val="nil"/>
              <w:bottom w:val="single" w:sz="4" w:space="0" w:color="auto"/>
              <w:right w:val="single" w:sz="4" w:space="0" w:color="auto"/>
            </w:tcBorders>
            <w:shd w:val="clear" w:color="auto" w:fill="auto"/>
            <w:vAlign w:val="center"/>
            <w:hideMark/>
          </w:tcPr>
          <w:p w14:paraId="5F31876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0A24A86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B5D486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4AFF1E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6CE0449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2B469F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0E51EE3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82B8FF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3A3EB91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A3CF374"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3FE617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9.7.</w:t>
            </w:r>
          </w:p>
        </w:tc>
        <w:tc>
          <w:tcPr>
            <w:tcW w:w="4272" w:type="dxa"/>
            <w:tcBorders>
              <w:top w:val="nil"/>
              <w:left w:val="nil"/>
              <w:bottom w:val="single" w:sz="4" w:space="0" w:color="auto"/>
              <w:right w:val="single" w:sz="4" w:space="0" w:color="auto"/>
            </w:tcBorders>
            <w:shd w:val="clear" w:color="auto" w:fill="auto"/>
            <w:vAlign w:val="bottom"/>
            <w:hideMark/>
          </w:tcPr>
          <w:p w14:paraId="20EE22C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Suglasnost na prostorne planove</w:t>
            </w:r>
          </w:p>
        </w:tc>
        <w:tc>
          <w:tcPr>
            <w:tcW w:w="1021" w:type="dxa"/>
            <w:tcBorders>
              <w:top w:val="nil"/>
              <w:left w:val="nil"/>
              <w:bottom w:val="single" w:sz="4" w:space="0" w:color="auto"/>
              <w:right w:val="single" w:sz="4" w:space="0" w:color="auto"/>
            </w:tcBorders>
            <w:shd w:val="clear" w:color="auto" w:fill="auto"/>
            <w:vAlign w:val="center"/>
            <w:hideMark/>
          </w:tcPr>
          <w:p w14:paraId="6AB8A1C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350-02</w:t>
            </w:r>
          </w:p>
        </w:tc>
        <w:tc>
          <w:tcPr>
            <w:tcW w:w="968" w:type="dxa"/>
            <w:tcBorders>
              <w:top w:val="nil"/>
              <w:left w:val="nil"/>
              <w:bottom w:val="single" w:sz="4" w:space="0" w:color="auto"/>
              <w:right w:val="single" w:sz="4" w:space="0" w:color="auto"/>
            </w:tcBorders>
            <w:shd w:val="clear" w:color="auto" w:fill="auto"/>
            <w:vAlign w:val="center"/>
            <w:hideMark/>
          </w:tcPr>
          <w:p w14:paraId="4824253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2DB39BF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E736AC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CD3836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963A6C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F0132B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1C04B42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B805C9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066CE29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0097EB47"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F5458A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9.8.</w:t>
            </w:r>
          </w:p>
        </w:tc>
        <w:tc>
          <w:tcPr>
            <w:tcW w:w="4272" w:type="dxa"/>
            <w:tcBorders>
              <w:top w:val="nil"/>
              <w:left w:val="nil"/>
              <w:bottom w:val="single" w:sz="4" w:space="0" w:color="auto"/>
              <w:right w:val="single" w:sz="4" w:space="0" w:color="auto"/>
            </w:tcBorders>
            <w:shd w:val="clear" w:color="auto" w:fill="auto"/>
            <w:vAlign w:val="bottom"/>
            <w:hideMark/>
          </w:tcPr>
          <w:p w14:paraId="51D991E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Potvrde parcelacijskih elaborata</w:t>
            </w:r>
          </w:p>
        </w:tc>
        <w:tc>
          <w:tcPr>
            <w:tcW w:w="1021" w:type="dxa"/>
            <w:tcBorders>
              <w:top w:val="nil"/>
              <w:left w:val="nil"/>
              <w:bottom w:val="single" w:sz="4" w:space="0" w:color="auto"/>
              <w:right w:val="single" w:sz="4" w:space="0" w:color="auto"/>
            </w:tcBorders>
            <w:shd w:val="clear" w:color="auto" w:fill="auto"/>
            <w:vAlign w:val="center"/>
            <w:hideMark/>
          </w:tcPr>
          <w:p w14:paraId="22BFFEB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931-01</w:t>
            </w:r>
          </w:p>
        </w:tc>
        <w:tc>
          <w:tcPr>
            <w:tcW w:w="968" w:type="dxa"/>
            <w:tcBorders>
              <w:top w:val="nil"/>
              <w:left w:val="nil"/>
              <w:bottom w:val="single" w:sz="4" w:space="0" w:color="auto"/>
              <w:right w:val="single" w:sz="4" w:space="0" w:color="auto"/>
            </w:tcBorders>
            <w:shd w:val="clear" w:color="auto" w:fill="auto"/>
            <w:vAlign w:val="center"/>
            <w:hideMark/>
          </w:tcPr>
          <w:p w14:paraId="3A9BDFF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08EAE72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6B1E13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11AAB7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5731BB7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9F0C08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141608A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C55D45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73BEFA5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2B00C1C"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F29B17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9.9.</w:t>
            </w:r>
          </w:p>
        </w:tc>
        <w:tc>
          <w:tcPr>
            <w:tcW w:w="4272" w:type="dxa"/>
            <w:tcBorders>
              <w:top w:val="nil"/>
              <w:left w:val="nil"/>
              <w:bottom w:val="single" w:sz="4" w:space="0" w:color="auto"/>
              <w:right w:val="single" w:sz="4" w:space="0" w:color="auto"/>
            </w:tcBorders>
            <w:shd w:val="clear" w:color="auto" w:fill="auto"/>
            <w:vAlign w:val="bottom"/>
            <w:hideMark/>
          </w:tcPr>
          <w:p w14:paraId="5D8A4F0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Uvjeti građenja</w:t>
            </w:r>
          </w:p>
        </w:tc>
        <w:tc>
          <w:tcPr>
            <w:tcW w:w="1021" w:type="dxa"/>
            <w:tcBorders>
              <w:top w:val="nil"/>
              <w:left w:val="nil"/>
              <w:bottom w:val="single" w:sz="4" w:space="0" w:color="auto"/>
              <w:right w:val="single" w:sz="4" w:space="0" w:color="auto"/>
            </w:tcBorders>
            <w:shd w:val="clear" w:color="auto" w:fill="auto"/>
            <w:vAlign w:val="center"/>
            <w:hideMark/>
          </w:tcPr>
          <w:p w14:paraId="1E062C8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361-03</w:t>
            </w:r>
          </w:p>
        </w:tc>
        <w:tc>
          <w:tcPr>
            <w:tcW w:w="968" w:type="dxa"/>
            <w:tcBorders>
              <w:top w:val="nil"/>
              <w:left w:val="nil"/>
              <w:bottom w:val="single" w:sz="4" w:space="0" w:color="auto"/>
              <w:right w:val="single" w:sz="4" w:space="0" w:color="auto"/>
            </w:tcBorders>
            <w:shd w:val="clear" w:color="auto" w:fill="auto"/>
            <w:vAlign w:val="center"/>
            <w:hideMark/>
          </w:tcPr>
          <w:p w14:paraId="6DE6722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CB751B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FC593E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9C7928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84E2DA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A3B026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34D7872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B69A2D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2E97DAC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23A00C3"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6CD5A8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9.10.</w:t>
            </w:r>
          </w:p>
        </w:tc>
        <w:tc>
          <w:tcPr>
            <w:tcW w:w="4272" w:type="dxa"/>
            <w:tcBorders>
              <w:top w:val="nil"/>
              <w:left w:val="nil"/>
              <w:bottom w:val="single" w:sz="4" w:space="0" w:color="auto"/>
              <w:right w:val="single" w:sz="4" w:space="0" w:color="auto"/>
            </w:tcBorders>
            <w:shd w:val="clear" w:color="auto" w:fill="auto"/>
            <w:vAlign w:val="bottom"/>
            <w:hideMark/>
          </w:tcPr>
          <w:p w14:paraId="0F16A40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Izvješća o stanju u prostoru</w:t>
            </w:r>
          </w:p>
        </w:tc>
        <w:tc>
          <w:tcPr>
            <w:tcW w:w="1021" w:type="dxa"/>
            <w:tcBorders>
              <w:top w:val="nil"/>
              <w:left w:val="nil"/>
              <w:bottom w:val="single" w:sz="4" w:space="0" w:color="auto"/>
              <w:right w:val="single" w:sz="4" w:space="0" w:color="auto"/>
            </w:tcBorders>
            <w:shd w:val="clear" w:color="auto" w:fill="auto"/>
            <w:vAlign w:val="center"/>
            <w:hideMark/>
          </w:tcPr>
          <w:p w14:paraId="729FF9E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350-01</w:t>
            </w:r>
          </w:p>
        </w:tc>
        <w:tc>
          <w:tcPr>
            <w:tcW w:w="968" w:type="dxa"/>
            <w:tcBorders>
              <w:top w:val="nil"/>
              <w:left w:val="nil"/>
              <w:bottom w:val="single" w:sz="4" w:space="0" w:color="auto"/>
              <w:right w:val="single" w:sz="4" w:space="0" w:color="auto"/>
            </w:tcBorders>
            <w:shd w:val="clear" w:color="auto" w:fill="auto"/>
            <w:vAlign w:val="center"/>
            <w:hideMark/>
          </w:tcPr>
          <w:p w14:paraId="7E43372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73A7FFB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F0A68B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D5F64A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6FA6564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B47DCC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6EEE483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655321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4D7024A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3C561FA3"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63C359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9.11.</w:t>
            </w:r>
          </w:p>
        </w:tc>
        <w:tc>
          <w:tcPr>
            <w:tcW w:w="4272" w:type="dxa"/>
            <w:tcBorders>
              <w:top w:val="nil"/>
              <w:left w:val="nil"/>
              <w:bottom w:val="single" w:sz="4" w:space="0" w:color="auto"/>
              <w:right w:val="single" w:sz="4" w:space="0" w:color="auto"/>
            </w:tcBorders>
            <w:shd w:val="clear" w:color="auto" w:fill="auto"/>
            <w:vAlign w:val="bottom"/>
            <w:hideMark/>
          </w:tcPr>
          <w:p w14:paraId="2EE0F29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Program mjera za unapređenje stanja u prostoru</w:t>
            </w:r>
          </w:p>
        </w:tc>
        <w:tc>
          <w:tcPr>
            <w:tcW w:w="1021" w:type="dxa"/>
            <w:tcBorders>
              <w:top w:val="nil"/>
              <w:left w:val="nil"/>
              <w:bottom w:val="single" w:sz="4" w:space="0" w:color="auto"/>
              <w:right w:val="single" w:sz="4" w:space="0" w:color="auto"/>
            </w:tcBorders>
            <w:shd w:val="clear" w:color="auto" w:fill="auto"/>
            <w:vAlign w:val="center"/>
            <w:hideMark/>
          </w:tcPr>
          <w:p w14:paraId="06C86E8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350-01</w:t>
            </w:r>
          </w:p>
        </w:tc>
        <w:tc>
          <w:tcPr>
            <w:tcW w:w="968" w:type="dxa"/>
            <w:tcBorders>
              <w:top w:val="nil"/>
              <w:left w:val="nil"/>
              <w:bottom w:val="single" w:sz="4" w:space="0" w:color="auto"/>
              <w:right w:val="single" w:sz="4" w:space="0" w:color="auto"/>
            </w:tcBorders>
            <w:shd w:val="clear" w:color="auto" w:fill="auto"/>
            <w:vAlign w:val="center"/>
            <w:hideMark/>
          </w:tcPr>
          <w:p w14:paraId="5245877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06B9AB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4B1AD27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F0A033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1E2A2DD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32DA1A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189EF92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5CA231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56B0165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2A18F0C3"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F0878B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lastRenderedPageBreak/>
              <w:t>9.12.</w:t>
            </w:r>
          </w:p>
        </w:tc>
        <w:tc>
          <w:tcPr>
            <w:tcW w:w="4272" w:type="dxa"/>
            <w:tcBorders>
              <w:top w:val="nil"/>
              <w:left w:val="nil"/>
              <w:bottom w:val="single" w:sz="4" w:space="0" w:color="auto"/>
              <w:right w:val="single" w:sz="4" w:space="0" w:color="auto"/>
            </w:tcBorders>
            <w:shd w:val="clear" w:color="auto" w:fill="auto"/>
            <w:vAlign w:val="bottom"/>
            <w:hideMark/>
          </w:tcPr>
          <w:p w14:paraId="130D0AA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Projektna dokumentacija (idejno rješenje, idejni projekt, glavni projekt, izvedbeni projekt)</w:t>
            </w:r>
          </w:p>
        </w:tc>
        <w:tc>
          <w:tcPr>
            <w:tcW w:w="1021" w:type="dxa"/>
            <w:tcBorders>
              <w:top w:val="nil"/>
              <w:left w:val="nil"/>
              <w:bottom w:val="single" w:sz="4" w:space="0" w:color="auto"/>
              <w:right w:val="single" w:sz="4" w:space="0" w:color="auto"/>
            </w:tcBorders>
            <w:shd w:val="clear" w:color="auto" w:fill="auto"/>
            <w:vAlign w:val="center"/>
            <w:hideMark/>
          </w:tcPr>
          <w:p w14:paraId="765DBB1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361-02</w:t>
            </w:r>
          </w:p>
        </w:tc>
        <w:tc>
          <w:tcPr>
            <w:tcW w:w="968" w:type="dxa"/>
            <w:tcBorders>
              <w:top w:val="nil"/>
              <w:left w:val="nil"/>
              <w:bottom w:val="single" w:sz="4" w:space="0" w:color="auto"/>
              <w:right w:val="single" w:sz="4" w:space="0" w:color="auto"/>
            </w:tcBorders>
            <w:shd w:val="clear" w:color="auto" w:fill="auto"/>
            <w:vAlign w:val="center"/>
            <w:hideMark/>
          </w:tcPr>
          <w:p w14:paraId="04E07F0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3764FF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CE68C7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3A6E9D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0565198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290E34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5B6CCE9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83EA45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16327E0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EFF3664"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9D9411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9.13.</w:t>
            </w:r>
          </w:p>
        </w:tc>
        <w:tc>
          <w:tcPr>
            <w:tcW w:w="4272" w:type="dxa"/>
            <w:tcBorders>
              <w:top w:val="nil"/>
              <w:left w:val="nil"/>
              <w:bottom w:val="single" w:sz="4" w:space="0" w:color="auto"/>
              <w:right w:val="single" w:sz="4" w:space="0" w:color="auto"/>
            </w:tcBorders>
            <w:shd w:val="clear" w:color="auto" w:fill="auto"/>
            <w:vAlign w:val="bottom"/>
            <w:hideMark/>
          </w:tcPr>
          <w:p w14:paraId="3EA3819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Graditeljstvo i prostorno uređenje - općenito</w:t>
            </w:r>
          </w:p>
        </w:tc>
        <w:tc>
          <w:tcPr>
            <w:tcW w:w="1021" w:type="dxa"/>
            <w:tcBorders>
              <w:top w:val="nil"/>
              <w:left w:val="nil"/>
              <w:bottom w:val="single" w:sz="4" w:space="0" w:color="auto"/>
              <w:right w:val="single" w:sz="4" w:space="0" w:color="auto"/>
            </w:tcBorders>
            <w:shd w:val="clear" w:color="auto" w:fill="auto"/>
            <w:vAlign w:val="center"/>
            <w:hideMark/>
          </w:tcPr>
          <w:p w14:paraId="21AFADC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361-01</w:t>
            </w:r>
          </w:p>
        </w:tc>
        <w:tc>
          <w:tcPr>
            <w:tcW w:w="968" w:type="dxa"/>
            <w:tcBorders>
              <w:top w:val="nil"/>
              <w:left w:val="nil"/>
              <w:bottom w:val="single" w:sz="4" w:space="0" w:color="auto"/>
              <w:right w:val="single" w:sz="4" w:space="0" w:color="auto"/>
            </w:tcBorders>
            <w:shd w:val="clear" w:color="auto" w:fill="auto"/>
            <w:vAlign w:val="center"/>
            <w:hideMark/>
          </w:tcPr>
          <w:p w14:paraId="6BAAE4B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1616160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856FB3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BEFE7B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D99FC1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7684A9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0701FC5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23A50A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4234CF3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FED7EF0"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1FD6955D"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10</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062CCE28"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ZAŠTITA OKOLIŠA</w:t>
            </w:r>
          </w:p>
        </w:tc>
      </w:tr>
      <w:tr w:rsidR="001E247C" w:rsidRPr="001E247C" w14:paraId="315C1FF9"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52BB60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10.1.</w:t>
            </w:r>
          </w:p>
        </w:tc>
        <w:tc>
          <w:tcPr>
            <w:tcW w:w="4272" w:type="dxa"/>
            <w:tcBorders>
              <w:top w:val="nil"/>
              <w:left w:val="nil"/>
              <w:bottom w:val="single" w:sz="4" w:space="0" w:color="auto"/>
              <w:right w:val="single" w:sz="4" w:space="0" w:color="auto"/>
            </w:tcBorders>
            <w:shd w:val="clear" w:color="auto" w:fill="auto"/>
            <w:vAlign w:val="bottom"/>
            <w:hideMark/>
          </w:tcPr>
          <w:p w14:paraId="08F3C3C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Rješenje o ispunjenim uvjetima za postupanje s otpadom</w:t>
            </w:r>
          </w:p>
        </w:tc>
        <w:tc>
          <w:tcPr>
            <w:tcW w:w="1021" w:type="dxa"/>
            <w:tcBorders>
              <w:top w:val="nil"/>
              <w:left w:val="nil"/>
              <w:bottom w:val="single" w:sz="4" w:space="0" w:color="auto"/>
              <w:right w:val="single" w:sz="4" w:space="0" w:color="auto"/>
            </w:tcBorders>
            <w:shd w:val="clear" w:color="auto" w:fill="auto"/>
            <w:vAlign w:val="center"/>
            <w:hideMark/>
          </w:tcPr>
          <w:p w14:paraId="0AA96AF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351-01</w:t>
            </w:r>
          </w:p>
        </w:tc>
        <w:tc>
          <w:tcPr>
            <w:tcW w:w="968" w:type="dxa"/>
            <w:tcBorders>
              <w:top w:val="nil"/>
              <w:left w:val="nil"/>
              <w:bottom w:val="single" w:sz="4" w:space="0" w:color="auto"/>
              <w:right w:val="single" w:sz="4" w:space="0" w:color="auto"/>
            </w:tcBorders>
            <w:shd w:val="clear" w:color="auto" w:fill="auto"/>
            <w:vAlign w:val="center"/>
            <w:hideMark/>
          </w:tcPr>
          <w:p w14:paraId="2079C49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7A77076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4362F51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6627AD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4B10002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FE35EF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10BE1DE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88E7618"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3C5559A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3359AF55"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6436CE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10.2.</w:t>
            </w:r>
          </w:p>
        </w:tc>
        <w:tc>
          <w:tcPr>
            <w:tcW w:w="4272" w:type="dxa"/>
            <w:tcBorders>
              <w:top w:val="nil"/>
              <w:left w:val="nil"/>
              <w:bottom w:val="single" w:sz="4" w:space="0" w:color="auto"/>
              <w:right w:val="single" w:sz="4" w:space="0" w:color="auto"/>
            </w:tcBorders>
            <w:shd w:val="clear" w:color="auto" w:fill="auto"/>
            <w:vAlign w:val="bottom"/>
            <w:hideMark/>
          </w:tcPr>
          <w:p w14:paraId="53B66EE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Procjene utjecaja na okoliš</w:t>
            </w:r>
          </w:p>
        </w:tc>
        <w:tc>
          <w:tcPr>
            <w:tcW w:w="1021" w:type="dxa"/>
            <w:tcBorders>
              <w:top w:val="nil"/>
              <w:left w:val="nil"/>
              <w:bottom w:val="single" w:sz="4" w:space="0" w:color="auto"/>
              <w:right w:val="single" w:sz="4" w:space="0" w:color="auto"/>
            </w:tcBorders>
            <w:shd w:val="clear" w:color="auto" w:fill="auto"/>
            <w:vAlign w:val="center"/>
            <w:hideMark/>
          </w:tcPr>
          <w:p w14:paraId="18CA681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351-01</w:t>
            </w:r>
          </w:p>
        </w:tc>
        <w:tc>
          <w:tcPr>
            <w:tcW w:w="968" w:type="dxa"/>
            <w:tcBorders>
              <w:top w:val="nil"/>
              <w:left w:val="nil"/>
              <w:bottom w:val="single" w:sz="4" w:space="0" w:color="auto"/>
              <w:right w:val="single" w:sz="4" w:space="0" w:color="auto"/>
            </w:tcBorders>
            <w:shd w:val="clear" w:color="auto" w:fill="auto"/>
            <w:vAlign w:val="center"/>
            <w:hideMark/>
          </w:tcPr>
          <w:p w14:paraId="28082D1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CB5E8E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49B4A5D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24AB3E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6E4380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C46243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19E8D49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42F45B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7492808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073890E2"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2A8262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10.3.</w:t>
            </w:r>
          </w:p>
        </w:tc>
        <w:tc>
          <w:tcPr>
            <w:tcW w:w="4272" w:type="dxa"/>
            <w:tcBorders>
              <w:top w:val="nil"/>
              <w:left w:val="nil"/>
              <w:bottom w:val="single" w:sz="4" w:space="0" w:color="auto"/>
              <w:right w:val="single" w:sz="4" w:space="0" w:color="auto"/>
            </w:tcBorders>
            <w:shd w:val="clear" w:color="auto" w:fill="auto"/>
            <w:vAlign w:val="bottom"/>
            <w:hideMark/>
          </w:tcPr>
          <w:p w14:paraId="57CB4FB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Plan gospodarenja otpadom</w:t>
            </w:r>
          </w:p>
        </w:tc>
        <w:tc>
          <w:tcPr>
            <w:tcW w:w="1021" w:type="dxa"/>
            <w:tcBorders>
              <w:top w:val="nil"/>
              <w:left w:val="nil"/>
              <w:bottom w:val="single" w:sz="4" w:space="0" w:color="auto"/>
              <w:right w:val="single" w:sz="4" w:space="0" w:color="auto"/>
            </w:tcBorders>
            <w:shd w:val="clear" w:color="auto" w:fill="auto"/>
            <w:vAlign w:val="center"/>
            <w:hideMark/>
          </w:tcPr>
          <w:p w14:paraId="2DBE4B9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351-02</w:t>
            </w:r>
          </w:p>
        </w:tc>
        <w:tc>
          <w:tcPr>
            <w:tcW w:w="968" w:type="dxa"/>
            <w:tcBorders>
              <w:top w:val="nil"/>
              <w:left w:val="nil"/>
              <w:bottom w:val="single" w:sz="4" w:space="0" w:color="auto"/>
              <w:right w:val="single" w:sz="4" w:space="0" w:color="auto"/>
            </w:tcBorders>
            <w:shd w:val="clear" w:color="auto" w:fill="auto"/>
            <w:vAlign w:val="center"/>
            <w:hideMark/>
          </w:tcPr>
          <w:p w14:paraId="7866C27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193F043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19128E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8DB73A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75F15F1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7D97B0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7D52741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F3BA1E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0DBF840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1F5EA2F"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01AD22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10.4.</w:t>
            </w:r>
          </w:p>
        </w:tc>
        <w:tc>
          <w:tcPr>
            <w:tcW w:w="4272" w:type="dxa"/>
            <w:tcBorders>
              <w:top w:val="nil"/>
              <w:left w:val="nil"/>
              <w:bottom w:val="single" w:sz="4" w:space="0" w:color="auto"/>
              <w:right w:val="single" w:sz="4" w:space="0" w:color="auto"/>
            </w:tcBorders>
            <w:shd w:val="clear" w:color="auto" w:fill="auto"/>
            <w:vAlign w:val="bottom"/>
            <w:hideMark/>
          </w:tcPr>
          <w:p w14:paraId="3FFC971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Izvješće o stanju okoliša</w:t>
            </w:r>
          </w:p>
        </w:tc>
        <w:tc>
          <w:tcPr>
            <w:tcW w:w="1021" w:type="dxa"/>
            <w:tcBorders>
              <w:top w:val="nil"/>
              <w:left w:val="nil"/>
              <w:bottom w:val="single" w:sz="4" w:space="0" w:color="auto"/>
              <w:right w:val="single" w:sz="4" w:space="0" w:color="auto"/>
            </w:tcBorders>
            <w:shd w:val="clear" w:color="auto" w:fill="auto"/>
            <w:vAlign w:val="center"/>
            <w:hideMark/>
          </w:tcPr>
          <w:p w14:paraId="583CB89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351-01</w:t>
            </w:r>
          </w:p>
        </w:tc>
        <w:tc>
          <w:tcPr>
            <w:tcW w:w="968" w:type="dxa"/>
            <w:tcBorders>
              <w:top w:val="nil"/>
              <w:left w:val="nil"/>
              <w:bottom w:val="single" w:sz="4" w:space="0" w:color="auto"/>
              <w:right w:val="single" w:sz="4" w:space="0" w:color="auto"/>
            </w:tcBorders>
            <w:shd w:val="clear" w:color="auto" w:fill="auto"/>
            <w:vAlign w:val="center"/>
            <w:hideMark/>
          </w:tcPr>
          <w:p w14:paraId="2C82B9B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2E1BB68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7835A44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CECAFE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5F24347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0AFD780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38F239E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FA3FD7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114011C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7AAF17F"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225FB7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10.5.</w:t>
            </w:r>
          </w:p>
        </w:tc>
        <w:tc>
          <w:tcPr>
            <w:tcW w:w="4272" w:type="dxa"/>
            <w:tcBorders>
              <w:top w:val="nil"/>
              <w:left w:val="nil"/>
              <w:bottom w:val="single" w:sz="4" w:space="0" w:color="auto"/>
              <w:right w:val="single" w:sz="4" w:space="0" w:color="auto"/>
            </w:tcBorders>
            <w:shd w:val="clear" w:color="auto" w:fill="auto"/>
            <w:vAlign w:val="bottom"/>
            <w:hideMark/>
          </w:tcPr>
          <w:p w14:paraId="762C0D3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Katastar onečišćenog okoliša</w:t>
            </w:r>
          </w:p>
        </w:tc>
        <w:tc>
          <w:tcPr>
            <w:tcW w:w="1021" w:type="dxa"/>
            <w:tcBorders>
              <w:top w:val="nil"/>
              <w:left w:val="nil"/>
              <w:bottom w:val="single" w:sz="4" w:space="0" w:color="auto"/>
              <w:right w:val="single" w:sz="4" w:space="0" w:color="auto"/>
            </w:tcBorders>
            <w:shd w:val="clear" w:color="auto" w:fill="auto"/>
            <w:vAlign w:val="center"/>
            <w:hideMark/>
          </w:tcPr>
          <w:p w14:paraId="1304F2A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351-01</w:t>
            </w:r>
          </w:p>
        </w:tc>
        <w:tc>
          <w:tcPr>
            <w:tcW w:w="968" w:type="dxa"/>
            <w:tcBorders>
              <w:top w:val="nil"/>
              <w:left w:val="nil"/>
              <w:bottom w:val="single" w:sz="4" w:space="0" w:color="auto"/>
              <w:right w:val="single" w:sz="4" w:space="0" w:color="auto"/>
            </w:tcBorders>
            <w:shd w:val="clear" w:color="auto" w:fill="auto"/>
            <w:vAlign w:val="center"/>
            <w:hideMark/>
          </w:tcPr>
          <w:p w14:paraId="3FDD65C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2B975CB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8CC99E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C38AFA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5" w:type="dxa"/>
            <w:tcBorders>
              <w:top w:val="nil"/>
              <w:left w:val="nil"/>
              <w:bottom w:val="single" w:sz="4" w:space="0" w:color="auto"/>
              <w:right w:val="single" w:sz="4" w:space="0" w:color="auto"/>
            </w:tcBorders>
            <w:shd w:val="clear" w:color="auto" w:fill="auto"/>
            <w:noWrap/>
            <w:vAlign w:val="center"/>
            <w:hideMark/>
          </w:tcPr>
          <w:p w14:paraId="75B640E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BE4A51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3D9E9F8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959CF3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5570138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09B00919"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3FF76D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10.6.</w:t>
            </w:r>
          </w:p>
        </w:tc>
        <w:tc>
          <w:tcPr>
            <w:tcW w:w="4272" w:type="dxa"/>
            <w:tcBorders>
              <w:top w:val="nil"/>
              <w:left w:val="nil"/>
              <w:bottom w:val="single" w:sz="4" w:space="0" w:color="auto"/>
              <w:right w:val="single" w:sz="4" w:space="0" w:color="auto"/>
            </w:tcBorders>
            <w:shd w:val="clear" w:color="auto" w:fill="auto"/>
            <w:vAlign w:val="bottom"/>
            <w:hideMark/>
          </w:tcPr>
          <w:p w14:paraId="7A7F10E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Zaštita okoliša - općenito</w:t>
            </w:r>
          </w:p>
        </w:tc>
        <w:tc>
          <w:tcPr>
            <w:tcW w:w="1021" w:type="dxa"/>
            <w:tcBorders>
              <w:top w:val="nil"/>
              <w:left w:val="nil"/>
              <w:bottom w:val="single" w:sz="4" w:space="0" w:color="auto"/>
              <w:right w:val="single" w:sz="4" w:space="0" w:color="auto"/>
            </w:tcBorders>
            <w:shd w:val="clear" w:color="auto" w:fill="auto"/>
            <w:vAlign w:val="center"/>
            <w:hideMark/>
          </w:tcPr>
          <w:p w14:paraId="77B8AFA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351-01</w:t>
            </w:r>
          </w:p>
        </w:tc>
        <w:tc>
          <w:tcPr>
            <w:tcW w:w="968" w:type="dxa"/>
            <w:tcBorders>
              <w:top w:val="nil"/>
              <w:left w:val="nil"/>
              <w:bottom w:val="single" w:sz="4" w:space="0" w:color="auto"/>
              <w:right w:val="single" w:sz="4" w:space="0" w:color="auto"/>
            </w:tcBorders>
            <w:shd w:val="clear" w:color="auto" w:fill="auto"/>
            <w:vAlign w:val="center"/>
            <w:hideMark/>
          </w:tcPr>
          <w:p w14:paraId="03389BE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2DC2945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CC26F4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A33F02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591D21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6351A0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5E34C42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954FF4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3CD31A9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838A7ED"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4159A952"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11</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27C19332"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PROSVJETA, KULTURA, TEHNIČKA KULTURA I  ŠPORT</w:t>
            </w:r>
          </w:p>
        </w:tc>
      </w:tr>
      <w:tr w:rsidR="001E247C" w:rsidRPr="001E247C" w14:paraId="0A4AC6E2"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08F02D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11.1.</w:t>
            </w:r>
          </w:p>
        </w:tc>
        <w:tc>
          <w:tcPr>
            <w:tcW w:w="4272" w:type="dxa"/>
            <w:tcBorders>
              <w:top w:val="nil"/>
              <w:left w:val="nil"/>
              <w:bottom w:val="single" w:sz="4" w:space="0" w:color="auto"/>
              <w:right w:val="single" w:sz="4" w:space="0" w:color="auto"/>
            </w:tcBorders>
            <w:shd w:val="clear" w:color="auto" w:fill="auto"/>
            <w:vAlign w:val="bottom"/>
            <w:hideMark/>
          </w:tcPr>
          <w:p w14:paraId="496DDB5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Planovi i dokumentacija kapitalnih projekata izgradnje objekata obrazovanja, predškolskog obrazovanja, kulture i športa</w:t>
            </w:r>
          </w:p>
        </w:tc>
        <w:tc>
          <w:tcPr>
            <w:tcW w:w="1021" w:type="dxa"/>
            <w:tcBorders>
              <w:top w:val="nil"/>
              <w:left w:val="nil"/>
              <w:bottom w:val="single" w:sz="4" w:space="0" w:color="auto"/>
              <w:right w:val="single" w:sz="4" w:space="0" w:color="auto"/>
            </w:tcBorders>
            <w:shd w:val="clear" w:color="auto" w:fill="auto"/>
            <w:vAlign w:val="center"/>
            <w:hideMark/>
          </w:tcPr>
          <w:p w14:paraId="1684402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6A9E87D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5ECF05B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471C4FC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42D1B2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178425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D952DB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4F087F8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4105B8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5293C71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7CE921F"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1BC7EA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11.2.</w:t>
            </w:r>
          </w:p>
        </w:tc>
        <w:tc>
          <w:tcPr>
            <w:tcW w:w="4272" w:type="dxa"/>
            <w:tcBorders>
              <w:top w:val="nil"/>
              <w:left w:val="nil"/>
              <w:bottom w:val="single" w:sz="4" w:space="0" w:color="auto"/>
              <w:right w:val="single" w:sz="4" w:space="0" w:color="auto"/>
            </w:tcBorders>
            <w:shd w:val="clear" w:color="auto" w:fill="auto"/>
            <w:vAlign w:val="bottom"/>
            <w:hideMark/>
          </w:tcPr>
          <w:p w14:paraId="6754A3F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Godišnji planovi i programi i izvješća o radu ustanova</w:t>
            </w:r>
          </w:p>
        </w:tc>
        <w:tc>
          <w:tcPr>
            <w:tcW w:w="1021" w:type="dxa"/>
            <w:tcBorders>
              <w:top w:val="nil"/>
              <w:left w:val="nil"/>
              <w:bottom w:val="single" w:sz="4" w:space="0" w:color="auto"/>
              <w:right w:val="single" w:sz="4" w:space="0" w:color="auto"/>
            </w:tcBorders>
            <w:shd w:val="clear" w:color="auto" w:fill="auto"/>
            <w:vAlign w:val="center"/>
            <w:hideMark/>
          </w:tcPr>
          <w:p w14:paraId="3524058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41F556C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7C0FBDE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2F43E8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F106A9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3D5BB4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97EB25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2C8B9C4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2F6206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3745475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3D4E61F4"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AC8A4F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11.3.</w:t>
            </w:r>
          </w:p>
        </w:tc>
        <w:tc>
          <w:tcPr>
            <w:tcW w:w="4272" w:type="dxa"/>
            <w:tcBorders>
              <w:top w:val="nil"/>
              <w:left w:val="nil"/>
              <w:bottom w:val="single" w:sz="4" w:space="0" w:color="auto"/>
              <w:right w:val="single" w:sz="4" w:space="0" w:color="auto"/>
            </w:tcBorders>
            <w:shd w:val="clear" w:color="auto" w:fill="auto"/>
            <w:vAlign w:val="bottom"/>
            <w:hideMark/>
          </w:tcPr>
          <w:p w14:paraId="0E6DCC1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Programi javnih potreba u kulturi, tehničkoj kulturi i športu</w:t>
            </w:r>
          </w:p>
        </w:tc>
        <w:tc>
          <w:tcPr>
            <w:tcW w:w="1021" w:type="dxa"/>
            <w:tcBorders>
              <w:top w:val="nil"/>
              <w:left w:val="nil"/>
              <w:bottom w:val="single" w:sz="4" w:space="0" w:color="auto"/>
              <w:right w:val="single" w:sz="4" w:space="0" w:color="auto"/>
            </w:tcBorders>
            <w:shd w:val="clear" w:color="auto" w:fill="auto"/>
            <w:vAlign w:val="center"/>
            <w:hideMark/>
          </w:tcPr>
          <w:p w14:paraId="253B237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611-01</w:t>
            </w:r>
          </w:p>
        </w:tc>
        <w:tc>
          <w:tcPr>
            <w:tcW w:w="968" w:type="dxa"/>
            <w:tcBorders>
              <w:top w:val="nil"/>
              <w:left w:val="nil"/>
              <w:bottom w:val="single" w:sz="4" w:space="0" w:color="auto"/>
              <w:right w:val="single" w:sz="4" w:space="0" w:color="auto"/>
            </w:tcBorders>
            <w:shd w:val="clear" w:color="auto" w:fill="auto"/>
            <w:vAlign w:val="center"/>
            <w:hideMark/>
          </w:tcPr>
          <w:p w14:paraId="68CD2E6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227AF86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2980AA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DDD082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38E7A1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BEE879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78D39CE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936C12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749CC56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20B9B8A9"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3109D9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11.4.</w:t>
            </w:r>
          </w:p>
        </w:tc>
        <w:tc>
          <w:tcPr>
            <w:tcW w:w="4272" w:type="dxa"/>
            <w:tcBorders>
              <w:top w:val="nil"/>
              <w:left w:val="nil"/>
              <w:bottom w:val="single" w:sz="4" w:space="0" w:color="auto"/>
              <w:right w:val="single" w:sz="4" w:space="0" w:color="auto"/>
            </w:tcBorders>
            <w:shd w:val="clear" w:color="auto" w:fill="auto"/>
            <w:vAlign w:val="bottom"/>
            <w:hideMark/>
          </w:tcPr>
          <w:p w14:paraId="2F7A7C6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Stipendiranje učenika i studenata</w:t>
            </w:r>
          </w:p>
        </w:tc>
        <w:tc>
          <w:tcPr>
            <w:tcW w:w="1021" w:type="dxa"/>
            <w:tcBorders>
              <w:top w:val="nil"/>
              <w:left w:val="nil"/>
              <w:bottom w:val="single" w:sz="4" w:space="0" w:color="auto"/>
              <w:right w:val="single" w:sz="4" w:space="0" w:color="auto"/>
            </w:tcBorders>
            <w:shd w:val="clear" w:color="auto" w:fill="auto"/>
            <w:vAlign w:val="center"/>
            <w:hideMark/>
          </w:tcPr>
          <w:p w14:paraId="090441E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604-01</w:t>
            </w:r>
          </w:p>
        </w:tc>
        <w:tc>
          <w:tcPr>
            <w:tcW w:w="968" w:type="dxa"/>
            <w:tcBorders>
              <w:top w:val="nil"/>
              <w:left w:val="nil"/>
              <w:bottom w:val="single" w:sz="4" w:space="0" w:color="auto"/>
              <w:right w:val="single" w:sz="4" w:space="0" w:color="auto"/>
            </w:tcBorders>
            <w:shd w:val="clear" w:color="auto" w:fill="auto"/>
            <w:vAlign w:val="center"/>
            <w:hideMark/>
          </w:tcPr>
          <w:p w14:paraId="0360553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21B2F2B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915D2A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53F6D1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D49FBE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A529FB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5EC7248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8D1F79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4A14F2F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7FF5813" w14:textId="77777777" w:rsidTr="001E247C">
        <w:trPr>
          <w:gridAfter w:val="1"/>
          <w:wAfter w:w="56" w:type="dxa"/>
          <w:trHeight w:val="76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FEDF77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11.5.</w:t>
            </w:r>
          </w:p>
        </w:tc>
        <w:tc>
          <w:tcPr>
            <w:tcW w:w="4272" w:type="dxa"/>
            <w:tcBorders>
              <w:top w:val="nil"/>
              <w:left w:val="nil"/>
              <w:bottom w:val="single" w:sz="4" w:space="0" w:color="auto"/>
              <w:right w:val="single" w:sz="4" w:space="0" w:color="auto"/>
            </w:tcBorders>
            <w:shd w:val="clear" w:color="auto" w:fill="auto"/>
            <w:vAlign w:val="bottom"/>
            <w:hideMark/>
          </w:tcPr>
          <w:p w14:paraId="373AB84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Prosvjeta, kultura, tehnička kultura i šport - općenito</w:t>
            </w:r>
          </w:p>
        </w:tc>
        <w:tc>
          <w:tcPr>
            <w:tcW w:w="1021" w:type="dxa"/>
            <w:tcBorders>
              <w:top w:val="nil"/>
              <w:left w:val="nil"/>
              <w:bottom w:val="single" w:sz="4" w:space="0" w:color="auto"/>
              <w:right w:val="single" w:sz="4" w:space="0" w:color="auto"/>
            </w:tcBorders>
            <w:shd w:val="clear" w:color="auto" w:fill="auto"/>
            <w:vAlign w:val="center"/>
            <w:hideMark/>
          </w:tcPr>
          <w:p w14:paraId="62BBD91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601-01</w:t>
            </w:r>
            <w:r w:rsidRPr="001E247C">
              <w:rPr>
                <w:rFonts w:ascii="Calibri" w:eastAsia="Times New Roman" w:hAnsi="Calibri" w:cs="Calibri"/>
                <w:color w:val="000000"/>
                <w:sz w:val="20"/>
                <w:szCs w:val="20"/>
                <w:lang w:eastAsia="hr-HR"/>
              </w:rPr>
              <w:br/>
              <w:t>610-01</w:t>
            </w:r>
            <w:r w:rsidRPr="001E247C">
              <w:rPr>
                <w:rFonts w:ascii="Calibri" w:eastAsia="Times New Roman" w:hAnsi="Calibri" w:cs="Calibri"/>
                <w:color w:val="000000"/>
                <w:sz w:val="20"/>
                <w:szCs w:val="20"/>
                <w:lang w:eastAsia="hr-HR"/>
              </w:rPr>
              <w:br/>
              <w:t>620-01</w:t>
            </w:r>
          </w:p>
        </w:tc>
        <w:tc>
          <w:tcPr>
            <w:tcW w:w="968" w:type="dxa"/>
            <w:tcBorders>
              <w:top w:val="nil"/>
              <w:left w:val="nil"/>
              <w:bottom w:val="single" w:sz="4" w:space="0" w:color="auto"/>
              <w:right w:val="single" w:sz="4" w:space="0" w:color="auto"/>
            </w:tcBorders>
            <w:shd w:val="clear" w:color="auto" w:fill="auto"/>
            <w:vAlign w:val="center"/>
            <w:hideMark/>
          </w:tcPr>
          <w:p w14:paraId="5B84907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r w:rsidRPr="001E247C">
              <w:rPr>
                <w:rFonts w:ascii="Calibri" w:eastAsia="Times New Roman" w:hAnsi="Calibri" w:cs="Calibri"/>
                <w:color w:val="000000"/>
                <w:sz w:val="20"/>
                <w:szCs w:val="20"/>
                <w:lang w:eastAsia="hr-HR"/>
              </w:rPr>
              <w:br/>
              <w:t>01</w:t>
            </w:r>
            <w:r w:rsidRPr="001E247C">
              <w:rPr>
                <w:rFonts w:ascii="Calibri" w:eastAsia="Times New Roman" w:hAnsi="Calibri" w:cs="Calibri"/>
                <w:color w:val="000000"/>
                <w:sz w:val="20"/>
                <w:szCs w:val="20"/>
                <w:lang w:eastAsia="hr-HR"/>
              </w:rPr>
              <w:br/>
              <w:t>01</w:t>
            </w:r>
          </w:p>
        </w:tc>
        <w:tc>
          <w:tcPr>
            <w:tcW w:w="992" w:type="dxa"/>
            <w:tcBorders>
              <w:top w:val="nil"/>
              <w:left w:val="nil"/>
              <w:bottom w:val="single" w:sz="4" w:space="0" w:color="auto"/>
              <w:right w:val="single" w:sz="4" w:space="0" w:color="auto"/>
            </w:tcBorders>
            <w:shd w:val="clear" w:color="auto" w:fill="auto"/>
            <w:noWrap/>
            <w:vAlign w:val="center"/>
            <w:hideMark/>
          </w:tcPr>
          <w:p w14:paraId="07A6ECC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9D6C6C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F942EB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2CFD57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A3D845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050B8B8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6F36B5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6368D6A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2F0658B"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29E2AC77"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12</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77FF29B8"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RADNI ODNOSI</w:t>
            </w:r>
          </w:p>
        </w:tc>
      </w:tr>
      <w:tr w:rsidR="001E247C" w:rsidRPr="001E247C" w14:paraId="43936303"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B7435F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12.1.</w:t>
            </w:r>
          </w:p>
        </w:tc>
        <w:tc>
          <w:tcPr>
            <w:tcW w:w="4272" w:type="dxa"/>
            <w:tcBorders>
              <w:top w:val="nil"/>
              <w:left w:val="nil"/>
              <w:bottom w:val="single" w:sz="4" w:space="0" w:color="auto"/>
              <w:right w:val="single" w:sz="4" w:space="0" w:color="auto"/>
            </w:tcBorders>
            <w:shd w:val="clear" w:color="auto" w:fill="auto"/>
            <w:vAlign w:val="bottom"/>
            <w:hideMark/>
          </w:tcPr>
          <w:p w14:paraId="24477F4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Praktični rad učenika i studenata, volonterstvo</w:t>
            </w:r>
          </w:p>
        </w:tc>
        <w:tc>
          <w:tcPr>
            <w:tcW w:w="1021" w:type="dxa"/>
            <w:tcBorders>
              <w:top w:val="nil"/>
              <w:left w:val="nil"/>
              <w:bottom w:val="single" w:sz="4" w:space="0" w:color="auto"/>
              <w:right w:val="single" w:sz="4" w:space="0" w:color="auto"/>
            </w:tcBorders>
            <w:shd w:val="clear" w:color="auto" w:fill="auto"/>
            <w:vAlign w:val="center"/>
            <w:hideMark/>
          </w:tcPr>
          <w:p w14:paraId="65EB91C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132-01</w:t>
            </w:r>
          </w:p>
        </w:tc>
        <w:tc>
          <w:tcPr>
            <w:tcW w:w="968" w:type="dxa"/>
            <w:tcBorders>
              <w:top w:val="nil"/>
              <w:left w:val="nil"/>
              <w:bottom w:val="single" w:sz="4" w:space="0" w:color="auto"/>
              <w:right w:val="single" w:sz="4" w:space="0" w:color="auto"/>
            </w:tcBorders>
            <w:shd w:val="clear" w:color="auto" w:fill="auto"/>
            <w:vAlign w:val="center"/>
            <w:hideMark/>
          </w:tcPr>
          <w:p w14:paraId="1943585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47A15A3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40F1B4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295E26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B1AABE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941C91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6BCD0B5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437FBA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62BE8F7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747D48B"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84A313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12.2.</w:t>
            </w:r>
          </w:p>
        </w:tc>
        <w:tc>
          <w:tcPr>
            <w:tcW w:w="4272" w:type="dxa"/>
            <w:tcBorders>
              <w:top w:val="nil"/>
              <w:left w:val="nil"/>
              <w:bottom w:val="single" w:sz="4" w:space="0" w:color="auto"/>
              <w:right w:val="single" w:sz="4" w:space="0" w:color="auto"/>
            </w:tcBorders>
            <w:shd w:val="clear" w:color="auto" w:fill="auto"/>
            <w:vAlign w:val="bottom"/>
            <w:hideMark/>
          </w:tcPr>
          <w:p w14:paraId="214E337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Statistička izvješća iz radnih odnosa</w:t>
            </w:r>
          </w:p>
        </w:tc>
        <w:tc>
          <w:tcPr>
            <w:tcW w:w="1021" w:type="dxa"/>
            <w:tcBorders>
              <w:top w:val="nil"/>
              <w:left w:val="nil"/>
              <w:bottom w:val="single" w:sz="4" w:space="0" w:color="auto"/>
              <w:right w:val="single" w:sz="4" w:space="0" w:color="auto"/>
            </w:tcBorders>
            <w:shd w:val="clear" w:color="auto" w:fill="auto"/>
            <w:vAlign w:val="center"/>
            <w:hideMark/>
          </w:tcPr>
          <w:p w14:paraId="5019301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112-01</w:t>
            </w:r>
          </w:p>
        </w:tc>
        <w:tc>
          <w:tcPr>
            <w:tcW w:w="968" w:type="dxa"/>
            <w:tcBorders>
              <w:top w:val="nil"/>
              <w:left w:val="nil"/>
              <w:bottom w:val="single" w:sz="4" w:space="0" w:color="auto"/>
              <w:right w:val="single" w:sz="4" w:space="0" w:color="auto"/>
            </w:tcBorders>
            <w:shd w:val="clear" w:color="auto" w:fill="auto"/>
            <w:vAlign w:val="center"/>
            <w:hideMark/>
          </w:tcPr>
          <w:p w14:paraId="71562C8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11F833C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79E649C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2AA43B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8F5BD0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66233D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306BF86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92568E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6B36257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A3B2411"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9B1A6A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12.3.</w:t>
            </w:r>
          </w:p>
        </w:tc>
        <w:tc>
          <w:tcPr>
            <w:tcW w:w="4272" w:type="dxa"/>
            <w:tcBorders>
              <w:top w:val="nil"/>
              <w:left w:val="nil"/>
              <w:bottom w:val="single" w:sz="4" w:space="0" w:color="auto"/>
              <w:right w:val="single" w:sz="4" w:space="0" w:color="auto"/>
            </w:tcBorders>
            <w:shd w:val="clear" w:color="auto" w:fill="auto"/>
            <w:vAlign w:val="bottom"/>
            <w:hideMark/>
          </w:tcPr>
          <w:p w14:paraId="6F52F31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Radni odnosi - općenito</w:t>
            </w:r>
          </w:p>
        </w:tc>
        <w:tc>
          <w:tcPr>
            <w:tcW w:w="1021" w:type="dxa"/>
            <w:tcBorders>
              <w:top w:val="nil"/>
              <w:left w:val="nil"/>
              <w:bottom w:val="single" w:sz="4" w:space="0" w:color="auto"/>
              <w:right w:val="single" w:sz="4" w:space="0" w:color="auto"/>
            </w:tcBorders>
            <w:shd w:val="clear" w:color="auto" w:fill="auto"/>
            <w:vAlign w:val="center"/>
            <w:hideMark/>
          </w:tcPr>
          <w:p w14:paraId="5C44897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110-01</w:t>
            </w:r>
          </w:p>
        </w:tc>
        <w:tc>
          <w:tcPr>
            <w:tcW w:w="968" w:type="dxa"/>
            <w:tcBorders>
              <w:top w:val="nil"/>
              <w:left w:val="nil"/>
              <w:bottom w:val="single" w:sz="4" w:space="0" w:color="auto"/>
              <w:right w:val="single" w:sz="4" w:space="0" w:color="auto"/>
            </w:tcBorders>
            <w:shd w:val="clear" w:color="auto" w:fill="auto"/>
            <w:vAlign w:val="center"/>
            <w:hideMark/>
          </w:tcPr>
          <w:p w14:paraId="4C5A07B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4E7233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23EDB1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0688AC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59FCFD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EF4B6F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0D1B9EA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7A2822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3067D3F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D4B5D49"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69E34D48"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13</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5018AA55"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TERITORIJALNA PODJELA</w:t>
            </w:r>
          </w:p>
        </w:tc>
      </w:tr>
      <w:tr w:rsidR="001E247C" w:rsidRPr="001E247C" w14:paraId="0F2664CE"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F46B4A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13.1.</w:t>
            </w:r>
          </w:p>
        </w:tc>
        <w:tc>
          <w:tcPr>
            <w:tcW w:w="4272" w:type="dxa"/>
            <w:tcBorders>
              <w:top w:val="nil"/>
              <w:left w:val="nil"/>
              <w:bottom w:val="single" w:sz="4" w:space="0" w:color="auto"/>
              <w:right w:val="single" w:sz="4" w:space="0" w:color="auto"/>
            </w:tcBorders>
            <w:shd w:val="clear" w:color="auto" w:fill="auto"/>
            <w:vAlign w:val="bottom"/>
            <w:hideMark/>
          </w:tcPr>
          <w:p w14:paraId="468C48A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Granice područja Općine</w:t>
            </w:r>
          </w:p>
        </w:tc>
        <w:tc>
          <w:tcPr>
            <w:tcW w:w="1021" w:type="dxa"/>
            <w:tcBorders>
              <w:top w:val="nil"/>
              <w:left w:val="nil"/>
              <w:bottom w:val="single" w:sz="4" w:space="0" w:color="auto"/>
              <w:right w:val="single" w:sz="4" w:space="0" w:color="auto"/>
            </w:tcBorders>
            <w:shd w:val="clear" w:color="auto" w:fill="auto"/>
            <w:vAlign w:val="center"/>
            <w:hideMark/>
          </w:tcPr>
          <w:p w14:paraId="0ECCD39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014-01</w:t>
            </w:r>
          </w:p>
        </w:tc>
        <w:tc>
          <w:tcPr>
            <w:tcW w:w="968" w:type="dxa"/>
            <w:tcBorders>
              <w:top w:val="nil"/>
              <w:left w:val="nil"/>
              <w:bottom w:val="single" w:sz="4" w:space="0" w:color="auto"/>
              <w:right w:val="single" w:sz="4" w:space="0" w:color="auto"/>
            </w:tcBorders>
            <w:shd w:val="clear" w:color="auto" w:fill="auto"/>
            <w:vAlign w:val="center"/>
            <w:hideMark/>
          </w:tcPr>
          <w:p w14:paraId="62DD166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6B228A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BCDFBA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83B70C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B6391D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5DD9F8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323D8BA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E246E4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56A83C8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2351F59"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EF5E5F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13.2.</w:t>
            </w:r>
          </w:p>
        </w:tc>
        <w:tc>
          <w:tcPr>
            <w:tcW w:w="4272" w:type="dxa"/>
            <w:tcBorders>
              <w:top w:val="nil"/>
              <w:left w:val="nil"/>
              <w:bottom w:val="single" w:sz="4" w:space="0" w:color="auto"/>
              <w:right w:val="single" w:sz="4" w:space="0" w:color="auto"/>
            </w:tcBorders>
            <w:shd w:val="clear" w:color="auto" w:fill="auto"/>
            <w:vAlign w:val="bottom"/>
            <w:hideMark/>
          </w:tcPr>
          <w:p w14:paraId="4A82FD6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Granice područja naselja</w:t>
            </w:r>
          </w:p>
        </w:tc>
        <w:tc>
          <w:tcPr>
            <w:tcW w:w="1021" w:type="dxa"/>
            <w:tcBorders>
              <w:top w:val="nil"/>
              <w:left w:val="nil"/>
              <w:bottom w:val="single" w:sz="4" w:space="0" w:color="auto"/>
              <w:right w:val="single" w:sz="4" w:space="0" w:color="auto"/>
            </w:tcBorders>
            <w:shd w:val="clear" w:color="auto" w:fill="auto"/>
            <w:vAlign w:val="center"/>
            <w:hideMark/>
          </w:tcPr>
          <w:p w14:paraId="1E3F603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014-01</w:t>
            </w:r>
          </w:p>
        </w:tc>
        <w:tc>
          <w:tcPr>
            <w:tcW w:w="968" w:type="dxa"/>
            <w:tcBorders>
              <w:top w:val="nil"/>
              <w:left w:val="nil"/>
              <w:bottom w:val="single" w:sz="4" w:space="0" w:color="auto"/>
              <w:right w:val="single" w:sz="4" w:space="0" w:color="auto"/>
            </w:tcBorders>
            <w:shd w:val="clear" w:color="auto" w:fill="auto"/>
            <w:vAlign w:val="center"/>
            <w:hideMark/>
          </w:tcPr>
          <w:p w14:paraId="005BAA2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79B512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7C859E8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D1FD3A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908488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0DD30AC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7450724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D3D7B7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4AB6645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8DD4311"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B0071D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13.3.</w:t>
            </w:r>
          </w:p>
        </w:tc>
        <w:tc>
          <w:tcPr>
            <w:tcW w:w="4272" w:type="dxa"/>
            <w:tcBorders>
              <w:top w:val="nil"/>
              <w:left w:val="nil"/>
              <w:bottom w:val="single" w:sz="4" w:space="0" w:color="auto"/>
              <w:right w:val="single" w:sz="4" w:space="0" w:color="auto"/>
            </w:tcBorders>
            <w:shd w:val="clear" w:color="auto" w:fill="auto"/>
            <w:vAlign w:val="bottom"/>
            <w:hideMark/>
          </w:tcPr>
          <w:p w14:paraId="3B1B72F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Teritorijalna podjela - općenito</w:t>
            </w:r>
          </w:p>
        </w:tc>
        <w:tc>
          <w:tcPr>
            <w:tcW w:w="1021" w:type="dxa"/>
            <w:tcBorders>
              <w:top w:val="nil"/>
              <w:left w:val="nil"/>
              <w:bottom w:val="single" w:sz="4" w:space="0" w:color="auto"/>
              <w:right w:val="single" w:sz="4" w:space="0" w:color="auto"/>
            </w:tcBorders>
            <w:shd w:val="clear" w:color="auto" w:fill="auto"/>
            <w:vAlign w:val="center"/>
            <w:hideMark/>
          </w:tcPr>
          <w:p w14:paraId="2717046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014-01</w:t>
            </w:r>
          </w:p>
        </w:tc>
        <w:tc>
          <w:tcPr>
            <w:tcW w:w="968" w:type="dxa"/>
            <w:tcBorders>
              <w:top w:val="nil"/>
              <w:left w:val="nil"/>
              <w:bottom w:val="single" w:sz="4" w:space="0" w:color="auto"/>
              <w:right w:val="single" w:sz="4" w:space="0" w:color="auto"/>
            </w:tcBorders>
            <w:shd w:val="clear" w:color="auto" w:fill="auto"/>
            <w:vAlign w:val="center"/>
            <w:hideMark/>
          </w:tcPr>
          <w:p w14:paraId="391037C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E39E4F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4E12306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AD884C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4F6A0B6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2442AB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7C28509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1A909C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3CE8C51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3F572C7D"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6B62C2DB"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14</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46DA4A0A"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NASELJA</w:t>
            </w:r>
          </w:p>
        </w:tc>
      </w:tr>
      <w:tr w:rsidR="001E247C" w:rsidRPr="001E247C" w14:paraId="74EF8DF8"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E527C7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lastRenderedPageBreak/>
              <w:t>14.1.</w:t>
            </w:r>
          </w:p>
        </w:tc>
        <w:tc>
          <w:tcPr>
            <w:tcW w:w="4272" w:type="dxa"/>
            <w:tcBorders>
              <w:top w:val="nil"/>
              <w:left w:val="nil"/>
              <w:bottom w:val="single" w:sz="4" w:space="0" w:color="auto"/>
              <w:right w:val="single" w:sz="4" w:space="0" w:color="auto"/>
            </w:tcBorders>
            <w:shd w:val="clear" w:color="auto" w:fill="auto"/>
            <w:vAlign w:val="bottom"/>
            <w:hideMark/>
          </w:tcPr>
          <w:p w14:paraId="0D7ED9C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Promjena imena naselja, ulica i trgova, kućni brojevi</w:t>
            </w:r>
          </w:p>
        </w:tc>
        <w:tc>
          <w:tcPr>
            <w:tcW w:w="1021" w:type="dxa"/>
            <w:tcBorders>
              <w:top w:val="nil"/>
              <w:left w:val="nil"/>
              <w:bottom w:val="single" w:sz="4" w:space="0" w:color="auto"/>
              <w:right w:val="single" w:sz="4" w:space="0" w:color="auto"/>
            </w:tcBorders>
            <w:shd w:val="clear" w:color="auto" w:fill="auto"/>
            <w:vAlign w:val="center"/>
            <w:hideMark/>
          </w:tcPr>
          <w:p w14:paraId="5674446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457149A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26249AB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551082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0B34CB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992BBF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D4177B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539BE11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E17B96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0F3164A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2A422851"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526567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14.2.</w:t>
            </w:r>
          </w:p>
        </w:tc>
        <w:tc>
          <w:tcPr>
            <w:tcW w:w="4272" w:type="dxa"/>
            <w:tcBorders>
              <w:top w:val="nil"/>
              <w:left w:val="nil"/>
              <w:bottom w:val="single" w:sz="4" w:space="0" w:color="auto"/>
              <w:right w:val="single" w:sz="4" w:space="0" w:color="auto"/>
            </w:tcBorders>
            <w:shd w:val="clear" w:color="auto" w:fill="auto"/>
            <w:vAlign w:val="bottom"/>
            <w:hideMark/>
          </w:tcPr>
          <w:p w14:paraId="4AD0A26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Naselja - općenito</w:t>
            </w:r>
          </w:p>
        </w:tc>
        <w:tc>
          <w:tcPr>
            <w:tcW w:w="1021" w:type="dxa"/>
            <w:tcBorders>
              <w:top w:val="nil"/>
              <w:left w:val="nil"/>
              <w:bottom w:val="single" w:sz="4" w:space="0" w:color="auto"/>
              <w:right w:val="single" w:sz="4" w:space="0" w:color="auto"/>
            </w:tcBorders>
            <w:shd w:val="clear" w:color="auto" w:fill="auto"/>
            <w:vAlign w:val="center"/>
            <w:hideMark/>
          </w:tcPr>
          <w:p w14:paraId="40F2E43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412AF96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28AF17A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02B015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CE0204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D4244C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255D7D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52473B6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1BFFEB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0D9BBA2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0D89B979"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47116858"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15</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01DCC54D"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IZBORI</w:t>
            </w:r>
          </w:p>
        </w:tc>
      </w:tr>
      <w:tr w:rsidR="001E247C" w:rsidRPr="001E247C" w14:paraId="512F6622"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79D07A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15.1.</w:t>
            </w:r>
          </w:p>
        </w:tc>
        <w:tc>
          <w:tcPr>
            <w:tcW w:w="4272" w:type="dxa"/>
            <w:tcBorders>
              <w:top w:val="nil"/>
              <w:left w:val="nil"/>
              <w:bottom w:val="single" w:sz="4" w:space="0" w:color="auto"/>
              <w:right w:val="single" w:sz="4" w:space="0" w:color="auto"/>
            </w:tcBorders>
            <w:shd w:val="clear" w:color="auto" w:fill="auto"/>
            <w:vAlign w:val="bottom"/>
            <w:hideMark/>
          </w:tcPr>
          <w:p w14:paraId="5E3BD1C8"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Lokalni izbori</w:t>
            </w:r>
          </w:p>
        </w:tc>
        <w:tc>
          <w:tcPr>
            <w:tcW w:w="1021" w:type="dxa"/>
            <w:tcBorders>
              <w:top w:val="nil"/>
              <w:left w:val="nil"/>
              <w:bottom w:val="single" w:sz="4" w:space="0" w:color="auto"/>
              <w:right w:val="single" w:sz="4" w:space="0" w:color="auto"/>
            </w:tcBorders>
            <w:shd w:val="clear" w:color="auto" w:fill="auto"/>
            <w:vAlign w:val="center"/>
            <w:hideMark/>
          </w:tcPr>
          <w:p w14:paraId="37EBDB5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012-02</w:t>
            </w:r>
          </w:p>
        </w:tc>
        <w:tc>
          <w:tcPr>
            <w:tcW w:w="968" w:type="dxa"/>
            <w:tcBorders>
              <w:top w:val="nil"/>
              <w:left w:val="nil"/>
              <w:bottom w:val="single" w:sz="4" w:space="0" w:color="auto"/>
              <w:right w:val="single" w:sz="4" w:space="0" w:color="auto"/>
            </w:tcBorders>
            <w:shd w:val="clear" w:color="auto" w:fill="auto"/>
            <w:vAlign w:val="center"/>
            <w:hideMark/>
          </w:tcPr>
          <w:p w14:paraId="6E4B8CB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636189E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FF4BC9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AF3938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4D6F24A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BDE754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6047329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vAlign w:val="center"/>
            <w:hideMark/>
          </w:tcPr>
          <w:p w14:paraId="266C8AF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arhivu</w:t>
            </w:r>
          </w:p>
        </w:tc>
        <w:tc>
          <w:tcPr>
            <w:tcW w:w="851" w:type="dxa"/>
            <w:tcBorders>
              <w:top w:val="nil"/>
              <w:left w:val="nil"/>
              <w:bottom w:val="single" w:sz="4" w:space="0" w:color="auto"/>
              <w:right w:val="single" w:sz="4" w:space="0" w:color="auto"/>
            </w:tcBorders>
            <w:shd w:val="clear" w:color="auto" w:fill="auto"/>
            <w:noWrap/>
            <w:vAlign w:val="center"/>
            <w:hideMark/>
          </w:tcPr>
          <w:p w14:paraId="2D1D1EB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351AA7D8"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26E0D8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15.3.</w:t>
            </w:r>
          </w:p>
        </w:tc>
        <w:tc>
          <w:tcPr>
            <w:tcW w:w="4272" w:type="dxa"/>
            <w:tcBorders>
              <w:top w:val="nil"/>
              <w:left w:val="nil"/>
              <w:bottom w:val="single" w:sz="4" w:space="0" w:color="auto"/>
              <w:right w:val="single" w:sz="4" w:space="0" w:color="auto"/>
            </w:tcBorders>
            <w:shd w:val="clear" w:color="auto" w:fill="auto"/>
            <w:vAlign w:val="bottom"/>
            <w:hideMark/>
          </w:tcPr>
          <w:p w14:paraId="7309D27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xml:space="preserve">Izbori - općenito </w:t>
            </w:r>
          </w:p>
        </w:tc>
        <w:tc>
          <w:tcPr>
            <w:tcW w:w="1021" w:type="dxa"/>
            <w:tcBorders>
              <w:top w:val="nil"/>
              <w:left w:val="nil"/>
              <w:bottom w:val="single" w:sz="4" w:space="0" w:color="auto"/>
              <w:right w:val="single" w:sz="4" w:space="0" w:color="auto"/>
            </w:tcBorders>
            <w:shd w:val="clear" w:color="auto" w:fill="auto"/>
            <w:vAlign w:val="center"/>
            <w:hideMark/>
          </w:tcPr>
          <w:p w14:paraId="5ADB80E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012-02</w:t>
            </w:r>
          </w:p>
        </w:tc>
        <w:tc>
          <w:tcPr>
            <w:tcW w:w="968" w:type="dxa"/>
            <w:tcBorders>
              <w:top w:val="nil"/>
              <w:left w:val="nil"/>
              <w:bottom w:val="single" w:sz="4" w:space="0" w:color="auto"/>
              <w:right w:val="single" w:sz="4" w:space="0" w:color="auto"/>
            </w:tcBorders>
            <w:shd w:val="clear" w:color="auto" w:fill="auto"/>
            <w:vAlign w:val="center"/>
            <w:hideMark/>
          </w:tcPr>
          <w:p w14:paraId="31EC48B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0AECD4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D050D9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5E7C8B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480C641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E69462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47B5716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6CB71F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15DF5DB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74CDCE0" w14:textId="77777777" w:rsidTr="001E247C">
        <w:trPr>
          <w:gridAfter w:val="1"/>
          <w:wAfter w:w="56" w:type="dxa"/>
          <w:trHeight w:val="1429"/>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AA5E10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15.4.</w:t>
            </w:r>
          </w:p>
        </w:tc>
        <w:tc>
          <w:tcPr>
            <w:tcW w:w="4272" w:type="dxa"/>
            <w:tcBorders>
              <w:top w:val="nil"/>
              <w:left w:val="nil"/>
              <w:bottom w:val="single" w:sz="4" w:space="0" w:color="auto"/>
              <w:right w:val="single" w:sz="4" w:space="0" w:color="auto"/>
            </w:tcBorders>
            <w:shd w:val="clear" w:color="auto" w:fill="auto"/>
            <w:vAlign w:val="bottom"/>
            <w:hideMark/>
          </w:tcPr>
          <w:p w14:paraId="28B7E34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Očitovanje kandidata o prihvaćanju kandidature za izbore za članove predstavničkih tijela jedinice lokalne i područne (regionalne) samouprave</w:t>
            </w:r>
          </w:p>
        </w:tc>
        <w:tc>
          <w:tcPr>
            <w:tcW w:w="1021" w:type="dxa"/>
            <w:tcBorders>
              <w:top w:val="nil"/>
              <w:left w:val="nil"/>
              <w:bottom w:val="single" w:sz="4" w:space="0" w:color="auto"/>
              <w:right w:val="single" w:sz="4" w:space="0" w:color="auto"/>
            </w:tcBorders>
            <w:shd w:val="clear" w:color="auto" w:fill="auto"/>
            <w:vAlign w:val="center"/>
            <w:hideMark/>
          </w:tcPr>
          <w:p w14:paraId="3195F02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012-02</w:t>
            </w:r>
          </w:p>
        </w:tc>
        <w:tc>
          <w:tcPr>
            <w:tcW w:w="968" w:type="dxa"/>
            <w:tcBorders>
              <w:top w:val="nil"/>
              <w:left w:val="nil"/>
              <w:bottom w:val="single" w:sz="4" w:space="0" w:color="auto"/>
              <w:right w:val="single" w:sz="4" w:space="0" w:color="auto"/>
            </w:tcBorders>
            <w:shd w:val="clear" w:color="auto" w:fill="auto"/>
            <w:vAlign w:val="center"/>
            <w:hideMark/>
          </w:tcPr>
          <w:p w14:paraId="602BFE0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12BE6E2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E9391F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E52E65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D5AF03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vAlign w:val="center"/>
            <w:hideMark/>
          </w:tcPr>
          <w:p w14:paraId="24BD735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nakon donošenja odluke Ustavnog suda o ocjeni ustavnosti i zakonitosti, a najkasnije 30 dana od dana objave konačnih rezultata izbora</w:t>
            </w:r>
          </w:p>
        </w:tc>
        <w:tc>
          <w:tcPr>
            <w:tcW w:w="708" w:type="dxa"/>
            <w:tcBorders>
              <w:top w:val="nil"/>
              <w:left w:val="nil"/>
              <w:bottom w:val="single" w:sz="4" w:space="0" w:color="auto"/>
              <w:right w:val="single" w:sz="4" w:space="0" w:color="auto"/>
            </w:tcBorders>
            <w:shd w:val="clear" w:color="auto" w:fill="auto"/>
            <w:noWrap/>
            <w:vAlign w:val="center"/>
            <w:hideMark/>
          </w:tcPr>
          <w:p w14:paraId="12FE03C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5E4C8B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24F49D8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CA2C1B6" w14:textId="77777777" w:rsidTr="001E247C">
        <w:trPr>
          <w:gridAfter w:val="1"/>
          <w:wAfter w:w="56" w:type="dxa"/>
          <w:trHeight w:val="1347"/>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AC24F1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15.5.</w:t>
            </w:r>
          </w:p>
        </w:tc>
        <w:tc>
          <w:tcPr>
            <w:tcW w:w="4272" w:type="dxa"/>
            <w:tcBorders>
              <w:top w:val="nil"/>
              <w:left w:val="nil"/>
              <w:bottom w:val="single" w:sz="4" w:space="0" w:color="auto"/>
              <w:right w:val="single" w:sz="4" w:space="0" w:color="auto"/>
            </w:tcBorders>
            <w:shd w:val="clear" w:color="auto" w:fill="auto"/>
            <w:vAlign w:val="bottom"/>
            <w:hideMark/>
          </w:tcPr>
          <w:p w14:paraId="4B62389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Obrasci s potpisima birača koji podupiru kandidacijsku listu grupe birača za izbore za članove predstavničkih tijela jedinice lokalne i područne (regionalne) samouprave</w:t>
            </w:r>
          </w:p>
        </w:tc>
        <w:tc>
          <w:tcPr>
            <w:tcW w:w="1021" w:type="dxa"/>
            <w:tcBorders>
              <w:top w:val="nil"/>
              <w:left w:val="nil"/>
              <w:bottom w:val="single" w:sz="4" w:space="0" w:color="auto"/>
              <w:right w:val="single" w:sz="4" w:space="0" w:color="auto"/>
            </w:tcBorders>
            <w:shd w:val="clear" w:color="auto" w:fill="auto"/>
            <w:vAlign w:val="center"/>
            <w:hideMark/>
          </w:tcPr>
          <w:p w14:paraId="1222F5D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012-02</w:t>
            </w:r>
          </w:p>
        </w:tc>
        <w:tc>
          <w:tcPr>
            <w:tcW w:w="968" w:type="dxa"/>
            <w:tcBorders>
              <w:top w:val="nil"/>
              <w:left w:val="nil"/>
              <w:bottom w:val="single" w:sz="4" w:space="0" w:color="auto"/>
              <w:right w:val="single" w:sz="4" w:space="0" w:color="auto"/>
            </w:tcBorders>
            <w:shd w:val="clear" w:color="auto" w:fill="auto"/>
            <w:vAlign w:val="center"/>
            <w:hideMark/>
          </w:tcPr>
          <w:p w14:paraId="623F11C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2899C7C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E90DD0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67C2BF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4AE5A3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vAlign w:val="center"/>
            <w:hideMark/>
          </w:tcPr>
          <w:p w14:paraId="0FC813D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xml:space="preserve">nakon donošenja odluke Ustavnog suda o ocjeni ustavnosti i zakonitosti, a najkasnije 30 dana od dana objave konačnih </w:t>
            </w:r>
            <w:r w:rsidRPr="001E247C">
              <w:rPr>
                <w:rFonts w:ascii="Calibri" w:eastAsia="Times New Roman" w:hAnsi="Calibri" w:cs="Calibri"/>
                <w:color w:val="000000"/>
                <w:sz w:val="20"/>
                <w:szCs w:val="20"/>
                <w:lang w:eastAsia="hr-HR"/>
              </w:rPr>
              <w:lastRenderedPageBreak/>
              <w:t>rezultata izbora</w:t>
            </w:r>
          </w:p>
        </w:tc>
        <w:tc>
          <w:tcPr>
            <w:tcW w:w="708" w:type="dxa"/>
            <w:tcBorders>
              <w:top w:val="nil"/>
              <w:left w:val="nil"/>
              <w:bottom w:val="single" w:sz="4" w:space="0" w:color="auto"/>
              <w:right w:val="single" w:sz="4" w:space="0" w:color="auto"/>
            </w:tcBorders>
            <w:shd w:val="clear" w:color="auto" w:fill="auto"/>
            <w:noWrap/>
            <w:vAlign w:val="center"/>
            <w:hideMark/>
          </w:tcPr>
          <w:p w14:paraId="09AE4F3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lastRenderedPageBreak/>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F20B8B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255BC50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2D35000" w14:textId="77777777" w:rsidTr="001E247C">
        <w:trPr>
          <w:gridAfter w:val="1"/>
          <w:wAfter w:w="56" w:type="dxa"/>
          <w:trHeight w:val="1684"/>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AEE3BF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15.6.</w:t>
            </w:r>
          </w:p>
        </w:tc>
        <w:tc>
          <w:tcPr>
            <w:tcW w:w="4272" w:type="dxa"/>
            <w:tcBorders>
              <w:top w:val="nil"/>
              <w:left w:val="nil"/>
              <w:bottom w:val="single" w:sz="4" w:space="0" w:color="auto"/>
              <w:right w:val="single" w:sz="4" w:space="0" w:color="auto"/>
            </w:tcBorders>
            <w:shd w:val="clear" w:color="auto" w:fill="auto"/>
            <w:vAlign w:val="bottom"/>
            <w:hideMark/>
          </w:tcPr>
          <w:p w14:paraId="407FF65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Izjave o prihvaćanju dužnosti članova izbornih tijela za izbore za članove predstavničkih tijela jedinice lokalne i područne (regionalne) samouprave</w:t>
            </w:r>
          </w:p>
        </w:tc>
        <w:tc>
          <w:tcPr>
            <w:tcW w:w="1021" w:type="dxa"/>
            <w:tcBorders>
              <w:top w:val="nil"/>
              <w:left w:val="nil"/>
              <w:bottom w:val="single" w:sz="4" w:space="0" w:color="auto"/>
              <w:right w:val="single" w:sz="4" w:space="0" w:color="auto"/>
            </w:tcBorders>
            <w:shd w:val="clear" w:color="auto" w:fill="auto"/>
            <w:vAlign w:val="center"/>
            <w:hideMark/>
          </w:tcPr>
          <w:p w14:paraId="081AE9A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012-02</w:t>
            </w:r>
          </w:p>
        </w:tc>
        <w:tc>
          <w:tcPr>
            <w:tcW w:w="968" w:type="dxa"/>
            <w:tcBorders>
              <w:top w:val="nil"/>
              <w:left w:val="nil"/>
              <w:bottom w:val="single" w:sz="4" w:space="0" w:color="auto"/>
              <w:right w:val="single" w:sz="4" w:space="0" w:color="auto"/>
            </w:tcBorders>
            <w:shd w:val="clear" w:color="auto" w:fill="auto"/>
            <w:vAlign w:val="center"/>
            <w:hideMark/>
          </w:tcPr>
          <w:p w14:paraId="0B82C1C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24FB5E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702EA0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5D94A2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BFF008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vAlign w:val="center"/>
            <w:hideMark/>
          </w:tcPr>
          <w:p w14:paraId="00C3272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nakon donošenja odluke Ustavnog suda o ocjeni ustavnosti i zakonitosti, a najkasnije 30 dana od dana objave konačnih rezultata izbora</w:t>
            </w:r>
          </w:p>
        </w:tc>
        <w:tc>
          <w:tcPr>
            <w:tcW w:w="708" w:type="dxa"/>
            <w:tcBorders>
              <w:top w:val="nil"/>
              <w:left w:val="nil"/>
              <w:bottom w:val="single" w:sz="4" w:space="0" w:color="auto"/>
              <w:right w:val="single" w:sz="4" w:space="0" w:color="auto"/>
            </w:tcBorders>
            <w:shd w:val="clear" w:color="auto" w:fill="auto"/>
            <w:noWrap/>
            <w:vAlign w:val="center"/>
            <w:hideMark/>
          </w:tcPr>
          <w:p w14:paraId="59C12E4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31914F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5446FFE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328CE0FA" w14:textId="77777777" w:rsidTr="001E247C">
        <w:trPr>
          <w:gridAfter w:val="1"/>
          <w:wAfter w:w="56" w:type="dxa"/>
          <w:trHeight w:val="1467"/>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FB0F41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15.7.</w:t>
            </w:r>
          </w:p>
        </w:tc>
        <w:tc>
          <w:tcPr>
            <w:tcW w:w="4272" w:type="dxa"/>
            <w:tcBorders>
              <w:top w:val="nil"/>
              <w:left w:val="nil"/>
              <w:bottom w:val="single" w:sz="4" w:space="0" w:color="auto"/>
              <w:right w:val="single" w:sz="4" w:space="0" w:color="auto"/>
            </w:tcBorders>
            <w:shd w:val="clear" w:color="auto" w:fill="auto"/>
            <w:vAlign w:val="bottom"/>
            <w:hideMark/>
          </w:tcPr>
          <w:p w14:paraId="02917D1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Glasački listići za izbore za članove predstavničkih tijela jedinice lokalne i područne (regionalne) samouprave</w:t>
            </w:r>
          </w:p>
        </w:tc>
        <w:tc>
          <w:tcPr>
            <w:tcW w:w="1021" w:type="dxa"/>
            <w:tcBorders>
              <w:top w:val="nil"/>
              <w:left w:val="nil"/>
              <w:bottom w:val="single" w:sz="4" w:space="0" w:color="auto"/>
              <w:right w:val="single" w:sz="4" w:space="0" w:color="auto"/>
            </w:tcBorders>
            <w:shd w:val="clear" w:color="auto" w:fill="auto"/>
            <w:vAlign w:val="center"/>
            <w:hideMark/>
          </w:tcPr>
          <w:p w14:paraId="22778CB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012-02</w:t>
            </w:r>
          </w:p>
        </w:tc>
        <w:tc>
          <w:tcPr>
            <w:tcW w:w="968" w:type="dxa"/>
            <w:tcBorders>
              <w:top w:val="nil"/>
              <w:left w:val="nil"/>
              <w:bottom w:val="single" w:sz="4" w:space="0" w:color="auto"/>
              <w:right w:val="single" w:sz="4" w:space="0" w:color="auto"/>
            </w:tcBorders>
            <w:shd w:val="clear" w:color="auto" w:fill="auto"/>
            <w:vAlign w:val="center"/>
            <w:hideMark/>
          </w:tcPr>
          <w:p w14:paraId="5F5DB09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284C10C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92C9B8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F575FD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6046DC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vAlign w:val="center"/>
            <w:hideMark/>
          </w:tcPr>
          <w:p w14:paraId="12F37D3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nakon donošenja odluke Ustavnog suda o ocjeni ustavnosti i zakonitosti, a najkasnije 30 dana od dana objave konačnih rezultata izbora</w:t>
            </w:r>
          </w:p>
        </w:tc>
        <w:tc>
          <w:tcPr>
            <w:tcW w:w="708" w:type="dxa"/>
            <w:tcBorders>
              <w:top w:val="nil"/>
              <w:left w:val="nil"/>
              <w:bottom w:val="single" w:sz="4" w:space="0" w:color="auto"/>
              <w:right w:val="single" w:sz="4" w:space="0" w:color="auto"/>
            </w:tcBorders>
            <w:shd w:val="clear" w:color="auto" w:fill="auto"/>
            <w:noWrap/>
            <w:vAlign w:val="center"/>
            <w:hideMark/>
          </w:tcPr>
          <w:p w14:paraId="2217D41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72F5A4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3EA7484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0292859" w14:textId="77777777" w:rsidTr="001E247C">
        <w:trPr>
          <w:gridAfter w:val="1"/>
          <w:wAfter w:w="56" w:type="dxa"/>
          <w:trHeight w:val="1399"/>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19FA31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lastRenderedPageBreak/>
              <w:t>15.8.</w:t>
            </w:r>
          </w:p>
        </w:tc>
        <w:tc>
          <w:tcPr>
            <w:tcW w:w="4272" w:type="dxa"/>
            <w:tcBorders>
              <w:top w:val="nil"/>
              <w:left w:val="nil"/>
              <w:bottom w:val="single" w:sz="4" w:space="0" w:color="auto"/>
              <w:right w:val="single" w:sz="4" w:space="0" w:color="auto"/>
            </w:tcBorders>
            <w:shd w:val="clear" w:color="auto" w:fill="auto"/>
            <w:vAlign w:val="bottom"/>
            <w:hideMark/>
          </w:tcPr>
          <w:p w14:paraId="4440CC79" w14:textId="77777777" w:rsidR="001E247C" w:rsidRPr="001E247C" w:rsidRDefault="001E247C" w:rsidP="001E247C">
            <w:pPr>
              <w:jc w:val="left"/>
              <w:rPr>
                <w:rFonts w:ascii="Calibri" w:eastAsia="Times New Roman" w:hAnsi="Calibri" w:cs="Calibri"/>
                <w:color w:val="000000"/>
                <w:sz w:val="20"/>
                <w:szCs w:val="20"/>
                <w:lang w:eastAsia="hr-HR"/>
              </w:rPr>
            </w:pPr>
            <w:proofErr w:type="spellStart"/>
            <w:r w:rsidRPr="001E247C">
              <w:rPr>
                <w:rFonts w:ascii="Calibri" w:eastAsia="Times New Roman" w:hAnsi="Calibri" w:cs="Calibri"/>
                <w:color w:val="000000"/>
                <w:sz w:val="20"/>
                <w:szCs w:val="20"/>
                <w:lang w:eastAsia="hr-HR"/>
              </w:rPr>
              <w:t>Izvatci</w:t>
            </w:r>
            <w:proofErr w:type="spellEnd"/>
            <w:r w:rsidRPr="001E247C">
              <w:rPr>
                <w:rFonts w:ascii="Calibri" w:eastAsia="Times New Roman" w:hAnsi="Calibri" w:cs="Calibri"/>
                <w:color w:val="000000"/>
                <w:sz w:val="20"/>
                <w:szCs w:val="20"/>
                <w:lang w:eastAsia="hr-HR"/>
              </w:rPr>
              <w:t xml:space="preserve"> iz popisa birača s potvrdama za izbore za članove predstavničkih tijela jedinice lokalne i područne (regionalne) samouprave</w:t>
            </w:r>
          </w:p>
        </w:tc>
        <w:tc>
          <w:tcPr>
            <w:tcW w:w="1021" w:type="dxa"/>
            <w:tcBorders>
              <w:top w:val="nil"/>
              <w:left w:val="nil"/>
              <w:bottom w:val="single" w:sz="4" w:space="0" w:color="auto"/>
              <w:right w:val="single" w:sz="4" w:space="0" w:color="auto"/>
            </w:tcBorders>
            <w:shd w:val="clear" w:color="auto" w:fill="auto"/>
            <w:vAlign w:val="center"/>
            <w:hideMark/>
          </w:tcPr>
          <w:p w14:paraId="04F1285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012-02</w:t>
            </w:r>
          </w:p>
        </w:tc>
        <w:tc>
          <w:tcPr>
            <w:tcW w:w="968" w:type="dxa"/>
            <w:tcBorders>
              <w:top w:val="nil"/>
              <w:left w:val="nil"/>
              <w:bottom w:val="single" w:sz="4" w:space="0" w:color="auto"/>
              <w:right w:val="single" w:sz="4" w:space="0" w:color="auto"/>
            </w:tcBorders>
            <w:shd w:val="clear" w:color="auto" w:fill="auto"/>
            <w:vAlign w:val="center"/>
            <w:hideMark/>
          </w:tcPr>
          <w:p w14:paraId="32A6023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25AF41E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4F7F4F6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215BCC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6F88F2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vAlign w:val="center"/>
            <w:hideMark/>
          </w:tcPr>
          <w:p w14:paraId="3899FD4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nakon donošenja odluke Ustavnog suda o ocjeni ustavnosti i zakonitosti, a najkasnije 30 dana od dana objave konačnih rezultata izbora</w:t>
            </w:r>
          </w:p>
        </w:tc>
        <w:tc>
          <w:tcPr>
            <w:tcW w:w="708" w:type="dxa"/>
            <w:tcBorders>
              <w:top w:val="nil"/>
              <w:left w:val="nil"/>
              <w:bottom w:val="single" w:sz="4" w:space="0" w:color="auto"/>
              <w:right w:val="single" w:sz="4" w:space="0" w:color="auto"/>
            </w:tcBorders>
            <w:shd w:val="clear" w:color="auto" w:fill="auto"/>
            <w:noWrap/>
            <w:vAlign w:val="center"/>
            <w:hideMark/>
          </w:tcPr>
          <w:p w14:paraId="06975D4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7E2FCC8"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5A086C2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DFBB990" w14:textId="77777777" w:rsidTr="001E247C">
        <w:trPr>
          <w:gridAfter w:val="1"/>
          <w:wAfter w:w="56" w:type="dxa"/>
          <w:trHeight w:val="76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5FDA99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15.9.</w:t>
            </w:r>
          </w:p>
        </w:tc>
        <w:tc>
          <w:tcPr>
            <w:tcW w:w="4272" w:type="dxa"/>
            <w:tcBorders>
              <w:top w:val="nil"/>
              <w:left w:val="nil"/>
              <w:bottom w:val="single" w:sz="4" w:space="0" w:color="auto"/>
              <w:right w:val="single" w:sz="4" w:space="0" w:color="auto"/>
            </w:tcBorders>
            <w:shd w:val="clear" w:color="auto" w:fill="auto"/>
            <w:vAlign w:val="bottom"/>
            <w:hideMark/>
          </w:tcPr>
          <w:p w14:paraId="3F5EBAE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Predmetna dokumentacija - ostali predmeti za izbore za članove predstavničkih tijela jedinice lokalne i područne (regionalne) samouprave</w:t>
            </w:r>
          </w:p>
        </w:tc>
        <w:tc>
          <w:tcPr>
            <w:tcW w:w="1021" w:type="dxa"/>
            <w:tcBorders>
              <w:top w:val="nil"/>
              <w:left w:val="nil"/>
              <w:bottom w:val="single" w:sz="4" w:space="0" w:color="auto"/>
              <w:right w:val="single" w:sz="4" w:space="0" w:color="auto"/>
            </w:tcBorders>
            <w:shd w:val="clear" w:color="auto" w:fill="auto"/>
            <w:vAlign w:val="center"/>
            <w:hideMark/>
          </w:tcPr>
          <w:p w14:paraId="3033FAB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012-02</w:t>
            </w:r>
          </w:p>
        </w:tc>
        <w:tc>
          <w:tcPr>
            <w:tcW w:w="968" w:type="dxa"/>
            <w:tcBorders>
              <w:top w:val="nil"/>
              <w:left w:val="nil"/>
              <w:bottom w:val="single" w:sz="4" w:space="0" w:color="auto"/>
              <w:right w:val="single" w:sz="4" w:space="0" w:color="auto"/>
            </w:tcBorders>
            <w:shd w:val="clear" w:color="auto" w:fill="auto"/>
            <w:vAlign w:val="center"/>
            <w:hideMark/>
          </w:tcPr>
          <w:p w14:paraId="55271CE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88D51A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4082CEF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54B666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8A5250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vAlign w:val="center"/>
            <w:hideMark/>
          </w:tcPr>
          <w:p w14:paraId="2289AD9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16D5815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7CF369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036D950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706AD25" w14:textId="77777777" w:rsidTr="001E247C">
        <w:trPr>
          <w:gridAfter w:val="1"/>
          <w:wAfter w:w="56" w:type="dxa"/>
          <w:trHeight w:val="130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D0A98B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15.10.</w:t>
            </w:r>
          </w:p>
        </w:tc>
        <w:tc>
          <w:tcPr>
            <w:tcW w:w="4272" w:type="dxa"/>
            <w:tcBorders>
              <w:top w:val="nil"/>
              <w:left w:val="nil"/>
              <w:bottom w:val="single" w:sz="4" w:space="0" w:color="auto"/>
              <w:right w:val="single" w:sz="4" w:space="0" w:color="auto"/>
            </w:tcBorders>
            <w:shd w:val="clear" w:color="auto" w:fill="auto"/>
            <w:vAlign w:val="bottom"/>
            <w:hideMark/>
          </w:tcPr>
          <w:p w14:paraId="7A9252D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Očitovanje kandidata o prihvaćanju kandidature za izbore za općinske načelnike, gradonačelnike, župane i njihove zamjenike</w:t>
            </w:r>
          </w:p>
        </w:tc>
        <w:tc>
          <w:tcPr>
            <w:tcW w:w="1021" w:type="dxa"/>
            <w:tcBorders>
              <w:top w:val="nil"/>
              <w:left w:val="nil"/>
              <w:bottom w:val="single" w:sz="4" w:space="0" w:color="auto"/>
              <w:right w:val="single" w:sz="4" w:space="0" w:color="auto"/>
            </w:tcBorders>
            <w:shd w:val="clear" w:color="auto" w:fill="auto"/>
            <w:vAlign w:val="center"/>
            <w:hideMark/>
          </w:tcPr>
          <w:p w14:paraId="5A7FF2B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012-02</w:t>
            </w:r>
          </w:p>
        </w:tc>
        <w:tc>
          <w:tcPr>
            <w:tcW w:w="968" w:type="dxa"/>
            <w:tcBorders>
              <w:top w:val="nil"/>
              <w:left w:val="nil"/>
              <w:bottom w:val="single" w:sz="4" w:space="0" w:color="auto"/>
              <w:right w:val="single" w:sz="4" w:space="0" w:color="auto"/>
            </w:tcBorders>
            <w:shd w:val="clear" w:color="auto" w:fill="auto"/>
            <w:vAlign w:val="center"/>
            <w:hideMark/>
          </w:tcPr>
          <w:p w14:paraId="798E575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64B901F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88E240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009B1B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EF436D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vAlign w:val="center"/>
            <w:hideMark/>
          </w:tcPr>
          <w:p w14:paraId="39E7A85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nakon donošenja odluke Ustavnog suda o ocjeni ustavnosti i zakonitosti, a najkasnije 30 dana od dana objave konačnih rezultata izbora</w:t>
            </w:r>
          </w:p>
        </w:tc>
        <w:tc>
          <w:tcPr>
            <w:tcW w:w="708" w:type="dxa"/>
            <w:tcBorders>
              <w:top w:val="nil"/>
              <w:left w:val="nil"/>
              <w:bottom w:val="single" w:sz="4" w:space="0" w:color="auto"/>
              <w:right w:val="single" w:sz="4" w:space="0" w:color="auto"/>
            </w:tcBorders>
            <w:shd w:val="clear" w:color="auto" w:fill="auto"/>
            <w:noWrap/>
            <w:vAlign w:val="center"/>
            <w:hideMark/>
          </w:tcPr>
          <w:p w14:paraId="07322F8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B573088"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4AED91F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C7FC12A" w14:textId="77777777" w:rsidTr="001E247C">
        <w:trPr>
          <w:gridAfter w:val="1"/>
          <w:wAfter w:w="56" w:type="dxa"/>
          <w:trHeight w:val="1414"/>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62D1F2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lastRenderedPageBreak/>
              <w:t>15.11.</w:t>
            </w:r>
          </w:p>
        </w:tc>
        <w:tc>
          <w:tcPr>
            <w:tcW w:w="4272" w:type="dxa"/>
            <w:tcBorders>
              <w:top w:val="nil"/>
              <w:left w:val="nil"/>
              <w:bottom w:val="single" w:sz="4" w:space="0" w:color="auto"/>
              <w:right w:val="single" w:sz="4" w:space="0" w:color="auto"/>
            </w:tcBorders>
            <w:shd w:val="clear" w:color="auto" w:fill="auto"/>
            <w:vAlign w:val="bottom"/>
            <w:hideMark/>
          </w:tcPr>
          <w:p w14:paraId="3C12378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Obrasci s potpisima birača koji podupiru kandidata grupe birača i obrascu s potpisima birača koji podupiru kandidata političke stranke za izbore za općinske načelnike, gradonačelnike, župane i njihove zamjenike</w:t>
            </w:r>
          </w:p>
        </w:tc>
        <w:tc>
          <w:tcPr>
            <w:tcW w:w="1021" w:type="dxa"/>
            <w:tcBorders>
              <w:top w:val="nil"/>
              <w:left w:val="nil"/>
              <w:bottom w:val="single" w:sz="4" w:space="0" w:color="auto"/>
              <w:right w:val="single" w:sz="4" w:space="0" w:color="auto"/>
            </w:tcBorders>
            <w:shd w:val="clear" w:color="auto" w:fill="auto"/>
            <w:vAlign w:val="center"/>
            <w:hideMark/>
          </w:tcPr>
          <w:p w14:paraId="21E7F2D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012-02</w:t>
            </w:r>
          </w:p>
        </w:tc>
        <w:tc>
          <w:tcPr>
            <w:tcW w:w="968" w:type="dxa"/>
            <w:tcBorders>
              <w:top w:val="nil"/>
              <w:left w:val="nil"/>
              <w:bottom w:val="single" w:sz="4" w:space="0" w:color="auto"/>
              <w:right w:val="single" w:sz="4" w:space="0" w:color="auto"/>
            </w:tcBorders>
            <w:shd w:val="clear" w:color="auto" w:fill="auto"/>
            <w:vAlign w:val="center"/>
            <w:hideMark/>
          </w:tcPr>
          <w:p w14:paraId="5A5C8EB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2BDC673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417157B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43DF48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47DB712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vAlign w:val="center"/>
            <w:hideMark/>
          </w:tcPr>
          <w:p w14:paraId="488FE9C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nakon donošenja odluke Ustavnog suda o ocjeni ustavnosti i zakonitosti, a najkasnije 30 dana od dana objave konačnih rezultata izbora</w:t>
            </w:r>
          </w:p>
        </w:tc>
        <w:tc>
          <w:tcPr>
            <w:tcW w:w="708" w:type="dxa"/>
            <w:tcBorders>
              <w:top w:val="nil"/>
              <w:left w:val="nil"/>
              <w:bottom w:val="single" w:sz="4" w:space="0" w:color="auto"/>
              <w:right w:val="single" w:sz="4" w:space="0" w:color="auto"/>
            </w:tcBorders>
            <w:shd w:val="clear" w:color="auto" w:fill="auto"/>
            <w:noWrap/>
            <w:vAlign w:val="center"/>
            <w:hideMark/>
          </w:tcPr>
          <w:p w14:paraId="5407B17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62FCA9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327CE59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103C7D3" w14:textId="77777777" w:rsidTr="001E247C">
        <w:trPr>
          <w:gridAfter w:val="1"/>
          <w:wAfter w:w="56" w:type="dxa"/>
          <w:trHeight w:val="1564"/>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C22722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15.12.</w:t>
            </w:r>
          </w:p>
        </w:tc>
        <w:tc>
          <w:tcPr>
            <w:tcW w:w="4272" w:type="dxa"/>
            <w:tcBorders>
              <w:top w:val="nil"/>
              <w:left w:val="nil"/>
              <w:bottom w:val="single" w:sz="4" w:space="0" w:color="auto"/>
              <w:right w:val="single" w:sz="4" w:space="0" w:color="auto"/>
            </w:tcBorders>
            <w:shd w:val="clear" w:color="auto" w:fill="auto"/>
            <w:vAlign w:val="bottom"/>
            <w:hideMark/>
          </w:tcPr>
          <w:p w14:paraId="608117D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xml:space="preserve">Izjave o prihvaćanju dužnosti članova izbornih tijela za izbore za općinske načelnike, gradonačelnike, župane i njihove zamjenike </w:t>
            </w:r>
          </w:p>
        </w:tc>
        <w:tc>
          <w:tcPr>
            <w:tcW w:w="1021" w:type="dxa"/>
            <w:tcBorders>
              <w:top w:val="nil"/>
              <w:left w:val="nil"/>
              <w:bottom w:val="single" w:sz="4" w:space="0" w:color="auto"/>
              <w:right w:val="single" w:sz="4" w:space="0" w:color="auto"/>
            </w:tcBorders>
            <w:shd w:val="clear" w:color="auto" w:fill="auto"/>
            <w:vAlign w:val="center"/>
            <w:hideMark/>
          </w:tcPr>
          <w:p w14:paraId="537D0B6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012-02</w:t>
            </w:r>
          </w:p>
        </w:tc>
        <w:tc>
          <w:tcPr>
            <w:tcW w:w="968" w:type="dxa"/>
            <w:tcBorders>
              <w:top w:val="nil"/>
              <w:left w:val="nil"/>
              <w:bottom w:val="single" w:sz="4" w:space="0" w:color="auto"/>
              <w:right w:val="single" w:sz="4" w:space="0" w:color="auto"/>
            </w:tcBorders>
            <w:shd w:val="clear" w:color="auto" w:fill="auto"/>
            <w:vAlign w:val="center"/>
            <w:hideMark/>
          </w:tcPr>
          <w:p w14:paraId="7F2BE00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13F97A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FA9092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2D1EFB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AE54C2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vAlign w:val="center"/>
            <w:hideMark/>
          </w:tcPr>
          <w:p w14:paraId="39A7D28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nakon donošenja odluke Ustavnog suda o ocjeni ustavnosti i zakonitosti, a najkasnije 30 dana od dana objave konačnih rezultata izbora</w:t>
            </w:r>
          </w:p>
        </w:tc>
        <w:tc>
          <w:tcPr>
            <w:tcW w:w="708" w:type="dxa"/>
            <w:tcBorders>
              <w:top w:val="nil"/>
              <w:left w:val="nil"/>
              <w:bottom w:val="single" w:sz="4" w:space="0" w:color="auto"/>
              <w:right w:val="single" w:sz="4" w:space="0" w:color="auto"/>
            </w:tcBorders>
            <w:shd w:val="clear" w:color="auto" w:fill="auto"/>
            <w:noWrap/>
            <w:vAlign w:val="center"/>
            <w:hideMark/>
          </w:tcPr>
          <w:p w14:paraId="76456F9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0D7FF0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595F887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7E24A38" w14:textId="77777777" w:rsidTr="001E247C">
        <w:trPr>
          <w:gridAfter w:val="1"/>
          <w:wAfter w:w="56" w:type="dxa"/>
          <w:trHeight w:val="1467"/>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915CE2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lastRenderedPageBreak/>
              <w:t>15.13.</w:t>
            </w:r>
          </w:p>
        </w:tc>
        <w:tc>
          <w:tcPr>
            <w:tcW w:w="4272" w:type="dxa"/>
            <w:tcBorders>
              <w:top w:val="nil"/>
              <w:left w:val="nil"/>
              <w:bottom w:val="single" w:sz="4" w:space="0" w:color="auto"/>
              <w:right w:val="single" w:sz="4" w:space="0" w:color="auto"/>
            </w:tcBorders>
            <w:shd w:val="clear" w:color="auto" w:fill="auto"/>
            <w:vAlign w:val="bottom"/>
            <w:hideMark/>
          </w:tcPr>
          <w:p w14:paraId="6491B81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xml:space="preserve">Glasački listići za izbore za izbore za općinske načelnike, gradonačelnike, župane i njihove zamjenike </w:t>
            </w:r>
          </w:p>
        </w:tc>
        <w:tc>
          <w:tcPr>
            <w:tcW w:w="1021" w:type="dxa"/>
            <w:tcBorders>
              <w:top w:val="nil"/>
              <w:left w:val="nil"/>
              <w:bottom w:val="single" w:sz="4" w:space="0" w:color="auto"/>
              <w:right w:val="single" w:sz="4" w:space="0" w:color="auto"/>
            </w:tcBorders>
            <w:shd w:val="clear" w:color="auto" w:fill="auto"/>
            <w:vAlign w:val="center"/>
            <w:hideMark/>
          </w:tcPr>
          <w:p w14:paraId="454FCD4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012-02</w:t>
            </w:r>
          </w:p>
        </w:tc>
        <w:tc>
          <w:tcPr>
            <w:tcW w:w="968" w:type="dxa"/>
            <w:tcBorders>
              <w:top w:val="nil"/>
              <w:left w:val="nil"/>
              <w:bottom w:val="single" w:sz="4" w:space="0" w:color="auto"/>
              <w:right w:val="single" w:sz="4" w:space="0" w:color="auto"/>
            </w:tcBorders>
            <w:shd w:val="clear" w:color="auto" w:fill="auto"/>
            <w:vAlign w:val="center"/>
            <w:hideMark/>
          </w:tcPr>
          <w:p w14:paraId="2182F9D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8B810F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86F955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BC2157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FBF03D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vAlign w:val="center"/>
            <w:hideMark/>
          </w:tcPr>
          <w:p w14:paraId="7E027DF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nakon donošenja odluke Ustavnog suda o ocjeni ustavnosti i zakonitosti, a najkasnije 30 dana od dana objave konačnih rezultata izbora</w:t>
            </w:r>
          </w:p>
        </w:tc>
        <w:tc>
          <w:tcPr>
            <w:tcW w:w="708" w:type="dxa"/>
            <w:tcBorders>
              <w:top w:val="nil"/>
              <w:left w:val="nil"/>
              <w:bottom w:val="single" w:sz="4" w:space="0" w:color="auto"/>
              <w:right w:val="single" w:sz="4" w:space="0" w:color="auto"/>
            </w:tcBorders>
            <w:shd w:val="clear" w:color="auto" w:fill="auto"/>
            <w:noWrap/>
            <w:vAlign w:val="center"/>
            <w:hideMark/>
          </w:tcPr>
          <w:p w14:paraId="40A704B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26C726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756D299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E26B105" w14:textId="77777777" w:rsidTr="001E247C">
        <w:trPr>
          <w:gridAfter w:val="1"/>
          <w:wAfter w:w="56" w:type="dxa"/>
          <w:trHeight w:val="144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F462C9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15.14.</w:t>
            </w:r>
          </w:p>
        </w:tc>
        <w:tc>
          <w:tcPr>
            <w:tcW w:w="4272" w:type="dxa"/>
            <w:tcBorders>
              <w:top w:val="nil"/>
              <w:left w:val="nil"/>
              <w:bottom w:val="single" w:sz="4" w:space="0" w:color="auto"/>
              <w:right w:val="single" w:sz="4" w:space="0" w:color="auto"/>
            </w:tcBorders>
            <w:shd w:val="clear" w:color="auto" w:fill="auto"/>
            <w:vAlign w:val="bottom"/>
            <w:hideMark/>
          </w:tcPr>
          <w:p w14:paraId="022AA75B" w14:textId="77777777" w:rsidR="001E247C" w:rsidRPr="001E247C" w:rsidRDefault="001E247C" w:rsidP="001E247C">
            <w:pPr>
              <w:jc w:val="left"/>
              <w:rPr>
                <w:rFonts w:ascii="Calibri" w:eastAsia="Times New Roman" w:hAnsi="Calibri" w:cs="Calibri"/>
                <w:color w:val="000000"/>
                <w:sz w:val="20"/>
                <w:szCs w:val="20"/>
                <w:lang w:eastAsia="hr-HR"/>
              </w:rPr>
            </w:pPr>
            <w:proofErr w:type="spellStart"/>
            <w:r w:rsidRPr="001E247C">
              <w:rPr>
                <w:rFonts w:ascii="Calibri" w:eastAsia="Times New Roman" w:hAnsi="Calibri" w:cs="Calibri"/>
                <w:color w:val="000000"/>
                <w:sz w:val="20"/>
                <w:szCs w:val="20"/>
                <w:lang w:eastAsia="hr-HR"/>
              </w:rPr>
              <w:t>Izvatci</w:t>
            </w:r>
            <w:proofErr w:type="spellEnd"/>
            <w:r w:rsidRPr="001E247C">
              <w:rPr>
                <w:rFonts w:ascii="Calibri" w:eastAsia="Times New Roman" w:hAnsi="Calibri" w:cs="Calibri"/>
                <w:color w:val="000000"/>
                <w:sz w:val="20"/>
                <w:szCs w:val="20"/>
                <w:lang w:eastAsia="hr-HR"/>
              </w:rPr>
              <w:t xml:space="preserve"> iz popisa birača s potvrdama za izbore za općinske načelnike, gradonačelnike, župane i njihove zamjenike </w:t>
            </w:r>
          </w:p>
        </w:tc>
        <w:tc>
          <w:tcPr>
            <w:tcW w:w="1021" w:type="dxa"/>
            <w:tcBorders>
              <w:top w:val="nil"/>
              <w:left w:val="nil"/>
              <w:bottom w:val="single" w:sz="4" w:space="0" w:color="auto"/>
              <w:right w:val="single" w:sz="4" w:space="0" w:color="auto"/>
            </w:tcBorders>
            <w:shd w:val="clear" w:color="auto" w:fill="auto"/>
            <w:vAlign w:val="center"/>
            <w:hideMark/>
          </w:tcPr>
          <w:p w14:paraId="39630E7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012-02</w:t>
            </w:r>
          </w:p>
        </w:tc>
        <w:tc>
          <w:tcPr>
            <w:tcW w:w="968" w:type="dxa"/>
            <w:tcBorders>
              <w:top w:val="nil"/>
              <w:left w:val="nil"/>
              <w:bottom w:val="single" w:sz="4" w:space="0" w:color="auto"/>
              <w:right w:val="single" w:sz="4" w:space="0" w:color="auto"/>
            </w:tcBorders>
            <w:shd w:val="clear" w:color="auto" w:fill="auto"/>
            <w:vAlign w:val="center"/>
            <w:hideMark/>
          </w:tcPr>
          <w:p w14:paraId="2830001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47F8C8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C3EF6A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68935D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8E261E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vAlign w:val="center"/>
            <w:hideMark/>
          </w:tcPr>
          <w:p w14:paraId="4FD29FA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nakon donošenja odluke Ustavnog suda o ocjeni ustavnosti i zakonitosti, a najkasnije 30 dana od dana objave konačnih rezultata izbora</w:t>
            </w:r>
          </w:p>
        </w:tc>
        <w:tc>
          <w:tcPr>
            <w:tcW w:w="708" w:type="dxa"/>
            <w:tcBorders>
              <w:top w:val="nil"/>
              <w:left w:val="nil"/>
              <w:bottom w:val="single" w:sz="4" w:space="0" w:color="auto"/>
              <w:right w:val="single" w:sz="4" w:space="0" w:color="auto"/>
            </w:tcBorders>
            <w:shd w:val="clear" w:color="auto" w:fill="auto"/>
            <w:noWrap/>
            <w:vAlign w:val="center"/>
            <w:hideMark/>
          </w:tcPr>
          <w:p w14:paraId="5E42AC9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EE50E0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7457FA3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F9CDAB9"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D62111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15.15.</w:t>
            </w:r>
          </w:p>
        </w:tc>
        <w:tc>
          <w:tcPr>
            <w:tcW w:w="4272" w:type="dxa"/>
            <w:tcBorders>
              <w:top w:val="nil"/>
              <w:left w:val="nil"/>
              <w:bottom w:val="single" w:sz="4" w:space="0" w:color="auto"/>
              <w:right w:val="single" w:sz="4" w:space="0" w:color="auto"/>
            </w:tcBorders>
            <w:shd w:val="clear" w:color="auto" w:fill="auto"/>
            <w:vAlign w:val="bottom"/>
            <w:hideMark/>
          </w:tcPr>
          <w:p w14:paraId="1635839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xml:space="preserve">Predmetna dokumentacija - ostali predmeti za izbore za općinske načelnike, gradonačelnike, župane i njihove zamjenike </w:t>
            </w:r>
          </w:p>
        </w:tc>
        <w:tc>
          <w:tcPr>
            <w:tcW w:w="1021" w:type="dxa"/>
            <w:tcBorders>
              <w:top w:val="nil"/>
              <w:left w:val="nil"/>
              <w:bottom w:val="single" w:sz="4" w:space="0" w:color="auto"/>
              <w:right w:val="single" w:sz="4" w:space="0" w:color="auto"/>
            </w:tcBorders>
            <w:shd w:val="clear" w:color="auto" w:fill="auto"/>
            <w:vAlign w:val="center"/>
            <w:hideMark/>
          </w:tcPr>
          <w:p w14:paraId="1E05ACC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012-02</w:t>
            </w:r>
          </w:p>
        </w:tc>
        <w:tc>
          <w:tcPr>
            <w:tcW w:w="968" w:type="dxa"/>
            <w:tcBorders>
              <w:top w:val="nil"/>
              <w:left w:val="nil"/>
              <w:bottom w:val="single" w:sz="4" w:space="0" w:color="auto"/>
              <w:right w:val="single" w:sz="4" w:space="0" w:color="auto"/>
            </w:tcBorders>
            <w:shd w:val="clear" w:color="auto" w:fill="auto"/>
            <w:vAlign w:val="center"/>
            <w:hideMark/>
          </w:tcPr>
          <w:p w14:paraId="5AC1B98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4F7B0E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D4AA2F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35A28F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4E303D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vAlign w:val="center"/>
            <w:hideMark/>
          </w:tcPr>
          <w:p w14:paraId="741652A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176D8F7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1255DB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7189D42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01E2504"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F7FBD1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15.16.</w:t>
            </w:r>
          </w:p>
        </w:tc>
        <w:tc>
          <w:tcPr>
            <w:tcW w:w="4272" w:type="dxa"/>
            <w:tcBorders>
              <w:top w:val="nil"/>
              <w:left w:val="nil"/>
              <w:bottom w:val="single" w:sz="4" w:space="0" w:color="auto"/>
              <w:right w:val="single" w:sz="4" w:space="0" w:color="auto"/>
            </w:tcBorders>
            <w:shd w:val="clear" w:color="auto" w:fill="auto"/>
            <w:vAlign w:val="bottom"/>
            <w:hideMark/>
          </w:tcPr>
          <w:p w14:paraId="72867CB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Izvješća o provedenom nadzoru financiranja izborne promidžbe</w:t>
            </w:r>
          </w:p>
        </w:tc>
        <w:tc>
          <w:tcPr>
            <w:tcW w:w="1021" w:type="dxa"/>
            <w:tcBorders>
              <w:top w:val="nil"/>
              <w:left w:val="nil"/>
              <w:bottom w:val="single" w:sz="4" w:space="0" w:color="auto"/>
              <w:right w:val="single" w:sz="4" w:space="0" w:color="auto"/>
            </w:tcBorders>
            <w:shd w:val="clear" w:color="auto" w:fill="auto"/>
            <w:vAlign w:val="center"/>
            <w:hideMark/>
          </w:tcPr>
          <w:p w14:paraId="2C6C46E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012-02</w:t>
            </w:r>
          </w:p>
        </w:tc>
        <w:tc>
          <w:tcPr>
            <w:tcW w:w="968" w:type="dxa"/>
            <w:tcBorders>
              <w:top w:val="nil"/>
              <w:left w:val="nil"/>
              <w:bottom w:val="single" w:sz="4" w:space="0" w:color="auto"/>
              <w:right w:val="single" w:sz="4" w:space="0" w:color="auto"/>
            </w:tcBorders>
            <w:shd w:val="clear" w:color="auto" w:fill="auto"/>
            <w:vAlign w:val="center"/>
            <w:hideMark/>
          </w:tcPr>
          <w:p w14:paraId="50E83F6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78D5B44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970E6E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B57C65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16028C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vAlign w:val="center"/>
            <w:hideMark/>
          </w:tcPr>
          <w:p w14:paraId="5109573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6E63117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vAlign w:val="center"/>
            <w:hideMark/>
          </w:tcPr>
          <w:p w14:paraId="69A32A6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arhivu</w:t>
            </w:r>
          </w:p>
        </w:tc>
        <w:tc>
          <w:tcPr>
            <w:tcW w:w="851" w:type="dxa"/>
            <w:tcBorders>
              <w:top w:val="nil"/>
              <w:left w:val="nil"/>
              <w:bottom w:val="single" w:sz="4" w:space="0" w:color="auto"/>
              <w:right w:val="single" w:sz="4" w:space="0" w:color="auto"/>
            </w:tcBorders>
            <w:shd w:val="clear" w:color="auto" w:fill="auto"/>
            <w:noWrap/>
            <w:vAlign w:val="center"/>
            <w:hideMark/>
          </w:tcPr>
          <w:p w14:paraId="339E6F3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28150CF2" w14:textId="77777777" w:rsidTr="001E247C">
        <w:trPr>
          <w:gridAfter w:val="1"/>
          <w:wAfter w:w="56" w:type="dxa"/>
          <w:trHeight w:val="762"/>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F7EEA9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lastRenderedPageBreak/>
              <w:t>15.17.</w:t>
            </w:r>
          </w:p>
        </w:tc>
        <w:tc>
          <w:tcPr>
            <w:tcW w:w="4272" w:type="dxa"/>
            <w:tcBorders>
              <w:top w:val="nil"/>
              <w:left w:val="nil"/>
              <w:bottom w:val="single" w:sz="4" w:space="0" w:color="auto"/>
              <w:right w:val="single" w:sz="4" w:space="0" w:color="auto"/>
            </w:tcBorders>
            <w:shd w:val="clear" w:color="auto" w:fill="auto"/>
            <w:vAlign w:val="bottom"/>
            <w:hideMark/>
          </w:tcPr>
          <w:p w14:paraId="42FA580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Odluke o administrativnim sankcijama iz članka 63. Zakona o financiranju političkih aktivnosti, izborne promidžbe i referenduma</w:t>
            </w:r>
          </w:p>
        </w:tc>
        <w:tc>
          <w:tcPr>
            <w:tcW w:w="1021" w:type="dxa"/>
            <w:tcBorders>
              <w:top w:val="nil"/>
              <w:left w:val="nil"/>
              <w:bottom w:val="single" w:sz="4" w:space="0" w:color="auto"/>
              <w:right w:val="single" w:sz="4" w:space="0" w:color="auto"/>
            </w:tcBorders>
            <w:shd w:val="clear" w:color="auto" w:fill="auto"/>
            <w:vAlign w:val="center"/>
            <w:hideMark/>
          </w:tcPr>
          <w:p w14:paraId="1910E9B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012-02</w:t>
            </w:r>
          </w:p>
        </w:tc>
        <w:tc>
          <w:tcPr>
            <w:tcW w:w="968" w:type="dxa"/>
            <w:tcBorders>
              <w:top w:val="nil"/>
              <w:left w:val="nil"/>
              <w:bottom w:val="single" w:sz="4" w:space="0" w:color="auto"/>
              <w:right w:val="single" w:sz="4" w:space="0" w:color="auto"/>
            </w:tcBorders>
            <w:shd w:val="clear" w:color="auto" w:fill="auto"/>
            <w:vAlign w:val="center"/>
            <w:hideMark/>
          </w:tcPr>
          <w:p w14:paraId="38E359D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04FA5BB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39CF6F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7BBFF4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523D4FE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vAlign w:val="center"/>
            <w:hideMark/>
          </w:tcPr>
          <w:p w14:paraId="152F86E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5B57C71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vAlign w:val="center"/>
            <w:hideMark/>
          </w:tcPr>
          <w:p w14:paraId="517D1EB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arhivu</w:t>
            </w:r>
          </w:p>
        </w:tc>
        <w:tc>
          <w:tcPr>
            <w:tcW w:w="851" w:type="dxa"/>
            <w:tcBorders>
              <w:top w:val="nil"/>
              <w:left w:val="nil"/>
              <w:bottom w:val="single" w:sz="4" w:space="0" w:color="auto"/>
              <w:right w:val="single" w:sz="4" w:space="0" w:color="auto"/>
            </w:tcBorders>
            <w:shd w:val="clear" w:color="auto" w:fill="auto"/>
            <w:noWrap/>
            <w:vAlign w:val="center"/>
            <w:hideMark/>
          </w:tcPr>
          <w:p w14:paraId="480FFAC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20920A83" w14:textId="77777777" w:rsidTr="001E247C">
        <w:trPr>
          <w:gridAfter w:val="1"/>
          <w:wAfter w:w="56" w:type="dxa"/>
          <w:trHeight w:val="14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A9E798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15.18.</w:t>
            </w:r>
          </w:p>
        </w:tc>
        <w:tc>
          <w:tcPr>
            <w:tcW w:w="4272" w:type="dxa"/>
            <w:tcBorders>
              <w:top w:val="nil"/>
              <w:left w:val="nil"/>
              <w:bottom w:val="single" w:sz="4" w:space="0" w:color="auto"/>
              <w:right w:val="single" w:sz="4" w:space="0" w:color="auto"/>
            </w:tcBorders>
            <w:shd w:val="clear" w:color="auto" w:fill="auto"/>
            <w:vAlign w:val="bottom"/>
            <w:hideMark/>
          </w:tcPr>
          <w:p w14:paraId="3CA9132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Predmetna dokumentacija nastala u postupku nadzora financiranja izborne promidžbe</w:t>
            </w:r>
          </w:p>
        </w:tc>
        <w:tc>
          <w:tcPr>
            <w:tcW w:w="1021" w:type="dxa"/>
            <w:tcBorders>
              <w:top w:val="nil"/>
              <w:left w:val="nil"/>
              <w:bottom w:val="single" w:sz="4" w:space="0" w:color="auto"/>
              <w:right w:val="single" w:sz="4" w:space="0" w:color="auto"/>
            </w:tcBorders>
            <w:shd w:val="clear" w:color="auto" w:fill="auto"/>
            <w:vAlign w:val="center"/>
            <w:hideMark/>
          </w:tcPr>
          <w:p w14:paraId="3D5164B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012-02</w:t>
            </w:r>
          </w:p>
        </w:tc>
        <w:tc>
          <w:tcPr>
            <w:tcW w:w="968" w:type="dxa"/>
            <w:tcBorders>
              <w:top w:val="nil"/>
              <w:left w:val="nil"/>
              <w:bottom w:val="single" w:sz="4" w:space="0" w:color="auto"/>
              <w:right w:val="single" w:sz="4" w:space="0" w:color="auto"/>
            </w:tcBorders>
            <w:shd w:val="clear" w:color="auto" w:fill="auto"/>
            <w:vAlign w:val="center"/>
            <w:hideMark/>
          </w:tcPr>
          <w:p w14:paraId="769273C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6B6FD62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C779FF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4407BB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48D6925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vAlign w:val="center"/>
            <w:hideMark/>
          </w:tcPr>
          <w:p w14:paraId="6AB8E74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nakon donošenja odluke Ustavnog suda o ocjeni ustavnosti i zakonitosti, a najkasnije 30 dana od dana objave konačnih rezultata izbora</w:t>
            </w:r>
          </w:p>
        </w:tc>
        <w:tc>
          <w:tcPr>
            <w:tcW w:w="708" w:type="dxa"/>
            <w:tcBorders>
              <w:top w:val="nil"/>
              <w:left w:val="nil"/>
              <w:bottom w:val="single" w:sz="4" w:space="0" w:color="auto"/>
              <w:right w:val="single" w:sz="4" w:space="0" w:color="auto"/>
            </w:tcBorders>
            <w:shd w:val="clear" w:color="auto" w:fill="auto"/>
            <w:noWrap/>
            <w:vAlign w:val="center"/>
            <w:hideMark/>
          </w:tcPr>
          <w:p w14:paraId="528E4AB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7D43A5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63CF3E3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C5C7211"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1DAA1138"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16</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20634BB7"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NEKRETNINE I POKRETNINE</w:t>
            </w:r>
          </w:p>
        </w:tc>
      </w:tr>
      <w:tr w:rsidR="001E247C" w:rsidRPr="001E247C" w14:paraId="4AC745C3"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190ADB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16.1.</w:t>
            </w:r>
          </w:p>
        </w:tc>
        <w:tc>
          <w:tcPr>
            <w:tcW w:w="4272" w:type="dxa"/>
            <w:tcBorders>
              <w:top w:val="nil"/>
              <w:left w:val="nil"/>
              <w:bottom w:val="single" w:sz="4" w:space="0" w:color="auto"/>
              <w:right w:val="single" w:sz="4" w:space="0" w:color="auto"/>
            </w:tcBorders>
            <w:shd w:val="clear" w:color="auto" w:fill="auto"/>
            <w:vAlign w:val="bottom"/>
            <w:hideMark/>
          </w:tcPr>
          <w:p w14:paraId="4664765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Opći akti vezani za imovinu Općine Dubravica (najam, zakup i dr.)</w:t>
            </w:r>
          </w:p>
        </w:tc>
        <w:tc>
          <w:tcPr>
            <w:tcW w:w="1021" w:type="dxa"/>
            <w:tcBorders>
              <w:top w:val="nil"/>
              <w:left w:val="nil"/>
              <w:bottom w:val="single" w:sz="4" w:space="0" w:color="auto"/>
              <w:right w:val="single" w:sz="4" w:space="0" w:color="auto"/>
            </w:tcBorders>
            <w:shd w:val="clear" w:color="auto" w:fill="auto"/>
            <w:vAlign w:val="center"/>
            <w:hideMark/>
          </w:tcPr>
          <w:p w14:paraId="171D621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940-01</w:t>
            </w:r>
          </w:p>
        </w:tc>
        <w:tc>
          <w:tcPr>
            <w:tcW w:w="968" w:type="dxa"/>
            <w:tcBorders>
              <w:top w:val="nil"/>
              <w:left w:val="nil"/>
              <w:bottom w:val="single" w:sz="4" w:space="0" w:color="auto"/>
              <w:right w:val="single" w:sz="4" w:space="0" w:color="auto"/>
            </w:tcBorders>
            <w:shd w:val="clear" w:color="auto" w:fill="auto"/>
            <w:vAlign w:val="center"/>
            <w:hideMark/>
          </w:tcPr>
          <w:p w14:paraId="5D48EEC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1FE6EF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8F3C58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AEED1E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6F71AF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0D1D78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3D4674E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2FF2BA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223AF49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09FCD69F"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9CC270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16.2.</w:t>
            </w:r>
          </w:p>
        </w:tc>
        <w:tc>
          <w:tcPr>
            <w:tcW w:w="4272" w:type="dxa"/>
            <w:tcBorders>
              <w:top w:val="nil"/>
              <w:left w:val="nil"/>
              <w:bottom w:val="single" w:sz="4" w:space="0" w:color="auto"/>
              <w:right w:val="single" w:sz="4" w:space="0" w:color="auto"/>
            </w:tcBorders>
            <w:shd w:val="clear" w:color="auto" w:fill="auto"/>
            <w:vAlign w:val="bottom"/>
            <w:hideMark/>
          </w:tcPr>
          <w:p w14:paraId="0802F61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Zemljište i zgrade u vlasništvu Općine Dubravica</w:t>
            </w:r>
          </w:p>
        </w:tc>
        <w:tc>
          <w:tcPr>
            <w:tcW w:w="1021" w:type="dxa"/>
            <w:tcBorders>
              <w:top w:val="nil"/>
              <w:left w:val="nil"/>
              <w:bottom w:val="single" w:sz="4" w:space="0" w:color="auto"/>
              <w:right w:val="single" w:sz="4" w:space="0" w:color="auto"/>
            </w:tcBorders>
            <w:shd w:val="clear" w:color="auto" w:fill="auto"/>
            <w:vAlign w:val="center"/>
            <w:hideMark/>
          </w:tcPr>
          <w:p w14:paraId="74A6A39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940-01</w:t>
            </w:r>
          </w:p>
        </w:tc>
        <w:tc>
          <w:tcPr>
            <w:tcW w:w="968" w:type="dxa"/>
            <w:tcBorders>
              <w:top w:val="nil"/>
              <w:left w:val="nil"/>
              <w:bottom w:val="single" w:sz="4" w:space="0" w:color="auto"/>
              <w:right w:val="single" w:sz="4" w:space="0" w:color="auto"/>
            </w:tcBorders>
            <w:shd w:val="clear" w:color="auto" w:fill="auto"/>
            <w:vAlign w:val="center"/>
            <w:hideMark/>
          </w:tcPr>
          <w:p w14:paraId="37DDF72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95E4D6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1CD67C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012151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0BF826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DFB411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5AFE44E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7A77CA2"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1F653DB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325218E"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3C2360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16.3.</w:t>
            </w:r>
          </w:p>
        </w:tc>
        <w:tc>
          <w:tcPr>
            <w:tcW w:w="4272" w:type="dxa"/>
            <w:tcBorders>
              <w:top w:val="nil"/>
              <w:left w:val="nil"/>
              <w:bottom w:val="single" w:sz="4" w:space="0" w:color="auto"/>
              <w:right w:val="single" w:sz="4" w:space="0" w:color="auto"/>
            </w:tcBorders>
            <w:shd w:val="clear" w:color="auto" w:fill="auto"/>
            <w:vAlign w:val="bottom"/>
            <w:hideMark/>
          </w:tcPr>
          <w:p w14:paraId="0C9F811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Nabavka sredstava i opreme</w:t>
            </w:r>
          </w:p>
        </w:tc>
        <w:tc>
          <w:tcPr>
            <w:tcW w:w="1021" w:type="dxa"/>
            <w:tcBorders>
              <w:top w:val="nil"/>
              <w:left w:val="nil"/>
              <w:bottom w:val="single" w:sz="4" w:space="0" w:color="auto"/>
              <w:right w:val="single" w:sz="4" w:space="0" w:color="auto"/>
            </w:tcBorders>
            <w:shd w:val="clear" w:color="auto" w:fill="auto"/>
            <w:vAlign w:val="center"/>
            <w:hideMark/>
          </w:tcPr>
          <w:p w14:paraId="5E27FAF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940-01</w:t>
            </w:r>
          </w:p>
        </w:tc>
        <w:tc>
          <w:tcPr>
            <w:tcW w:w="968" w:type="dxa"/>
            <w:tcBorders>
              <w:top w:val="nil"/>
              <w:left w:val="nil"/>
              <w:bottom w:val="single" w:sz="4" w:space="0" w:color="auto"/>
              <w:right w:val="single" w:sz="4" w:space="0" w:color="auto"/>
            </w:tcBorders>
            <w:shd w:val="clear" w:color="auto" w:fill="auto"/>
            <w:vAlign w:val="center"/>
            <w:hideMark/>
          </w:tcPr>
          <w:p w14:paraId="3ED3A4A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85F989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66DCC7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D49FBD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A4F8F0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92E8ED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2A2A36F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08B039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601650C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A8A93CC"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28520D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16.4.</w:t>
            </w:r>
          </w:p>
        </w:tc>
        <w:tc>
          <w:tcPr>
            <w:tcW w:w="4272" w:type="dxa"/>
            <w:tcBorders>
              <w:top w:val="nil"/>
              <w:left w:val="nil"/>
              <w:bottom w:val="single" w:sz="4" w:space="0" w:color="auto"/>
              <w:right w:val="single" w:sz="4" w:space="0" w:color="auto"/>
            </w:tcBorders>
            <w:shd w:val="clear" w:color="auto" w:fill="auto"/>
            <w:vAlign w:val="bottom"/>
            <w:hideMark/>
          </w:tcPr>
          <w:p w14:paraId="5849092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Održavanje zgrada, objekata i opreme</w:t>
            </w:r>
          </w:p>
        </w:tc>
        <w:tc>
          <w:tcPr>
            <w:tcW w:w="1021" w:type="dxa"/>
            <w:tcBorders>
              <w:top w:val="nil"/>
              <w:left w:val="nil"/>
              <w:bottom w:val="single" w:sz="4" w:space="0" w:color="auto"/>
              <w:right w:val="single" w:sz="4" w:space="0" w:color="auto"/>
            </w:tcBorders>
            <w:shd w:val="clear" w:color="auto" w:fill="auto"/>
            <w:vAlign w:val="center"/>
            <w:hideMark/>
          </w:tcPr>
          <w:p w14:paraId="04F025F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940-01</w:t>
            </w:r>
          </w:p>
        </w:tc>
        <w:tc>
          <w:tcPr>
            <w:tcW w:w="968" w:type="dxa"/>
            <w:tcBorders>
              <w:top w:val="nil"/>
              <w:left w:val="nil"/>
              <w:bottom w:val="single" w:sz="4" w:space="0" w:color="auto"/>
              <w:right w:val="single" w:sz="4" w:space="0" w:color="auto"/>
            </w:tcBorders>
            <w:shd w:val="clear" w:color="auto" w:fill="auto"/>
            <w:vAlign w:val="center"/>
            <w:hideMark/>
          </w:tcPr>
          <w:p w14:paraId="0BED023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1E7AEC7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CCF88E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0C495D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40B4ECF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7F3787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5260C0D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4D416D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377CD1D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570A39C"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154D48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16.5.</w:t>
            </w:r>
          </w:p>
        </w:tc>
        <w:tc>
          <w:tcPr>
            <w:tcW w:w="4272" w:type="dxa"/>
            <w:tcBorders>
              <w:top w:val="nil"/>
              <w:left w:val="nil"/>
              <w:bottom w:val="single" w:sz="4" w:space="0" w:color="auto"/>
              <w:right w:val="single" w:sz="4" w:space="0" w:color="auto"/>
            </w:tcBorders>
            <w:shd w:val="clear" w:color="auto" w:fill="auto"/>
            <w:vAlign w:val="bottom"/>
            <w:hideMark/>
          </w:tcPr>
          <w:p w14:paraId="6E69E33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Nekretnine i pokretnine – općenito</w:t>
            </w:r>
          </w:p>
        </w:tc>
        <w:tc>
          <w:tcPr>
            <w:tcW w:w="1021" w:type="dxa"/>
            <w:tcBorders>
              <w:top w:val="nil"/>
              <w:left w:val="nil"/>
              <w:bottom w:val="single" w:sz="4" w:space="0" w:color="auto"/>
              <w:right w:val="single" w:sz="4" w:space="0" w:color="auto"/>
            </w:tcBorders>
            <w:shd w:val="clear" w:color="auto" w:fill="auto"/>
            <w:vAlign w:val="center"/>
            <w:hideMark/>
          </w:tcPr>
          <w:p w14:paraId="6F3F445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940-01</w:t>
            </w:r>
          </w:p>
        </w:tc>
        <w:tc>
          <w:tcPr>
            <w:tcW w:w="968" w:type="dxa"/>
            <w:tcBorders>
              <w:top w:val="nil"/>
              <w:left w:val="nil"/>
              <w:bottom w:val="single" w:sz="4" w:space="0" w:color="auto"/>
              <w:right w:val="single" w:sz="4" w:space="0" w:color="auto"/>
            </w:tcBorders>
            <w:shd w:val="clear" w:color="auto" w:fill="auto"/>
            <w:vAlign w:val="center"/>
            <w:hideMark/>
          </w:tcPr>
          <w:p w14:paraId="692EC6C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428BB6A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4EAE4A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252DF8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0055A6A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0E7AE2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0312268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A5CEF0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0A4A74D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8CE7D52"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2D417329"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17</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42EBBD6B"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PRIZNANJA, NAGRADE</w:t>
            </w:r>
          </w:p>
        </w:tc>
      </w:tr>
      <w:tr w:rsidR="001E247C" w:rsidRPr="001E247C" w14:paraId="496E4919"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4AAAF9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17.1.</w:t>
            </w:r>
          </w:p>
        </w:tc>
        <w:tc>
          <w:tcPr>
            <w:tcW w:w="4272" w:type="dxa"/>
            <w:tcBorders>
              <w:top w:val="nil"/>
              <w:left w:val="nil"/>
              <w:bottom w:val="single" w:sz="4" w:space="0" w:color="auto"/>
              <w:right w:val="single" w:sz="4" w:space="0" w:color="auto"/>
            </w:tcBorders>
            <w:shd w:val="clear" w:color="auto" w:fill="auto"/>
            <w:vAlign w:val="bottom"/>
            <w:hideMark/>
          </w:tcPr>
          <w:p w14:paraId="332031C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Opći akti vezano za dodjelu priznanja i nagrada</w:t>
            </w:r>
          </w:p>
        </w:tc>
        <w:tc>
          <w:tcPr>
            <w:tcW w:w="1021" w:type="dxa"/>
            <w:tcBorders>
              <w:top w:val="nil"/>
              <w:left w:val="nil"/>
              <w:bottom w:val="single" w:sz="4" w:space="0" w:color="auto"/>
              <w:right w:val="single" w:sz="4" w:space="0" w:color="auto"/>
            </w:tcBorders>
            <w:shd w:val="clear" w:color="auto" w:fill="auto"/>
            <w:vAlign w:val="center"/>
            <w:hideMark/>
          </w:tcPr>
          <w:p w14:paraId="7521FF3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061-01</w:t>
            </w:r>
          </w:p>
        </w:tc>
        <w:tc>
          <w:tcPr>
            <w:tcW w:w="968" w:type="dxa"/>
            <w:tcBorders>
              <w:top w:val="nil"/>
              <w:left w:val="nil"/>
              <w:bottom w:val="single" w:sz="4" w:space="0" w:color="auto"/>
              <w:right w:val="single" w:sz="4" w:space="0" w:color="auto"/>
            </w:tcBorders>
            <w:shd w:val="clear" w:color="auto" w:fill="auto"/>
            <w:vAlign w:val="center"/>
            <w:hideMark/>
          </w:tcPr>
          <w:p w14:paraId="3449117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722EC68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7834F3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383862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7BDE8A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B92EC6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5E847CB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BB0788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5C0BBD6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B298575"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6F729C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17.2.</w:t>
            </w:r>
          </w:p>
        </w:tc>
        <w:tc>
          <w:tcPr>
            <w:tcW w:w="4272" w:type="dxa"/>
            <w:tcBorders>
              <w:top w:val="nil"/>
              <w:left w:val="nil"/>
              <w:bottom w:val="single" w:sz="4" w:space="0" w:color="auto"/>
              <w:right w:val="single" w:sz="4" w:space="0" w:color="auto"/>
            </w:tcBorders>
            <w:shd w:val="clear" w:color="auto" w:fill="auto"/>
            <w:vAlign w:val="bottom"/>
            <w:hideMark/>
          </w:tcPr>
          <w:p w14:paraId="7309E3F8"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Prijedlozi za javna priznanja i nagrade</w:t>
            </w:r>
          </w:p>
        </w:tc>
        <w:tc>
          <w:tcPr>
            <w:tcW w:w="1021" w:type="dxa"/>
            <w:tcBorders>
              <w:top w:val="nil"/>
              <w:left w:val="nil"/>
              <w:bottom w:val="single" w:sz="4" w:space="0" w:color="auto"/>
              <w:right w:val="single" w:sz="4" w:space="0" w:color="auto"/>
            </w:tcBorders>
            <w:shd w:val="clear" w:color="auto" w:fill="auto"/>
            <w:vAlign w:val="center"/>
            <w:hideMark/>
          </w:tcPr>
          <w:p w14:paraId="5D7BA1E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061-01</w:t>
            </w:r>
          </w:p>
        </w:tc>
        <w:tc>
          <w:tcPr>
            <w:tcW w:w="968" w:type="dxa"/>
            <w:tcBorders>
              <w:top w:val="nil"/>
              <w:left w:val="nil"/>
              <w:bottom w:val="single" w:sz="4" w:space="0" w:color="auto"/>
              <w:right w:val="single" w:sz="4" w:space="0" w:color="auto"/>
            </w:tcBorders>
            <w:shd w:val="clear" w:color="auto" w:fill="auto"/>
            <w:vAlign w:val="center"/>
            <w:hideMark/>
          </w:tcPr>
          <w:p w14:paraId="6AFEB15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47E57C8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49E7ADB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8015CA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474BDAC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4146D3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5EAEB2E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F12B65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3BEA00B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AD63381"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2F1965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17.3.</w:t>
            </w:r>
          </w:p>
        </w:tc>
        <w:tc>
          <w:tcPr>
            <w:tcW w:w="4272" w:type="dxa"/>
            <w:tcBorders>
              <w:top w:val="nil"/>
              <w:left w:val="nil"/>
              <w:bottom w:val="single" w:sz="4" w:space="0" w:color="auto"/>
              <w:right w:val="single" w:sz="4" w:space="0" w:color="auto"/>
            </w:tcBorders>
            <w:shd w:val="clear" w:color="auto" w:fill="auto"/>
            <w:vAlign w:val="bottom"/>
            <w:hideMark/>
          </w:tcPr>
          <w:p w14:paraId="29219AB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Odluke o dodjeli priznanja i nagrada</w:t>
            </w:r>
          </w:p>
        </w:tc>
        <w:tc>
          <w:tcPr>
            <w:tcW w:w="1021" w:type="dxa"/>
            <w:tcBorders>
              <w:top w:val="nil"/>
              <w:left w:val="nil"/>
              <w:bottom w:val="single" w:sz="4" w:space="0" w:color="auto"/>
              <w:right w:val="single" w:sz="4" w:space="0" w:color="auto"/>
            </w:tcBorders>
            <w:shd w:val="clear" w:color="auto" w:fill="auto"/>
            <w:vAlign w:val="center"/>
            <w:hideMark/>
          </w:tcPr>
          <w:p w14:paraId="0938414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061-01</w:t>
            </w:r>
          </w:p>
        </w:tc>
        <w:tc>
          <w:tcPr>
            <w:tcW w:w="968" w:type="dxa"/>
            <w:tcBorders>
              <w:top w:val="nil"/>
              <w:left w:val="nil"/>
              <w:bottom w:val="single" w:sz="4" w:space="0" w:color="auto"/>
              <w:right w:val="single" w:sz="4" w:space="0" w:color="auto"/>
            </w:tcBorders>
            <w:shd w:val="clear" w:color="auto" w:fill="auto"/>
            <w:vAlign w:val="center"/>
            <w:hideMark/>
          </w:tcPr>
          <w:p w14:paraId="4E2D3DD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8AA8DB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20C78A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37E901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969A26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0487820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5D9382F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F13D0F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3645478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93EBA22"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682A27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17.4.</w:t>
            </w:r>
          </w:p>
        </w:tc>
        <w:tc>
          <w:tcPr>
            <w:tcW w:w="4272" w:type="dxa"/>
            <w:tcBorders>
              <w:top w:val="nil"/>
              <w:left w:val="nil"/>
              <w:bottom w:val="single" w:sz="4" w:space="0" w:color="auto"/>
              <w:right w:val="single" w:sz="4" w:space="0" w:color="auto"/>
            </w:tcBorders>
            <w:shd w:val="clear" w:color="auto" w:fill="auto"/>
            <w:vAlign w:val="bottom"/>
            <w:hideMark/>
          </w:tcPr>
          <w:p w14:paraId="7C9ECD4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Priznanja, nagrade - općenito</w:t>
            </w:r>
          </w:p>
        </w:tc>
        <w:tc>
          <w:tcPr>
            <w:tcW w:w="1021" w:type="dxa"/>
            <w:tcBorders>
              <w:top w:val="nil"/>
              <w:left w:val="nil"/>
              <w:bottom w:val="single" w:sz="4" w:space="0" w:color="auto"/>
              <w:right w:val="single" w:sz="4" w:space="0" w:color="auto"/>
            </w:tcBorders>
            <w:shd w:val="clear" w:color="auto" w:fill="auto"/>
            <w:vAlign w:val="center"/>
            <w:hideMark/>
          </w:tcPr>
          <w:p w14:paraId="7336CD4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061-01</w:t>
            </w:r>
          </w:p>
        </w:tc>
        <w:tc>
          <w:tcPr>
            <w:tcW w:w="968" w:type="dxa"/>
            <w:tcBorders>
              <w:top w:val="nil"/>
              <w:left w:val="nil"/>
              <w:bottom w:val="single" w:sz="4" w:space="0" w:color="auto"/>
              <w:right w:val="single" w:sz="4" w:space="0" w:color="auto"/>
            </w:tcBorders>
            <w:shd w:val="clear" w:color="auto" w:fill="auto"/>
            <w:vAlign w:val="center"/>
            <w:hideMark/>
          </w:tcPr>
          <w:p w14:paraId="186EE40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712DDCE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780119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72E892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F5117E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50DE3B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10E68AB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763C1F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4915829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0B752D08"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567792CD"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18</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4447A441"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ODNOSI S JAVNOŠĆU</w:t>
            </w:r>
          </w:p>
        </w:tc>
      </w:tr>
      <w:tr w:rsidR="001E247C" w:rsidRPr="001E247C" w14:paraId="2DCC9D4E"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94D301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18.1.</w:t>
            </w:r>
          </w:p>
        </w:tc>
        <w:tc>
          <w:tcPr>
            <w:tcW w:w="4272" w:type="dxa"/>
            <w:tcBorders>
              <w:top w:val="nil"/>
              <w:left w:val="nil"/>
              <w:bottom w:val="single" w:sz="4" w:space="0" w:color="auto"/>
              <w:right w:val="single" w:sz="4" w:space="0" w:color="auto"/>
            </w:tcBorders>
            <w:shd w:val="clear" w:color="auto" w:fill="auto"/>
            <w:vAlign w:val="bottom"/>
            <w:hideMark/>
          </w:tcPr>
          <w:p w14:paraId="113AFEA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Priopćenja i obavijesti za javnost</w:t>
            </w:r>
          </w:p>
        </w:tc>
        <w:tc>
          <w:tcPr>
            <w:tcW w:w="1021" w:type="dxa"/>
            <w:tcBorders>
              <w:top w:val="nil"/>
              <w:left w:val="nil"/>
              <w:bottom w:val="single" w:sz="4" w:space="0" w:color="auto"/>
              <w:right w:val="single" w:sz="4" w:space="0" w:color="auto"/>
            </w:tcBorders>
            <w:shd w:val="clear" w:color="auto" w:fill="auto"/>
            <w:vAlign w:val="center"/>
            <w:hideMark/>
          </w:tcPr>
          <w:p w14:paraId="1F48492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008-01</w:t>
            </w:r>
          </w:p>
        </w:tc>
        <w:tc>
          <w:tcPr>
            <w:tcW w:w="968" w:type="dxa"/>
            <w:tcBorders>
              <w:top w:val="nil"/>
              <w:left w:val="nil"/>
              <w:bottom w:val="single" w:sz="4" w:space="0" w:color="auto"/>
              <w:right w:val="single" w:sz="4" w:space="0" w:color="auto"/>
            </w:tcBorders>
            <w:shd w:val="clear" w:color="auto" w:fill="auto"/>
            <w:vAlign w:val="center"/>
            <w:hideMark/>
          </w:tcPr>
          <w:p w14:paraId="332A1F2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71F9DC6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98A49D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93EB97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65D91E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EB2061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w:t>
            </w:r>
          </w:p>
        </w:tc>
        <w:tc>
          <w:tcPr>
            <w:tcW w:w="708" w:type="dxa"/>
            <w:tcBorders>
              <w:top w:val="nil"/>
              <w:left w:val="nil"/>
              <w:bottom w:val="single" w:sz="4" w:space="0" w:color="auto"/>
              <w:right w:val="single" w:sz="4" w:space="0" w:color="auto"/>
            </w:tcBorders>
            <w:shd w:val="clear" w:color="auto" w:fill="auto"/>
            <w:noWrap/>
            <w:vAlign w:val="center"/>
            <w:hideMark/>
          </w:tcPr>
          <w:p w14:paraId="3EA026F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103118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0DC3DB9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6F41F56"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DBB849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18.2.</w:t>
            </w:r>
          </w:p>
        </w:tc>
        <w:tc>
          <w:tcPr>
            <w:tcW w:w="4272" w:type="dxa"/>
            <w:tcBorders>
              <w:top w:val="nil"/>
              <w:left w:val="nil"/>
              <w:bottom w:val="single" w:sz="4" w:space="0" w:color="auto"/>
              <w:right w:val="single" w:sz="4" w:space="0" w:color="auto"/>
            </w:tcBorders>
            <w:shd w:val="clear" w:color="auto" w:fill="auto"/>
            <w:vAlign w:val="bottom"/>
            <w:hideMark/>
          </w:tcPr>
          <w:p w14:paraId="3DD9703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Protokol</w:t>
            </w:r>
          </w:p>
        </w:tc>
        <w:tc>
          <w:tcPr>
            <w:tcW w:w="1021" w:type="dxa"/>
            <w:tcBorders>
              <w:top w:val="nil"/>
              <w:left w:val="nil"/>
              <w:bottom w:val="single" w:sz="4" w:space="0" w:color="auto"/>
              <w:right w:val="single" w:sz="4" w:space="0" w:color="auto"/>
            </w:tcBorders>
            <w:shd w:val="clear" w:color="auto" w:fill="auto"/>
            <w:vAlign w:val="center"/>
            <w:hideMark/>
          </w:tcPr>
          <w:p w14:paraId="59B3AB8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008-01</w:t>
            </w:r>
          </w:p>
        </w:tc>
        <w:tc>
          <w:tcPr>
            <w:tcW w:w="968" w:type="dxa"/>
            <w:tcBorders>
              <w:top w:val="nil"/>
              <w:left w:val="nil"/>
              <w:bottom w:val="single" w:sz="4" w:space="0" w:color="auto"/>
              <w:right w:val="single" w:sz="4" w:space="0" w:color="auto"/>
            </w:tcBorders>
            <w:shd w:val="clear" w:color="auto" w:fill="auto"/>
            <w:vAlign w:val="center"/>
            <w:hideMark/>
          </w:tcPr>
          <w:p w14:paraId="5CC82BF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064A847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73C94AE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C4B998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4B4D6B3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41800E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w:t>
            </w:r>
          </w:p>
        </w:tc>
        <w:tc>
          <w:tcPr>
            <w:tcW w:w="708" w:type="dxa"/>
            <w:tcBorders>
              <w:top w:val="nil"/>
              <w:left w:val="nil"/>
              <w:bottom w:val="single" w:sz="4" w:space="0" w:color="auto"/>
              <w:right w:val="single" w:sz="4" w:space="0" w:color="auto"/>
            </w:tcBorders>
            <w:shd w:val="clear" w:color="auto" w:fill="auto"/>
            <w:noWrap/>
            <w:vAlign w:val="center"/>
            <w:hideMark/>
          </w:tcPr>
          <w:p w14:paraId="57E6FCB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37A339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12197D9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0CC7340"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E630E6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18.3.</w:t>
            </w:r>
          </w:p>
        </w:tc>
        <w:tc>
          <w:tcPr>
            <w:tcW w:w="4272" w:type="dxa"/>
            <w:tcBorders>
              <w:top w:val="nil"/>
              <w:left w:val="nil"/>
              <w:bottom w:val="single" w:sz="4" w:space="0" w:color="auto"/>
              <w:right w:val="single" w:sz="4" w:space="0" w:color="auto"/>
            </w:tcBorders>
            <w:shd w:val="clear" w:color="auto" w:fill="auto"/>
            <w:vAlign w:val="bottom"/>
            <w:hideMark/>
          </w:tcPr>
          <w:p w14:paraId="092BFEC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Pozivnice</w:t>
            </w:r>
          </w:p>
        </w:tc>
        <w:tc>
          <w:tcPr>
            <w:tcW w:w="1021" w:type="dxa"/>
            <w:tcBorders>
              <w:top w:val="nil"/>
              <w:left w:val="nil"/>
              <w:bottom w:val="single" w:sz="4" w:space="0" w:color="auto"/>
              <w:right w:val="single" w:sz="4" w:space="0" w:color="auto"/>
            </w:tcBorders>
            <w:shd w:val="clear" w:color="auto" w:fill="auto"/>
            <w:vAlign w:val="center"/>
            <w:hideMark/>
          </w:tcPr>
          <w:p w14:paraId="77D8DF3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008-01</w:t>
            </w:r>
          </w:p>
        </w:tc>
        <w:tc>
          <w:tcPr>
            <w:tcW w:w="968" w:type="dxa"/>
            <w:tcBorders>
              <w:top w:val="nil"/>
              <w:left w:val="nil"/>
              <w:bottom w:val="single" w:sz="4" w:space="0" w:color="auto"/>
              <w:right w:val="single" w:sz="4" w:space="0" w:color="auto"/>
            </w:tcBorders>
            <w:shd w:val="clear" w:color="auto" w:fill="auto"/>
            <w:vAlign w:val="center"/>
            <w:hideMark/>
          </w:tcPr>
          <w:p w14:paraId="55F84E8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1E922C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7E8EE2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E06678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6BD7EF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EBC2E3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w:t>
            </w:r>
          </w:p>
        </w:tc>
        <w:tc>
          <w:tcPr>
            <w:tcW w:w="708" w:type="dxa"/>
            <w:tcBorders>
              <w:top w:val="nil"/>
              <w:left w:val="nil"/>
              <w:bottom w:val="single" w:sz="4" w:space="0" w:color="auto"/>
              <w:right w:val="single" w:sz="4" w:space="0" w:color="auto"/>
            </w:tcBorders>
            <w:shd w:val="clear" w:color="auto" w:fill="auto"/>
            <w:noWrap/>
            <w:vAlign w:val="center"/>
            <w:hideMark/>
          </w:tcPr>
          <w:p w14:paraId="7446744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DE8E39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7A7049C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1E1ACE2"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E6E2B3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lastRenderedPageBreak/>
              <w:t>18.4.</w:t>
            </w:r>
          </w:p>
        </w:tc>
        <w:tc>
          <w:tcPr>
            <w:tcW w:w="4272" w:type="dxa"/>
            <w:tcBorders>
              <w:top w:val="nil"/>
              <w:left w:val="nil"/>
              <w:bottom w:val="single" w:sz="4" w:space="0" w:color="auto"/>
              <w:right w:val="single" w:sz="4" w:space="0" w:color="auto"/>
            </w:tcBorders>
            <w:shd w:val="clear" w:color="auto" w:fill="auto"/>
            <w:vAlign w:val="bottom"/>
            <w:hideMark/>
          </w:tcPr>
          <w:p w14:paraId="637C324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Pravo na pristup informacijama</w:t>
            </w:r>
          </w:p>
        </w:tc>
        <w:tc>
          <w:tcPr>
            <w:tcW w:w="1021" w:type="dxa"/>
            <w:tcBorders>
              <w:top w:val="nil"/>
              <w:left w:val="nil"/>
              <w:bottom w:val="single" w:sz="4" w:space="0" w:color="auto"/>
              <w:right w:val="single" w:sz="4" w:space="0" w:color="auto"/>
            </w:tcBorders>
            <w:shd w:val="clear" w:color="auto" w:fill="auto"/>
            <w:vAlign w:val="center"/>
            <w:hideMark/>
          </w:tcPr>
          <w:p w14:paraId="2EA16CE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008-02</w:t>
            </w:r>
          </w:p>
        </w:tc>
        <w:tc>
          <w:tcPr>
            <w:tcW w:w="968" w:type="dxa"/>
            <w:tcBorders>
              <w:top w:val="nil"/>
              <w:left w:val="nil"/>
              <w:bottom w:val="single" w:sz="4" w:space="0" w:color="auto"/>
              <w:right w:val="single" w:sz="4" w:space="0" w:color="auto"/>
            </w:tcBorders>
            <w:shd w:val="clear" w:color="auto" w:fill="auto"/>
            <w:vAlign w:val="center"/>
            <w:hideMark/>
          </w:tcPr>
          <w:p w14:paraId="01DB28E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4FBD7AC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31C72C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56CDDA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C80AFA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0FDE8A6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6770863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2DA661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6F8B665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2B363CE"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9B24A6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18.5.</w:t>
            </w:r>
          </w:p>
        </w:tc>
        <w:tc>
          <w:tcPr>
            <w:tcW w:w="4272" w:type="dxa"/>
            <w:tcBorders>
              <w:top w:val="nil"/>
              <w:left w:val="nil"/>
              <w:bottom w:val="single" w:sz="4" w:space="0" w:color="auto"/>
              <w:right w:val="single" w:sz="4" w:space="0" w:color="auto"/>
            </w:tcBorders>
            <w:shd w:val="clear" w:color="auto" w:fill="auto"/>
            <w:vAlign w:val="bottom"/>
            <w:hideMark/>
          </w:tcPr>
          <w:p w14:paraId="27DDCF6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Odnosi s javnošću i pristup informacijama - općenito</w:t>
            </w:r>
          </w:p>
        </w:tc>
        <w:tc>
          <w:tcPr>
            <w:tcW w:w="1021" w:type="dxa"/>
            <w:tcBorders>
              <w:top w:val="nil"/>
              <w:left w:val="nil"/>
              <w:bottom w:val="single" w:sz="4" w:space="0" w:color="auto"/>
              <w:right w:val="single" w:sz="4" w:space="0" w:color="auto"/>
            </w:tcBorders>
            <w:shd w:val="clear" w:color="auto" w:fill="auto"/>
            <w:vAlign w:val="center"/>
            <w:hideMark/>
          </w:tcPr>
          <w:p w14:paraId="036B594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008-01</w:t>
            </w:r>
          </w:p>
        </w:tc>
        <w:tc>
          <w:tcPr>
            <w:tcW w:w="968" w:type="dxa"/>
            <w:tcBorders>
              <w:top w:val="nil"/>
              <w:left w:val="nil"/>
              <w:bottom w:val="single" w:sz="4" w:space="0" w:color="auto"/>
              <w:right w:val="single" w:sz="4" w:space="0" w:color="auto"/>
            </w:tcBorders>
            <w:shd w:val="clear" w:color="auto" w:fill="auto"/>
            <w:vAlign w:val="center"/>
            <w:hideMark/>
          </w:tcPr>
          <w:p w14:paraId="484D842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60D3102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C1F6F0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CF4191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B74741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D97125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27A767F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C4CA9A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0416331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03512EB"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1708BD3D"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19</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45509A1D"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KOMUNALNI POSLOVI</w:t>
            </w:r>
          </w:p>
        </w:tc>
      </w:tr>
      <w:tr w:rsidR="001E247C" w:rsidRPr="001E247C" w14:paraId="2396C212"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F2386A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19.1.</w:t>
            </w:r>
          </w:p>
        </w:tc>
        <w:tc>
          <w:tcPr>
            <w:tcW w:w="4272" w:type="dxa"/>
            <w:tcBorders>
              <w:top w:val="nil"/>
              <w:left w:val="nil"/>
              <w:bottom w:val="single" w:sz="4" w:space="0" w:color="auto"/>
              <w:right w:val="single" w:sz="4" w:space="0" w:color="auto"/>
            </w:tcBorders>
            <w:shd w:val="clear" w:color="auto" w:fill="auto"/>
            <w:vAlign w:val="bottom"/>
            <w:hideMark/>
          </w:tcPr>
          <w:p w14:paraId="20F29BB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Opći akti vezani za komunalnu djelatnost, komunalni red i korištenje javnih površina</w:t>
            </w:r>
          </w:p>
        </w:tc>
        <w:tc>
          <w:tcPr>
            <w:tcW w:w="1021" w:type="dxa"/>
            <w:tcBorders>
              <w:top w:val="nil"/>
              <w:left w:val="nil"/>
              <w:bottom w:val="single" w:sz="4" w:space="0" w:color="auto"/>
              <w:right w:val="single" w:sz="4" w:space="0" w:color="auto"/>
            </w:tcBorders>
            <w:shd w:val="clear" w:color="auto" w:fill="auto"/>
            <w:vAlign w:val="center"/>
            <w:hideMark/>
          </w:tcPr>
          <w:p w14:paraId="164CF23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363-01</w:t>
            </w:r>
          </w:p>
        </w:tc>
        <w:tc>
          <w:tcPr>
            <w:tcW w:w="968" w:type="dxa"/>
            <w:tcBorders>
              <w:top w:val="nil"/>
              <w:left w:val="nil"/>
              <w:bottom w:val="single" w:sz="4" w:space="0" w:color="auto"/>
              <w:right w:val="single" w:sz="4" w:space="0" w:color="auto"/>
            </w:tcBorders>
            <w:shd w:val="clear" w:color="auto" w:fill="auto"/>
            <w:vAlign w:val="center"/>
            <w:hideMark/>
          </w:tcPr>
          <w:p w14:paraId="20F59C1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09723CA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7E8EB1A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341663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EFA7DF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ABFDCA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1D80BDA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EF9428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6B79329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3D17B59"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99FDFB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19.2.</w:t>
            </w:r>
          </w:p>
        </w:tc>
        <w:tc>
          <w:tcPr>
            <w:tcW w:w="4272" w:type="dxa"/>
            <w:tcBorders>
              <w:top w:val="nil"/>
              <w:left w:val="nil"/>
              <w:bottom w:val="single" w:sz="4" w:space="0" w:color="auto"/>
              <w:right w:val="single" w:sz="4" w:space="0" w:color="auto"/>
            </w:tcBorders>
            <w:shd w:val="clear" w:color="auto" w:fill="auto"/>
            <w:vAlign w:val="bottom"/>
            <w:hideMark/>
          </w:tcPr>
          <w:p w14:paraId="35564BA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Programi gradnje i održavanje objekata i uređaja komunalne infrastrukture</w:t>
            </w:r>
          </w:p>
        </w:tc>
        <w:tc>
          <w:tcPr>
            <w:tcW w:w="1021" w:type="dxa"/>
            <w:tcBorders>
              <w:top w:val="nil"/>
              <w:left w:val="nil"/>
              <w:bottom w:val="single" w:sz="4" w:space="0" w:color="auto"/>
              <w:right w:val="single" w:sz="4" w:space="0" w:color="auto"/>
            </w:tcBorders>
            <w:shd w:val="clear" w:color="auto" w:fill="auto"/>
            <w:vAlign w:val="center"/>
            <w:hideMark/>
          </w:tcPr>
          <w:p w14:paraId="4AA0BC7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363-01</w:t>
            </w:r>
          </w:p>
        </w:tc>
        <w:tc>
          <w:tcPr>
            <w:tcW w:w="968" w:type="dxa"/>
            <w:tcBorders>
              <w:top w:val="nil"/>
              <w:left w:val="nil"/>
              <w:bottom w:val="single" w:sz="4" w:space="0" w:color="auto"/>
              <w:right w:val="single" w:sz="4" w:space="0" w:color="auto"/>
            </w:tcBorders>
            <w:shd w:val="clear" w:color="auto" w:fill="auto"/>
            <w:vAlign w:val="center"/>
            <w:hideMark/>
          </w:tcPr>
          <w:p w14:paraId="136A7AD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76F8707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4003D1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834282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53F5D5C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917438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2C86852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FAE433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1B54807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C2CD46B"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675D38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19.3.</w:t>
            </w:r>
          </w:p>
        </w:tc>
        <w:tc>
          <w:tcPr>
            <w:tcW w:w="4272" w:type="dxa"/>
            <w:tcBorders>
              <w:top w:val="nil"/>
              <w:left w:val="nil"/>
              <w:bottom w:val="single" w:sz="4" w:space="0" w:color="auto"/>
              <w:right w:val="single" w:sz="4" w:space="0" w:color="auto"/>
            </w:tcBorders>
            <w:shd w:val="clear" w:color="auto" w:fill="auto"/>
            <w:vAlign w:val="bottom"/>
            <w:hideMark/>
          </w:tcPr>
          <w:p w14:paraId="5141E0B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Koncesije (planovi, odluke o dodjeli, ugovori)</w:t>
            </w:r>
          </w:p>
        </w:tc>
        <w:tc>
          <w:tcPr>
            <w:tcW w:w="1021" w:type="dxa"/>
            <w:tcBorders>
              <w:top w:val="nil"/>
              <w:left w:val="nil"/>
              <w:bottom w:val="single" w:sz="4" w:space="0" w:color="auto"/>
              <w:right w:val="single" w:sz="4" w:space="0" w:color="auto"/>
            </w:tcBorders>
            <w:shd w:val="clear" w:color="auto" w:fill="auto"/>
            <w:vAlign w:val="center"/>
            <w:hideMark/>
          </w:tcPr>
          <w:p w14:paraId="6756255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363-01</w:t>
            </w:r>
          </w:p>
        </w:tc>
        <w:tc>
          <w:tcPr>
            <w:tcW w:w="968" w:type="dxa"/>
            <w:tcBorders>
              <w:top w:val="nil"/>
              <w:left w:val="nil"/>
              <w:bottom w:val="single" w:sz="4" w:space="0" w:color="auto"/>
              <w:right w:val="single" w:sz="4" w:space="0" w:color="auto"/>
            </w:tcBorders>
            <w:shd w:val="clear" w:color="auto" w:fill="auto"/>
            <w:vAlign w:val="center"/>
            <w:hideMark/>
          </w:tcPr>
          <w:p w14:paraId="6EE4680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4B77CF6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4E5D5E3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EF53B9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50FC5CE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C861C8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40007F5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E221DD2"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2DDEECB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23167A5"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EDDEAD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19.4.</w:t>
            </w:r>
          </w:p>
        </w:tc>
        <w:tc>
          <w:tcPr>
            <w:tcW w:w="4272" w:type="dxa"/>
            <w:tcBorders>
              <w:top w:val="nil"/>
              <w:left w:val="nil"/>
              <w:bottom w:val="single" w:sz="4" w:space="0" w:color="auto"/>
              <w:right w:val="single" w:sz="4" w:space="0" w:color="auto"/>
            </w:tcBorders>
            <w:shd w:val="clear" w:color="auto" w:fill="auto"/>
            <w:vAlign w:val="bottom"/>
            <w:hideMark/>
          </w:tcPr>
          <w:p w14:paraId="6286BEA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Rješenja iz ovlasti iz prometa</w:t>
            </w:r>
          </w:p>
        </w:tc>
        <w:tc>
          <w:tcPr>
            <w:tcW w:w="1021" w:type="dxa"/>
            <w:tcBorders>
              <w:top w:val="nil"/>
              <w:left w:val="nil"/>
              <w:bottom w:val="single" w:sz="4" w:space="0" w:color="auto"/>
              <w:right w:val="single" w:sz="4" w:space="0" w:color="auto"/>
            </w:tcBorders>
            <w:shd w:val="clear" w:color="auto" w:fill="auto"/>
            <w:vAlign w:val="center"/>
            <w:hideMark/>
          </w:tcPr>
          <w:p w14:paraId="664DCFC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340-01</w:t>
            </w:r>
          </w:p>
        </w:tc>
        <w:tc>
          <w:tcPr>
            <w:tcW w:w="968" w:type="dxa"/>
            <w:tcBorders>
              <w:top w:val="nil"/>
              <w:left w:val="nil"/>
              <w:bottom w:val="single" w:sz="4" w:space="0" w:color="auto"/>
              <w:right w:val="single" w:sz="4" w:space="0" w:color="auto"/>
            </w:tcBorders>
            <w:shd w:val="clear" w:color="auto" w:fill="auto"/>
            <w:vAlign w:val="center"/>
            <w:hideMark/>
          </w:tcPr>
          <w:p w14:paraId="5228284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699F289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9E4935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0F5B88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DB46B1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D7DCBD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4E01D99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80436B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14B3D65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9E0CB9B"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C6201B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19.5.</w:t>
            </w:r>
          </w:p>
        </w:tc>
        <w:tc>
          <w:tcPr>
            <w:tcW w:w="4272" w:type="dxa"/>
            <w:tcBorders>
              <w:top w:val="nil"/>
              <w:left w:val="nil"/>
              <w:bottom w:val="single" w:sz="4" w:space="0" w:color="auto"/>
              <w:right w:val="single" w:sz="4" w:space="0" w:color="auto"/>
            </w:tcBorders>
            <w:shd w:val="clear" w:color="auto" w:fill="auto"/>
            <w:vAlign w:val="bottom"/>
            <w:hideMark/>
          </w:tcPr>
          <w:p w14:paraId="66E82B48"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xml:space="preserve">Rješenja o korištenju, </w:t>
            </w:r>
            <w:proofErr w:type="spellStart"/>
            <w:r w:rsidRPr="001E247C">
              <w:rPr>
                <w:rFonts w:ascii="Calibri" w:eastAsia="Times New Roman" w:hAnsi="Calibri" w:cs="Calibri"/>
                <w:color w:val="000000"/>
                <w:sz w:val="20"/>
                <w:szCs w:val="20"/>
                <w:lang w:eastAsia="hr-HR"/>
              </w:rPr>
              <w:t>prijekopu</w:t>
            </w:r>
            <w:proofErr w:type="spellEnd"/>
            <w:r w:rsidRPr="001E247C">
              <w:rPr>
                <w:rFonts w:ascii="Calibri" w:eastAsia="Times New Roman" w:hAnsi="Calibri" w:cs="Calibri"/>
                <w:color w:val="000000"/>
                <w:sz w:val="20"/>
                <w:szCs w:val="20"/>
                <w:lang w:eastAsia="hr-HR"/>
              </w:rPr>
              <w:t>, uzurpiranju i sl. javnih površina</w:t>
            </w:r>
          </w:p>
        </w:tc>
        <w:tc>
          <w:tcPr>
            <w:tcW w:w="1021" w:type="dxa"/>
            <w:tcBorders>
              <w:top w:val="nil"/>
              <w:left w:val="nil"/>
              <w:bottom w:val="single" w:sz="4" w:space="0" w:color="auto"/>
              <w:right w:val="single" w:sz="4" w:space="0" w:color="auto"/>
            </w:tcBorders>
            <w:shd w:val="clear" w:color="auto" w:fill="auto"/>
            <w:vAlign w:val="center"/>
            <w:hideMark/>
          </w:tcPr>
          <w:p w14:paraId="73D161A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340-01</w:t>
            </w:r>
          </w:p>
        </w:tc>
        <w:tc>
          <w:tcPr>
            <w:tcW w:w="968" w:type="dxa"/>
            <w:tcBorders>
              <w:top w:val="nil"/>
              <w:left w:val="nil"/>
              <w:bottom w:val="single" w:sz="4" w:space="0" w:color="auto"/>
              <w:right w:val="single" w:sz="4" w:space="0" w:color="auto"/>
            </w:tcBorders>
            <w:shd w:val="clear" w:color="auto" w:fill="auto"/>
            <w:vAlign w:val="center"/>
            <w:hideMark/>
          </w:tcPr>
          <w:p w14:paraId="429BAD6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6958977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6B6C56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CBF19B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A49740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EF499B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78B8E5C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853F242"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7781CEA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FA6EC50"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FEFE05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19.6.</w:t>
            </w:r>
          </w:p>
        </w:tc>
        <w:tc>
          <w:tcPr>
            <w:tcW w:w="4272" w:type="dxa"/>
            <w:tcBorders>
              <w:top w:val="nil"/>
              <w:left w:val="nil"/>
              <w:bottom w:val="single" w:sz="4" w:space="0" w:color="auto"/>
              <w:right w:val="single" w:sz="4" w:space="0" w:color="auto"/>
            </w:tcBorders>
            <w:shd w:val="clear" w:color="auto" w:fill="auto"/>
            <w:vAlign w:val="bottom"/>
            <w:hideMark/>
          </w:tcPr>
          <w:p w14:paraId="407E13B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Rješenja o utvrđivanju komunalne naknade</w:t>
            </w:r>
          </w:p>
        </w:tc>
        <w:tc>
          <w:tcPr>
            <w:tcW w:w="1021" w:type="dxa"/>
            <w:tcBorders>
              <w:top w:val="nil"/>
              <w:left w:val="nil"/>
              <w:bottom w:val="single" w:sz="4" w:space="0" w:color="auto"/>
              <w:right w:val="single" w:sz="4" w:space="0" w:color="auto"/>
            </w:tcBorders>
            <w:shd w:val="clear" w:color="auto" w:fill="auto"/>
            <w:vAlign w:val="center"/>
            <w:hideMark/>
          </w:tcPr>
          <w:p w14:paraId="3FC7307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363-03</w:t>
            </w:r>
          </w:p>
        </w:tc>
        <w:tc>
          <w:tcPr>
            <w:tcW w:w="968" w:type="dxa"/>
            <w:tcBorders>
              <w:top w:val="nil"/>
              <w:left w:val="nil"/>
              <w:bottom w:val="single" w:sz="4" w:space="0" w:color="auto"/>
              <w:right w:val="single" w:sz="4" w:space="0" w:color="auto"/>
            </w:tcBorders>
            <w:shd w:val="clear" w:color="auto" w:fill="auto"/>
            <w:vAlign w:val="center"/>
            <w:hideMark/>
          </w:tcPr>
          <w:p w14:paraId="579B2F0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02</w:t>
            </w:r>
          </w:p>
        </w:tc>
        <w:tc>
          <w:tcPr>
            <w:tcW w:w="992" w:type="dxa"/>
            <w:tcBorders>
              <w:top w:val="nil"/>
              <w:left w:val="nil"/>
              <w:bottom w:val="single" w:sz="4" w:space="0" w:color="auto"/>
              <w:right w:val="single" w:sz="4" w:space="0" w:color="auto"/>
            </w:tcBorders>
            <w:shd w:val="clear" w:color="auto" w:fill="auto"/>
            <w:noWrap/>
            <w:vAlign w:val="center"/>
            <w:hideMark/>
          </w:tcPr>
          <w:p w14:paraId="77680BA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D9456B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ECFA24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E91DBC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CAA4F7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Z+10</w:t>
            </w:r>
          </w:p>
        </w:tc>
        <w:tc>
          <w:tcPr>
            <w:tcW w:w="708" w:type="dxa"/>
            <w:tcBorders>
              <w:top w:val="nil"/>
              <w:left w:val="nil"/>
              <w:bottom w:val="single" w:sz="4" w:space="0" w:color="auto"/>
              <w:right w:val="single" w:sz="4" w:space="0" w:color="auto"/>
            </w:tcBorders>
            <w:shd w:val="clear" w:color="auto" w:fill="auto"/>
            <w:noWrap/>
            <w:vAlign w:val="center"/>
            <w:hideMark/>
          </w:tcPr>
          <w:p w14:paraId="1CB77C1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61F915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44175F1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901F4F6"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1C48A6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19.7.</w:t>
            </w:r>
          </w:p>
        </w:tc>
        <w:tc>
          <w:tcPr>
            <w:tcW w:w="4272" w:type="dxa"/>
            <w:tcBorders>
              <w:top w:val="nil"/>
              <w:left w:val="nil"/>
              <w:bottom w:val="single" w:sz="4" w:space="0" w:color="auto"/>
              <w:right w:val="single" w:sz="4" w:space="0" w:color="auto"/>
            </w:tcBorders>
            <w:shd w:val="clear" w:color="auto" w:fill="auto"/>
            <w:vAlign w:val="bottom"/>
            <w:hideMark/>
          </w:tcPr>
          <w:p w14:paraId="7BFFA83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Rješenje o utvrđivanju naknade za uređenje voda</w:t>
            </w:r>
          </w:p>
        </w:tc>
        <w:tc>
          <w:tcPr>
            <w:tcW w:w="1021" w:type="dxa"/>
            <w:tcBorders>
              <w:top w:val="nil"/>
              <w:left w:val="nil"/>
              <w:bottom w:val="single" w:sz="4" w:space="0" w:color="auto"/>
              <w:right w:val="single" w:sz="4" w:space="0" w:color="auto"/>
            </w:tcBorders>
            <w:shd w:val="clear" w:color="auto" w:fill="auto"/>
            <w:vAlign w:val="center"/>
            <w:hideMark/>
          </w:tcPr>
          <w:p w14:paraId="19E4B19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325-10</w:t>
            </w:r>
            <w:r w:rsidRPr="001E247C">
              <w:rPr>
                <w:rFonts w:ascii="Calibri" w:eastAsia="Times New Roman" w:hAnsi="Calibri" w:cs="Calibri"/>
                <w:color w:val="000000"/>
                <w:sz w:val="20"/>
                <w:szCs w:val="20"/>
                <w:lang w:eastAsia="hr-HR"/>
              </w:rPr>
              <w:br/>
              <w:t>325-10</w:t>
            </w:r>
          </w:p>
        </w:tc>
        <w:tc>
          <w:tcPr>
            <w:tcW w:w="968" w:type="dxa"/>
            <w:tcBorders>
              <w:top w:val="nil"/>
              <w:left w:val="nil"/>
              <w:bottom w:val="single" w:sz="4" w:space="0" w:color="auto"/>
              <w:right w:val="single" w:sz="4" w:space="0" w:color="auto"/>
            </w:tcBorders>
            <w:shd w:val="clear" w:color="auto" w:fill="auto"/>
            <w:vAlign w:val="center"/>
            <w:hideMark/>
          </w:tcPr>
          <w:p w14:paraId="757E2B3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05</w:t>
            </w:r>
            <w:r w:rsidRPr="001E247C">
              <w:rPr>
                <w:rFonts w:ascii="Calibri" w:eastAsia="Times New Roman" w:hAnsi="Calibri" w:cs="Calibri"/>
                <w:color w:val="000000"/>
                <w:sz w:val="20"/>
                <w:szCs w:val="20"/>
                <w:lang w:eastAsia="hr-HR"/>
              </w:rPr>
              <w:br/>
              <w:t>06</w:t>
            </w:r>
          </w:p>
        </w:tc>
        <w:tc>
          <w:tcPr>
            <w:tcW w:w="992" w:type="dxa"/>
            <w:tcBorders>
              <w:top w:val="nil"/>
              <w:left w:val="nil"/>
              <w:bottom w:val="single" w:sz="4" w:space="0" w:color="auto"/>
              <w:right w:val="single" w:sz="4" w:space="0" w:color="auto"/>
            </w:tcBorders>
            <w:shd w:val="clear" w:color="auto" w:fill="auto"/>
            <w:noWrap/>
            <w:vAlign w:val="center"/>
            <w:hideMark/>
          </w:tcPr>
          <w:p w14:paraId="044C1D9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7718109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140FF1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58702F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078A00C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Z+10</w:t>
            </w:r>
          </w:p>
        </w:tc>
        <w:tc>
          <w:tcPr>
            <w:tcW w:w="708" w:type="dxa"/>
            <w:tcBorders>
              <w:top w:val="nil"/>
              <w:left w:val="nil"/>
              <w:bottom w:val="single" w:sz="4" w:space="0" w:color="auto"/>
              <w:right w:val="single" w:sz="4" w:space="0" w:color="auto"/>
            </w:tcBorders>
            <w:shd w:val="clear" w:color="auto" w:fill="auto"/>
            <w:noWrap/>
            <w:vAlign w:val="center"/>
            <w:hideMark/>
          </w:tcPr>
          <w:p w14:paraId="544C582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FDE170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56251E2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2BA9BEBA"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B1F6FD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19.8.</w:t>
            </w:r>
          </w:p>
        </w:tc>
        <w:tc>
          <w:tcPr>
            <w:tcW w:w="4272" w:type="dxa"/>
            <w:tcBorders>
              <w:top w:val="nil"/>
              <w:left w:val="nil"/>
              <w:bottom w:val="single" w:sz="4" w:space="0" w:color="auto"/>
              <w:right w:val="single" w:sz="4" w:space="0" w:color="auto"/>
            </w:tcBorders>
            <w:shd w:val="clear" w:color="auto" w:fill="auto"/>
            <w:vAlign w:val="bottom"/>
            <w:hideMark/>
          </w:tcPr>
          <w:p w14:paraId="50114E5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Rješenje o utvrđivanju godišnje grobne naknade</w:t>
            </w:r>
          </w:p>
        </w:tc>
        <w:tc>
          <w:tcPr>
            <w:tcW w:w="1021" w:type="dxa"/>
            <w:tcBorders>
              <w:top w:val="nil"/>
              <w:left w:val="nil"/>
              <w:bottom w:val="single" w:sz="4" w:space="0" w:color="auto"/>
              <w:right w:val="single" w:sz="4" w:space="0" w:color="auto"/>
            </w:tcBorders>
            <w:shd w:val="clear" w:color="auto" w:fill="auto"/>
            <w:vAlign w:val="center"/>
            <w:hideMark/>
          </w:tcPr>
          <w:p w14:paraId="42F80A6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363-01</w:t>
            </w:r>
          </w:p>
        </w:tc>
        <w:tc>
          <w:tcPr>
            <w:tcW w:w="968" w:type="dxa"/>
            <w:tcBorders>
              <w:top w:val="nil"/>
              <w:left w:val="nil"/>
              <w:bottom w:val="single" w:sz="4" w:space="0" w:color="auto"/>
              <w:right w:val="single" w:sz="4" w:space="0" w:color="auto"/>
            </w:tcBorders>
            <w:shd w:val="clear" w:color="auto" w:fill="auto"/>
            <w:vAlign w:val="center"/>
            <w:hideMark/>
          </w:tcPr>
          <w:p w14:paraId="40B4936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02</w:t>
            </w:r>
          </w:p>
        </w:tc>
        <w:tc>
          <w:tcPr>
            <w:tcW w:w="992" w:type="dxa"/>
            <w:tcBorders>
              <w:top w:val="nil"/>
              <w:left w:val="nil"/>
              <w:bottom w:val="single" w:sz="4" w:space="0" w:color="auto"/>
              <w:right w:val="single" w:sz="4" w:space="0" w:color="auto"/>
            </w:tcBorders>
            <w:shd w:val="clear" w:color="auto" w:fill="auto"/>
            <w:noWrap/>
            <w:vAlign w:val="center"/>
            <w:hideMark/>
          </w:tcPr>
          <w:p w14:paraId="6A87727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93E305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1D16AE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9FEC59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DEFB32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Z+10</w:t>
            </w:r>
          </w:p>
        </w:tc>
        <w:tc>
          <w:tcPr>
            <w:tcW w:w="708" w:type="dxa"/>
            <w:tcBorders>
              <w:top w:val="nil"/>
              <w:left w:val="nil"/>
              <w:bottom w:val="single" w:sz="4" w:space="0" w:color="auto"/>
              <w:right w:val="single" w:sz="4" w:space="0" w:color="auto"/>
            </w:tcBorders>
            <w:shd w:val="clear" w:color="auto" w:fill="auto"/>
            <w:noWrap/>
            <w:vAlign w:val="center"/>
            <w:hideMark/>
          </w:tcPr>
          <w:p w14:paraId="5FB8FC4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6B39F4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43F1BB4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4CFA958"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A06A0B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19.9.</w:t>
            </w:r>
          </w:p>
        </w:tc>
        <w:tc>
          <w:tcPr>
            <w:tcW w:w="4272" w:type="dxa"/>
            <w:tcBorders>
              <w:top w:val="nil"/>
              <w:left w:val="nil"/>
              <w:bottom w:val="single" w:sz="4" w:space="0" w:color="auto"/>
              <w:right w:val="single" w:sz="4" w:space="0" w:color="auto"/>
            </w:tcBorders>
            <w:shd w:val="clear" w:color="auto" w:fill="auto"/>
            <w:vAlign w:val="bottom"/>
            <w:hideMark/>
          </w:tcPr>
          <w:p w14:paraId="5B4F65D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Rješenja o utvrđivanju komunalnog doprinosa</w:t>
            </w:r>
          </w:p>
        </w:tc>
        <w:tc>
          <w:tcPr>
            <w:tcW w:w="1021" w:type="dxa"/>
            <w:tcBorders>
              <w:top w:val="nil"/>
              <w:left w:val="nil"/>
              <w:bottom w:val="single" w:sz="4" w:space="0" w:color="auto"/>
              <w:right w:val="single" w:sz="4" w:space="0" w:color="auto"/>
            </w:tcBorders>
            <w:shd w:val="clear" w:color="auto" w:fill="auto"/>
            <w:vAlign w:val="center"/>
            <w:hideMark/>
          </w:tcPr>
          <w:p w14:paraId="1002C42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361-06</w:t>
            </w:r>
          </w:p>
        </w:tc>
        <w:tc>
          <w:tcPr>
            <w:tcW w:w="968" w:type="dxa"/>
            <w:tcBorders>
              <w:top w:val="nil"/>
              <w:left w:val="nil"/>
              <w:bottom w:val="single" w:sz="4" w:space="0" w:color="auto"/>
              <w:right w:val="single" w:sz="4" w:space="0" w:color="auto"/>
            </w:tcBorders>
            <w:shd w:val="clear" w:color="auto" w:fill="auto"/>
            <w:vAlign w:val="center"/>
            <w:hideMark/>
          </w:tcPr>
          <w:p w14:paraId="552B8D8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02E0E52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8C31D9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0524A2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FF46C8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EF4D0A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20F4C34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8F427E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79AB89B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01AAEE2"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DA069B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19.10.</w:t>
            </w:r>
          </w:p>
        </w:tc>
        <w:tc>
          <w:tcPr>
            <w:tcW w:w="4272" w:type="dxa"/>
            <w:tcBorders>
              <w:top w:val="nil"/>
              <w:left w:val="nil"/>
              <w:bottom w:val="single" w:sz="4" w:space="0" w:color="auto"/>
              <w:right w:val="single" w:sz="4" w:space="0" w:color="auto"/>
            </w:tcBorders>
            <w:shd w:val="clear" w:color="auto" w:fill="auto"/>
            <w:vAlign w:val="bottom"/>
            <w:hideMark/>
          </w:tcPr>
          <w:p w14:paraId="3E0455A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Rješenja o dodjeli grobnih mjesta</w:t>
            </w:r>
          </w:p>
        </w:tc>
        <w:tc>
          <w:tcPr>
            <w:tcW w:w="1021" w:type="dxa"/>
            <w:tcBorders>
              <w:top w:val="nil"/>
              <w:left w:val="nil"/>
              <w:bottom w:val="single" w:sz="4" w:space="0" w:color="auto"/>
              <w:right w:val="single" w:sz="4" w:space="0" w:color="auto"/>
            </w:tcBorders>
            <w:shd w:val="clear" w:color="auto" w:fill="auto"/>
            <w:vAlign w:val="center"/>
            <w:hideMark/>
          </w:tcPr>
          <w:p w14:paraId="47573FF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363-01</w:t>
            </w:r>
          </w:p>
        </w:tc>
        <w:tc>
          <w:tcPr>
            <w:tcW w:w="968" w:type="dxa"/>
            <w:tcBorders>
              <w:top w:val="nil"/>
              <w:left w:val="nil"/>
              <w:bottom w:val="single" w:sz="4" w:space="0" w:color="auto"/>
              <w:right w:val="single" w:sz="4" w:space="0" w:color="auto"/>
            </w:tcBorders>
            <w:shd w:val="clear" w:color="auto" w:fill="auto"/>
            <w:vAlign w:val="center"/>
            <w:hideMark/>
          </w:tcPr>
          <w:p w14:paraId="793E8F9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03</w:t>
            </w:r>
          </w:p>
        </w:tc>
        <w:tc>
          <w:tcPr>
            <w:tcW w:w="992" w:type="dxa"/>
            <w:tcBorders>
              <w:top w:val="nil"/>
              <w:left w:val="nil"/>
              <w:bottom w:val="single" w:sz="4" w:space="0" w:color="auto"/>
              <w:right w:val="single" w:sz="4" w:space="0" w:color="auto"/>
            </w:tcBorders>
            <w:shd w:val="clear" w:color="auto" w:fill="auto"/>
            <w:noWrap/>
            <w:vAlign w:val="center"/>
            <w:hideMark/>
          </w:tcPr>
          <w:p w14:paraId="7017AD6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763697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BD28EA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7B7063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3754CC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060E88E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6A75C0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0D83B09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37DDA2BC"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AB3CAA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19.11.</w:t>
            </w:r>
          </w:p>
        </w:tc>
        <w:tc>
          <w:tcPr>
            <w:tcW w:w="4272" w:type="dxa"/>
            <w:tcBorders>
              <w:top w:val="nil"/>
              <w:left w:val="nil"/>
              <w:bottom w:val="single" w:sz="4" w:space="0" w:color="auto"/>
              <w:right w:val="single" w:sz="4" w:space="0" w:color="auto"/>
            </w:tcBorders>
            <w:shd w:val="clear" w:color="auto" w:fill="auto"/>
            <w:vAlign w:val="bottom"/>
            <w:hideMark/>
          </w:tcPr>
          <w:p w14:paraId="0E72252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Grobni očevidnik</w:t>
            </w:r>
          </w:p>
        </w:tc>
        <w:tc>
          <w:tcPr>
            <w:tcW w:w="1021" w:type="dxa"/>
            <w:tcBorders>
              <w:top w:val="nil"/>
              <w:left w:val="nil"/>
              <w:bottom w:val="single" w:sz="4" w:space="0" w:color="auto"/>
              <w:right w:val="single" w:sz="4" w:space="0" w:color="auto"/>
            </w:tcBorders>
            <w:shd w:val="clear" w:color="auto" w:fill="auto"/>
            <w:vAlign w:val="center"/>
            <w:hideMark/>
          </w:tcPr>
          <w:p w14:paraId="4C07799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55D099C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3EA948A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680" w:type="dxa"/>
            <w:tcBorders>
              <w:top w:val="nil"/>
              <w:left w:val="nil"/>
              <w:bottom w:val="single" w:sz="4" w:space="0" w:color="auto"/>
              <w:right w:val="single" w:sz="4" w:space="0" w:color="auto"/>
            </w:tcBorders>
            <w:shd w:val="clear" w:color="auto" w:fill="auto"/>
            <w:noWrap/>
            <w:vAlign w:val="center"/>
            <w:hideMark/>
          </w:tcPr>
          <w:p w14:paraId="7F55202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FC08C0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8C8EA8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EDAB60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57861B1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EC9EE3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33C56C6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0452217"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CB8D9E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19.12.</w:t>
            </w:r>
          </w:p>
        </w:tc>
        <w:tc>
          <w:tcPr>
            <w:tcW w:w="4272" w:type="dxa"/>
            <w:tcBorders>
              <w:top w:val="nil"/>
              <w:left w:val="nil"/>
              <w:bottom w:val="single" w:sz="4" w:space="0" w:color="auto"/>
              <w:right w:val="single" w:sz="4" w:space="0" w:color="auto"/>
            </w:tcBorders>
            <w:shd w:val="clear" w:color="auto" w:fill="auto"/>
            <w:vAlign w:val="bottom"/>
            <w:hideMark/>
          </w:tcPr>
          <w:p w14:paraId="6A8CDB1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Registar umrlih osoba</w:t>
            </w:r>
          </w:p>
        </w:tc>
        <w:tc>
          <w:tcPr>
            <w:tcW w:w="1021" w:type="dxa"/>
            <w:tcBorders>
              <w:top w:val="nil"/>
              <w:left w:val="nil"/>
              <w:bottom w:val="single" w:sz="4" w:space="0" w:color="auto"/>
              <w:right w:val="single" w:sz="4" w:space="0" w:color="auto"/>
            </w:tcBorders>
            <w:shd w:val="clear" w:color="auto" w:fill="auto"/>
            <w:vAlign w:val="center"/>
            <w:hideMark/>
          </w:tcPr>
          <w:p w14:paraId="38BF0A6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13FFF37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5D2B8CA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680" w:type="dxa"/>
            <w:tcBorders>
              <w:top w:val="nil"/>
              <w:left w:val="nil"/>
              <w:bottom w:val="single" w:sz="4" w:space="0" w:color="auto"/>
              <w:right w:val="single" w:sz="4" w:space="0" w:color="auto"/>
            </w:tcBorders>
            <w:shd w:val="clear" w:color="auto" w:fill="auto"/>
            <w:noWrap/>
            <w:vAlign w:val="center"/>
            <w:hideMark/>
          </w:tcPr>
          <w:p w14:paraId="6ABF782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E720ED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08B04CA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E79C13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4FF6424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55A96C2"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6F5663F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E237C41"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739AAD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19.13.</w:t>
            </w:r>
          </w:p>
        </w:tc>
        <w:tc>
          <w:tcPr>
            <w:tcW w:w="4272" w:type="dxa"/>
            <w:tcBorders>
              <w:top w:val="nil"/>
              <w:left w:val="nil"/>
              <w:bottom w:val="single" w:sz="4" w:space="0" w:color="auto"/>
              <w:right w:val="single" w:sz="4" w:space="0" w:color="auto"/>
            </w:tcBorders>
            <w:shd w:val="clear" w:color="auto" w:fill="auto"/>
            <w:vAlign w:val="bottom"/>
            <w:hideMark/>
          </w:tcPr>
          <w:p w14:paraId="5A5BD5D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Nalozi za ukop i izvješća</w:t>
            </w:r>
          </w:p>
        </w:tc>
        <w:tc>
          <w:tcPr>
            <w:tcW w:w="1021" w:type="dxa"/>
            <w:tcBorders>
              <w:top w:val="nil"/>
              <w:left w:val="nil"/>
              <w:bottom w:val="single" w:sz="4" w:space="0" w:color="auto"/>
              <w:right w:val="single" w:sz="4" w:space="0" w:color="auto"/>
            </w:tcBorders>
            <w:shd w:val="clear" w:color="auto" w:fill="auto"/>
            <w:vAlign w:val="center"/>
            <w:hideMark/>
          </w:tcPr>
          <w:p w14:paraId="1026995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363-02</w:t>
            </w:r>
          </w:p>
        </w:tc>
        <w:tc>
          <w:tcPr>
            <w:tcW w:w="968" w:type="dxa"/>
            <w:tcBorders>
              <w:top w:val="nil"/>
              <w:left w:val="nil"/>
              <w:bottom w:val="single" w:sz="4" w:space="0" w:color="auto"/>
              <w:right w:val="single" w:sz="4" w:space="0" w:color="auto"/>
            </w:tcBorders>
            <w:shd w:val="clear" w:color="auto" w:fill="auto"/>
            <w:vAlign w:val="center"/>
            <w:hideMark/>
          </w:tcPr>
          <w:p w14:paraId="33D5F72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02</w:t>
            </w:r>
          </w:p>
        </w:tc>
        <w:tc>
          <w:tcPr>
            <w:tcW w:w="992" w:type="dxa"/>
            <w:tcBorders>
              <w:top w:val="nil"/>
              <w:left w:val="nil"/>
              <w:bottom w:val="single" w:sz="4" w:space="0" w:color="auto"/>
              <w:right w:val="single" w:sz="4" w:space="0" w:color="auto"/>
            </w:tcBorders>
            <w:shd w:val="clear" w:color="auto" w:fill="auto"/>
            <w:noWrap/>
            <w:vAlign w:val="center"/>
            <w:hideMark/>
          </w:tcPr>
          <w:p w14:paraId="3277446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487BD7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67D6CB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4C01EB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968215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N+10</w:t>
            </w:r>
          </w:p>
        </w:tc>
        <w:tc>
          <w:tcPr>
            <w:tcW w:w="708" w:type="dxa"/>
            <w:tcBorders>
              <w:top w:val="nil"/>
              <w:left w:val="nil"/>
              <w:bottom w:val="single" w:sz="4" w:space="0" w:color="auto"/>
              <w:right w:val="single" w:sz="4" w:space="0" w:color="auto"/>
            </w:tcBorders>
            <w:shd w:val="clear" w:color="auto" w:fill="auto"/>
            <w:noWrap/>
            <w:vAlign w:val="center"/>
            <w:hideMark/>
          </w:tcPr>
          <w:p w14:paraId="1AD3B09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62979B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402FA04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A240EEC"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262D4F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19.14.</w:t>
            </w:r>
          </w:p>
        </w:tc>
        <w:tc>
          <w:tcPr>
            <w:tcW w:w="4272" w:type="dxa"/>
            <w:tcBorders>
              <w:top w:val="nil"/>
              <w:left w:val="nil"/>
              <w:bottom w:val="single" w:sz="4" w:space="0" w:color="auto"/>
              <w:right w:val="single" w:sz="4" w:space="0" w:color="auto"/>
            </w:tcBorders>
            <w:shd w:val="clear" w:color="auto" w:fill="auto"/>
            <w:vAlign w:val="bottom"/>
            <w:hideMark/>
          </w:tcPr>
          <w:p w14:paraId="1491755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Spisi u vezi komunalnog reda</w:t>
            </w:r>
          </w:p>
        </w:tc>
        <w:tc>
          <w:tcPr>
            <w:tcW w:w="1021" w:type="dxa"/>
            <w:tcBorders>
              <w:top w:val="nil"/>
              <w:left w:val="nil"/>
              <w:bottom w:val="single" w:sz="4" w:space="0" w:color="auto"/>
              <w:right w:val="single" w:sz="4" w:space="0" w:color="auto"/>
            </w:tcBorders>
            <w:shd w:val="clear" w:color="auto" w:fill="auto"/>
            <w:vAlign w:val="center"/>
            <w:hideMark/>
          </w:tcPr>
          <w:p w14:paraId="2B4EF0A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363-04</w:t>
            </w:r>
          </w:p>
        </w:tc>
        <w:tc>
          <w:tcPr>
            <w:tcW w:w="968" w:type="dxa"/>
            <w:tcBorders>
              <w:top w:val="nil"/>
              <w:left w:val="nil"/>
              <w:bottom w:val="single" w:sz="4" w:space="0" w:color="auto"/>
              <w:right w:val="single" w:sz="4" w:space="0" w:color="auto"/>
            </w:tcBorders>
            <w:shd w:val="clear" w:color="auto" w:fill="auto"/>
            <w:vAlign w:val="center"/>
            <w:hideMark/>
          </w:tcPr>
          <w:p w14:paraId="0E7422E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02</w:t>
            </w:r>
          </w:p>
        </w:tc>
        <w:tc>
          <w:tcPr>
            <w:tcW w:w="992" w:type="dxa"/>
            <w:tcBorders>
              <w:top w:val="nil"/>
              <w:left w:val="nil"/>
              <w:bottom w:val="single" w:sz="4" w:space="0" w:color="auto"/>
              <w:right w:val="single" w:sz="4" w:space="0" w:color="auto"/>
            </w:tcBorders>
            <w:shd w:val="clear" w:color="auto" w:fill="auto"/>
            <w:noWrap/>
            <w:vAlign w:val="center"/>
            <w:hideMark/>
          </w:tcPr>
          <w:p w14:paraId="186B834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F99388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41B64A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09F1E03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F34887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3D64CE5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F4CE2E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23A8B49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9B33F42"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45D2AF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19.15.</w:t>
            </w:r>
          </w:p>
        </w:tc>
        <w:tc>
          <w:tcPr>
            <w:tcW w:w="4272" w:type="dxa"/>
            <w:tcBorders>
              <w:top w:val="nil"/>
              <w:left w:val="nil"/>
              <w:bottom w:val="single" w:sz="4" w:space="0" w:color="auto"/>
              <w:right w:val="single" w:sz="4" w:space="0" w:color="auto"/>
            </w:tcBorders>
            <w:shd w:val="clear" w:color="auto" w:fill="auto"/>
            <w:vAlign w:val="bottom"/>
            <w:hideMark/>
          </w:tcPr>
          <w:p w14:paraId="3545CDD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Komunalni poslovi - općenito</w:t>
            </w:r>
          </w:p>
        </w:tc>
        <w:tc>
          <w:tcPr>
            <w:tcW w:w="1021" w:type="dxa"/>
            <w:tcBorders>
              <w:top w:val="nil"/>
              <w:left w:val="nil"/>
              <w:bottom w:val="single" w:sz="4" w:space="0" w:color="auto"/>
              <w:right w:val="single" w:sz="4" w:space="0" w:color="auto"/>
            </w:tcBorders>
            <w:shd w:val="clear" w:color="auto" w:fill="auto"/>
            <w:vAlign w:val="center"/>
            <w:hideMark/>
          </w:tcPr>
          <w:p w14:paraId="51F5E2C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363-01</w:t>
            </w:r>
          </w:p>
        </w:tc>
        <w:tc>
          <w:tcPr>
            <w:tcW w:w="968" w:type="dxa"/>
            <w:tcBorders>
              <w:top w:val="nil"/>
              <w:left w:val="nil"/>
              <w:bottom w:val="single" w:sz="4" w:space="0" w:color="auto"/>
              <w:right w:val="single" w:sz="4" w:space="0" w:color="auto"/>
            </w:tcBorders>
            <w:shd w:val="clear" w:color="auto" w:fill="auto"/>
            <w:vAlign w:val="center"/>
            <w:hideMark/>
          </w:tcPr>
          <w:p w14:paraId="610AD9C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78521C3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111FB5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9E3443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0EBDD4F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3A0EAC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6F5BB5F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C60828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0D7B994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0D65CC2"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4C8EAF5A"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20</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18E9EA83"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STAMBENI ODNOSI</w:t>
            </w:r>
          </w:p>
        </w:tc>
      </w:tr>
      <w:tr w:rsidR="001E247C" w:rsidRPr="001E247C" w14:paraId="075AC073"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AB16F0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20.1.</w:t>
            </w:r>
          </w:p>
        </w:tc>
        <w:tc>
          <w:tcPr>
            <w:tcW w:w="4272" w:type="dxa"/>
            <w:tcBorders>
              <w:top w:val="nil"/>
              <w:left w:val="nil"/>
              <w:bottom w:val="single" w:sz="4" w:space="0" w:color="auto"/>
              <w:right w:val="single" w:sz="4" w:space="0" w:color="auto"/>
            </w:tcBorders>
            <w:shd w:val="clear" w:color="auto" w:fill="auto"/>
            <w:vAlign w:val="bottom"/>
            <w:hideMark/>
          </w:tcPr>
          <w:p w14:paraId="23FCE5E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Najam i prodaja stanova</w:t>
            </w:r>
          </w:p>
        </w:tc>
        <w:tc>
          <w:tcPr>
            <w:tcW w:w="1021" w:type="dxa"/>
            <w:tcBorders>
              <w:top w:val="nil"/>
              <w:left w:val="nil"/>
              <w:bottom w:val="single" w:sz="4" w:space="0" w:color="auto"/>
              <w:right w:val="single" w:sz="4" w:space="0" w:color="auto"/>
            </w:tcBorders>
            <w:shd w:val="clear" w:color="auto" w:fill="auto"/>
            <w:vAlign w:val="center"/>
            <w:hideMark/>
          </w:tcPr>
          <w:p w14:paraId="380D065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371-01</w:t>
            </w:r>
          </w:p>
        </w:tc>
        <w:tc>
          <w:tcPr>
            <w:tcW w:w="968" w:type="dxa"/>
            <w:tcBorders>
              <w:top w:val="nil"/>
              <w:left w:val="nil"/>
              <w:bottom w:val="single" w:sz="4" w:space="0" w:color="auto"/>
              <w:right w:val="single" w:sz="4" w:space="0" w:color="auto"/>
            </w:tcBorders>
            <w:shd w:val="clear" w:color="auto" w:fill="auto"/>
            <w:vAlign w:val="center"/>
            <w:hideMark/>
          </w:tcPr>
          <w:p w14:paraId="66B92A9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68A4E8A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97D64A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A8AE6F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DCB16C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334A42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058B702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15A29C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0B02D96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33989EE2"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F95BD9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20.2.</w:t>
            </w:r>
          </w:p>
        </w:tc>
        <w:tc>
          <w:tcPr>
            <w:tcW w:w="4272" w:type="dxa"/>
            <w:tcBorders>
              <w:top w:val="nil"/>
              <w:left w:val="nil"/>
              <w:bottom w:val="single" w:sz="4" w:space="0" w:color="auto"/>
              <w:right w:val="single" w:sz="4" w:space="0" w:color="auto"/>
            </w:tcBorders>
            <w:shd w:val="clear" w:color="auto" w:fill="auto"/>
            <w:vAlign w:val="bottom"/>
            <w:hideMark/>
          </w:tcPr>
          <w:p w14:paraId="6E96299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Utvrđivanje stanarine</w:t>
            </w:r>
          </w:p>
        </w:tc>
        <w:tc>
          <w:tcPr>
            <w:tcW w:w="1021" w:type="dxa"/>
            <w:tcBorders>
              <w:top w:val="nil"/>
              <w:left w:val="nil"/>
              <w:bottom w:val="single" w:sz="4" w:space="0" w:color="auto"/>
              <w:right w:val="single" w:sz="4" w:space="0" w:color="auto"/>
            </w:tcBorders>
            <w:shd w:val="clear" w:color="auto" w:fill="auto"/>
            <w:vAlign w:val="center"/>
            <w:hideMark/>
          </w:tcPr>
          <w:p w14:paraId="11C6250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370-01</w:t>
            </w:r>
          </w:p>
        </w:tc>
        <w:tc>
          <w:tcPr>
            <w:tcW w:w="968" w:type="dxa"/>
            <w:tcBorders>
              <w:top w:val="nil"/>
              <w:left w:val="nil"/>
              <w:bottom w:val="single" w:sz="4" w:space="0" w:color="auto"/>
              <w:right w:val="single" w:sz="4" w:space="0" w:color="auto"/>
            </w:tcBorders>
            <w:shd w:val="clear" w:color="auto" w:fill="auto"/>
            <w:vAlign w:val="center"/>
            <w:hideMark/>
          </w:tcPr>
          <w:p w14:paraId="7987469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5AC393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4B1CDB7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D1C12D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90B74D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78DE81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Z+10</w:t>
            </w:r>
          </w:p>
        </w:tc>
        <w:tc>
          <w:tcPr>
            <w:tcW w:w="708" w:type="dxa"/>
            <w:tcBorders>
              <w:top w:val="nil"/>
              <w:left w:val="nil"/>
              <w:bottom w:val="single" w:sz="4" w:space="0" w:color="auto"/>
              <w:right w:val="single" w:sz="4" w:space="0" w:color="auto"/>
            </w:tcBorders>
            <w:shd w:val="clear" w:color="auto" w:fill="auto"/>
            <w:noWrap/>
            <w:vAlign w:val="center"/>
            <w:hideMark/>
          </w:tcPr>
          <w:p w14:paraId="5A0DBCF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C16CD7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71D5D6A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2E5F110"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114124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20.3.</w:t>
            </w:r>
          </w:p>
        </w:tc>
        <w:tc>
          <w:tcPr>
            <w:tcW w:w="4272" w:type="dxa"/>
            <w:tcBorders>
              <w:top w:val="nil"/>
              <w:left w:val="nil"/>
              <w:bottom w:val="single" w:sz="4" w:space="0" w:color="auto"/>
              <w:right w:val="single" w:sz="4" w:space="0" w:color="auto"/>
            </w:tcBorders>
            <w:shd w:val="clear" w:color="auto" w:fill="auto"/>
            <w:vAlign w:val="bottom"/>
            <w:hideMark/>
          </w:tcPr>
          <w:p w14:paraId="7A0D0C6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Potvrde i uvjerenja</w:t>
            </w:r>
          </w:p>
        </w:tc>
        <w:tc>
          <w:tcPr>
            <w:tcW w:w="1021" w:type="dxa"/>
            <w:tcBorders>
              <w:top w:val="nil"/>
              <w:left w:val="nil"/>
              <w:bottom w:val="single" w:sz="4" w:space="0" w:color="auto"/>
              <w:right w:val="single" w:sz="4" w:space="0" w:color="auto"/>
            </w:tcBorders>
            <w:shd w:val="clear" w:color="auto" w:fill="auto"/>
            <w:vAlign w:val="center"/>
            <w:hideMark/>
          </w:tcPr>
          <w:p w14:paraId="61A1752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371-01</w:t>
            </w:r>
          </w:p>
        </w:tc>
        <w:tc>
          <w:tcPr>
            <w:tcW w:w="968" w:type="dxa"/>
            <w:tcBorders>
              <w:top w:val="nil"/>
              <w:left w:val="nil"/>
              <w:bottom w:val="single" w:sz="4" w:space="0" w:color="auto"/>
              <w:right w:val="single" w:sz="4" w:space="0" w:color="auto"/>
            </w:tcBorders>
            <w:shd w:val="clear" w:color="auto" w:fill="auto"/>
            <w:vAlign w:val="center"/>
            <w:hideMark/>
          </w:tcPr>
          <w:p w14:paraId="0A18454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602705D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41800C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7E23C1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D29075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A0C6B0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3972C94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3A08B8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4116632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2A7DC07"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A5DA0E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20.4.</w:t>
            </w:r>
          </w:p>
        </w:tc>
        <w:tc>
          <w:tcPr>
            <w:tcW w:w="4272" w:type="dxa"/>
            <w:tcBorders>
              <w:top w:val="nil"/>
              <w:left w:val="nil"/>
              <w:bottom w:val="single" w:sz="4" w:space="0" w:color="auto"/>
              <w:right w:val="single" w:sz="4" w:space="0" w:color="auto"/>
            </w:tcBorders>
            <w:shd w:val="clear" w:color="auto" w:fill="auto"/>
            <w:vAlign w:val="bottom"/>
            <w:hideMark/>
          </w:tcPr>
          <w:p w14:paraId="14F23FD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Stambeni odnosi - općenito</w:t>
            </w:r>
          </w:p>
        </w:tc>
        <w:tc>
          <w:tcPr>
            <w:tcW w:w="1021" w:type="dxa"/>
            <w:tcBorders>
              <w:top w:val="nil"/>
              <w:left w:val="nil"/>
              <w:bottom w:val="single" w:sz="4" w:space="0" w:color="auto"/>
              <w:right w:val="single" w:sz="4" w:space="0" w:color="auto"/>
            </w:tcBorders>
            <w:shd w:val="clear" w:color="auto" w:fill="auto"/>
            <w:vAlign w:val="center"/>
            <w:hideMark/>
          </w:tcPr>
          <w:p w14:paraId="2C88F6D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370-01</w:t>
            </w:r>
          </w:p>
        </w:tc>
        <w:tc>
          <w:tcPr>
            <w:tcW w:w="968" w:type="dxa"/>
            <w:tcBorders>
              <w:top w:val="nil"/>
              <w:left w:val="nil"/>
              <w:bottom w:val="single" w:sz="4" w:space="0" w:color="auto"/>
              <w:right w:val="single" w:sz="4" w:space="0" w:color="auto"/>
            </w:tcBorders>
            <w:shd w:val="clear" w:color="auto" w:fill="auto"/>
            <w:vAlign w:val="center"/>
            <w:hideMark/>
          </w:tcPr>
          <w:p w14:paraId="1D72BC7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5B4448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7FB66E3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4B05A5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4C87051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2DB076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57B75E7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0B0050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6BBD927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2C71CAE"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5CB0F6CC"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21</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0BF8CC6D"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IMOVINSKO-PRAVNI POSLOVI</w:t>
            </w:r>
          </w:p>
        </w:tc>
      </w:tr>
      <w:tr w:rsidR="001E247C" w:rsidRPr="001E247C" w14:paraId="783AEA10"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BA42A1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21.1.</w:t>
            </w:r>
          </w:p>
        </w:tc>
        <w:tc>
          <w:tcPr>
            <w:tcW w:w="4272" w:type="dxa"/>
            <w:tcBorders>
              <w:top w:val="nil"/>
              <w:left w:val="nil"/>
              <w:bottom w:val="single" w:sz="4" w:space="0" w:color="auto"/>
              <w:right w:val="single" w:sz="4" w:space="0" w:color="auto"/>
            </w:tcBorders>
            <w:shd w:val="clear" w:color="auto" w:fill="auto"/>
            <w:vAlign w:val="bottom"/>
            <w:hideMark/>
          </w:tcPr>
          <w:p w14:paraId="33EE5C0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Spisi  prodaji nekretnina</w:t>
            </w:r>
          </w:p>
        </w:tc>
        <w:tc>
          <w:tcPr>
            <w:tcW w:w="1021" w:type="dxa"/>
            <w:tcBorders>
              <w:top w:val="nil"/>
              <w:left w:val="nil"/>
              <w:bottom w:val="single" w:sz="4" w:space="0" w:color="auto"/>
              <w:right w:val="single" w:sz="4" w:space="0" w:color="auto"/>
            </w:tcBorders>
            <w:shd w:val="clear" w:color="auto" w:fill="auto"/>
            <w:vAlign w:val="center"/>
            <w:hideMark/>
          </w:tcPr>
          <w:p w14:paraId="5A4DB64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940-01</w:t>
            </w:r>
          </w:p>
        </w:tc>
        <w:tc>
          <w:tcPr>
            <w:tcW w:w="968" w:type="dxa"/>
            <w:tcBorders>
              <w:top w:val="nil"/>
              <w:left w:val="nil"/>
              <w:bottom w:val="single" w:sz="4" w:space="0" w:color="auto"/>
              <w:right w:val="single" w:sz="4" w:space="0" w:color="auto"/>
            </w:tcBorders>
            <w:shd w:val="clear" w:color="auto" w:fill="auto"/>
            <w:vAlign w:val="center"/>
            <w:hideMark/>
          </w:tcPr>
          <w:p w14:paraId="7255FEE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681FF61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D3005F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6612D5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91467C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EDEE21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679546A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4C55A6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0228F49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B79A2AD"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732590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21.2.</w:t>
            </w:r>
          </w:p>
        </w:tc>
        <w:tc>
          <w:tcPr>
            <w:tcW w:w="4272" w:type="dxa"/>
            <w:tcBorders>
              <w:top w:val="nil"/>
              <w:left w:val="nil"/>
              <w:bottom w:val="single" w:sz="4" w:space="0" w:color="auto"/>
              <w:right w:val="single" w:sz="4" w:space="0" w:color="auto"/>
            </w:tcBorders>
            <w:shd w:val="clear" w:color="auto" w:fill="auto"/>
            <w:vAlign w:val="bottom"/>
            <w:hideMark/>
          </w:tcPr>
          <w:p w14:paraId="318E63F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Spisi o zamjeni nekretnina</w:t>
            </w:r>
          </w:p>
        </w:tc>
        <w:tc>
          <w:tcPr>
            <w:tcW w:w="1021" w:type="dxa"/>
            <w:tcBorders>
              <w:top w:val="nil"/>
              <w:left w:val="nil"/>
              <w:bottom w:val="single" w:sz="4" w:space="0" w:color="auto"/>
              <w:right w:val="single" w:sz="4" w:space="0" w:color="auto"/>
            </w:tcBorders>
            <w:shd w:val="clear" w:color="auto" w:fill="auto"/>
            <w:vAlign w:val="center"/>
            <w:hideMark/>
          </w:tcPr>
          <w:p w14:paraId="3E9EEA2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940-01</w:t>
            </w:r>
          </w:p>
        </w:tc>
        <w:tc>
          <w:tcPr>
            <w:tcW w:w="968" w:type="dxa"/>
            <w:tcBorders>
              <w:top w:val="nil"/>
              <w:left w:val="nil"/>
              <w:bottom w:val="single" w:sz="4" w:space="0" w:color="auto"/>
              <w:right w:val="single" w:sz="4" w:space="0" w:color="auto"/>
            </w:tcBorders>
            <w:shd w:val="clear" w:color="auto" w:fill="auto"/>
            <w:vAlign w:val="center"/>
            <w:hideMark/>
          </w:tcPr>
          <w:p w14:paraId="718AB78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71B0C26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51F31D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8C84DD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75EFC2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1FD711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42E7527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F54AA4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2E144A7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255B108"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462B2D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21.3.</w:t>
            </w:r>
          </w:p>
        </w:tc>
        <w:tc>
          <w:tcPr>
            <w:tcW w:w="4272" w:type="dxa"/>
            <w:tcBorders>
              <w:top w:val="nil"/>
              <w:left w:val="nil"/>
              <w:bottom w:val="single" w:sz="4" w:space="0" w:color="auto"/>
              <w:right w:val="single" w:sz="4" w:space="0" w:color="auto"/>
            </w:tcBorders>
            <w:shd w:val="clear" w:color="auto" w:fill="auto"/>
            <w:vAlign w:val="bottom"/>
            <w:hideMark/>
          </w:tcPr>
          <w:p w14:paraId="3972F25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Spisi o zakupu nekretnina</w:t>
            </w:r>
          </w:p>
        </w:tc>
        <w:tc>
          <w:tcPr>
            <w:tcW w:w="1021" w:type="dxa"/>
            <w:tcBorders>
              <w:top w:val="nil"/>
              <w:left w:val="nil"/>
              <w:bottom w:val="single" w:sz="4" w:space="0" w:color="auto"/>
              <w:right w:val="single" w:sz="4" w:space="0" w:color="auto"/>
            </w:tcBorders>
            <w:shd w:val="clear" w:color="auto" w:fill="auto"/>
            <w:vAlign w:val="center"/>
            <w:hideMark/>
          </w:tcPr>
          <w:p w14:paraId="09C6C09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940-01</w:t>
            </w:r>
          </w:p>
        </w:tc>
        <w:tc>
          <w:tcPr>
            <w:tcW w:w="968" w:type="dxa"/>
            <w:tcBorders>
              <w:top w:val="nil"/>
              <w:left w:val="nil"/>
              <w:bottom w:val="single" w:sz="4" w:space="0" w:color="auto"/>
              <w:right w:val="single" w:sz="4" w:space="0" w:color="auto"/>
            </w:tcBorders>
            <w:shd w:val="clear" w:color="auto" w:fill="auto"/>
            <w:vAlign w:val="center"/>
            <w:hideMark/>
          </w:tcPr>
          <w:p w14:paraId="28D7B01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758BE5A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2F7374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1115ED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026F233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CA78E2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430695A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EA87D9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50E6D3B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B73279A"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C7562A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21.4.</w:t>
            </w:r>
          </w:p>
        </w:tc>
        <w:tc>
          <w:tcPr>
            <w:tcW w:w="4272" w:type="dxa"/>
            <w:tcBorders>
              <w:top w:val="nil"/>
              <w:left w:val="nil"/>
              <w:bottom w:val="single" w:sz="4" w:space="0" w:color="auto"/>
              <w:right w:val="single" w:sz="4" w:space="0" w:color="auto"/>
            </w:tcBorders>
            <w:shd w:val="clear" w:color="auto" w:fill="auto"/>
            <w:vAlign w:val="bottom"/>
            <w:hideMark/>
          </w:tcPr>
          <w:p w14:paraId="6E56D6A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Imovinsko-pravni poslovi - općenito</w:t>
            </w:r>
          </w:p>
        </w:tc>
        <w:tc>
          <w:tcPr>
            <w:tcW w:w="1021" w:type="dxa"/>
            <w:tcBorders>
              <w:top w:val="nil"/>
              <w:left w:val="nil"/>
              <w:bottom w:val="single" w:sz="4" w:space="0" w:color="auto"/>
              <w:right w:val="single" w:sz="4" w:space="0" w:color="auto"/>
            </w:tcBorders>
            <w:shd w:val="clear" w:color="auto" w:fill="auto"/>
            <w:vAlign w:val="center"/>
            <w:hideMark/>
          </w:tcPr>
          <w:p w14:paraId="14763FE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940-01</w:t>
            </w:r>
          </w:p>
        </w:tc>
        <w:tc>
          <w:tcPr>
            <w:tcW w:w="968" w:type="dxa"/>
            <w:tcBorders>
              <w:top w:val="nil"/>
              <w:left w:val="nil"/>
              <w:bottom w:val="single" w:sz="4" w:space="0" w:color="auto"/>
              <w:right w:val="single" w:sz="4" w:space="0" w:color="auto"/>
            </w:tcBorders>
            <w:shd w:val="clear" w:color="auto" w:fill="auto"/>
            <w:vAlign w:val="center"/>
            <w:hideMark/>
          </w:tcPr>
          <w:p w14:paraId="177E5C6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65ABD34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BD622C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10175D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012F73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2A2328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737A089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BA859A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7483482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931CE81"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3BC32479"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lastRenderedPageBreak/>
              <w:t>22</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485B1497"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OPĆINSKO VIJEĆE I OPĆINSKO POGLAVARSTVO</w:t>
            </w:r>
          </w:p>
        </w:tc>
      </w:tr>
      <w:tr w:rsidR="001E247C" w:rsidRPr="001E247C" w14:paraId="014BDFAC"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6CC090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22.1.</w:t>
            </w:r>
          </w:p>
        </w:tc>
        <w:tc>
          <w:tcPr>
            <w:tcW w:w="4272" w:type="dxa"/>
            <w:tcBorders>
              <w:top w:val="nil"/>
              <w:left w:val="nil"/>
              <w:bottom w:val="single" w:sz="4" w:space="0" w:color="auto"/>
              <w:right w:val="single" w:sz="4" w:space="0" w:color="auto"/>
            </w:tcBorders>
            <w:shd w:val="clear" w:color="auto" w:fill="auto"/>
            <w:vAlign w:val="bottom"/>
            <w:hideMark/>
          </w:tcPr>
          <w:p w14:paraId="4C83F79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Statut, Poslovnik</w:t>
            </w:r>
          </w:p>
        </w:tc>
        <w:tc>
          <w:tcPr>
            <w:tcW w:w="1021" w:type="dxa"/>
            <w:tcBorders>
              <w:top w:val="nil"/>
              <w:left w:val="nil"/>
              <w:bottom w:val="single" w:sz="4" w:space="0" w:color="auto"/>
              <w:right w:val="single" w:sz="4" w:space="0" w:color="auto"/>
            </w:tcBorders>
            <w:shd w:val="clear" w:color="auto" w:fill="auto"/>
            <w:vAlign w:val="center"/>
            <w:hideMark/>
          </w:tcPr>
          <w:p w14:paraId="7DBD1FD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021-05</w:t>
            </w:r>
          </w:p>
        </w:tc>
        <w:tc>
          <w:tcPr>
            <w:tcW w:w="968" w:type="dxa"/>
            <w:tcBorders>
              <w:top w:val="nil"/>
              <w:left w:val="nil"/>
              <w:bottom w:val="single" w:sz="4" w:space="0" w:color="auto"/>
              <w:right w:val="single" w:sz="4" w:space="0" w:color="auto"/>
            </w:tcBorders>
            <w:shd w:val="clear" w:color="auto" w:fill="auto"/>
            <w:vAlign w:val="center"/>
            <w:hideMark/>
          </w:tcPr>
          <w:p w14:paraId="5B7C1EE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43B95D3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93967F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A561A9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0445EA1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093358A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11DC59F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D73BF5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6C7FE39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55B08F9"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6D070A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22.2.</w:t>
            </w:r>
          </w:p>
        </w:tc>
        <w:tc>
          <w:tcPr>
            <w:tcW w:w="4272" w:type="dxa"/>
            <w:tcBorders>
              <w:top w:val="nil"/>
              <w:left w:val="nil"/>
              <w:bottom w:val="single" w:sz="4" w:space="0" w:color="auto"/>
              <w:right w:val="single" w:sz="4" w:space="0" w:color="auto"/>
            </w:tcBorders>
            <w:shd w:val="clear" w:color="auto" w:fill="auto"/>
            <w:vAlign w:val="bottom"/>
            <w:hideMark/>
          </w:tcPr>
          <w:p w14:paraId="157F504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Pozivi za sjednice s prilozima</w:t>
            </w:r>
          </w:p>
        </w:tc>
        <w:tc>
          <w:tcPr>
            <w:tcW w:w="1021" w:type="dxa"/>
            <w:tcBorders>
              <w:top w:val="nil"/>
              <w:left w:val="nil"/>
              <w:bottom w:val="single" w:sz="4" w:space="0" w:color="auto"/>
              <w:right w:val="single" w:sz="4" w:space="0" w:color="auto"/>
            </w:tcBorders>
            <w:shd w:val="clear" w:color="auto" w:fill="auto"/>
            <w:vAlign w:val="center"/>
            <w:hideMark/>
          </w:tcPr>
          <w:p w14:paraId="50367D6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024-01</w:t>
            </w:r>
          </w:p>
        </w:tc>
        <w:tc>
          <w:tcPr>
            <w:tcW w:w="968" w:type="dxa"/>
            <w:tcBorders>
              <w:top w:val="nil"/>
              <w:left w:val="nil"/>
              <w:bottom w:val="single" w:sz="4" w:space="0" w:color="auto"/>
              <w:right w:val="single" w:sz="4" w:space="0" w:color="auto"/>
            </w:tcBorders>
            <w:shd w:val="clear" w:color="auto" w:fill="auto"/>
            <w:vAlign w:val="center"/>
            <w:hideMark/>
          </w:tcPr>
          <w:p w14:paraId="5576475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59C9E4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4715F1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C5ABA6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5FAD8CE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0028BE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1CBEC41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D745FC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548BE19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02B8C955"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073F02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22.3.</w:t>
            </w:r>
          </w:p>
        </w:tc>
        <w:tc>
          <w:tcPr>
            <w:tcW w:w="4272" w:type="dxa"/>
            <w:tcBorders>
              <w:top w:val="nil"/>
              <w:left w:val="nil"/>
              <w:bottom w:val="single" w:sz="4" w:space="0" w:color="auto"/>
              <w:right w:val="single" w:sz="4" w:space="0" w:color="auto"/>
            </w:tcBorders>
            <w:shd w:val="clear" w:color="auto" w:fill="auto"/>
            <w:vAlign w:val="bottom"/>
            <w:hideMark/>
          </w:tcPr>
          <w:p w14:paraId="5ACFFA4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Zapisnici sa sjednica s prilozima</w:t>
            </w:r>
          </w:p>
        </w:tc>
        <w:tc>
          <w:tcPr>
            <w:tcW w:w="1021" w:type="dxa"/>
            <w:tcBorders>
              <w:top w:val="nil"/>
              <w:left w:val="nil"/>
              <w:bottom w:val="single" w:sz="4" w:space="0" w:color="auto"/>
              <w:right w:val="single" w:sz="4" w:space="0" w:color="auto"/>
            </w:tcBorders>
            <w:shd w:val="clear" w:color="auto" w:fill="auto"/>
            <w:vAlign w:val="center"/>
            <w:hideMark/>
          </w:tcPr>
          <w:p w14:paraId="77C0686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024-01</w:t>
            </w:r>
          </w:p>
        </w:tc>
        <w:tc>
          <w:tcPr>
            <w:tcW w:w="968" w:type="dxa"/>
            <w:tcBorders>
              <w:top w:val="nil"/>
              <w:left w:val="nil"/>
              <w:bottom w:val="single" w:sz="4" w:space="0" w:color="auto"/>
              <w:right w:val="single" w:sz="4" w:space="0" w:color="auto"/>
            </w:tcBorders>
            <w:shd w:val="clear" w:color="auto" w:fill="auto"/>
            <w:vAlign w:val="center"/>
            <w:hideMark/>
          </w:tcPr>
          <w:p w14:paraId="2B721AA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374327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BC1880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A8C4B3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32F1CB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16D126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40682B0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746653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62A583A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9AEA760"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6107AA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22.4.</w:t>
            </w:r>
          </w:p>
        </w:tc>
        <w:tc>
          <w:tcPr>
            <w:tcW w:w="4272" w:type="dxa"/>
            <w:tcBorders>
              <w:top w:val="nil"/>
              <w:left w:val="nil"/>
              <w:bottom w:val="single" w:sz="4" w:space="0" w:color="auto"/>
              <w:right w:val="single" w:sz="4" w:space="0" w:color="auto"/>
            </w:tcBorders>
            <w:shd w:val="clear" w:color="auto" w:fill="auto"/>
            <w:vAlign w:val="bottom"/>
            <w:hideMark/>
          </w:tcPr>
          <w:p w14:paraId="413F0C8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Odluke o imenovanjima i razrješenjima članova radnih tijela</w:t>
            </w:r>
          </w:p>
        </w:tc>
        <w:tc>
          <w:tcPr>
            <w:tcW w:w="1021" w:type="dxa"/>
            <w:tcBorders>
              <w:top w:val="nil"/>
              <w:left w:val="nil"/>
              <w:bottom w:val="single" w:sz="4" w:space="0" w:color="auto"/>
              <w:right w:val="single" w:sz="4" w:space="0" w:color="auto"/>
            </w:tcBorders>
            <w:shd w:val="clear" w:color="auto" w:fill="auto"/>
            <w:vAlign w:val="center"/>
            <w:hideMark/>
          </w:tcPr>
          <w:p w14:paraId="2AD1558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024-01</w:t>
            </w:r>
          </w:p>
        </w:tc>
        <w:tc>
          <w:tcPr>
            <w:tcW w:w="968" w:type="dxa"/>
            <w:tcBorders>
              <w:top w:val="nil"/>
              <w:left w:val="nil"/>
              <w:bottom w:val="single" w:sz="4" w:space="0" w:color="auto"/>
              <w:right w:val="single" w:sz="4" w:space="0" w:color="auto"/>
            </w:tcBorders>
            <w:shd w:val="clear" w:color="auto" w:fill="auto"/>
            <w:vAlign w:val="center"/>
            <w:hideMark/>
          </w:tcPr>
          <w:p w14:paraId="3BCBF90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1B1E917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7EBE391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2A2466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0672FBA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042C747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387D6B7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E90E42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578DE59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1D28FA7"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C580AE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22.5.</w:t>
            </w:r>
          </w:p>
        </w:tc>
        <w:tc>
          <w:tcPr>
            <w:tcW w:w="4272" w:type="dxa"/>
            <w:tcBorders>
              <w:top w:val="nil"/>
              <w:left w:val="nil"/>
              <w:bottom w:val="single" w:sz="4" w:space="0" w:color="auto"/>
              <w:right w:val="single" w:sz="4" w:space="0" w:color="auto"/>
            </w:tcBorders>
            <w:shd w:val="clear" w:color="auto" w:fill="auto"/>
            <w:vAlign w:val="bottom"/>
            <w:hideMark/>
          </w:tcPr>
          <w:p w14:paraId="18A82C72" w14:textId="77777777" w:rsidR="001E247C" w:rsidRPr="001E247C" w:rsidRDefault="001E247C" w:rsidP="001E247C">
            <w:pPr>
              <w:jc w:val="left"/>
              <w:rPr>
                <w:rFonts w:ascii="Calibri" w:eastAsia="Times New Roman" w:hAnsi="Calibri" w:cs="Calibri"/>
                <w:color w:val="000000"/>
                <w:sz w:val="20"/>
                <w:szCs w:val="20"/>
                <w:lang w:eastAsia="hr-HR"/>
              </w:rPr>
            </w:pPr>
            <w:proofErr w:type="spellStart"/>
            <w:r w:rsidRPr="001E247C">
              <w:rPr>
                <w:rFonts w:ascii="Calibri" w:eastAsia="Times New Roman" w:hAnsi="Calibri" w:cs="Calibri"/>
                <w:color w:val="000000"/>
                <w:sz w:val="20"/>
                <w:szCs w:val="20"/>
                <w:lang w:eastAsia="hr-HR"/>
              </w:rPr>
              <w:t>Sjednički</w:t>
            </w:r>
            <w:proofErr w:type="spellEnd"/>
            <w:r w:rsidRPr="001E247C">
              <w:rPr>
                <w:rFonts w:ascii="Calibri" w:eastAsia="Times New Roman" w:hAnsi="Calibri" w:cs="Calibri"/>
                <w:color w:val="000000"/>
                <w:sz w:val="20"/>
                <w:szCs w:val="20"/>
                <w:lang w:eastAsia="hr-HR"/>
              </w:rPr>
              <w:t xml:space="preserve"> materijal radnih tijela (poziv, zapisnik sa prilozima)</w:t>
            </w:r>
          </w:p>
        </w:tc>
        <w:tc>
          <w:tcPr>
            <w:tcW w:w="1021" w:type="dxa"/>
            <w:tcBorders>
              <w:top w:val="nil"/>
              <w:left w:val="nil"/>
              <w:bottom w:val="single" w:sz="4" w:space="0" w:color="auto"/>
              <w:right w:val="single" w:sz="4" w:space="0" w:color="auto"/>
            </w:tcBorders>
            <w:shd w:val="clear" w:color="auto" w:fill="auto"/>
            <w:vAlign w:val="center"/>
            <w:hideMark/>
          </w:tcPr>
          <w:p w14:paraId="06BDDF0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024-01</w:t>
            </w:r>
          </w:p>
        </w:tc>
        <w:tc>
          <w:tcPr>
            <w:tcW w:w="968" w:type="dxa"/>
            <w:tcBorders>
              <w:top w:val="nil"/>
              <w:left w:val="nil"/>
              <w:bottom w:val="single" w:sz="4" w:space="0" w:color="auto"/>
              <w:right w:val="single" w:sz="4" w:space="0" w:color="auto"/>
            </w:tcBorders>
            <w:shd w:val="clear" w:color="auto" w:fill="auto"/>
            <w:vAlign w:val="center"/>
            <w:hideMark/>
          </w:tcPr>
          <w:p w14:paraId="3D22635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6B4AD3B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0A98AD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33F64B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206C24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858E24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44EEBE7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60E16A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3586DCD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76F9088"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5DDBCF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22.6.</w:t>
            </w:r>
          </w:p>
        </w:tc>
        <w:tc>
          <w:tcPr>
            <w:tcW w:w="4272" w:type="dxa"/>
            <w:tcBorders>
              <w:top w:val="nil"/>
              <w:left w:val="nil"/>
              <w:bottom w:val="single" w:sz="4" w:space="0" w:color="auto"/>
              <w:right w:val="single" w:sz="4" w:space="0" w:color="auto"/>
            </w:tcBorders>
            <w:shd w:val="clear" w:color="auto" w:fill="auto"/>
            <w:vAlign w:val="bottom"/>
            <w:hideMark/>
          </w:tcPr>
          <w:p w14:paraId="36A6BAD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Odluke, zaključci i drugi akti Općinskog vijeća i bivšeg Općinskog poglavarstva</w:t>
            </w:r>
          </w:p>
        </w:tc>
        <w:tc>
          <w:tcPr>
            <w:tcW w:w="1021" w:type="dxa"/>
            <w:tcBorders>
              <w:top w:val="nil"/>
              <w:left w:val="nil"/>
              <w:bottom w:val="single" w:sz="4" w:space="0" w:color="auto"/>
              <w:right w:val="single" w:sz="4" w:space="0" w:color="auto"/>
            </w:tcBorders>
            <w:shd w:val="clear" w:color="auto" w:fill="auto"/>
            <w:vAlign w:val="center"/>
            <w:hideMark/>
          </w:tcPr>
          <w:p w14:paraId="355A16D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5C2BA01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10AA0FC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72B918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D7A617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AF9533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9FA480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51AA600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033CA5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2DE50EA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069D210"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E087AE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22.7.</w:t>
            </w:r>
          </w:p>
        </w:tc>
        <w:tc>
          <w:tcPr>
            <w:tcW w:w="4272" w:type="dxa"/>
            <w:tcBorders>
              <w:top w:val="nil"/>
              <w:left w:val="nil"/>
              <w:bottom w:val="single" w:sz="4" w:space="0" w:color="auto"/>
              <w:right w:val="single" w:sz="4" w:space="0" w:color="auto"/>
            </w:tcBorders>
            <w:shd w:val="clear" w:color="auto" w:fill="auto"/>
            <w:vAlign w:val="bottom"/>
            <w:hideMark/>
          </w:tcPr>
          <w:p w14:paraId="46601DC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Vijećnika pitanja i odgovori na pitanja</w:t>
            </w:r>
          </w:p>
        </w:tc>
        <w:tc>
          <w:tcPr>
            <w:tcW w:w="1021" w:type="dxa"/>
            <w:tcBorders>
              <w:top w:val="nil"/>
              <w:left w:val="nil"/>
              <w:bottom w:val="single" w:sz="4" w:space="0" w:color="auto"/>
              <w:right w:val="single" w:sz="4" w:space="0" w:color="auto"/>
            </w:tcBorders>
            <w:shd w:val="clear" w:color="auto" w:fill="auto"/>
            <w:vAlign w:val="center"/>
            <w:hideMark/>
          </w:tcPr>
          <w:p w14:paraId="7062382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024-01</w:t>
            </w:r>
          </w:p>
        </w:tc>
        <w:tc>
          <w:tcPr>
            <w:tcW w:w="968" w:type="dxa"/>
            <w:tcBorders>
              <w:top w:val="nil"/>
              <w:left w:val="nil"/>
              <w:bottom w:val="single" w:sz="4" w:space="0" w:color="auto"/>
              <w:right w:val="single" w:sz="4" w:space="0" w:color="auto"/>
            </w:tcBorders>
            <w:shd w:val="clear" w:color="auto" w:fill="auto"/>
            <w:vAlign w:val="center"/>
            <w:hideMark/>
          </w:tcPr>
          <w:p w14:paraId="0311DFA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FBCEFD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E49E87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4681A8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48CDE20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D657A4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59114ED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80B2FE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303A876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6A08CF2"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6AC808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22.8.</w:t>
            </w:r>
          </w:p>
        </w:tc>
        <w:tc>
          <w:tcPr>
            <w:tcW w:w="4272" w:type="dxa"/>
            <w:tcBorders>
              <w:top w:val="nil"/>
              <w:left w:val="nil"/>
              <w:bottom w:val="single" w:sz="4" w:space="0" w:color="auto"/>
              <w:right w:val="single" w:sz="4" w:space="0" w:color="auto"/>
            </w:tcBorders>
            <w:shd w:val="clear" w:color="auto" w:fill="auto"/>
            <w:vAlign w:val="bottom"/>
            <w:hideMark/>
          </w:tcPr>
          <w:p w14:paraId="22CAED1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Osnivanje ustanova, trgovačkih društava, agencija, vlastitih pogona</w:t>
            </w:r>
          </w:p>
        </w:tc>
        <w:tc>
          <w:tcPr>
            <w:tcW w:w="1021" w:type="dxa"/>
            <w:tcBorders>
              <w:top w:val="nil"/>
              <w:left w:val="nil"/>
              <w:bottom w:val="single" w:sz="4" w:space="0" w:color="auto"/>
              <w:right w:val="single" w:sz="4" w:space="0" w:color="auto"/>
            </w:tcBorders>
            <w:shd w:val="clear" w:color="auto" w:fill="auto"/>
            <w:vAlign w:val="center"/>
            <w:hideMark/>
          </w:tcPr>
          <w:p w14:paraId="5DF7755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795D2B1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064C3E0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5F4261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266769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5FE0026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FC80B6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2869F87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46D8762"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78EF7D2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D668583"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84BE2A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22.9.</w:t>
            </w:r>
          </w:p>
        </w:tc>
        <w:tc>
          <w:tcPr>
            <w:tcW w:w="4272" w:type="dxa"/>
            <w:tcBorders>
              <w:top w:val="nil"/>
              <w:left w:val="nil"/>
              <w:bottom w:val="single" w:sz="4" w:space="0" w:color="auto"/>
              <w:right w:val="single" w:sz="4" w:space="0" w:color="auto"/>
            </w:tcBorders>
            <w:shd w:val="clear" w:color="auto" w:fill="auto"/>
            <w:vAlign w:val="bottom"/>
            <w:hideMark/>
          </w:tcPr>
          <w:p w14:paraId="0243DA9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Općinsko vijeće i bivše Općinsko poglavarstvo - općenito</w:t>
            </w:r>
          </w:p>
        </w:tc>
        <w:tc>
          <w:tcPr>
            <w:tcW w:w="1021" w:type="dxa"/>
            <w:tcBorders>
              <w:top w:val="nil"/>
              <w:left w:val="nil"/>
              <w:bottom w:val="single" w:sz="4" w:space="0" w:color="auto"/>
              <w:right w:val="single" w:sz="4" w:space="0" w:color="auto"/>
            </w:tcBorders>
            <w:shd w:val="clear" w:color="auto" w:fill="auto"/>
            <w:vAlign w:val="center"/>
            <w:hideMark/>
          </w:tcPr>
          <w:p w14:paraId="0026BC1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690A65E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4EF4D59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1B3AB2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4BA873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02E2D0E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274178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4AB7CDC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85DD7B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132A009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A415346"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711CE3CE"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23</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7C5C4148"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OPĆINSKI NAČELNIK</w:t>
            </w:r>
          </w:p>
        </w:tc>
      </w:tr>
      <w:tr w:rsidR="001E247C" w:rsidRPr="001E247C" w14:paraId="3C56C7AF" w14:textId="77777777" w:rsidTr="001E247C">
        <w:trPr>
          <w:gridAfter w:val="1"/>
          <w:wAfter w:w="56" w:type="dxa"/>
          <w:trHeight w:val="76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724A8D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23.1.</w:t>
            </w:r>
          </w:p>
        </w:tc>
        <w:tc>
          <w:tcPr>
            <w:tcW w:w="4272" w:type="dxa"/>
            <w:tcBorders>
              <w:top w:val="nil"/>
              <w:left w:val="nil"/>
              <w:bottom w:val="single" w:sz="4" w:space="0" w:color="auto"/>
              <w:right w:val="single" w:sz="4" w:space="0" w:color="auto"/>
            </w:tcBorders>
            <w:shd w:val="clear" w:color="auto" w:fill="auto"/>
            <w:vAlign w:val="bottom"/>
            <w:hideMark/>
          </w:tcPr>
          <w:p w14:paraId="146DA55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Opći akti Općinskog načelnika koje donosi na temelju zakona, propisa donesenih na temelju zakona ili općih akata Općine Dubravica</w:t>
            </w:r>
          </w:p>
        </w:tc>
        <w:tc>
          <w:tcPr>
            <w:tcW w:w="1021" w:type="dxa"/>
            <w:tcBorders>
              <w:top w:val="nil"/>
              <w:left w:val="nil"/>
              <w:bottom w:val="single" w:sz="4" w:space="0" w:color="auto"/>
              <w:right w:val="single" w:sz="4" w:space="0" w:color="auto"/>
            </w:tcBorders>
            <w:shd w:val="clear" w:color="auto" w:fill="auto"/>
            <w:vAlign w:val="center"/>
            <w:hideMark/>
          </w:tcPr>
          <w:p w14:paraId="4D6D73D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024-02</w:t>
            </w:r>
          </w:p>
        </w:tc>
        <w:tc>
          <w:tcPr>
            <w:tcW w:w="968" w:type="dxa"/>
            <w:tcBorders>
              <w:top w:val="nil"/>
              <w:left w:val="nil"/>
              <w:bottom w:val="single" w:sz="4" w:space="0" w:color="auto"/>
              <w:right w:val="single" w:sz="4" w:space="0" w:color="auto"/>
            </w:tcBorders>
            <w:shd w:val="clear" w:color="auto" w:fill="auto"/>
            <w:vAlign w:val="center"/>
            <w:hideMark/>
          </w:tcPr>
          <w:p w14:paraId="7B00F80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6F3751D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84AD11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94507B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5845206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EF959C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6EF6D86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ED8B37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2A69EA8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1BEE702" w14:textId="77777777" w:rsidTr="001E247C">
        <w:trPr>
          <w:gridAfter w:val="1"/>
          <w:wAfter w:w="56" w:type="dxa"/>
          <w:trHeight w:val="76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837567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23.2.</w:t>
            </w:r>
          </w:p>
        </w:tc>
        <w:tc>
          <w:tcPr>
            <w:tcW w:w="4272" w:type="dxa"/>
            <w:tcBorders>
              <w:top w:val="nil"/>
              <w:left w:val="nil"/>
              <w:bottom w:val="single" w:sz="4" w:space="0" w:color="auto"/>
              <w:right w:val="single" w:sz="4" w:space="0" w:color="auto"/>
            </w:tcBorders>
            <w:shd w:val="clear" w:color="auto" w:fill="auto"/>
            <w:vAlign w:val="bottom"/>
            <w:hideMark/>
          </w:tcPr>
          <w:p w14:paraId="2DFD27E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xml:space="preserve">Pojedinačne odluke o pojedinim pravima, obvezama i interesima pravnih i fizičkih osoba (suglasnosti, odobrenja, odluke, imenovanja, razrješenja i dr.) </w:t>
            </w:r>
          </w:p>
        </w:tc>
        <w:tc>
          <w:tcPr>
            <w:tcW w:w="1021" w:type="dxa"/>
            <w:tcBorders>
              <w:top w:val="nil"/>
              <w:left w:val="nil"/>
              <w:bottom w:val="single" w:sz="4" w:space="0" w:color="auto"/>
              <w:right w:val="single" w:sz="4" w:space="0" w:color="auto"/>
            </w:tcBorders>
            <w:shd w:val="clear" w:color="auto" w:fill="auto"/>
            <w:vAlign w:val="center"/>
            <w:hideMark/>
          </w:tcPr>
          <w:p w14:paraId="63F017B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024-02</w:t>
            </w:r>
          </w:p>
        </w:tc>
        <w:tc>
          <w:tcPr>
            <w:tcW w:w="968" w:type="dxa"/>
            <w:tcBorders>
              <w:top w:val="nil"/>
              <w:left w:val="nil"/>
              <w:bottom w:val="single" w:sz="4" w:space="0" w:color="auto"/>
              <w:right w:val="single" w:sz="4" w:space="0" w:color="auto"/>
            </w:tcBorders>
            <w:shd w:val="clear" w:color="auto" w:fill="auto"/>
            <w:vAlign w:val="center"/>
            <w:hideMark/>
          </w:tcPr>
          <w:p w14:paraId="0CC9AE2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02BDC2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DA8810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46BD03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720084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2E96E8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Z+5</w:t>
            </w:r>
          </w:p>
        </w:tc>
        <w:tc>
          <w:tcPr>
            <w:tcW w:w="708" w:type="dxa"/>
            <w:tcBorders>
              <w:top w:val="nil"/>
              <w:left w:val="nil"/>
              <w:bottom w:val="single" w:sz="4" w:space="0" w:color="auto"/>
              <w:right w:val="single" w:sz="4" w:space="0" w:color="auto"/>
            </w:tcBorders>
            <w:shd w:val="clear" w:color="auto" w:fill="auto"/>
            <w:noWrap/>
            <w:vAlign w:val="center"/>
            <w:hideMark/>
          </w:tcPr>
          <w:p w14:paraId="1041B40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3A4C7A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238C8B0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08CD86BC"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3B1128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23.3.</w:t>
            </w:r>
          </w:p>
        </w:tc>
        <w:tc>
          <w:tcPr>
            <w:tcW w:w="4272" w:type="dxa"/>
            <w:tcBorders>
              <w:top w:val="nil"/>
              <w:left w:val="nil"/>
              <w:bottom w:val="single" w:sz="4" w:space="0" w:color="auto"/>
              <w:right w:val="single" w:sz="4" w:space="0" w:color="auto"/>
            </w:tcBorders>
            <w:shd w:val="clear" w:color="auto" w:fill="auto"/>
            <w:vAlign w:val="bottom"/>
            <w:hideMark/>
          </w:tcPr>
          <w:p w14:paraId="6B2117A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Općinski načelnik - općenito</w:t>
            </w:r>
          </w:p>
        </w:tc>
        <w:tc>
          <w:tcPr>
            <w:tcW w:w="1021" w:type="dxa"/>
            <w:tcBorders>
              <w:top w:val="nil"/>
              <w:left w:val="nil"/>
              <w:bottom w:val="single" w:sz="4" w:space="0" w:color="auto"/>
              <w:right w:val="single" w:sz="4" w:space="0" w:color="auto"/>
            </w:tcBorders>
            <w:shd w:val="clear" w:color="auto" w:fill="auto"/>
            <w:vAlign w:val="center"/>
            <w:hideMark/>
          </w:tcPr>
          <w:p w14:paraId="6F95C55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024-02</w:t>
            </w:r>
          </w:p>
        </w:tc>
        <w:tc>
          <w:tcPr>
            <w:tcW w:w="968" w:type="dxa"/>
            <w:tcBorders>
              <w:top w:val="nil"/>
              <w:left w:val="nil"/>
              <w:bottom w:val="single" w:sz="4" w:space="0" w:color="auto"/>
              <w:right w:val="single" w:sz="4" w:space="0" w:color="auto"/>
            </w:tcBorders>
            <w:shd w:val="clear" w:color="auto" w:fill="auto"/>
            <w:vAlign w:val="center"/>
            <w:hideMark/>
          </w:tcPr>
          <w:p w14:paraId="5FC1CE0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290936B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184B3F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AF9E2E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F818FC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875AE6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65B112A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524FA4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06A1D0A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B2F8581"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4FB69065"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24</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29CE5214"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 xml:space="preserve">MJESNI ODBORI  </w:t>
            </w:r>
          </w:p>
        </w:tc>
      </w:tr>
      <w:tr w:rsidR="001E247C" w:rsidRPr="001E247C" w14:paraId="60588784"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921A79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24.1.</w:t>
            </w:r>
          </w:p>
        </w:tc>
        <w:tc>
          <w:tcPr>
            <w:tcW w:w="4272" w:type="dxa"/>
            <w:tcBorders>
              <w:top w:val="nil"/>
              <w:left w:val="nil"/>
              <w:bottom w:val="single" w:sz="4" w:space="0" w:color="auto"/>
              <w:right w:val="single" w:sz="4" w:space="0" w:color="auto"/>
            </w:tcBorders>
            <w:shd w:val="clear" w:color="auto" w:fill="auto"/>
            <w:vAlign w:val="bottom"/>
            <w:hideMark/>
          </w:tcPr>
          <w:p w14:paraId="3B26295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xml:space="preserve">Osnivanje mjesnih odbora </w:t>
            </w:r>
          </w:p>
        </w:tc>
        <w:tc>
          <w:tcPr>
            <w:tcW w:w="1021" w:type="dxa"/>
            <w:tcBorders>
              <w:top w:val="nil"/>
              <w:left w:val="nil"/>
              <w:bottom w:val="single" w:sz="4" w:space="0" w:color="auto"/>
              <w:right w:val="single" w:sz="4" w:space="0" w:color="auto"/>
            </w:tcBorders>
            <w:shd w:val="clear" w:color="auto" w:fill="auto"/>
            <w:vAlign w:val="center"/>
            <w:hideMark/>
          </w:tcPr>
          <w:p w14:paraId="420CA2E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79D26FE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191ADD2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6A3403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FE455E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5C04E6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D8D2DF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4C2A624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1094B6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2C9EBA2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AD3EAE5"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F53BDE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24.2.</w:t>
            </w:r>
          </w:p>
        </w:tc>
        <w:tc>
          <w:tcPr>
            <w:tcW w:w="4272" w:type="dxa"/>
            <w:tcBorders>
              <w:top w:val="nil"/>
              <w:left w:val="nil"/>
              <w:bottom w:val="single" w:sz="4" w:space="0" w:color="auto"/>
              <w:right w:val="single" w:sz="4" w:space="0" w:color="auto"/>
            </w:tcBorders>
            <w:shd w:val="clear" w:color="auto" w:fill="auto"/>
            <w:vAlign w:val="bottom"/>
            <w:hideMark/>
          </w:tcPr>
          <w:p w14:paraId="0AA81BE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xml:space="preserve">Programi i planovi rada mjesnih odbora </w:t>
            </w:r>
          </w:p>
        </w:tc>
        <w:tc>
          <w:tcPr>
            <w:tcW w:w="1021" w:type="dxa"/>
            <w:tcBorders>
              <w:top w:val="nil"/>
              <w:left w:val="nil"/>
              <w:bottom w:val="single" w:sz="4" w:space="0" w:color="auto"/>
              <w:right w:val="single" w:sz="4" w:space="0" w:color="auto"/>
            </w:tcBorders>
            <w:shd w:val="clear" w:color="auto" w:fill="auto"/>
            <w:vAlign w:val="center"/>
            <w:hideMark/>
          </w:tcPr>
          <w:p w14:paraId="6E44665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5116A1C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6C49DD8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8C5979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F55FB6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09BC14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25235E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76EBB85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C0BA30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7579C05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4851F0D"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EE73C9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24.3.</w:t>
            </w:r>
          </w:p>
        </w:tc>
        <w:tc>
          <w:tcPr>
            <w:tcW w:w="4272" w:type="dxa"/>
            <w:tcBorders>
              <w:top w:val="nil"/>
              <w:left w:val="nil"/>
              <w:bottom w:val="single" w:sz="4" w:space="0" w:color="auto"/>
              <w:right w:val="single" w:sz="4" w:space="0" w:color="auto"/>
            </w:tcBorders>
            <w:shd w:val="clear" w:color="auto" w:fill="auto"/>
            <w:vAlign w:val="bottom"/>
            <w:hideMark/>
          </w:tcPr>
          <w:p w14:paraId="580D42A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xml:space="preserve">Pravila mjesnih odbora </w:t>
            </w:r>
          </w:p>
        </w:tc>
        <w:tc>
          <w:tcPr>
            <w:tcW w:w="1021" w:type="dxa"/>
            <w:tcBorders>
              <w:top w:val="nil"/>
              <w:left w:val="nil"/>
              <w:bottom w:val="single" w:sz="4" w:space="0" w:color="auto"/>
              <w:right w:val="single" w:sz="4" w:space="0" w:color="auto"/>
            </w:tcBorders>
            <w:shd w:val="clear" w:color="auto" w:fill="auto"/>
            <w:vAlign w:val="center"/>
            <w:hideMark/>
          </w:tcPr>
          <w:p w14:paraId="0FC3D96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677886E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15DD46F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4F8E1F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B010E2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288D71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6AF8C6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57AA347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7ABAC6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50017F8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E6728CB"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2050F7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24.4.</w:t>
            </w:r>
          </w:p>
        </w:tc>
        <w:tc>
          <w:tcPr>
            <w:tcW w:w="4272" w:type="dxa"/>
            <w:tcBorders>
              <w:top w:val="nil"/>
              <w:left w:val="nil"/>
              <w:bottom w:val="single" w:sz="4" w:space="0" w:color="auto"/>
              <w:right w:val="single" w:sz="4" w:space="0" w:color="auto"/>
            </w:tcBorders>
            <w:shd w:val="clear" w:color="auto" w:fill="auto"/>
            <w:vAlign w:val="bottom"/>
            <w:hideMark/>
          </w:tcPr>
          <w:p w14:paraId="772FF91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xml:space="preserve">Poslovnik o radu vijeća mjesnog odbora </w:t>
            </w:r>
          </w:p>
        </w:tc>
        <w:tc>
          <w:tcPr>
            <w:tcW w:w="1021" w:type="dxa"/>
            <w:tcBorders>
              <w:top w:val="nil"/>
              <w:left w:val="nil"/>
              <w:bottom w:val="single" w:sz="4" w:space="0" w:color="auto"/>
              <w:right w:val="single" w:sz="4" w:space="0" w:color="auto"/>
            </w:tcBorders>
            <w:shd w:val="clear" w:color="auto" w:fill="auto"/>
            <w:vAlign w:val="center"/>
            <w:hideMark/>
          </w:tcPr>
          <w:p w14:paraId="0674AB0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44D2B93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63181BE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EF2DA6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5B1CD2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0118374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90E283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4F28A18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4C90F6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10606DF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F7B87B6"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694D6F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24.5.</w:t>
            </w:r>
          </w:p>
        </w:tc>
        <w:tc>
          <w:tcPr>
            <w:tcW w:w="4272" w:type="dxa"/>
            <w:tcBorders>
              <w:top w:val="nil"/>
              <w:left w:val="nil"/>
              <w:bottom w:val="single" w:sz="4" w:space="0" w:color="auto"/>
              <w:right w:val="single" w:sz="4" w:space="0" w:color="auto"/>
            </w:tcBorders>
            <w:shd w:val="clear" w:color="auto" w:fill="auto"/>
            <w:vAlign w:val="bottom"/>
            <w:hideMark/>
          </w:tcPr>
          <w:p w14:paraId="0707150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Mjesni odbori  - općenito</w:t>
            </w:r>
          </w:p>
        </w:tc>
        <w:tc>
          <w:tcPr>
            <w:tcW w:w="1021" w:type="dxa"/>
            <w:tcBorders>
              <w:top w:val="nil"/>
              <w:left w:val="nil"/>
              <w:bottom w:val="single" w:sz="4" w:space="0" w:color="auto"/>
              <w:right w:val="single" w:sz="4" w:space="0" w:color="auto"/>
            </w:tcBorders>
            <w:shd w:val="clear" w:color="auto" w:fill="auto"/>
            <w:vAlign w:val="center"/>
            <w:hideMark/>
          </w:tcPr>
          <w:p w14:paraId="35BD69F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68" w:type="dxa"/>
            <w:tcBorders>
              <w:top w:val="nil"/>
              <w:left w:val="nil"/>
              <w:bottom w:val="single" w:sz="4" w:space="0" w:color="auto"/>
              <w:right w:val="single" w:sz="4" w:space="0" w:color="auto"/>
            </w:tcBorders>
            <w:shd w:val="clear" w:color="auto" w:fill="auto"/>
            <w:vAlign w:val="center"/>
            <w:hideMark/>
          </w:tcPr>
          <w:p w14:paraId="3E9798E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noWrap/>
            <w:vAlign w:val="center"/>
            <w:hideMark/>
          </w:tcPr>
          <w:p w14:paraId="58D0A94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7FB1C2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774CF3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73DC41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798D47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N+3</w:t>
            </w:r>
          </w:p>
        </w:tc>
        <w:tc>
          <w:tcPr>
            <w:tcW w:w="708" w:type="dxa"/>
            <w:tcBorders>
              <w:top w:val="nil"/>
              <w:left w:val="nil"/>
              <w:bottom w:val="single" w:sz="4" w:space="0" w:color="auto"/>
              <w:right w:val="single" w:sz="4" w:space="0" w:color="auto"/>
            </w:tcBorders>
            <w:shd w:val="clear" w:color="auto" w:fill="auto"/>
            <w:noWrap/>
            <w:vAlign w:val="center"/>
            <w:hideMark/>
          </w:tcPr>
          <w:p w14:paraId="1D1C9E5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DF3752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2FE140B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3315A48"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711240E8"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25</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645104C8"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SOCIJALNA SKRB</w:t>
            </w:r>
          </w:p>
        </w:tc>
      </w:tr>
      <w:tr w:rsidR="001E247C" w:rsidRPr="001E247C" w14:paraId="4DC3945C"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76125A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25.1.</w:t>
            </w:r>
          </w:p>
        </w:tc>
        <w:tc>
          <w:tcPr>
            <w:tcW w:w="4272" w:type="dxa"/>
            <w:tcBorders>
              <w:top w:val="nil"/>
              <w:left w:val="nil"/>
              <w:bottom w:val="single" w:sz="4" w:space="0" w:color="auto"/>
              <w:right w:val="single" w:sz="4" w:space="0" w:color="auto"/>
            </w:tcBorders>
            <w:shd w:val="clear" w:color="auto" w:fill="auto"/>
            <w:vAlign w:val="bottom"/>
            <w:hideMark/>
          </w:tcPr>
          <w:p w14:paraId="14EEDCB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Opći akti koji uređuju socijalnu skrb</w:t>
            </w:r>
          </w:p>
        </w:tc>
        <w:tc>
          <w:tcPr>
            <w:tcW w:w="1021" w:type="dxa"/>
            <w:tcBorders>
              <w:top w:val="nil"/>
              <w:left w:val="nil"/>
              <w:bottom w:val="single" w:sz="4" w:space="0" w:color="auto"/>
              <w:right w:val="single" w:sz="4" w:space="0" w:color="auto"/>
            </w:tcBorders>
            <w:shd w:val="clear" w:color="auto" w:fill="auto"/>
            <w:vAlign w:val="center"/>
            <w:hideMark/>
          </w:tcPr>
          <w:p w14:paraId="2A96899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550-01</w:t>
            </w:r>
          </w:p>
        </w:tc>
        <w:tc>
          <w:tcPr>
            <w:tcW w:w="968" w:type="dxa"/>
            <w:tcBorders>
              <w:top w:val="nil"/>
              <w:left w:val="nil"/>
              <w:bottom w:val="single" w:sz="4" w:space="0" w:color="auto"/>
              <w:right w:val="single" w:sz="4" w:space="0" w:color="auto"/>
            </w:tcBorders>
            <w:shd w:val="clear" w:color="auto" w:fill="auto"/>
            <w:vAlign w:val="center"/>
            <w:hideMark/>
          </w:tcPr>
          <w:p w14:paraId="6C2A0EC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24867BE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64B439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06C3A4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30410B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E01A69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20613A4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D05E25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75C97CB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05C69DED"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31F79B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25.2.</w:t>
            </w:r>
          </w:p>
        </w:tc>
        <w:tc>
          <w:tcPr>
            <w:tcW w:w="4272" w:type="dxa"/>
            <w:tcBorders>
              <w:top w:val="nil"/>
              <w:left w:val="nil"/>
              <w:bottom w:val="single" w:sz="4" w:space="0" w:color="auto"/>
              <w:right w:val="single" w:sz="4" w:space="0" w:color="auto"/>
            </w:tcBorders>
            <w:shd w:val="clear" w:color="auto" w:fill="auto"/>
            <w:vAlign w:val="bottom"/>
            <w:hideMark/>
          </w:tcPr>
          <w:p w14:paraId="498C6732"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Programi socijalne skrbi</w:t>
            </w:r>
          </w:p>
        </w:tc>
        <w:tc>
          <w:tcPr>
            <w:tcW w:w="1021" w:type="dxa"/>
            <w:tcBorders>
              <w:top w:val="nil"/>
              <w:left w:val="nil"/>
              <w:bottom w:val="single" w:sz="4" w:space="0" w:color="auto"/>
              <w:right w:val="single" w:sz="4" w:space="0" w:color="auto"/>
            </w:tcBorders>
            <w:shd w:val="clear" w:color="auto" w:fill="auto"/>
            <w:vAlign w:val="center"/>
            <w:hideMark/>
          </w:tcPr>
          <w:p w14:paraId="2A5FD89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550-01</w:t>
            </w:r>
          </w:p>
        </w:tc>
        <w:tc>
          <w:tcPr>
            <w:tcW w:w="968" w:type="dxa"/>
            <w:tcBorders>
              <w:top w:val="nil"/>
              <w:left w:val="nil"/>
              <w:bottom w:val="single" w:sz="4" w:space="0" w:color="auto"/>
              <w:right w:val="single" w:sz="4" w:space="0" w:color="auto"/>
            </w:tcBorders>
            <w:shd w:val="clear" w:color="auto" w:fill="auto"/>
            <w:vAlign w:val="center"/>
            <w:hideMark/>
          </w:tcPr>
          <w:p w14:paraId="3A04A9C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FF2862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76120D0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D8A33C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9F17E1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07DEFB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6A616F3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6F51608"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735B047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9BA0F58"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FA5412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lastRenderedPageBreak/>
              <w:t>25.3.</w:t>
            </w:r>
          </w:p>
        </w:tc>
        <w:tc>
          <w:tcPr>
            <w:tcW w:w="4272" w:type="dxa"/>
            <w:tcBorders>
              <w:top w:val="nil"/>
              <w:left w:val="nil"/>
              <w:bottom w:val="single" w:sz="4" w:space="0" w:color="auto"/>
              <w:right w:val="single" w:sz="4" w:space="0" w:color="auto"/>
            </w:tcBorders>
            <w:shd w:val="clear" w:color="auto" w:fill="auto"/>
            <w:vAlign w:val="bottom"/>
            <w:hideMark/>
          </w:tcPr>
          <w:p w14:paraId="71C2180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Zahtjevi za socijalnu pomoć i odluke po istom</w:t>
            </w:r>
          </w:p>
        </w:tc>
        <w:tc>
          <w:tcPr>
            <w:tcW w:w="1021" w:type="dxa"/>
            <w:tcBorders>
              <w:top w:val="nil"/>
              <w:left w:val="nil"/>
              <w:bottom w:val="single" w:sz="4" w:space="0" w:color="auto"/>
              <w:right w:val="single" w:sz="4" w:space="0" w:color="auto"/>
            </w:tcBorders>
            <w:shd w:val="clear" w:color="auto" w:fill="auto"/>
            <w:vAlign w:val="center"/>
            <w:hideMark/>
          </w:tcPr>
          <w:p w14:paraId="3E21166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551-03</w:t>
            </w:r>
          </w:p>
        </w:tc>
        <w:tc>
          <w:tcPr>
            <w:tcW w:w="968" w:type="dxa"/>
            <w:tcBorders>
              <w:top w:val="nil"/>
              <w:left w:val="nil"/>
              <w:bottom w:val="single" w:sz="4" w:space="0" w:color="auto"/>
              <w:right w:val="single" w:sz="4" w:space="0" w:color="auto"/>
            </w:tcBorders>
            <w:shd w:val="clear" w:color="auto" w:fill="auto"/>
            <w:vAlign w:val="center"/>
            <w:hideMark/>
          </w:tcPr>
          <w:p w14:paraId="1665D82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C22C68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D27323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3BF180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50A153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EDCDA2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19AA486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4A8C51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499E51E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266EA82E"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1EB94C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25.4.</w:t>
            </w:r>
          </w:p>
        </w:tc>
        <w:tc>
          <w:tcPr>
            <w:tcW w:w="4272" w:type="dxa"/>
            <w:tcBorders>
              <w:top w:val="nil"/>
              <w:left w:val="nil"/>
              <w:bottom w:val="single" w:sz="4" w:space="0" w:color="auto"/>
              <w:right w:val="single" w:sz="4" w:space="0" w:color="auto"/>
            </w:tcBorders>
            <w:shd w:val="clear" w:color="auto" w:fill="auto"/>
            <w:vAlign w:val="bottom"/>
            <w:hideMark/>
          </w:tcPr>
          <w:p w14:paraId="55B7B97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Informacije iz oblasti socijalne skrbi</w:t>
            </w:r>
          </w:p>
        </w:tc>
        <w:tc>
          <w:tcPr>
            <w:tcW w:w="1021" w:type="dxa"/>
            <w:tcBorders>
              <w:top w:val="nil"/>
              <w:left w:val="nil"/>
              <w:bottom w:val="single" w:sz="4" w:space="0" w:color="auto"/>
              <w:right w:val="single" w:sz="4" w:space="0" w:color="auto"/>
            </w:tcBorders>
            <w:shd w:val="clear" w:color="auto" w:fill="auto"/>
            <w:vAlign w:val="center"/>
            <w:hideMark/>
          </w:tcPr>
          <w:p w14:paraId="0453BB6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551-05</w:t>
            </w:r>
          </w:p>
        </w:tc>
        <w:tc>
          <w:tcPr>
            <w:tcW w:w="968" w:type="dxa"/>
            <w:tcBorders>
              <w:top w:val="nil"/>
              <w:left w:val="nil"/>
              <w:bottom w:val="single" w:sz="4" w:space="0" w:color="auto"/>
              <w:right w:val="single" w:sz="4" w:space="0" w:color="auto"/>
            </w:tcBorders>
            <w:shd w:val="clear" w:color="auto" w:fill="auto"/>
            <w:vAlign w:val="center"/>
            <w:hideMark/>
          </w:tcPr>
          <w:p w14:paraId="1B49A48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7339B2C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78C26B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6B59A0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FE3328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A15FDB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N+3</w:t>
            </w:r>
          </w:p>
        </w:tc>
        <w:tc>
          <w:tcPr>
            <w:tcW w:w="708" w:type="dxa"/>
            <w:tcBorders>
              <w:top w:val="nil"/>
              <w:left w:val="nil"/>
              <w:bottom w:val="single" w:sz="4" w:space="0" w:color="auto"/>
              <w:right w:val="single" w:sz="4" w:space="0" w:color="auto"/>
            </w:tcBorders>
            <w:shd w:val="clear" w:color="auto" w:fill="auto"/>
            <w:noWrap/>
            <w:vAlign w:val="center"/>
            <w:hideMark/>
          </w:tcPr>
          <w:p w14:paraId="68B2664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F0AE972"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00AA759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4E5528A"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E36C3A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25.5.</w:t>
            </w:r>
          </w:p>
        </w:tc>
        <w:tc>
          <w:tcPr>
            <w:tcW w:w="4272" w:type="dxa"/>
            <w:tcBorders>
              <w:top w:val="nil"/>
              <w:left w:val="nil"/>
              <w:bottom w:val="single" w:sz="4" w:space="0" w:color="auto"/>
              <w:right w:val="single" w:sz="4" w:space="0" w:color="auto"/>
            </w:tcBorders>
            <w:shd w:val="clear" w:color="auto" w:fill="auto"/>
            <w:vAlign w:val="bottom"/>
            <w:hideMark/>
          </w:tcPr>
          <w:p w14:paraId="15FBD17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Socijalna skrb - općenito</w:t>
            </w:r>
          </w:p>
        </w:tc>
        <w:tc>
          <w:tcPr>
            <w:tcW w:w="1021" w:type="dxa"/>
            <w:tcBorders>
              <w:top w:val="nil"/>
              <w:left w:val="nil"/>
              <w:bottom w:val="single" w:sz="4" w:space="0" w:color="auto"/>
              <w:right w:val="single" w:sz="4" w:space="0" w:color="auto"/>
            </w:tcBorders>
            <w:shd w:val="clear" w:color="auto" w:fill="auto"/>
            <w:vAlign w:val="center"/>
            <w:hideMark/>
          </w:tcPr>
          <w:p w14:paraId="789EA51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550-01</w:t>
            </w:r>
          </w:p>
        </w:tc>
        <w:tc>
          <w:tcPr>
            <w:tcW w:w="968" w:type="dxa"/>
            <w:tcBorders>
              <w:top w:val="nil"/>
              <w:left w:val="nil"/>
              <w:bottom w:val="single" w:sz="4" w:space="0" w:color="auto"/>
              <w:right w:val="single" w:sz="4" w:space="0" w:color="auto"/>
            </w:tcBorders>
            <w:shd w:val="clear" w:color="auto" w:fill="auto"/>
            <w:vAlign w:val="center"/>
            <w:hideMark/>
          </w:tcPr>
          <w:p w14:paraId="7930DA7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623A098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78C7B7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368CAD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63A485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74F5E7D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18CC838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8DE396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004C946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5B783D0"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3C9C30EE"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26</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4F0DF687"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NAKLADNIŠTVO I OSTALO</w:t>
            </w:r>
          </w:p>
        </w:tc>
      </w:tr>
      <w:tr w:rsidR="001E247C" w:rsidRPr="001E247C" w14:paraId="024DA345"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C48BC8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26.1.</w:t>
            </w:r>
          </w:p>
        </w:tc>
        <w:tc>
          <w:tcPr>
            <w:tcW w:w="4272" w:type="dxa"/>
            <w:tcBorders>
              <w:top w:val="nil"/>
              <w:left w:val="nil"/>
              <w:bottom w:val="single" w:sz="4" w:space="0" w:color="auto"/>
              <w:right w:val="single" w:sz="4" w:space="0" w:color="auto"/>
            </w:tcBorders>
            <w:shd w:val="clear" w:color="auto" w:fill="auto"/>
            <w:vAlign w:val="bottom"/>
            <w:hideMark/>
          </w:tcPr>
          <w:p w14:paraId="1D76159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Monografija (izvornik na papiru)</w:t>
            </w:r>
          </w:p>
        </w:tc>
        <w:tc>
          <w:tcPr>
            <w:tcW w:w="1021" w:type="dxa"/>
            <w:tcBorders>
              <w:top w:val="nil"/>
              <w:left w:val="nil"/>
              <w:bottom w:val="single" w:sz="4" w:space="0" w:color="auto"/>
              <w:right w:val="single" w:sz="4" w:space="0" w:color="auto"/>
            </w:tcBorders>
            <w:shd w:val="clear" w:color="auto" w:fill="auto"/>
            <w:vAlign w:val="center"/>
            <w:hideMark/>
          </w:tcPr>
          <w:p w14:paraId="5627D7D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008-01</w:t>
            </w:r>
          </w:p>
        </w:tc>
        <w:tc>
          <w:tcPr>
            <w:tcW w:w="968" w:type="dxa"/>
            <w:tcBorders>
              <w:top w:val="nil"/>
              <w:left w:val="nil"/>
              <w:bottom w:val="single" w:sz="4" w:space="0" w:color="auto"/>
              <w:right w:val="single" w:sz="4" w:space="0" w:color="auto"/>
            </w:tcBorders>
            <w:shd w:val="clear" w:color="auto" w:fill="auto"/>
            <w:vAlign w:val="center"/>
            <w:hideMark/>
          </w:tcPr>
          <w:p w14:paraId="5190289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2272591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7D0833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547009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FED92D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828207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167282E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2155DB8"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48B9285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2864107"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77D45B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26.2.</w:t>
            </w:r>
          </w:p>
        </w:tc>
        <w:tc>
          <w:tcPr>
            <w:tcW w:w="4272" w:type="dxa"/>
            <w:tcBorders>
              <w:top w:val="nil"/>
              <w:left w:val="nil"/>
              <w:bottom w:val="single" w:sz="4" w:space="0" w:color="auto"/>
              <w:right w:val="single" w:sz="4" w:space="0" w:color="auto"/>
            </w:tcBorders>
            <w:shd w:val="clear" w:color="auto" w:fill="auto"/>
            <w:vAlign w:val="bottom"/>
            <w:hideMark/>
          </w:tcPr>
          <w:p w14:paraId="1BE93BE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Službeni glasnik Općine Dubravica (službeno glasilo)</w:t>
            </w:r>
          </w:p>
        </w:tc>
        <w:tc>
          <w:tcPr>
            <w:tcW w:w="1021" w:type="dxa"/>
            <w:tcBorders>
              <w:top w:val="nil"/>
              <w:left w:val="nil"/>
              <w:bottom w:val="single" w:sz="4" w:space="0" w:color="auto"/>
              <w:right w:val="single" w:sz="4" w:space="0" w:color="auto"/>
            </w:tcBorders>
            <w:shd w:val="clear" w:color="auto" w:fill="auto"/>
            <w:vAlign w:val="center"/>
            <w:hideMark/>
          </w:tcPr>
          <w:p w14:paraId="5DACE2F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008-01</w:t>
            </w:r>
          </w:p>
        </w:tc>
        <w:tc>
          <w:tcPr>
            <w:tcW w:w="968" w:type="dxa"/>
            <w:tcBorders>
              <w:top w:val="nil"/>
              <w:left w:val="nil"/>
              <w:bottom w:val="single" w:sz="4" w:space="0" w:color="auto"/>
              <w:right w:val="single" w:sz="4" w:space="0" w:color="auto"/>
            </w:tcBorders>
            <w:shd w:val="clear" w:color="auto" w:fill="auto"/>
            <w:vAlign w:val="center"/>
            <w:hideMark/>
          </w:tcPr>
          <w:p w14:paraId="4C8BFED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1BC412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E1CD7E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393851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5D66C5A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ABAB91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785BA47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EC20FE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25E9B9B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C0F5D42"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3796F1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26.3.</w:t>
            </w:r>
          </w:p>
        </w:tc>
        <w:tc>
          <w:tcPr>
            <w:tcW w:w="4272" w:type="dxa"/>
            <w:tcBorders>
              <w:top w:val="nil"/>
              <w:left w:val="nil"/>
              <w:bottom w:val="single" w:sz="4" w:space="0" w:color="auto"/>
              <w:right w:val="single" w:sz="4" w:space="0" w:color="auto"/>
            </w:tcBorders>
            <w:shd w:val="clear" w:color="auto" w:fill="auto"/>
            <w:vAlign w:val="bottom"/>
            <w:hideMark/>
          </w:tcPr>
          <w:p w14:paraId="24A71B5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Brošure, razglednice i sl. tiskani materijal</w:t>
            </w:r>
          </w:p>
        </w:tc>
        <w:tc>
          <w:tcPr>
            <w:tcW w:w="1021" w:type="dxa"/>
            <w:tcBorders>
              <w:top w:val="nil"/>
              <w:left w:val="nil"/>
              <w:bottom w:val="single" w:sz="4" w:space="0" w:color="auto"/>
              <w:right w:val="single" w:sz="4" w:space="0" w:color="auto"/>
            </w:tcBorders>
            <w:shd w:val="clear" w:color="auto" w:fill="auto"/>
            <w:vAlign w:val="center"/>
            <w:hideMark/>
          </w:tcPr>
          <w:p w14:paraId="39CFF67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008-01</w:t>
            </w:r>
          </w:p>
        </w:tc>
        <w:tc>
          <w:tcPr>
            <w:tcW w:w="968" w:type="dxa"/>
            <w:tcBorders>
              <w:top w:val="nil"/>
              <w:left w:val="nil"/>
              <w:bottom w:val="single" w:sz="4" w:space="0" w:color="auto"/>
              <w:right w:val="single" w:sz="4" w:space="0" w:color="auto"/>
            </w:tcBorders>
            <w:shd w:val="clear" w:color="auto" w:fill="auto"/>
            <w:vAlign w:val="center"/>
            <w:hideMark/>
          </w:tcPr>
          <w:p w14:paraId="7A2E759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636102B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BB1BB1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C6312F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4FDB244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50BD1D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517E36B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204FB5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442C218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416653A"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4799AA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26.4.</w:t>
            </w:r>
          </w:p>
        </w:tc>
        <w:tc>
          <w:tcPr>
            <w:tcW w:w="4272" w:type="dxa"/>
            <w:tcBorders>
              <w:top w:val="nil"/>
              <w:left w:val="nil"/>
              <w:bottom w:val="single" w:sz="4" w:space="0" w:color="auto"/>
              <w:right w:val="single" w:sz="4" w:space="0" w:color="auto"/>
            </w:tcBorders>
            <w:shd w:val="clear" w:color="auto" w:fill="auto"/>
            <w:vAlign w:val="bottom"/>
            <w:hideMark/>
          </w:tcPr>
          <w:p w14:paraId="682F8F5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Ostali spisi vezani uz nakladništvo</w:t>
            </w:r>
          </w:p>
        </w:tc>
        <w:tc>
          <w:tcPr>
            <w:tcW w:w="1021" w:type="dxa"/>
            <w:tcBorders>
              <w:top w:val="nil"/>
              <w:left w:val="nil"/>
              <w:bottom w:val="single" w:sz="4" w:space="0" w:color="auto"/>
              <w:right w:val="single" w:sz="4" w:space="0" w:color="auto"/>
            </w:tcBorders>
            <w:shd w:val="clear" w:color="auto" w:fill="auto"/>
            <w:vAlign w:val="center"/>
            <w:hideMark/>
          </w:tcPr>
          <w:p w14:paraId="039A510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008-01</w:t>
            </w:r>
          </w:p>
        </w:tc>
        <w:tc>
          <w:tcPr>
            <w:tcW w:w="968" w:type="dxa"/>
            <w:tcBorders>
              <w:top w:val="nil"/>
              <w:left w:val="nil"/>
              <w:bottom w:val="single" w:sz="4" w:space="0" w:color="auto"/>
              <w:right w:val="single" w:sz="4" w:space="0" w:color="auto"/>
            </w:tcBorders>
            <w:shd w:val="clear" w:color="auto" w:fill="auto"/>
            <w:vAlign w:val="center"/>
            <w:hideMark/>
          </w:tcPr>
          <w:p w14:paraId="52222B6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03E8671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5C882B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84AEB9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6D3CBC2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E0BC65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34C5CAA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2FC65F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47DFE9B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D0D7DF8"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1A36480D"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27</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2F76D671"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JAVNA NABAVA</w:t>
            </w:r>
          </w:p>
        </w:tc>
      </w:tr>
      <w:tr w:rsidR="001E247C" w:rsidRPr="001E247C" w14:paraId="55B470DA"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9A699E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27.1.</w:t>
            </w:r>
          </w:p>
        </w:tc>
        <w:tc>
          <w:tcPr>
            <w:tcW w:w="4272" w:type="dxa"/>
            <w:tcBorders>
              <w:top w:val="nil"/>
              <w:left w:val="nil"/>
              <w:bottom w:val="single" w:sz="4" w:space="0" w:color="auto"/>
              <w:right w:val="single" w:sz="4" w:space="0" w:color="auto"/>
            </w:tcBorders>
            <w:shd w:val="clear" w:color="auto" w:fill="auto"/>
            <w:vAlign w:val="bottom"/>
            <w:hideMark/>
          </w:tcPr>
          <w:p w14:paraId="576A90F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Plan nabave Općine Dubravica za određenu kalendarsku godinu i izvješća o nabavi</w:t>
            </w:r>
          </w:p>
        </w:tc>
        <w:tc>
          <w:tcPr>
            <w:tcW w:w="1021" w:type="dxa"/>
            <w:tcBorders>
              <w:top w:val="nil"/>
              <w:left w:val="nil"/>
              <w:bottom w:val="single" w:sz="4" w:space="0" w:color="auto"/>
              <w:right w:val="single" w:sz="4" w:space="0" w:color="auto"/>
            </w:tcBorders>
            <w:shd w:val="clear" w:color="auto" w:fill="auto"/>
            <w:vAlign w:val="center"/>
            <w:hideMark/>
          </w:tcPr>
          <w:p w14:paraId="2E4895C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406-01</w:t>
            </w:r>
          </w:p>
        </w:tc>
        <w:tc>
          <w:tcPr>
            <w:tcW w:w="968" w:type="dxa"/>
            <w:tcBorders>
              <w:top w:val="nil"/>
              <w:left w:val="nil"/>
              <w:bottom w:val="single" w:sz="4" w:space="0" w:color="auto"/>
              <w:right w:val="single" w:sz="4" w:space="0" w:color="auto"/>
            </w:tcBorders>
            <w:shd w:val="clear" w:color="auto" w:fill="auto"/>
            <w:vAlign w:val="center"/>
            <w:hideMark/>
          </w:tcPr>
          <w:p w14:paraId="31A777D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00AC7C6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742DF97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2C97B2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686F39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23ADE7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N+4</w:t>
            </w:r>
          </w:p>
        </w:tc>
        <w:tc>
          <w:tcPr>
            <w:tcW w:w="708" w:type="dxa"/>
            <w:tcBorders>
              <w:top w:val="nil"/>
              <w:left w:val="nil"/>
              <w:bottom w:val="single" w:sz="4" w:space="0" w:color="auto"/>
              <w:right w:val="single" w:sz="4" w:space="0" w:color="auto"/>
            </w:tcBorders>
            <w:shd w:val="clear" w:color="auto" w:fill="auto"/>
            <w:noWrap/>
            <w:vAlign w:val="center"/>
            <w:hideMark/>
          </w:tcPr>
          <w:p w14:paraId="4774439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2517D4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1B3EDD1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3DBEBD2F"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65A4F9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27.2.</w:t>
            </w:r>
          </w:p>
        </w:tc>
        <w:tc>
          <w:tcPr>
            <w:tcW w:w="4272" w:type="dxa"/>
            <w:tcBorders>
              <w:top w:val="nil"/>
              <w:left w:val="nil"/>
              <w:bottom w:val="single" w:sz="4" w:space="0" w:color="auto"/>
              <w:right w:val="single" w:sz="4" w:space="0" w:color="auto"/>
            </w:tcBorders>
            <w:shd w:val="clear" w:color="auto" w:fill="auto"/>
            <w:vAlign w:val="bottom"/>
            <w:hideMark/>
          </w:tcPr>
          <w:p w14:paraId="51AAFE2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Dokumentacija za nadmetanje</w:t>
            </w:r>
          </w:p>
        </w:tc>
        <w:tc>
          <w:tcPr>
            <w:tcW w:w="1021" w:type="dxa"/>
            <w:tcBorders>
              <w:top w:val="nil"/>
              <w:left w:val="nil"/>
              <w:bottom w:val="single" w:sz="4" w:space="0" w:color="auto"/>
              <w:right w:val="single" w:sz="4" w:space="0" w:color="auto"/>
            </w:tcBorders>
            <w:shd w:val="clear" w:color="auto" w:fill="auto"/>
            <w:vAlign w:val="center"/>
            <w:hideMark/>
          </w:tcPr>
          <w:p w14:paraId="27E5433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406-01</w:t>
            </w:r>
          </w:p>
        </w:tc>
        <w:tc>
          <w:tcPr>
            <w:tcW w:w="968" w:type="dxa"/>
            <w:tcBorders>
              <w:top w:val="nil"/>
              <w:left w:val="nil"/>
              <w:bottom w:val="single" w:sz="4" w:space="0" w:color="auto"/>
              <w:right w:val="single" w:sz="4" w:space="0" w:color="auto"/>
            </w:tcBorders>
            <w:shd w:val="clear" w:color="auto" w:fill="auto"/>
            <w:vAlign w:val="center"/>
            <w:hideMark/>
          </w:tcPr>
          <w:p w14:paraId="2151348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435A0AA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70582F3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2183CC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6E16CF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11F5B6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6B01D35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0155313"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0D20C8A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7604FAE"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96C79F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27.3.</w:t>
            </w:r>
          </w:p>
        </w:tc>
        <w:tc>
          <w:tcPr>
            <w:tcW w:w="4272" w:type="dxa"/>
            <w:tcBorders>
              <w:top w:val="nil"/>
              <w:left w:val="nil"/>
              <w:bottom w:val="single" w:sz="4" w:space="0" w:color="auto"/>
              <w:right w:val="single" w:sz="4" w:space="0" w:color="auto"/>
            </w:tcBorders>
            <w:shd w:val="clear" w:color="auto" w:fill="auto"/>
            <w:vAlign w:val="bottom"/>
            <w:hideMark/>
          </w:tcPr>
          <w:p w14:paraId="31907E1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Ugovori javne nabave</w:t>
            </w:r>
          </w:p>
        </w:tc>
        <w:tc>
          <w:tcPr>
            <w:tcW w:w="1021" w:type="dxa"/>
            <w:tcBorders>
              <w:top w:val="nil"/>
              <w:left w:val="nil"/>
              <w:bottom w:val="single" w:sz="4" w:space="0" w:color="auto"/>
              <w:right w:val="single" w:sz="4" w:space="0" w:color="auto"/>
            </w:tcBorders>
            <w:shd w:val="clear" w:color="auto" w:fill="auto"/>
            <w:vAlign w:val="center"/>
            <w:hideMark/>
          </w:tcPr>
          <w:p w14:paraId="0F41B4B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406-01</w:t>
            </w:r>
          </w:p>
        </w:tc>
        <w:tc>
          <w:tcPr>
            <w:tcW w:w="968" w:type="dxa"/>
            <w:tcBorders>
              <w:top w:val="nil"/>
              <w:left w:val="nil"/>
              <w:bottom w:val="single" w:sz="4" w:space="0" w:color="auto"/>
              <w:right w:val="single" w:sz="4" w:space="0" w:color="auto"/>
            </w:tcBorders>
            <w:shd w:val="clear" w:color="auto" w:fill="auto"/>
            <w:vAlign w:val="center"/>
            <w:hideMark/>
          </w:tcPr>
          <w:p w14:paraId="66BD7B3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0E2D889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3DDA98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9BD5B0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0595A0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EE0AE5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2C8E197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274222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1C5015C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3AB3BBB2"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4DD9EA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27.4.</w:t>
            </w:r>
          </w:p>
        </w:tc>
        <w:tc>
          <w:tcPr>
            <w:tcW w:w="4272" w:type="dxa"/>
            <w:tcBorders>
              <w:top w:val="nil"/>
              <w:left w:val="nil"/>
              <w:bottom w:val="single" w:sz="4" w:space="0" w:color="auto"/>
              <w:right w:val="single" w:sz="4" w:space="0" w:color="auto"/>
            </w:tcBorders>
            <w:shd w:val="clear" w:color="auto" w:fill="auto"/>
            <w:vAlign w:val="bottom"/>
            <w:hideMark/>
          </w:tcPr>
          <w:p w14:paraId="551B46DA"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Evidencija javne nabave</w:t>
            </w:r>
          </w:p>
        </w:tc>
        <w:tc>
          <w:tcPr>
            <w:tcW w:w="1021" w:type="dxa"/>
            <w:tcBorders>
              <w:top w:val="nil"/>
              <w:left w:val="nil"/>
              <w:bottom w:val="single" w:sz="4" w:space="0" w:color="auto"/>
              <w:right w:val="single" w:sz="4" w:space="0" w:color="auto"/>
            </w:tcBorders>
            <w:shd w:val="clear" w:color="auto" w:fill="auto"/>
            <w:vAlign w:val="center"/>
            <w:hideMark/>
          </w:tcPr>
          <w:p w14:paraId="1279F42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406-01</w:t>
            </w:r>
          </w:p>
        </w:tc>
        <w:tc>
          <w:tcPr>
            <w:tcW w:w="968" w:type="dxa"/>
            <w:tcBorders>
              <w:top w:val="nil"/>
              <w:left w:val="nil"/>
              <w:bottom w:val="single" w:sz="4" w:space="0" w:color="auto"/>
              <w:right w:val="single" w:sz="4" w:space="0" w:color="auto"/>
            </w:tcBorders>
            <w:shd w:val="clear" w:color="auto" w:fill="auto"/>
            <w:vAlign w:val="center"/>
            <w:hideMark/>
          </w:tcPr>
          <w:p w14:paraId="6B98900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6D9384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651B5D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7B8F69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DD87BE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517567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5B5C05F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45EAC0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6EFB533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2632F7E"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C34725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27.5.</w:t>
            </w:r>
          </w:p>
        </w:tc>
        <w:tc>
          <w:tcPr>
            <w:tcW w:w="4272" w:type="dxa"/>
            <w:tcBorders>
              <w:top w:val="nil"/>
              <w:left w:val="nil"/>
              <w:bottom w:val="single" w:sz="4" w:space="0" w:color="auto"/>
              <w:right w:val="single" w:sz="4" w:space="0" w:color="auto"/>
            </w:tcBorders>
            <w:shd w:val="clear" w:color="auto" w:fill="auto"/>
            <w:vAlign w:val="bottom"/>
            <w:hideMark/>
          </w:tcPr>
          <w:p w14:paraId="2313ECF8"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Javna nabava - općenito</w:t>
            </w:r>
          </w:p>
        </w:tc>
        <w:tc>
          <w:tcPr>
            <w:tcW w:w="1021" w:type="dxa"/>
            <w:tcBorders>
              <w:top w:val="nil"/>
              <w:left w:val="nil"/>
              <w:bottom w:val="single" w:sz="4" w:space="0" w:color="auto"/>
              <w:right w:val="single" w:sz="4" w:space="0" w:color="auto"/>
            </w:tcBorders>
            <w:shd w:val="clear" w:color="auto" w:fill="auto"/>
            <w:vAlign w:val="center"/>
            <w:hideMark/>
          </w:tcPr>
          <w:p w14:paraId="4E76ACC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406-01</w:t>
            </w:r>
          </w:p>
        </w:tc>
        <w:tc>
          <w:tcPr>
            <w:tcW w:w="968" w:type="dxa"/>
            <w:tcBorders>
              <w:top w:val="nil"/>
              <w:left w:val="nil"/>
              <w:bottom w:val="single" w:sz="4" w:space="0" w:color="auto"/>
              <w:right w:val="single" w:sz="4" w:space="0" w:color="auto"/>
            </w:tcBorders>
            <w:shd w:val="clear" w:color="auto" w:fill="auto"/>
            <w:vAlign w:val="center"/>
            <w:hideMark/>
          </w:tcPr>
          <w:p w14:paraId="39CE269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4ABCE8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E1E7F5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308CB5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36E413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7C8CF0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N+4</w:t>
            </w:r>
          </w:p>
        </w:tc>
        <w:tc>
          <w:tcPr>
            <w:tcW w:w="708" w:type="dxa"/>
            <w:tcBorders>
              <w:top w:val="nil"/>
              <w:left w:val="nil"/>
              <w:bottom w:val="single" w:sz="4" w:space="0" w:color="auto"/>
              <w:right w:val="single" w:sz="4" w:space="0" w:color="auto"/>
            </w:tcBorders>
            <w:shd w:val="clear" w:color="auto" w:fill="auto"/>
            <w:noWrap/>
            <w:vAlign w:val="center"/>
            <w:hideMark/>
          </w:tcPr>
          <w:p w14:paraId="1DBBC0C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6DF355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7C0EE48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F43CFA7"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1221E432"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28</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393C0976"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ZAŠTITA NA RADU</w:t>
            </w:r>
          </w:p>
        </w:tc>
      </w:tr>
      <w:tr w:rsidR="001E247C" w:rsidRPr="001E247C" w14:paraId="1B6D4F5F"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782270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28.1.</w:t>
            </w:r>
          </w:p>
        </w:tc>
        <w:tc>
          <w:tcPr>
            <w:tcW w:w="4272" w:type="dxa"/>
            <w:tcBorders>
              <w:top w:val="nil"/>
              <w:left w:val="nil"/>
              <w:bottom w:val="single" w:sz="4" w:space="0" w:color="auto"/>
              <w:right w:val="single" w:sz="4" w:space="0" w:color="auto"/>
            </w:tcBorders>
            <w:shd w:val="clear" w:color="auto" w:fill="auto"/>
            <w:vAlign w:val="bottom"/>
            <w:hideMark/>
          </w:tcPr>
          <w:p w14:paraId="57217225"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Opći akti o zaštiti na radu i drugi propisi vezano za provedbu Zakona o zaštiti na radu</w:t>
            </w:r>
          </w:p>
        </w:tc>
        <w:tc>
          <w:tcPr>
            <w:tcW w:w="1021" w:type="dxa"/>
            <w:tcBorders>
              <w:top w:val="nil"/>
              <w:left w:val="nil"/>
              <w:bottom w:val="single" w:sz="4" w:space="0" w:color="auto"/>
              <w:right w:val="single" w:sz="4" w:space="0" w:color="auto"/>
            </w:tcBorders>
            <w:shd w:val="clear" w:color="auto" w:fill="auto"/>
            <w:vAlign w:val="center"/>
            <w:hideMark/>
          </w:tcPr>
          <w:p w14:paraId="3924CD7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115-01</w:t>
            </w:r>
          </w:p>
        </w:tc>
        <w:tc>
          <w:tcPr>
            <w:tcW w:w="968" w:type="dxa"/>
            <w:tcBorders>
              <w:top w:val="nil"/>
              <w:left w:val="nil"/>
              <w:bottom w:val="single" w:sz="4" w:space="0" w:color="auto"/>
              <w:right w:val="single" w:sz="4" w:space="0" w:color="auto"/>
            </w:tcBorders>
            <w:shd w:val="clear" w:color="auto" w:fill="auto"/>
            <w:vAlign w:val="center"/>
            <w:hideMark/>
          </w:tcPr>
          <w:p w14:paraId="53EBD1E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18E1870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F06032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4B34FA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E0274E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F4BC29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0874302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C68558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79A71F6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1CDA985"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B8AC0F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28.2.</w:t>
            </w:r>
          </w:p>
        </w:tc>
        <w:tc>
          <w:tcPr>
            <w:tcW w:w="4272" w:type="dxa"/>
            <w:tcBorders>
              <w:top w:val="nil"/>
              <w:left w:val="nil"/>
              <w:bottom w:val="single" w:sz="4" w:space="0" w:color="auto"/>
              <w:right w:val="single" w:sz="4" w:space="0" w:color="auto"/>
            </w:tcBorders>
            <w:shd w:val="clear" w:color="auto" w:fill="auto"/>
            <w:vAlign w:val="bottom"/>
            <w:hideMark/>
          </w:tcPr>
          <w:p w14:paraId="251961D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Akti o osposobljavanju za rad na siguran način i zaštitu od požara</w:t>
            </w:r>
          </w:p>
        </w:tc>
        <w:tc>
          <w:tcPr>
            <w:tcW w:w="1021" w:type="dxa"/>
            <w:tcBorders>
              <w:top w:val="nil"/>
              <w:left w:val="nil"/>
              <w:bottom w:val="single" w:sz="4" w:space="0" w:color="auto"/>
              <w:right w:val="single" w:sz="4" w:space="0" w:color="auto"/>
            </w:tcBorders>
            <w:shd w:val="clear" w:color="auto" w:fill="auto"/>
            <w:vAlign w:val="center"/>
            <w:hideMark/>
          </w:tcPr>
          <w:p w14:paraId="59CBC2C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115-01</w:t>
            </w:r>
          </w:p>
        </w:tc>
        <w:tc>
          <w:tcPr>
            <w:tcW w:w="968" w:type="dxa"/>
            <w:tcBorders>
              <w:top w:val="nil"/>
              <w:left w:val="nil"/>
              <w:bottom w:val="single" w:sz="4" w:space="0" w:color="auto"/>
              <w:right w:val="single" w:sz="4" w:space="0" w:color="auto"/>
            </w:tcBorders>
            <w:shd w:val="clear" w:color="auto" w:fill="auto"/>
            <w:vAlign w:val="center"/>
            <w:hideMark/>
          </w:tcPr>
          <w:p w14:paraId="78FC63A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0587ADD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41252FE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AAAA09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0EE03A4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B291CD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034577C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B0FA0F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419F27F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3CC101CD"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9ED04E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28.3.</w:t>
            </w:r>
          </w:p>
        </w:tc>
        <w:tc>
          <w:tcPr>
            <w:tcW w:w="4272" w:type="dxa"/>
            <w:tcBorders>
              <w:top w:val="nil"/>
              <w:left w:val="nil"/>
              <w:bottom w:val="single" w:sz="4" w:space="0" w:color="auto"/>
              <w:right w:val="single" w:sz="4" w:space="0" w:color="auto"/>
            </w:tcBorders>
            <w:shd w:val="clear" w:color="auto" w:fill="auto"/>
            <w:vAlign w:val="bottom"/>
            <w:hideMark/>
          </w:tcPr>
          <w:p w14:paraId="34E28EA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Atesti strojeva, opreme, materijala i proizvoda</w:t>
            </w:r>
          </w:p>
        </w:tc>
        <w:tc>
          <w:tcPr>
            <w:tcW w:w="1021" w:type="dxa"/>
            <w:tcBorders>
              <w:top w:val="nil"/>
              <w:left w:val="nil"/>
              <w:bottom w:val="single" w:sz="4" w:space="0" w:color="auto"/>
              <w:right w:val="single" w:sz="4" w:space="0" w:color="auto"/>
            </w:tcBorders>
            <w:shd w:val="clear" w:color="auto" w:fill="auto"/>
            <w:vAlign w:val="center"/>
            <w:hideMark/>
          </w:tcPr>
          <w:p w14:paraId="728769F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115-01</w:t>
            </w:r>
          </w:p>
        </w:tc>
        <w:tc>
          <w:tcPr>
            <w:tcW w:w="968" w:type="dxa"/>
            <w:tcBorders>
              <w:top w:val="nil"/>
              <w:left w:val="nil"/>
              <w:bottom w:val="single" w:sz="4" w:space="0" w:color="auto"/>
              <w:right w:val="single" w:sz="4" w:space="0" w:color="auto"/>
            </w:tcBorders>
            <w:shd w:val="clear" w:color="auto" w:fill="auto"/>
            <w:vAlign w:val="center"/>
            <w:hideMark/>
          </w:tcPr>
          <w:p w14:paraId="4FFA207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49BD7F4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5C8AA2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E34481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6BECE2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0F8B88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N+10</w:t>
            </w:r>
          </w:p>
        </w:tc>
        <w:tc>
          <w:tcPr>
            <w:tcW w:w="708" w:type="dxa"/>
            <w:tcBorders>
              <w:top w:val="nil"/>
              <w:left w:val="nil"/>
              <w:bottom w:val="single" w:sz="4" w:space="0" w:color="auto"/>
              <w:right w:val="single" w:sz="4" w:space="0" w:color="auto"/>
            </w:tcBorders>
            <w:shd w:val="clear" w:color="auto" w:fill="auto"/>
            <w:noWrap/>
            <w:vAlign w:val="center"/>
            <w:hideMark/>
          </w:tcPr>
          <w:p w14:paraId="70CB78D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8E6D41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5A63ABC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D29369C"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36EE48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28.4.</w:t>
            </w:r>
          </w:p>
        </w:tc>
        <w:tc>
          <w:tcPr>
            <w:tcW w:w="4272" w:type="dxa"/>
            <w:tcBorders>
              <w:top w:val="nil"/>
              <w:left w:val="nil"/>
              <w:bottom w:val="single" w:sz="4" w:space="0" w:color="auto"/>
              <w:right w:val="single" w:sz="4" w:space="0" w:color="auto"/>
            </w:tcBorders>
            <w:shd w:val="clear" w:color="auto" w:fill="auto"/>
            <w:vAlign w:val="bottom"/>
            <w:hideMark/>
          </w:tcPr>
          <w:p w14:paraId="6041B45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Zaštita na radu - općenito</w:t>
            </w:r>
          </w:p>
        </w:tc>
        <w:tc>
          <w:tcPr>
            <w:tcW w:w="1021" w:type="dxa"/>
            <w:tcBorders>
              <w:top w:val="nil"/>
              <w:left w:val="nil"/>
              <w:bottom w:val="single" w:sz="4" w:space="0" w:color="auto"/>
              <w:right w:val="single" w:sz="4" w:space="0" w:color="auto"/>
            </w:tcBorders>
            <w:shd w:val="clear" w:color="auto" w:fill="auto"/>
            <w:vAlign w:val="center"/>
            <w:hideMark/>
          </w:tcPr>
          <w:p w14:paraId="53B0F26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115-01</w:t>
            </w:r>
          </w:p>
        </w:tc>
        <w:tc>
          <w:tcPr>
            <w:tcW w:w="968" w:type="dxa"/>
            <w:tcBorders>
              <w:top w:val="nil"/>
              <w:left w:val="nil"/>
              <w:bottom w:val="single" w:sz="4" w:space="0" w:color="auto"/>
              <w:right w:val="single" w:sz="4" w:space="0" w:color="auto"/>
            </w:tcBorders>
            <w:shd w:val="clear" w:color="auto" w:fill="auto"/>
            <w:vAlign w:val="center"/>
            <w:hideMark/>
          </w:tcPr>
          <w:p w14:paraId="46514AF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7B5B9E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1A89F8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CFD50D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D123A0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F4982D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322DAA4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CEA51C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644F9C3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BBB1556"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1120DAD6"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29</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34780741"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POSLOVI UNUTARNJE REVIZIJE, PRORAČUNSKOG   NADZORA I UNUTARNJE KONTROLE</w:t>
            </w:r>
          </w:p>
        </w:tc>
      </w:tr>
      <w:tr w:rsidR="001E247C" w:rsidRPr="001E247C" w14:paraId="076AE03A"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32E847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29.1.</w:t>
            </w:r>
          </w:p>
        </w:tc>
        <w:tc>
          <w:tcPr>
            <w:tcW w:w="4272" w:type="dxa"/>
            <w:tcBorders>
              <w:top w:val="nil"/>
              <w:left w:val="nil"/>
              <w:bottom w:val="single" w:sz="4" w:space="0" w:color="auto"/>
              <w:right w:val="single" w:sz="4" w:space="0" w:color="auto"/>
            </w:tcBorders>
            <w:shd w:val="clear" w:color="auto" w:fill="auto"/>
            <w:vAlign w:val="bottom"/>
            <w:hideMark/>
          </w:tcPr>
          <w:p w14:paraId="3A9BDB2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Zapisnici o unutarnjoj reviziji, proračunskom nadzoru i unutarnjoj kontroli</w:t>
            </w:r>
          </w:p>
        </w:tc>
        <w:tc>
          <w:tcPr>
            <w:tcW w:w="1021" w:type="dxa"/>
            <w:tcBorders>
              <w:top w:val="nil"/>
              <w:left w:val="nil"/>
              <w:bottom w:val="single" w:sz="4" w:space="0" w:color="auto"/>
              <w:right w:val="single" w:sz="4" w:space="0" w:color="auto"/>
            </w:tcBorders>
            <w:shd w:val="clear" w:color="auto" w:fill="auto"/>
            <w:vAlign w:val="center"/>
            <w:hideMark/>
          </w:tcPr>
          <w:p w14:paraId="0833944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470-01</w:t>
            </w:r>
          </w:p>
        </w:tc>
        <w:tc>
          <w:tcPr>
            <w:tcW w:w="968" w:type="dxa"/>
            <w:tcBorders>
              <w:top w:val="nil"/>
              <w:left w:val="nil"/>
              <w:bottom w:val="single" w:sz="4" w:space="0" w:color="auto"/>
              <w:right w:val="single" w:sz="4" w:space="0" w:color="auto"/>
            </w:tcBorders>
            <w:shd w:val="clear" w:color="auto" w:fill="auto"/>
            <w:vAlign w:val="center"/>
            <w:hideMark/>
          </w:tcPr>
          <w:p w14:paraId="3DCB4BB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B249DF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6CD21E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69ADA4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DB4F8E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2BDED0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N+10</w:t>
            </w:r>
          </w:p>
        </w:tc>
        <w:tc>
          <w:tcPr>
            <w:tcW w:w="708" w:type="dxa"/>
            <w:tcBorders>
              <w:top w:val="nil"/>
              <w:left w:val="nil"/>
              <w:bottom w:val="single" w:sz="4" w:space="0" w:color="auto"/>
              <w:right w:val="single" w:sz="4" w:space="0" w:color="auto"/>
            </w:tcBorders>
            <w:shd w:val="clear" w:color="auto" w:fill="auto"/>
            <w:noWrap/>
            <w:vAlign w:val="center"/>
            <w:hideMark/>
          </w:tcPr>
          <w:p w14:paraId="6B3B962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7FBA01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3B38A6F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EAC6CC2"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A28B9E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29.2.</w:t>
            </w:r>
          </w:p>
        </w:tc>
        <w:tc>
          <w:tcPr>
            <w:tcW w:w="4272" w:type="dxa"/>
            <w:tcBorders>
              <w:top w:val="nil"/>
              <w:left w:val="nil"/>
              <w:bottom w:val="single" w:sz="4" w:space="0" w:color="auto"/>
              <w:right w:val="single" w:sz="4" w:space="0" w:color="auto"/>
            </w:tcBorders>
            <w:shd w:val="clear" w:color="auto" w:fill="auto"/>
            <w:vAlign w:val="bottom"/>
            <w:hideMark/>
          </w:tcPr>
          <w:p w14:paraId="7770D2E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Izvještaji, analize i drugo</w:t>
            </w:r>
          </w:p>
        </w:tc>
        <w:tc>
          <w:tcPr>
            <w:tcW w:w="1021" w:type="dxa"/>
            <w:tcBorders>
              <w:top w:val="nil"/>
              <w:left w:val="nil"/>
              <w:bottom w:val="single" w:sz="4" w:space="0" w:color="auto"/>
              <w:right w:val="single" w:sz="4" w:space="0" w:color="auto"/>
            </w:tcBorders>
            <w:shd w:val="clear" w:color="auto" w:fill="auto"/>
            <w:vAlign w:val="center"/>
            <w:hideMark/>
          </w:tcPr>
          <w:p w14:paraId="3E577E5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470-01</w:t>
            </w:r>
          </w:p>
        </w:tc>
        <w:tc>
          <w:tcPr>
            <w:tcW w:w="968" w:type="dxa"/>
            <w:tcBorders>
              <w:top w:val="nil"/>
              <w:left w:val="nil"/>
              <w:bottom w:val="single" w:sz="4" w:space="0" w:color="auto"/>
              <w:right w:val="single" w:sz="4" w:space="0" w:color="auto"/>
            </w:tcBorders>
            <w:shd w:val="clear" w:color="auto" w:fill="auto"/>
            <w:vAlign w:val="center"/>
            <w:hideMark/>
          </w:tcPr>
          <w:p w14:paraId="3D95F59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CFC827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E2607C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405B43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9DE6D2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50F4C1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16E6C1D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DA6DA0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7507FE1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CF4E3F5"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7D5409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29.3.</w:t>
            </w:r>
          </w:p>
        </w:tc>
        <w:tc>
          <w:tcPr>
            <w:tcW w:w="4272" w:type="dxa"/>
            <w:tcBorders>
              <w:top w:val="nil"/>
              <w:left w:val="nil"/>
              <w:bottom w:val="single" w:sz="4" w:space="0" w:color="auto"/>
              <w:right w:val="single" w:sz="4" w:space="0" w:color="auto"/>
            </w:tcBorders>
            <w:shd w:val="clear" w:color="auto" w:fill="auto"/>
            <w:vAlign w:val="bottom"/>
            <w:hideMark/>
          </w:tcPr>
          <w:p w14:paraId="5B1BD332"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Akti u svezi predlaganja mjera za unapređenja stanja i organizacije rada</w:t>
            </w:r>
          </w:p>
        </w:tc>
        <w:tc>
          <w:tcPr>
            <w:tcW w:w="1021" w:type="dxa"/>
            <w:tcBorders>
              <w:top w:val="nil"/>
              <w:left w:val="nil"/>
              <w:bottom w:val="single" w:sz="4" w:space="0" w:color="auto"/>
              <w:right w:val="single" w:sz="4" w:space="0" w:color="auto"/>
            </w:tcBorders>
            <w:shd w:val="clear" w:color="auto" w:fill="auto"/>
            <w:vAlign w:val="center"/>
            <w:hideMark/>
          </w:tcPr>
          <w:p w14:paraId="5582060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470-01</w:t>
            </w:r>
          </w:p>
        </w:tc>
        <w:tc>
          <w:tcPr>
            <w:tcW w:w="968" w:type="dxa"/>
            <w:tcBorders>
              <w:top w:val="nil"/>
              <w:left w:val="nil"/>
              <w:bottom w:val="single" w:sz="4" w:space="0" w:color="auto"/>
              <w:right w:val="single" w:sz="4" w:space="0" w:color="auto"/>
            </w:tcBorders>
            <w:shd w:val="clear" w:color="auto" w:fill="auto"/>
            <w:vAlign w:val="center"/>
            <w:hideMark/>
          </w:tcPr>
          <w:p w14:paraId="782ECEE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6C3636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00C871C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4C0DA1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57AC00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125A99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3CE6F9C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4091E2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6CD75C1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2DD4AA5B"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9D9DC6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29.4.</w:t>
            </w:r>
          </w:p>
        </w:tc>
        <w:tc>
          <w:tcPr>
            <w:tcW w:w="4272" w:type="dxa"/>
            <w:tcBorders>
              <w:top w:val="nil"/>
              <w:left w:val="nil"/>
              <w:bottom w:val="single" w:sz="4" w:space="0" w:color="auto"/>
              <w:right w:val="single" w:sz="4" w:space="0" w:color="auto"/>
            </w:tcBorders>
            <w:shd w:val="clear" w:color="auto" w:fill="auto"/>
            <w:vAlign w:val="bottom"/>
            <w:hideMark/>
          </w:tcPr>
          <w:p w14:paraId="35E8862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 xml:space="preserve">Nalozi za otklanjanje nedostataka </w:t>
            </w:r>
          </w:p>
        </w:tc>
        <w:tc>
          <w:tcPr>
            <w:tcW w:w="1021" w:type="dxa"/>
            <w:tcBorders>
              <w:top w:val="nil"/>
              <w:left w:val="nil"/>
              <w:bottom w:val="single" w:sz="4" w:space="0" w:color="auto"/>
              <w:right w:val="single" w:sz="4" w:space="0" w:color="auto"/>
            </w:tcBorders>
            <w:shd w:val="clear" w:color="auto" w:fill="auto"/>
            <w:vAlign w:val="center"/>
            <w:hideMark/>
          </w:tcPr>
          <w:p w14:paraId="346F450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470-01</w:t>
            </w:r>
          </w:p>
        </w:tc>
        <w:tc>
          <w:tcPr>
            <w:tcW w:w="968" w:type="dxa"/>
            <w:tcBorders>
              <w:top w:val="nil"/>
              <w:left w:val="nil"/>
              <w:bottom w:val="single" w:sz="4" w:space="0" w:color="auto"/>
              <w:right w:val="single" w:sz="4" w:space="0" w:color="auto"/>
            </w:tcBorders>
            <w:shd w:val="clear" w:color="auto" w:fill="auto"/>
            <w:vAlign w:val="center"/>
            <w:hideMark/>
          </w:tcPr>
          <w:p w14:paraId="2BB82CF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3A17FC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75B0E2A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DF3A17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687389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C93B0B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N+10</w:t>
            </w:r>
          </w:p>
        </w:tc>
        <w:tc>
          <w:tcPr>
            <w:tcW w:w="708" w:type="dxa"/>
            <w:tcBorders>
              <w:top w:val="nil"/>
              <w:left w:val="nil"/>
              <w:bottom w:val="single" w:sz="4" w:space="0" w:color="auto"/>
              <w:right w:val="single" w:sz="4" w:space="0" w:color="auto"/>
            </w:tcBorders>
            <w:shd w:val="clear" w:color="auto" w:fill="auto"/>
            <w:noWrap/>
            <w:vAlign w:val="center"/>
            <w:hideMark/>
          </w:tcPr>
          <w:p w14:paraId="38EEE92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072FEA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16A0B1E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267201E7"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2981F9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29.5.</w:t>
            </w:r>
          </w:p>
        </w:tc>
        <w:tc>
          <w:tcPr>
            <w:tcW w:w="4272" w:type="dxa"/>
            <w:tcBorders>
              <w:top w:val="nil"/>
              <w:left w:val="nil"/>
              <w:bottom w:val="single" w:sz="4" w:space="0" w:color="auto"/>
              <w:right w:val="single" w:sz="4" w:space="0" w:color="auto"/>
            </w:tcBorders>
            <w:shd w:val="clear" w:color="auto" w:fill="auto"/>
            <w:vAlign w:val="bottom"/>
            <w:hideMark/>
          </w:tcPr>
          <w:p w14:paraId="3100454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Revizijska izvješća</w:t>
            </w:r>
          </w:p>
        </w:tc>
        <w:tc>
          <w:tcPr>
            <w:tcW w:w="1021" w:type="dxa"/>
            <w:tcBorders>
              <w:top w:val="nil"/>
              <w:left w:val="nil"/>
              <w:bottom w:val="single" w:sz="4" w:space="0" w:color="auto"/>
              <w:right w:val="single" w:sz="4" w:space="0" w:color="auto"/>
            </w:tcBorders>
            <w:shd w:val="clear" w:color="auto" w:fill="auto"/>
            <w:vAlign w:val="center"/>
            <w:hideMark/>
          </w:tcPr>
          <w:p w14:paraId="726ED72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470-01</w:t>
            </w:r>
          </w:p>
        </w:tc>
        <w:tc>
          <w:tcPr>
            <w:tcW w:w="968" w:type="dxa"/>
            <w:tcBorders>
              <w:top w:val="nil"/>
              <w:left w:val="nil"/>
              <w:bottom w:val="single" w:sz="4" w:space="0" w:color="auto"/>
              <w:right w:val="single" w:sz="4" w:space="0" w:color="auto"/>
            </w:tcBorders>
            <w:shd w:val="clear" w:color="auto" w:fill="auto"/>
            <w:vAlign w:val="center"/>
            <w:hideMark/>
          </w:tcPr>
          <w:p w14:paraId="2141315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D0E8A6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1DF98C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9F51FE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5BD696D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264DA5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N+10</w:t>
            </w:r>
          </w:p>
        </w:tc>
        <w:tc>
          <w:tcPr>
            <w:tcW w:w="708" w:type="dxa"/>
            <w:tcBorders>
              <w:top w:val="nil"/>
              <w:left w:val="nil"/>
              <w:bottom w:val="single" w:sz="4" w:space="0" w:color="auto"/>
              <w:right w:val="single" w:sz="4" w:space="0" w:color="auto"/>
            </w:tcBorders>
            <w:shd w:val="clear" w:color="auto" w:fill="auto"/>
            <w:noWrap/>
            <w:vAlign w:val="center"/>
            <w:hideMark/>
          </w:tcPr>
          <w:p w14:paraId="0218421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7AB94E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0C7CAFD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360C72D3"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EBFC2F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29.6.</w:t>
            </w:r>
          </w:p>
        </w:tc>
        <w:tc>
          <w:tcPr>
            <w:tcW w:w="4272" w:type="dxa"/>
            <w:tcBorders>
              <w:top w:val="nil"/>
              <w:left w:val="nil"/>
              <w:bottom w:val="single" w:sz="4" w:space="0" w:color="auto"/>
              <w:right w:val="single" w:sz="4" w:space="0" w:color="auto"/>
            </w:tcBorders>
            <w:shd w:val="clear" w:color="auto" w:fill="auto"/>
            <w:vAlign w:val="bottom"/>
            <w:hideMark/>
          </w:tcPr>
          <w:p w14:paraId="1DA8A6C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Dopisivanje i ostala prepiska (ako nije dio predmeta)</w:t>
            </w:r>
          </w:p>
        </w:tc>
        <w:tc>
          <w:tcPr>
            <w:tcW w:w="1021" w:type="dxa"/>
            <w:tcBorders>
              <w:top w:val="nil"/>
              <w:left w:val="nil"/>
              <w:bottom w:val="single" w:sz="4" w:space="0" w:color="auto"/>
              <w:right w:val="single" w:sz="4" w:space="0" w:color="auto"/>
            </w:tcBorders>
            <w:shd w:val="clear" w:color="auto" w:fill="auto"/>
            <w:vAlign w:val="center"/>
            <w:hideMark/>
          </w:tcPr>
          <w:p w14:paraId="6A13CB2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470-01</w:t>
            </w:r>
          </w:p>
        </w:tc>
        <w:tc>
          <w:tcPr>
            <w:tcW w:w="968" w:type="dxa"/>
            <w:tcBorders>
              <w:top w:val="nil"/>
              <w:left w:val="nil"/>
              <w:bottom w:val="single" w:sz="4" w:space="0" w:color="auto"/>
              <w:right w:val="single" w:sz="4" w:space="0" w:color="auto"/>
            </w:tcBorders>
            <w:shd w:val="clear" w:color="auto" w:fill="auto"/>
            <w:vAlign w:val="center"/>
            <w:hideMark/>
          </w:tcPr>
          <w:p w14:paraId="1466933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E2A168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FAEC3F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EA161F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037AB8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2BC245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66CC318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29583F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7CF3F50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8B659DC"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169DDB9A"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lastRenderedPageBreak/>
              <w:t>30</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40FE5958"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INSPEKCIJSKI  NADZOR</w:t>
            </w:r>
          </w:p>
        </w:tc>
      </w:tr>
      <w:tr w:rsidR="001E247C" w:rsidRPr="001E247C" w14:paraId="131023EF"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6A2456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30.1.</w:t>
            </w:r>
          </w:p>
        </w:tc>
        <w:tc>
          <w:tcPr>
            <w:tcW w:w="4272" w:type="dxa"/>
            <w:tcBorders>
              <w:top w:val="nil"/>
              <w:left w:val="nil"/>
              <w:bottom w:val="single" w:sz="4" w:space="0" w:color="auto"/>
              <w:right w:val="single" w:sz="4" w:space="0" w:color="auto"/>
            </w:tcBorders>
            <w:shd w:val="clear" w:color="auto" w:fill="auto"/>
            <w:vAlign w:val="bottom"/>
            <w:hideMark/>
          </w:tcPr>
          <w:p w14:paraId="1A4D839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Nalazi, rješenja inspekcija  u nadzoru rada upravnih i drugih tijela Općine Dubravica</w:t>
            </w:r>
          </w:p>
        </w:tc>
        <w:tc>
          <w:tcPr>
            <w:tcW w:w="1021" w:type="dxa"/>
            <w:tcBorders>
              <w:top w:val="nil"/>
              <w:left w:val="nil"/>
              <w:bottom w:val="single" w:sz="4" w:space="0" w:color="auto"/>
              <w:right w:val="single" w:sz="4" w:space="0" w:color="auto"/>
            </w:tcBorders>
            <w:shd w:val="clear" w:color="auto" w:fill="auto"/>
            <w:vAlign w:val="center"/>
            <w:hideMark/>
          </w:tcPr>
          <w:p w14:paraId="2ABF204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116-01</w:t>
            </w:r>
          </w:p>
        </w:tc>
        <w:tc>
          <w:tcPr>
            <w:tcW w:w="968" w:type="dxa"/>
            <w:tcBorders>
              <w:top w:val="nil"/>
              <w:left w:val="nil"/>
              <w:bottom w:val="single" w:sz="4" w:space="0" w:color="auto"/>
              <w:right w:val="single" w:sz="4" w:space="0" w:color="auto"/>
            </w:tcBorders>
            <w:shd w:val="clear" w:color="auto" w:fill="auto"/>
            <w:vAlign w:val="center"/>
            <w:hideMark/>
          </w:tcPr>
          <w:p w14:paraId="0145785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61267ED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1CDBF04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C9D4BE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9769A2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60519A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N+10</w:t>
            </w:r>
          </w:p>
        </w:tc>
        <w:tc>
          <w:tcPr>
            <w:tcW w:w="708" w:type="dxa"/>
            <w:tcBorders>
              <w:top w:val="nil"/>
              <w:left w:val="nil"/>
              <w:bottom w:val="single" w:sz="4" w:space="0" w:color="auto"/>
              <w:right w:val="single" w:sz="4" w:space="0" w:color="auto"/>
            </w:tcBorders>
            <w:shd w:val="clear" w:color="auto" w:fill="auto"/>
            <w:noWrap/>
            <w:vAlign w:val="center"/>
            <w:hideMark/>
          </w:tcPr>
          <w:p w14:paraId="1CB5A76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FE514A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125647E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62C35F2F"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D3F4D3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30.2.</w:t>
            </w:r>
          </w:p>
        </w:tc>
        <w:tc>
          <w:tcPr>
            <w:tcW w:w="4272" w:type="dxa"/>
            <w:tcBorders>
              <w:top w:val="nil"/>
              <w:left w:val="nil"/>
              <w:bottom w:val="single" w:sz="4" w:space="0" w:color="auto"/>
              <w:right w:val="single" w:sz="4" w:space="0" w:color="auto"/>
            </w:tcBorders>
            <w:shd w:val="clear" w:color="auto" w:fill="auto"/>
            <w:vAlign w:val="bottom"/>
            <w:hideMark/>
          </w:tcPr>
          <w:p w14:paraId="3081CBB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Izvješća i druga općenita prepiska</w:t>
            </w:r>
          </w:p>
        </w:tc>
        <w:tc>
          <w:tcPr>
            <w:tcW w:w="1021" w:type="dxa"/>
            <w:tcBorders>
              <w:top w:val="nil"/>
              <w:left w:val="nil"/>
              <w:bottom w:val="single" w:sz="4" w:space="0" w:color="auto"/>
              <w:right w:val="single" w:sz="4" w:space="0" w:color="auto"/>
            </w:tcBorders>
            <w:shd w:val="clear" w:color="auto" w:fill="auto"/>
            <w:vAlign w:val="center"/>
            <w:hideMark/>
          </w:tcPr>
          <w:p w14:paraId="7E71D14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116-01</w:t>
            </w:r>
          </w:p>
        </w:tc>
        <w:tc>
          <w:tcPr>
            <w:tcW w:w="968" w:type="dxa"/>
            <w:tcBorders>
              <w:top w:val="nil"/>
              <w:left w:val="nil"/>
              <w:bottom w:val="single" w:sz="4" w:space="0" w:color="auto"/>
              <w:right w:val="single" w:sz="4" w:space="0" w:color="auto"/>
            </w:tcBorders>
            <w:shd w:val="clear" w:color="auto" w:fill="auto"/>
            <w:vAlign w:val="center"/>
            <w:hideMark/>
          </w:tcPr>
          <w:p w14:paraId="6F764C6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285F2EA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668D2E3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1327EE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93BEB2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AB8A1E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08276B3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B47F59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42A583F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9DBC3E2" w14:textId="77777777" w:rsidTr="001E247C">
        <w:trPr>
          <w:trHeight w:val="255"/>
        </w:trPr>
        <w:tc>
          <w:tcPr>
            <w:tcW w:w="831" w:type="dxa"/>
            <w:tcBorders>
              <w:top w:val="nil"/>
              <w:left w:val="single" w:sz="4" w:space="0" w:color="auto"/>
              <w:bottom w:val="single" w:sz="4" w:space="0" w:color="auto"/>
              <w:right w:val="single" w:sz="4" w:space="0" w:color="auto"/>
            </w:tcBorders>
            <w:shd w:val="clear" w:color="000000" w:fill="FCD5B4"/>
            <w:noWrap/>
            <w:vAlign w:val="bottom"/>
            <w:hideMark/>
          </w:tcPr>
          <w:p w14:paraId="7C277579" w14:textId="77777777" w:rsidR="001E247C" w:rsidRPr="001E247C" w:rsidRDefault="001E247C" w:rsidP="001E247C">
            <w:pPr>
              <w:jc w:val="center"/>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31</w:t>
            </w:r>
          </w:p>
        </w:tc>
        <w:tc>
          <w:tcPr>
            <w:tcW w:w="13542" w:type="dxa"/>
            <w:gridSpan w:val="15"/>
            <w:tcBorders>
              <w:top w:val="single" w:sz="4" w:space="0" w:color="auto"/>
              <w:left w:val="nil"/>
              <w:bottom w:val="single" w:sz="4" w:space="0" w:color="auto"/>
              <w:right w:val="single" w:sz="4" w:space="0" w:color="000000"/>
            </w:tcBorders>
            <w:shd w:val="clear" w:color="000000" w:fill="FCD5B4"/>
            <w:noWrap/>
            <w:vAlign w:val="bottom"/>
            <w:hideMark/>
          </w:tcPr>
          <w:p w14:paraId="10D29646" w14:textId="77777777" w:rsidR="001E247C" w:rsidRPr="001E247C" w:rsidRDefault="001E247C" w:rsidP="001E247C">
            <w:pPr>
              <w:jc w:val="left"/>
              <w:rPr>
                <w:rFonts w:ascii="Calibri" w:eastAsia="Times New Roman" w:hAnsi="Calibri" w:cs="Calibri"/>
                <w:b/>
                <w:bCs/>
                <w:color w:val="000000"/>
                <w:sz w:val="20"/>
                <w:szCs w:val="20"/>
                <w:lang w:eastAsia="hr-HR"/>
              </w:rPr>
            </w:pPr>
            <w:r w:rsidRPr="001E247C">
              <w:rPr>
                <w:rFonts w:ascii="Calibri" w:eastAsia="Times New Roman" w:hAnsi="Calibri" w:cs="Calibri"/>
                <w:b/>
                <w:bCs/>
                <w:color w:val="000000"/>
                <w:sz w:val="20"/>
                <w:szCs w:val="20"/>
                <w:lang w:eastAsia="hr-HR"/>
              </w:rPr>
              <w:t>GOSPODARSTVO</w:t>
            </w:r>
          </w:p>
        </w:tc>
      </w:tr>
      <w:tr w:rsidR="001E247C" w:rsidRPr="001E247C" w14:paraId="030C0927"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EF6A7B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31.1.</w:t>
            </w:r>
          </w:p>
        </w:tc>
        <w:tc>
          <w:tcPr>
            <w:tcW w:w="4272" w:type="dxa"/>
            <w:tcBorders>
              <w:top w:val="nil"/>
              <w:left w:val="nil"/>
              <w:bottom w:val="single" w:sz="4" w:space="0" w:color="auto"/>
              <w:right w:val="single" w:sz="4" w:space="0" w:color="auto"/>
            </w:tcBorders>
            <w:shd w:val="clear" w:color="auto" w:fill="auto"/>
            <w:vAlign w:val="bottom"/>
            <w:hideMark/>
          </w:tcPr>
          <w:p w14:paraId="578DFA91"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Spisi vezani za povećanje cijena usluga</w:t>
            </w:r>
          </w:p>
        </w:tc>
        <w:tc>
          <w:tcPr>
            <w:tcW w:w="1021" w:type="dxa"/>
            <w:tcBorders>
              <w:top w:val="nil"/>
              <w:left w:val="nil"/>
              <w:bottom w:val="single" w:sz="4" w:space="0" w:color="auto"/>
              <w:right w:val="single" w:sz="4" w:space="0" w:color="auto"/>
            </w:tcBorders>
            <w:shd w:val="clear" w:color="auto" w:fill="auto"/>
            <w:vAlign w:val="center"/>
            <w:hideMark/>
          </w:tcPr>
          <w:p w14:paraId="7CD25EB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301-01</w:t>
            </w:r>
          </w:p>
        </w:tc>
        <w:tc>
          <w:tcPr>
            <w:tcW w:w="968" w:type="dxa"/>
            <w:tcBorders>
              <w:top w:val="nil"/>
              <w:left w:val="nil"/>
              <w:bottom w:val="single" w:sz="4" w:space="0" w:color="auto"/>
              <w:right w:val="single" w:sz="4" w:space="0" w:color="auto"/>
            </w:tcBorders>
            <w:shd w:val="clear" w:color="auto" w:fill="auto"/>
            <w:vAlign w:val="center"/>
            <w:hideMark/>
          </w:tcPr>
          <w:p w14:paraId="2D88B51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70977A0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7E3186D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D0E720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E38FF2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2BA19D7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7222A25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5BAC1B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58A668B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315001E5"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FC7DA6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31.2.</w:t>
            </w:r>
          </w:p>
        </w:tc>
        <w:tc>
          <w:tcPr>
            <w:tcW w:w="4272" w:type="dxa"/>
            <w:tcBorders>
              <w:top w:val="nil"/>
              <w:left w:val="nil"/>
              <w:bottom w:val="single" w:sz="4" w:space="0" w:color="auto"/>
              <w:right w:val="single" w:sz="4" w:space="0" w:color="auto"/>
            </w:tcBorders>
            <w:shd w:val="clear" w:color="auto" w:fill="auto"/>
            <w:vAlign w:val="bottom"/>
            <w:hideMark/>
          </w:tcPr>
          <w:p w14:paraId="3111CACE"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Izvješća tvrtki o poslovanju</w:t>
            </w:r>
          </w:p>
        </w:tc>
        <w:tc>
          <w:tcPr>
            <w:tcW w:w="1021" w:type="dxa"/>
            <w:tcBorders>
              <w:top w:val="nil"/>
              <w:left w:val="nil"/>
              <w:bottom w:val="single" w:sz="4" w:space="0" w:color="auto"/>
              <w:right w:val="single" w:sz="4" w:space="0" w:color="auto"/>
            </w:tcBorders>
            <w:shd w:val="clear" w:color="auto" w:fill="auto"/>
            <w:vAlign w:val="center"/>
            <w:hideMark/>
          </w:tcPr>
          <w:p w14:paraId="129E0C4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301-01</w:t>
            </w:r>
          </w:p>
        </w:tc>
        <w:tc>
          <w:tcPr>
            <w:tcW w:w="968" w:type="dxa"/>
            <w:tcBorders>
              <w:top w:val="nil"/>
              <w:left w:val="nil"/>
              <w:bottom w:val="single" w:sz="4" w:space="0" w:color="auto"/>
              <w:right w:val="single" w:sz="4" w:space="0" w:color="auto"/>
            </w:tcBorders>
            <w:shd w:val="clear" w:color="auto" w:fill="auto"/>
            <w:vAlign w:val="center"/>
            <w:hideMark/>
          </w:tcPr>
          <w:p w14:paraId="544A4959"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40ECCCB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775C20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BA22A1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7735852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5B41157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N+3</w:t>
            </w:r>
          </w:p>
        </w:tc>
        <w:tc>
          <w:tcPr>
            <w:tcW w:w="708" w:type="dxa"/>
            <w:tcBorders>
              <w:top w:val="nil"/>
              <w:left w:val="nil"/>
              <w:bottom w:val="single" w:sz="4" w:space="0" w:color="auto"/>
              <w:right w:val="single" w:sz="4" w:space="0" w:color="auto"/>
            </w:tcBorders>
            <w:shd w:val="clear" w:color="auto" w:fill="auto"/>
            <w:noWrap/>
            <w:vAlign w:val="center"/>
            <w:hideMark/>
          </w:tcPr>
          <w:p w14:paraId="6AE20F6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D7709E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5AC421C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3021019"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5656FA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31.3.</w:t>
            </w:r>
          </w:p>
        </w:tc>
        <w:tc>
          <w:tcPr>
            <w:tcW w:w="4272" w:type="dxa"/>
            <w:tcBorders>
              <w:top w:val="nil"/>
              <w:left w:val="nil"/>
              <w:bottom w:val="single" w:sz="4" w:space="0" w:color="auto"/>
              <w:right w:val="single" w:sz="4" w:space="0" w:color="auto"/>
            </w:tcBorders>
            <w:shd w:val="clear" w:color="auto" w:fill="auto"/>
            <w:vAlign w:val="bottom"/>
            <w:hideMark/>
          </w:tcPr>
          <w:p w14:paraId="7F7A369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Zahtjevi za financijskom pomoći i odluke po istom</w:t>
            </w:r>
          </w:p>
        </w:tc>
        <w:tc>
          <w:tcPr>
            <w:tcW w:w="1021" w:type="dxa"/>
            <w:tcBorders>
              <w:top w:val="nil"/>
              <w:left w:val="nil"/>
              <w:bottom w:val="single" w:sz="4" w:space="0" w:color="auto"/>
              <w:right w:val="single" w:sz="4" w:space="0" w:color="auto"/>
            </w:tcBorders>
            <w:shd w:val="clear" w:color="auto" w:fill="auto"/>
            <w:vAlign w:val="center"/>
            <w:hideMark/>
          </w:tcPr>
          <w:p w14:paraId="0E8DD4B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303-01</w:t>
            </w:r>
          </w:p>
        </w:tc>
        <w:tc>
          <w:tcPr>
            <w:tcW w:w="968" w:type="dxa"/>
            <w:tcBorders>
              <w:top w:val="nil"/>
              <w:left w:val="nil"/>
              <w:bottom w:val="single" w:sz="4" w:space="0" w:color="auto"/>
              <w:right w:val="single" w:sz="4" w:space="0" w:color="auto"/>
            </w:tcBorders>
            <w:shd w:val="clear" w:color="auto" w:fill="auto"/>
            <w:vAlign w:val="center"/>
            <w:hideMark/>
          </w:tcPr>
          <w:p w14:paraId="722551D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1CC22A4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5FDDD3F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C199E9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5DE519D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391CF59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270598D0"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CC434F0"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2E2F98B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513C9556"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1307FB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31.4.</w:t>
            </w:r>
          </w:p>
        </w:tc>
        <w:tc>
          <w:tcPr>
            <w:tcW w:w="4272" w:type="dxa"/>
            <w:tcBorders>
              <w:top w:val="nil"/>
              <w:left w:val="nil"/>
              <w:bottom w:val="single" w:sz="4" w:space="0" w:color="auto"/>
              <w:right w:val="single" w:sz="4" w:space="0" w:color="auto"/>
            </w:tcBorders>
            <w:shd w:val="clear" w:color="auto" w:fill="auto"/>
            <w:vAlign w:val="bottom"/>
            <w:hideMark/>
          </w:tcPr>
          <w:p w14:paraId="2C9FD02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Promjena radnog vremena ugostiteljskih objekata</w:t>
            </w:r>
          </w:p>
        </w:tc>
        <w:tc>
          <w:tcPr>
            <w:tcW w:w="1021" w:type="dxa"/>
            <w:tcBorders>
              <w:top w:val="nil"/>
              <w:left w:val="nil"/>
              <w:bottom w:val="single" w:sz="4" w:space="0" w:color="auto"/>
              <w:right w:val="single" w:sz="4" w:space="0" w:color="auto"/>
            </w:tcBorders>
            <w:shd w:val="clear" w:color="auto" w:fill="auto"/>
            <w:vAlign w:val="center"/>
            <w:hideMark/>
          </w:tcPr>
          <w:p w14:paraId="0A01C8C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335-01</w:t>
            </w:r>
          </w:p>
        </w:tc>
        <w:tc>
          <w:tcPr>
            <w:tcW w:w="968" w:type="dxa"/>
            <w:tcBorders>
              <w:top w:val="nil"/>
              <w:left w:val="nil"/>
              <w:bottom w:val="single" w:sz="4" w:space="0" w:color="auto"/>
              <w:right w:val="single" w:sz="4" w:space="0" w:color="auto"/>
            </w:tcBorders>
            <w:shd w:val="clear" w:color="auto" w:fill="auto"/>
            <w:vAlign w:val="center"/>
            <w:hideMark/>
          </w:tcPr>
          <w:p w14:paraId="01814FB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58DCFBB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0B2B26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273849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34B381C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6585B99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562D554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42C8D6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5C3AA79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16833659" w14:textId="77777777" w:rsidTr="001E247C">
        <w:trPr>
          <w:gridAfter w:val="1"/>
          <w:wAfter w:w="56" w:type="dxa"/>
          <w:trHeight w:val="510"/>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1C39EEA5"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31.5.</w:t>
            </w:r>
          </w:p>
        </w:tc>
        <w:tc>
          <w:tcPr>
            <w:tcW w:w="4272" w:type="dxa"/>
            <w:tcBorders>
              <w:top w:val="nil"/>
              <w:left w:val="nil"/>
              <w:bottom w:val="single" w:sz="4" w:space="0" w:color="auto"/>
              <w:right w:val="single" w:sz="4" w:space="0" w:color="auto"/>
            </w:tcBorders>
            <w:shd w:val="clear" w:color="auto" w:fill="auto"/>
            <w:vAlign w:val="bottom"/>
            <w:hideMark/>
          </w:tcPr>
          <w:p w14:paraId="7584E0B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Programi ukupnog razvoja, master planovi i drugi strateški dokumenti razvoja Općine</w:t>
            </w:r>
          </w:p>
        </w:tc>
        <w:tc>
          <w:tcPr>
            <w:tcW w:w="1021" w:type="dxa"/>
            <w:tcBorders>
              <w:top w:val="nil"/>
              <w:left w:val="nil"/>
              <w:bottom w:val="single" w:sz="4" w:space="0" w:color="auto"/>
              <w:right w:val="single" w:sz="4" w:space="0" w:color="auto"/>
            </w:tcBorders>
            <w:shd w:val="clear" w:color="auto" w:fill="auto"/>
            <w:vAlign w:val="center"/>
            <w:hideMark/>
          </w:tcPr>
          <w:p w14:paraId="05ADD63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300-01</w:t>
            </w:r>
          </w:p>
        </w:tc>
        <w:tc>
          <w:tcPr>
            <w:tcW w:w="968" w:type="dxa"/>
            <w:tcBorders>
              <w:top w:val="nil"/>
              <w:left w:val="nil"/>
              <w:bottom w:val="single" w:sz="4" w:space="0" w:color="auto"/>
              <w:right w:val="single" w:sz="4" w:space="0" w:color="auto"/>
            </w:tcBorders>
            <w:shd w:val="clear" w:color="auto" w:fill="auto"/>
            <w:vAlign w:val="center"/>
            <w:hideMark/>
          </w:tcPr>
          <w:p w14:paraId="78FF36F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71ECBD2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222090B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65C0AA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24118A87"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4FFC190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155A413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285DDD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249C2D5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463C17C9"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42C8B77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31.6.</w:t>
            </w:r>
          </w:p>
        </w:tc>
        <w:tc>
          <w:tcPr>
            <w:tcW w:w="4272" w:type="dxa"/>
            <w:tcBorders>
              <w:top w:val="nil"/>
              <w:left w:val="nil"/>
              <w:bottom w:val="single" w:sz="4" w:space="0" w:color="auto"/>
              <w:right w:val="single" w:sz="4" w:space="0" w:color="auto"/>
            </w:tcBorders>
            <w:shd w:val="clear" w:color="auto" w:fill="auto"/>
            <w:vAlign w:val="bottom"/>
            <w:hideMark/>
          </w:tcPr>
          <w:p w14:paraId="293346D8"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Izvješća iz oblasti gospodarstva</w:t>
            </w:r>
          </w:p>
        </w:tc>
        <w:tc>
          <w:tcPr>
            <w:tcW w:w="1021" w:type="dxa"/>
            <w:tcBorders>
              <w:top w:val="nil"/>
              <w:left w:val="nil"/>
              <w:bottom w:val="single" w:sz="4" w:space="0" w:color="auto"/>
              <w:right w:val="single" w:sz="4" w:space="0" w:color="auto"/>
            </w:tcBorders>
            <w:shd w:val="clear" w:color="auto" w:fill="auto"/>
            <w:vAlign w:val="center"/>
            <w:hideMark/>
          </w:tcPr>
          <w:p w14:paraId="2F31948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300-01</w:t>
            </w:r>
          </w:p>
        </w:tc>
        <w:tc>
          <w:tcPr>
            <w:tcW w:w="968" w:type="dxa"/>
            <w:tcBorders>
              <w:top w:val="nil"/>
              <w:left w:val="nil"/>
              <w:bottom w:val="single" w:sz="4" w:space="0" w:color="auto"/>
              <w:right w:val="single" w:sz="4" w:space="0" w:color="auto"/>
            </w:tcBorders>
            <w:shd w:val="clear" w:color="auto" w:fill="auto"/>
            <w:vAlign w:val="center"/>
            <w:hideMark/>
          </w:tcPr>
          <w:p w14:paraId="1C1CB50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14596BD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4589F316"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83F7BBE"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167AFF5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07A1915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708" w:type="dxa"/>
            <w:tcBorders>
              <w:top w:val="nil"/>
              <w:left w:val="nil"/>
              <w:bottom w:val="single" w:sz="4" w:space="0" w:color="auto"/>
              <w:right w:val="single" w:sz="4" w:space="0" w:color="auto"/>
            </w:tcBorders>
            <w:shd w:val="clear" w:color="auto" w:fill="auto"/>
            <w:noWrap/>
            <w:vAlign w:val="center"/>
            <w:hideMark/>
          </w:tcPr>
          <w:p w14:paraId="5C521C1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50D4606"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DAZ</w:t>
            </w:r>
          </w:p>
        </w:tc>
        <w:tc>
          <w:tcPr>
            <w:tcW w:w="851" w:type="dxa"/>
            <w:tcBorders>
              <w:top w:val="nil"/>
              <w:left w:val="nil"/>
              <w:bottom w:val="single" w:sz="4" w:space="0" w:color="auto"/>
              <w:right w:val="single" w:sz="4" w:space="0" w:color="auto"/>
            </w:tcBorders>
            <w:shd w:val="clear" w:color="auto" w:fill="auto"/>
            <w:noWrap/>
            <w:vAlign w:val="center"/>
            <w:hideMark/>
          </w:tcPr>
          <w:p w14:paraId="7944249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7DEB03E2" w14:textId="77777777" w:rsidTr="001E247C">
        <w:trPr>
          <w:gridAfter w:val="1"/>
          <w:wAfter w:w="56" w:type="dxa"/>
          <w:trHeight w:val="255"/>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A69419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31.7.</w:t>
            </w:r>
          </w:p>
        </w:tc>
        <w:tc>
          <w:tcPr>
            <w:tcW w:w="4272" w:type="dxa"/>
            <w:tcBorders>
              <w:top w:val="nil"/>
              <w:left w:val="nil"/>
              <w:bottom w:val="single" w:sz="4" w:space="0" w:color="auto"/>
              <w:right w:val="single" w:sz="4" w:space="0" w:color="auto"/>
            </w:tcBorders>
            <w:shd w:val="clear" w:color="auto" w:fill="auto"/>
            <w:vAlign w:val="bottom"/>
            <w:hideMark/>
          </w:tcPr>
          <w:p w14:paraId="0305902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Gospodarstvo - općenito</w:t>
            </w:r>
          </w:p>
        </w:tc>
        <w:tc>
          <w:tcPr>
            <w:tcW w:w="1021" w:type="dxa"/>
            <w:tcBorders>
              <w:top w:val="nil"/>
              <w:left w:val="nil"/>
              <w:bottom w:val="single" w:sz="4" w:space="0" w:color="auto"/>
              <w:right w:val="single" w:sz="4" w:space="0" w:color="auto"/>
            </w:tcBorders>
            <w:shd w:val="clear" w:color="auto" w:fill="auto"/>
            <w:vAlign w:val="center"/>
            <w:hideMark/>
          </w:tcPr>
          <w:p w14:paraId="0777E34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300-01</w:t>
            </w:r>
          </w:p>
        </w:tc>
        <w:tc>
          <w:tcPr>
            <w:tcW w:w="968" w:type="dxa"/>
            <w:tcBorders>
              <w:top w:val="nil"/>
              <w:left w:val="nil"/>
              <w:bottom w:val="single" w:sz="4" w:space="0" w:color="auto"/>
              <w:right w:val="single" w:sz="4" w:space="0" w:color="auto"/>
            </w:tcBorders>
            <w:shd w:val="clear" w:color="auto" w:fill="auto"/>
            <w:vAlign w:val="center"/>
            <w:hideMark/>
          </w:tcPr>
          <w:p w14:paraId="1D574D6D"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01</w:t>
            </w:r>
          </w:p>
        </w:tc>
        <w:tc>
          <w:tcPr>
            <w:tcW w:w="992" w:type="dxa"/>
            <w:tcBorders>
              <w:top w:val="nil"/>
              <w:left w:val="nil"/>
              <w:bottom w:val="single" w:sz="4" w:space="0" w:color="auto"/>
              <w:right w:val="single" w:sz="4" w:space="0" w:color="auto"/>
            </w:tcBorders>
            <w:shd w:val="clear" w:color="auto" w:fill="auto"/>
            <w:noWrap/>
            <w:vAlign w:val="center"/>
            <w:hideMark/>
          </w:tcPr>
          <w:p w14:paraId="39421A4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w:t>
            </w:r>
          </w:p>
        </w:tc>
        <w:tc>
          <w:tcPr>
            <w:tcW w:w="680" w:type="dxa"/>
            <w:tcBorders>
              <w:top w:val="nil"/>
              <w:left w:val="nil"/>
              <w:bottom w:val="single" w:sz="4" w:space="0" w:color="auto"/>
              <w:right w:val="single" w:sz="4" w:space="0" w:color="auto"/>
            </w:tcBorders>
            <w:shd w:val="clear" w:color="auto" w:fill="auto"/>
            <w:noWrap/>
            <w:vAlign w:val="center"/>
            <w:hideMark/>
          </w:tcPr>
          <w:p w14:paraId="37F67ED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66C5E31"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685" w:type="dxa"/>
            <w:tcBorders>
              <w:top w:val="nil"/>
              <w:left w:val="nil"/>
              <w:bottom w:val="single" w:sz="4" w:space="0" w:color="auto"/>
              <w:right w:val="single" w:sz="4" w:space="0" w:color="auto"/>
            </w:tcBorders>
            <w:shd w:val="clear" w:color="auto" w:fill="auto"/>
            <w:noWrap/>
            <w:vAlign w:val="center"/>
            <w:hideMark/>
          </w:tcPr>
          <w:p w14:paraId="066622B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182" w:type="dxa"/>
            <w:gridSpan w:val="2"/>
            <w:tcBorders>
              <w:top w:val="nil"/>
              <w:left w:val="nil"/>
              <w:bottom w:val="single" w:sz="4" w:space="0" w:color="auto"/>
              <w:right w:val="single" w:sz="4" w:space="0" w:color="auto"/>
            </w:tcBorders>
            <w:shd w:val="clear" w:color="auto" w:fill="auto"/>
            <w:noWrap/>
            <w:vAlign w:val="center"/>
            <w:hideMark/>
          </w:tcPr>
          <w:p w14:paraId="174F9B8F"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N+5</w:t>
            </w:r>
          </w:p>
        </w:tc>
        <w:tc>
          <w:tcPr>
            <w:tcW w:w="708" w:type="dxa"/>
            <w:tcBorders>
              <w:top w:val="nil"/>
              <w:left w:val="nil"/>
              <w:bottom w:val="single" w:sz="4" w:space="0" w:color="auto"/>
              <w:right w:val="single" w:sz="4" w:space="0" w:color="auto"/>
            </w:tcBorders>
            <w:shd w:val="clear" w:color="auto" w:fill="auto"/>
            <w:noWrap/>
            <w:vAlign w:val="center"/>
            <w:hideMark/>
          </w:tcPr>
          <w:p w14:paraId="640F69D4"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E5BE2A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851" w:type="dxa"/>
            <w:tcBorders>
              <w:top w:val="nil"/>
              <w:left w:val="nil"/>
              <w:bottom w:val="single" w:sz="4" w:space="0" w:color="auto"/>
              <w:right w:val="single" w:sz="4" w:space="0" w:color="auto"/>
            </w:tcBorders>
            <w:shd w:val="clear" w:color="auto" w:fill="auto"/>
            <w:noWrap/>
            <w:vAlign w:val="center"/>
            <w:hideMark/>
          </w:tcPr>
          <w:p w14:paraId="6612E513"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w:t>
            </w:r>
          </w:p>
        </w:tc>
      </w:tr>
      <w:tr w:rsidR="001E247C" w:rsidRPr="001E247C" w14:paraId="21EE2DCB" w14:textId="77777777" w:rsidTr="001E247C">
        <w:trPr>
          <w:gridAfter w:val="1"/>
          <w:wAfter w:w="56" w:type="dxa"/>
          <w:trHeight w:val="255"/>
        </w:trPr>
        <w:tc>
          <w:tcPr>
            <w:tcW w:w="831" w:type="dxa"/>
            <w:tcBorders>
              <w:top w:val="nil"/>
              <w:left w:val="nil"/>
              <w:bottom w:val="nil"/>
              <w:right w:val="nil"/>
            </w:tcBorders>
            <w:shd w:val="clear" w:color="auto" w:fill="auto"/>
            <w:noWrap/>
            <w:vAlign w:val="bottom"/>
            <w:hideMark/>
          </w:tcPr>
          <w:p w14:paraId="3C00EA37" w14:textId="77777777" w:rsidR="001E247C" w:rsidRPr="001E247C" w:rsidRDefault="001E247C" w:rsidP="001E247C">
            <w:pPr>
              <w:jc w:val="center"/>
              <w:rPr>
                <w:rFonts w:ascii="Calibri" w:eastAsia="Times New Roman" w:hAnsi="Calibri" w:cs="Calibri"/>
                <w:color w:val="000000"/>
                <w:sz w:val="20"/>
                <w:szCs w:val="20"/>
                <w:lang w:eastAsia="hr-HR"/>
              </w:rPr>
            </w:pPr>
          </w:p>
        </w:tc>
        <w:tc>
          <w:tcPr>
            <w:tcW w:w="4272" w:type="dxa"/>
            <w:tcBorders>
              <w:top w:val="nil"/>
              <w:left w:val="nil"/>
              <w:bottom w:val="nil"/>
              <w:right w:val="nil"/>
            </w:tcBorders>
            <w:shd w:val="clear" w:color="auto" w:fill="auto"/>
            <w:vAlign w:val="bottom"/>
            <w:hideMark/>
          </w:tcPr>
          <w:p w14:paraId="0A26163A"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021" w:type="dxa"/>
            <w:tcBorders>
              <w:top w:val="nil"/>
              <w:left w:val="nil"/>
              <w:bottom w:val="nil"/>
              <w:right w:val="nil"/>
            </w:tcBorders>
            <w:shd w:val="clear" w:color="auto" w:fill="auto"/>
            <w:noWrap/>
            <w:vAlign w:val="center"/>
            <w:hideMark/>
          </w:tcPr>
          <w:p w14:paraId="722F652A" w14:textId="77777777" w:rsidR="001E247C" w:rsidRPr="001E247C" w:rsidRDefault="001E247C" w:rsidP="001E247C">
            <w:pPr>
              <w:jc w:val="left"/>
              <w:rPr>
                <w:rFonts w:ascii="Times New Roman" w:eastAsia="Times New Roman" w:hAnsi="Times New Roman" w:cs="Times New Roman"/>
                <w:sz w:val="20"/>
                <w:szCs w:val="20"/>
                <w:lang w:eastAsia="hr-HR"/>
              </w:rPr>
            </w:pPr>
          </w:p>
        </w:tc>
        <w:tc>
          <w:tcPr>
            <w:tcW w:w="968" w:type="dxa"/>
            <w:tcBorders>
              <w:top w:val="nil"/>
              <w:left w:val="nil"/>
              <w:bottom w:val="nil"/>
              <w:right w:val="nil"/>
            </w:tcBorders>
            <w:shd w:val="clear" w:color="auto" w:fill="auto"/>
            <w:noWrap/>
            <w:vAlign w:val="center"/>
            <w:hideMark/>
          </w:tcPr>
          <w:p w14:paraId="1F490202"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center"/>
            <w:hideMark/>
          </w:tcPr>
          <w:p w14:paraId="4EDEC30B"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680" w:type="dxa"/>
            <w:tcBorders>
              <w:top w:val="nil"/>
              <w:left w:val="nil"/>
              <w:bottom w:val="nil"/>
              <w:right w:val="nil"/>
            </w:tcBorders>
            <w:shd w:val="clear" w:color="auto" w:fill="auto"/>
            <w:noWrap/>
            <w:vAlign w:val="center"/>
            <w:hideMark/>
          </w:tcPr>
          <w:p w14:paraId="52ED5F4D"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709" w:type="dxa"/>
            <w:gridSpan w:val="2"/>
            <w:tcBorders>
              <w:top w:val="nil"/>
              <w:left w:val="nil"/>
              <w:bottom w:val="nil"/>
              <w:right w:val="nil"/>
            </w:tcBorders>
            <w:shd w:val="clear" w:color="auto" w:fill="auto"/>
            <w:noWrap/>
            <w:vAlign w:val="center"/>
            <w:hideMark/>
          </w:tcPr>
          <w:p w14:paraId="776DF2CC"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685" w:type="dxa"/>
            <w:tcBorders>
              <w:top w:val="nil"/>
              <w:left w:val="nil"/>
              <w:bottom w:val="nil"/>
              <w:right w:val="nil"/>
            </w:tcBorders>
            <w:shd w:val="clear" w:color="auto" w:fill="auto"/>
            <w:noWrap/>
            <w:vAlign w:val="center"/>
            <w:hideMark/>
          </w:tcPr>
          <w:p w14:paraId="5008768B"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182" w:type="dxa"/>
            <w:gridSpan w:val="2"/>
            <w:tcBorders>
              <w:top w:val="nil"/>
              <w:left w:val="nil"/>
              <w:bottom w:val="nil"/>
              <w:right w:val="nil"/>
            </w:tcBorders>
            <w:shd w:val="clear" w:color="auto" w:fill="auto"/>
            <w:noWrap/>
            <w:vAlign w:val="center"/>
            <w:hideMark/>
          </w:tcPr>
          <w:p w14:paraId="6FB884D7"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708" w:type="dxa"/>
            <w:tcBorders>
              <w:top w:val="nil"/>
              <w:left w:val="nil"/>
              <w:bottom w:val="nil"/>
              <w:right w:val="nil"/>
            </w:tcBorders>
            <w:shd w:val="clear" w:color="auto" w:fill="auto"/>
            <w:noWrap/>
            <w:vAlign w:val="center"/>
            <w:hideMark/>
          </w:tcPr>
          <w:p w14:paraId="14CD1DD9"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418" w:type="dxa"/>
            <w:gridSpan w:val="2"/>
            <w:tcBorders>
              <w:top w:val="nil"/>
              <w:left w:val="nil"/>
              <w:bottom w:val="nil"/>
              <w:right w:val="nil"/>
            </w:tcBorders>
            <w:shd w:val="clear" w:color="auto" w:fill="auto"/>
            <w:noWrap/>
            <w:vAlign w:val="center"/>
            <w:hideMark/>
          </w:tcPr>
          <w:p w14:paraId="1BFEDD7C"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851" w:type="dxa"/>
            <w:tcBorders>
              <w:top w:val="nil"/>
              <w:left w:val="nil"/>
              <w:bottom w:val="nil"/>
              <w:right w:val="nil"/>
            </w:tcBorders>
            <w:shd w:val="clear" w:color="auto" w:fill="auto"/>
            <w:noWrap/>
            <w:vAlign w:val="center"/>
            <w:hideMark/>
          </w:tcPr>
          <w:p w14:paraId="1B8394BF" w14:textId="77777777" w:rsidR="001E247C" w:rsidRPr="001E247C" w:rsidRDefault="001E247C" w:rsidP="001E247C">
            <w:pPr>
              <w:jc w:val="left"/>
              <w:rPr>
                <w:rFonts w:ascii="Times New Roman" w:eastAsia="Times New Roman" w:hAnsi="Times New Roman" w:cs="Times New Roman"/>
                <w:sz w:val="20"/>
                <w:szCs w:val="20"/>
                <w:lang w:eastAsia="hr-HR"/>
              </w:rPr>
            </w:pPr>
          </w:p>
        </w:tc>
      </w:tr>
      <w:tr w:rsidR="001E247C" w:rsidRPr="001E247C" w14:paraId="013FD1AC" w14:textId="77777777" w:rsidTr="001E247C">
        <w:trPr>
          <w:gridAfter w:val="1"/>
          <w:wAfter w:w="56" w:type="dxa"/>
          <w:trHeight w:val="255"/>
        </w:trPr>
        <w:tc>
          <w:tcPr>
            <w:tcW w:w="831" w:type="dxa"/>
            <w:tcBorders>
              <w:top w:val="nil"/>
              <w:left w:val="nil"/>
              <w:bottom w:val="nil"/>
              <w:right w:val="nil"/>
            </w:tcBorders>
            <w:shd w:val="clear" w:color="auto" w:fill="auto"/>
            <w:noWrap/>
            <w:vAlign w:val="bottom"/>
            <w:hideMark/>
          </w:tcPr>
          <w:p w14:paraId="495F8662"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4272" w:type="dxa"/>
            <w:tcBorders>
              <w:top w:val="nil"/>
              <w:left w:val="nil"/>
              <w:bottom w:val="nil"/>
              <w:right w:val="nil"/>
            </w:tcBorders>
            <w:shd w:val="clear" w:color="auto" w:fill="auto"/>
            <w:vAlign w:val="bottom"/>
            <w:hideMark/>
          </w:tcPr>
          <w:p w14:paraId="70B33BEF"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021" w:type="dxa"/>
            <w:tcBorders>
              <w:top w:val="nil"/>
              <w:left w:val="nil"/>
              <w:bottom w:val="nil"/>
              <w:right w:val="nil"/>
            </w:tcBorders>
            <w:shd w:val="clear" w:color="auto" w:fill="auto"/>
            <w:noWrap/>
            <w:vAlign w:val="center"/>
            <w:hideMark/>
          </w:tcPr>
          <w:p w14:paraId="270F33F7" w14:textId="77777777" w:rsidR="001E247C" w:rsidRPr="001E247C" w:rsidRDefault="001E247C" w:rsidP="001E247C">
            <w:pPr>
              <w:jc w:val="left"/>
              <w:rPr>
                <w:rFonts w:ascii="Times New Roman" w:eastAsia="Times New Roman" w:hAnsi="Times New Roman" w:cs="Times New Roman"/>
                <w:sz w:val="20"/>
                <w:szCs w:val="20"/>
                <w:lang w:eastAsia="hr-HR"/>
              </w:rPr>
            </w:pPr>
          </w:p>
        </w:tc>
        <w:tc>
          <w:tcPr>
            <w:tcW w:w="968" w:type="dxa"/>
            <w:tcBorders>
              <w:top w:val="nil"/>
              <w:left w:val="nil"/>
              <w:bottom w:val="nil"/>
              <w:right w:val="nil"/>
            </w:tcBorders>
            <w:shd w:val="clear" w:color="auto" w:fill="auto"/>
            <w:noWrap/>
            <w:vAlign w:val="center"/>
            <w:hideMark/>
          </w:tcPr>
          <w:p w14:paraId="0D495331"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center"/>
            <w:hideMark/>
          </w:tcPr>
          <w:p w14:paraId="510924B7"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680" w:type="dxa"/>
            <w:tcBorders>
              <w:top w:val="nil"/>
              <w:left w:val="nil"/>
              <w:bottom w:val="nil"/>
              <w:right w:val="nil"/>
            </w:tcBorders>
            <w:shd w:val="clear" w:color="auto" w:fill="auto"/>
            <w:noWrap/>
            <w:vAlign w:val="center"/>
            <w:hideMark/>
          </w:tcPr>
          <w:p w14:paraId="66D256DF"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709" w:type="dxa"/>
            <w:gridSpan w:val="2"/>
            <w:tcBorders>
              <w:top w:val="nil"/>
              <w:left w:val="nil"/>
              <w:bottom w:val="nil"/>
              <w:right w:val="nil"/>
            </w:tcBorders>
            <w:shd w:val="clear" w:color="auto" w:fill="auto"/>
            <w:noWrap/>
            <w:vAlign w:val="center"/>
            <w:hideMark/>
          </w:tcPr>
          <w:p w14:paraId="2E5B9369"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685" w:type="dxa"/>
            <w:tcBorders>
              <w:top w:val="nil"/>
              <w:left w:val="nil"/>
              <w:bottom w:val="nil"/>
              <w:right w:val="nil"/>
            </w:tcBorders>
            <w:shd w:val="clear" w:color="auto" w:fill="auto"/>
            <w:noWrap/>
            <w:vAlign w:val="center"/>
            <w:hideMark/>
          </w:tcPr>
          <w:p w14:paraId="0A32FA4A"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182" w:type="dxa"/>
            <w:gridSpan w:val="2"/>
            <w:tcBorders>
              <w:top w:val="nil"/>
              <w:left w:val="nil"/>
              <w:bottom w:val="nil"/>
              <w:right w:val="nil"/>
            </w:tcBorders>
            <w:shd w:val="clear" w:color="auto" w:fill="auto"/>
            <w:noWrap/>
            <w:vAlign w:val="center"/>
            <w:hideMark/>
          </w:tcPr>
          <w:p w14:paraId="60B8A5DF"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708" w:type="dxa"/>
            <w:tcBorders>
              <w:top w:val="nil"/>
              <w:left w:val="nil"/>
              <w:bottom w:val="nil"/>
              <w:right w:val="nil"/>
            </w:tcBorders>
            <w:shd w:val="clear" w:color="auto" w:fill="auto"/>
            <w:noWrap/>
            <w:vAlign w:val="center"/>
            <w:hideMark/>
          </w:tcPr>
          <w:p w14:paraId="26C056AC"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418" w:type="dxa"/>
            <w:gridSpan w:val="2"/>
            <w:tcBorders>
              <w:top w:val="nil"/>
              <w:left w:val="nil"/>
              <w:bottom w:val="nil"/>
              <w:right w:val="nil"/>
            </w:tcBorders>
            <w:shd w:val="clear" w:color="auto" w:fill="auto"/>
            <w:noWrap/>
            <w:vAlign w:val="center"/>
            <w:hideMark/>
          </w:tcPr>
          <w:p w14:paraId="3BC9C539"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851" w:type="dxa"/>
            <w:tcBorders>
              <w:top w:val="nil"/>
              <w:left w:val="nil"/>
              <w:bottom w:val="nil"/>
              <w:right w:val="nil"/>
            </w:tcBorders>
            <w:shd w:val="clear" w:color="auto" w:fill="auto"/>
            <w:noWrap/>
            <w:vAlign w:val="center"/>
            <w:hideMark/>
          </w:tcPr>
          <w:p w14:paraId="469FF326" w14:textId="77777777" w:rsidR="001E247C" w:rsidRPr="001E247C" w:rsidRDefault="001E247C" w:rsidP="001E247C">
            <w:pPr>
              <w:jc w:val="left"/>
              <w:rPr>
                <w:rFonts w:ascii="Times New Roman" w:eastAsia="Times New Roman" w:hAnsi="Times New Roman" w:cs="Times New Roman"/>
                <w:sz w:val="20"/>
                <w:szCs w:val="20"/>
                <w:lang w:eastAsia="hr-HR"/>
              </w:rPr>
            </w:pPr>
          </w:p>
        </w:tc>
      </w:tr>
      <w:tr w:rsidR="001E247C" w:rsidRPr="001E247C" w14:paraId="3039DAFE" w14:textId="77777777" w:rsidTr="001E247C">
        <w:trPr>
          <w:gridAfter w:val="1"/>
          <w:wAfter w:w="56" w:type="dxa"/>
          <w:trHeight w:val="255"/>
        </w:trPr>
        <w:tc>
          <w:tcPr>
            <w:tcW w:w="831" w:type="dxa"/>
            <w:tcBorders>
              <w:top w:val="nil"/>
              <w:left w:val="nil"/>
              <w:bottom w:val="nil"/>
              <w:right w:val="nil"/>
            </w:tcBorders>
            <w:shd w:val="clear" w:color="auto" w:fill="auto"/>
            <w:noWrap/>
            <w:vAlign w:val="bottom"/>
            <w:hideMark/>
          </w:tcPr>
          <w:p w14:paraId="085B774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w:t>
            </w:r>
          </w:p>
        </w:tc>
        <w:tc>
          <w:tcPr>
            <w:tcW w:w="4272" w:type="dxa"/>
            <w:tcBorders>
              <w:top w:val="nil"/>
              <w:left w:val="nil"/>
              <w:bottom w:val="nil"/>
              <w:right w:val="nil"/>
            </w:tcBorders>
            <w:shd w:val="clear" w:color="auto" w:fill="auto"/>
            <w:vAlign w:val="bottom"/>
            <w:hideMark/>
          </w:tcPr>
          <w:p w14:paraId="37FC60D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nastanak + godine čuvanja</w:t>
            </w:r>
          </w:p>
        </w:tc>
        <w:tc>
          <w:tcPr>
            <w:tcW w:w="1021" w:type="dxa"/>
            <w:tcBorders>
              <w:top w:val="nil"/>
              <w:left w:val="nil"/>
              <w:bottom w:val="nil"/>
              <w:right w:val="nil"/>
            </w:tcBorders>
            <w:shd w:val="clear" w:color="auto" w:fill="auto"/>
            <w:noWrap/>
            <w:vAlign w:val="center"/>
            <w:hideMark/>
          </w:tcPr>
          <w:p w14:paraId="681C39B0" w14:textId="77777777" w:rsidR="001E247C" w:rsidRPr="001E247C" w:rsidRDefault="001E247C" w:rsidP="001E247C">
            <w:pPr>
              <w:jc w:val="left"/>
              <w:rPr>
                <w:rFonts w:ascii="Calibri" w:eastAsia="Times New Roman" w:hAnsi="Calibri" w:cs="Calibri"/>
                <w:color w:val="000000"/>
                <w:sz w:val="20"/>
                <w:szCs w:val="20"/>
                <w:lang w:eastAsia="hr-HR"/>
              </w:rPr>
            </w:pPr>
          </w:p>
        </w:tc>
        <w:tc>
          <w:tcPr>
            <w:tcW w:w="968" w:type="dxa"/>
            <w:tcBorders>
              <w:top w:val="nil"/>
              <w:left w:val="nil"/>
              <w:bottom w:val="nil"/>
              <w:right w:val="nil"/>
            </w:tcBorders>
            <w:shd w:val="clear" w:color="auto" w:fill="auto"/>
            <w:noWrap/>
            <w:vAlign w:val="center"/>
            <w:hideMark/>
          </w:tcPr>
          <w:p w14:paraId="1DDDF6CC"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center"/>
            <w:hideMark/>
          </w:tcPr>
          <w:p w14:paraId="6751AC20"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680" w:type="dxa"/>
            <w:tcBorders>
              <w:top w:val="nil"/>
              <w:left w:val="nil"/>
              <w:bottom w:val="nil"/>
              <w:right w:val="nil"/>
            </w:tcBorders>
            <w:shd w:val="clear" w:color="auto" w:fill="auto"/>
            <w:noWrap/>
            <w:vAlign w:val="center"/>
            <w:hideMark/>
          </w:tcPr>
          <w:p w14:paraId="4345346C"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709" w:type="dxa"/>
            <w:gridSpan w:val="2"/>
            <w:tcBorders>
              <w:top w:val="nil"/>
              <w:left w:val="nil"/>
              <w:bottom w:val="nil"/>
              <w:right w:val="nil"/>
            </w:tcBorders>
            <w:shd w:val="clear" w:color="auto" w:fill="auto"/>
            <w:noWrap/>
            <w:vAlign w:val="center"/>
            <w:hideMark/>
          </w:tcPr>
          <w:p w14:paraId="50F8E32F"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685" w:type="dxa"/>
            <w:tcBorders>
              <w:top w:val="nil"/>
              <w:left w:val="nil"/>
              <w:bottom w:val="nil"/>
              <w:right w:val="nil"/>
            </w:tcBorders>
            <w:shd w:val="clear" w:color="auto" w:fill="auto"/>
            <w:noWrap/>
            <w:vAlign w:val="center"/>
            <w:hideMark/>
          </w:tcPr>
          <w:p w14:paraId="773054A4"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182" w:type="dxa"/>
            <w:gridSpan w:val="2"/>
            <w:tcBorders>
              <w:top w:val="nil"/>
              <w:left w:val="nil"/>
              <w:bottom w:val="nil"/>
              <w:right w:val="nil"/>
            </w:tcBorders>
            <w:shd w:val="clear" w:color="auto" w:fill="auto"/>
            <w:noWrap/>
            <w:vAlign w:val="center"/>
            <w:hideMark/>
          </w:tcPr>
          <w:p w14:paraId="142C1E3A"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708" w:type="dxa"/>
            <w:tcBorders>
              <w:top w:val="nil"/>
              <w:left w:val="nil"/>
              <w:bottom w:val="nil"/>
              <w:right w:val="nil"/>
            </w:tcBorders>
            <w:shd w:val="clear" w:color="auto" w:fill="auto"/>
            <w:noWrap/>
            <w:vAlign w:val="center"/>
            <w:hideMark/>
          </w:tcPr>
          <w:p w14:paraId="7B905A47"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418" w:type="dxa"/>
            <w:gridSpan w:val="2"/>
            <w:tcBorders>
              <w:top w:val="nil"/>
              <w:left w:val="nil"/>
              <w:bottom w:val="nil"/>
              <w:right w:val="nil"/>
            </w:tcBorders>
            <w:shd w:val="clear" w:color="auto" w:fill="auto"/>
            <w:noWrap/>
            <w:vAlign w:val="center"/>
            <w:hideMark/>
          </w:tcPr>
          <w:p w14:paraId="6BE4535F"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851" w:type="dxa"/>
            <w:tcBorders>
              <w:top w:val="nil"/>
              <w:left w:val="nil"/>
              <w:bottom w:val="nil"/>
              <w:right w:val="nil"/>
            </w:tcBorders>
            <w:shd w:val="clear" w:color="auto" w:fill="auto"/>
            <w:noWrap/>
            <w:vAlign w:val="center"/>
            <w:hideMark/>
          </w:tcPr>
          <w:p w14:paraId="315F4DD6" w14:textId="77777777" w:rsidR="001E247C" w:rsidRPr="001E247C" w:rsidRDefault="001E247C" w:rsidP="001E247C">
            <w:pPr>
              <w:jc w:val="left"/>
              <w:rPr>
                <w:rFonts w:ascii="Times New Roman" w:eastAsia="Times New Roman" w:hAnsi="Times New Roman" w:cs="Times New Roman"/>
                <w:sz w:val="20"/>
                <w:szCs w:val="20"/>
                <w:lang w:eastAsia="hr-HR"/>
              </w:rPr>
            </w:pPr>
          </w:p>
        </w:tc>
      </w:tr>
      <w:tr w:rsidR="001E247C" w:rsidRPr="001E247C" w14:paraId="178B8C7D" w14:textId="77777777" w:rsidTr="001E247C">
        <w:trPr>
          <w:gridAfter w:val="1"/>
          <w:wAfter w:w="56" w:type="dxa"/>
          <w:trHeight w:val="255"/>
        </w:trPr>
        <w:tc>
          <w:tcPr>
            <w:tcW w:w="831" w:type="dxa"/>
            <w:tcBorders>
              <w:top w:val="nil"/>
              <w:left w:val="nil"/>
              <w:bottom w:val="nil"/>
              <w:right w:val="nil"/>
            </w:tcBorders>
            <w:shd w:val="clear" w:color="auto" w:fill="auto"/>
            <w:noWrap/>
            <w:vAlign w:val="bottom"/>
            <w:hideMark/>
          </w:tcPr>
          <w:p w14:paraId="36930A5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Z</w:t>
            </w:r>
          </w:p>
        </w:tc>
        <w:tc>
          <w:tcPr>
            <w:tcW w:w="4272" w:type="dxa"/>
            <w:tcBorders>
              <w:top w:val="nil"/>
              <w:left w:val="nil"/>
              <w:bottom w:val="nil"/>
              <w:right w:val="nil"/>
            </w:tcBorders>
            <w:shd w:val="clear" w:color="auto" w:fill="auto"/>
            <w:vAlign w:val="bottom"/>
            <w:hideMark/>
          </w:tcPr>
          <w:p w14:paraId="420114DC"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zaključno + godine čuvanja</w:t>
            </w:r>
          </w:p>
        </w:tc>
        <w:tc>
          <w:tcPr>
            <w:tcW w:w="1021" w:type="dxa"/>
            <w:tcBorders>
              <w:top w:val="nil"/>
              <w:left w:val="nil"/>
              <w:bottom w:val="nil"/>
              <w:right w:val="nil"/>
            </w:tcBorders>
            <w:shd w:val="clear" w:color="auto" w:fill="auto"/>
            <w:noWrap/>
            <w:vAlign w:val="center"/>
            <w:hideMark/>
          </w:tcPr>
          <w:p w14:paraId="3E8A008E" w14:textId="77777777" w:rsidR="001E247C" w:rsidRPr="001E247C" w:rsidRDefault="001E247C" w:rsidP="001E247C">
            <w:pPr>
              <w:jc w:val="left"/>
              <w:rPr>
                <w:rFonts w:ascii="Calibri" w:eastAsia="Times New Roman" w:hAnsi="Calibri" w:cs="Calibri"/>
                <w:color w:val="000000"/>
                <w:sz w:val="20"/>
                <w:szCs w:val="20"/>
                <w:lang w:eastAsia="hr-HR"/>
              </w:rPr>
            </w:pPr>
          </w:p>
        </w:tc>
        <w:tc>
          <w:tcPr>
            <w:tcW w:w="968" w:type="dxa"/>
            <w:tcBorders>
              <w:top w:val="nil"/>
              <w:left w:val="nil"/>
              <w:bottom w:val="nil"/>
              <w:right w:val="nil"/>
            </w:tcBorders>
            <w:shd w:val="clear" w:color="auto" w:fill="auto"/>
            <w:noWrap/>
            <w:vAlign w:val="center"/>
            <w:hideMark/>
          </w:tcPr>
          <w:p w14:paraId="4F44301C"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center"/>
            <w:hideMark/>
          </w:tcPr>
          <w:p w14:paraId="05F68AED"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680" w:type="dxa"/>
            <w:tcBorders>
              <w:top w:val="nil"/>
              <w:left w:val="nil"/>
              <w:bottom w:val="nil"/>
              <w:right w:val="nil"/>
            </w:tcBorders>
            <w:shd w:val="clear" w:color="auto" w:fill="auto"/>
            <w:noWrap/>
            <w:vAlign w:val="center"/>
            <w:hideMark/>
          </w:tcPr>
          <w:p w14:paraId="5E3C5706"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709" w:type="dxa"/>
            <w:gridSpan w:val="2"/>
            <w:tcBorders>
              <w:top w:val="nil"/>
              <w:left w:val="nil"/>
              <w:bottom w:val="nil"/>
              <w:right w:val="nil"/>
            </w:tcBorders>
            <w:shd w:val="clear" w:color="auto" w:fill="auto"/>
            <w:noWrap/>
            <w:vAlign w:val="center"/>
            <w:hideMark/>
          </w:tcPr>
          <w:p w14:paraId="4BE37279"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685" w:type="dxa"/>
            <w:tcBorders>
              <w:top w:val="nil"/>
              <w:left w:val="nil"/>
              <w:bottom w:val="nil"/>
              <w:right w:val="nil"/>
            </w:tcBorders>
            <w:shd w:val="clear" w:color="auto" w:fill="auto"/>
            <w:noWrap/>
            <w:vAlign w:val="center"/>
            <w:hideMark/>
          </w:tcPr>
          <w:p w14:paraId="6FAB5802"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182" w:type="dxa"/>
            <w:gridSpan w:val="2"/>
            <w:tcBorders>
              <w:top w:val="nil"/>
              <w:left w:val="nil"/>
              <w:bottom w:val="nil"/>
              <w:right w:val="nil"/>
            </w:tcBorders>
            <w:shd w:val="clear" w:color="auto" w:fill="auto"/>
            <w:noWrap/>
            <w:vAlign w:val="center"/>
            <w:hideMark/>
          </w:tcPr>
          <w:p w14:paraId="1B5C2C94"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708" w:type="dxa"/>
            <w:tcBorders>
              <w:top w:val="nil"/>
              <w:left w:val="nil"/>
              <w:bottom w:val="nil"/>
              <w:right w:val="nil"/>
            </w:tcBorders>
            <w:shd w:val="clear" w:color="auto" w:fill="auto"/>
            <w:noWrap/>
            <w:vAlign w:val="center"/>
            <w:hideMark/>
          </w:tcPr>
          <w:p w14:paraId="3A26FA50"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418" w:type="dxa"/>
            <w:gridSpan w:val="2"/>
            <w:tcBorders>
              <w:top w:val="nil"/>
              <w:left w:val="nil"/>
              <w:bottom w:val="nil"/>
              <w:right w:val="nil"/>
            </w:tcBorders>
            <w:shd w:val="clear" w:color="auto" w:fill="auto"/>
            <w:noWrap/>
            <w:vAlign w:val="center"/>
            <w:hideMark/>
          </w:tcPr>
          <w:p w14:paraId="045DB305"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851" w:type="dxa"/>
            <w:tcBorders>
              <w:top w:val="nil"/>
              <w:left w:val="nil"/>
              <w:bottom w:val="nil"/>
              <w:right w:val="nil"/>
            </w:tcBorders>
            <w:shd w:val="clear" w:color="auto" w:fill="auto"/>
            <w:noWrap/>
            <w:vAlign w:val="center"/>
            <w:hideMark/>
          </w:tcPr>
          <w:p w14:paraId="19A98622" w14:textId="77777777" w:rsidR="001E247C" w:rsidRPr="001E247C" w:rsidRDefault="001E247C" w:rsidP="001E247C">
            <w:pPr>
              <w:jc w:val="left"/>
              <w:rPr>
                <w:rFonts w:ascii="Times New Roman" w:eastAsia="Times New Roman" w:hAnsi="Times New Roman" w:cs="Times New Roman"/>
                <w:sz w:val="20"/>
                <w:szCs w:val="20"/>
                <w:lang w:eastAsia="hr-HR"/>
              </w:rPr>
            </w:pPr>
          </w:p>
        </w:tc>
      </w:tr>
      <w:tr w:rsidR="001E247C" w:rsidRPr="001E247C" w14:paraId="68D2DCD8" w14:textId="77777777" w:rsidTr="001E247C">
        <w:trPr>
          <w:gridAfter w:val="1"/>
          <w:wAfter w:w="56" w:type="dxa"/>
          <w:trHeight w:val="255"/>
        </w:trPr>
        <w:tc>
          <w:tcPr>
            <w:tcW w:w="831" w:type="dxa"/>
            <w:tcBorders>
              <w:top w:val="nil"/>
              <w:left w:val="nil"/>
              <w:bottom w:val="nil"/>
              <w:right w:val="nil"/>
            </w:tcBorders>
            <w:shd w:val="clear" w:color="auto" w:fill="auto"/>
            <w:noWrap/>
            <w:vAlign w:val="bottom"/>
            <w:hideMark/>
          </w:tcPr>
          <w:p w14:paraId="5F994B7C"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w:t>
            </w:r>
          </w:p>
        </w:tc>
        <w:tc>
          <w:tcPr>
            <w:tcW w:w="4272" w:type="dxa"/>
            <w:tcBorders>
              <w:top w:val="nil"/>
              <w:left w:val="nil"/>
              <w:bottom w:val="nil"/>
              <w:right w:val="nil"/>
            </w:tcBorders>
            <w:shd w:val="clear" w:color="auto" w:fill="auto"/>
            <w:vAlign w:val="bottom"/>
            <w:hideMark/>
          </w:tcPr>
          <w:p w14:paraId="16F1B71B"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djelomično odabrati</w:t>
            </w:r>
          </w:p>
        </w:tc>
        <w:tc>
          <w:tcPr>
            <w:tcW w:w="1021" w:type="dxa"/>
            <w:tcBorders>
              <w:top w:val="nil"/>
              <w:left w:val="nil"/>
              <w:bottom w:val="nil"/>
              <w:right w:val="nil"/>
            </w:tcBorders>
            <w:shd w:val="clear" w:color="auto" w:fill="auto"/>
            <w:noWrap/>
            <w:vAlign w:val="center"/>
            <w:hideMark/>
          </w:tcPr>
          <w:p w14:paraId="520A3F3B" w14:textId="77777777" w:rsidR="001E247C" w:rsidRPr="001E247C" w:rsidRDefault="001E247C" w:rsidP="001E247C">
            <w:pPr>
              <w:jc w:val="left"/>
              <w:rPr>
                <w:rFonts w:ascii="Calibri" w:eastAsia="Times New Roman" w:hAnsi="Calibri" w:cs="Calibri"/>
                <w:color w:val="000000"/>
                <w:sz w:val="20"/>
                <w:szCs w:val="20"/>
                <w:lang w:eastAsia="hr-HR"/>
              </w:rPr>
            </w:pPr>
          </w:p>
        </w:tc>
        <w:tc>
          <w:tcPr>
            <w:tcW w:w="968" w:type="dxa"/>
            <w:tcBorders>
              <w:top w:val="nil"/>
              <w:left w:val="nil"/>
              <w:bottom w:val="nil"/>
              <w:right w:val="nil"/>
            </w:tcBorders>
            <w:shd w:val="clear" w:color="auto" w:fill="auto"/>
            <w:noWrap/>
            <w:vAlign w:val="center"/>
            <w:hideMark/>
          </w:tcPr>
          <w:p w14:paraId="6E288BA7"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center"/>
            <w:hideMark/>
          </w:tcPr>
          <w:p w14:paraId="248281FA"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680" w:type="dxa"/>
            <w:tcBorders>
              <w:top w:val="nil"/>
              <w:left w:val="nil"/>
              <w:bottom w:val="nil"/>
              <w:right w:val="nil"/>
            </w:tcBorders>
            <w:shd w:val="clear" w:color="auto" w:fill="auto"/>
            <w:noWrap/>
            <w:vAlign w:val="center"/>
            <w:hideMark/>
          </w:tcPr>
          <w:p w14:paraId="3DC1147C"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709" w:type="dxa"/>
            <w:gridSpan w:val="2"/>
            <w:tcBorders>
              <w:top w:val="nil"/>
              <w:left w:val="nil"/>
              <w:bottom w:val="nil"/>
              <w:right w:val="nil"/>
            </w:tcBorders>
            <w:shd w:val="clear" w:color="auto" w:fill="auto"/>
            <w:noWrap/>
            <w:vAlign w:val="center"/>
            <w:hideMark/>
          </w:tcPr>
          <w:p w14:paraId="333BA985"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685" w:type="dxa"/>
            <w:tcBorders>
              <w:top w:val="nil"/>
              <w:left w:val="nil"/>
              <w:bottom w:val="nil"/>
              <w:right w:val="nil"/>
            </w:tcBorders>
            <w:shd w:val="clear" w:color="auto" w:fill="auto"/>
            <w:noWrap/>
            <w:vAlign w:val="center"/>
            <w:hideMark/>
          </w:tcPr>
          <w:p w14:paraId="12E3304E"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182" w:type="dxa"/>
            <w:gridSpan w:val="2"/>
            <w:tcBorders>
              <w:top w:val="nil"/>
              <w:left w:val="nil"/>
              <w:bottom w:val="nil"/>
              <w:right w:val="nil"/>
            </w:tcBorders>
            <w:shd w:val="clear" w:color="auto" w:fill="auto"/>
            <w:noWrap/>
            <w:vAlign w:val="center"/>
            <w:hideMark/>
          </w:tcPr>
          <w:p w14:paraId="30C0E3C6"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708" w:type="dxa"/>
            <w:tcBorders>
              <w:top w:val="nil"/>
              <w:left w:val="nil"/>
              <w:bottom w:val="nil"/>
              <w:right w:val="nil"/>
            </w:tcBorders>
            <w:shd w:val="clear" w:color="auto" w:fill="auto"/>
            <w:noWrap/>
            <w:vAlign w:val="center"/>
            <w:hideMark/>
          </w:tcPr>
          <w:p w14:paraId="72EEE8AF"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418" w:type="dxa"/>
            <w:gridSpan w:val="2"/>
            <w:tcBorders>
              <w:top w:val="nil"/>
              <w:left w:val="nil"/>
              <w:bottom w:val="nil"/>
              <w:right w:val="nil"/>
            </w:tcBorders>
            <w:shd w:val="clear" w:color="auto" w:fill="auto"/>
            <w:noWrap/>
            <w:vAlign w:val="center"/>
            <w:hideMark/>
          </w:tcPr>
          <w:p w14:paraId="526185E6"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851" w:type="dxa"/>
            <w:tcBorders>
              <w:top w:val="nil"/>
              <w:left w:val="nil"/>
              <w:bottom w:val="nil"/>
              <w:right w:val="nil"/>
            </w:tcBorders>
            <w:shd w:val="clear" w:color="auto" w:fill="auto"/>
            <w:noWrap/>
            <w:vAlign w:val="center"/>
            <w:hideMark/>
          </w:tcPr>
          <w:p w14:paraId="025A9A01" w14:textId="77777777" w:rsidR="001E247C" w:rsidRPr="001E247C" w:rsidRDefault="001E247C" w:rsidP="001E247C">
            <w:pPr>
              <w:jc w:val="left"/>
              <w:rPr>
                <w:rFonts w:ascii="Times New Roman" w:eastAsia="Times New Roman" w:hAnsi="Times New Roman" w:cs="Times New Roman"/>
                <w:sz w:val="20"/>
                <w:szCs w:val="20"/>
                <w:lang w:eastAsia="hr-HR"/>
              </w:rPr>
            </w:pPr>
          </w:p>
        </w:tc>
      </w:tr>
      <w:tr w:rsidR="001E247C" w:rsidRPr="001E247C" w14:paraId="47B2DF1F" w14:textId="77777777" w:rsidTr="001E247C">
        <w:trPr>
          <w:gridAfter w:val="1"/>
          <w:wAfter w:w="56" w:type="dxa"/>
          <w:trHeight w:val="255"/>
        </w:trPr>
        <w:tc>
          <w:tcPr>
            <w:tcW w:w="831" w:type="dxa"/>
            <w:tcBorders>
              <w:top w:val="nil"/>
              <w:left w:val="nil"/>
              <w:bottom w:val="nil"/>
              <w:right w:val="nil"/>
            </w:tcBorders>
            <w:shd w:val="clear" w:color="auto" w:fill="auto"/>
            <w:noWrap/>
            <w:vAlign w:val="bottom"/>
            <w:hideMark/>
          </w:tcPr>
          <w:p w14:paraId="7C6F4B6B"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w:t>
            </w:r>
          </w:p>
        </w:tc>
        <w:tc>
          <w:tcPr>
            <w:tcW w:w="4272" w:type="dxa"/>
            <w:tcBorders>
              <w:top w:val="nil"/>
              <w:left w:val="nil"/>
              <w:bottom w:val="nil"/>
              <w:right w:val="nil"/>
            </w:tcBorders>
            <w:shd w:val="clear" w:color="auto" w:fill="auto"/>
            <w:vAlign w:val="bottom"/>
            <w:hideMark/>
          </w:tcPr>
          <w:p w14:paraId="54AD4FDD"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w:t>
            </w:r>
          </w:p>
        </w:tc>
        <w:tc>
          <w:tcPr>
            <w:tcW w:w="1021" w:type="dxa"/>
            <w:tcBorders>
              <w:top w:val="nil"/>
              <w:left w:val="nil"/>
              <w:bottom w:val="nil"/>
              <w:right w:val="nil"/>
            </w:tcBorders>
            <w:shd w:val="clear" w:color="auto" w:fill="auto"/>
            <w:noWrap/>
            <w:vAlign w:val="center"/>
            <w:hideMark/>
          </w:tcPr>
          <w:p w14:paraId="17DDC534" w14:textId="77777777" w:rsidR="001E247C" w:rsidRPr="001E247C" w:rsidRDefault="001E247C" w:rsidP="001E247C">
            <w:pPr>
              <w:jc w:val="left"/>
              <w:rPr>
                <w:rFonts w:ascii="Calibri" w:eastAsia="Times New Roman" w:hAnsi="Calibri" w:cs="Calibri"/>
                <w:color w:val="000000"/>
                <w:sz w:val="20"/>
                <w:szCs w:val="20"/>
                <w:lang w:eastAsia="hr-HR"/>
              </w:rPr>
            </w:pPr>
          </w:p>
        </w:tc>
        <w:tc>
          <w:tcPr>
            <w:tcW w:w="968" w:type="dxa"/>
            <w:tcBorders>
              <w:top w:val="nil"/>
              <w:left w:val="nil"/>
              <w:bottom w:val="nil"/>
              <w:right w:val="nil"/>
            </w:tcBorders>
            <w:shd w:val="clear" w:color="auto" w:fill="auto"/>
            <w:noWrap/>
            <w:vAlign w:val="center"/>
            <w:hideMark/>
          </w:tcPr>
          <w:p w14:paraId="31E30F4B"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center"/>
            <w:hideMark/>
          </w:tcPr>
          <w:p w14:paraId="6ECE7AF2"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680" w:type="dxa"/>
            <w:tcBorders>
              <w:top w:val="nil"/>
              <w:left w:val="nil"/>
              <w:bottom w:val="nil"/>
              <w:right w:val="nil"/>
            </w:tcBorders>
            <w:shd w:val="clear" w:color="auto" w:fill="auto"/>
            <w:noWrap/>
            <w:vAlign w:val="center"/>
            <w:hideMark/>
          </w:tcPr>
          <w:p w14:paraId="024F99CB"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709" w:type="dxa"/>
            <w:gridSpan w:val="2"/>
            <w:tcBorders>
              <w:top w:val="nil"/>
              <w:left w:val="nil"/>
              <w:bottom w:val="nil"/>
              <w:right w:val="nil"/>
            </w:tcBorders>
            <w:shd w:val="clear" w:color="auto" w:fill="auto"/>
            <w:noWrap/>
            <w:vAlign w:val="center"/>
            <w:hideMark/>
          </w:tcPr>
          <w:p w14:paraId="42CBA83C"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685" w:type="dxa"/>
            <w:tcBorders>
              <w:top w:val="nil"/>
              <w:left w:val="nil"/>
              <w:bottom w:val="nil"/>
              <w:right w:val="nil"/>
            </w:tcBorders>
            <w:shd w:val="clear" w:color="auto" w:fill="auto"/>
            <w:noWrap/>
            <w:vAlign w:val="center"/>
            <w:hideMark/>
          </w:tcPr>
          <w:p w14:paraId="1A01D513"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182" w:type="dxa"/>
            <w:gridSpan w:val="2"/>
            <w:tcBorders>
              <w:top w:val="nil"/>
              <w:left w:val="nil"/>
              <w:bottom w:val="nil"/>
              <w:right w:val="nil"/>
            </w:tcBorders>
            <w:shd w:val="clear" w:color="auto" w:fill="auto"/>
            <w:noWrap/>
            <w:vAlign w:val="center"/>
            <w:hideMark/>
          </w:tcPr>
          <w:p w14:paraId="53580B20"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708" w:type="dxa"/>
            <w:tcBorders>
              <w:top w:val="nil"/>
              <w:left w:val="nil"/>
              <w:bottom w:val="nil"/>
              <w:right w:val="nil"/>
            </w:tcBorders>
            <w:shd w:val="clear" w:color="auto" w:fill="auto"/>
            <w:noWrap/>
            <w:vAlign w:val="center"/>
            <w:hideMark/>
          </w:tcPr>
          <w:p w14:paraId="73AFA091"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418" w:type="dxa"/>
            <w:gridSpan w:val="2"/>
            <w:tcBorders>
              <w:top w:val="nil"/>
              <w:left w:val="nil"/>
              <w:bottom w:val="nil"/>
              <w:right w:val="nil"/>
            </w:tcBorders>
            <w:shd w:val="clear" w:color="auto" w:fill="auto"/>
            <w:noWrap/>
            <w:vAlign w:val="center"/>
            <w:hideMark/>
          </w:tcPr>
          <w:p w14:paraId="33AFC1A1"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851" w:type="dxa"/>
            <w:tcBorders>
              <w:top w:val="nil"/>
              <w:left w:val="nil"/>
              <w:bottom w:val="nil"/>
              <w:right w:val="nil"/>
            </w:tcBorders>
            <w:shd w:val="clear" w:color="auto" w:fill="auto"/>
            <w:noWrap/>
            <w:vAlign w:val="center"/>
            <w:hideMark/>
          </w:tcPr>
          <w:p w14:paraId="78A40724" w14:textId="77777777" w:rsidR="001E247C" w:rsidRPr="001E247C" w:rsidRDefault="001E247C" w:rsidP="001E247C">
            <w:pPr>
              <w:jc w:val="left"/>
              <w:rPr>
                <w:rFonts w:ascii="Times New Roman" w:eastAsia="Times New Roman" w:hAnsi="Times New Roman" w:cs="Times New Roman"/>
                <w:sz w:val="20"/>
                <w:szCs w:val="20"/>
                <w:lang w:eastAsia="hr-HR"/>
              </w:rPr>
            </w:pPr>
          </w:p>
        </w:tc>
      </w:tr>
      <w:tr w:rsidR="001E247C" w:rsidRPr="001E247C" w14:paraId="55066F88" w14:textId="77777777" w:rsidTr="001E247C">
        <w:trPr>
          <w:gridAfter w:val="1"/>
          <w:wAfter w:w="56" w:type="dxa"/>
          <w:trHeight w:val="255"/>
        </w:trPr>
        <w:tc>
          <w:tcPr>
            <w:tcW w:w="831" w:type="dxa"/>
            <w:tcBorders>
              <w:top w:val="nil"/>
              <w:left w:val="nil"/>
              <w:bottom w:val="nil"/>
              <w:right w:val="nil"/>
            </w:tcBorders>
            <w:shd w:val="clear" w:color="auto" w:fill="auto"/>
            <w:noWrap/>
            <w:vAlign w:val="bottom"/>
            <w:hideMark/>
          </w:tcPr>
          <w:p w14:paraId="3426899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w:t>
            </w:r>
          </w:p>
        </w:tc>
        <w:tc>
          <w:tcPr>
            <w:tcW w:w="4272" w:type="dxa"/>
            <w:tcBorders>
              <w:top w:val="nil"/>
              <w:left w:val="nil"/>
              <w:bottom w:val="nil"/>
              <w:right w:val="nil"/>
            </w:tcBorders>
            <w:shd w:val="clear" w:color="auto" w:fill="auto"/>
            <w:vAlign w:val="bottom"/>
            <w:hideMark/>
          </w:tcPr>
          <w:p w14:paraId="4579642F"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trajno čuvanje</w:t>
            </w:r>
          </w:p>
        </w:tc>
        <w:tc>
          <w:tcPr>
            <w:tcW w:w="1021" w:type="dxa"/>
            <w:tcBorders>
              <w:top w:val="nil"/>
              <w:left w:val="nil"/>
              <w:bottom w:val="nil"/>
              <w:right w:val="nil"/>
            </w:tcBorders>
            <w:shd w:val="clear" w:color="auto" w:fill="auto"/>
            <w:noWrap/>
            <w:vAlign w:val="center"/>
            <w:hideMark/>
          </w:tcPr>
          <w:p w14:paraId="5D05425A" w14:textId="77777777" w:rsidR="001E247C" w:rsidRPr="001E247C" w:rsidRDefault="001E247C" w:rsidP="001E247C">
            <w:pPr>
              <w:jc w:val="left"/>
              <w:rPr>
                <w:rFonts w:ascii="Calibri" w:eastAsia="Times New Roman" w:hAnsi="Calibri" w:cs="Calibri"/>
                <w:color w:val="000000"/>
                <w:sz w:val="20"/>
                <w:szCs w:val="20"/>
                <w:lang w:eastAsia="hr-HR"/>
              </w:rPr>
            </w:pPr>
          </w:p>
        </w:tc>
        <w:tc>
          <w:tcPr>
            <w:tcW w:w="968" w:type="dxa"/>
            <w:tcBorders>
              <w:top w:val="nil"/>
              <w:left w:val="nil"/>
              <w:bottom w:val="nil"/>
              <w:right w:val="nil"/>
            </w:tcBorders>
            <w:shd w:val="clear" w:color="auto" w:fill="auto"/>
            <w:noWrap/>
            <w:vAlign w:val="center"/>
            <w:hideMark/>
          </w:tcPr>
          <w:p w14:paraId="2DCF6A63"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center"/>
            <w:hideMark/>
          </w:tcPr>
          <w:p w14:paraId="09311CD4"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680" w:type="dxa"/>
            <w:tcBorders>
              <w:top w:val="nil"/>
              <w:left w:val="nil"/>
              <w:bottom w:val="nil"/>
              <w:right w:val="nil"/>
            </w:tcBorders>
            <w:shd w:val="clear" w:color="auto" w:fill="auto"/>
            <w:noWrap/>
            <w:vAlign w:val="center"/>
            <w:hideMark/>
          </w:tcPr>
          <w:p w14:paraId="3C2BA1B8"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709" w:type="dxa"/>
            <w:gridSpan w:val="2"/>
            <w:tcBorders>
              <w:top w:val="nil"/>
              <w:left w:val="nil"/>
              <w:bottom w:val="nil"/>
              <w:right w:val="nil"/>
            </w:tcBorders>
            <w:shd w:val="clear" w:color="auto" w:fill="auto"/>
            <w:noWrap/>
            <w:vAlign w:val="center"/>
            <w:hideMark/>
          </w:tcPr>
          <w:p w14:paraId="70E7EC3A"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685" w:type="dxa"/>
            <w:tcBorders>
              <w:top w:val="nil"/>
              <w:left w:val="nil"/>
              <w:bottom w:val="nil"/>
              <w:right w:val="nil"/>
            </w:tcBorders>
            <w:shd w:val="clear" w:color="auto" w:fill="auto"/>
            <w:noWrap/>
            <w:vAlign w:val="center"/>
            <w:hideMark/>
          </w:tcPr>
          <w:p w14:paraId="0C5E6BDA"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182" w:type="dxa"/>
            <w:gridSpan w:val="2"/>
            <w:tcBorders>
              <w:top w:val="nil"/>
              <w:left w:val="nil"/>
              <w:bottom w:val="nil"/>
              <w:right w:val="nil"/>
            </w:tcBorders>
            <w:shd w:val="clear" w:color="auto" w:fill="auto"/>
            <w:noWrap/>
            <w:vAlign w:val="center"/>
            <w:hideMark/>
          </w:tcPr>
          <w:p w14:paraId="1D5C4A90"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708" w:type="dxa"/>
            <w:tcBorders>
              <w:top w:val="nil"/>
              <w:left w:val="nil"/>
              <w:bottom w:val="nil"/>
              <w:right w:val="nil"/>
            </w:tcBorders>
            <w:shd w:val="clear" w:color="auto" w:fill="auto"/>
            <w:noWrap/>
            <w:vAlign w:val="center"/>
            <w:hideMark/>
          </w:tcPr>
          <w:p w14:paraId="78A52AE9"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418" w:type="dxa"/>
            <w:gridSpan w:val="2"/>
            <w:tcBorders>
              <w:top w:val="nil"/>
              <w:left w:val="nil"/>
              <w:bottom w:val="nil"/>
              <w:right w:val="nil"/>
            </w:tcBorders>
            <w:shd w:val="clear" w:color="auto" w:fill="auto"/>
            <w:noWrap/>
            <w:vAlign w:val="center"/>
            <w:hideMark/>
          </w:tcPr>
          <w:p w14:paraId="736C1A1D"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851" w:type="dxa"/>
            <w:tcBorders>
              <w:top w:val="nil"/>
              <w:left w:val="nil"/>
              <w:bottom w:val="nil"/>
              <w:right w:val="nil"/>
            </w:tcBorders>
            <w:shd w:val="clear" w:color="auto" w:fill="auto"/>
            <w:noWrap/>
            <w:vAlign w:val="center"/>
            <w:hideMark/>
          </w:tcPr>
          <w:p w14:paraId="1532B2EA" w14:textId="77777777" w:rsidR="001E247C" w:rsidRPr="001E247C" w:rsidRDefault="001E247C" w:rsidP="001E247C">
            <w:pPr>
              <w:jc w:val="left"/>
              <w:rPr>
                <w:rFonts w:ascii="Times New Roman" w:eastAsia="Times New Roman" w:hAnsi="Times New Roman" w:cs="Times New Roman"/>
                <w:sz w:val="20"/>
                <w:szCs w:val="20"/>
                <w:lang w:eastAsia="hr-HR"/>
              </w:rPr>
            </w:pPr>
          </w:p>
        </w:tc>
      </w:tr>
      <w:tr w:rsidR="001E247C" w:rsidRPr="001E247C" w14:paraId="79B62484" w14:textId="77777777" w:rsidTr="001E247C">
        <w:trPr>
          <w:gridAfter w:val="1"/>
          <w:wAfter w:w="56" w:type="dxa"/>
          <w:trHeight w:val="255"/>
        </w:trPr>
        <w:tc>
          <w:tcPr>
            <w:tcW w:w="831" w:type="dxa"/>
            <w:tcBorders>
              <w:top w:val="nil"/>
              <w:left w:val="nil"/>
              <w:bottom w:val="nil"/>
              <w:right w:val="nil"/>
            </w:tcBorders>
            <w:shd w:val="clear" w:color="auto" w:fill="auto"/>
            <w:noWrap/>
            <w:vAlign w:val="bottom"/>
            <w:hideMark/>
          </w:tcPr>
          <w:p w14:paraId="72F19AE8"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TB</w:t>
            </w:r>
          </w:p>
        </w:tc>
        <w:tc>
          <w:tcPr>
            <w:tcW w:w="4272" w:type="dxa"/>
            <w:tcBorders>
              <w:top w:val="nil"/>
              <w:left w:val="nil"/>
              <w:bottom w:val="nil"/>
              <w:right w:val="nil"/>
            </w:tcBorders>
            <w:shd w:val="clear" w:color="auto" w:fill="auto"/>
            <w:vAlign w:val="bottom"/>
            <w:hideMark/>
          </w:tcPr>
          <w:p w14:paraId="39D0A2B4"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trajno brisanje</w:t>
            </w:r>
          </w:p>
        </w:tc>
        <w:tc>
          <w:tcPr>
            <w:tcW w:w="1021" w:type="dxa"/>
            <w:tcBorders>
              <w:top w:val="nil"/>
              <w:left w:val="nil"/>
              <w:bottom w:val="nil"/>
              <w:right w:val="nil"/>
            </w:tcBorders>
            <w:shd w:val="clear" w:color="auto" w:fill="auto"/>
            <w:noWrap/>
            <w:vAlign w:val="center"/>
            <w:hideMark/>
          </w:tcPr>
          <w:p w14:paraId="13FEA6F0" w14:textId="77777777" w:rsidR="001E247C" w:rsidRPr="001E247C" w:rsidRDefault="001E247C" w:rsidP="001E247C">
            <w:pPr>
              <w:jc w:val="left"/>
              <w:rPr>
                <w:rFonts w:ascii="Calibri" w:eastAsia="Times New Roman" w:hAnsi="Calibri" w:cs="Calibri"/>
                <w:color w:val="000000"/>
                <w:sz w:val="20"/>
                <w:szCs w:val="20"/>
                <w:lang w:eastAsia="hr-HR"/>
              </w:rPr>
            </w:pPr>
          </w:p>
        </w:tc>
        <w:tc>
          <w:tcPr>
            <w:tcW w:w="968" w:type="dxa"/>
            <w:tcBorders>
              <w:top w:val="nil"/>
              <w:left w:val="nil"/>
              <w:bottom w:val="nil"/>
              <w:right w:val="nil"/>
            </w:tcBorders>
            <w:shd w:val="clear" w:color="auto" w:fill="auto"/>
            <w:noWrap/>
            <w:vAlign w:val="center"/>
            <w:hideMark/>
          </w:tcPr>
          <w:p w14:paraId="2B570CF8"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center"/>
            <w:hideMark/>
          </w:tcPr>
          <w:p w14:paraId="45996062"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680" w:type="dxa"/>
            <w:tcBorders>
              <w:top w:val="nil"/>
              <w:left w:val="nil"/>
              <w:bottom w:val="nil"/>
              <w:right w:val="nil"/>
            </w:tcBorders>
            <w:shd w:val="clear" w:color="auto" w:fill="auto"/>
            <w:noWrap/>
            <w:vAlign w:val="center"/>
            <w:hideMark/>
          </w:tcPr>
          <w:p w14:paraId="281364B9"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709" w:type="dxa"/>
            <w:gridSpan w:val="2"/>
            <w:tcBorders>
              <w:top w:val="nil"/>
              <w:left w:val="nil"/>
              <w:bottom w:val="nil"/>
              <w:right w:val="nil"/>
            </w:tcBorders>
            <w:shd w:val="clear" w:color="auto" w:fill="auto"/>
            <w:noWrap/>
            <w:vAlign w:val="center"/>
            <w:hideMark/>
          </w:tcPr>
          <w:p w14:paraId="0B0BCDE0"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685" w:type="dxa"/>
            <w:tcBorders>
              <w:top w:val="nil"/>
              <w:left w:val="nil"/>
              <w:bottom w:val="nil"/>
              <w:right w:val="nil"/>
            </w:tcBorders>
            <w:shd w:val="clear" w:color="auto" w:fill="auto"/>
            <w:noWrap/>
            <w:vAlign w:val="center"/>
            <w:hideMark/>
          </w:tcPr>
          <w:p w14:paraId="5EE5B47C"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182" w:type="dxa"/>
            <w:gridSpan w:val="2"/>
            <w:tcBorders>
              <w:top w:val="nil"/>
              <w:left w:val="nil"/>
              <w:bottom w:val="nil"/>
              <w:right w:val="nil"/>
            </w:tcBorders>
            <w:shd w:val="clear" w:color="auto" w:fill="auto"/>
            <w:noWrap/>
            <w:vAlign w:val="center"/>
            <w:hideMark/>
          </w:tcPr>
          <w:p w14:paraId="2D49D609"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708" w:type="dxa"/>
            <w:tcBorders>
              <w:top w:val="nil"/>
              <w:left w:val="nil"/>
              <w:bottom w:val="nil"/>
              <w:right w:val="nil"/>
            </w:tcBorders>
            <w:shd w:val="clear" w:color="auto" w:fill="auto"/>
            <w:noWrap/>
            <w:vAlign w:val="center"/>
            <w:hideMark/>
          </w:tcPr>
          <w:p w14:paraId="04A4DAB5"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418" w:type="dxa"/>
            <w:gridSpan w:val="2"/>
            <w:tcBorders>
              <w:top w:val="nil"/>
              <w:left w:val="nil"/>
              <w:bottom w:val="nil"/>
              <w:right w:val="nil"/>
            </w:tcBorders>
            <w:shd w:val="clear" w:color="auto" w:fill="auto"/>
            <w:noWrap/>
            <w:vAlign w:val="center"/>
            <w:hideMark/>
          </w:tcPr>
          <w:p w14:paraId="43671783"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851" w:type="dxa"/>
            <w:tcBorders>
              <w:top w:val="nil"/>
              <w:left w:val="nil"/>
              <w:bottom w:val="nil"/>
              <w:right w:val="nil"/>
            </w:tcBorders>
            <w:shd w:val="clear" w:color="auto" w:fill="auto"/>
            <w:noWrap/>
            <w:vAlign w:val="center"/>
            <w:hideMark/>
          </w:tcPr>
          <w:p w14:paraId="64FDDA8C" w14:textId="77777777" w:rsidR="001E247C" w:rsidRPr="001E247C" w:rsidRDefault="001E247C" w:rsidP="001E247C">
            <w:pPr>
              <w:jc w:val="left"/>
              <w:rPr>
                <w:rFonts w:ascii="Times New Roman" w:eastAsia="Times New Roman" w:hAnsi="Times New Roman" w:cs="Times New Roman"/>
                <w:sz w:val="20"/>
                <w:szCs w:val="20"/>
                <w:lang w:eastAsia="hr-HR"/>
              </w:rPr>
            </w:pPr>
          </w:p>
        </w:tc>
      </w:tr>
      <w:tr w:rsidR="001E247C" w:rsidRPr="001E247C" w14:paraId="10E68CF0" w14:textId="77777777" w:rsidTr="001E247C">
        <w:trPr>
          <w:gridAfter w:val="1"/>
          <w:wAfter w:w="56" w:type="dxa"/>
          <w:trHeight w:val="255"/>
        </w:trPr>
        <w:tc>
          <w:tcPr>
            <w:tcW w:w="831" w:type="dxa"/>
            <w:tcBorders>
              <w:top w:val="nil"/>
              <w:left w:val="nil"/>
              <w:bottom w:val="nil"/>
              <w:right w:val="nil"/>
            </w:tcBorders>
            <w:shd w:val="clear" w:color="auto" w:fill="auto"/>
            <w:noWrap/>
            <w:vAlign w:val="bottom"/>
            <w:hideMark/>
          </w:tcPr>
          <w:p w14:paraId="5BA3DF3A"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DAZ</w:t>
            </w:r>
          </w:p>
        </w:tc>
        <w:tc>
          <w:tcPr>
            <w:tcW w:w="4272" w:type="dxa"/>
            <w:tcBorders>
              <w:top w:val="nil"/>
              <w:left w:val="nil"/>
              <w:bottom w:val="nil"/>
              <w:right w:val="nil"/>
            </w:tcBorders>
            <w:shd w:val="clear" w:color="auto" w:fill="auto"/>
            <w:vAlign w:val="bottom"/>
            <w:hideMark/>
          </w:tcPr>
          <w:p w14:paraId="38B796E7"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predaja nadležnom arhivu</w:t>
            </w:r>
          </w:p>
        </w:tc>
        <w:tc>
          <w:tcPr>
            <w:tcW w:w="1021" w:type="dxa"/>
            <w:tcBorders>
              <w:top w:val="nil"/>
              <w:left w:val="nil"/>
              <w:bottom w:val="nil"/>
              <w:right w:val="nil"/>
            </w:tcBorders>
            <w:shd w:val="clear" w:color="auto" w:fill="auto"/>
            <w:noWrap/>
            <w:vAlign w:val="center"/>
            <w:hideMark/>
          </w:tcPr>
          <w:p w14:paraId="7624E5CB" w14:textId="77777777" w:rsidR="001E247C" w:rsidRPr="001E247C" w:rsidRDefault="001E247C" w:rsidP="001E247C">
            <w:pPr>
              <w:jc w:val="left"/>
              <w:rPr>
                <w:rFonts w:ascii="Calibri" w:eastAsia="Times New Roman" w:hAnsi="Calibri" w:cs="Calibri"/>
                <w:color w:val="000000"/>
                <w:sz w:val="20"/>
                <w:szCs w:val="20"/>
                <w:lang w:eastAsia="hr-HR"/>
              </w:rPr>
            </w:pPr>
          </w:p>
        </w:tc>
        <w:tc>
          <w:tcPr>
            <w:tcW w:w="968" w:type="dxa"/>
            <w:tcBorders>
              <w:top w:val="nil"/>
              <w:left w:val="nil"/>
              <w:bottom w:val="nil"/>
              <w:right w:val="nil"/>
            </w:tcBorders>
            <w:shd w:val="clear" w:color="auto" w:fill="auto"/>
            <w:noWrap/>
            <w:vAlign w:val="center"/>
            <w:hideMark/>
          </w:tcPr>
          <w:p w14:paraId="0090A0B3"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center"/>
            <w:hideMark/>
          </w:tcPr>
          <w:p w14:paraId="4771A18F"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680" w:type="dxa"/>
            <w:tcBorders>
              <w:top w:val="nil"/>
              <w:left w:val="nil"/>
              <w:bottom w:val="nil"/>
              <w:right w:val="nil"/>
            </w:tcBorders>
            <w:shd w:val="clear" w:color="auto" w:fill="auto"/>
            <w:noWrap/>
            <w:vAlign w:val="center"/>
            <w:hideMark/>
          </w:tcPr>
          <w:p w14:paraId="6D4FBD12"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709" w:type="dxa"/>
            <w:gridSpan w:val="2"/>
            <w:tcBorders>
              <w:top w:val="nil"/>
              <w:left w:val="nil"/>
              <w:bottom w:val="nil"/>
              <w:right w:val="nil"/>
            </w:tcBorders>
            <w:shd w:val="clear" w:color="auto" w:fill="auto"/>
            <w:noWrap/>
            <w:vAlign w:val="center"/>
            <w:hideMark/>
          </w:tcPr>
          <w:p w14:paraId="271543D7"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685" w:type="dxa"/>
            <w:tcBorders>
              <w:top w:val="nil"/>
              <w:left w:val="nil"/>
              <w:bottom w:val="nil"/>
              <w:right w:val="nil"/>
            </w:tcBorders>
            <w:shd w:val="clear" w:color="auto" w:fill="auto"/>
            <w:noWrap/>
            <w:vAlign w:val="center"/>
            <w:hideMark/>
          </w:tcPr>
          <w:p w14:paraId="75D862F3"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182" w:type="dxa"/>
            <w:gridSpan w:val="2"/>
            <w:tcBorders>
              <w:top w:val="nil"/>
              <w:left w:val="nil"/>
              <w:bottom w:val="nil"/>
              <w:right w:val="nil"/>
            </w:tcBorders>
            <w:shd w:val="clear" w:color="auto" w:fill="auto"/>
            <w:noWrap/>
            <w:vAlign w:val="center"/>
            <w:hideMark/>
          </w:tcPr>
          <w:p w14:paraId="0958E7F0"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708" w:type="dxa"/>
            <w:tcBorders>
              <w:top w:val="nil"/>
              <w:left w:val="nil"/>
              <w:bottom w:val="nil"/>
              <w:right w:val="nil"/>
            </w:tcBorders>
            <w:shd w:val="clear" w:color="auto" w:fill="auto"/>
            <w:noWrap/>
            <w:vAlign w:val="center"/>
            <w:hideMark/>
          </w:tcPr>
          <w:p w14:paraId="32C685C8"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418" w:type="dxa"/>
            <w:gridSpan w:val="2"/>
            <w:tcBorders>
              <w:top w:val="nil"/>
              <w:left w:val="nil"/>
              <w:bottom w:val="nil"/>
              <w:right w:val="nil"/>
            </w:tcBorders>
            <w:shd w:val="clear" w:color="auto" w:fill="auto"/>
            <w:noWrap/>
            <w:vAlign w:val="center"/>
            <w:hideMark/>
          </w:tcPr>
          <w:p w14:paraId="050707DA"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851" w:type="dxa"/>
            <w:tcBorders>
              <w:top w:val="nil"/>
              <w:left w:val="nil"/>
              <w:bottom w:val="nil"/>
              <w:right w:val="nil"/>
            </w:tcBorders>
            <w:shd w:val="clear" w:color="auto" w:fill="auto"/>
            <w:noWrap/>
            <w:vAlign w:val="center"/>
            <w:hideMark/>
          </w:tcPr>
          <w:p w14:paraId="79C4E087" w14:textId="77777777" w:rsidR="001E247C" w:rsidRPr="001E247C" w:rsidRDefault="001E247C" w:rsidP="001E247C">
            <w:pPr>
              <w:jc w:val="left"/>
              <w:rPr>
                <w:rFonts w:ascii="Times New Roman" w:eastAsia="Times New Roman" w:hAnsi="Times New Roman" w:cs="Times New Roman"/>
                <w:sz w:val="20"/>
                <w:szCs w:val="20"/>
                <w:lang w:eastAsia="hr-HR"/>
              </w:rPr>
            </w:pPr>
          </w:p>
        </w:tc>
      </w:tr>
      <w:tr w:rsidR="001E247C" w:rsidRPr="001E247C" w14:paraId="481A56BE" w14:textId="77777777" w:rsidTr="001E247C">
        <w:trPr>
          <w:gridAfter w:val="1"/>
          <w:wAfter w:w="56" w:type="dxa"/>
          <w:trHeight w:val="255"/>
        </w:trPr>
        <w:tc>
          <w:tcPr>
            <w:tcW w:w="831" w:type="dxa"/>
            <w:tcBorders>
              <w:top w:val="nil"/>
              <w:left w:val="nil"/>
              <w:bottom w:val="nil"/>
              <w:right w:val="nil"/>
            </w:tcBorders>
            <w:shd w:val="clear" w:color="auto" w:fill="auto"/>
            <w:noWrap/>
            <w:vAlign w:val="bottom"/>
            <w:hideMark/>
          </w:tcPr>
          <w:p w14:paraId="77B98A42" w14:textId="77777777" w:rsidR="001E247C" w:rsidRPr="001E247C" w:rsidRDefault="001E247C" w:rsidP="001E247C">
            <w:pPr>
              <w:jc w:val="center"/>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IBO</w:t>
            </w:r>
          </w:p>
        </w:tc>
        <w:tc>
          <w:tcPr>
            <w:tcW w:w="4272" w:type="dxa"/>
            <w:tcBorders>
              <w:top w:val="nil"/>
              <w:left w:val="nil"/>
              <w:bottom w:val="nil"/>
              <w:right w:val="nil"/>
            </w:tcBorders>
            <w:shd w:val="clear" w:color="auto" w:fill="auto"/>
            <w:vAlign w:val="bottom"/>
            <w:hideMark/>
          </w:tcPr>
          <w:p w14:paraId="23F9F339" w14:textId="77777777" w:rsidR="001E247C" w:rsidRPr="001E247C" w:rsidRDefault="001E247C" w:rsidP="001E247C">
            <w:pPr>
              <w:jc w:val="left"/>
              <w:rPr>
                <w:rFonts w:ascii="Calibri" w:eastAsia="Times New Roman" w:hAnsi="Calibri" w:cs="Calibri"/>
                <w:color w:val="000000"/>
                <w:sz w:val="20"/>
                <w:szCs w:val="20"/>
                <w:lang w:eastAsia="hr-HR"/>
              </w:rPr>
            </w:pPr>
            <w:r w:rsidRPr="001E247C">
              <w:rPr>
                <w:rFonts w:ascii="Calibri" w:eastAsia="Times New Roman" w:hAnsi="Calibri" w:cs="Calibri"/>
                <w:color w:val="000000"/>
                <w:sz w:val="20"/>
                <w:szCs w:val="20"/>
                <w:lang w:eastAsia="hr-HR"/>
              </w:rPr>
              <w:t>izlučivanje bez odobrenja</w:t>
            </w:r>
          </w:p>
        </w:tc>
        <w:tc>
          <w:tcPr>
            <w:tcW w:w="1021" w:type="dxa"/>
            <w:tcBorders>
              <w:top w:val="nil"/>
              <w:left w:val="nil"/>
              <w:bottom w:val="nil"/>
              <w:right w:val="nil"/>
            </w:tcBorders>
            <w:shd w:val="clear" w:color="auto" w:fill="auto"/>
            <w:noWrap/>
            <w:vAlign w:val="center"/>
            <w:hideMark/>
          </w:tcPr>
          <w:p w14:paraId="46F4A541" w14:textId="77777777" w:rsidR="001E247C" w:rsidRPr="001E247C" w:rsidRDefault="001E247C" w:rsidP="001E247C">
            <w:pPr>
              <w:jc w:val="left"/>
              <w:rPr>
                <w:rFonts w:ascii="Calibri" w:eastAsia="Times New Roman" w:hAnsi="Calibri" w:cs="Calibri"/>
                <w:color w:val="000000"/>
                <w:sz w:val="20"/>
                <w:szCs w:val="20"/>
                <w:lang w:eastAsia="hr-HR"/>
              </w:rPr>
            </w:pPr>
          </w:p>
        </w:tc>
        <w:tc>
          <w:tcPr>
            <w:tcW w:w="968" w:type="dxa"/>
            <w:tcBorders>
              <w:top w:val="nil"/>
              <w:left w:val="nil"/>
              <w:bottom w:val="nil"/>
              <w:right w:val="nil"/>
            </w:tcBorders>
            <w:shd w:val="clear" w:color="auto" w:fill="auto"/>
            <w:noWrap/>
            <w:vAlign w:val="center"/>
            <w:hideMark/>
          </w:tcPr>
          <w:p w14:paraId="32747665"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center"/>
            <w:hideMark/>
          </w:tcPr>
          <w:p w14:paraId="38EEDAFB"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680" w:type="dxa"/>
            <w:tcBorders>
              <w:top w:val="nil"/>
              <w:left w:val="nil"/>
              <w:bottom w:val="nil"/>
              <w:right w:val="nil"/>
            </w:tcBorders>
            <w:shd w:val="clear" w:color="auto" w:fill="auto"/>
            <w:noWrap/>
            <w:vAlign w:val="center"/>
            <w:hideMark/>
          </w:tcPr>
          <w:p w14:paraId="3E53A44D"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709" w:type="dxa"/>
            <w:gridSpan w:val="2"/>
            <w:tcBorders>
              <w:top w:val="nil"/>
              <w:left w:val="nil"/>
              <w:bottom w:val="nil"/>
              <w:right w:val="nil"/>
            </w:tcBorders>
            <w:shd w:val="clear" w:color="auto" w:fill="auto"/>
            <w:noWrap/>
            <w:vAlign w:val="center"/>
            <w:hideMark/>
          </w:tcPr>
          <w:p w14:paraId="29D30500"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685" w:type="dxa"/>
            <w:tcBorders>
              <w:top w:val="nil"/>
              <w:left w:val="nil"/>
              <w:bottom w:val="nil"/>
              <w:right w:val="nil"/>
            </w:tcBorders>
            <w:shd w:val="clear" w:color="auto" w:fill="auto"/>
            <w:noWrap/>
            <w:vAlign w:val="center"/>
            <w:hideMark/>
          </w:tcPr>
          <w:p w14:paraId="1F73A17A"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182" w:type="dxa"/>
            <w:gridSpan w:val="2"/>
            <w:tcBorders>
              <w:top w:val="nil"/>
              <w:left w:val="nil"/>
              <w:bottom w:val="nil"/>
              <w:right w:val="nil"/>
            </w:tcBorders>
            <w:shd w:val="clear" w:color="auto" w:fill="auto"/>
            <w:noWrap/>
            <w:vAlign w:val="center"/>
            <w:hideMark/>
          </w:tcPr>
          <w:p w14:paraId="32067BF2"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708" w:type="dxa"/>
            <w:tcBorders>
              <w:top w:val="nil"/>
              <w:left w:val="nil"/>
              <w:bottom w:val="nil"/>
              <w:right w:val="nil"/>
            </w:tcBorders>
            <w:shd w:val="clear" w:color="auto" w:fill="auto"/>
            <w:noWrap/>
            <w:vAlign w:val="center"/>
            <w:hideMark/>
          </w:tcPr>
          <w:p w14:paraId="3DCDB65A"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1418" w:type="dxa"/>
            <w:gridSpan w:val="2"/>
            <w:tcBorders>
              <w:top w:val="nil"/>
              <w:left w:val="nil"/>
              <w:bottom w:val="nil"/>
              <w:right w:val="nil"/>
            </w:tcBorders>
            <w:shd w:val="clear" w:color="auto" w:fill="auto"/>
            <w:noWrap/>
            <w:vAlign w:val="center"/>
            <w:hideMark/>
          </w:tcPr>
          <w:p w14:paraId="17D96075" w14:textId="77777777" w:rsidR="001E247C" w:rsidRPr="001E247C" w:rsidRDefault="001E247C" w:rsidP="001E247C">
            <w:pPr>
              <w:jc w:val="center"/>
              <w:rPr>
                <w:rFonts w:ascii="Times New Roman" w:eastAsia="Times New Roman" w:hAnsi="Times New Roman" w:cs="Times New Roman"/>
                <w:sz w:val="20"/>
                <w:szCs w:val="20"/>
                <w:lang w:eastAsia="hr-HR"/>
              </w:rPr>
            </w:pPr>
          </w:p>
        </w:tc>
        <w:tc>
          <w:tcPr>
            <w:tcW w:w="851" w:type="dxa"/>
            <w:tcBorders>
              <w:top w:val="nil"/>
              <w:left w:val="nil"/>
              <w:bottom w:val="nil"/>
              <w:right w:val="nil"/>
            </w:tcBorders>
            <w:shd w:val="clear" w:color="auto" w:fill="auto"/>
            <w:noWrap/>
            <w:vAlign w:val="center"/>
            <w:hideMark/>
          </w:tcPr>
          <w:p w14:paraId="0956201B" w14:textId="77777777" w:rsidR="001E247C" w:rsidRPr="001E247C" w:rsidRDefault="001E247C" w:rsidP="001E247C">
            <w:pPr>
              <w:jc w:val="left"/>
              <w:rPr>
                <w:rFonts w:ascii="Times New Roman" w:eastAsia="Times New Roman" w:hAnsi="Times New Roman" w:cs="Times New Roman"/>
                <w:sz w:val="20"/>
                <w:szCs w:val="20"/>
                <w:lang w:eastAsia="hr-HR"/>
              </w:rPr>
            </w:pPr>
          </w:p>
        </w:tc>
      </w:tr>
    </w:tbl>
    <w:p w14:paraId="40C66743" w14:textId="77777777" w:rsidR="001E247C" w:rsidRPr="001E247C" w:rsidRDefault="001E247C" w:rsidP="001E247C">
      <w:pPr>
        <w:pStyle w:val="Tijeloteksta"/>
        <w:jc w:val="left"/>
        <w:rPr>
          <w:rFonts w:ascii="Arial Narrow" w:hAnsi="Arial Narrow"/>
        </w:rPr>
      </w:pPr>
    </w:p>
    <w:p w14:paraId="5337CE1E" w14:textId="77777777" w:rsidR="001E247C" w:rsidRPr="001E247C" w:rsidRDefault="001E247C" w:rsidP="001E247C">
      <w:pPr>
        <w:pStyle w:val="Tijeloteksta"/>
        <w:rPr>
          <w:rFonts w:ascii="Arial Narrow" w:hAnsi="Arial Narrow"/>
        </w:rPr>
      </w:pPr>
    </w:p>
    <w:p w14:paraId="1EEB2AB2" w14:textId="77777777" w:rsidR="001E247C" w:rsidRPr="00335E3F" w:rsidRDefault="001E247C" w:rsidP="001E247C">
      <w:pPr>
        <w:rPr>
          <w:rFonts w:ascii="Times New Roman" w:eastAsia="Times New Roman" w:hAnsi="Times New Roman"/>
        </w:rPr>
      </w:pPr>
    </w:p>
    <w:p w14:paraId="3ED1A151" w14:textId="77777777" w:rsidR="001E247C" w:rsidRDefault="001E247C" w:rsidP="001E247C">
      <w:pPr>
        <w:jc w:val="center"/>
        <w:rPr>
          <w:rFonts w:ascii="Times New Roman" w:eastAsia="Times New Roman" w:hAnsi="Times New Roman"/>
        </w:rPr>
      </w:pPr>
    </w:p>
    <w:p w14:paraId="0B26722D" w14:textId="77777777" w:rsidR="001E247C" w:rsidRDefault="001E247C" w:rsidP="001E247C">
      <w:pPr>
        <w:rPr>
          <w:rFonts w:ascii="Times New Roman" w:eastAsia="Times New Roman" w:hAnsi="Times New Roman"/>
          <w:b/>
        </w:rPr>
      </w:pPr>
    </w:p>
    <w:p w14:paraId="5CF6E257" w14:textId="77777777" w:rsidR="001E247C" w:rsidRDefault="001E247C" w:rsidP="001E247C">
      <w:pPr>
        <w:rPr>
          <w:rFonts w:ascii="Times New Roman" w:eastAsia="Times New Roman" w:hAnsi="Times New Roman"/>
          <w:b/>
        </w:rPr>
      </w:pPr>
    </w:p>
    <w:p w14:paraId="06561414" w14:textId="77777777" w:rsidR="001E247C" w:rsidRDefault="001E247C" w:rsidP="001E247C">
      <w:pPr>
        <w:rPr>
          <w:rFonts w:ascii="Times New Roman" w:eastAsia="Times New Roman" w:hAnsi="Times New Roman"/>
          <w:b/>
        </w:rPr>
      </w:pPr>
    </w:p>
    <w:p w14:paraId="2F4CE908" w14:textId="77777777" w:rsidR="001E247C" w:rsidRDefault="001E247C" w:rsidP="001E247C">
      <w:pPr>
        <w:rPr>
          <w:rFonts w:ascii="Times New Roman" w:eastAsia="Times New Roman" w:hAnsi="Times New Roman"/>
          <w:b/>
        </w:rPr>
      </w:pPr>
    </w:p>
    <w:p w14:paraId="3494A05D" w14:textId="77777777" w:rsidR="001E247C" w:rsidRDefault="001E247C" w:rsidP="001E247C">
      <w:pPr>
        <w:rPr>
          <w:rFonts w:ascii="Times New Roman" w:eastAsia="Times New Roman" w:hAnsi="Times New Roman"/>
          <w:b/>
        </w:rPr>
      </w:pPr>
    </w:p>
    <w:p w14:paraId="44D8DC10" w14:textId="77777777" w:rsidR="001E247C" w:rsidRDefault="001E247C" w:rsidP="001E247C">
      <w:pPr>
        <w:rPr>
          <w:rFonts w:ascii="Times New Roman" w:eastAsia="Times New Roman" w:hAnsi="Times New Roman"/>
          <w:b/>
        </w:rPr>
      </w:pPr>
    </w:p>
    <w:p w14:paraId="4E7F2834" w14:textId="77777777" w:rsidR="001E247C" w:rsidRDefault="001E247C" w:rsidP="001E247C">
      <w:pPr>
        <w:rPr>
          <w:rFonts w:ascii="Times New Roman" w:eastAsia="Times New Roman" w:hAnsi="Times New Roman"/>
          <w:b/>
        </w:rPr>
      </w:pPr>
    </w:p>
    <w:p w14:paraId="7F363D49" w14:textId="77777777" w:rsidR="001E247C" w:rsidRDefault="001E247C" w:rsidP="001E247C">
      <w:pPr>
        <w:rPr>
          <w:rFonts w:ascii="Times New Roman" w:eastAsia="Times New Roman" w:hAnsi="Times New Roman"/>
          <w:b/>
        </w:rPr>
      </w:pPr>
    </w:p>
    <w:p w14:paraId="5EDA1706" w14:textId="77777777" w:rsidR="001E247C" w:rsidRDefault="001E247C" w:rsidP="001E247C">
      <w:pPr>
        <w:rPr>
          <w:rFonts w:ascii="Times New Roman" w:eastAsia="Times New Roman" w:hAnsi="Times New Roman"/>
          <w:b/>
        </w:rPr>
      </w:pPr>
    </w:p>
    <w:p w14:paraId="6FB2249B" w14:textId="77777777" w:rsidR="001E247C" w:rsidRDefault="001E247C" w:rsidP="001E247C">
      <w:pPr>
        <w:rPr>
          <w:rFonts w:ascii="Times New Roman" w:eastAsia="Times New Roman" w:hAnsi="Times New Roman"/>
          <w:b/>
        </w:rPr>
      </w:pPr>
    </w:p>
    <w:p w14:paraId="20334FF0" w14:textId="77777777" w:rsidR="001E247C" w:rsidRDefault="001E247C" w:rsidP="001E247C">
      <w:pPr>
        <w:rPr>
          <w:rFonts w:ascii="Times New Roman" w:eastAsia="Times New Roman" w:hAnsi="Times New Roman"/>
          <w:b/>
        </w:rPr>
      </w:pPr>
    </w:p>
    <w:p w14:paraId="6B8E66F4" w14:textId="77777777" w:rsidR="001E247C" w:rsidRDefault="001E247C" w:rsidP="001E247C">
      <w:pPr>
        <w:rPr>
          <w:rFonts w:ascii="Times New Roman" w:eastAsia="Times New Roman" w:hAnsi="Times New Roman"/>
          <w:b/>
        </w:rPr>
      </w:pPr>
    </w:p>
    <w:p w14:paraId="7C3B9EAB" w14:textId="77777777" w:rsidR="001E247C" w:rsidRPr="001E247C" w:rsidRDefault="001E247C" w:rsidP="001E247C">
      <w:pPr>
        <w:rPr>
          <w:rFonts w:ascii="Arial Narrow" w:hAnsi="Arial Narrow" w:cs="Times New Roman"/>
        </w:rPr>
      </w:pPr>
    </w:p>
    <w:sectPr w:rsidR="001E247C" w:rsidRPr="001E247C" w:rsidSect="00561FF6">
      <w:footerReference w:type="default" r:id="rId91"/>
      <w:footerReference w:type="first" r:id="rId92"/>
      <w:pgSz w:w="16838" w:h="11906" w:orient="landscape"/>
      <w:pgMar w:top="1276" w:right="1417" w:bottom="1843" w:left="1417" w:header="680" w:footer="68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50731" w14:textId="77777777" w:rsidR="00D4471C" w:rsidRDefault="00D4471C" w:rsidP="00B77510">
      <w:r>
        <w:separator/>
      </w:r>
    </w:p>
  </w:endnote>
  <w:endnote w:type="continuationSeparator" w:id="0">
    <w:p w14:paraId="6CAE920A" w14:textId="77777777" w:rsidR="00D4471C" w:rsidRDefault="00D4471C" w:rsidP="00B7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059903"/>
      <w:docPartObj>
        <w:docPartGallery w:val="Page Numbers (Bottom of Page)"/>
        <w:docPartUnique/>
      </w:docPartObj>
    </w:sdtPr>
    <w:sdtContent>
      <w:p w14:paraId="2358C88C" w14:textId="181E6D61" w:rsidR="00E80156" w:rsidRDefault="00255F62" w:rsidP="00561FF6">
        <w:pPr>
          <w:pStyle w:val="Podnoje"/>
        </w:pPr>
        <w:r w:rsidRPr="00561FF6">
          <w:rPr>
            <w:sz w:val="16"/>
            <w:szCs w:val="16"/>
          </w:rPr>
          <w:t>Službeni glasnik Općine Dubravica broj 0</w:t>
        </w:r>
        <w:r w:rsidR="00E25442">
          <w:rPr>
            <w:sz w:val="16"/>
            <w:szCs w:val="16"/>
          </w:rPr>
          <w:t>4</w:t>
        </w:r>
        <w:r w:rsidRPr="00561FF6">
          <w:rPr>
            <w:sz w:val="16"/>
            <w:szCs w:val="16"/>
          </w:rPr>
          <w:t>/202</w:t>
        </w:r>
        <w:r w:rsidR="00FF4BBD">
          <w:rPr>
            <w:sz w:val="16"/>
            <w:szCs w:val="16"/>
          </w:rPr>
          <w:t>5</w:t>
        </w:r>
        <w:r>
          <w:tab/>
        </w:r>
        <w:r>
          <w:tab/>
        </w:r>
        <w:r>
          <w:tab/>
        </w:r>
        <w:r>
          <w:tab/>
        </w:r>
        <w:r>
          <w:tab/>
        </w:r>
        <w:r>
          <w:tab/>
        </w:r>
        <w:r>
          <w:tab/>
        </w:r>
        <w:r>
          <w:tab/>
        </w:r>
        <w:r>
          <w:tab/>
        </w:r>
        <w:r w:rsidRPr="00561FF6">
          <w:rPr>
            <w:sz w:val="16"/>
            <w:szCs w:val="16"/>
          </w:rPr>
          <w:fldChar w:fldCharType="begin"/>
        </w:r>
        <w:r w:rsidRPr="00561FF6">
          <w:rPr>
            <w:sz w:val="16"/>
            <w:szCs w:val="16"/>
          </w:rPr>
          <w:instrText>PAGE   \* MERGEFORMAT</w:instrText>
        </w:r>
        <w:r w:rsidRPr="00561FF6">
          <w:rPr>
            <w:sz w:val="16"/>
            <w:szCs w:val="16"/>
          </w:rPr>
          <w:fldChar w:fldCharType="separate"/>
        </w:r>
        <w:r w:rsidRPr="00561FF6">
          <w:rPr>
            <w:sz w:val="16"/>
            <w:szCs w:val="16"/>
          </w:rPr>
          <w:t>2</w:t>
        </w:r>
        <w:r w:rsidRPr="00561FF6">
          <w:rPr>
            <w:sz w:val="16"/>
            <w:szCs w:val="16"/>
          </w:rPr>
          <w:fldChar w:fldCharType="end"/>
        </w:r>
      </w:p>
    </w:sdtContent>
  </w:sdt>
  <w:p w14:paraId="7BCE729B" w14:textId="77777777" w:rsidR="004712AF" w:rsidRDefault="004712AF"/>
  <w:p w14:paraId="714AE1EF" w14:textId="77777777" w:rsidR="004712AF" w:rsidRDefault="004712AF"/>
  <w:p w14:paraId="76C01BFE" w14:textId="77777777" w:rsidR="00EF6AB8" w:rsidRDefault="00EF6A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2009" w14:textId="77777777" w:rsidR="00561FF6" w:rsidRDefault="00561FF6" w:rsidP="00DE2C8E">
    <w:pPr>
      <w:pStyle w:val="Podnoje"/>
      <w:rPr>
        <w:sz w:val="14"/>
        <w:szCs w:val="14"/>
      </w:rPr>
    </w:pPr>
  </w:p>
  <w:p w14:paraId="09E0B98C" w14:textId="6706C398" w:rsidR="00B22B1B" w:rsidRPr="00561FF6" w:rsidRDefault="00B22B1B" w:rsidP="00DE2C8E">
    <w:pPr>
      <w:pStyle w:val="Podnoje"/>
      <w:rPr>
        <w:sz w:val="14"/>
        <w:szCs w:val="14"/>
      </w:rPr>
    </w:pPr>
    <w:r w:rsidRPr="00561FF6">
      <w:rPr>
        <w:sz w:val="14"/>
        <w:szCs w:val="14"/>
      </w:rPr>
      <w:t>Službeni glasnik Općine Dubravica broj 0</w:t>
    </w:r>
    <w:r w:rsidR="00E25442">
      <w:rPr>
        <w:sz w:val="14"/>
        <w:szCs w:val="14"/>
      </w:rPr>
      <w:t>4</w:t>
    </w:r>
    <w:r w:rsidRPr="00561FF6">
      <w:rPr>
        <w:sz w:val="14"/>
        <w:szCs w:val="14"/>
      </w:rPr>
      <w:t>/202</w:t>
    </w:r>
    <w:r w:rsidR="00FF4BBD">
      <w:rPr>
        <w:sz w:val="14"/>
        <w:szCs w:val="14"/>
      </w:rPr>
      <w:t>5</w:t>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p>
  <w:p w14:paraId="0D3AE9C8" w14:textId="77777777" w:rsidR="00B22B1B" w:rsidRPr="00561FF6" w:rsidRDefault="00B22B1B" w:rsidP="002A37FC">
    <w:pPr>
      <w:pStyle w:val="Podnoje"/>
      <w:rPr>
        <w:rFonts w:ascii="Arial Narrow" w:hAnsi="Arial Narrow"/>
        <w:b/>
        <w:sz w:val="14"/>
        <w:szCs w:val="14"/>
      </w:rPr>
    </w:pPr>
    <w:r w:rsidRPr="00561FF6">
      <w:rPr>
        <w:rFonts w:ascii="Arial Narrow" w:hAnsi="Arial Narrow"/>
        <w:b/>
        <w:sz w:val="14"/>
        <w:szCs w:val="14"/>
      </w:rPr>
      <w:t xml:space="preserve">Službeni glasnik Općine Dubravica izdaje Općina Dubravica. Sjedište Općine Dubravica: Pavla </w:t>
    </w:r>
    <w:proofErr w:type="spellStart"/>
    <w:r w:rsidRPr="00561FF6">
      <w:rPr>
        <w:rFonts w:ascii="Arial Narrow" w:hAnsi="Arial Narrow"/>
        <w:b/>
        <w:sz w:val="14"/>
        <w:szCs w:val="14"/>
      </w:rPr>
      <w:t>Štoosa</w:t>
    </w:r>
    <w:proofErr w:type="spellEnd"/>
    <w:r w:rsidRPr="00561FF6">
      <w:rPr>
        <w:rFonts w:ascii="Arial Narrow" w:hAnsi="Arial Narrow"/>
        <w:b/>
        <w:sz w:val="14"/>
        <w:szCs w:val="14"/>
      </w:rPr>
      <w:t xml:space="preserve"> 3, 10293 Dubravica, tel. 01/3399-360, fax: 01/3399-707. Uredništvo: Jedinstveni upravni odjel Općine Dubravica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E175C" w14:textId="77777777" w:rsidR="00D4471C" w:rsidRDefault="00D4471C" w:rsidP="00B77510">
      <w:r>
        <w:separator/>
      </w:r>
    </w:p>
  </w:footnote>
  <w:footnote w:type="continuationSeparator" w:id="0">
    <w:p w14:paraId="0266A5B2" w14:textId="77777777" w:rsidR="00D4471C" w:rsidRDefault="00D4471C" w:rsidP="00B77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1F961AB"/>
    <w:multiLevelType w:val="hybridMultilevel"/>
    <w:tmpl w:val="3542723A"/>
    <w:lvl w:ilvl="0" w:tplc="62548646">
      <w:start w:val="1"/>
      <w:numFmt w:val="upperRoman"/>
      <w:lvlText w:val="%1."/>
      <w:lvlJc w:val="left"/>
      <w:pPr>
        <w:ind w:left="954" w:hanging="360"/>
      </w:pPr>
      <w:rPr>
        <w:rFonts w:ascii="Arial" w:eastAsia="Arial" w:hAnsi="Arial" w:cs="Arial" w:hint="default"/>
        <w:b/>
        <w:bCs/>
        <w:spacing w:val="0"/>
        <w:w w:val="100"/>
        <w:sz w:val="22"/>
        <w:szCs w:val="22"/>
        <w:lang w:val="hr-HR" w:eastAsia="en-US" w:bidi="ar-SA"/>
      </w:rPr>
    </w:lvl>
    <w:lvl w:ilvl="1" w:tplc="041A0019" w:tentative="1">
      <w:start w:val="1"/>
      <w:numFmt w:val="lowerLetter"/>
      <w:lvlText w:val="%2."/>
      <w:lvlJc w:val="left"/>
      <w:pPr>
        <w:ind w:left="1674" w:hanging="360"/>
      </w:pPr>
    </w:lvl>
    <w:lvl w:ilvl="2" w:tplc="041A001B" w:tentative="1">
      <w:start w:val="1"/>
      <w:numFmt w:val="lowerRoman"/>
      <w:lvlText w:val="%3."/>
      <w:lvlJc w:val="right"/>
      <w:pPr>
        <w:ind w:left="2394" w:hanging="180"/>
      </w:pPr>
    </w:lvl>
    <w:lvl w:ilvl="3" w:tplc="041A000F" w:tentative="1">
      <w:start w:val="1"/>
      <w:numFmt w:val="decimal"/>
      <w:lvlText w:val="%4."/>
      <w:lvlJc w:val="left"/>
      <w:pPr>
        <w:ind w:left="3114" w:hanging="360"/>
      </w:pPr>
    </w:lvl>
    <w:lvl w:ilvl="4" w:tplc="041A0019" w:tentative="1">
      <w:start w:val="1"/>
      <w:numFmt w:val="lowerLetter"/>
      <w:lvlText w:val="%5."/>
      <w:lvlJc w:val="left"/>
      <w:pPr>
        <w:ind w:left="3834" w:hanging="360"/>
      </w:pPr>
    </w:lvl>
    <w:lvl w:ilvl="5" w:tplc="041A001B" w:tentative="1">
      <w:start w:val="1"/>
      <w:numFmt w:val="lowerRoman"/>
      <w:lvlText w:val="%6."/>
      <w:lvlJc w:val="right"/>
      <w:pPr>
        <w:ind w:left="4554" w:hanging="180"/>
      </w:pPr>
    </w:lvl>
    <w:lvl w:ilvl="6" w:tplc="041A000F" w:tentative="1">
      <w:start w:val="1"/>
      <w:numFmt w:val="decimal"/>
      <w:lvlText w:val="%7."/>
      <w:lvlJc w:val="left"/>
      <w:pPr>
        <w:ind w:left="5274" w:hanging="360"/>
      </w:pPr>
    </w:lvl>
    <w:lvl w:ilvl="7" w:tplc="041A0019" w:tentative="1">
      <w:start w:val="1"/>
      <w:numFmt w:val="lowerLetter"/>
      <w:lvlText w:val="%8."/>
      <w:lvlJc w:val="left"/>
      <w:pPr>
        <w:ind w:left="5994" w:hanging="360"/>
      </w:pPr>
    </w:lvl>
    <w:lvl w:ilvl="8" w:tplc="041A001B" w:tentative="1">
      <w:start w:val="1"/>
      <w:numFmt w:val="lowerRoman"/>
      <w:lvlText w:val="%9."/>
      <w:lvlJc w:val="right"/>
      <w:pPr>
        <w:ind w:left="6714" w:hanging="180"/>
      </w:pPr>
    </w:lvl>
  </w:abstractNum>
  <w:abstractNum w:abstractNumId="2" w15:restartNumberingAfterBreak="0">
    <w:nsid w:val="02495F2B"/>
    <w:multiLevelType w:val="hybridMultilevel"/>
    <w:tmpl w:val="AE1C0056"/>
    <w:lvl w:ilvl="0" w:tplc="041A0009">
      <w:start w:val="1"/>
      <w:numFmt w:val="bullet"/>
      <w:lvlText w:val=""/>
      <w:lvlJc w:val="left"/>
      <w:pPr>
        <w:tabs>
          <w:tab w:val="num" w:pos="720"/>
        </w:tabs>
        <w:ind w:left="720" w:hanging="360"/>
      </w:pPr>
      <w:rPr>
        <w:rFonts w:ascii="Wingdings" w:hAnsi="Wingdings" w:hint="default"/>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1080"/>
        </w:tabs>
        <w:ind w:left="1080" w:hanging="360"/>
      </w:pPr>
      <w:rPr>
        <w:b w:val="0"/>
      </w:r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D12B43"/>
    <w:multiLevelType w:val="hybridMultilevel"/>
    <w:tmpl w:val="EC02B8B6"/>
    <w:lvl w:ilvl="0" w:tplc="009473D8">
      <w:start w:val="1"/>
      <w:numFmt w:val="bullet"/>
      <w:lvlText w:val="o"/>
      <w:lvlJc w:val="left"/>
      <w:pPr>
        <w:ind w:left="513" w:hanging="360"/>
      </w:pPr>
      <w:rPr>
        <w:rFonts w:ascii="Courier New" w:hAnsi="Courier New" w:hint="default"/>
      </w:rPr>
    </w:lvl>
    <w:lvl w:ilvl="1" w:tplc="041A0003" w:tentative="1">
      <w:start w:val="1"/>
      <w:numFmt w:val="bullet"/>
      <w:lvlText w:val="o"/>
      <w:lvlJc w:val="left"/>
      <w:pPr>
        <w:ind w:left="1233" w:hanging="360"/>
      </w:pPr>
      <w:rPr>
        <w:rFonts w:ascii="Courier New" w:hAnsi="Courier New" w:cs="Courier New" w:hint="default"/>
      </w:rPr>
    </w:lvl>
    <w:lvl w:ilvl="2" w:tplc="041A0005" w:tentative="1">
      <w:start w:val="1"/>
      <w:numFmt w:val="bullet"/>
      <w:lvlText w:val=""/>
      <w:lvlJc w:val="left"/>
      <w:pPr>
        <w:ind w:left="1953" w:hanging="360"/>
      </w:pPr>
      <w:rPr>
        <w:rFonts w:ascii="Wingdings" w:hAnsi="Wingdings" w:hint="default"/>
      </w:rPr>
    </w:lvl>
    <w:lvl w:ilvl="3" w:tplc="041A0001" w:tentative="1">
      <w:start w:val="1"/>
      <w:numFmt w:val="bullet"/>
      <w:lvlText w:val=""/>
      <w:lvlJc w:val="left"/>
      <w:pPr>
        <w:ind w:left="2673" w:hanging="360"/>
      </w:pPr>
      <w:rPr>
        <w:rFonts w:ascii="Symbol" w:hAnsi="Symbol" w:hint="default"/>
      </w:rPr>
    </w:lvl>
    <w:lvl w:ilvl="4" w:tplc="041A0003" w:tentative="1">
      <w:start w:val="1"/>
      <w:numFmt w:val="bullet"/>
      <w:lvlText w:val="o"/>
      <w:lvlJc w:val="left"/>
      <w:pPr>
        <w:ind w:left="3393" w:hanging="360"/>
      </w:pPr>
      <w:rPr>
        <w:rFonts w:ascii="Courier New" w:hAnsi="Courier New" w:cs="Courier New" w:hint="default"/>
      </w:rPr>
    </w:lvl>
    <w:lvl w:ilvl="5" w:tplc="041A0005" w:tentative="1">
      <w:start w:val="1"/>
      <w:numFmt w:val="bullet"/>
      <w:lvlText w:val=""/>
      <w:lvlJc w:val="left"/>
      <w:pPr>
        <w:ind w:left="4113" w:hanging="360"/>
      </w:pPr>
      <w:rPr>
        <w:rFonts w:ascii="Wingdings" w:hAnsi="Wingdings" w:hint="default"/>
      </w:rPr>
    </w:lvl>
    <w:lvl w:ilvl="6" w:tplc="041A0001" w:tentative="1">
      <w:start w:val="1"/>
      <w:numFmt w:val="bullet"/>
      <w:lvlText w:val=""/>
      <w:lvlJc w:val="left"/>
      <w:pPr>
        <w:ind w:left="4833" w:hanging="360"/>
      </w:pPr>
      <w:rPr>
        <w:rFonts w:ascii="Symbol" w:hAnsi="Symbol" w:hint="default"/>
      </w:rPr>
    </w:lvl>
    <w:lvl w:ilvl="7" w:tplc="041A0003" w:tentative="1">
      <w:start w:val="1"/>
      <w:numFmt w:val="bullet"/>
      <w:lvlText w:val="o"/>
      <w:lvlJc w:val="left"/>
      <w:pPr>
        <w:ind w:left="5553" w:hanging="360"/>
      </w:pPr>
      <w:rPr>
        <w:rFonts w:ascii="Courier New" w:hAnsi="Courier New" w:cs="Courier New" w:hint="default"/>
      </w:rPr>
    </w:lvl>
    <w:lvl w:ilvl="8" w:tplc="041A0005" w:tentative="1">
      <w:start w:val="1"/>
      <w:numFmt w:val="bullet"/>
      <w:lvlText w:val=""/>
      <w:lvlJc w:val="left"/>
      <w:pPr>
        <w:ind w:left="6273" w:hanging="360"/>
      </w:pPr>
      <w:rPr>
        <w:rFonts w:ascii="Wingdings" w:hAnsi="Wingdings" w:hint="default"/>
      </w:rPr>
    </w:lvl>
  </w:abstractNum>
  <w:abstractNum w:abstractNumId="5" w15:restartNumberingAfterBreak="0">
    <w:nsid w:val="033A0443"/>
    <w:multiLevelType w:val="hybridMultilevel"/>
    <w:tmpl w:val="28220202"/>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39E0320"/>
    <w:multiLevelType w:val="hybridMultilevel"/>
    <w:tmpl w:val="0538AE9E"/>
    <w:lvl w:ilvl="0" w:tplc="009473D8">
      <w:start w:val="1"/>
      <w:numFmt w:val="bullet"/>
      <w:lvlText w:val="o"/>
      <w:lvlJc w:val="left"/>
      <w:pPr>
        <w:ind w:left="513" w:hanging="360"/>
      </w:pPr>
      <w:rPr>
        <w:rFonts w:ascii="Courier New" w:hAnsi="Courier New" w:hint="default"/>
      </w:rPr>
    </w:lvl>
    <w:lvl w:ilvl="1" w:tplc="041A0003" w:tentative="1">
      <w:start w:val="1"/>
      <w:numFmt w:val="bullet"/>
      <w:lvlText w:val="o"/>
      <w:lvlJc w:val="left"/>
      <w:pPr>
        <w:ind w:left="1233" w:hanging="360"/>
      </w:pPr>
      <w:rPr>
        <w:rFonts w:ascii="Courier New" w:hAnsi="Courier New" w:cs="Courier New" w:hint="default"/>
      </w:rPr>
    </w:lvl>
    <w:lvl w:ilvl="2" w:tplc="041A0005" w:tentative="1">
      <w:start w:val="1"/>
      <w:numFmt w:val="bullet"/>
      <w:lvlText w:val=""/>
      <w:lvlJc w:val="left"/>
      <w:pPr>
        <w:ind w:left="1953" w:hanging="360"/>
      </w:pPr>
      <w:rPr>
        <w:rFonts w:ascii="Wingdings" w:hAnsi="Wingdings" w:hint="default"/>
      </w:rPr>
    </w:lvl>
    <w:lvl w:ilvl="3" w:tplc="041A0001" w:tentative="1">
      <w:start w:val="1"/>
      <w:numFmt w:val="bullet"/>
      <w:lvlText w:val=""/>
      <w:lvlJc w:val="left"/>
      <w:pPr>
        <w:ind w:left="2673" w:hanging="360"/>
      </w:pPr>
      <w:rPr>
        <w:rFonts w:ascii="Symbol" w:hAnsi="Symbol" w:hint="default"/>
      </w:rPr>
    </w:lvl>
    <w:lvl w:ilvl="4" w:tplc="041A0003" w:tentative="1">
      <w:start w:val="1"/>
      <w:numFmt w:val="bullet"/>
      <w:lvlText w:val="o"/>
      <w:lvlJc w:val="left"/>
      <w:pPr>
        <w:ind w:left="3393" w:hanging="360"/>
      </w:pPr>
      <w:rPr>
        <w:rFonts w:ascii="Courier New" w:hAnsi="Courier New" w:cs="Courier New" w:hint="default"/>
      </w:rPr>
    </w:lvl>
    <w:lvl w:ilvl="5" w:tplc="041A0005" w:tentative="1">
      <w:start w:val="1"/>
      <w:numFmt w:val="bullet"/>
      <w:lvlText w:val=""/>
      <w:lvlJc w:val="left"/>
      <w:pPr>
        <w:ind w:left="4113" w:hanging="360"/>
      </w:pPr>
      <w:rPr>
        <w:rFonts w:ascii="Wingdings" w:hAnsi="Wingdings" w:hint="default"/>
      </w:rPr>
    </w:lvl>
    <w:lvl w:ilvl="6" w:tplc="041A0001" w:tentative="1">
      <w:start w:val="1"/>
      <w:numFmt w:val="bullet"/>
      <w:lvlText w:val=""/>
      <w:lvlJc w:val="left"/>
      <w:pPr>
        <w:ind w:left="4833" w:hanging="360"/>
      </w:pPr>
      <w:rPr>
        <w:rFonts w:ascii="Symbol" w:hAnsi="Symbol" w:hint="default"/>
      </w:rPr>
    </w:lvl>
    <w:lvl w:ilvl="7" w:tplc="041A0003" w:tentative="1">
      <w:start w:val="1"/>
      <w:numFmt w:val="bullet"/>
      <w:lvlText w:val="o"/>
      <w:lvlJc w:val="left"/>
      <w:pPr>
        <w:ind w:left="5553" w:hanging="360"/>
      </w:pPr>
      <w:rPr>
        <w:rFonts w:ascii="Courier New" w:hAnsi="Courier New" w:cs="Courier New" w:hint="default"/>
      </w:rPr>
    </w:lvl>
    <w:lvl w:ilvl="8" w:tplc="041A0005" w:tentative="1">
      <w:start w:val="1"/>
      <w:numFmt w:val="bullet"/>
      <w:lvlText w:val=""/>
      <w:lvlJc w:val="left"/>
      <w:pPr>
        <w:ind w:left="6273" w:hanging="360"/>
      </w:pPr>
      <w:rPr>
        <w:rFonts w:ascii="Wingdings" w:hAnsi="Wingdings" w:hint="default"/>
      </w:rPr>
    </w:lvl>
  </w:abstractNum>
  <w:abstractNum w:abstractNumId="7" w15:restartNumberingAfterBreak="0">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8" w15:restartNumberingAfterBreak="0">
    <w:nsid w:val="044D27D6"/>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9" w15:restartNumberingAfterBreak="0">
    <w:nsid w:val="04501970"/>
    <w:multiLevelType w:val="hybridMultilevel"/>
    <w:tmpl w:val="502AC378"/>
    <w:lvl w:ilvl="0" w:tplc="041A0001">
      <w:start w:val="1"/>
      <w:numFmt w:val="bullet"/>
      <w:lvlText w:val=""/>
      <w:lvlJc w:val="left"/>
      <w:pPr>
        <w:ind w:left="720" w:hanging="360"/>
      </w:pPr>
      <w:rPr>
        <w:rFonts w:ascii="Symbol" w:hAnsi="Symbo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78F3273"/>
    <w:multiLevelType w:val="hybridMultilevel"/>
    <w:tmpl w:val="46B4E488"/>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88052EC"/>
    <w:multiLevelType w:val="hybridMultilevel"/>
    <w:tmpl w:val="F9443AAE"/>
    <w:lvl w:ilvl="0" w:tplc="C2361766">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9366D1"/>
    <w:multiLevelType w:val="hybridMultilevel"/>
    <w:tmpl w:val="4E08060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ACB35BA"/>
    <w:multiLevelType w:val="hybridMultilevel"/>
    <w:tmpl w:val="181A22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B060B70"/>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BFC7767"/>
    <w:multiLevelType w:val="hybridMultilevel"/>
    <w:tmpl w:val="DB2CDE1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0CAE1124"/>
    <w:multiLevelType w:val="hybridMultilevel"/>
    <w:tmpl w:val="84CCE6A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0CE01C6F"/>
    <w:multiLevelType w:val="hybridMultilevel"/>
    <w:tmpl w:val="23EC66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0DA05773"/>
    <w:multiLevelType w:val="hybridMultilevel"/>
    <w:tmpl w:val="369EB032"/>
    <w:lvl w:ilvl="0" w:tplc="041A000B">
      <w:start w:val="1"/>
      <w:numFmt w:val="bullet"/>
      <w:lvlText w:val=""/>
      <w:lvlJc w:val="left"/>
      <w:pPr>
        <w:ind w:left="153" w:hanging="360"/>
      </w:pPr>
      <w:rPr>
        <w:rFonts w:ascii="Wingdings" w:hAnsi="Wingdings" w:hint="default"/>
      </w:rPr>
    </w:lvl>
    <w:lvl w:ilvl="1" w:tplc="041A0003" w:tentative="1">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19" w15:restartNumberingAfterBreak="0">
    <w:nsid w:val="0E0051C3"/>
    <w:multiLevelType w:val="hybridMultilevel"/>
    <w:tmpl w:val="8520A4CE"/>
    <w:lvl w:ilvl="0" w:tplc="62548646">
      <w:start w:val="1"/>
      <w:numFmt w:val="upperRoman"/>
      <w:lvlText w:val="%1."/>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20" w15:restartNumberingAfterBreak="0">
    <w:nsid w:val="0E8F34FA"/>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F270444"/>
    <w:multiLevelType w:val="hybridMultilevel"/>
    <w:tmpl w:val="D3BC65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0F270500"/>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23" w15:restartNumberingAfterBreak="0">
    <w:nsid w:val="0FEB6DF9"/>
    <w:multiLevelType w:val="hybridMultilevel"/>
    <w:tmpl w:val="476C70EE"/>
    <w:lvl w:ilvl="0" w:tplc="8F52C1D2">
      <w:start w:val="8"/>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4" w15:restartNumberingAfterBreak="0">
    <w:nsid w:val="0FFD20F8"/>
    <w:multiLevelType w:val="hybridMultilevel"/>
    <w:tmpl w:val="C916CBB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15:restartNumberingAfterBreak="0">
    <w:nsid w:val="10D85889"/>
    <w:multiLevelType w:val="hybridMultilevel"/>
    <w:tmpl w:val="142C5272"/>
    <w:lvl w:ilvl="0" w:tplc="73E6C22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18F452E"/>
    <w:multiLevelType w:val="hybridMultilevel"/>
    <w:tmpl w:val="1CCE941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127A07F4"/>
    <w:multiLevelType w:val="hybridMultilevel"/>
    <w:tmpl w:val="B8A2AC9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13502538"/>
    <w:multiLevelType w:val="hybridMultilevel"/>
    <w:tmpl w:val="055C1E78"/>
    <w:lvl w:ilvl="0" w:tplc="38F2F1E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3BF49A8"/>
    <w:multiLevelType w:val="hybridMultilevel"/>
    <w:tmpl w:val="E9AAA9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140B29DA"/>
    <w:multiLevelType w:val="hybridMultilevel"/>
    <w:tmpl w:val="B9E299AE"/>
    <w:lvl w:ilvl="0" w:tplc="041A000F">
      <w:start w:val="1"/>
      <w:numFmt w:val="decimal"/>
      <w:lvlText w:val="%1."/>
      <w:lvlJc w:val="left"/>
      <w:pPr>
        <w:ind w:left="1425" w:hanging="360"/>
      </w:pPr>
      <w:rPr>
        <w:rFonts w:cs="Times New Roman"/>
      </w:rPr>
    </w:lvl>
    <w:lvl w:ilvl="1" w:tplc="041A0019" w:tentative="1">
      <w:start w:val="1"/>
      <w:numFmt w:val="lowerLetter"/>
      <w:lvlText w:val="%2."/>
      <w:lvlJc w:val="left"/>
      <w:pPr>
        <w:ind w:left="2145" w:hanging="360"/>
      </w:pPr>
      <w:rPr>
        <w:rFonts w:cs="Times New Roman"/>
      </w:rPr>
    </w:lvl>
    <w:lvl w:ilvl="2" w:tplc="041A001B" w:tentative="1">
      <w:start w:val="1"/>
      <w:numFmt w:val="lowerRoman"/>
      <w:lvlText w:val="%3."/>
      <w:lvlJc w:val="right"/>
      <w:pPr>
        <w:ind w:left="2865" w:hanging="180"/>
      </w:pPr>
      <w:rPr>
        <w:rFonts w:cs="Times New Roman"/>
      </w:rPr>
    </w:lvl>
    <w:lvl w:ilvl="3" w:tplc="041A000F" w:tentative="1">
      <w:start w:val="1"/>
      <w:numFmt w:val="decimal"/>
      <w:lvlText w:val="%4."/>
      <w:lvlJc w:val="left"/>
      <w:pPr>
        <w:ind w:left="3585" w:hanging="360"/>
      </w:pPr>
      <w:rPr>
        <w:rFonts w:cs="Times New Roman"/>
      </w:rPr>
    </w:lvl>
    <w:lvl w:ilvl="4" w:tplc="041A0019" w:tentative="1">
      <w:start w:val="1"/>
      <w:numFmt w:val="lowerLetter"/>
      <w:lvlText w:val="%5."/>
      <w:lvlJc w:val="left"/>
      <w:pPr>
        <w:ind w:left="4305" w:hanging="360"/>
      </w:pPr>
      <w:rPr>
        <w:rFonts w:cs="Times New Roman"/>
      </w:rPr>
    </w:lvl>
    <w:lvl w:ilvl="5" w:tplc="041A001B" w:tentative="1">
      <w:start w:val="1"/>
      <w:numFmt w:val="lowerRoman"/>
      <w:lvlText w:val="%6."/>
      <w:lvlJc w:val="right"/>
      <w:pPr>
        <w:ind w:left="5025" w:hanging="180"/>
      </w:pPr>
      <w:rPr>
        <w:rFonts w:cs="Times New Roman"/>
      </w:rPr>
    </w:lvl>
    <w:lvl w:ilvl="6" w:tplc="041A000F" w:tentative="1">
      <w:start w:val="1"/>
      <w:numFmt w:val="decimal"/>
      <w:lvlText w:val="%7."/>
      <w:lvlJc w:val="left"/>
      <w:pPr>
        <w:ind w:left="5745" w:hanging="360"/>
      </w:pPr>
      <w:rPr>
        <w:rFonts w:cs="Times New Roman"/>
      </w:rPr>
    </w:lvl>
    <w:lvl w:ilvl="7" w:tplc="041A0019" w:tentative="1">
      <w:start w:val="1"/>
      <w:numFmt w:val="lowerLetter"/>
      <w:lvlText w:val="%8."/>
      <w:lvlJc w:val="left"/>
      <w:pPr>
        <w:ind w:left="6465" w:hanging="360"/>
      </w:pPr>
      <w:rPr>
        <w:rFonts w:cs="Times New Roman"/>
      </w:rPr>
    </w:lvl>
    <w:lvl w:ilvl="8" w:tplc="041A001B" w:tentative="1">
      <w:start w:val="1"/>
      <w:numFmt w:val="lowerRoman"/>
      <w:lvlText w:val="%9."/>
      <w:lvlJc w:val="right"/>
      <w:pPr>
        <w:ind w:left="7185" w:hanging="180"/>
      </w:pPr>
      <w:rPr>
        <w:rFonts w:cs="Times New Roman"/>
      </w:rPr>
    </w:lvl>
  </w:abstractNum>
  <w:abstractNum w:abstractNumId="31" w15:restartNumberingAfterBreak="0">
    <w:nsid w:val="142D4139"/>
    <w:multiLevelType w:val="hybridMultilevel"/>
    <w:tmpl w:val="F134115A"/>
    <w:lvl w:ilvl="0" w:tplc="7DCA1F5A">
      <w:start w:val="65535"/>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43A1ADC"/>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33" w15:restartNumberingAfterBreak="0">
    <w:nsid w:val="15591ABF"/>
    <w:multiLevelType w:val="hybridMultilevel"/>
    <w:tmpl w:val="DE4815D0"/>
    <w:lvl w:ilvl="0" w:tplc="E93AD53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16D77683"/>
    <w:multiLevelType w:val="hybridMultilevel"/>
    <w:tmpl w:val="46C68EB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176C3CB5"/>
    <w:multiLevelType w:val="hybridMultilevel"/>
    <w:tmpl w:val="582E6888"/>
    <w:lvl w:ilvl="0" w:tplc="041A000D">
      <w:start w:val="1"/>
      <w:numFmt w:val="bullet"/>
      <w:lvlText w:val=""/>
      <w:lvlJc w:val="left"/>
      <w:pPr>
        <w:ind w:left="153" w:hanging="360"/>
      </w:pPr>
      <w:rPr>
        <w:rFonts w:ascii="Wingdings" w:hAnsi="Wingdings" w:hint="default"/>
      </w:rPr>
    </w:lvl>
    <w:lvl w:ilvl="1" w:tplc="041A0003" w:tentative="1">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36" w15:restartNumberingAfterBreak="0">
    <w:nsid w:val="183E4117"/>
    <w:multiLevelType w:val="hybridMultilevel"/>
    <w:tmpl w:val="BB9859BC"/>
    <w:lvl w:ilvl="0" w:tplc="58DA022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A1C6D08"/>
    <w:multiLevelType w:val="hybridMultilevel"/>
    <w:tmpl w:val="58E81FA6"/>
    <w:lvl w:ilvl="0" w:tplc="D9866FC6">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1AC23BEA"/>
    <w:multiLevelType w:val="hybridMultilevel"/>
    <w:tmpl w:val="8392E790"/>
    <w:lvl w:ilvl="0" w:tplc="6C8A5A08">
      <w:start w:val="1"/>
      <w:numFmt w:val="bullet"/>
      <w:lvlText w:val=""/>
      <w:lvlJc w:val="left"/>
      <w:pPr>
        <w:tabs>
          <w:tab w:val="num" w:pos="720"/>
        </w:tabs>
        <w:ind w:left="720" w:hanging="360"/>
      </w:pPr>
      <w:rPr>
        <w:rFonts w:ascii="Wingdings" w:hAnsi="Wingdings" w:hint="default"/>
        <w:sz w:val="22"/>
        <w:szCs w:val="22"/>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AD818DC"/>
    <w:multiLevelType w:val="hybridMultilevel"/>
    <w:tmpl w:val="EE70CBDA"/>
    <w:lvl w:ilvl="0" w:tplc="C220D47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1BBA620E"/>
    <w:multiLevelType w:val="hybridMultilevel"/>
    <w:tmpl w:val="206C3D3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1D712516"/>
    <w:multiLevelType w:val="hybridMultilevel"/>
    <w:tmpl w:val="1DC2EB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1DFD3605"/>
    <w:multiLevelType w:val="hybridMultilevel"/>
    <w:tmpl w:val="3F286B7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1EA251A1"/>
    <w:multiLevelType w:val="hybridMultilevel"/>
    <w:tmpl w:val="AF746F3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1F40209C"/>
    <w:multiLevelType w:val="hybridMultilevel"/>
    <w:tmpl w:val="59A20A3C"/>
    <w:lvl w:ilvl="0" w:tplc="2D78C36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205221A4"/>
    <w:multiLevelType w:val="hybridMultilevel"/>
    <w:tmpl w:val="490A75F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6" w15:restartNumberingAfterBreak="0">
    <w:nsid w:val="21614628"/>
    <w:multiLevelType w:val="hybridMultilevel"/>
    <w:tmpl w:val="C84E01C8"/>
    <w:lvl w:ilvl="0" w:tplc="FC0E27A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21811373"/>
    <w:multiLevelType w:val="hybridMultilevel"/>
    <w:tmpl w:val="9F18C18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8" w15:restartNumberingAfterBreak="0">
    <w:nsid w:val="21962AB2"/>
    <w:multiLevelType w:val="hybridMultilevel"/>
    <w:tmpl w:val="6E529CD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224F7400"/>
    <w:multiLevelType w:val="hybridMultilevel"/>
    <w:tmpl w:val="1FBE10D0"/>
    <w:lvl w:ilvl="0" w:tplc="9B7EDBAE">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227C2EFB"/>
    <w:multiLevelType w:val="hybridMultilevel"/>
    <w:tmpl w:val="4C828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22820D37"/>
    <w:multiLevelType w:val="hybridMultilevel"/>
    <w:tmpl w:val="D24434A4"/>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2" w15:restartNumberingAfterBreak="0">
    <w:nsid w:val="23344BCB"/>
    <w:multiLevelType w:val="hybridMultilevel"/>
    <w:tmpl w:val="C22EEEB8"/>
    <w:lvl w:ilvl="0" w:tplc="009473D8">
      <w:start w:val="1"/>
      <w:numFmt w:val="bullet"/>
      <w:lvlText w:val="o"/>
      <w:lvlJc w:val="left"/>
      <w:pPr>
        <w:ind w:left="513" w:hanging="360"/>
      </w:pPr>
      <w:rPr>
        <w:rFonts w:ascii="Courier New" w:hAnsi="Courier New" w:hint="default"/>
      </w:rPr>
    </w:lvl>
    <w:lvl w:ilvl="1" w:tplc="041A0003" w:tentative="1">
      <w:start w:val="1"/>
      <w:numFmt w:val="bullet"/>
      <w:lvlText w:val="o"/>
      <w:lvlJc w:val="left"/>
      <w:pPr>
        <w:ind w:left="1233" w:hanging="360"/>
      </w:pPr>
      <w:rPr>
        <w:rFonts w:ascii="Courier New" w:hAnsi="Courier New" w:cs="Courier New" w:hint="default"/>
      </w:rPr>
    </w:lvl>
    <w:lvl w:ilvl="2" w:tplc="041A0005" w:tentative="1">
      <w:start w:val="1"/>
      <w:numFmt w:val="bullet"/>
      <w:lvlText w:val=""/>
      <w:lvlJc w:val="left"/>
      <w:pPr>
        <w:ind w:left="1953" w:hanging="360"/>
      </w:pPr>
      <w:rPr>
        <w:rFonts w:ascii="Wingdings" w:hAnsi="Wingdings" w:hint="default"/>
      </w:rPr>
    </w:lvl>
    <w:lvl w:ilvl="3" w:tplc="041A0001" w:tentative="1">
      <w:start w:val="1"/>
      <w:numFmt w:val="bullet"/>
      <w:lvlText w:val=""/>
      <w:lvlJc w:val="left"/>
      <w:pPr>
        <w:ind w:left="2673" w:hanging="360"/>
      </w:pPr>
      <w:rPr>
        <w:rFonts w:ascii="Symbol" w:hAnsi="Symbol" w:hint="default"/>
      </w:rPr>
    </w:lvl>
    <w:lvl w:ilvl="4" w:tplc="041A0003" w:tentative="1">
      <w:start w:val="1"/>
      <w:numFmt w:val="bullet"/>
      <w:lvlText w:val="o"/>
      <w:lvlJc w:val="left"/>
      <w:pPr>
        <w:ind w:left="3393" w:hanging="360"/>
      </w:pPr>
      <w:rPr>
        <w:rFonts w:ascii="Courier New" w:hAnsi="Courier New" w:cs="Courier New" w:hint="default"/>
      </w:rPr>
    </w:lvl>
    <w:lvl w:ilvl="5" w:tplc="041A0005" w:tentative="1">
      <w:start w:val="1"/>
      <w:numFmt w:val="bullet"/>
      <w:lvlText w:val=""/>
      <w:lvlJc w:val="left"/>
      <w:pPr>
        <w:ind w:left="4113" w:hanging="360"/>
      </w:pPr>
      <w:rPr>
        <w:rFonts w:ascii="Wingdings" w:hAnsi="Wingdings" w:hint="default"/>
      </w:rPr>
    </w:lvl>
    <w:lvl w:ilvl="6" w:tplc="041A0001" w:tentative="1">
      <w:start w:val="1"/>
      <w:numFmt w:val="bullet"/>
      <w:lvlText w:val=""/>
      <w:lvlJc w:val="left"/>
      <w:pPr>
        <w:ind w:left="4833" w:hanging="360"/>
      </w:pPr>
      <w:rPr>
        <w:rFonts w:ascii="Symbol" w:hAnsi="Symbol" w:hint="default"/>
      </w:rPr>
    </w:lvl>
    <w:lvl w:ilvl="7" w:tplc="041A0003" w:tentative="1">
      <w:start w:val="1"/>
      <w:numFmt w:val="bullet"/>
      <w:lvlText w:val="o"/>
      <w:lvlJc w:val="left"/>
      <w:pPr>
        <w:ind w:left="5553" w:hanging="360"/>
      </w:pPr>
      <w:rPr>
        <w:rFonts w:ascii="Courier New" w:hAnsi="Courier New" w:cs="Courier New" w:hint="default"/>
      </w:rPr>
    </w:lvl>
    <w:lvl w:ilvl="8" w:tplc="041A0005" w:tentative="1">
      <w:start w:val="1"/>
      <w:numFmt w:val="bullet"/>
      <w:lvlText w:val=""/>
      <w:lvlJc w:val="left"/>
      <w:pPr>
        <w:ind w:left="6273" w:hanging="360"/>
      </w:pPr>
      <w:rPr>
        <w:rFonts w:ascii="Wingdings" w:hAnsi="Wingdings" w:hint="default"/>
      </w:rPr>
    </w:lvl>
  </w:abstractNum>
  <w:abstractNum w:abstractNumId="53" w15:restartNumberingAfterBreak="0">
    <w:nsid w:val="242256A6"/>
    <w:multiLevelType w:val="hybridMultilevel"/>
    <w:tmpl w:val="A23C443E"/>
    <w:lvl w:ilvl="0" w:tplc="3E349CC4">
      <w:start w:val="2"/>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4" w15:restartNumberingAfterBreak="0">
    <w:nsid w:val="250A19B2"/>
    <w:multiLevelType w:val="hybridMultilevel"/>
    <w:tmpl w:val="1A78C2C0"/>
    <w:lvl w:ilvl="0" w:tplc="EDA6AB0C">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55" w15:restartNumberingAfterBreak="0">
    <w:nsid w:val="2524008B"/>
    <w:multiLevelType w:val="hybridMultilevel"/>
    <w:tmpl w:val="062898D6"/>
    <w:lvl w:ilvl="0" w:tplc="58DA0224">
      <w:numFmt w:val="bullet"/>
      <w:lvlText w:val="–"/>
      <w:lvlJc w:val="left"/>
      <w:pPr>
        <w:tabs>
          <w:tab w:val="num" w:pos="2160"/>
        </w:tabs>
        <w:ind w:left="2160" w:hanging="360"/>
      </w:pPr>
      <w:rPr>
        <w:rFonts w:ascii="Times New Roman" w:eastAsia="Times New Roman" w:hAnsi="Times New Roman" w:cs="Times New Roman" w:hint="default"/>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6" w15:restartNumberingAfterBreak="0">
    <w:nsid w:val="267D46F8"/>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29EF72FB"/>
    <w:multiLevelType w:val="hybridMultilevel"/>
    <w:tmpl w:val="B9E299AE"/>
    <w:lvl w:ilvl="0" w:tplc="FFFFFFFF">
      <w:start w:val="1"/>
      <w:numFmt w:val="decimal"/>
      <w:lvlText w:val="%1."/>
      <w:lvlJc w:val="left"/>
      <w:pPr>
        <w:ind w:left="1425" w:hanging="360"/>
      </w:pPr>
      <w:rPr>
        <w:rFonts w:cs="Times New Roman"/>
      </w:rPr>
    </w:lvl>
    <w:lvl w:ilvl="1" w:tplc="FFFFFFFF" w:tentative="1">
      <w:start w:val="1"/>
      <w:numFmt w:val="lowerLetter"/>
      <w:lvlText w:val="%2."/>
      <w:lvlJc w:val="left"/>
      <w:pPr>
        <w:ind w:left="2145" w:hanging="360"/>
      </w:pPr>
      <w:rPr>
        <w:rFonts w:cs="Times New Roman"/>
      </w:rPr>
    </w:lvl>
    <w:lvl w:ilvl="2" w:tplc="FFFFFFFF" w:tentative="1">
      <w:start w:val="1"/>
      <w:numFmt w:val="lowerRoman"/>
      <w:lvlText w:val="%3."/>
      <w:lvlJc w:val="right"/>
      <w:pPr>
        <w:ind w:left="2865" w:hanging="180"/>
      </w:pPr>
      <w:rPr>
        <w:rFonts w:cs="Times New Roman"/>
      </w:rPr>
    </w:lvl>
    <w:lvl w:ilvl="3" w:tplc="FFFFFFFF" w:tentative="1">
      <w:start w:val="1"/>
      <w:numFmt w:val="decimal"/>
      <w:lvlText w:val="%4."/>
      <w:lvlJc w:val="left"/>
      <w:pPr>
        <w:ind w:left="3585" w:hanging="360"/>
      </w:pPr>
      <w:rPr>
        <w:rFonts w:cs="Times New Roman"/>
      </w:rPr>
    </w:lvl>
    <w:lvl w:ilvl="4" w:tplc="FFFFFFFF" w:tentative="1">
      <w:start w:val="1"/>
      <w:numFmt w:val="lowerLetter"/>
      <w:lvlText w:val="%5."/>
      <w:lvlJc w:val="left"/>
      <w:pPr>
        <w:ind w:left="4305" w:hanging="360"/>
      </w:pPr>
      <w:rPr>
        <w:rFonts w:cs="Times New Roman"/>
      </w:rPr>
    </w:lvl>
    <w:lvl w:ilvl="5" w:tplc="FFFFFFFF" w:tentative="1">
      <w:start w:val="1"/>
      <w:numFmt w:val="lowerRoman"/>
      <w:lvlText w:val="%6."/>
      <w:lvlJc w:val="right"/>
      <w:pPr>
        <w:ind w:left="5025" w:hanging="180"/>
      </w:pPr>
      <w:rPr>
        <w:rFonts w:cs="Times New Roman"/>
      </w:rPr>
    </w:lvl>
    <w:lvl w:ilvl="6" w:tplc="FFFFFFFF" w:tentative="1">
      <w:start w:val="1"/>
      <w:numFmt w:val="decimal"/>
      <w:lvlText w:val="%7."/>
      <w:lvlJc w:val="left"/>
      <w:pPr>
        <w:ind w:left="5745" w:hanging="360"/>
      </w:pPr>
      <w:rPr>
        <w:rFonts w:cs="Times New Roman"/>
      </w:rPr>
    </w:lvl>
    <w:lvl w:ilvl="7" w:tplc="FFFFFFFF" w:tentative="1">
      <w:start w:val="1"/>
      <w:numFmt w:val="lowerLetter"/>
      <w:lvlText w:val="%8."/>
      <w:lvlJc w:val="left"/>
      <w:pPr>
        <w:ind w:left="6465" w:hanging="360"/>
      </w:pPr>
      <w:rPr>
        <w:rFonts w:cs="Times New Roman"/>
      </w:rPr>
    </w:lvl>
    <w:lvl w:ilvl="8" w:tplc="FFFFFFFF" w:tentative="1">
      <w:start w:val="1"/>
      <w:numFmt w:val="lowerRoman"/>
      <w:lvlText w:val="%9."/>
      <w:lvlJc w:val="right"/>
      <w:pPr>
        <w:ind w:left="7185" w:hanging="180"/>
      </w:pPr>
      <w:rPr>
        <w:rFonts w:cs="Times New Roman"/>
      </w:rPr>
    </w:lvl>
  </w:abstractNum>
  <w:abstractNum w:abstractNumId="58" w15:restartNumberingAfterBreak="0">
    <w:nsid w:val="2B3549E5"/>
    <w:multiLevelType w:val="hybridMultilevel"/>
    <w:tmpl w:val="253AA25C"/>
    <w:lvl w:ilvl="0" w:tplc="041A0001">
      <w:start w:val="1"/>
      <w:numFmt w:val="bullet"/>
      <w:lvlText w:val=""/>
      <w:lvlJc w:val="left"/>
      <w:pPr>
        <w:ind w:left="1102" w:hanging="360"/>
      </w:pPr>
      <w:rPr>
        <w:rFonts w:ascii="Symbol" w:hAnsi="Symbol" w:hint="default"/>
      </w:rPr>
    </w:lvl>
    <w:lvl w:ilvl="1" w:tplc="041A0003" w:tentative="1">
      <w:start w:val="1"/>
      <w:numFmt w:val="bullet"/>
      <w:lvlText w:val="o"/>
      <w:lvlJc w:val="left"/>
      <w:pPr>
        <w:ind w:left="1822" w:hanging="360"/>
      </w:pPr>
      <w:rPr>
        <w:rFonts w:ascii="Courier New" w:hAnsi="Courier New" w:cs="Courier New" w:hint="default"/>
      </w:rPr>
    </w:lvl>
    <w:lvl w:ilvl="2" w:tplc="041A0005" w:tentative="1">
      <w:start w:val="1"/>
      <w:numFmt w:val="bullet"/>
      <w:lvlText w:val=""/>
      <w:lvlJc w:val="left"/>
      <w:pPr>
        <w:ind w:left="2542" w:hanging="360"/>
      </w:pPr>
      <w:rPr>
        <w:rFonts w:ascii="Wingdings" w:hAnsi="Wingdings" w:hint="default"/>
      </w:rPr>
    </w:lvl>
    <w:lvl w:ilvl="3" w:tplc="041A0001" w:tentative="1">
      <w:start w:val="1"/>
      <w:numFmt w:val="bullet"/>
      <w:lvlText w:val=""/>
      <w:lvlJc w:val="left"/>
      <w:pPr>
        <w:ind w:left="3262" w:hanging="360"/>
      </w:pPr>
      <w:rPr>
        <w:rFonts w:ascii="Symbol" w:hAnsi="Symbol" w:hint="default"/>
      </w:rPr>
    </w:lvl>
    <w:lvl w:ilvl="4" w:tplc="041A0003" w:tentative="1">
      <w:start w:val="1"/>
      <w:numFmt w:val="bullet"/>
      <w:lvlText w:val="o"/>
      <w:lvlJc w:val="left"/>
      <w:pPr>
        <w:ind w:left="3982" w:hanging="360"/>
      </w:pPr>
      <w:rPr>
        <w:rFonts w:ascii="Courier New" w:hAnsi="Courier New" w:cs="Courier New" w:hint="default"/>
      </w:rPr>
    </w:lvl>
    <w:lvl w:ilvl="5" w:tplc="041A0005" w:tentative="1">
      <w:start w:val="1"/>
      <w:numFmt w:val="bullet"/>
      <w:lvlText w:val=""/>
      <w:lvlJc w:val="left"/>
      <w:pPr>
        <w:ind w:left="4702" w:hanging="360"/>
      </w:pPr>
      <w:rPr>
        <w:rFonts w:ascii="Wingdings" w:hAnsi="Wingdings" w:hint="default"/>
      </w:rPr>
    </w:lvl>
    <w:lvl w:ilvl="6" w:tplc="041A0001" w:tentative="1">
      <w:start w:val="1"/>
      <w:numFmt w:val="bullet"/>
      <w:lvlText w:val=""/>
      <w:lvlJc w:val="left"/>
      <w:pPr>
        <w:ind w:left="5422" w:hanging="360"/>
      </w:pPr>
      <w:rPr>
        <w:rFonts w:ascii="Symbol" w:hAnsi="Symbol" w:hint="default"/>
      </w:rPr>
    </w:lvl>
    <w:lvl w:ilvl="7" w:tplc="041A0003" w:tentative="1">
      <w:start w:val="1"/>
      <w:numFmt w:val="bullet"/>
      <w:lvlText w:val="o"/>
      <w:lvlJc w:val="left"/>
      <w:pPr>
        <w:ind w:left="6142" w:hanging="360"/>
      </w:pPr>
      <w:rPr>
        <w:rFonts w:ascii="Courier New" w:hAnsi="Courier New" w:cs="Courier New" w:hint="default"/>
      </w:rPr>
    </w:lvl>
    <w:lvl w:ilvl="8" w:tplc="041A0005" w:tentative="1">
      <w:start w:val="1"/>
      <w:numFmt w:val="bullet"/>
      <w:lvlText w:val=""/>
      <w:lvlJc w:val="left"/>
      <w:pPr>
        <w:ind w:left="6862" w:hanging="360"/>
      </w:pPr>
      <w:rPr>
        <w:rFonts w:ascii="Wingdings" w:hAnsi="Wingdings" w:hint="default"/>
      </w:rPr>
    </w:lvl>
  </w:abstractNum>
  <w:abstractNum w:abstractNumId="59" w15:restartNumberingAfterBreak="0">
    <w:nsid w:val="2B6323FF"/>
    <w:multiLevelType w:val="hybridMultilevel"/>
    <w:tmpl w:val="F1D0651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2C335D2F"/>
    <w:multiLevelType w:val="hybridMultilevel"/>
    <w:tmpl w:val="32126C74"/>
    <w:lvl w:ilvl="0" w:tplc="041A0009">
      <w:start w:val="1"/>
      <w:numFmt w:val="bullet"/>
      <w:lvlText w:val=""/>
      <w:lvlJc w:val="left"/>
      <w:pPr>
        <w:tabs>
          <w:tab w:val="num" w:pos="720"/>
        </w:tabs>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1" w15:restartNumberingAfterBreak="0">
    <w:nsid w:val="2D677242"/>
    <w:multiLevelType w:val="hybridMultilevel"/>
    <w:tmpl w:val="5DF4F56C"/>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62" w15:restartNumberingAfterBreak="0">
    <w:nsid w:val="2F405B82"/>
    <w:multiLevelType w:val="hybridMultilevel"/>
    <w:tmpl w:val="99B8D4B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2FD9544C"/>
    <w:multiLevelType w:val="hybridMultilevel"/>
    <w:tmpl w:val="40347A7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64" w15:restartNumberingAfterBreak="0">
    <w:nsid w:val="316936C9"/>
    <w:multiLevelType w:val="hybridMultilevel"/>
    <w:tmpl w:val="538C8CFE"/>
    <w:lvl w:ilvl="0" w:tplc="041A000F">
      <w:start w:val="1"/>
      <w:numFmt w:val="decimal"/>
      <w:lvlText w:val="%1."/>
      <w:lvlJc w:val="left"/>
      <w:pPr>
        <w:tabs>
          <w:tab w:val="num" w:pos="720"/>
        </w:tabs>
        <w:ind w:left="72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31A11A7F"/>
    <w:multiLevelType w:val="hybridMultilevel"/>
    <w:tmpl w:val="B6BCDFAE"/>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35D745E7"/>
    <w:multiLevelType w:val="hybridMultilevel"/>
    <w:tmpl w:val="E55A45B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7" w15:restartNumberingAfterBreak="0">
    <w:nsid w:val="36330E61"/>
    <w:multiLevelType w:val="hybridMultilevel"/>
    <w:tmpl w:val="A45E4DD2"/>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377662AF"/>
    <w:multiLevelType w:val="hybridMultilevel"/>
    <w:tmpl w:val="FD0C43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38D32F2D"/>
    <w:multiLevelType w:val="hybridMultilevel"/>
    <w:tmpl w:val="90581848"/>
    <w:lvl w:ilvl="0" w:tplc="BFC0AD22">
      <w:start w:val="1"/>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38E85858"/>
    <w:multiLevelType w:val="hybridMultilevel"/>
    <w:tmpl w:val="FBD23000"/>
    <w:lvl w:ilvl="0" w:tplc="AF0028D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AA921B2"/>
    <w:multiLevelType w:val="hybridMultilevel"/>
    <w:tmpl w:val="B090290C"/>
    <w:lvl w:ilvl="0" w:tplc="DA188DA6">
      <w:start w:val="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2" w15:restartNumberingAfterBreak="0">
    <w:nsid w:val="3AE9394F"/>
    <w:multiLevelType w:val="hybridMultilevel"/>
    <w:tmpl w:val="2B3ACA2C"/>
    <w:lvl w:ilvl="0" w:tplc="84E015C4">
      <w:start w:val="1"/>
      <w:numFmt w:val="decimal"/>
      <w:lvlText w:val="(%1)"/>
      <w:lvlJc w:val="left"/>
      <w:pPr>
        <w:ind w:left="720" w:hanging="360"/>
      </w:pPr>
      <w:rPr>
        <w:rFonts w:ascii="Times New Roman" w:hAnsi="Times New Roman" w:cs="Times New Roman"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3BEE594E"/>
    <w:multiLevelType w:val="hybridMultilevel"/>
    <w:tmpl w:val="CBAC2E1C"/>
    <w:lvl w:ilvl="0" w:tplc="FFFFFFFF">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FFFFFFFF">
      <w:numFmt w:val="bullet"/>
      <w:lvlText w:val="-"/>
      <w:lvlJc w:val="left"/>
      <w:pPr>
        <w:ind w:left="955" w:hanging="360"/>
      </w:pPr>
      <w:rPr>
        <w:rFonts w:ascii="Arial MT" w:eastAsia="Arial MT" w:hAnsi="Arial MT" w:cs="Arial MT" w:hint="default"/>
        <w:w w:val="100"/>
        <w:sz w:val="22"/>
        <w:szCs w:val="22"/>
        <w:lang w:val="hr-HR" w:eastAsia="en-US" w:bidi="ar-SA"/>
      </w:rPr>
    </w:lvl>
    <w:lvl w:ilvl="2" w:tplc="FFFFFFFF">
      <w:numFmt w:val="bullet"/>
      <w:lvlText w:val="•"/>
      <w:lvlJc w:val="left"/>
      <w:pPr>
        <w:ind w:left="2717" w:hanging="360"/>
      </w:pPr>
      <w:rPr>
        <w:rFonts w:hint="default"/>
        <w:lang w:val="hr-HR" w:eastAsia="en-US" w:bidi="ar-SA"/>
      </w:rPr>
    </w:lvl>
    <w:lvl w:ilvl="3" w:tplc="FFFFFFFF">
      <w:numFmt w:val="bullet"/>
      <w:lvlText w:val="•"/>
      <w:lvlJc w:val="left"/>
      <w:pPr>
        <w:ind w:left="3595" w:hanging="360"/>
      </w:pPr>
      <w:rPr>
        <w:rFonts w:hint="default"/>
        <w:lang w:val="hr-HR" w:eastAsia="en-US" w:bidi="ar-SA"/>
      </w:rPr>
    </w:lvl>
    <w:lvl w:ilvl="4" w:tplc="FFFFFFFF">
      <w:numFmt w:val="bullet"/>
      <w:lvlText w:val="•"/>
      <w:lvlJc w:val="left"/>
      <w:pPr>
        <w:ind w:left="4474" w:hanging="360"/>
      </w:pPr>
      <w:rPr>
        <w:rFonts w:hint="default"/>
        <w:lang w:val="hr-HR" w:eastAsia="en-US" w:bidi="ar-SA"/>
      </w:rPr>
    </w:lvl>
    <w:lvl w:ilvl="5" w:tplc="FFFFFFFF">
      <w:numFmt w:val="bullet"/>
      <w:lvlText w:val="•"/>
      <w:lvlJc w:val="left"/>
      <w:pPr>
        <w:ind w:left="5353" w:hanging="360"/>
      </w:pPr>
      <w:rPr>
        <w:rFonts w:hint="default"/>
        <w:lang w:val="hr-HR" w:eastAsia="en-US" w:bidi="ar-SA"/>
      </w:rPr>
    </w:lvl>
    <w:lvl w:ilvl="6" w:tplc="FFFFFFFF">
      <w:numFmt w:val="bullet"/>
      <w:lvlText w:val="•"/>
      <w:lvlJc w:val="left"/>
      <w:pPr>
        <w:ind w:left="6231" w:hanging="360"/>
      </w:pPr>
      <w:rPr>
        <w:rFonts w:hint="default"/>
        <w:lang w:val="hr-HR" w:eastAsia="en-US" w:bidi="ar-SA"/>
      </w:rPr>
    </w:lvl>
    <w:lvl w:ilvl="7" w:tplc="FFFFFFFF">
      <w:numFmt w:val="bullet"/>
      <w:lvlText w:val="•"/>
      <w:lvlJc w:val="left"/>
      <w:pPr>
        <w:ind w:left="7110" w:hanging="360"/>
      </w:pPr>
      <w:rPr>
        <w:rFonts w:hint="default"/>
        <w:lang w:val="hr-HR" w:eastAsia="en-US" w:bidi="ar-SA"/>
      </w:rPr>
    </w:lvl>
    <w:lvl w:ilvl="8" w:tplc="FFFFFFFF">
      <w:numFmt w:val="bullet"/>
      <w:lvlText w:val="•"/>
      <w:lvlJc w:val="left"/>
      <w:pPr>
        <w:ind w:left="7989" w:hanging="360"/>
      </w:pPr>
      <w:rPr>
        <w:rFonts w:hint="default"/>
        <w:lang w:val="hr-HR" w:eastAsia="en-US" w:bidi="ar-SA"/>
      </w:rPr>
    </w:lvl>
  </w:abstractNum>
  <w:abstractNum w:abstractNumId="74" w15:restartNumberingAfterBreak="0">
    <w:nsid w:val="3C9F5A68"/>
    <w:multiLevelType w:val="hybridMultilevel"/>
    <w:tmpl w:val="F5CADFF2"/>
    <w:lvl w:ilvl="0" w:tplc="FFFFFFFF">
      <w:start w:val="1"/>
      <w:numFmt w:val="upperRoman"/>
      <w:lvlText w:val="%1."/>
      <w:lvlJc w:val="left"/>
      <w:pPr>
        <w:ind w:left="955" w:hanging="721"/>
      </w:pPr>
      <w:rPr>
        <w:rFonts w:ascii="Arial" w:eastAsia="Arial" w:hAnsi="Arial" w:cs="Arial" w:hint="default"/>
        <w:b/>
        <w:bCs/>
        <w:spacing w:val="0"/>
        <w:w w:val="100"/>
        <w:sz w:val="22"/>
        <w:szCs w:val="22"/>
        <w:lang w:val="hr-HR" w:eastAsia="en-US" w:bidi="ar-SA"/>
      </w:rPr>
    </w:lvl>
    <w:lvl w:ilvl="1" w:tplc="FFFFFFFF">
      <w:numFmt w:val="bullet"/>
      <w:lvlText w:val="-"/>
      <w:lvlJc w:val="left"/>
      <w:pPr>
        <w:ind w:left="955" w:hanging="360"/>
      </w:pPr>
      <w:rPr>
        <w:rFonts w:ascii="Arial MT" w:eastAsia="Arial MT" w:hAnsi="Arial MT" w:cs="Arial MT" w:hint="default"/>
        <w:w w:val="100"/>
        <w:sz w:val="22"/>
        <w:szCs w:val="22"/>
        <w:lang w:val="hr-HR" w:eastAsia="en-US" w:bidi="ar-SA"/>
      </w:rPr>
    </w:lvl>
    <w:lvl w:ilvl="2" w:tplc="FFFFFFFF">
      <w:numFmt w:val="bullet"/>
      <w:lvlText w:val="•"/>
      <w:lvlJc w:val="left"/>
      <w:pPr>
        <w:ind w:left="2717" w:hanging="360"/>
      </w:pPr>
      <w:rPr>
        <w:rFonts w:hint="default"/>
        <w:lang w:val="hr-HR" w:eastAsia="en-US" w:bidi="ar-SA"/>
      </w:rPr>
    </w:lvl>
    <w:lvl w:ilvl="3" w:tplc="FFFFFFFF">
      <w:numFmt w:val="bullet"/>
      <w:lvlText w:val="•"/>
      <w:lvlJc w:val="left"/>
      <w:pPr>
        <w:ind w:left="3595" w:hanging="360"/>
      </w:pPr>
      <w:rPr>
        <w:rFonts w:hint="default"/>
        <w:lang w:val="hr-HR" w:eastAsia="en-US" w:bidi="ar-SA"/>
      </w:rPr>
    </w:lvl>
    <w:lvl w:ilvl="4" w:tplc="FFFFFFFF">
      <w:numFmt w:val="bullet"/>
      <w:lvlText w:val="•"/>
      <w:lvlJc w:val="left"/>
      <w:pPr>
        <w:ind w:left="4474" w:hanging="360"/>
      </w:pPr>
      <w:rPr>
        <w:rFonts w:hint="default"/>
        <w:lang w:val="hr-HR" w:eastAsia="en-US" w:bidi="ar-SA"/>
      </w:rPr>
    </w:lvl>
    <w:lvl w:ilvl="5" w:tplc="FFFFFFFF">
      <w:numFmt w:val="bullet"/>
      <w:lvlText w:val="•"/>
      <w:lvlJc w:val="left"/>
      <w:pPr>
        <w:ind w:left="5353" w:hanging="360"/>
      </w:pPr>
      <w:rPr>
        <w:rFonts w:hint="default"/>
        <w:lang w:val="hr-HR" w:eastAsia="en-US" w:bidi="ar-SA"/>
      </w:rPr>
    </w:lvl>
    <w:lvl w:ilvl="6" w:tplc="FFFFFFFF">
      <w:numFmt w:val="bullet"/>
      <w:lvlText w:val="•"/>
      <w:lvlJc w:val="left"/>
      <w:pPr>
        <w:ind w:left="6231" w:hanging="360"/>
      </w:pPr>
      <w:rPr>
        <w:rFonts w:hint="default"/>
        <w:lang w:val="hr-HR" w:eastAsia="en-US" w:bidi="ar-SA"/>
      </w:rPr>
    </w:lvl>
    <w:lvl w:ilvl="7" w:tplc="FFFFFFFF">
      <w:numFmt w:val="bullet"/>
      <w:lvlText w:val="•"/>
      <w:lvlJc w:val="left"/>
      <w:pPr>
        <w:ind w:left="7110" w:hanging="360"/>
      </w:pPr>
      <w:rPr>
        <w:rFonts w:hint="default"/>
        <w:lang w:val="hr-HR" w:eastAsia="en-US" w:bidi="ar-SA"/>
      </w:rPr>
    </w:lvl>
    <w:lvl w:ilvl="8" w:tplc="FFFFFFFF">
      <w:numFmt w:val="bullet"/>
      <w:lvlText w:val="•"/>
      <w:lvlJc w:val="left"/>
      <w:pPr>
        <w:ind w:left="7989" w:hanging="360"/>
      </w:pPr>
      <w:rPr>
        <w:rFonts w:hint="default"/>
        <w:lang w:val="hr-HR" w:eastAsia="en-US" w:bidi="ar-SA"/>
      </w:rPr>
    </w:lvl>
  </w:abstractNum>
  <w:abstractNum w:abstractNumId="75" w15:restartNumberingAfterBreak="0">
    <w:nsid w:val="3DBB799E"/>
    <w:multiLevelType w:val="hybridMultilevel"/>
    <w:tmpl w:val="946A3306"/>
    <w:lvl w:ilvl="0" w:tplc="D898D80A">
      <w:start w:val="6"/>
      <w:numFmt w:val="bullet"/>
      <w:lvlText w:val="-"/>
      <w:lvlJc w:val="left"/>
      <w:pPr>
        <w:ind w:left="903" w:hanging="360"/>
      </w:pPr>
      <w:rPr>
        <w:rFonts w:ascii="Times New Roman" w:eastAsia="Times New Roman" w:hAnsi="Times New Roman" w:cs="Times New Roman" w:hint="default"/>
      </w:rPr>
    </w:lvl>
    <w:lvl w:ilvl="1" w:tplc="041A0003" w:tentative="1">
      <w:start w:val="1"/>
      <w:numFmt w:val="bullet"/>
      <w:lvlText w:val="o"/>
      <w:lvlJc w:val="left"/>
      <w:pPr>
        <w:ind w:left="1623" w:hanging="360"/>
      </w:pPr>
      <w:rPr>
        <w:rFonts w:ascii="Courier New" w:hAnsi="Courier New" w:cs="Courier New" w:hint="default"/>
      </w:rPr>
    </w:lvl>
    <w:lvl w:ilvl="2" w:tplc="041A0005" w:tentative="1">
      <w:start w:val="1"/>
      <w:numFmt w:val="bullet"/>
      <w:lvlText w:val=""/>
      <w:lvlJc w:val="left"/>
      <w:pPr>
        <w:ind w:left="2343" w:hanging="360"/>
      </w:pPr>
      <w:rPr>
        <w:rFonts w:ascii="Wingdings" w:hAnsi="Wingdings" w:hint="default"/>
      </w:rPr>
    </w:lvl>
    <w:lvl w:ilvl="3" w:tplc="041A0001" w:tentative="1">
      <w:start w:val="1"/>
      <w:numFmt w:val="bullet"/>
      <w:lvlText w:val=""/>
      <w:lvlJc w:val="left"/>
      <w:pPr>
        <w:ind w:left="3063" w:hanging="360"/>
      </w:pPr>
      <w:rPr>
        <w:rFonts w:ascii="Symbol" w:hAnsi="Symbol" w:hint="default"/>
      </w:rPr>
    </w:lvl>
    <w:lvl w:ilvl="4" w:tplc="041A0003" w:tentative="1">
      <w:start w:val="1"/>
      <w:numFmt w:val="bullet"/>
      <w:lvlText w:val="o"/>
      <w:lvlJc w:val="left"/>
      <w:pPr>
        <w:ind w:left="3783" w:hanging="360"/>
      </w:pPr>
      <w:rPr>
        <w:rFonts w:ascii="Courier New" w:hAnsi="Courier New" w:cs="Courier New" w:hint="default"/>
      </w:rPr>
    </w:lvl>
    <w:lvl w:ilvl="5" w:tplc="041A0005" w:tentative="1">
      <w:start w:val="1"/>
      <w:numFmt w:val="bullet"/>
      <w:lvlText w:val=""/>
      <w:lvlJc w:val="left"/>
      <w:pPr>
        <w:ind w:left="4503" w:hanging="360"/>
      </w:pPr>
      <w:rPr>
        <w:rFonts w:ascii="Wingdings" w:hAnsi="Wingdings" w:hint="default"/>
      </w:rPr>
    </w:lvl>
    <w:lvl w:ilvl="6" w:tplc="041A0001" w:tentative="1">
      <w:start w:val="1"/>
      <w:numFmt w:val="bullet"/>
      <w:lvlText w:val=""/>
      <w:lvlJc w:val="left"/>
      <w:pPr>
        <w:ind w:left="5223" w:hanging="360"/>
      </w:pPr>
      <w:rPr>
        <w:rFonts w:ascii="Symbol" w:hAnsi="Symbol" w:hint="default"/>
      </w:rPr>
    </w:lvl>
    <w:lvl w:ilvl="7" w:tplc="041A0003" w:tentative="1">
      <w:start w:val="1"/>
      <w:numFmt w:val="bullet"/>
      <w:lvlText w:val="o"/>
      <w:lvlJc w:val="left"/>
      <w:pPr>
        <w:ind w:left="5943" w:hanging="360"/>
      </w:pPr>
      <w:rPr>
        <w:rFonts w:ascii="Courier New" w:hAnsi="Courier New" w:cs="Courier New" w:hint="default"/>
      </w:rPr>
    </w:lvl>
    <w:lvl w:ilvl="8" w:tplc="041A0005" w:tentative="1">
      <w:start w:val="1"/>
      <w:numFmt w:val="bullet"/>
      <w:lvlText w:val=""/>
      <w:lvlJc w:val="left"/>
      <w:pPr>
        <w:ind w:left="6663" w:hanging="360"/>
      </w:pPr>
      <w:rPr>
        <w:rFonts w:ascii="Wingdings" w:hAnsi="Wingdings" w:hint="default"/>
      </w:rPr>
    </w:lvl>
  </w:abstractNum>
  <w:abstractNum w:abstractNumId="76" w15:restartNumberingAfterBreak="0">
    <w:nsid w:val="3F7A59B6"/>
    <w:multiLevelType w:val="hybridMultilevel"/>
    <w:tmpl w:val="58A885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3FD5014D"/>
    <w:multiLevelType w:val="hybridMultilevel"/>
    <w:tmpl w:val="11C64E38"/>
    <w:lvl w:ilvl="0" w:tplc="33C21104">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8" w15:restartNumberingAfterBreak="0">
    <w:nsid w:val="3FFD06C3"/>
    <w:multiLevelType w:val="hybridMultilevel"/>
    <w:tmpl w:val="3BFC98A0"/>
    <w:lvl w:ilvl="0" w:tplc="B4C2299C">
      <w:start w:val="3"/>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43B130CA"/>
    <w:multiLevelType w:val="hybridMultilevel"/>
    <w:tmpl w:val="7CD4561A"/>
    <w:lvl w:ilvl="0" w:tplc="041A0009">
      <w:start w:val="1"/>
      <w:numFmt w:val="bullet"/>
      <w:lvlText w:val=""/>
      <w:lvlJc w:val="left"/>
      <w:pPr>
        <w:ind w:left="873" w:hanging="360"/>
      </w:pPr>
      <w:rPr>
        <w:rFonts w:ascii="Wingdings" w:hAnsi="Wingdings" w:hint="default"/>
      </w:rPr>
    </w:lvl>
    <w:lvl w:ilvl="1" w:tplc="041A0003" w:tentative="1">
      <w:start w:val="1"/>
      <w:numFmt w:val="bullet"/>
      <w:lvlText w:val="o"/>
      <w:lvlJc w:val="left"/>
      <w:pPr>
        <w:ind w:left="1593" w:hanging="360"/>
      </w:pPr>
      <w:rPr>
        <w:rFonts w:ascii="Courier New" w:hAnsi="Courier New" w:cs="Courier New" w:hint="default"/>
      </w:rPr>
    </w:lvl>
    <w:lvl w:ilvl="2" w:tplc="041A0005" w:tentative="1">
      <w:start w:val="1"/>
      <w:numFmt w:val="bullet"/>
      <w:lvlText w:val=""/>
      <w:lvlJc w:val="left"/>
      <w:pPr>
        <w:ind w:left="2313" w:hanging="360"/>
      </w:pPr>
      <w:rPr>
        <w:rFonts w:ascii="Wingdings" w:hAnsi="Wingdings" w:hint="default"/>
      </w:rPr>
    </w:lvl>
    <w:lvl w:ilvl="3" w:tplc="041A0001" w:tentative="1">
      <w:start w:val="1"/>
      <w:numFmt w:val="bullet"/>
      <w:lvlText w:val=""/>
      <w:lvlJc w:val="left"/>
      <w:pPr>
        <w:ind w:left="3033" w:hanging="360"/>
      </w:pPr>
      <w:rPr>
        <w:rFonts w:ascii="Symbol" w:hAnsi="Symbol" w:hint="default"/>
      </w:rPr>
    </w:lvl>
    <w:lvl w:ilvl="4" w:tplc="041A0003" w:tentative="1">
      <w:start w:val="1"/>
      <w:numFmt w:val="bullet"/>
      <w:lvlText w:val="o"/>
      <w:lvlJc w:val="left"/>
      <w:pPr>
        <w:ind w:left="3753" w:hanging="360"/>
      </w:pPr>
      <w:rPr>
        <w:rFonts w:ascii="Courier New" w:hAnsi="Courier New" w:cs="Courier New" w:hint="default"/>
      </w:rPr>
    </w:lvl>
    <w:lvl w:ilvl="5" w:tplc="041A0005" w:tentative="1">
      <w:start w:val="1"/>
      <w:numFmt w:val="bullet"/>
      <w:lvlText w:val=""/>
      <w:lvlJc w:val="left"/>
      <w:pPr>
        <w:ind w:left="4473" w:hanging="360"/>
      </w:pPr>
      <w:rPr>
        <w:rFonts w:ascii="Wingdings" w:hAnsi="Wingdings" w:hint="default"/>
      </w:rPr>
    </w:lvl>
    <w:lvl w:ilvl="6" w:tplc="041A0001" w:tentative="1">
      <w:start w:val="1"/>
      <w:numFmt w:val="bullet"/>
      <w:lvlText w:val=""/>
      <w:lvlJc w:val="left"/>
      <w:pPr>
        <w:ind w:left="5193" w:hanging="360"/>
      </w:pPr>
      <w:rPr>
        <w:rFonts w:ascii="Symbol" w:hAnsi="Symbol" w:hint="default"/>
      </w:rPr>
    </w:lvl>
    <w:lvl w:ilvl="7" w:tplc="041A0003" w:tentative="1">
      <w:start w:val="1"/>
      <w:numFmt w:val="bullet"/>
      <w:lvlText w:val="o"/>
      <w:lvlJc w:val="left"/>
      <w:pPr>
        <w:ind w:left="5913" w:hanging="360"/>
      </w:pPr>
      <w:rPr>
        <w:rFonts w:ascii="Courier New" w:hAnsi="Courier New" w:cs="Courier New" w:hint="default"/>
      </w:rPr>
    </w:lvl>
    <w:lvl w:ilvl="8" w:tplc="041A0005" w:tentative="1">
      <w:start w:val="1"/>
      <w:numFmt w:val="bullet"/>
      <w:lvlText w:val=""/>
      <w:lvlJc w:val="left"/>
      <w:pPr>
        <w:ind w:left="6633" w:hanging="360"/>
      </w:pPr>
      <w:rPr>
        <w:rFonts w:ascii="Wingdings" w:hAnsi="Wingdings" w:hint="default"/>
      </w:rPr>
    </w:lvl>
  </w:abstractNum>
  <w:abstractNum w:abstractNumId="80" w15:restartNumberingAfterBreak="0">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2" w15:restartNumberingAfterBreak="0">
    <w:nsid w:val="45214730"/>
    <w:multiLevelType w:val="hybridMultilevel"/>
    <w:tmpl w:val="8CBEC430"/>
    <w:lvl w:ilvl="0" w:tplc="041A0001">
      <w:start w:val="1"/>
      <w:numFmt w:val="bullet"/>
      <w:lvlText w:val=""/>
      <w:lvlJc w:val="left"/>
      <w:pPr>
        <w:ind w:left="153" w:hanging="360"/>
      </w:pPr>
      <w:rPr>
        <w:rFonts w:ascii="Symbol" w:hAnsi="Symbol" w:hint="default"/>
      </w:rPr>
    </w:lvl>
    <w:lvl w:ilvl="1" w:tplc="041A0003" w:tentative="1">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83" w15:restartNumberingAfterBreak="0">
    <w:nsid w:val="45505B73"/>
    <w:multiLevelType w:val="hybridMultilevel"/>
    <w:tmpl w:val="4568F5AE"/>
    <w:lvl w:ilvl="0" w:tplc="45DC9E94">
      <w:start w:val="1"/>
      <w:numFmt w:val="decimal"/>
      <w:lvlText w:val="%1."/>
      <w:lvlJc w:val="left"/>
      <w:pPr>
        <w:tabs>
          <w:tab w:val="num" w:pos="1800"/>
        </w:tabs>
        <w:ind w:left="1800" w:hanging="360"/>
      </w:pPr>
      <w:rPr>
        <w:b w:val="0"/>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84" w15:restartNumberingAfterBreak="0">
    <w:nsid w:val="46A43D7A"/>
    <w:multiLevelType w:val="hybridMultilevel"/>
    <w:tmpl w:val="6C3CD6B0"/>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472E7FE6"/>
    <w:multiLevelType w:val="hybridMultilevel"/>
    <w:tmpl w:val="EF5680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6" w15:restartNumberingAfterBreak="0">
    <w:nsid w:val="473322EE"/>
    <w:multiLevelType w:val="hybridMultilevel"/>
    <w:tmpl w:val="D7C2EB42"/>
    <w:lvl w:ilvl="0" w:tplc="DF0EB874">
      <w:start w:val="1"/>
      <w:numFmt w:val="decimal"/>
      <w:lvlText w:val="%1."/>
      <w:lvlJc w:val="left"/>
      <w:pPr>
        <w:ind w:left="786" w:hanging="360"/>
      </w:pPr>
      <w:rPr>
        <w:rFonts w:ascii="Arial" w:eastAsia="Calibri" w:hAnsi="Arial" w:cs="Arial"/>
        <w:b w:val="0"/>
      </w:rPr>
    </w:lvl>
    <w:lvl w:ilvl="1" w:tplc="041A0019" w:tentative="1">
      <w:start w:val="1"/>
      <w:numFmt w:val="lowerLetter"/>
      <w:lvlText w:val="%2."/>
      <w:lvlJc w:val="left"/>
      <w:pPr>
        <w:ind w:left="4483" w:hanging="360"/>
      </w:pPr>
    </w:lvl>
    <w:lvl w:ilvl="2" w:tplc="041A001B" w:tentative="1">
      <w:start w:val="1"/>
      <w:numFmt w:val="lowerRoman"/>
      <w:lvlText w:val="%3."/>
      <w:lvlJc w:val="right"/>
      <w:pPr>
        <w:ind w:left="5203" w:hanging="180"/>
      </w:pPr>
    </w:lvl>
    <w:lvl w:ilvl="3" w:tplc="041A000F" w:tentative="1">
      <w:start w:val="1"/>
      <w:numFmt w:val="decimal"/>
      <w:lvlText w:val="%4."/>
      <w:lvlJc w:val="left"/>
      <w:pPr>
        <w:ind w:left="5923" w:hanging="360"/>
      </w:pPr>
    </w:lvl>
    <w:lvl w:ilvl="4" w:tplc="041A0019" w:tentative="1">
      <w:start w:val="1"/>
      <w:numFmt w:val="lowerLetter"/>
      <w:lvlText w:val="%5."/>
      <w:lvlJc w:val="left"/>
      <w:pPr>
        <w:ind w:left="6643" w:hanging="360"/>
      </w:pPr>
    </w:lvl>
    <w:lvl w:ilvl="5" w:tplc="041A001B" w:tentative="1">
      <w:start w:val="1"/>
      <w:numFmt w:val="lowerRoman"/>
      <w:lvlText w:val="%6."/>
      <w:lvlJc w:val="right"/>
      <w:pPr>
        <w:ind w:left="7363" w:hanging="180"/>
      </w:pPr>
    </w:lvl>
    <w:lvl w:ilvl="6" w:tplc="041A000F" w:tentative="1">
      <w:start w:val="1"/>
      <w:numFmt w:val="decimal"/>
      <w:lvlText w:val="%7."/>
      <w:lvlJc w:val="left"/>
      <w:pPr>
        <w:ind w:left="8083" w:hanging="360"/>
      </w:pPr>
    </w:lvl>
    <w:lvl w:ilvl="7" w:tplc="041A0019" w:tentative="1">
      <w:start w:val="1"/>
      <w:numFmt w:val="lowerLetter"/>
      <w:lvlText w:val="%8."/>
      <w:lvlJc w:val="left"/>
      <w:pPr>
        <w:ind w:left="8803" w:hanging="360"/>
      </w:pPr>
    </w:lvl>
    <w:lvl w:ilvl="8" w:tplc="041A001B" w:tentative="1">
      <w:start w:val="1"/>
      <w:numFmt w:val="lowerRoman"/>
      <w:lvlText w:val="%9."/>
      <w:lvlJc w:val="right"/>
      <w:pPr>
        <w:ind w:left="9523" w:hanging="180"/>
      </w:pPr>
    </w:lvl>
  </w:abstractNum>
  <w:abstractNum w:abstractNumId="87" w15:restartNumberingAfterBreak="0">
    <w:nsid w:val="482033E5"/>
    <w:multiLevelType w:val="hybridMultilevel"/>
    <w:tmpl w:val="343C6AC8"/>
    <w:lvl w:ilvl="0" w:tplc="041A0003">
      <w:start w:val="1"/>
      <w:numFmt w:val="bullet"/>
      <w:lvlText w:val="o"/>
      <w:lvlJc w:val="left"/>
      <w:pPr>
        <w:ind w:left="1788" w:hanging="360"/>
      </w:pPr>
      <w:rPr>
        <w:rFonts w:ascii="Courier New" w:hAnsi="Courier New" w:cs="Courier New"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88" w15:restartNumberingAfterBreak="0">
    <w:nsid w:val="48DD18DE"/>
    <w:multiLevelType w:val="hybridMultilevel"/>
    <w:tmpl w:val="69EAACCC"/>
    <w:lvl w:ilvl="0" w:tplc="6D40CCE8">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9" w15:restartNumberingAfterBreak="0">
    <w:nsid w:val="48F77BA3"/>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498833E6"/>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49951883"/>
    <w:multiLevelType w:val="hybridMultilevel"/>
    <w:tmpl w:val="469E700A"/>
    <w:lvl w:ilvl="0" w:tplc="42A41E14">
      <w:start w:val="262"/>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4A850662"/>
    <w:multiLevelType w:val="hybridMultilevel"/>
    <w:tmpl w:val="15DE57BA"/>
    <w:lvl w:ilvl="0" w:tplc="0672C3B6">
      <w:start w:val="1"/>
      <w:numFmt w:val="decimal"/>
      <w:lvlText w:val="%1."/>
      <w:lvlJc w:val="left"/>
      <w:pPr>
        <w:ind w:left="720" w:hanging="360"/>
      </w:pPr>
      <w:rPr>
        <w:rFonts w:ascii="Arial" w:eastAsia="Times New Roman"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4B066893"/>
    <w:multiLevelType w:val="hybridMultilevel"/>
    <w:tmpl w:val="9216DD66"/>
    <w:lvl w:ilvl="0" w:tplc="EA4889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4BFC38F4"/>
    <w:multiLevelType w:val="hybridMultilevel"/>
    <w:tmpl w:val="566CC91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5" w15:restartNumberingAfterBreak="0">
    <w:nsid w:val="4D614E08"/>
    <w:multiLevelType w:val="hybridMultilevel"/>
    <w:tmpl w:val="D48A343C"/>
    <w:lvl w:ilvl="0" w:tplc="EC56629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96" w15:restartNumberingAfterBreak="0">
    <w:nsid w:val="4E090160"/>
    <w:multiLevelType w:val="hybridMultilevel"/>
    <w:tmpl w:val="78BE9E7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4F3D23CE"/>
    <w:multiLevelType w:val="hybridMultilevel"/>
    <w:tmpl w:val="46C68EB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501460AF"/>
    <w:multiLevelType w:val="hybridMultilevel"/>
    <w:tmpl w:val="946806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511D0C40"/>
    <w:multiLevelType w:val="hybridMultilevel"/>
    <w:tmpl w:val="5BF8A9A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0" w15:restartNumberingAfterBreak="0">
    <w:nsid w:val="51451161"/>
    <w:multiLevelType w:val="hybridMultilevel"/>
    <w:tmpl w:val="F386078E"/>
    <w:lvl w:ilvl="0" w:tplc="A314C3DE">
      <w:start w:val="70"/>
      <w:numFmt w:val="bullet"/>
      <w:lvlText w:val="-"/>
      <w:lvlJc w:val="left"/>
      <w:pPr>
        <w:ind w:left="1004" w:hanging="360"/>
      </w:pPr>
      <w:rPr>
        <w:rFonts w:ascii="Times New Roman" w:eastAsia="Times New Roman" w:hAnsi="Times New Roman" w:cs="Times New Roman" w:hint="default"/>
        <w:b/>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01" w15:restartNumberingAfterBreak="0">
    <w:nsid w:val="530370AC"/>
    <w:multiLevelType w:val="hybridMultilevel"/>
    <w:tmpl w:val="3CB8EC62"/>
    <w:lvl w:ilvl="0" w:tplc="63E82DBE">
      <w:start w:val="70"/>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2" w15:restartNumberingAfterBreak="0">
    <w:nsid w:val="545A4962"/>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103" w15:restartNumberingAfterBreak="0">
    <w:nsid w:val="554030B7"/>
    <w:multiLevelType w:val="hybridMultilevel"/>
    <w:tmpl w:val="31CCEAE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4" w15:restartNumberingAfterBreak="0">
    <w:nsid w:val="564E4991"/>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571343EA"/>
    <w:multiLevelType w:val="hybridMultilevel"/>
    <w:tmpl w:val="57D03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5770385D"/>
    <w:multiLevelType w:val="hybridMultilevel"/>
    <w:tmpl w:val="2000F87E"/>
    <w:lvl w:ilvl="0" w:tplc="71566C44">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107" w15:restartNumberingAfterBreak="0">
    <w:nsid w:val="57CC7644"/>
    <w:multiLevelType w:val="hybridMultilevel"/>
    <w:tmpl w:val="DADCE7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58CE2095"/>
    <w:multiLevelType w:val="hybridMultilevel"/>
    <w:tmpl w:val="5D7245FE"/>
    <w:lvl w:ilvl="0" w:tplc="A57AB18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9" w15:restartNumberingAfterBreak="0">
    <w:nsid w:val="590A2AC2"/>
    <w:multiLevelType w:val="hybridMultilevel"/>
    <w:tmpl w:val="11D6BC16"/>
    <w:lvl w:ilvl="0" w:tplc="C632E2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59571DD1"/>
    <w:multiLevelType w:val="hybridMultilevel"/>
    <w:tmpl w:val="DFE26124"/>
    <w:lvl w:ilvl="0" w:tplc="3106F9C2">
      <w:numFmt w:val="bullet"/>
      <w:lvlText w:val="-"/>
      <w:lvlJc w:val="left"/>
      <w:pPr>
        <w:ind w:left="1068" w:hanging="360"/>
      </w:pPr>
      <w:rPr>
        <w:rFonts w:ascii="Times New Roman" w:eastAsia="Times New Roman" w:hAnsi="Times New Roman" w:cs="Times New Roman"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1" w15:restartNumberingAfterBreak="0">
    <w:nsid w:val="595E3274"/>
    <w:multiLevelType w:val="hybridMultilevel"/>
    <w:tmpl w:val="8FEA70C8"/>
    <w:lvl w:ilvl="0" w:tplc="58DA0224">
      <w:numFmt w:val="bullet"/>
      <w:lvlText w:val="–"/>
      <w:lvlJc w:val="left"/>
      <w:pPr>
        <w:tabs>
          <w:tab w:val="num" w:pos="780"/>
        </w:tabs>
        <w:ind w:left="780" w:hanging="360"/>
      </w:pPr>
      <w:rPr>
        <w:rFonts w:ascii="Times New Roman" w:eastAsia="Times New Roman" w:hAnsi="Times New Roman" w:cs="Times New Roman"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12" w15:restartNumberingAfterBreak="0">
    <w:nsid w:val="5D19443E"/>
    <w:multiLevelType w:val="hybridMultilevel"/>
    <w:tmpl w:val="EB8C0B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5D666B83"/>
    <w:multiLevelType w:val="hybridMultilevel"/>
    <w:tmpl w:val="15781194"/>
    <w:lvl w:ilvl="0" w:tplc="8AD8F8B4">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4" w15:restartNumberingAfterBreak="0">
    <w:nsid w:val="5DA003AB"/>
    <w:multiLevelType w:val="hybridMultilevel"/>
    <w:tmpl w:val="58D2FC20"/>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15:restartNumberingAfterBreak="0">
    <w:nsid w:val="5E2F7B06"/>
    <w:multiLevelType w:val="hybridMultilevel"/>
    <w:tmpl w:val="C902E714"/>
    <w:lvl w:ilvl="0" w:tplc="0810B5A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5E7501F0"/>
    <w:multiLevelType w:val="hybridMultilevel"/>
    <w:tmpl w:val="FEC2DFC6"/>
    <w:lvl w:ilvl="0" w:tplc="481E119C">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17" w15:restartNumberingAfterBreak="0">
    <w:nsid w:val="5ECB4E7D"/>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8" w15:restartNumberingAfterBreak="0">
    <w:nsid w:val="5FDC43DE"/>
    <w:multiLevelType w:val="hybridMultilevel"/>
    <w:tmpl w:val="27AC6354"/>
    <w:lvl w:ilvl="0" w:tplc="4CF8357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19" w15:restartNumberingAfterBreak="0">
    <w:nsid w:val="5FFF7AC7"/>
    <w:multiLevelType w:val="hybridMultilevel"/>
    <w:tmpl w:val="8C3A0E22"/>
    <w:lvl w:ilvl="0" w:tplc="94DEA636">
      <w:start w:val="1"/>
      <w:numFmt w:val="bullet"/>
      <w:pStyle w:val="Indeks6"/>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0" w15:restartNumberingAfterBreak="0">
    <w:nsid w:val="60335415"/>
    <w:multiLevelType w:val="hybridMultilevel"/>
    <w:tmpl w:val="03B6B08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60F96B86"/>
    <w:multiLevelType w:val="hybridMultilevel"/>
    <w:tmpl w:val="6010E402"/>
    <w:lvl w:ilvl="0" w:tplc="6B147BB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2" w15:restartNumberingAfterBreak="0">
    <w:nsid w:val="614B5685"/>
    <w:multiLevelType w:val="hybridMultilevel"/>
    <w:tmpl w:val="E6D87DBA"/>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616E1712"/>
    <w:multiLevelType w:val="hybridMultilevel"/>
    <w:tmpl w:val="E6225C2A"/>
    <w:lvl w:ilvl="0" w:tplc="220451C8">
      <w:start w:val="1"/>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124" w15:restartNumberingAfterBreak="0">
    <w:nsid w:val="6175104D"/>
    <w:multiLevelType w:val="hybridMultilevel"/>
    <w:tmpl w:val="084E056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64A67B27"/>
    <w:multiLevelType w:val="hybridMultilevel"/>
    <w:tmpl w:val="18E0A6BE"/>
    <w:lvl w:ilvl="0" w:tplc="DF820D56">
      <w:numFmt w:val="bullet"/>
      <w:lvlText w:val="-"/>
      <w:lvlJc w:val="left"/>
      <w:pPr>
        <w:ind w:left="1080" w:hanging="360"/>
      </w:pPr>
      <w:rPr>
        <w:rFonts w:ascii="Times New Roman" w:eastAsia="Times New Roman" w:hAnsi="Times New Roman"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6" w15:restartNumberingAfterBreak="0">
    <w:nsid w:val="6827786C"/>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7" w15:restartNumberingAfterBreak="0">
    <w:nsid w:val="687A694B"/>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68E84934"/>
    <w:multiLevelType w:val="hybridMultilevel"/>
    <w:tmpl w:val="F2068B5E"/>
    <w:lvl w:ilvl="0" w:tplc="F468BA7E">
      <w:start w:val="1"/>
      <w:numFmt w:val="decimal"/>
      <w:lvlText w:val="%1."/>
      <w:lvlJc w:val="left"/>
      <w:pPr>
        <w:ind w:left="-207" w:hanging="360"/>
      </w:pPr>
      <w:rPr>
        <w:rFonts w:hint="default"/>
      </w:rPr>
    </w:lvl>
    <w:lvl w:ilvl="1" w:tplc="041A0019" w:tentative="1">
      <w:start w:val="1"/>
      <w:numFmt w:val="lowerLetter"/>
      <w:lvlText w:val="%2."/>
      <w:lvlJc w:val="left"/>
      <w:pPr>
        <w:ind w:left="513" w:hanging="360"/>
      </w:pPr>
    </w:lvl>
    <w:lvl w:ilvl="2" w:tplc="041A001B" w:tentative="1">
      <w:start w:val="1"/>
      <w:numFmt w:val="lowerRoman"/>
      <w:lvlText w:val="%3."/>
      <w:lvlJc w:val="right"/>
      <w:pPr>
        <w:ind w:left="1233" w:hanging="180"/>
      </w:pPr>
    </w:lvl>
    <w:lvl w:ilvl="3" w:tplc="041A000F" w:tentative="1">
      <w:start w:val="1"/>
      <w:numFmt w:val="decimal"/>
      <w:lvlText w:val="%4."/>
      <w:lvlJc w:val="left"/>
      <w:pPr>
        <w:ind w:left="1953" w:hanging="360"/>
      </w:pPr>
    </w:lvl>
    <w:lvl w:ilvl="4" w:tplc="041A0019" w:tentative="1">
      <w:start w:val="1"/>
      <w:numFmt w:val="lowerLetter"/>
      <w:lvlText w:val="%5."/>
      <w:lvlJc w:val="left"/>
      <w:pPr>
        <w:ind w:left="2673" w:hanging="360"/>
      </w:pPr>
    </w:lvl>
    <w:lvl w:ilvl="5" w:tplc="041A001B" w:tentative="1">
      <w:start w:val="1"/>
      <w:numFmt w:val="lowerRoman"/>
      <w:lvlText w:val="%6."/>
      <w:lvlJc w:val="right"/>
      <w:pPr>
        <w:ind w:left="3393" w:hanging="180"/>
      </w:pPr>
    </w:lvl>
    <w:lvl w:ilvl="6" w:tplc="041A000F" w:tentative="1">
      <w:start w:val="1"/>
      <w:numFmt w:val="decimal"/>
      <w:lvlText w:val="%7."/>
      <w:lvlJc w:val="left"/>
      <w:pPr>
        <w:ind w:left="4113" w:hanging="360"/>
      </w:pPr>
    </w:lvl>
    <w:lvl w:ilvl="7" w:tplc="041A0019" w:tentative="1">
      <w:start w:val="1"/>
      <w:numFmt w:val="lowerLetter"/>
      <w:lvlText w:val="%8."/>
      <w:lvlJc w:val="left"/>
      <w:pPr>
        <w:ind w:left="4833" w:hanging="360"/>
      </w:pPr>
    </w:lvl>
    <w:lvl w:ilvl="8" w:tplc="041A001B" w:tentative="1">
      <w:start w:val="1"/>
      <w:numFmt w:val="lowerRoman"/>
      <w:lvlText w:val="%9."/>
      <w:lvlJc w:val="right"/>
      <w:pPr>
        <w:ind w:left="5553" w:hanging="180"/>
      </w:pPr>
    </w:lvl>
  </w:abstractNum>
  <w:abstractNum w:abstractNumId="129" w15:restartNumberingAfterBreak="0">
    <w:nsid w:val="6B4F7F75"/>
    <w:multiLevelType w:val="hybridMultilevel"/>
    <w:tmpl w:val="15781194"/>
    <w:lvl w:ilvl="0" w:tplc="8AD8F8B4">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0" w15:restartNumberingAfterBreak="0">
    <w:nsid w:val="6BC40359"/>
    <w:multiLevelType w:val="hybridMultilevel"/>
    <w:tmpl w:val="6576F3D4"/>
    <w:lvl w:ilvl="0" w:tplc="550876AE">
      <w:start w:val="1"/>
      <w:numFmt w:val="decimal"/>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131" w15:restartNumberingAfterBreak="0">
    <w:nsid w:val="6BD101CD"/>
    <w:multiLevelType w:val="hybridMultilevel"/>
    <w:tmpl w:val="62B6698C"/>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2" w15:restartNumberingAfterBreak="0">
    <w:nsid w:val="6BF9050B"/>
    <w:multiLevelType w:val="hybridMultilevel"/>
    <w:tmpl w:val="2982E8EE"/>
    <w:lvl w:ilvl="0" w:tplc="8D64C8EA">
      <w:start w:val="4"/>
      <w:numFmt w:val="upperRoman"/>
      <w:lvlText w:val="%1II."/>
      <w:lvlJc w:val="left"/>
      <w:pPr>
        <w:ind w:left="955" w:hanging="721"/>
      </w:pPr>
      <w:rPr>
        <w:rFonts w:ascii="Arial" w:eastAsia="Arial" w:hAnsi="Arial" w:cs="Arial" w:hint="default"/>
        <w:b/>
        <w:bCs/>
        <w:spacing w:val="0"/>
        <w:w w:val="10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3" w15:restartNumberingAfterBreak="0">
    <w:nsid w:val="6C222F33"/>
    <w:multiLevelType w:val="hybridMultilevel"/>
    <w:tmpl w:val="A2C4AF9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15:restartNumberingAfterBreak="0">
    <w:nsid w:val="6E417D07"/>
    <w:multiLevelType w:val="hybridMultilevel"/>
    <w:tmpl w:val="AF668B0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5" w15:restartNumberingAfterBreak="0">
    <w:nsid w:val="6EBB3D17"/>
    <w:multiLevelType w:val="hybridMultilevel"/>
    <w:tmpl w:val="E4AC46CE"/>
    <w:lvl w:ilvl="0" w:tplc="7794ECB8">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6" w15:restartNumberingAfterBreak="0">
    <w:nsid w:val="6FEE5759"/>
    <w:multiLevelType w:val="hybridMultilevel"/>
    <w:tmpl w:val="73AAC95E"/>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137" w15:restartNumberingAfterBreak="0">
    <w:nsid w:val="70912B75"/>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0C92F20"/>
    <w:multiLevelType w:val="multilevel"/>
    <w:tmpl w:val="3E209DA8"/>
    <w:lvl w:ilvl="0">
      <w:start w:val="1"/>
      <w:numFmt w:val="decimal"/>
      <w:lvlText w:val="%1."/>
      <w:lvlJc w:val="left"/>
      <w:pPr>
        <w:ind w:left="475" w:hanging="360"/>
      </w:pPr>
      <w:rPr>
        <w:rFonts w:hint="default"/>
        <w:b/>
        <w:bCs/>
        <w:spacing w:val="-1"/>
        <w:w w:val="100"/>
        <w:lang w:val="hr-HR" w:eastAsia="en-US" w:bidi="ar-SA"/>
      </w:rPr>
    </w:lvl>
    <w:lvl w:ilvl="1">
      <w:start w:val="1"/>
      <w:numFmt w:val="decimal"/>
      <w:lvlText w:val="%1.%2."/>
      <w:lvlJc w:val="left"/>
      <w:pPr>
        <w:ind w:left="966" w:hanging="425"/>
        <w:jc w:val="right"/>
      </w:pPr>
      <w:rPr>
        <w:rFonts w:hint="default"/>
        <w:b/>
        <w:bCs/>
        <w:spacing w:val="-1"/>
        <w:w w:val="100"/>
        <w:lang w:val="hr-HR" w:eastAsia="en-US" w:bidi="ar-SA"/>
      </w:rPr>
    </w:lvl>
    <w:lvl w:ilvl="2">
      <w:start w:val="1"/>
      <w:numFmt w:val="decimal"/>
      <w:lvlText w:val="%1.%2.%3."/>
      <w:lvlJc w:val="left"/>
      <w:pPr>
        <w:ind w:left="1533" w:hanging="425"/>
      </w:pPr>
      <w:rPr>
        <w:rFonts w:ascii="Arial MT" w:eastAsia="Arial MT" w:hAnsi="Arial MT" w:cs="Arial MT" w:hint="default"/>
        <w:color w:val="221F1F"/>
        <w:spacing w:val="-3"/>
        <w:w w:val="100"/>
        <w:sz w:val="22"/>
        <w:szCs w:val="22"/>
        <w:lang w:val="hr-HR" w:eastAsia="en-US" w:bidi="ar-SA"/>
      </w:rPr>
    </w:lvl>
    <w:lvl w:ilvl="3">
      <w:numFmt w:val="bullet"/>
      <w:lvlText w:val="•"/>
      <w:lvlJc w:val="left"/>
      <w:pPr>
        <w:ind w:left="1540" w:hanging="425"/>
      </w:pPr>
      <w:rPr>
        <w:rFonts w:hint="default"/>
        <w:lang w:val="hr-HR" w:eastAsia="en-US" w:bidi="ar-SA"/>
      </w:rPr>
    </w:lvl>
    <w:lvl w:ilvl="4">
      <w:numFmt w:val="bullet"/>
      <w:lvlText w:val="•"/>
      <w:lvlJc w:val="left"/>
      <w:pPr>
        <w:ind w:left="2649" w:hanging="425"/>
      </w:pPr>
      <w:rPr>
        <w:rFonts w:hint="default"/>
        <w:lang w:val="hr-HR" w:eastAsia="en-US" w:bidi="ar-SA"/>
      </w:rPr>
    </w:lvl>
    <w:lvl w:ilvl="5">
      <w:numFmt w:val="bullet"/>
      <w:lvlText w:val="•"/>
      <w:lvlJc w:val="left"/>
      <w:pPr>
        <w:ind w:left="3758" w:hanging="425"/>
      </w:pPr>
      <w:rPr>
        <w:rFonts w:hint="default"/>
        <w:lang w:val="hr-HR" w:eastAsia="en-US" w:bidi="ar-SA"/>
      </w:rPr>
    </w:lvl>
    <w:lvl w:ilvl="6">
      <w:numFmt w:val="bullet"/>
      <w:lvlText w:val="•"/>
      <w:lvlJc w:val="left"/>
      <w:pPr>
        <w:ind w:left="4868" w:hanging="425"/>
      </w:pPr>
      <w:rPr>
        <w:rFonts w:hint="default"/>
        <w:lang w:val="hr-HR" w:eastAsia="en-US" w:bidi="ar-SA"/>
      </w:rPr>
    </w:lvl>
    <w:lvl w:ilvl="7">
      <w:numFmt w:val="bullet"/>
      <w:lvlText w:val="•"/>
      <w:lvlJc w:val="left"/>
      <w:pPr>
        <w:ind w:left="5977" w:hanging="425"/>
      </w:pPr>
      <w:rPr>
        <w:rFonts w:hint="default"/>
        <w:lang w:val="hr-HR" w:eastAsia="en-US" w:bidi="ar-SA"/>
      </w:rPr>
    </w:lvl>
    <w:lvl w:ilvl="8">
      <w:numFmt w:val="bullet"/>
      <w:lvlText w:val="•"/>
      <w:lvlJc w:val="left"/>
      <w:pPr>
        <w:ind w:left="7087" w:hanging="425"/>
      </w:pPr>
      <w:rPr>
        <w:rFonts w:hint="default"/>
        <w:lang w:val="hr-HR" w:eastAsia="en-US" w:bidi="ar-SA"/>
      </w:rPr>
    </w:lvl>
  </w:abstractNum>
  <w:abstractNum w:abstractNumId="139" w15:restartNumberingAfterBreak="0">
    <w:nsid w:val="70F70ABB"/>
    <w:multiLevelType w:val="hybridMultilevel"/>
    <w:tmpl w:val="D37CBC42"/>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71163705"/>
    <w:multiLevelType w:val="hybridMultilevel"/>
    <w:tmpl w:val="818414CC"/>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1" w15:restartNumberingAfterBreak="0">
    <w:nsid w:val="720863AF"/>
    <w:multiLevelType w:val="hybridMultilevel"/>
    <w:tmpl w:val="E9982FC6"/>
    <w:lvl w:ilvl="0" w:tplc="041A0009">
      <w:start w:val="1"/>
      <w:numFmt w:val="bullet"/>
      <w:lvlText w:val=""/>
      <w:lvlJc w:val="left"/>
      <w:pPr>
        <w:ind w:left="153" w:hanging="360"/>
      </w:pPr>
      <w:rPr>
        <w:rFonts w:ascii="Wingdings" w:hAnsi="Wingdings" w:hint="default"/>
      </w:rPr>
    </w:lvl>
    <w:lvl w:ilvl="1" w:tplc="041A0003" w:tentative="1">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142" w15:restartNumberingAfterBreak="0">
    <w:nsid w:val="727A01BB"/>
    <w:multiLevelType w:val="hybridMultilevel"/>
    <w:tmpl w:val="BF14F8B4"/>
    <w:lvl w:ilvl="0" w:tplc="A314C3D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3" w15:restartNumberingAfterBreak="0">
    <w:nsid w:val="74AC49BB"/>
    <w:multiLevelType w:val="hybridMultilevel"/>
    <w:tmpl w:val="BBC4BE6E"/>
    <w:lvl w:ilvl="0" w:tplc="1832B2D8">
      <w:start w:val="1"/>
      <w:numFmt w:val="decimal"/>
      <w:lvlText w:val="%1."/>
      <w:lvlJc w:val="left"/>
      <w:pPr>
        <w:ind w:left="450" w:hanging="360"/>
      </w:pPr>
      <w:rPr>
        <w:rFonts w:hint="default"/>
        <w:b/>
      </w:rPr>
    </w:lvl>
    <w:lvl w:ilvl="1" w:tplc="041A0019" w:tentative="1">
      <w:start w:val="1"/>
      <w:numFmt w:val="lowerLetter"/>
      <w:lvlText w:val="%2."/>
      <w:lvlJc w:val="left"/>
      <w:pPr>
        <w:ind w:left="1170" w:hanging="360"/>
      </w:pPr>
    </w:lvl>
    <w:lvl w:ilvl="2" w:tplc="041A001B" w:tentative="1">
      <w:start w:val="1"/>
      <w:numFmt w:val="lowerRoman"/>
      <w:lvlText w:val="%3."/>
      <w:lvlJc w:val="right"/>
      <w:pPr>
        <w:ind w:left="1890" w:hanging="180"/>
      </w:pPr>
    </w:lvl>
    <w:lvl w:ilvl="3" w:tplc="041A000F" w:tentative="1">
      <w:start w:val="1"/>
      <w:numFmt w:val="decimal"/>
      <w:lvlText w:val="%4."/>
      <w:lvlJc w:val="left"/>
      <w:pPr>
        <w:ind w:left="2610" w:hanging="360"/>
      </w:pPr>
    </w:lvl>
    <w:lvl w:ilvl="4" w:tplc="041A0019" w:tentative="1">
      <w:start w:val="1"/>
      <w:numFmt w:val="lowerLetter"/>
      <w:lvlText w:val="%5."/>
      <w:lvlJc w:val="left"/>
      <w:pPr>
        <w:ind w:left="3330" w:hanging="360"/>
      </w:pPr>
    </w:lvl>
    <w:lvl w:ilvl="5" w:tplc="041A001B" w:tentative="1">
      <w:start w:val="1"/>
      <w:numFmt w:val="lowerRoman"/>
      <w:lvlText w:val="%6."/>
      <w:lvlJc w:val="right"/>
      <w:pPr>
        <w:ind w:left="4050" w:hanging="180"/>
      </w:pPr>
    </w:lvl>
    <w:lvl w:ilvl="6" w:tplc="041A000F" w:tentative="1">
      <w:start w:val="1"/>
      <w:numFmt w:val="decimal"/>
      <w:lvlText w:val="%7."/>
      <w:lvlJc w:val="left"/>
      <w:pPr>
        <w:ind w:left="4770" w:hanging="360"/>
      </w:pPr>
    </w:lvl>
    <w:lvl w:ilvl="7" w:tplc="041A0019" w:tentative="1">
      <w:start w:val="1"/>
      <w:numFmt w:val="lowerLetter"/>
      <w:lvlText w:val="%8."/>
      <w:lvlJc w:val="left"/>
      <w:pPr>
        <w:ind w:left="5490" w:hanging="360"/>
      </w:pPr>
    </w:lvl>
    <w:lvl w:ilvl="8" w:tplc="041A001B" w:tentative="1">
      <w:start w:val="1"/>
      <w:numFmt w:val="lowerRoman"/>
      <w:lvlText w:val="%9."/>
      <w:lvlJc w:val="right"/>
      <w:pPr>
        <w:ind w:left="6210" w:hanging="180"/>
      </w:pPr>
    </w:lvl>
  </w:abstractNum>
  <w:abstractNum w:abstractNumId="144" w15:restartNumberingAfterBreak="0">
    <w:nsid w:val="74D26396"/>
    <w:multiLevelType w:val="hybridMultilevel"/>
    <w:tmpl w:val="E432F0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5" w15:restartNumberingAfterBreak="0">
    <w:nsid w:val="752E49F5"/>
    <w:multiLevelType w:val="hybridMultilevel"/>
    <w:tmpl w:val="F5CADFF2"/>
    <w:lvl w:ilvl="0" w:tplc="FFFFFFFF">
      <w:start w:val="1"/>
      <w:numFmt w:val="upperRoman"/>
      <w:lvlText w:val="%1."/>
      <w:lvlJc w:val="left"/>
      <w:pPr>
        <w:ind w:left="955" w:hanging="721"/>
      </w:pPr>
      <w:rPr>
        <w:rFonts w:ascii="Arial" w:eastAsia="Arial" w:hAnsi="Arial" w:cs="Arial" w:hint="default"/>
        <w:b/>
        <w:bCs/>
        <w:spacing w:val="0"/>
        <w:w w:val="100"/>
        <w:sz w:val="22"/>
        <w:szCs w:val="22"/>
        <w:lang w:val="hr-HR" w:eastAsia="en-US" w:bidi="ar-SA"/>
      </w:rPr>
    </w:lvl>
    <w:lvl w:ilvl="1" w:tplc="FFFFFFFF">
      <w:numFmt w:val="bullet"/>
      <w:lvlText w:val="-"/>
      <w:lvlJc w:val="left"/>
      <w:pPr>
        <w:ind w:left="955" w:hanging="360"/>
      </w:pPr>
      <w:rPr>
        <w:rFonts w:ascii="Arial MT" w:eastAsia="Arial MT" w:hAnsi="Arial MT" w:cs="Arial MT" w:hint="default"/>
        <w:w w:val="100"/>
        <w:sz w:val="22"/>
        <w:szCs w:val="22"/>
        <w:lang w:val="hr-HR" w:eastAsia="en-US" w:bidi="ar-SA"/>
      </w:rPr>
    </w:lvl>
    <w:lvl w:ilvl="2" w:tplc="FFFFFFFF">
      <w:numFmt w:val="bullet"/>
      <w:lvlText w:val="•"/>
      <w:lvlJc w:val="left"/>
      <w:pPr>
        <w:ind w:left="2717" w:hanging="360"/>
      </w:pPr>
      <w:rPr>
        <w:rFonts w:hint="default"/>
        <w:lang w:val="hr-HR" w:eastAsia="en-US" w:bidi="ar-SA"/>
      </w:rPr>
    </w:lvl>
    <w:lvl w:ilvl="3" w:tplc="FFFFFFFF">
      <w:numFmt w:val="bullet"/>
      <w:lvlText w:val="•"/>
      <w:lvlJc w:val="left"/>
      <w:pPr>
        <w:ind w:left="3595" w:hanging="360"/>
      </w:pPr>
      <w:rPr>
        <w:rFonts w:hint="default"/>
        <w:lang w:val="hr-HR" w:eastAsia="en-US" w:bidi="ar-SA"/>
      </w:rPr>
    </w:lvl>
    <w:lvl w:ilvl="4" w:tplc="FFFFFFFF">
      <w:numFmt w:val="bullet"/>
      <w:lvlText w:val="•"/>
      <w:lvlJc w:val="left"/>
      <w:pPr>
        <w:ind w:left="4474" w:hanging="360"/>
      </w:pPr>
      <w:rPr>
        <w:rFonts w:hint="default"/>
        <w:lang w:val="hr-HR" w:eastAsia="en-US" w:bidi="ar-SA"/>
      </w:rPr>
    </w:lvl>
    <w:lvl w:ilvl="5" w:tplc="FFFFFFFF">
      <w:numFmt w:val="bullet"/>
      <w:lvlText w:val="•"/>
      <w:lvlJc w:val="left"/>
      <w:pPr>
        <w:ind w:left="5353" w:hanging="360"/>
      </w:pPr>
      <w:rPr>
        <w:rFonts w:hint="default"/>
        <w:lang w:val="hr-HR" w:eastAsia="en-US" w:bidi="ar-SA"/>
      </w:rPr>
    </w:lvl>
    <w:lvl w:ilvl="6" w:tplc="FFFFFFFF">
      <w:numFmt w:val="bullet"/>
      <w:lvlText w:val="•"/>
      <w:lvlJc w:val="left"/>
      <w:pPr>
        <w:ind w:left="6231" w:hanging="360"/>
      </w:pPr>
      <w:rPr>
        <w:rFonts w:hint="default"/>
        <w:lang w:val="hr-HR" w:eastAsia="en-US" w:bidi="ar-SA"/>
      </w:rPr>
    </w:lvl>
    <w:lvl w:ilvl="7" w:tplc="FFFFFFFF">
      <w:numFmt w:val="bullet"/>
      <w:lvlText w:val="•"/>
      <w:lvlJc w:val="left"/>
      <w:pPr>
        <w:ind w:left="7110" w:hanging="360"/>
      </w:pPr>
      <w:rPr>
        <w:rFonts w:hint="default"/>
        <w:lang w:val="hr-HR" w:eastAsia="en-US" w:bidi="ar-SA"/>
      </w:rPr>
    </w:lvl>
    <w:lvl w:ilvl="8" w:tplc="FFFFFFFF">
      <w:numFmt w:val="bullet"/>
      <w:lvlText w:val="•"/>
      <w:lvlJc w:val="left"/>
      <w:pPr>
        <w:ind w:left="7989" w:hanging="360"/>
      </w:pPr>
      <w:rPr>
        <w:rFonts w:hint="default"/>
        <w:lang w:val="hr-HR" w:eastAsia="en-US" w:bidi="ar-SA"/>
      </w:rPr>
    </w:lvl>
  </w:abstractNum>
  <w:abstractNum w:abstractNumId="146" w15:restartNumberingAfterBreak="0">
    <w:nsid w:val="75354890"/>
    <w:multiLevelType w:val="hybridMultilevel"/>
    <w:tmpl w:val="CBAC2E1C"/>
    <w:lvl w:ilvl="0" w:tplc="A15260EC">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147" w15:restartNumberingAfterBreak="0">
    <w:nsid w:val="76DC2B2A"/>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148" w15:restartNumberingAfterBreak="0">
    <w:nsid w:val="770D7F98"/>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9" w15:restartNumberingAfterBreak="0">
    <w:nsid w:val="77246CDB"/>
    <w:multiLevelType w:val="hybridMultilevel"/>
    <w:tmpl w:val="CFD6B9E4"/>
    <w:lvl w:ilvl="0" w:tplc="60A27EF4">
      <w:start w:val="1"/>
      <w:numFmt w:val="decimal"/>
      <w:lvlText w:val="%1."/>
      <w:lvlJc w:val="left"/>
      <w:pPr>
        <w:ind w:left="1316" w:hanging="360"/>
      </w:pPr>
      <w:rPr>
        <w:rFonts w:hint="default"/>
      </w:rPr>
    </w:lvl>
    <w:lvl w:ilvl="1" w:tplc="041A0019" w:tentative="1">
      <w:start w:val="1"/>
      <w:numFmt w:val="lowerLetter"/>
      <w:lvlText w:val="%2."/>
      <w:lvlJc w:val="left"/>
      <w:pPr>
        <w:ind w:left="2036" w:hanging="360"/>
      </w:pPr>
    </w:lvl>
    <w:lvl w:ilvl="2" w:tplc="041A001B" w:tentative="1">
      <w:start w:val="1"/>
      <w:numFmt w:val="lowerRoman"/>
      <w:lvlText w:val="%3."/>
      <w:lvlJc w:val="right"/>
      <w:pPr>
        <w:ind w:left="2756" w:hanging="180"/>
      </w:pPr>
    </w:lvl>
    <w:lvl w:ilvl="3" w:tplc="041A000F" w:tentative="1">
      <w:start w:val="1"/>
      <w:numFmt w:val="decimal"/>
      <w:lvlText w:val="%4."/>
      <w:lvlJc w:val="left"/>
      <w:pPr>
        <w:ind w:left="3476" w:hanging="360"/>
      </w:pPr>
    </w:lvl>
    <w:lvl w:ilvl="4" w:tplc="041A0019" w:tentative="1">
      <w:start w:val="1"/>
      <w:numFmt w:val="lowerLetter"/>
      <w:lvlText w:val="%5."/>
      <w:lvlJc w:val="left"/>
      <w:pPr>
        <w:ind w:left="4196" w:hanging="360"/>
      </w:pPr>
    </w:lvl>
    <w:lvl w:ilvl="5" w:tplc="041A001B" w:tentative="1">
      <w:start w:val="1"/>
      <w:numFmt w:val="lowerRoman"/>
      <w:lvlText w:val="%6."/>
      <w:lvlJc w:val="right"/>
      <w:pPr>
        <w:ind w:left="4916" w:hanging="180"/>
      </w:pPr>
    </w:lvl>
    <w:lvl w:ilvl="6" w:tplc="041A000F" w:tentative="1">
      <w:start w:val="1"/>
      <w:numFmt w:val="decimal"/>
      <w:lvlText w:val="%7."/>
      <w:lvlJc w:val="left"/>
      <w:pPr>
        <w:ind w:left="5636" w:hanging="360"/>
      </w:pPr>
    </w:lvl>
    <w:lvl w:ilvl="7" w:tplc="041A0019" w:tentative="1">
      <w:start w:val="1"/>
      <w:numFmt w:val="lowerLetter"/>
      <w:lvlText w:val="%8."/>
      <w:lvlJc w:val="left"/>
      <w:pPr>
        <w:ind w:left="6356" w:hanging="360"/>
      </w:pPr>
    </w:lvl>
    <w:lvl w:ilvl="8" w:tplc="041A001B" w:tentative="1">
      <w:start w:val="1"/>
      <w:numFmt w:val="lowerRoman"/>
      <w:lvlText w:val="%9."/>
      <w:lvlJc w:val="right"/>
      <w:pPr>
        <w:ind w:left="7076" w:hanging="180"/>
      </w:pPr>
    </w:lvl>
  </w:abstractNum>
  <w:abstractNum w:abstractNumId="150" w15:restartNumberingAfterBreak="0">
    <w:nsid w:val="79464D19"/>
    <w:multiLevelType w:val="hybridMultilevel"/>
    <w:tmpl w:val="C70458CC"/>
    <w:lvl w:ilvl="0" w:tplc="1A9C2178">
      <w:start w:val="4"/>
      <w:numFmt w:val="upperRoman"/>
      <w:lvlText w:val="%1."/>
      <w:lvlJc w:val="left"/>
      <w:pPr>
        <w:ind w:left="956" w:hanging="720"/>
      </w:pPr>
      <w:rPr>
        <w:rFonts w:hint="default"/>
      </w:rPr>
    </w:lvl>
    <w:lvl w:ilvl="1" w:tplc="041A0019" w:tentative="1">
      <w:start w:val="1"/>
      <w:numFmt w:val="lowerLetter"/>
      <w:lvlText w:val="%2."/>
      <w:lvlJc w:val="left"/>
      <w:pPr>
        <w:ind w:left="1316" w:hanging="360"/>
      </w:pPr>
    </w:lvl>
    <w:lvl w:ilvl="2" w:tplc="041A001B" w:tentative="1">
      <w:start w:val="1"/>
      <w:numFmt w:val="lowerRoman"/>
      <w:lvlText w:val="%3."/>
      <w:lvlJc w:val="right"/>
      <w:pPr>
        <w:ind w:left="2036" w:hanging="180"/>
      </w:pPr>
    </w:lvl>
    <w:lvl w:ilvl="3" w:tplc="041A000F" w:tentative="1">
      <w:start w:val="1"/>
      <w:numFmt w:val="decimal"/>
      <w:lvlText w:val="%4."/>
      <w:lvlJc w:val="left"/>
      <w:pPr>
        <w:ind w:left="2756" w:hanging="360"/>
      </w:pPr>
    </w:lvl>
    <w:lvl w:ilvl="4" w:tplc="041A0019" w:tentative="1">
      <w:start w:val="1"/>
      <w:numFmt w:val="lowerLetter"/>
      <w:lvlText w:val="%5."/>
      <w:lvlJc w:val="left"/>
      <w:pPr>
        <w:ind w:left="3476" w:hanging="360"/>
      </w:pPr>
    </w:lvl>
    <w:lvl w:ilvl="5" w:tplc="041A001B" w:tentative="1">
      <w:start w:val="1"/>
      <w:numFmt w:val="lowerRoman"/>
      <w:lvlText w:val="%6."/>
      <w:lvlJc w:val="right"/>
      <w:pPr>
        <w:ind w:left="4196" w:hanging="180"/>
      </w:pPr>
    </w:lvl>
    <w:lvl w:ilvl="6" w:tplc="041A000F" w:tentative="1">
      <w:start w:val="1"/>
      <w:numFmt w:val="decimal"/>
      <w:lvlText w:val="%7."/>
      <w:lvlJc w:val="left"/>
      <w:pPr>
        <w:ind w:left="4916" w:hanging="360"/>
      </w:pPr>
    </w:lvl>
    <w:lvl w:ilvl="7" w:tplc="041A0019" w:tentative="1">
      <w:start w:val="1"/>
      <w:numFmt w:val="lowerLetter"/>
      <w:lvlText w:val="%8."/>
      <w:lvlJc w:val="left"/>
      <w:pPr>
        <w:ind w:left="5636" w:hanging="360"/>
      </w:pPr>
    </w:lvl>
    <w:lvl w:ilvl="8" w:tplc="041A001B" w:tentative="1">
      <w:start w:val="1"/>
      <w:numFmt w:val="lowerRoman"/>
      <w:lvlText w:val="%9."/>
      <w:lvlJc w:val="right"/>
      <w:pPr>
        <w:ind w:left="6356" w:hanging="180"/>
      </w:pPr>
    </w:lvl>
  </w:abstractNum>
  <w:abstractNum w:abstractNumId="151" w15:restartNumberingAfterBreak="0">
    <w:nsid w:val="798F4237"/>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2" w15:restartNumberingAfterBreak="0">
    <w:nsid w:val="79E17265"/>
    <w:multiLevelType w:val="hybridMultilevel"/>
    <w:tmpl w:val="EEE0ACFC"/>
    <w:lvl w:ilvl="0" w:tplc="04D4899E">
      <w:start w:val="1"/>
      <w:numFmt w:val="bullet"/>
      <w:lvlText w:val="-"/>
      <w:lvlJc w:val="left"/>
      <w:pPr>
        <w:ind w:left="836" w:hanging="360"/>
      </w:pPr>
      <w:rPr>
        <w:rFonts w:ascii="Times New Roman" w:eastAsia="Arial"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53" w15:restartNumberingAfterBreak="0">
    <w:nsid w:val="7A1A0ED7"/>
    <w:multiLevelType w:val="hybridMultilevel"/>
    <w:tmpl w:val="C4B02C56"/>
    <w:lvl w:ilvl="0" w:tplc="74846C28">
      <w:start w:val="2622"/>
      <w:numFmt w:val="decimal"/>
      <w:lvlText w:val="%1"/>
      <w:lvlJc w:val="left"/>
      <w:pPr>
        <w:ind w:left="1140" w:hanging="420"/>
      </w:pPr>
      <w:rPr>
        <w:rFonts w:hint="default"/>
        <w:sz w:val="2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4" w15:restartNumberingAfterBreak="0">
    <w:nsid w:val="7A8E7EAD"/>
    <w:multiLevelType w:val="hybridMultilevel"/>
    <w:tmpl w:val="58D2FC20"/>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AC9482E"/>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6" w15:restartNumberingAfterBreak="0">
    <w:nsid w:val="7ACE03B5"/>
    <w:multiLevelType w:val="hybridMultilevel"/>
    <w:tmpl w:val="DC9C0664"/>
    <w:lvl w:ilvl="0" w:tplc="11DEC6F2">
      <w:start w:val="1"/>
      <w:numFmt w:val="decimal"/>
      <w:lvlText w:val="%1."/>
      <w:lvlJc w:val="left"/>
      <w:pPr>
        <w:ind w:left="-207" w:hanging="360"/>
      </w:pPr>
      <w:rPr>
        <w:rFonts w:hint="default"/>
      </w:rPr>
    </w:lvl>
    <w:lvl w:ilvl="1" w:tplc="041A0019" w:tentative="1">
      <w:start w:val="1"/>
      <w:numFmt w:val="lowerLetter"/>
      <w:lvlText w:val="%2."/>
      <w:lvlJc w:val="left"/>
      <w:pPr>
        <w:ind w:left="513" w:hanging="360"/>
      </w:pPr>
    </w:lvl>
    <w:lvl w:ilvl="2" w:tplc="041A001B" w:tentative="1">
      <w:start w:val="1"/>
      <w:numFmt w:val="lowerRoman"/>
      <w:lvlText w:val="%3."/>
      <w:lvlJc w:val="right"/>
      <w:pPr>
        <w:ind w:left="1233" w:hanging="180"/>
      </w:pPr>
    </w:lvl>
    <w:lvl w:ilvl="3" w:tplc="041A000F" w:tentative="1">
      <w:start w:val="1"/>
      <w:numFmt w:val="decimal"/>
      <w:lvlText w:val="%4."/>
      <w:lvlJc w:val="left"/>
      <w:pPr>
        <w:ind w:left="1953" w:hanging="360"/>
      </w:pPr>
    </w:lvl>
    <w:lvl w:ilvl="4" w:tplc="041A0019" w:tentative="1">
      <w:start w:val="1"/>
      <w:numFmt w:val="lowerLetter"/>
      <w:lvlText w:val="%5."/>
      <w:lvlJc w:val="left"/>
      <w:pPr>
        <w:ind w:left="2673" w:hanging="360"/>
      </w:pPr>
    </w:lvl>
    <w:lvl w:ilvl="5" w:tplc="041A001B" w:tentative="1">
      <w:start w:val="1"/>
      <w:numFmt w:val="lowerRoman"/>
      <w:lvlText w:val="%6."/>
      <w:lvlJc w:val="right"/>
      <w:pPr>
        <w:ind w:left="3393" w:hanging="180"/>
      </w:pPr>
    </w:lvl>
    <w:lvl w:ilvl="6" w:tplc="041A000F" w:tentative="1">
      <w:start w:val="1"/>
      <w:numFmt w:val="decimal"/>
      <w:lvlText w:val="%7."/>
      <w:lvlJc w:val="left"/>
      <w:pPr>
        <w:ind w:left="4113" w:hanging="360"/>
      </w:pPr>
    </w:lvl>
    <w:lvl w:ilvl="7" w:tplc="041A0019" w:tentative="1">
      <w:start w:val="1"/>
      <w:numFmt w:val="lowerLetter"/>
      <w:lvlText w:val="%8."/>
      <w:lvlJc w:val="left"/>
      <w:pPr>
        <w:ind w:left="4833" w:hanging="360"/>
      </w:pPr>
    </w:lvl>
    <w:lvl w:ilvl="8" w:tplc="041A001B" w:tentative="1">
      <w:start w:val="1"/>
      <w:numFmt w:val="lowerRoman"/>
      <w:lvlText w:val="%9."/>
      <w:lvlJc w:val="right"/>
      <w:pPr>
        <w:ind w:left="5553" w:hanging="180"/>
      </w:pPr>
    </w:lvl>
  </w:abstractNum>
  <w:abstractNum w:abstractNumId="157" w15:restartNumberingAfterBreak="0">
    <w:nsid w:val="7BE60486"/>
    <w:multiLevelType w:val="hybridMultilevel"/>
    <w:tmpl w:val="07AA62EE"/>
    <w:lvl w:ilvl="0" w:tplc="D9866FC6">
      <w:start w:val="70"/>
      <w:numFmt w:val="bullet"/>
      <w:lvlText w:val="-"/>
      <w:lvlJc w:val="left"/>
      <w:pPr>
        <w:ind w:left="1440" w:hanging="360"/>
      </w:pPr>
      <w:rPr>
        <w:rFonts w:ascii="Times New Roman" w:eastAsia="Times New Roman" w:hAnsi="Times New Roman" w:cs="Times New Roman" w:hint="default"/>
        <w:b/>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1174956489">
    <w:abstractNumId w:val="119"/>
  </w:num>
  <w:num w:numId="2" w16cid:durableId="2036953951">
    <w:abstractNumId w:val="0"/>
  </w:num>
  <w:num w:numId="3" w16cid:durableId="369037677">
    <w:abstractNumId w:val="15"/>
  </w:num>
  <w:num w:numId="4" w16cid:durableId="559437962">
    <w:abstractNumId w:val="105"/>
  </w:num>
  <w:num w:numId="5" w16cid:durableId="365833129">
    <w:abstractNumId w:val="30"/>
  </w:num>
  <w:num w:numId="6" w16cid:durableId="1557886896">
    <w:abstractNumId w:val="57"/>
  </w:num>
  <w:num w:numId="7" w16cid:durableId="611790263">
    <w:abstractNumId w:val="48"/>
  </w:num>
  <w:num w:numId="8" w16cid:durableId="2130276472">
    <w:abstractNumId w:val="33"/>
  </w:num>
  <w:num w:numId="9" w16cid:durableId="1239710182">
    <w:abstractNumId w:val="27"/>
  </w:num>
  <w:num w:numId="10" w16cid:durableId="2023898668">
    <w:abstractNumId w:val="108"/>
  </w:num>
  <w:num w:numId="11" w16cid:durableId="884172703">
    <w:abstractNumId w:val="42"/>
  </w:num>
  <w:num w:numId="12" w16cid:durableId="1621112402">
    <w:abstractNumId w:val="95"/>
  </w:num>
  <w:num w:numId="13" w16cid:durableId="1351643631">
    <w:abstractNumId w:val="78"/>
  </w:num>
  <w:num w:numId="14" w16cid:durableId="810096966">
    <w:abstractNumId w:val="147"/>
  </w:num>
  <w:num w:numId="15" w16cid:durableId="1396976168">
    <w:abstractNumId w:val="22"/>
  </w:num>
  <w:num w:numId="16" w16cid:durableId="156460003">
    <w:abstractNumId w:val="96"/>
  </w:num>
  <w:num w:numId="17" w16cid:durableId="1469856001">
    <w:abstractNumId w:val="32"/>
  </w:num>
  <w:num w:numId="18" w16cid:durableId="617563430">
    <w:abstractNumId w:val="67"/>
  </w:num>
  <w:num w:numId="19" w16cid:durableId="1852839183">
    <w:abstractNumId w:val="114"/>
  </w:num>
  <w:num w:numId="20" w16cid:durableId="652686547">
    <w:abstractNumId w:val="40"/>
  </w:num>
  <w:num w:numId="21" w16cid:durableId="1152020520">
    <w:abstractNumId w:val="72"/>
  </w:num>
  <w:num w:numId="22" w16cid:durableId="62143393">
    <w:abstractNumId w:val="136"/>
  </w:num>
  <w:num w:numId="23" w16cid:durableId="1550603944">
    <w:abstractNumId w:val="43"/>
  </w:num>
  <w:num w:numId="24" w16cid:durableId="630552589">
    <w:abstractNumId w:val="62"/>
  </w:num>
  <w:num w:numId="25" w16cid:durableId="1591038550">
    <w:abstractNumId w:val="120"/>
  </w:num>
  <w:num w:numId="26" w16cid:durableId="2126264250">
    <w:abstractNumId w:val="84"/>
  </w:num>
  <w:num w:numId="27" w16cid:durableId="555899370">
    <w:abstractNumId w:val="127"/>
  </w:num>
  <w:num w:numId="28" w16cid:durableId="747112198">
    <w:abstractNumId w:val="90"/>
  </w:num>
  <w:num w:numId="29" w16cid:durableId="434055662">
    <w:abstractNumId w:val="10"/>
  </w:num>
  <w:num w:numId="30" w16cid:durableId="1046757893">
    <w:abstractNumId w:val="5"/>
  </w:num>
  <w:num w:numId="31" w16cid:durableId="1986351407">
    <w:abstractNumId w:val="140"/>
  </w:num>
  <w:num w:numId="32" w16cid:durableId="1119224247">
    <w:abstractNumId w:val="122"/>
  </w:num>
  <w:num w:numId="33" w16cid:durableId="56324372">
    <w:abstractNumId w:val="104"/>
  </w:num>
  <w:num w:numId="34" w16cid:durableId="1480414204">
    <w:abstractNumId w:val="124"/>
  </w:num>
  <w:num w:numId="35" w16cid:durableId="557326863">
    <w:abstractNumId w:val="51"/>
  </w:num>
  <w:num w:numId="36" w16cid:durableId="1599219385">
    <w:abstractNumId w:val="66"/>
  </w:num>
  <w:num w:numId="37" w16cid:durableId="1249122311">
    <w:abstractNumId w:val="94"/>
  </w:num>
  <w:num w:numId="38" w16cid:durableId="60562616">
    <w:abstractNumId w:val="16"/>
  </w:num>
  <w:num w:numId="39" w16cid:durableId="1901549433">
    <w:abstractNumId w:val="133"/>
  </w:num>
  <w:num w:numId="40" w16cid:durableId="205877422">
    <w:abstractNumId w:val="47"/>
  </w:num>
  <w:num w:numId="41" w16cid:durableId="377704876">
    <w:abstractNumId w:val="144"/>
  </w:num>
  <w:num w:numId="42" w16cid:durableId="131793847">
    <w:abstractNumId w:val="85"/>
  </w:num>
  <w:num w:numId="43" w16cid:durableId="633143897">
    <w:abstractNumId w:val="20"/>
  </w:num>
  <w:num w:numId="44" w16cid:durableId="1160972299">
    <w:abstractNumId w:val="99"/>
  </w:num>
  <w:num w:numId="45" w16cid:durableId="1260985373">
    <w:abstractNumId w:val="8"/>
  </w:num>
  <w:num w:numId="46" w16cid:durableId="808861383">
    <w:abstractNumId w:val="58"/>
  </w:num>
  <w:num w:numId="47" w16cid:durableId="117257850">
    <w:abstractNumId w:val="102"/>
  </w:num>
  <w:num w:numId="48" w16cid:durableId="1252735624">
    <w:abstractNumId w:val="154"/>
  </w:num>
  <w:num w:numId="49" w16cid:durableId="556598289">
    <w:abstractNumId w:val="31"/>
  </w:num>
  <w:num w:numId="50" w16cid:durableId="77864214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28309171">
    <w:abstractNumId w:val="86"/>
  </w:num>
  <w:num w:numId="52" w16cid:durableId="1425687632">
    <w:abstractNumId w:val="24"/>
  </w:num>
  <w:num w:numId="53" w16cid:durableId="923294215">
    <w:abstractNumId w:val="92"/>
  </w:num>
  <w:num w:numId="54" w16cid:durableId="356350782">
    <w:abstractNumId w:val="59"/>
  </w:num>
  <w:num w:numId="55" w16cid:durableId="1422526797">
    <w:abstractNumId w:val="76"/>
  </w:num>
  <w:num w:numId="56" w16cid:durableId="292097527">
    <w:abstractNumId w:val="139"/>
  </w:num>
  <w:num w:numId="57" w16cid:durableId="754782628">
    <w:abstractNumId w:val="118"/>
  </w:num>
  <w:num w:numId="58" w16cid:durableId="1904218414">
    <w:abstractNumId w:val="45"/>
  </w:num>
  <w:num w:numId="59" w16cid:durableId="1308583735">
    <w:abstractNumId w:val="77"/>
  </w:num>
  <w:num w:numId="60" w16cid:durableId="1663388001">
    <w:abstractNumId w:val="37"/>
  </w:num>
  <w:num w:numId="61" w16cid:durableId="1391341175">
    <w:abstractNumId w:val="46"/>
  </w:num>
  <w:num w:numId="62" w16cid:durableId="1195802359">
    <w:abstractNumId w:val="101"/>
  </w:num>
  <w:num w:numId="63" w16cid:durableId="264000840">
    <w:abstractNumId w:val="142"/>
  </w:num>
  <w:num w:numId="64" w16cid:durableId="64424664">
    <w:abstractNumId w:val="135"/>
  </w:num>
  <w:num w:numId="65" w16cid:durableId="952783366">
    <w:abstractNumId w:val="148"/>
  </w:num>
  <w:num w:numId="66" w16cid:durableId="1714890356">
    <w:abstractNumId w:val="155"/>
  </w:num>
  <w:num w:numId="67" w16cid:durableId="1556701684">
    <w:abstractNumId w:val="89"/>
  </w:num>
  <w:num w:numId="68" w16cid:durableId="677659981">
    <w:abstractNumId w:val="126"/>
  </w:num>
  <w:num w:numId="69" w16cid:durableId="1856191426">
    <w:abstractNumId w:val="56"/>
  </w:num>
  <w:num w:numId="70" w16cid:durableId="1200051033">
    <w:abstractNumId w:val="117"/>
  </w:num>
  <w:num w:numId="71" w16cid:durableId="1274896435">
    <w:abstractNumId w:val="69"/>
  </w:num>
  <w:num w:numId="72" w16cid:durableId="1635451466">
    <w:abstractNumId w:val="19"/>
  </w:num>
  <w:num w:numId="73" w16cid:durableId="253126830">
    <w:abstractNumId w:val="23"/>
  </w:num>
  <w:num w:numId="74" w16cid:durableId="945041888">
    <w:abstractNumId w:val="71"/>
  </w:num>
  <w:num w:numId="75" w16cid:durableId="157118577">
    <w:abstractNumId w:val="17"/>
  </w:num>
  <w:num w:numId="76" w16cid:durableId="1753425626">
    <w:abstractNumId w:val="65"/>
  </w:num>
  <w:num w:numId="77" w16cid:durableId="1739748634">
    <w:abstractNumId w:val="157"/>
  </w:num>
  <w:num w:numId="78" w16cid:durableId="1129710941">
    <w:abstractNumId w:val="100"/>
  </w:num>
  <w:num w:numId="79" w16cid:durableId="1521434377">
    <w:abstractNumId w:val="146"/>
  </w:num>
  <w:num w:numId="80" w16cid:durableId="2080587792">
    <w:abstractNumId w:val="129"/>
  </w:num>
  <w:num w:numId="81" w16cid:durableId="1656254036">
    <w:abstractNumId w:val="151"/>
  </w:num>
  <w:num w:numId="82" w16cid:durableId="1746339329">
    <w:abstractNumId w:val="1"/>
  </w:num>
  <w:num w:numId="83" w16cid:durableId="1988897516">
    <w:abstractNumId w:val="74"/>
  </w:num>
  <w:num w:numId="84" w16cid:durableId="1208489371">
    <w:abstractNumId w:val="145"/>
  </w:num>
  <w:num w:numId="85" w16cid:durableId="584149485">
    <w:abstractNumId w:val="106"/>
  </w:num>
  <w:num w:numId="86" w16cid:durableId="1913588276">
    <w:abstractNumId w:val="6"/>
  </w:num>
  <w:num w:numId="87" w16cid:durableId="280503928">
    <w:abstractNumId w:val="4"/>
  </w:num>
  <w:num w:numId="88" w16cid:durableId="1994720232">
    <w:abstractNumId w:val="52"/>
  </w:num>
  <w:num w:numId="89" w16cid:durableId="428812282">
    <w:abstractNumId w:val="123"/>
  </w:num>
  <w:num w:numId="90" w16cid:durableId="133959998">
    <w:abstractNumId w:val="25"/>
  </w:num>
  <w:num w:numId="91" w16cid:durableId="1194880220">
    <w:abstractNumId w:val="21"/>
  </w:num>
  <w:num w:numId="92" w16cid:durableId="1442799416">
    <w:abstractNumId w:val="12"/>
  </w:num>
  <w:num w:numId="93" w16cid:durableId="335303411">
    <w:abstractNumId w:val="107"/>
  </w:num>
  <w:num w:numId="94" w16cid:durableId="2006351544">
    <w:abstractNumId w:val="9"/>
  </w:num>
  <w:num w:numId="95" w16cid:durableId="1364550835">
    <w:abstractNumId w:val="13"/>
  </w:num>
  <w:num w:numId="96" w16cid:durableId="1691226636">
    <w:abstractNumId w:val="50"/>
  </w:num>
  <w:num w:numId="97" w16cid:durableId="846090712">
    <w:abstractNumId w:val="29"/>
  </w:num>
  <w:num w:numId="98" w16cid:durableId="1728531144">
    <w:abstractNumId w:val="116"/>
  </w:num>
  <w:num w:numId="99" w16cid:durableId="1356997814">
    <w:abstractNumId w:val="49"/>
  </w:num>
  <w:num w:numId="100" w16cid:durableId="219753854">
    <w:abstractNumId w:val="54"/>
  </w:num>
  <w:num w:numId="101" w16cid:durableId="742144697">
    <w:abstractNumId w:val="152"/>
  </w:num>
  <w:num w:numId="102" w16cid:durableId="810556500">
    <w:abstractNumId w:val="110"/>
  </w:num>
  <w:num w:numId="103" w16cid:durableId="2098285301">
    <w:abstractNumId w:val="41"/>
  </w:num>
  <w:num w:numId="104" w16cid:durableId="1398476528">
    <w:abstractNumId w:val="87"/>
  </w:num>
  <w:num w:numId="105" w16cid:durableId="1307516650">
    <w:abstractNumId w:val="80"/>
  </w:num>
  <w:num w:numId="106" w16cid:durableId="1362047337">
    <w:abstractNumId w:val="11"/>
  </w:num>
  <w:num w:numId="107" w16cid:durableId="1304461121">
    <w:abstractNumId w:val="134"/>
  </w:num>
  <w:num w:numId="108" w16cid:durableId="1078869376">
    <w:abstractNumId w:val="36"/>
  </w:num>
  <w:num w:numId="109" w16cid:durableId="365640278">
    <w:abstractNumId w:val="111"/>
  </w:num>
  <w:num w:numId="110" w16cid:durableId="1593587257">
    <w:abstractNumId w:val="91"/>
  </w:num>
  <w:num w:numId="111" w16cid:durableId="1583176664">
    <w:abstractNumId w:val="153"/>
  </w:num>
  <w:num w:numId="112" w16cid:durableId="36517742">
    <w:abstractNumId w:val="112"/>
  </w:num>
  <w:num w:numId="113" w16cid:durableId="675378443">
    <w:abstractNumId w:val="63"/>
  </w:num>
  <w:num w:numId="114" w16cid:durableId="807356364">
    <w:abstractNumId w:val="75"/>
  </w:num>
  <w:num w:numId="115" w16cid:durableId="974992489">
    <w:abstractNumId w:val="98"/>
  </w:num>
  <w:num w:numId="116" w16cid:durableId="1406493847">
    <w:abstractNumId w:val="7"/>
  </w:num>
  <w:num w:numId="117" w16cid:durableId="1900239357">
    <w:abstractNumId w:val="125"/>
  </w:num>
  <w:num w:numId="118" w16cid:durableId="547454686">
    <w:abstractNumId w:val="3"/>
  </w:num>
  <w:num w:numId="119" w16cid:durableId="881403147">
    <w:abstractNumId w:val="64"/>
  </w:num>
  <w:num w:numId="120" w16cid:durableId="1447120587">
    <w:abstractNumId w:val="137"/>
  </w:num>
  <w:num w:numId="121" w16cid:durableId="197397249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09802597">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5965903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646714143">
    <w:abstractNumId w:val="6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31271873">
    <w:abstractNumId w:val="38"/>
  </w:num>
  <w:num w:numId="126" w16cid:durableId="876507974">
    <w:abstractNumId w:val="70"/>
  </w:num>
  <w:num w:numId="127" w16cid:durableId="111750991">
    <w:abstractNumId w:val="130"/>
  </w:num>
  <w:num w:numId="128" w16cid:durableId="837038689">
    <w:abstractNumId w:val="2"/>
  </w:num>
  <w:num w:numId="129" w16cid:durableId="1322584659">
    <w:abstractNumId w:val="34"/>
  </w:num>
  <w:num w:numId="130" w16cid:durableId="1649213988">
    <w:abstractNumId w:val="26"/>
  </w:num>
  <w:num w:numId="131" w16cid:durableId="997811005">
    <w:abstractNumId w:val="113"/>
  </w:num>
  <w:num w:numId="132" w16cid:durableId="1839731153">
    <w:abstractNumId w:val="14"/>
  </w:num>
  <w:num w:numId="133" w16cid:durableId="1564171291">
    <w:abstractNumId w:val="73"/>
  </w:num>
  <w:num w:numId="134" w16cid:durableId="526257802">
    <w:abstractNumId w:val="132"/>
  </w:num>
  <w:num w:numId="135" w16cid:durableId="1815904241">
    <w:abstractNumId w:val="150"/>
  </w:num>
  <w:num w:numId="136" w16cid:durableId="1312904789">
    <w:abstractNumId w:val="149"/>
  </w:num>
  <w:num w:numId="137" w16cid:durableId="731536428">
    <w:abstractNumId w:val="121"/>
  </w:num>
  <w:num w:numId="138" w16cid:durableId="129249002">
    <w:abstractNumId w:val="103"/>
  </w:num>
  <w:num w:numId="139" w16cid:durableId="304624428">
    <w:abstractNumId w:val="61"/>
  </w:num>
  <w:num w:numId="140" w16cid:durableId="1549879754">
    <w:abstractNumId w:val="138"/>
  </w:num>
  <w:num w:numId="141" w16cid:durableId="1706178564">
    <w:abstractNumId w:val="83"/>
  </w:num>
  <w:num w:numId="142" w16cid:durableId="465708294">
    <w:abstractNumId w:val="143"/>
  </w:num>
  <w:num w:numId="143" w16cid:durableId="1827434413">
    <w:abstractNumId w:val="39"/>
  </w:num>
  <w:num w:numId="144" w16cid:durableId="235364944">
    <w:abstractNumId w:val="128"/>
  </w:num>
  <w:num w:numId="145" w16cid:durableId="1907952941">
    <w:abstractNumId w:val="156"/>
  </w:num>
  <w:num w:numId="146" w16cid:durableId="890505438">
    <w:abstractNumId w:val="35"/>
  </w:num>
  <w:num w:numId="147" w16cid:durableId="1316837041">
    <w:abstractNumId w:val="141"/>
  </w:num>
  <w:num w:numId="148" w16cid:durableId="2039231514">
    <w:abstractNumId w:val="79"/>
  </w:num>
  <w:num w:numId="149" w16cid:durableId="11541394">
    <w:abstractNumId w:val="88"/>
  </w:num>
  <w:num w:numId="150" w16cid:durableId="1670793792">
    <w:abstractNumId w:val="18"/>
  </w:num>
  <w:num w:numId="151" w16cid:durableId="929316707">
    <w:abstractNumId w:val="82"/>
  </w:num>
  <w:num w:numId="152" w16cid:durableId="2115468224">
    <w:abstractNumId w:val="68"/>
  </w:num>
  <w:num w:numId="153" w16cid:durableId="893929140">
    <w:abstractNumId w:val="109"/>
  </w:num>
  <w:num w:numId="154" w16cid:durableId="508180174">
    <w:abstractNumId w:val="28"/>
  </w:num>
  <w:num w:numId="155" w16cid:durableId="577832453">
    <w:abstractNumId w:val="93"/>
  </w:num>
  <w:num w:numId="156" w16cid:durableId="1730690602">
    <w:abstractNumId w:val="115"/>
  </w:num>
  <w:num w:numId="157" w16cid:durableId="1560287430">
    <w:abstractNumId w:val="53"/>
  </w:num>
  <w:num w:numId="158" w16cid:durableId="1646662096">
    <w:abstractNumId w:val="44"/>
  </w:num>
  <w:num w:numId="159" w16cid:durableId="1241258042">
    <w:abstractNumId w:val="9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0C"/>
    <w:rsid w:val="00001762"/>
    <w:rsid w:val="000044D8"/>
    <w:rsid w:val="0000479A"/>
    <w:rsid w:val="00006503"/>
    <w:rsid w:val="00006CE4"/>
    <w:rsid w:val="00006ECB"/>
    <w:rsid w:val="000101E3"/>
    <w:rsid w:val="00013077"/>
    <w:rsid w:val="00013873"/>
    <w:rsid w:val="0001585C"/>
    <w:rsid w:val="00015E0A"/>
    <w:rsid w:val="00017172"/>
    <w:rsid w:val="000175B1"/>
    <w:rsid w:val="00020E80"/>
    <w:rsid w:val="00023768"/>
    <w:rsid w:val="00025A9A"/>
    <w:rsid w:val="00032863"/>
    <w:rsid w:val="00033A87"/>
    <w:rsid w:val="00040AE4"/>
    <w:rsid w:val="000417C9"/>
    <w:rsid w:val="00042BE5"/>
    <w:rsid w:val="00043AA9"/>
    <w:rsid w:val="000458F4"/>
    <w:rsid w:val="00045E38"/>
    <w:rsid w:val="000464EA"/>
    <w:rsid w:val="00046925"/>
    <w:rsid w:val="00046FCF"/>
    <w:rsid w:val="0005196A"/>
    <w:rsid w:val="0005223B"/>
    <w:rsid w:val="00052742"/>
    <w:rsid w:val="00053B90"/>
    <w:rsid w:val="000552CB"/>
    <w:rsid w:val="00056CF4"/>
    <w:rsid w:val="00057134"/>
    <w:rsid w:val="00057253"/>
    <w:rsid w:val="0006116E"/>
    <w:rsid w:val="00061E8D"/>
    <w:rsid w:val="00062568"/>
    <w:rsid w:val="000647A4"/>
    <w:rsid w:val="0007100E"/>
    <w:rsid w:val="00071A98"/>
    <w:rsid w:val="00074C01"/>
    <w:rsid w:val="00074FC9"/>
    <w:rsid w:val="0007514B"/>
    <w:rsid w:val="00075557"/>
    <w:rsid w:val="00080A3D"/>
    <w:rsid w:val="00080B75"/>
    <w:rsid w:val="00086D3E"/>
    <w:rsid w:val="000A178D"/>
    <w:rsid w:val="000A2F22"/>
    <w:rsid w:val="000A3C15"/>
    <w:rsid w:val="000A4292"/>
    <w:rsid w:val="000A45D7"/>
    <w:rsid w:val="000B0AF7"/>
    <w:rsid w:val="000B1660"/>
    <w:rsid w:val="000B1E50"/>
    <w:rsid w:val="000B2D69"/>
    <w:rsid w:val="000B496B"/>
    <w:rsid w:val="000B608C"/>
    <w:rsid w:val="000B7B6F"/>
    <w:rsid w:val="000C3723"/>
    <w:rsid w:val="000C57E7"/>
    <w:rsid w:val="000C62A5"/>
    <w:rsid w:val="000D02E6"/>
    <w:rsid w:val="000D056D"/>
    <w:rsid w:val="000D2586"/>
    <w:rsid w:val="000D404D"/>
    <w:rsid w:val="000D4A0C"/>
    <w:rsid w:val="000D6C52"/>
    <w:rsid w:val="000D7F52"/>
    <w:rsid w:val="000E2F68"/>
    <w:rsid w:val="000E40BE"/>
    <w:rsid w:val="000E7763"/>
    <w:rsid w:val="000F1B98"/>
    <w:rsid w:val="000F1F70"/>
    <w:rsid w:val="000F4B8D"/>
    <w:rsid w:val="000F6AA1"/>
    <w:rsid w:val="0010243F"/>
    <w:rsid w:val="001027C6"/>
    <w:rsid w:val="00104EAC"/>
    <w:rsid w:val="00110F6B"/>
    <w:rsid w:val="00111F07"/>
    <w:rsid w:val="00112AB9"/>
    <w:rsid w:val="001155A1"/>
    <w:rsid w:val="00121590"/>
    <w:rsid w:val="0012448E"/>
    <w:rsid w:val="00130CB1"/>
    <w:rsid w:val="00132963"/>
    <w:rsid w:val="001356BE"/>
    <w:rsid w:val="00136447"/>
    <w:rsid w:val="001373EF"/>
    <w:rsid w:val="001423F7"/>
    <w:rsid w:val="00142DFC"/>
    <w:rsid w:val="001435D4"/>
    <w:rsid w:val="0014563B"/>
    <w:rsid w:val="0014570D"/>
    <w:rsid w:val="001474A7"/>
    <w:rsid w:val="001511C7"/>
    <w:rsid w:val="0015150D"/>
    <w:rsid w:val="001526F4"/>
    <w:rsid w:val="00152AF3"/>
    <w:rsid w:val="00161894"/>
    <w:rsid w:val="00161CBD"/>
    <w:rsid w:val="00164E34"/>
    <w:rsid w:val="001654C2"/>
    <w:rsid w:val="00166D79"/>
    <w:rsid w:val="00172952"/>
    <w:rsid w:val="0017297B"/>
    <w:rsid w:val="00174345"/>
    <w:rsid w:val="00176FAA"/>
    <w:rsid w:val="00177284"/>
    <w:rsid w:val="0017793F"/>
    <w:rsid w:val="00181B35"/>
    <w:rsid w:val="00181EB7"/>
    <w:rsid w:val="001823FA"/>
    <w:rsid w:val="001833D9"/>
    <w:rsid w:val="0018424E"/>
    <w:rsid w:val="00185D93"/>
    <w:rsid w:val="00190CC0"/>
    <w:rsid w:val="001A0520"/>
    <w:rsid w:val="001A32B4"/>
    <w:rsid w:val="001A33C2"/>
    <w:rsid w:val="001A423D"/>
    <w:rsid w:val="001A77CC"/>
    <w:rsid w:val="001B0073"/>
    <w:rsid w:val="001B08A6"/>
    <w:rsid w:val="001B0DAF"/>
    <w:rsid w:val="001B0F83"/>
    <w:rsid w:val="001B1702"/>
    <w:rsid w:val="001B1B84"/>
    <w:rsid w:val="001B2A26"/>
    <w:rsid w:val="001B2BD5"/>
    <w:rsid w:val="001C34C4"/>
    <w:rsid w:val="001C3693"/>
    <w:rsid w:val="001C39FD"/>
    <w:rsid w:val="001D0DD9"/>
    <w:rsid w:val="001D0E80"/>
    <w:rsid w:val="001D1C7F"/>
    <w:rsid w:val="001D3644"/>
    <w:rsid w:val="001D589F"/>
    <w:rsid w:val="001D6BBF"/>
    <w:rsid w:val="001E062B"/>
    <w:rsid w:val="001E247C"/>
    <w:rsid w:val="001E3EC9"/>
    <w:rsid w:val="001E4A50"/>
    <w:rsid w:val="001E5707"/>
    <w:rsid w:val="001F29F8"/>
    <w:rsid w:val="001F2BAC"/>
    <w:rsid w:val="001F399C"/>
    <w:rsid w:val="001F3F7E"/>
    <w:rsid w:val="001F62BD"/>
    <w:rsid w:val="001F77BA"/>
    <w:rsid w:val="002032D4"/>
    <w:rsid w:val="00204605"/>
    <w:rsid w:val="00206509"/>
    <w:rsid w:val="002109A1"/>
    <w:rsid w:val="00210D84"/>
    <w:rsid w:val="00216114"/>
    <w:rsid w:val="00220A11"/>
    <w:rsid w:val="00221D09"/>
    <w:rsid w:val="00222075"/>
    <w:rsid w:val="00222AB5"/>
    <w:rsid w:val="00224CF3"/>
    <w:rsid w:val="00225391"/>
    <w:rsid w:val="00232E40"/>
    <w:rsid w:val="002342A9"/>
    <w:rsid w:val="0023748F"/>
    <w:rsid w:val="0024162B"/>
    <w:rsid w:val="002429A4"/>
    <w:rsid w:val="00244F6A"/>
    <w:rsid w:val="00247914"/>
    <w:rsid w:val="002504F1"/>
    <w:rsid w:val="0025303A"/>
    <w:rsid w:val="0025460F"/>
    <w:rsid w:val="0025541A"/>
    <w:rsid w:val="00255F62"/>
    <w:rsid w:val="0026335F"/>
    <w:rsid w:val="0026414D"/>
    <w:rsid w:val="002660EB"/>
    <w:rsid w:val="0026651D"/>
    <w:rsid w:val="00270325"/>
    <w:rsid w:val="002713A7"/>
    <w:rsid w:val="002742AA"/>
    <w:rsid w:val="0027448B"/>
    <w:rsid w:val="002744B1"/>
    <w:rsid w:val="00276E89"/>
    <w:rsid w:val="0028070D"/>
    <w:rsid w:val="002848FD"/>
    <w:rsid w:val="00285691"/>
    <w:rsid w:val="00286516"/>
    <w:rsid w:val="00290ED5"/>
    <w:rsid w:val="00290F38"/>
    <w:rsid w:val="0029192B"/>
    <w:rsid w:val="002919D2"/>
    <w:rsid w:val="00291D17"/>
    <w:rsid w:val="00292A19"/>
    <w:rsid w:val="00294A36"/>
    <w:rsid w:val="00295B96"/>
    <w:rsid w:val="002962CC"/>
    <w:rsid w:val="002A01B8"/>
    <w:rsid w:val="002A1F0E"/>
    <w:rsid w:val="002A28F8"/>
    <w:rsid w:val="002A2D05"/>
    <w:rsid w:val="002A37FC"/>
    <w:rsid w:val="002A38F7"/>
    <w:rsid w:val="002A715F"/>
    <w:rsid w:val="002B3275"/>
    <w:rsid w:val="002B3568"/>
    <w:rsid w:val="002B6AFD"/>
    <w:rsid w:val="002C21FC"/>
    <w:rsid w:val="002C2BAA"/>
    <w:rsid w:val="002C3DF1"/>
    <w:rsid w:val="002D0F17"/>
    <w:rsid w:val="002D5058"/>
    <w:rsid w:val="002D7410"/>
    <w:rsid w:val="002D74BF"/>
    <w:rsid w:val="002E014E"/>
    <w:rsid w:val="002E0E0A"/>
    <w:rsid w:val="002E6E9F"/>
    <w:rsid w:val="002E7AFE"/>
    <w:rsid w:val="002E7D9D"/>
    <w:rsid w:val="002E7F06"/>
    <w:rsid w:val="002F2A79"/>
    <w:rsid w:val="002F4F1E"/>
    <w:rsid w:val="00301E90"/>
    <w:rsid w:val="0030306D"/>
    <w:rsid w:val="00304A7B"/>
    <w:rsid w:val="0030565C"/>
    <w:rsid w:val="00311AC8"/>
    <w:rsid w:val="003132A5"/>
    <w:rsid w:val="00313B53"/>
    <w:rsid w:val="00313BF4"/>
    <w:rsid w:val="003175C4"/>
    <w:rsid w:val="0032088C"/>
    <w:rsid w:val="003210A9"/>
    <w:rsid w:val="003213C2"/>
    <w:rsid w:val="0032195F"/>
    <w:rsid w:val="00322CB4"/>
    <w:rsid w:val="0032316B"/>
    <w:rsid w:val="003241CF"/>
    <w:rsid w:val="003269A9"/>
    <w:rsid w:val="00326ABF"/>
    <w:rsid w:val="0033011F"/>
    <w:rsid w:val="0033081D"/>
    <w:rsid w:val="003319CE"/>
    <w:rsid w:val="00332B6F"/>
    <w:rsid w:val="003339BF"/>
    <w:rsid w:val="00336C35"/>
    <w:rsid w:val="00336E2B"/>
    <w:rsid w:val="00345887"/>
    <w:rsid w:val="00347897"/>
    <w:rsid w:val="00350ED2"/>
    <w:rsid w:val="00351EED"/>
    <w:rsid w:val="00353CE1"/>
    <w:rsid w:val="00353DFC"/>
    <w:rsid w:val="003559DF"/>
    <w:rsid w:val="00356666"/>
    <w:rsid w:val="00356E11"/>
    <w:rsid w:val="003604C1"/>
    <w:rsid w:val="00361311"/>
    <w:rsid w:val="00362078"/>
    <w:rsid w:val="003622EC"/>
    <w:rsid w:val="00365E70"/>
    <w:rsid w:val="00366AE2"/>
    <w:rsid w:val="00367EEB"/>
    <w:rsid w:val="003714EC"/>
    <w:rsid w:val="0037175E"/>
    <w:rsid w:val="00373CD0"/>
    <w:rsid w:val="0037455E"/>
    <w:rsid w:val="00374C0C"/>
    <w:rsid w:val="00381930"/>
    <w:rsid w:val="00382A67"/>
    <w:rsid w:val="00384E59"/>
    <w:rsid w:val="003865B4"/>
    <w:rsid w:val="00390C25"/>
    <w:rsid w:val="00395416"/>
    <w:rsid w:val="00396AB3"/>
    <w:rsid w:val="00396C1F"/>
    <w:rsid w:val="003A0714"/>
    <w:rsid w:val="003A2C2B"/>
    <w:rsid w:val="003A671B"/>
    <w:rsid w:val="003A70BC"/>
    <w:rsid w:val="003A7518"/>
    <w:rsid w:val="003A7B72"/>
    <w:rsid w:val="003B02F0"/>
    <w:rsid w:val="003C33B6"/>
    <w:rsid w:val="003C432A"/>
    <w:rsid w:val="003C5138"/>
    <w:rsid w:val="003C5830"/>
    <w:rsid w:val="003C5EBC"/>
    <w:rsid w:val="003C6F82"/>
    <w:rsid w:val="003C72D7"/>
    <w:rsid w:val="003D0188"/>
    <w:rsid w:val="003D1CC2"/>
    <w:rsid w:val="003D1D5F"/>
    <w:rsid w:val="003D59BA"/>
    <w:rsid w:val="003D789C"/>
    <w:rsid w:val="003E1237"/>
    <w:rsid w:val="003F5945"/>
    <w:rsid w:val="003F76A1"/>
    <w:rsid w:val="003F7A5C"/>
    <w:rsid w:val="004020FA"/>
    <w:rsid w:val="00411239"/>
    <w:rsid w:val="004124EB"/>
    <w:rsid w:val="00416211"/>
    <w:rsid w:val="00423830"/>
    <w:rsid w:val="00423B80"/>
    <w:rsid w:val="00424977"/>
    <w:rsid w:val="00424BB3"/>
    <w:rsid w:val="00424F92"/>
    <w:rsid w:val="0042623A"/>
    <w:rsid w:val="00430493"/>
    <w:rsid w:val="00430FD1"/>
    <w:rsid w:val="00431137"/>
    <w:rsid w:val="00432440"/>
    <w:rsid w:val="004364D5"/>
    <w:rsid w:val="0044116B"/>
    <w:rsid w:val="00441BD0"/>
    <w:rsid w:val="00442E1F"/>
    <w:rsid w:val="00445EF1"/>
    <w:rsid w:val="00445F02"/>
    <w:rsid w:val="00447A0A"/>
    <w:rsid w:val="00451A84"/>
    <w:rsid w:val="004551AF"/>
    <w:rsid w:val="00457C30"/>
    <w:rsid w:val="00460222"/>
    <w:rsid w:val="004606D6"/>
    <w:rsid w:val="004616DC"/>
    <w:rsid w:val="00462DF5"/>
    <w:rsid w:val="00464103"/>
    <w:rsid w:val="00467ECA"/>
    <w:rsid w:val="004707EC"/>
    <w:rsid w:val="004712AF"/>
    <w:rsid w:val="00471C89"/>
    <w:rsid w:val="0047330C"/>
    <w:rsid w:val="00473318"/>
    <w:rsid w:val="0047760C"/>
    <w:rsid w:val="00477B25"/>
    <w:rsid w:val="0048242D"/>
    <w:rsid w:val="004844F9"/>
    <w:rsid w:val="00486214"/>
    <w:rsid w:val="00486B6A"/>
    <w:rsid w:val="0049177F"/>
    <w:rsid w:val="00491B1B"/>
    <w:rsid w:val="00492E53"/>
    <w:rsid w:val="00494C69"/>
    <w:rsid w:val="00497594"/>
    <w:rsid w:val="004A2A54"/>
    <w:rsid w:val="004A3BAC"/>
    <w:rsid w:val="004A4850"/>
    <w:rsid w:val="004A4DED"/>
    <w:rsid w:val="004B1540"/>
    <w:rsid w:val="004B3A2D"/>
    <w:rsid w:val="004B4955"/>
    <w:rsid w:val="004B5831"/>
    <w:rsid w:val="004B61CB"/>
    <w:rsid w:val="004C101D"/>
    <w:rsid w:val="004C15EF"/>
    <w:rsid w:val="004C199B"/>
    <w:rsid w:val="004C1EB7"/>
    <w:rsid w:val="004C23EB"/>
    <w:rsid w:val="004C3E51"/>
    <w:rsid w:val="004C4E73"/>
    <w:rsid w:val="004C5E55"/>
    <w:rsid w:val="004C6E26"/>
    <w:rsid w:val="004C79EE"/>
    <w:rsid w:val="004D081B"/>
    <w:rsid w:val="004D2258"/>
    <w:rsid w:val="004D4090"/>
    <w:rsid w:val="004D478B"/>
    <w:rsid w:val="004D74D5"/>
    <w:rsid w:val="004E07FD"/>
    <w:rsid w:val="004E11EC"/>
    <w:rsid w:val="004E1C7D"/>
    <w:rsid w:val="004E2BF2"/>
    <w:rsid w:val="004E4C38"/>
    <w:rsid w:val="004E6415"/>
    <w:rsid w:val="004E6499"/>
    <w:rsid w:val="004E67D4"/>
    <w:rsid w:val="004E7140"/>
    <w:rsid w:val="004E7EE4"/>
    <w:rsid w:val="004F108F"/>
    <w:rsid w:val="004F1338"/>
    <w:rsid w:val="004F294C"/>
    <w:rsid w:val="004F438A"/>
    <w:rsid w:val="004F4589"/>
    <w:rsid w:val="004F6EE2"/>
    <w:rsid w:val="00501076"/>
    <w:rsid w:val="00502222"/>
    <w:rsid w:val="00504ABF"/>
    <w:rsid w:val="005064BE"/>
    <w:rsid w:val="005069B4"/>
    <w:rsid w:val="00510274"/>
    <w:rsid w:val="005103EF"/>
    <w:rsid w:val="0051116C"/>
    <w:rsid w:val="005147D0"/>
    <w:rsid w:val="00515E2E"/>
    <w:rsid w:val="00520A21"/>
    <w:rsid w:val="00530D8B"/>
    <w:rsid w:val="00530ECF"/>
    <w:rsid w:val="00531BE1"/>
    <w:rsid w:val="00534CB6"/>
    <w:rsid w:val="00537D3C"/>
    <w:rsid w:val="005417BB"/>
    <w:rsid w:val="005418EA"/>
    <w:rsid w:val="00546487"/>
    <w:rsid w:val="005465B0"/>
    <w:rsid w:val="00547BFE"/>
    <w:rsid w:val="005500CD"/>
    <w:rsid w:val="005523A3"/>
    <w:rsid w:val="00554F88"/>
    <w:rsid w:val="005566A9"/>
    <w:rsid w:val="005567AB"/>
    <w:rsid w:val="005568F0"/>
    <w:rsid w:val="00561FF6"/>
    <w:rsid w:val="00563FE2"/>
    <w:rsid w:val="005720C9"/>
    <w:rsid w:val="00575690"/>
    <w:rsid w:val="00575B34"/>
    <w:rsid w:val="00577497"/>
    <w:rsid w:val="00577724"/>
    <w:rsid w:val="005778CF"/>
    <w:rsid w:val="0058003A"/>
    <w:rsid w:val="005824FC"/>
    <w:rsid w:val="00582DAF"/>
    <w:rsid w:val="005846F7"/>
    <w:rsid w:val="00584DEE"/>
    <w:rsid w:val="00585E64"/>
    <w:rsid w:val="005867BF"/>
    <w:rsid w:val="0059305B"/>
    <w:rsid w:val="0059376D"/>
    <w:rsid w:val="005A05CC"/>
    <w:rsid w:val="005A35BA"/>
    <w:rsid w:val="005A3663"/>
    <w:rsid w:val="005A4EB0"/>
    <w:rsid w:val="005B0ADB"/>
    <w:rsid w:val="005B0DB3"/>
    <w:rsid w:val="005B14D0"/>
    <w:rsid w:val="005B3350"/>
    <w:rsid w:val="005B40E2"/>
    <w:rsid w:val="005B5AC2"/>
    <w:rsid w:val="005B64D4"/>
    <w:rsid w:val="005B6A60"/>
    <w:rsid w:val="005B6ABF"/>
    <w:rsid w:val="005C00FA"/>
    <w:rsid w:val="005C189A"/>
    <w:rsid w:val="005C3155"/>
    <w:rsid w:val="005C484B"/>
    <w:rsid w:val="005C4A01"/>
    <w:rsid w:val="005C5C9F"/>
    <w:rsid w:val="005D50F9"/>
    <w:rsid w:val="005D6928"/>
    <w:rsid w:val="005D6981"/>
    <w:rsid w:val="005E1B90"/>
    <w:rsid w:val="005E214B"/>
    <w:rsid w:val="005E61A7"/>
    <w:rsid w:val="005F0951"/>
    <w:rsid w:val="005F51E3"/>
    <w:rsid w:val="00600CAB"/>
    <w:rsid w:val="00603A3D"/>
    <w:rsid w:val="006044DE"/>
    <w:rsid w:val="00604A65"/>
    <w:rsid w:val="006071AE"/>
    <w:rsid w:val="0060781E"/>
    <w:rsid w:val="00612E6D"/>
    <w:rsid w:val="006131A3"/>
    <w:rsid w:val="00613F5B"/>
    <w:rsid w:val="00614F39"/>
    <w:rsid w:val="006169F4"/>
    <w:rsid w:val="00616E78"/>
    <w:rsid w:val="00620054"/>
    <w:rsid w:val="00621229"/>
    <w:rsid w:val="00623C31"/>
    <w:rsid w:val="00626B88"/>
    <w:rsid w:val="00630160"/>
    <w:rsid w:val="00630777"/>
    <w:rsid w:val="006308A2"/>
    <w:rsid w:val="006329A4"/>
    <w:rsid w:val="00632D02"/>
    <w:rsid w:val="00633977"/>
    <w:rsid w:val="0063569B"/>
    <w:rsid w:val="006356B6"/>
    <w:rsid w:val="006444C3"/>
    <w:rsid w:val="00644AE6"/>
    <w:rsid w:val="00644D74"/>
    <w:rsid w:val="006504DA"/>
    <w:rsid w:val="0065173A"/>
    <w:rsid w:val="00656A81"/>
    <w:rsid w:val="006617C7"/>
    <w:rsid w:val="00661E32"/>
    <w:rsid w:val="00662FD4"/>
    <w:rsid w:val="006646D8"/>
    <w:rsid w:val="00666B21"/>
    <w:rsid w:val="00670848"/>
    <w:rsid w:val="00672FEB"/>
    <w:rsid w:val="006808C9"/>
    <w:rsid w:val="00685C49"/>
    <w:rsid w:val="00686232"/>
    <w:rsid w:val="00687AF1"/>
    <w:rsid w:val="006910B9"/>
    <w:rsid w:val="00693700"/>
    <w:rsid w:val="00694BB5"/>
    <w:rsid w:val="006A0426"/>
    <w:rsid w:val="006A4838"/>
    <w:rsid w:val="006A50C0"/>
    <w:rsid w:val="006A6F79"/>
    <w:rsid w:val="006B1403"/>
    <w:rsid w:val="006B16AD"/>
    <w:rsid w:val="006B2DFB"/>
    <w:rsid w:val="006B4755"/>
    <w:rsid w:val="006B4F81"/>
    <w:rsid w:val="006B4FC9"/>
    <w:rsid w:val="006B6C2A"/>
    <w:rsid w:val="006B75A4"/>
    <w:rsid w:val="006C3A8B"/>
    <w:rsid w:val="006C74D4"/>
    <w:rsid w:val="006D0700"/>
    <w:rsid w:val="006D250D"/>
    <w:rsid w:val="006D6914"/>
    <w:rsid w:val="006E0F2A"/>
    <w:rsid w:val="006E473D"/>
    <w:rsid w:val="006F068A"/>
    <w:rsid w:val="006F1C14"/>
    <w:rsid w:val="006F5708"/>
    <w:rsid w:val="006F6D4C"/>
    <w:rsid w:val="006F6DBD"/>
    <w:rsid w:val="006F7B9A"/>
    <w:rsid w:val="007008CB"/>
    <w:rsid w:val="00700E90"/>
    <w:rsid w:val="00701735"/>
    <w:rsid w:val="00704E01"/>
    <w:rsid w:val="00706E0B"/>
    <w:rsid w:val="00707ED4"/>
    <w:rsid w:val="00713D31"/>
    <w:rsid w:val="0071455C"/>
    <w:rsid w:val="00715A87"/>
    <w:rsid w:val="00721BD4"/>
    <w:rsid w:val="00722DD0"/>
    <w:rsid w:val="00723AFD"/>
    <w:rsid w:val="00724DAB"/>
    <w:rsid w:val="007257A5"/>
    <w:rsid w:val="00725E57"/>
    <w:rsid w:val="007323FC"/>
    <w:rsid w:val="00732DC8"/>
    <w:rsid w:val="00733231"/>
    <w:rsid w:val="007367D5"/>
    <w:rsid w:val="00740E0B"/>
    <w:rsid w:val="00740FF2"/>
    <w:rsid w:val="00741BB4"/>
    <w:rsid w:val="007445DE"/>
    <w:rsid w:val="0074528F"/>
    <w:rsid w:val="00747658"/>
    <w:rsid w:val="007500F3"/>
    <w:rsid w:val="00752AF4"/>
    <w:rsid w:val="007546BB"/>
    <w:rsid w:val="007576B8"/>
    <w:rsid w:val="007613E3"/>
    <w:rsid w:val="00762574"/>
    <w:rsid w:val="00763C22"/>
    <w:rsid w:val="0077383D"/>
    <w:rsid w:val="0077405E"/>
    <w:rsid w:val="00774AE6"/>
    <w:rsid w:val="007767E6"/>
    <w:rsid w:val="00776ED9"/>
    <w:rsid w:val="00781C72"/>
    <w:rsid w:val="00785A43"/>
    <w:rsid w:val="007878E1"/>
    <w:rsid w:val="00790186"/>
    <w:rsid w:val="007932EA"/>
    <w:rsid w:val="00793689"/>
    <w:rsid w:val="00794F7F"/>
    <w:rsid w:val="00795131"/>
    <w:rsid w:val="007962CD"/>
    <w:rsid w:val="00797954"/>
    <w:rsid w:val="007A06F5"/>
    <w:rsid w:val="007A0C88"/>
    <w:rsid w:val="007A1087"/>
    <w:rsid w:val="007A18A9"/>
    <w:rsid w:val="007A20A5"/>
    <w:rsid w:val="007A214E"/>
    <w:rsid w:val="007A23BA"/>
    <w:rsid w:val="007A42D3"/>
    <w:rsid w:val="007A4B28"/>
    <w:rsid w:val="007A64E0"/>
    <w:rsid w:val="007A7EFA"/>
    <w:rsid w:val="007B1FFF"/>
    <w:rsid w:val="007B4FFB"/>
    <w:rsid w:val="007B61D6"/>
    <w:rsid w:val="007B67DF"/>
    <w:rsid w:val="007B747C"/>
    <w:rsid w:val="007C111B"/>
    <w:rsid w:val="007C4516"/>
    <w:rsid w:val="007C5286"/>
    <w:rsid w:val="007C7C1C"/>
    <w:rsid w:val="007D0C14"/>
    <w:rsid w:val="007D0CE7"/>
    <w:rsid w:val="007D1B80"/>
    <w:rsid w:val="007D264D"/>
    <w:rsid w:val="007D2975"/>
    <w:rsid w:val="007D7FE6"/>
    <w:rsid w:val="007E2746"/>
    <w:rsid w:val="007E2C0D"/>
    <w:rsid w:val="007E3D5E"/>
    <w:rsid w:val="007F11DF"/>
    <w:rsid w:val="007F29AA"/>
    <w:rsid w:val="007F5305"/>
    <w:rsid w:val="007F6827"/>
    <w:rsid w:val="007F7324"/>
    <w:rsid w:val="007F74E4"/>
    <w:rsid w:val="0080046B"/>
    <w:rsid w:val="00800D55"/>
    <w:rsid w:val="008013DF"/>
    <w:rsid w:val="00802376"/>
    <w:rsid w:val="00804B08"/>
    <w:rsid w:val="00804C0D"/>
    <w:rsid w:val="0080553F"/>
    <w:rsid w:val="00806A16"/>
    <w:rsid w:val="00806D67"/>
    <w:rsid w:val="00807513"/>
    <w:rsid w:val="00810B36"/>
    <w:rsid w:val="008113F6"/>
    <w:rsid w:val="00812115"/>
    <w:rsid w:val="008158D1"/>
    <w:rsid w:val="00817E9D"/>
    <w:rsid w:val="00821043"/>
    <w:rsid w:val="008232A5"/>
    <w:rsid w:val="008257A8"/>
    <w:rsid w:val="00832D40"/>
    <w:rsid w:val="0083650D"/>
    <w:rsid w:val="0084029B"/>
    <w:rsid w:val="00843B9B"/>
    <w:rsid w:val="008441A3"/>
    <w:rsid w:val="008453A4"/>
    <w:rsid w:val="00847747"/>
    <w:rsid w:val="00847E8F"/>
    <w:rsid w:val="00850D51"/>
    <w:rsid w:val="00850EFF"/>
    <w:rsid w:val="008545D8"/>
    <w:rsid w:val="00854BFF"/>
    <w:rsid w:val="00855F20"/>
    <w:rsid w:val="0086107A"/>
    <w:rsid w:val="00861143"/>
    <w:rsid w:val="00861967"/>
    <w:rsid w:val="00861AD6"/>
    <w:rsid w:val="00863C2D"/>
    <w:rsid w:val="00875A6D"/>
    <w:rsid w:val="008761E4"/>
    <w:rsid w:val="00877213"/>
    <w:rsid w:val="00877E49"/>
    <w:rsid w:val="00877F63"/>
    <w:rsid w:val="008844D3"/>
    <w:rsid w:val="00887FF1"/>
    <w:rsid w:val="00890BE3"/>
    <w:rsid w:val="0089105C"/>
    <w:rsid w:val="00896300"/>
    <w:rsid w:val="008967A7"/>
    <w:rsid w:val="008A165F"/>
    <w:rsid w:val="008A1FDE"/>
    <w:rsid w:val="008A2068"/>
    <w:rsid w:val="008A35A7"/>
    <w:rsid w:val="008A45C2"/>
    <w:rsid w:val="008B2512"/>
    <w:rsid w:val="008B4108"/>
    <w:rsid w:val="008B5993"/>
    <w:rsid w:val="008B7101"/>
    <w:rsid w:val="008B7401"/>
    <w:rsid w:val="008B769D"/>
    <w:rsid w:val="008B7AE5"/>
    <w:rsid w:val="008C0310"/>
    <w:rsid w:val="008C07CB"/>
    <w:rsid w:val="008C1D83"/>
    <w:rsid w:val="008C38D5"/>
    <w:rsid w:val="008C3CE9"/>
    <w:rsid w:val="008C5628"/>
    <w:rsid w:val="008D1E81"/>
    <w:rsid w:val="008D2909"/>
    <w:rsid w:val="008D2A05"/>
    <w:rsid w:val="008D2EED"/>
    <w:rsid w:val="008D3401"/>
    <w:rsid w:val="008D3F74"/>
    <w:rsid w:val="008D4126"/>
    <w:rsid w:val="008D4C2E"/>
    <w:rsid w:val="008D613F"/>
    <w:rsid w:val="008D7F45"/>
    <w:rsid w:val="008E0DC9"/>
    <w:rsid w:val="008E36D3"/>
    <w:rsid w:val="008E59B3"/>
    <w:rsid w:val="008F2392"/>
    <w:rsid w:val="008F4C83"/>
    <w:rsid w:val="008F597A"/>
    <w:rsid w:val="008F6652"/>
    <w:rsid w:val="008F7E48"/>
    <w:rsid w:val="00900380"/>
    <w:rsid w:val="00900FDC"/>
    <w:rsid w:val="00901D6B"/>
    <w:rsid w:val="00906DED"/>
    <w:rsid w:val="009122D9"/>
    <w:rsid w:val="009144E1"/>
    <w:rsid w:val="009168F0"/>
    <w:rsid w:val="00916EEB"/>
    <w:rsid w:val="0091719F"/>
    <w:rsid w:val="00917B77"/>
    <w:rsid w:val="00917EFD"/>
    <w:rsid w:val="00921249"/>
    <w:rsid w:val="0092172F"/>
    <w:rsid w:val="00922B0C"/>
    <w:rsid w:val="00926BD9"/>
    <w:rsid w:val="0093048F"/>
    <w:rsid w:val="00931D61"/>
    <w:rsid w:val="00933A07"/>
    <w:rsid w:val="00935379"/>
    <w:rsid w:val="00936655"/>
    <w:rsid w:val="009402DB"/>
    <w:rsid w:val="009421F3"/>
    <w:rsid w:val="00942BE4"/>
    <w:rsid w:val="00943EA1"/>
    <w:rsid w:val="00944126"/>
    <w:rsid w:val="00946CC1"/>
    <w:rsid w:val="00952CA8"/>
    <w:rsid w:val="00956B2E"/>
    <w:rsid w:val="009602DA"/>
    <w:rsid w:val="00960641"/>
    <w:rsid w:val="009606DE"/>
    <w:rsid w:val="00961DD2"/>
    <w:rsid w:val="00962E35"/>
    <w:rsid w:val="00963CE7"/>
    <w:rsid w:val="00963D99"/>
    <w:rsid w:val="00964B88"/>
    <w:rsid w:val="0096637D"/>
    <w:rsid w:val="009667F6"/>
    <w:rsid w:val="0097468C"/>
    <w:rsid w:val="0097504F"/>
    <w:rsid w:val="0097730C"/>
    <w:rsid w:val="00977526"/>
    <w:rsid w:val="00980408"/>
    <w:rsid w:val="00980F77"/>
    <w:rsid w:val="00985F07"/>
    <w:rsid w:val="00986CA7"/>
    <w:rsid w:val="009913EA"/>
    <w:rsid w:val="0099511E"/>
    <w:rsid w:val="00995515"/>
    <w:rsid w:val="0099696C"/>
    <w:rsid w:val="00997BD6"/>
    <w:rsid w:val="009A06EF"/>
    <w:rsid w:val="009A47B6"/>
    <w:rsid w:val="009A4A94"/>
    <w:rsid w:val="009A4DD8"/>
    <w:rsid w:val="009A5AF0"/>
    <w:rsid w:val="009A64A4"/>
    <w:rsid w:val="009B55C1"/>
    <w:rsid w:val="009B62D7"/>
    <w:rsid w:val="009B7AA1"/>
    <w:rsid w:val="009C2145"/>
    <w:rsid w:val="009C4050"/>
    <w:rsid w:val="009D2A81"/>
    <w:rsid w:val="009D4EF8"/>
    <w:rsid w:val="009D71B6"/>
    <w:rsid w:val="009E0A51"/>
    <w:rsid w:val="009E1CC3"/>
    <w:rsid w:val="009E3A11"/>
    <w:rsid w:val="009E4594"/>
    <w:rsid w:val="009F20E9"/>
    <w:rsid w:val="009F21E6"/>
    <w:rsid w:val="009F6543"/>
    <w:rsid w:val="00A0002D"/>
    <w:rsid w:val="00A002DC"/>
    <w:rsid w:val="00A03D39"/>
    <w:rsid w:val="00A0425A"/>
    <w:rsid w:val="00A05511"/>
    <w:rsid w:val="00A05B00"/>
    <w:rsid w:val="00A1299B"/>
    <w:rsid w:val="00A144E7"/>
    <w:rsid w:val="00A15C03"/>
    <w:rsid w:val="00A161F2"/>
    <w:rsid w:val="00A16593"/>
    <w:rsid w:val="00A16E7C"/>
    <w:rsid w:val="00A21692"/>
    <w:rsid w:val="00A31583"/>
    <w:rsid w:val="00A353FD"/>
    <w:rsid w:val="00A359BE"/>
    <w:rsid w:val="00A368DE"/>
    <w:rsid w:val="00A415B0"/>
    <w:rsid w:val="00A44C2D"/>
    <w:rsid w:val="00A50878"/>
    <w:rsid w:val="00A51547"/>
    <w:rsid w:val="00A51EB2"/>
    <w:rsid w:val="00A52125"/>
    <w:rsid w:val="00A52D81"/>
    <w:rsid w:val="00A53D77"/>
    <w:rsid w:val="00A54D08"/>
    <w:rsid w:val="00A55A71"/>
    <w:rsid w:val="00A56216"/>
    <w:rsid w:val="00A5699E"/>
    <w:rsid w:val="00A61BB2"/>
    <w:rsid w:val="00A61D88"/>
    <w:rsid w:val="00A66E0C"/>
    <w:rsid w:val="00A701ED"/>
    <w:rsid w:val="00A702EC"/>
    <w:rsid w:val="00A705D9"/>
    <w:rsid w:val="00A70742"/>
    <w:rsid w:val="00A71668"/>
    <w:rsid w:val="00A75E5B"/>
    <w:rsid w:val="00A7609F"/>
    <w:rsid w:val="00A77EDE"/>
    <w:rsid w:val="00A813A0"/>
    <w:rsid w:val="00A835B7"/>
    <w:rsid w:val="00A85B09"/>
    <w:rsid w:val="00A86486"/>
    <w:rsid w:val="00A87BD3"/>
    <w:rsid w:val="00A91B0E"/>
    <w:rsid w:val="00A942AF"/>
    <w:rsid w:val="00A95CCF"/>
    <w:rsid w:val="00A9652D"/>
    <w:rsid w:val="00A966F0"/>
    <w:rsid w:val="00A97029"/>
    <w:rsid w:val="00A975EA"/>
    <w:rsid w:val="00A97C0C"/>
    <w:rsid w:val="00AA5462"/>
    <w:rsid w:val="00AA5F63"/>
    <w:rsid w:val="00AA7611"/>
    <w:rsid w:val="00AB17E0"/>
    <w:rsid w:val="00AB234B"/>
    <w:rsid w:val="00AB4270"/>
    <w:rsid w:val="00AC12DD"/>
    <w:rsid w:val="00AC53A9"/>
    <w:rsid w:val="00AC6072"/>
    <w:rsid w:val="00AC67A4"/>
    <w:rsid w:val="00AC683D"/>
    <w:rsid w:val="00AD0AF4"/>
    <w:rsid w:val="00AD14F0"/>
    <w:rsid w:val="00AD351C"/>
    <w:rsid w:val="00AD4390"/>
    <w:rsid w:val="00AD43F9"/>
    <w:rsid w:val="00AE0868"/>
    <w:rsid w:val="00AE32FB"/>
    <w:rsid w:val="00AE41DD"/>
    <w:rsid w:val="00AE6950"/>
    <w:rsid w:val="00AE70A4"/>
    <w:rsid w:val="00AF09F1"/>
    <w:rsid w:val="00AF1C43"/>
    <w:rsid w:val="00AF3ED0"/>
    <w:rsid w:val="00B0052A"/>
    <w:rsid w:val="00B036DB"/>
    <w:rsid w:val="00B03773"/>
    <w:rsid w:val="00B03FDE"/>
    <w:rsid w:val="00B0655D"/>
    <w:rsid w:val="00B121E4"/>
    <w:rsid w:val="00B1231F"/>
    <w:rsid w:val="00B12AC8"/>
    <w:rsid w:val="00B14906"/>
    <w:rsid w:val="00B160F6"/>
    <w:rsid w:val="00B163EE"/>
    <w:rsid w:val="00B166A0"/>
    <w:rsid w:val="00B22B1B"/>
    <w:rsid w:val="00B23098"/>
    <w:rsid w:val="00B23627"/>
    <w:rsid w:val="00B23961"/>
    <w:rsid w:val="00B26E71"/>
    <w:rsid w:val="00B26EE1"/>
    <w:rsid w:val="00B2785B"/>
    <w:rsid w:val="00B30C8C"/>
    <w:rsid w:val="00B315AE"/>
    <w:rsid w:val="00B33E46"/>
    <w:rsid w:val="00B33E97"/>
    <w:rsid w:val="00B401D1"/>
    <w:rsid w:val="00B405D3"/>
    <w:rsid w:val="00B43081"/>
    <w:rsid w:val="00B4319F"/>
    <w:rsid w:val="00B43A67"/>
    <w:rsid w:val="00B43B00"/>
    <w:rsid w:val="00B44A0C"/>
    <w:rsid w:val="00B51B0E"/>
    <w:rsid w:val="00B57F9E"/>
    <w:rsid w:val="00B607A3"/>
    <w:rsid w:val="00B6107F"/>
    <w:rsid w:val="00B61137"/>
    <w:rsid w:val="00B63A61"/>
    <w:rsid w:val="00B64931"/>
    <w:rsid w:val="00B664F0"/>
    <w:rsid w:val="00B67862"/>
    <w:rsid w:val="00B734B5"/>
    <w:rsid w:val="00B73D4B"/>
    <w:rsid w:val="00B763BE"/>
    <w:rsid w:val="00B764C7"/>
    <w:rsid w:val="00B768FC"/>
    <w:rsid w:val="00B77510"/>
    <w:rsid w:val="00B77818"/>
    <w:rsid w:val="00B80D53"/>
    <w:rsid w:val="00B8174A"/>
    <w:rsid w:val="00B84D79"/>
    <w:rsid w:val="00B85DEC"/>
    <w:rsid w:val="00B905D5"/>
    <w:rsid w:val="00B91A44"/>
    <w:rsid w:val="00B937AD"/>
    <w:rsid w:val="00B950B1"/>
    <w:rsid w:val="00B9542B"/>
    <w:rsid w:val="00B95558"/>
    <w:rsid w:val="00BA0C80"/>
    <w:rsid w:val="00BA1A43"/>
    <w:rsid w:val="00BA37BC"/>
    <w:rsid w:val="00BA3E63"/>
    <w:rsid w:val="00BA7EA5"/>
    <w:rsid w:val="00BA7F1C"/>
    <w:rsid w:val="00BB4604"/>
    <w:rsid w:val="00BB4A07"/>
    <w:rsid w:val="00BB53BA"/>
    <w:rsid w:val="00BB5997"/>
    <w:rsid w:val="00BB75A6"/>
    <w:rsid w:val="00BC0C51"/>
    <w:rsid w:val="00BC2302"/>
    <w:rsid w:val="00BC29A4"/>
    <w:rsid w:val="00BC4FB7"/>
    <w:rsid w:val="00BC57B6"/>
    <w:rsid w:val="00BC5A76"/>
    <w:rsid w:val="00BC5AB1"/>
    <w:rsid w:val="00BC79FA"/>
    <w:rsid w:val="00BC7AB8"/>
    <w:rsid w:val="00BC7FBC"/>
    <w:rsid w:val="00BD006A"/>
    <w:rsid w:val="00BD3CB7"/>
    <w:rsid w:val="00BD4106"/>
    <w:rsid w:val="00BD45B0"/>
    <w:rsid w:val="00BD6D3B"/>
    <w:rsid w:val="00BD7737"/>
    <w:rsid w:val="00BD78C3"/>
    <w:rsid w:val="00BE10B5"/>
    <w:rsid w:val="00BE5BD6"/>
    <w:rsid w:val="00BE6295"/>
    <w:rsid w:val="00BF02F5"/>
    <w:rsid w:val="00BF22C7"/>
    <w:rsid w:val="00BF4A34"/>
    <w:rsid w:val="00C00904"/>
    <w:rsid w:val="00C02D54"/>
    <w:rsid w:val="00C04987"/>
    <w:rsid w:val="00C06B07"/>
    <w:rsid w:val="00C0726E"/>
    <w:rsid w:val="00C0728A"/>
    <w:rsid w:val="00C113B1"/>
    <w:rsid w:val="00C1277E"/>
    <w:rsid w:val="00C1322E"/>
    <w:rsid w:val="00C13304"/>
    <w:rsid w:val="00C13830"/>
    <w:rsid w:val="00C13FC8"/>
    <w:rsid w:val="00C1539F"/>
    <w:rsid w:val="00C169E5"/>
    <w:rsid w:val="00C16FEA"/>
    <w:rsid w:val="00C17521"/>
    <w:rsid w:val="00C23ABE"/>
    <w:rsid w:val="00C25CF9"/>
    <w:rsid w:val="00C311B1"/>
    <w:rsid w:val="00C353F7"/>
    <w:rsid w:val="00C41DFA"/>
    <w:rsid w:val="00C42030"/>
    <w:rsid w:val="00C42CBD"/>
    <w:rsid w:val="00C435DB"/>
    <w:rsid w:val="00C4398C"/>
    <w:rsid w:val="00C439C4"/>
    <w:rsid w:val="00C45B31"/>
    <w:rsid w:val="00C5139E"/>
    <w:rsid w:val="00C52DB5"/>
    <w:rsid w:val="00C5428E"/>
    <w:rsid w:val="00C5562F"/>
    <w:rsid w:val="00C61384"/>
    <w:rsid w:val="00C619C8"/>
    <w:rsid w:val="00C657BE"/>
    <w:rsid w:val="00C677EA"/>
    <w:rsid w:val="00C705E6"/>
    <w:rsid w:val="00C70760"/>
    <w:rsid w:val="00C70DC6"/>
    <w:rsid w:val="00C72DCD"/>
    <w:rsid w:val="00C75135"/>
    <w:rsid w:val="00C7669A"/>
    <w:rsid w:val="00C76FF5"/>
    <w:rsid w:val="00C81367"/>
    <w:rsid w:val="00C82C93"/>
    <w:rsid w:val="00C84980"/>
    <w:rsid w:val="00C85876"/>
    <w:rsid w:val="00C85D19"/>
    <w:rsid w:val="00C900C5"/>
    <w:rsid w:val="00C905C5"/>
    <w:rsid w:val="00C9128A"/>
    <w:rsid w:val="00C92D14"/>
    <w:rsid w:val="00C954F8"/>
    <w:rsid w:val="00CA168B"/>
    <w:rsid w:val="00CA1753"/>
    <w:rsid w:val="00CA672C"/>
    <w:rsid w:val="00CA6F6E"/>
    <w:rsid w:val="00CA7A61"/>
    <w:rsid w:val="00CB2F42"/>
    <w:rsid w:val="00CB3689"/>
    <w:rsid w:val="00CB3E12"/>
    <w:rsid w:val="00CB43A8"/>
    <w:rsid w:val="00CB5FEA"/>
    <w:rsid w:val="00CB71FB"/>
    <w:rsid w:val="00CB774F"/>
    <w:rsid w:val="00CC122C"/>
    <w:rsid w:val="00CC3453"/>
    <w:rsid w:val="00CC68AC"/>
    <w:rsid w:val="00CD1DBC"/>
    <w:rsid w:val="00CD31E5"/>
    <w:rsid w:val="00CD3D77"/>
    <w:rsid w:val="00CD732C"/>
    <w:rsid w:val="00CE036C"/>
    <w:rsid w:val="00CE0799"/>
    <w:rsid w:val="00CE0C3E"/>
    <w:rsid w:val="00CE1F52"/>
    <w:rsid w:val="00CE265C"/>
    <w:rsid w:val="00CE6B92"/>
    <w:rsid w:val="00CE70F1"/>
    <w:rsid w:val="00CF11DB"/>
    <w:rsid w:val="00CF6733"/>
    <w:rsid w:val="00CF6F3A"/>
    <w:rsid w:val="00CF7119"/>
    <w:rsid w:val="00CF7354"/>
    <w:rsid w:val="00D01E46"/>
    <w:rsid w:val="00D026FF"/>
    <w:rsid w:val="00D028E4"/>
    <w:rsid w:val="00D029C8"/>
    <w:rsid w:val="00D03B9D"/>
    <w:rsid w:val="00D10F50"/>
    <w:rsid w:val="00D129FC"/>
    <w:rsid w:val="00D1518E"/>
    <w:rsid w:val="00D1642E"/>
    <w:rsid w:val="00D172F8"/>
    <w:rsid w:val="00D20616"/>
    <w:rsid w:val="00D20D48"/>
    <w:rsid w:val="00D22823"/>
    <w:rsid w:val="00D25088"/>
    <w:rsid w:val="00D26EF3"/>
    <w:rsid w:val="00D27F9E"/>
    <w:rsid w:val="00D30DD0"/>
    <w:rsid w:val="00D31213"/>
    <w:rsid w:val="00D3357C"/>
    <w:rsid w:val="00D33AC2"/>
    <w:rsid w:val="00D40554"/>
    <w:rsid w:val="00D4129D"/>
    <w:rsid w:val="00D41C57"/>
    <w:rsid w:val="00D42687"/>
    <w:rsid w:val="00D4346B"/>
    <w:rsid w:val="00D43986"/>
    <w:rsid w:val="00D4471C"/>
    <w:rsid w:val="00D477A6"/>
    <w:rsid w:val="00D500A9"/>
    <w:rsid w:val="00D51271"/>
    <w:rsid w:val="00D53780"/>
    <w:rsid w:val="00D568CA"/>
    <w:rsid w:val="00D56B96"/>
    <w:rsid w:val="00D646AC"/>
    <w:rsid w:val="00D65EA9"/>
    <w:rsid w:val="00D67231"/>
    <w:rsid w:val="00D6729B"/>
    <w:rsid w:val="00D676E3"/>
    <w:rsid w:val="00D67D25"/>
    <w:rsid w:val="00D70C3C"/>
    <w:rsid w:val="00D716AC"/>
    <w:rsid w:val="00D723FF"/>
    <w:rsid w:val="00D73727"/>
    <w:rsid w:val="00D7415E"/>
    <w:rsid w:val="00D74FB4"/>
    <w:rsid w:val="00D7568F"/>
    <w:rsid w:val="00D75C76"/>
    <w:rsid w:val="00D76582"/>
    <w:rsid w:val="00D801D5"/>
    <w:rsid w:val="00D801E2"/>
    <w:rsid w:val="00D802A3"/>
    <w:rsid w:val="00D81791"/>
    <w:rsid w:val="00D82E19"/>
    <w:rsid w:val="00D84530"/>
    <w:rsid w:val="00D84EE5"/>
    <w:rsid w:val="00D86AA6"/>
    <w:rsid w:val="00D86CB1"/>
    <w:rsid w:val="00D93C86"/>
    <w:rsid w:val="00D966D2"/>
    <w:rsid w:val="00DA4B04"/>
    <w:rsid w:val="00DA545A"/>
    <w:rsid w:val="00DB099B"/>
    <w:rsid w:val="00DB3AD3"/>
    <w:rsid w:val="00DB4ED9"/>
    <w:rsid w:val="00DC1E03"/>
    <w:rsid w:val="00DC359C"/>
    <w:rsid w:val="00DC38DC"/>
    <w:rsid w:val="00DC6B71"/>
    <w:rsid w:val="00DD018C"/>
    <w:rsid w:val="00DD02F5"/>
    <w:rsid w:val="00DD4F56"/>
    <w:rsid w:val="00DD7593"/>
    <w:rsid w:val="00DE00BE"/>
    <w:rsid w:val="00DE173B"/>
    <w:rsid w:val="00DE2B2D"/>
    <w:rsid w:val="00DE2C8E"/>
    <w:rsid w:val="00DE3D35"/>
    <w:rsid w:val="00DE5BB0"/>
    <w:rsid w:val="00DE5D84"/>
    <w:rsid w:val="00DF0180"/>
    <w:rsid w:val="00DF01A2"/>
    <w:rsid w:val="00DF02E2"/>
    <w:rsid w:val="00DF077F"/>
    <w:rsid w:val="00DF0946"/>
    <w:rsid w:val="00DF1725"/>
    <w:rsid w:val="00DF2530"/>
    <w:rsid w:val="00DF4518"/>
    <w:rsid w:val="00DF574E"/>
    <w:rsid w:val="00DF638A"/>
    <w:rsid w:val="00E02D27"/>
    <w:rsid w:val="00E03542"/>
    <w:rsid w:val="00E0452F"/>
    <w:rsid w:val="00E07D19"/>
    <w:rsid w:val="00E10C3F"/>
    <w:rsid w:val="00E125EA"/>
    <w:rsid w:val="00E13574"/>
    <w:rsid w:val="00E142FF"/>
    <w:rsid w:val="00E156A1"/>
    <w:rsid w:val="00E16139"/>
    <w:rsid w:val="00E16698"/>
    <w:rsid w:val="00E174F6"/>
    <w:rsid w:val="00E205A2"/>
    <w:rsid w:val="00E20C42"/>
    <w:rsid w:val="00E2499C"/>
    <w:rsid w:val="00E24A72"/>
    <w:rsid w:val="00E24AEB"/>
    <w:rsid w:val="00E25442"/>
    <w:rsid w:val="00E26AC4"/>
    <w:rsid w:val="00E3042D"/>
    <w:rsid w:val="00E33E94"/>
    <w:rsid w:val="00E3572A"/>
    <w:rsid w:val="00E400F1"/>
    <w:rsid w:val="00E40590"/>
    <w:rsid w:val="00E429A0"/>
    <w:rsid w:val="00E43888"/>
    <w:rsid w:val="00E45688"/>
    <w:rsid w:val="00E515CB"/>
    <w:rsid w:val="00E53A0E"/>
    <w:rsid w:val="00E54755"/>
    <w:rsid w:val="00E5561A"/>
    <w:rsid w:val="00E576FD"/>
    <w:rsid w:val="00E57D80"/>
    <w:rsid w:val="00E61432"/>
    <w:rsid w:val="00E61B23"/>
    <w:rsid w:val="00E640BC"/>
    <w:rsid w:val="00E66DFE"/>
    <w:rsid w:val="00E7023A"/>
    <w:rsid w:val="00E7299A"/>
    <w:rsid w:val="00E73C33"/>
    <w:rsid w:val="00E763BC"/>
    <w:rsid w:val="00E80156"/>
    <w:rsid w:val="00E809CC"/>
    <w:rsid w:val="00E81DA9"/>
    <w:rsid w:val="00E82809"/>
    <w:rsid w:val="00E85775"/>
    <w:rsid w:val="00E9416D"/>
    <w:rsid w:val="00EA024D"/>
    <w:rsid w:val="00EA07D0"/>
    <w:rsid w:val="00EA5840"/>
    <w:rsid w:val="00EA5D9C"/>
    <w:rsid w:val="00EB0C47"/>
    <w:rsid w:val="00EB4C60"/>
    <w:rsid w:val="00EB5E98"/>
    <w:rsid w:val="00EB6F8A"/>
    <w:rsid w:val="00EC0C67"/>
    <w:rsid w:val="00EC28D8"/>
    <w:rsid w:val="00EC61BA"/>
    <w:rsid w:val="00EC71BD"/>
    <w:rsid w:val="00ED1321"/>
    <w:rsid w:val="00ED1C56"/>
    <w:rsid w:val="00ED4ECB"/>
    <w:rsid w:val="00ED5836"/>
    <w:rsid w:val="00EE0DAF"/>
    <w:rsid w:val="00EE7E96"/>
    <w:rsid w:val="00EF255B"/>
    <w:rsid w:val="00EF30A9"/>
    <w:rsid w:val="00EF6AB8"/>
    <w:rsid w:val="00F0276F"/>
    <w:rsid w:val="00F06287"/>
    <w:rsid w:val="00F07A67"/>
    <w:rsid w:val="00F107EE"/>
    <w:rsid w:val="00F1151F"/>
    <w:rsid w:val="00F12FF0"/>
    <w:rsid w:val="00F14C9B"/>
    <w:rsid w:val="00F1650D"/>
    <w:rsid w:val="00F2054E"/>
    <w:rsid w:val="00F210A9"/>
    <w:rsid w:val="00F21F81"/>
    <w:rsid w:val="00F2273C"/>
    <w:rsid w:val="00F2388C"/>
    <w:rsid w:val="00F34211"/>
    <w:rsid w:val="00F3520E"/>
    <w:rsid w:val="00F35D14"/>
    <w:rsid w:val="00F36EA8"/>
    <w:rsid w:val="00F402BC"/>
    <w:rsid w:val="00F40495"/>
    <w:rsid w:val="00F41279"/>
    <w:rsid w:val="00F42A95"/>
    <w:rsid w:val="00F44C36"/>
    <w:rsid w:val="00F47747"/>
    <w:rsid w:val="00F508CF"/>
    <w:rsid w:val="00F513F3"/>
    <w:rsid w:val="00F54287"/>
    <w:rsid w:val="00F54D15"/>
    <w:rsid w:val="00F56ED2"/>
    <w:rsid w:val="00F575FD"/>
    <w:rsid w:val="00F6074D"/>
    <w:rsid w:val="00F61517"/>
    <w:rsid w:val="00F62648"/>
    <w:rsid w:val="00F637D7"/>
    <w:rsid w:val="00F6396B"/>
    <w:rsid w:val="00F652F3"/>
    <w:rsid w:val="00F6600C"/>
    <w:rsid w:val="00F6714E"/>
    <w:rsid w:val="00F67969"/>
    <w:rsid w:val="00F7056E"/>
    <w:rsid w:val="00F76CA8"/>
    <w:rsid w:val="00F77744"/>
    <w:rsid w:val="00F81515"/>
    <w:rsid w:val="00F82CC4"/>
    <w:rsid w:val="00F8462F"/>
    <w:rsid w:val="00F8479D"/>
    <w:rsid w:val="00F8676E"/>
    <w:rsid w:val="00F92551"/>
    <w:rsid w:val="00F93003"/>
    <w:rsid w:val="00F94CF3"/>
    <w:rsid w:val="00F95785"/>
    <w:rsid w:val="00FA0D4E"/>
    <w:rsid w:val="00FA0F93"/>
    <w:rsid w:val="00FA1D48"/>
    <w:rsid w:val="00FA1D87"/>
    <w:rsid w:val="00FA29F0"/>
    <w:rsid w:val="00FA7B39"/>
    <w:rsid w:val="00FB148F"/>
    <w:rsid w:val="00FB20C0"/>
    <w:rsid w:val="00FB226D"/>
    <w:rsid w:val="00FB31F9"/>
    <w:rsid w:val="00FB4569"/>
    <w:rsid w:val="00FB55EF"/>
    <w:rsid w:val="00FB6D41"/>
    <w:rsid w:val="00FB7CB8"/>
    <w:rsid w:val="00FC05EA"/>
    <w:rsid w:val="00FC087E"/>
    <w:rsid w:val="00FC4AA8"/>
    <w:rsid w:val="00FC563A"/>
    <w:rsid w:val="00FC7DB6"/>
    <w:rsid w:val="00FD17D0"/>
    <w:rsid w:val="00FD5142"/>
    <w:rsid w:val="00FD7682"/>
    <w:rsid w:val="00FD7B72"/>
    <w:rsid w:val="00FE0556"/>
    <w:rsid w:val="00FE19AD"/>
    <w:rsid w:val="00FE1D8E"/>
    <w:rsid w:val="00FE2765"/>
    <w:rsid w:val="00FE2CED"/>
    <w:rsid w:val="00FE3084"/>
    <w:rsid w:val="00FE4AFB"/>
    <w:rsid w:val="00FE677A"/>
    <w:rsid w:val="00FF12F0"/>
    <w:rsid w:val="00FF2F27"/>
    <w:rsid w:val="00FF47B4"/>
    <w:rsid w:val="00FF4BBD"/>
    <w:rsid w:val="00FF56E5"/>
    <w:rsid w:val="00FF6144"/>
    <w:rsid w:val="00FF7290"/>
    <w:rsid w:val="00FF7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A1A7F"/>
  <w15:chartTrackingRefBased/>
  <w15:docId w15:val="{F2499DEC-959A-468D-A203-9D116047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E12"/>
  </w:style>
  <w:style w:type="paragraph" w:styleId="Naslov1">
    <w:name w:val="heading 1"/>
    <w:basedOn w:val="Normal"/>
    <w:next w:val="Normal"/>
    <w:link w:val="Naslov1Char"/>
    <w:qFormat/>
    <w:rsid w:val="009B62D7"/>
    <w:pPr>
      <w:keepNext/>
      <w:outlineLvl w:val="0"/>
    </w:pPr>
    <w:rPr>
      <w:rFonts w:ascii="Times New Roman" w:eastAsia="Times New Roman" w:hAnsi="Times New Roman" w:cs="Times New Roman"/>
      <w:b/>
      <w:sz w:val="28"/>
      <w:szCs w:val="20"/>
    </w:rPr>
  </w:style>
  <w:style w:type="paragraph" w:styleId="Naslov2">
    <w:name w:val="heading 2"/>
    <w:basedOn w:val="Normal"/>
    <w:next w:val="Normal"/>
    <w:link w:val="Naslov2Char"/>
    <w:unhideWhenUsed/>
    <w:qFormat/>
    <w:rsid w:val="00D029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D029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nhideWhenUsed/>
    <w:qFormat/>
    <w:rsid w:val="00D029C8"/>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nhideWhenUsed/>
    <w:qFormat/>
    <w:rsid w:val="00D029C8"/>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qFormat/>
    <w:rsid w:val="00D029C8"/>
    <w:pPr>
      <w:keepNext/>
      <w:widowControl w:val="0"/>
      <w:ind w:left="1134"/>
      <w:jc w:val="left"/>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D029C8"/>
    <w:pPr>
      <w:keepNext/>
      <w:widowControl w:val="0"/>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unhideWhenUsed/>
    <w:qFormat/>
    <w:rsid w:val="00D029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D029C8"/>
    <w:pPr>
      <w:keepNext/>
      <w:widowControl w:val="0"/>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B62D7"/>
    <w:rPr>
      <w:rFonts w:ascii="Times New Roman" w:eastAsia="Times New Roman" w:hAnsi="Times New Roman" w:cs="Times New Roman"/>
      <w:b/>
      <w:sz w:val="28"/>
      <w:szCs w:val="20"/>
    </w:rPr>
  </w:style>
  <w:style w:type="character" w:customStyle="1" w:styleId="Naslov2Char">
    <w:name w:val="Naslov 2 Char"/>
    <w:basedOn w:val="Zadanifontodlomka"/>
    <w:link w:val="Naslov2"/>
    <w:rsid w:val="00D029C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D029C8"/>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rsid w:val="00D029C8"/>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rsid w:val="00D029C8"/>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rsid w:val="00D029C8"/>
    <w:rPr>
      <w:rFonts w:ascii="Arial" w:eastAsia="Times New Roman" w:hAnsi="Arial" w:cs="Times New Roman"/>
      <w:i/>
      <w:snapToGrid w:val="0"/>
      <w:szCs w:val="20"/>
    </w:rPr>
  </w:style>
  <w:style w:type="character" w:customStyle="1" w:styleId="Naslov7Char">
    <w:name w:val="Naslov 7 Char"/>
    <w:basedOn w:val="Zadanifontodlomka"/>
    <w:link w:val="Naslov7"/>
    <w:rsid w:val="00D029C8"/>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rsid w:val="00D029C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D029C8"/>
    <w:rPr>
      <w:rFonts w:ascii="Arial" w:eastAsia="Times New Roman" w:hAnsi="Arial" w:cs="Times New Roman"/>
      <w:b/>
      <w:snapToGrid w:val="0"/>
      <w:sz w:val="24"/>
      <w:szCs w:val="20"/>
      <w:u w:val="single"/>
    </w:rPr>
  </w:style>
  <w:style w:type="paragraph" w:styleId="Odlomakpopisa">
    <w:name w:val="List Paragraph"/>
    <w:aliases w:val="TG lista,Heading 12,heading 1,naslov 1,Naslov 12,Graf,Graf1,Graf2,Graf3,Graf4,Graf5,Graf6,Graf7,Graf8,Graf9,Graf10,Graf11,Graf12,Graf13,Graf14,Graf15,Graf16,Graf17,Graf18,Graf19,Naslov 11,Paragraph,Paragraphe de liste PBLH,Normal bullet 2"/>
    <w:basedOn w:val="Normal"/>
    <w:link w:val="OdlomakpopisaChar"/>
    <w:uiPriority w:val="34"/>
    <w:qFormat/>
    <w:rsid w:val="00B77510"/>
    <w:pPr>
      <w:widowControl w:val="0"/>
      <w:autoSpaceDE w:val="0"/>
      <w:autoSpaceDN w:val="0"/>
      <w:ind w:left="480" w:hanging="360"/>
    </w:pPr>
    <w:rPr>
      <w:rFonts w:ascii="Times New Roman" w:eastAsia="Times New Roman" w:hAnsi="Times New Roman" w:cs="Times New Roman"/>
      <w:lang w:val="en-US"/>
    </w:rPr>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link w:val="Odlomakpopisa"/>
    <w:uiPriority w:val="34"/>
    <w:qFormat/>
    <w:locked/>
    <w:rsid w:val="00D029C8"/>
    <w:rPr>
      <w:rFonts w:ascii="Times New Roman" w:eastAsia="Times New Roman" w:hAnsi="Times New Roman" w:cs="Times New Roman"/>
      <w:lang w:val="en-US"/>
    </w:rPr>
  </w:style>
  <w:style w:type="paragraph" w:styleId="Zaglavlje">
    <w:name w:val="header"/>
    <w:basedOn w:val="Normal"/>
    <w:link w:val="ZaglavljeChar"/>
    <w:unhideWhenUsed/>
    <w:rsid w:val="00B77510"/>
    <w:pPr>
      <w:tabs>
        <w:tab w:val="center" w:pos="4536"/>
        <w:tab w:val="right" w:pos="9072"/>
      </w:tabs>
    </w:pPr>
  </w:style>
  <w:style w:type="character" w:customStyle="1" w:styleId="ZaglavljeChar">
    <w:name w:val="Zaglavlje Char"/>
    <w:basedOn w:val="Zadanifontodlomka"/>
    <w:link w:val="Zaglavlje"/>
    <w:rsid w:val="00B77510"/>
  </w:style>
  <w:style w:type="paragraph" w:styleId="Podnoje">
    <w:name w:val="footer"/>
    <w:basedOn w:val="Normal"/>
    <w:link w:val="PodnojeChar"/>
    <w:unhideWhenUsed/>
    <w:rsid w:val="00B77510"/>
    <w:pPr>
      <w:tabs>
        <w:tab w:val="center" w:pos="4536"/>
        <w:tab w:val="right" w:pos="9072"/>
      </w:tabs>
    </w:pPr>
  </w:style>
  <w:style w:type="character" w:customStyle="1" w:styleId="PodnojeChar">
    <w:name w:val="Podnožje Char"/>
    <w:basedOn w:val="Zadanifontodlomka"/>
    <w:link w:val="Podnoje"/>
    <w:rsid w:val="00B77510"/>
  </w:style>
  <w:style w:type="paragraph" w:styleId="Naglaencitat">
    <w:name w:val="Intense Quote"/>
    <w:basedOn w:val="Normal"/>
    <w:next w:val="Normal"/>
    <w:link w:val="NaglaencitatChar"/>
    <w:uiPriority w:val="30"/>
    <w:qFormat/>
    <w:rsid w:val="00104E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104EAC"/>
    <w:rPr>
      <w:i/>
      <w:iCs/>
      <w:color w:val="5B9BD5" w:themeColor="accent1"/>
    </w:rPr>
  </w:style>
  <w:style w:type="paragraph" w:styleId="Tekstbalonia">
    <w:name w:val="Balloon Text"/>
    <w:basedOn w:val="Normal"/>
    <w:link w:val="TekstbaloniaChar"/>
    <w:unhideWhenUsed/>
    <w:rsid w:val="00104EAC"/>
    <w:rPr>
      <w:rFonts w:ascii="Segoe UI" w:hAnsi="Segoe UI" w:cs="Segoe UI"/>
      <w:sz w:val="18"/>
      <w:szCs w:val="18"/>
    </w:rPr>
  </w:style>
  <w:style w:type="character" w:customStyle="1" w:styleId="TekstbaloniaChar">
    <w:name w:val="Tekst balončića Char"/>
    <w:basedOn w:val="Zadanifontodlomka"/>
    <w:link w:val="Tekstbalonia"/>
    <w:rsid w:val="00104EAC"/>
    <w:rPr>
      <w:rFonts w:ascii="Segoe UI" w:hAnsi="Segoe UI" w:cs="Segoe UI"/>
      <w:sz w:val="18"/>
      <w:szCs w:val="18"/>
    </w:rPr>
  </w:style>
  <w:style w:type="character" w:styleId="Brojstranice">
    <w:name w:val="page number"/>
    <w:basedOn w:val="Zadanifontodlomka"/>
    <w:rsid w:val="009B62D7"/>
  </w:style>
  <w:style w:type="character" w:styleId="Hiperveza">
    <w:name w:val="Hyperlink"/>
    <w:uiPriority w:val="99"/>
    <w:unhideWhenUsed/>
    <w:rsid w:val="009B62D7"/>
    <w:rPr>
      <w:color w:val="0000FF"/>
      <w:u w:val="single"/>
    </w:rPr>
  </w:style>
  <w:style w:type="character" w:styleId="SlijeenaHiperveza">
    <w:name w:val="FollowedHyperlink"/>
    <w:uiPriority w:val="99"/>
    <w:unhideWhenUsed/>
    <w:rsid w:val="009B62D7"/>
    <w:rPr>
      <w:color w:val="800080"/>
      <w:u w:val="single"/>
    </w:rPr>
  </w:style>
  <w:style w:type="paragraph" w:customStyle="1" w:styleId="xl63">
    <w:name w:val="xl6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4">
    <w:name w:val="xl64"/>
    <w:basedOn w:val="Normal"/>
    <w:rsid w:val="009B62D7"/>
    <w:pPr>
      <w:spacing w:before="100" w:beforeAutospacing="1" w:after="100" w:afterAutospacing="1"/>
      <w:jc w:val="left"/>
    </w:pPr>
    <w:rPr>
      <w:rFonts w:ascii="Times New Roman" w:eastAsia="Times New Roman" w:hAnsi="Times New Roman" w:cs="Times New Roman"/>
      <w:b/>
      <w:bCs/>
      <w:sz w:val="40"/>
      <w:szCs w:val="40"/>
      <w:lang w:eastAsia="hr-HR"/>
    </w:rPr>
  </w:style>
  <w:style w:type="paragraph" w:customStyle="1" w:styleId="xl65">
    <w:name w:val="xl65"/>
    <w:basedOn w:val="Normal"/>
    <w:rsid w:val="009B62D7"/>
    <w:pPr>
      <w:spacing w:before="100" w:beforeAutospacing="1" w:after="100" w:afterAutospacing="1"/>
      <w:jc w:val="left"/>
    </w:pPr>
    <w:rPr>
      <w:rFonts w:ascii="Times New Roman" w:eastAsia="Times New Roman" w:hAnsi="Times New Roman" w:cs="Times New Roman"/>
      <w:b/>
      <w:bCs/>
      <w:sz w:val="32"/>
      <w:szCs w:val="32"/>
      <w:lang w:eastAsia="hr-HR"/>
    </w:rPr>
  </w:style>
  <w:style w:type="paragraph" w:customStyle="1" w:styleId="xl66">
    <w:name w:val="xl66"/>
    <w:basedOn w:val="Normal"/>
    <w:rsid w:val="009B62D7"/>
    <w:pPr>
      <w:shd w:val="clear" w:color="000000" w:fill="C0C0C0"/>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7">
    <w:name w:val="xl67"/>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8">
    <w:name w:val="xl68"/>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9">
    <w:name w:val="xl69"/>
    <w:basedOn w:val="Normal"/>
    <w:rsid w:val="009B62D7"/>
    <w:pPr>
      <w:shd w:val="clear" w:color="000000" w:fill="50505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3">
    <w:name w:val="xl7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4">
    <w:name w:val="xl74"/>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5">
    <w:name w:val="xl75"/>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6">
    <w:name w:val="xl76"/>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7">
    <w:name w:val="xl77"/>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8">
    <w:name w:val="xl78"/>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9">
    <w:name w:val="xl79"/>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0">
    <w:name w:val="xl80"/>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1">
    <w:name w:val="xl81"/>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2">
    <w:name w:val="xl82"/>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3">
    <w:name w:val="xl83"/>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4">
    <w:name w:val="xl84"/>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5">
    <w:name w:val="xl8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6">
    <w:name w:val="xl86"/>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7">
    <w:name w:val="xl87"/>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24"/>
      <w:szCs w:val="24"/>
      <w:lang w:eastAsia="hr-HR"/>
    </w:rPr>
  </w:style>
  <w:style w:type="paragraph" w:customStyle="1" w:styleId="BodyTextIndent3uvlaka3">
    <w:name w:val="Body Text Indent 3.uvlaka 3"/>
    <w:basedOn w:val="Normal"/>
    <w:rsid w:val="009B62D7"/>
    <w:pPr>
      <w:ind w:firstLine="851"/>
    </w:pPr>
    <w:rPr>
      <w:rFonts w:ascii="Times New Roman" w:eastAsia="Times New Roman" w:hAnsi="Times New Roman" w:cs="Times New Roman"/>
      <w:sz w:val="24"/>
      <w:szCs w:val="20"/>
    </w:rPr>
  </w:style>
  <w:style w:type="paragraph" w:customStyle="1" w:styleId="xl88">
    <w:name w:val="xl88"/>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89">
    <w:name w:val="xl89"/>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0">
    <w:name w:val="xl90"/>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1">
    <w:name w:val="xl91"/>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92">
    <w:name w:val="xl92"/>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3">
    <w:name w:val="xl9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4">
    <w:name w:val="xl94"/>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5">
    <w:name w:val="xl95"/>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6">
    <w:name w:val="xl9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7">
    <w:name w:val="xl9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8">
    <w:name w:val="xl9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9">
    <w:name w:val="xl9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0">
    <w:name w:val="xl100"/>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1">
    <w:name w:val="xl101"/>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2">
    <w:name w:val="xl10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3">
    <w:name w:val="xl10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4">
    <w:name w:val="xl10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5">
    <w:name w:val="xl105"/>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6">
    <w:name w:val="xl10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7">
    <w:name w:val="xl107"/>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8">
    <w:name w:val="xl108"/>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9">
    <w:name w:val="xl109"/>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10">
    <w:name w:val="xl110"/>
    <w:basedOn w:val="Normal"/>
    <w:rsid w:val="009B62D7"/>
    <w:pPr>
      <w:spacing w:before="100" w:beforeAutospacing="1" w:after="100" w:afterAutospacing="1"/>
      <w:jc w:val="center"/>
    </w:pPr>
    <w:rPr>
      <w:rFonts w:ascii="Times New Roman" w:eastAsia="Times New Roman" w:hAnsi="Times New Roman" w:cs="Times New Roman"/>
      <w:b/>
      <w:bCs/>
      <w:color w:val="000000"/>
      <w:sz w:val="24"/>
      <w:szCs w:val="24"/>
      <w:lang w:eastAsia="hr-HR"/>
    </w:rPr>
  </w:style>
  <w:style w:type="paragraph" w:customStyle="1" w:styleId="xl111">
    <w:name w:val="xl111"/>
    <w:basedOn w:val="Normal"/>
    <w:rsid w:val="009B62D7"/>
    <w:pPr>
      <w:spacing w:before="100" w:beforeAutospacing="1" w:after="100" w:afterAutospacing="1"/>
      <w:jc w:val="center"/>
    </w:pPr>
    <w:rPr>
      <w:rFonts w:ascii="Times New Roman" w:eastAsia="Times New Roman" w:hAnsi="Times New Roman" w:cs="Times New Roman"/>
      <w:color w:val="000000"/>
      <w:sz w:val="24"/>
      <w:szCs w:val="24"/>
      <w:lang w:eastAsia="hr-HR"/>
    </w:rPr>
  </w:style>
  <w:style w:type="paragraph" w:customStyle="1" w:styleId="xl112">
    <w:name w:val="xl11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3">
    <w:name w:val="xl11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4">
    <w:name w:val="xl11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5">
    <w:name w:val="xl11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16">
    <w:name w:val="xl116"/>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117">
    <w:name w:val="xl11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8">
    <w:name w:val="xl11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9">
    <w:name w:val="xl11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styleId="Naslov">
    <w:name w:val="Title"/>
    <w:basedOn w:val="Normal"/>
    <w:link w:val="NaslovChar"/>
    <w:qFormat/>
    <w:rsid w:val="00F67969"/>
    <w:pPr>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F67969"/>
    <w:rPr>
      <w:rFonts w:ascii="Times New Roman" w:eastAsia="Calibri" w:hAnsi="Times New Roman" w:cs="Times New Roman"/>
      <w:b/>
      <w:sz w:val="28"/>
      <w:szCs w:val="20"/>
    </w:rPr>
  </w:style>
  <w:style w:type="paragraph" w:styleId="Uvuenotijeloteksta">
    <w:name w:val="Body Text Indent"/>
    <w:basedOn w:val="Normal"/>
    <w:link w:val="UvuenotijelotekstaChar"/>
    <w:rsid w:val="00F67969"/>
    <w:pPr>
      <w:ind w:firstLine="708"/>
    </w:pPr>
    <w:rPr>
      <w:rFonts w:ascii="Times New Roman" w:eastAsia="Calibri" w:hAnsi="Times New Roman" w:cs="Times New Roman"/>
      <w:sz w:val="24"/>
      <w:szCs w:val="20"/>
      <w:lang w:eastAsia="hr-HR"/>
    </w:rPr>
  </w:style>
  <w:style w:type="character" w:customStyle="1" w:styleId="UvuenotijelotekstaChar">
    <w:name w:val="Uvučeno tijelo teksta Char"/>
    <w:basedOn w:val="Zadanifontodlomka"/>
    <w:link w:val="Uvuenotijeloteksta"/>
    <w:rsid w:val="00F67969"/>
    <w:rPr>
      <w:rFonts w:ascii="Times New Roman" w:eastAsia="Calibri" w:hAnsi="Times New Roman" w:cs="Times New Roman"/>
      <w:sz w:val="24"/>
      <w:szCs w:val="20"/>
      <w:lang w:eastAsia="hr-HR"/>
    </w:rPr>
  </w:style>
  <w:style w:type="paragraph" w:styleId="StandardWeb">
    <w:name w:val="Normal (Web)"/>
    <w:basedOn w:val="Normal"/>
    <w:rsid w:val="00F67969"/>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Tijeloteksta2">
    <w:name w:val="Body Text 2"/>
    <w:basedOn w:val="Normal"/>
    <w:link w:val="Tijeloteksta2Char"/>
    <w:unhideWhenUsed/>
    <w:rsid w:val="00F67969"/>
    <w:pPr>
      <w:spacing w:after="120" w:line="480" w:lineRule="auto"/>
    </w:pPr>
  </w:style>
  <w:style w:type="character" w:customStyle="1" w:styleId="Tijeloteksta2Char">
    <w:name w:val="Tijelo teksta 2 Char"/>
    <w:basedOn w:val="Zadanifontodlomka"/>
    <w:link w:val="Tijeloteksta2"/>
    <w:rsid w:val="00F67969"/>
  </w:style>
  <w:style w:type="paragraph" w:styleId="Tijeloteksta">
    <w:name w:val="Body Text"/>
    <w:basedOn w:val="Normal"/>
    <w:link w:val="TijelotekstaChar"/>
    <w:uiPriority w:val="1"/>
    <w:unhideWhenUsed/>
    <w:qFormat/>
    <w:rsid w:val="00F67969"/>
    <w:pPr>
      <w:spacing w:after="120"/>
    </w:pPr>
  </w:style>
  <w:style w:type="character" w:customStyle="1" w:styleId="TijelotekstaChar">
    <w:name w:val="Tijelo teksta Char"/>
    <w:basedOn w:val="Zadanifontodlomka"/>
    <w:link w:val="Tijeloteksta"/>
    <w:uiPriority w:val="1"/>
    <w:rsid w:val="00F67969"/>
  </w:style>
  <w:style w:type="paragraph" w:customStyle="1" w:styleId="Odlomakpopisa1">
    <w:name w:val="Odlomak popisa1"/>
    <w:basedOn w:val="Normal"/>
    <w:rsid w:val="00F67969"/>
    <w:pPr>
      <w:spacing w:after="200" w:line="276" w:lineRule="auto"/>
      <w:ind w:left="720"/>
      <w:contextualSpacing/>
      <w:jc w:val="left"/>
    </w:pPr>
    <w:rPr>
      <w:rFonts w:ascii="Calibri" w:eastAsia="Times New Roman" w:hAnsi="Calibri" w:cs="Times New Roman"/>
    </w:rPr>
  </w:style>
  <w:style w:type="paragraph" w:customStyle="1" w:styleId="Bezproreda1">
    <w:name w:val="Bez proreda1"/>
    <w:rsid w:val="00C0728A"/>
    <w:pPr>
      <w:jc w:val="left"/>
    </w:pPr>
    <w:rPr>
      <w:rFonts w:ascii="Calibri" w:eastAsia="Times New Roman" w:hAnsi="Calibri" w:cs="Times New Roman"/>
    </w:rPr>
  </w:style>
  <w:style w:type="paragraph" w:customStyle="1" w:styleId="t-9-8">
    <w:name w:val="t-9-8"/>
    <w:basedOn w:val="Normal"/>
    <w:rsid w:val="00B67862"/>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D029C8"/>
    <w:pPr>
      <w:widowControl w:val="0"/>
      <w:tabs>
        <w:tab w:val="right" w:pos="4034"/>
      </w:tabs>
      <w:ind w:left="240" w:hanging="240"/>
      <w:jc w:val="left"/>
    </w:pPr>
    <w:rPr>
      <w:rFonts w:ascii="Arial" w:eastAsia="Times New Roman" w:hAnsi="Arial" w:cs="Times New Roman"/>
      <w:snapToGrid w:val="0"/>
      <w:sz w:val="18"/>
      <w:szCs w:val="20"/>
    </w:rPr>
  </w:style>
  <w:style w:type="paragraph" w:styleId="Indeks2">
    <w:name w:val="index 2"/>
    <w:basedOn w:val="Normal"/>
    <w:next w:val="Normal"/>
    <w:autoRedefine/>
    <w:semiHidden/>
    <w:rsid w:val="00D029C8"/>
    <w:pPr>
      <w:widowControl w:val="0"/>
      <w:tabs>
        <w:tab w:val="right" w:pos="4034"/>
      </w:tabs>
      <w:ind w:left="480" w:hanging="240"/>
      <w:jc w:val="left"/>
    </w:pPr>
    <w:rPr>
      <w:rFonts w:ascii="Arial" w:eastAsia="Times New Roman" w:hAnsi="Arial" w:cs="Times New Roman"/>
      <w:snapToGrid w:val="0"/>
      <w:sz w:val="18"/>
      <w:szCs w:val="20"/>
    </w:rPr>
  </w:style>
  <w:style w:type="paragraph" w:styleId="Indeks3">
    <w:name w:val="index 3"/>
    <w:basedOn w:val="Normal"/>
    <w:next w:val="Normal"/>
    <w:autoRedefine/>
    <w:semiHidden/>
    <w:rsid w:val="00D029C8"/>
    <w:pPr>
      <w:widowControl w:val="0"/>
      <w:tabs>
        <w:tab w:val="right" w:pos="4034"/>
      </w:tabs>
      <w:ind w:left="720" w:hanging="240"/>
      <w:jc w:val="left"/>
    </w:pPr>
    <w:rPr>
      <w:rFonts w:ascii="Arial" w:eastAsia="Times New Roman" w:hAnsi="Arial" w:cs="Times New Roman"/>
      <w:snapToGrid w:val="0"/>
      <w:sz w:val="18"/>
      <w:szCs w:val="20"/>
    </w:rPr>
  </w:style>
  <w:style w:type="paragraph" w:styleId="Indeks4">
    <w:name w:val="index 4"/>
    <w:basedOn w:val="Normal"/>
    <w:next w:val="Normal"/>
    <w:autoRedefine/>
    <w:semiHidden/>
    <w:rsid w:val="00D029C8"/>
    <w:pPr>
      <w:widowControl w:val="0"/>
      <w:tabs>
        <w:tab w:val="right" w:pos="4034"/>
      </w:tabs>
      <w:ind w:left="960" w:hanging="240"/>
      <w:jc w:val="left"/>
    </w:pPr>
    <w:rPr>
      <w:rFonts w:ascii="Arial" w:eastAsia="Times New Roman" w:hAnsi="Arial" w:cs="Times New Roman"/>
      <w:snapToGrid w:val="0"/>
      <w:sz w:val="18"/>
      <w:szCs w:val="20"/>
    </w:rPr>
  </w:style>
  <w:style w:type="paragraph" w:styleId="Indeks5">
    <w:name w:val="index 5"/>
    <w:basedOn w:val="Normal"/>
    <w:next w:val="Normal"/>
    <w:autoRedefine/>
    <w:semiHidden/>
    <w:rsid w:val="00D029C8"/>
    <w:pPr>
      <w:widowControl w:val="0"/>
      <w:tabs>
        <w:tab w:val="right" w:pos="4034"/>
      </w:tabs>
      <w:ind w:left="1200" w:hanging="240"/>
      <w:jc w:val="left"/>
    </w:pPr>
    <w:rPr>
      <w:rFonts w:ascii="Arial" w:eastAsia="Times New Roman" w:hAnsi="Arial" w:cs="Times New Roman"/>
      <w:snapToGrid w:val="0"/>
      <w:sz w:val="18"/>
      <w:szCs w:val="20"/>
    </w:rPr>
  </w:style>
  <w:style w:type="paragraph" w:styleId="Indeks6">
    <w:name w:val="index 6"/>
    <w:basedOn w:val="Normal"/>
    <w:next w:val="Normal"/>
    <w:autoRedefine/>
    <w:semiHidden/>
    <w:rsid w:val="00D029C8"/>
    <w:pPr>
      <w:widowControl w:val="0"/>
      <w:numPr>
        <w:numId w:val="1"/>
      </w:numPr>
      <w:tabs>
        <w:tab w:val="right" w:pos="4034"/>
      </w:tabs>
      <w:ind w:left="1440" w:hanging="240"/>
      <w:jc w:val="left"/>
    </w:pPr>
    <w:rPr>
      <w:rFonts w:ascii="Arial" w:eastAsia="Times New Roman" w:hAnsi="Arial" w:cs="Times New Roman"/>
      <w:snapToGrid w:val="0"/>
      <w:sz w:val="18"/>
      <w:szCs w:val="20"/>
    </w:rPr>
  </w:style>
  <w:style w:type="paragraph" w:styleId="Indeks7">
    <w:name w:val="index 7"/>
    <w:basedOn w:val="Normal"/>
    <w:next w:val="Normal"/>
    <w:autoRedefine/>
    <w:semiHidden/>
    <w:rsid w:val="00D029C8"/>
    <w:pPr>
      <w:widowControl w:val="0"/>
      <w:tabs>
        <w:tab w:val="right" w:pos="4034"/>
      </w:tabs>
      <w:ind w:left="1680" w:hanging="240"/>
      <w:jc w:val="left"/>
    </w:pPr>
    <w:rPr>
      <w:rFonts w:ascii="Arial" w:eastAsia="Times New Roman" w:hAnsi="Arial" w:cs="Times New Roman"/>
      <w:snapToGrid w:val="0"/>
      <w:sz w:val="18"/>
      <w:szCs w:val="20"/>
    </w:rPr>
  </w:style>
  <w:style w:type="paragraph" w:styleId="Indeks8">
    <w:name w:val="index 8"/>
    <w:basedOn w:val="Normal"/>
    <w:next w:val="Normal"/>
    <w:autoRedefine/>
    <w:semiHidden/>
    <w:rsid w:val="00D029C8"/>
    <w:pPr>
      <w:widowControl w:val="0"/>
      <w:tabs>
        <w:tab w:val="right" w:pos="4034"/>
      </w:tabs>
      <w:ind w:left="1920" w:hanging="240"/>
      <w:jc w:val="left"/>
    </w:pPr>
    <w:rPr>
      <w:rFonts w:ascii="Arial" w:eastAsia="Times New Roman" w:hAnsi="Arial" w:cs="Times New Roman"/>
      <w:snapToGrid w:val="0"/>
      <w:sz w:val="18"/>
      <w:szCs w:val="20"/>
    </w:rPr>
  </w:style>
  <w:style w:type="paragraph" w:styleId="Indeks9">
    <w:name w:val="index 9"/>
    <w:basedOn w:val="Normal"/>
    <w:next w:val="Normal"/>
    <w:autoRedefine/>
    <w:semiHidden/>
    <w:rsid w:val="00D029C8"/>
    <w:pPr>
      <w:widowControl w:val="0"/>
      <w:tabs>
        <w:tab w:val="right" w:pos="4034"/>
      </w:tabs>
      <w:ind w:left="2160" w:hanging="240"/>
      <w:jc w:val="left"/>
    </w:pPr>
    <w:rPr>
      <w:rFonts w:ascii="Arial" w:eastAsia="Times New Roman" w:hAnsi="Arial" w:cs="Times New Roman"/>
      <w:snapToGrid w:val="0"/>
      <w:sz w:val="18"/>
      <w:szCs w:val="20"/>
    </w:rPr>
  </w:style>
  <w:style w:type="paragraph" w:styleId="Naslovindeksa">
    <w:name w:val="index heading"/>
    <w:basedOn w:val="Normal"/>
    <w:next w:val="Indeks1"/>
    <w:semiHidden/>
    <w:rsid w:val="00D029C8"/>
    <w:pPr>
      <w:widowControl w:val="0"/>
      <w:spacing w:before="240" w:after="120"/>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D029C8"/>
    <w:pPr>
      <w:spacing w:before="360"/>
    </w:pPr>
    <w:rPr>
      <w:caps/>
      <w:sz w:val="24"/>
    </w:rPr>
  </w:style>
  <w:style w:type="paragraph" w:styleId="Sadraj2">
    <w:name w:val="toc 2"/>
    <w:basedOn w:val="Normal"/>
    <w:next w:val="Normal"/>
    <w:autoRedefine/>
    <w:uiPriority w:val="39"/>
    <w:rsid w:val="00D029C8"/>
    <w:pPr>
      <w:widowControl w:val="0"/>
      <w:tabs>
        <w:tab w:val="right" w:pos="8788"/>
      </w:tabs>
      <w:spacing w:before="240"/>
      <w:ind w:left="240"/>
      <w:jc w:val="left"/>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D029C8"/>
    <w:pPr>
      <w:widowControl w:val="0"/>
      <w:tabs>
        <w:tab w:val="right" w:pos="8788"/>
      </w:tabs>
      <w:ind w:left="480"/>
      <w:jc w:val="left"/>
    </w:pPr>
    <w:rPr>
      <w:rFonts w:ascii="Arial" w:eastAsia="Times New Roman" w:hAnsi="Arial" w:cs="Times New Roman"/>
      <w:snapToGrid w:val="0"/>
      <w:sz w:val="20"/>
      <w:szCs w:val="20"/>
    </w:rPr>
  </w:style>
  <w:style w:type="paragraph" w:styleId="Sadraj4">
    <w:name w:val="toc 4"/>
    <w:basedOn w:val="Normal"/>
    <w:next w:val="Normal"/>
    <w:autoRedefine/>
    <w:uiPriority w:val="39"/>
    <w:rsid w:val="00D029C8"/>
    <w:pPr>
      <w:widowControl w:val="0"/>
      <w:tabs>
        <w:tab w:val="right" w:pos="8788"/>
      </w:tabs>
      <w:ind w:left="720"/>
      <w:jc w:val="left"/>
    </w:pPr>
    <w:rPr>
      <w:rFonts w:ascii="Arial" w:eastAsia="Times New Roman" w:hAnsi="Arial" w:cs="Times New Roman"/>
      <w:snapToGrid w:val="0"/>
      <w:sz w:val="20"/>
      <w:szCs w:val="20"/>
    </w:rPr>
  </w:style>
  <w:style w:type="paragraph" w:styleId="Sadraj5">
    <w:name w:val="toc 5"/>
    <w:basedOn w:val="Normal"/>
    <w:next w:val="Normal"/>
    <w:autoRedefine/>
    <w:uiPriority w:val="39"/>
    <w:rsid w:val="00D029C8"/>
    <w:pPr>
      <w:widowControl w:val="0"/>
      <w:tabs>
        <w:tab w:val="right" w:pos="8788"/>
      </w:tabs>
      <w:ind w:left="960"/>
      <w:jc w:val="left"/>
    </w:pPr>
    <w:rPr>
      <w:rFonts w:ascii="Arial" w:eastAsia="Times New Roman" w:hAnsi="Arial" w:cs="Times New Roman"/>
      <w:snapToGrid w:val="0"/>
      <w:sz w:val="20"/>
      <w:szCs w:val="20"/>
    </w:rPr>
  </w:style>
  <w:style w:type="paragraph" w:styleId="Sadraj6">
    <w:name w:val="toc 6"/>
    <w:basedOn w:val="Normal"/>
    <w:next w:val="Normal"/>
    <w:autoRedefine/>
    <w:semiHidden/>
    <w:rsid w:val="00D029C8"/>
    <w:pPr>
      <w:widowControl w:val="0"/>
      <w:tabs>
        <w:tab w:val="right" w:pos="8788"/>
      </w:tabs>
      <w:ind w:left="1200"/>
      <w:jc w:val="left"/>
    </w:pPr>
    <w:rPr>
      <w:rFonts w:ascii="Arial" w:eastAsia="Times New Roman" w:hAnsi="Arial" w:cs="Times New Roman"/>
      <w:snapToGrid w:val="0"/>
      <w:sz w:val="20"/>
      <w:szCs w:val="20"/>
    </w:rPr>
  </w:style>
  <w:style w:type="paragraph" w:styleId="Sadraj7">
    <w:name w:val="toc 7"/>
    <w:basedOn w:val="Normal"/>
    <w:next w:val="Normal"/>
    <w:autoRedefine/>
    <w:semiHidden/>
    <w:rsid w:val="00D029C8"/>
    <w:pPr>
      <w:widowControl w:val="0"/>
      <w:tabs>
        <w:tab w:val="right" w:pos="8788"/>
      </w:tabs>
      <w:ind w:left="1440"/>
      <w:jc w:val="left"/>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D029C8"/>
    <w:pPr>
      <w:widowControl w:val="0"/>
      <w:tabs>
        <w:tab w:val="right" w:pos="8788"/>
      </w:tabs>
      <w:ind w:left="1680"/>
      <w:jc w:val="left"/>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D029C8"/>
    <w:pPr>
      <w:widowControl w:val="0"/>
      <w:tabs>
        <w:tab w:val="right" w:pos="8788"/>
      </w:tabs>
      <w:ind w:left="1920"/>
      <w:jc w:val="left"/>
    </w:pPr>
    <w:rPr>
      <w:rFonts w:ascii="Times New Roman" w:eastAsia="Times New Roman" w:hAnsi="Times New Roman" w:cs="Times New Roman"/>
      <w:snapToGrid w:val="0"/>
      <w:sz w:val="20"/>
      <w:szCs w:val="20"/>
    </w:rPr>
  </w:style>
  <w:style w:type="paragraph" w:customStyle="1" w:styleId="Headin3">
    <w:name w:val="Headin 3"/>
    <w:basedOn w:val="Naslov2"/>
    <w:rsid w:val="00D029C8"/>
    <w:pPr>
      <w:keepLines w:val="0"/>
      <w:widowControl w:val="0"/>
      <w:spacing w:before="240" w:after="120"/>
      <w:outlineLvl w:val="9"/>
    </w:pPr>
    <w:rPr>
      <w:rFonts w:ascii="Arial" w:eastAsia="Times New Roman" w:hAnsi="Arial" w:cs="Times New Roman"/>
      <w:b/>
      <w:snapToGrid w:val="0"/>
      <w:color w:val="auto"/>
      <w:sz w:val="24"/>
      <w:szCs w:val="24"/>
    </w:rPr>
  </w:style>
  <w:style w:type="paragraph" w:customStyle="1" w:styleId="Headin4">
    <w:name w:val="Headin 4"/>
    <w:basedOn w:val="Sadraj2"/>
    <w:rsid w:val="00D029C8"/>
  </w:style>
  <w:style w:type="paragraph" w:customStyle="1" w:styleId="BodyText21">
    <w:name w:val="Body Text 21"/>
    <w:basedOn w:val="Normal"/>
    <w:rsid w:val="00D029C8"/>
    <w:pPr>
      <w:widowControl w:val="0"/>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D029C8"/>
    <w:pPr>
      <w:widowControl w:val="0"/>
      <w:shd w:val="clear" w:color="auto" w:fill="000080"/>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D029C8"/>
    <w:rPr>
      <w:rFonts w:ascii="Tahoma" w:eastAsia="Times New Roman" w:hAnsi="Tahoma" w:cs="Times New Roman"/>
      <w:snapToGrid w:val="0"/>
      <w:sz w:val="24"/>
      <w:szCs w:val="20"/>
      <w:shd w:val="clear" w:color="auto" w:fill="000080"/>
    </w:rPr>
  </w:style>
  <w:style w:type="paragraph" w:styleId="Tijeloteksta-uvlaka2">
    <w:name w:val="Body Text Indent 2"/>
    <w:aliases w:val="  uvlaka 2"/>
    <w:basedOn w:val="Normal"/>
    <w:link w:val="Tijeloteksta-uvlaka2Char"/>
    <w:rsid w:val="00D029C8"/>
    <w:pPr>
      <w:widowControl w:val="0"/>
      <w:ind w:left="284" w:hanging="284"/>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D029C8"/>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D029C8"/>
    <w:pPr>
      <w:widowControl w:val="0"/>
      <w:ind w:left="270" w:hanging="270"/>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D029C8"/>
    <w:rPr>
      <w:rFonts w:ascii="Arial" w:eastAsia="Times New Roman" w:hAnsi="Arial" w:cs="Times New Roman"/>
      <w:snapToGrid w:val="0"/>
      <w:sz w:val="24"/>
      <w:szCs w:val="20"/>
      <w:lang w:val="en-US"/>
    </w:rPr>
  </w:style>
  <w:style w:type="character" w:styleId="Referencakomentara">
    <w:name w:val="annotation reference"/>
    <w:semiHidden/>
    <w:rsid w:val="00D029C8"/>
    <w:rPr>
      <w:sz w:val="16"/>
    </w:rPr>
  </w:style>
  <w:style w:type="paragraph" w:styleId="Tekstkomentara">
    <w:name w:val="annotation text"/>
    <w:basedOn w:val="Normal"/>
    <w:link w:val="TekstkomentaraChar"/>
    <w:semiHidden/>
    <w:rsid w:val="00D029C8"/>
    <w:pPr>
      <w:widowControl w:val="0"/>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semiHidden/>
    <w:rsid w:val="00D029C8"/>
    <w:rPr>
      <w:rFonts w:ascii="Arial" w:eastAsia="Times New Roman" w:hAnsi="Arial" w:cs="Times New Roman"/>
      <w:snapToGrid w:val="0"/>
      <w:sz w:val="20"/>
      <w:szCs w:val="20"/>
    </w:rPr>
  </w:style>
  <w:style w:type="paragraph" w:styleId="Tijeloteksta3">
    <w:name w:val="Body Text 3"/>
    <w:basedOn w:val="Normal"/>
    <w:link w:val="Tijeloteksta3Char"/>
    <w:rsid w:val="00D029C8"/>
    <w:pPr>
      <w:widowControl w:val="0"/>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D029C8"/>
    <w:rPr>
      <w:rFonts w:ascii="Arial" w:eastAsia="Times New Roman" w:hAnsi="Arial" w:cs="Times New Roman"/>
      <w:b/>
      <w:bCs/>
      <w:snapToGrid w:val="0"/>
      <w:sz w:val="16"/>
      <w:szCs w:val="20"/>
    </w:rPr>
  </w:style>
  <w:style w:type="paragraph" w:styleId="Podnaslov">
    <w:name w:val="Subtitle"/>
    <w:basedOn w:val="Normal"/>
    <w:link w:val="PodnaslovChar"/>
    <w:qFormat/>
    <w:rsid w:val="00D029C8"/>
    <w:pPr>
      <w:widowControl w:val="0"/>
      <w:jc w:val="center"/>
    </w:pPr>
    <w:rPr>
      <w:rFonts w:ascii="Arial" w:eastAsia="Times New Roman" w:hAnsi="Arial" w:cs="Times New Roman"/>
      <w:snapToGrid w:val="0"/>
      <w:sz w:val="40"/>
      <w:szCs w:val="20"/>
    </w:rPr>
  </w:style>
  <w:style w:type="character" w:customStyle="1" w:styleId="PodnaslovChar">
    <w:name w:val="Podnaslov Char"/>
    <w:basedOn w:val="Zadanifontodlomka"/>
    <w:link w:val="Podnaslov"/>
    <w:rsid w:val="00D029C8"/>
    <w:rPr>
      <w:rFonts w:ascii="Arial" w:eastAsia="Times New Roman" w:hAnsi="Arial" w:cs="Times New Roman"/>
      <w:snapToGrid w:val="0"/>
      <w:sz w:val="40"/>
      <w:szCs w:val="20"/>
    </w:rPr>
  </w:style>
  <w:style w:type="paragraph" w:customStyle="1" w:styleId="font5">
    <w:name w:val="font5"/>
    <w:basedOn w:val="Normal"/>
    <w:rsid w:val="00D029C8"/>
    <w:pPr>
      <w:spacing w:before="100" w:beforeAutospacing="1" w:after="100" w:afterAutospacing="1"/>
      <w:jc w:val="left"/>
    </w:pPr>
    <w:rPr>
      <w:rFonts w:ascii="Arial" w:eastAsia="Times New Roman" w:hAnsi="Arial" w:cs="Arial"/>
      <w:sz w:val="24"/>
      <w:szCs w:val="24"/>
      <w:lang w:val="en-GB"/>
    </w:rPr>
  </w:style>
  <w:style w:type="paragraph" w:customStyle="1" w:styleId="xl29">
    <w:name w:val="xl2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0">
    <w:name w:val="xl30"/>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sz w:val="24"/>
      <w:szCs w:val="24"/>
      <w:lang w:val="en-GB"/>
    </w:rPr>
  </w:style>
  <w:style w:type="paragraph" w:customStyle="1" w:styleId="xl31">
    <w:name w:val="xl3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24"/>
      <w:szCs w:val="24"/>
      <w:lang w:val="en-GB"/>
    </w:rPr>
  </w:style>
  <w:style w:type="paragraph" w:customStyle="1" w:styleId="xl32">
    <w:name w:val="xl32"/>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3">
    <w:name w:val="xl33"/>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4">
    <w:name w:val="xl3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5">
    <w:name w:val="xl35"/>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6">
    <w:name w:val="xl3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7">
    <w:name w:val="xl37"/>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b/>
      <w:bCs/>
      <w:sz w:val="24"/>
      <w:szCs w:val="24"/>
      <w:lang w:val="en-GB"/>
    </w:rPr>
  </w:style>
  <w:style w:type="paragraph" w:customStyle="1" w:styleId="xl38">
    <w:name w:val="xl38"/>
    <w:basedOn w:val="Normal"/>
    <w:rsid w:val="00D029C8"/>
    <w:pPr>
      <w:pBdr>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39">
    <w:name w:val="xl3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40">
    <w:name w:val="xl40"/>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1">
    <w:name w:val="xl4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2">
    <w:name w:val="xl42"/>
    <w:basedOn w:val="Normal"/>
    <w:rsid w:val="00D029C8"/>
    <w:pPr>
      <w:pBdr>
        <w:top w:val="single" w:sz="4" w:space="0" w:color="auto"/>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xl43">
    <w:name w:val="xl43"/>
    <w:basedOn w:val="Normal"/>
    <w:rsid w:val="00D029C8"/>
    <w:pPr>
      <w:pBdr>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BodyText22">
    <w:name w:val="Body Text 22"/>
    <w:basedOn w:val="Normal"/>
    <w:rsid w:val="00D029C8"/>
    <w:rPr>
      <w:rFonts w:ascii="Arial" w:eastAsia="Times New Roman" w:hAnsi="Arial" w:cs="Times New Roman"/>
      <w:sz w:val="24"/>
      <w:szCs w:val="20"/>
      <w:lang w:eastAsia="hr-HR"/>
    </w:rPr>
  </w:style>
  <w:style w:type="paragraph" w:customStyle="1" w:styleId="TESTO10">
    <w:name w:val="TESTO10"/>
    <w:basedOn w:val="Normal"/>
    <w:rsid w:val="00D029C8"/>
    <w:rPr>
      <w:rFonts w:ascii="Century Gothic" w:eastAsia="Times New Roman" w:hAnsi="Century Gothic" w:cs="Times New Roman"/>
      <w:sz w:val="20"/>
      <w:szCs w:val="20"/>
      <w:lang w:val="it-IT" w:eastAsia="hr-HR"/>
    </w:rPr>
  </w:style>
  <w:style w:type="character" w:styleId="Referencafusnote">
    <w:name w:val="footnote reference"/>
    <w:semiHidden/>
    <w:rsid w:val="00D029C8"/>
    <w:rPr>
      <w:vertAlign w:val="superscript"/>
    </w:rPr>
  </w:style>
  <w:style w:type="paragraph" w:styleId="Obinitekst">
    <w:name w:val="Plain Text"/>
    <w:basedOn w:val="Normal"/>
    <w:link w:val="ObinitekstChar"/>
    <w:rsid w:val="00D029C8"/>
    <w:pPr>
      <w:jc w:val="left"/>
    </w:pPr>
    <w:rPr>
      <w:rFonts w:ascii="Courier New" w:eastAsia="Times New Roman" w:hAnsi="Courier New" w:cs="Times New Roman"/>
      <w:sz w:val="20"/>
      <w:szCs w:val="20"/>
      <w:lang w:val="en-US" w:eastAsia="hr-HR"/>
    </w:rPr>
  </w:style>
  <w:style w:type="character" w:customStyle="1" w:styleId="ObinitekstChar">
    <w:name w:val="Obični tekst Char"/>
    <w:basedOn w:val="Zadanifontodlomka"/>
    <w:link w:val="Obinitekst"/>
    <w:rsid w:val="00D029C8"/>
    <w:rPr>
      <w:rFonts w:ascii="Courier New" w:eastAsia="Times New Roman" w:hAnsi="Courier New" w:cs="Times New Roman"/>
      <w:sz w:val="20"/>
      <w:szCs w:val="20"/>
      <w:lang w:val="en-US" w:eastAsia="hr-HR"/>
    </w:rPr>
  </w:style>
  <w:style w:type="paragraph" w:styleId="Tekstfusnote">
    <w:name w:val="footnote text"/>
    <w:basedOn w:val="Normal"/>
    <w:link w:val="TekstfusnoteChar"/>
    <w:semiHidden/>
    <w:rsid w:val="00D029C8"/>
    <w:pPr>
      <w:jc w:val="left"/>
    </w:pPr>
    <w:rPr>
      <w:rFonts w:ascii="Times New Roman" w:eastAsia="Times New Roman" w:hAnsi="Times New Roman" w:cs="Times New Roman"/>
      <w:sz w:val="20"/>
      <w:szCs w:val="20"/>
      <w:lang w:val="en-US" w:eastAsia="hr-HR"/>
    </w:rPr>
  </w:style>
  <w:style w:type="character" w:customStyle="1" w:styleId="TekstfusnoteChar">
    <w:name w:val="Tekst fusnote Char"/>
    <w:basedOn w:val="Zadanifontodlomka"/>
    <w:link w:val="Tekstfusnote"/>
    <w:semiHidden/>
    <w:rsid w:val="00D029C8"/>
    <w:rPr>
      <w:rFonts w:ascii="Times New Roman" w:eastAsia="Times New Roman" w:hAnsi="Times New Roman" w:cs="Times New Roman"/>
      <w:sz w:val="20"/>
      <w:szCs w:val="20"/>
      <w:lang w:val="en-US" w:eastAsia="hr-HR"/>
    </w:rPr>
  </w:style>
  <w:style w:type="paragraph" w:styleId="HTMLunaprijedoblikovano">
    <w:name w:val="HTML Preformatted"/>
    <w:basedOn w:val="Normal"/>
    <w:link w:val="HTMLunaprijedoblikovanoChar"/>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D029C8"/>
    <w:rPr>
      <w:rFonts w:ascii="Courier New" w:eastAsia="Courier New" w:hAnsi="Courier New" w:cs="Courier New"/>
      <w:sz w:val="20"/>
      <w:szCs w:val="20"/>
      <w:lang w:val="en-GB"/>
    </w:rPr>
  </w:style>
  <w:style w:type="paragraph" w:customStyle="1" w:styleId="xl27">
    <w:name w:val="xl2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28">
    <w:name w:val="xl28"/>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24">
    <w:name w:val="xl2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25">
    <w:name w:val="xl25"/>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Arial" w:eastAsia="Times New Roman" w:hAnsi="Arial" w:cs="Arial"/>
      <w:sz w:val="24"/>
      <w:szCs w:val="24"/>
      <w:lang w:val="en-GB"/>
    </w:rPr>
  </w:style>
  <w:style w:type="paragraph" w:customStyle="1" w:styleId="xl26">
    <w:name w:val="xl26"/>
    <w:basedOn w:val="Normal"/>
    <w:rsid w:val="00D029C8"/>
    <w:pPr>
      <w:pBdr>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44">
    <w:name w:val="xl44"/>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5">
    <w:name w:val="xl45"/>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val="en-GB"/>
    </w:rPr>
  </w:style>
  <w:style w:type="paragraph" w:customStyle="1" w:styleId="xl46">
    <w:name w:val="xl4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w:eastAsia="Times New Roman" w:hAnsi="Arial" w:cs="Arial"/>
      <w:sz w:val="12"/>
      <w:szCs w:val="12"/>
      <w:lang w:val="en-GB"/>
    </w:rPr>
  </w:style>
  <w:style w:type="paragraph" w:customStyle="1" w:styleId="xl47">
    <w:name w:val="xl4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48">
    <w:name w:val="xl48"/>
    <w:basedOn w:val="Normal"/>
    <w:rsid w:val="00D029C8"/>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9">
    <w:name w:val="xl49"/>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0">
    <w:name w:val="xl50"/>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1">
    <w:name w:val="xl51"/>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52">
    <w:name w:val="xl52"/>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3">
    <w:name w:val="xl53"/>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4">
    <w:name w:val="xl5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5">
    <w:name w:val="xl55"/>
    <w:basedOn w:val="Normal"/>
    <w:rsid w:val="00D029C8"/>
    <w:pPr>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6">
    <w:name w:val="xl56"/>
    <w:basedOn w:val="Normal"/>
    <w:rsid w:val="00D029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sz w:val="24"/>
      <w:szCs w:val="24"/>
      <w:lang w:val="en-GB"/>
    </w:rPr>
  </w:style>
  <w:style w:type="paragraph" w:customStyle="1" w:styleId="Style1">
    <w:name w:val="Style1"/>
    <w:basedOn w:val="Naslov2"/>
    <w:rsid w:val="00D029C8"/>
    <w:pPr>
      <w:keepLines w:val="0"/>
      <w:framePr w:hSpace="181" w:vSpace="181" w:wrap="notBeside" w:vAnchor="text" w:hAnchor="text" w:y="1"/>
      <w:widowControl w:val="0"/>
      <w:spacing w:before="240"/>
    </w:pPr>
    <w:rPr>
      <w:rFonts w:ascii="Arial" w:eastAsia="Times New Roman" w:hAnsi="Arial" w:cs="Times New Roman"/>
      <w:b/>
      <w:snapToGrid w:val="0"/>
      <w:color w:val="auto"/>
      <w:sz w:val="20"/>
      <w:szCs w:val="24"/>
    </w:rPr>
  </w:style>
  <w:style w:type="paragraph" w:customStyle="1" w:styleId="T-98-2">
    <w:name w:val="T-9/8-2"/>
    <w:basedOn w:val="Normal"/>
    <w:rsid w:val="00D029C8"/>
    <w:pPr>
      <w:widowControl w:val="0"/>
      <w:tabs>
        <w:tab w:val="left" w:pos="2153"/>
      </w:tabs>
      <w:autoSpaceDE w:val="0"/>
      <w:autoSpaceDN w:val="0"/>
      <w:adjustRightInd w:val="0"/>
      <w:spacing w:after="43"/>
      <w:ind w:firstLine="342"/>
    </w:pPr>
    <w:rPr>
      <w:rFonts w:ascii="Times-NewRoman" w:eastAsia="Times New Roman" w:hAnsi="Times-NewRoman" w:cs="Times New Roman"/>
      <w:sz w:val="19"/>
      <w:szCs w:val="19"/>
      <w:lang w:val="en-GB"/>
    </w:rPr>
  </w:style>
  <w:style w:type="paragraph" w:customStyle="1" w:styleId="Char">
    <w:name w:val="Char"/>
    <w:basedOn w:val="Normal"/>
    <w:rsid w:val="00D029C8"/>
    <w:pPr>
      <w:spacing w:after="160" w:line="240" w:lineRule="exact"/>
      <w:jc w:val="left"/>
    </w:pPr>
    <w:rPr>
      <w:rFonts w:ascii="Tahoma" w:eastAsia="Times New Roman" w:hAnsi="Tahoma" w:cs="Times New Roman"/>
      <w:sz w:val="20"/>
      <w:szCs w:val="20"/>
      <w:lang w:val="en-US"/>
    </w:rPr>
  </w:style>
  <w:style w:type="table" w:styleId="Reetkatablice">
    <w:name w:val="Table Grid"/>
    <w:basedOn w:val="Obinatablica"/>
    <w:rsid w:val="00D029C8"/>
    <w:pPr>
      <w:jc w:val="left"/>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Normal"/>
    <w:uiPriority w:val="99"/>
    <w:rsid w:val="00D029C8"/>
    <w:pPr>
      <w:widowControl w:val="0"/>
      <w:autoSpaceDE w:val="0"/>
      <w:autoSpaceDN w:val="0"/>
      <w:adjustRightInd w:val="0"/>
      <w:jc w:val="left"/>
    </w:pPr>
    <w:rPr>
      <w:rFonts w:ascii="Times New Roman" w:eastAsia="Times New Roman" w:hAnsi="Times New Roman" w:cs="Times New Roman"/>
      <w:sz w:val="24"/>
      <w:szCs w:val="24"/>
      <w:lang w:eastAsia="hr-HR"/>
    </w:rPr>
  </w:style>
  <w:style w:type="character" w:customStyle="1" w:styleId="FontStyle16">
    <w:name w:val="Font Style16"/>
    <w:uiPriority w:val="99"/>
    <w:rsid w:val="00D029C8"/>
    <w:rPr>
      <w:rFonts w:ascii="Times New Roman" w:hAnsi="Times New Roman" w:cs="Times New Roman"/>
      <w:sz w:val="22"/>
      <w:szCs w:val="22"/>
    </w:rPr>
  </w:style>
  <w:style w:type="paragraph" w:styleId="Bezproreda">
    <w:name w:val="No Spacing"/>
    <w:uiPriority w:val="1"/>
    <w:qFormat/>
    <w:rsid w:val="004C79EE"/>
    <w:pPr>
      <w:jc w:val="left"/>
    </w:pPr>
    <w:rPr>
      <w:rFonts w:ascii="Calibri" w:eastAsia="Calibri" w:hAnsi="Calibri" w:cs="Times New Roman"/>
    </w:rPr>
  </w:style>
  <w:style w:type="paragraph" w:styleId="HTML-adresa">
    <w:name w:val="HTML Address"/>
    <w:basedOn w:val="Normal"/>
    <w:link w:val="HTML-adresaChar"/>
    <w:rsid w:val="00DE2C8E"/>
    <w:pPr>
      <w:jc w:val="left"/>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DE2C8E"/>
    <w:rPr>
      <w:rFonts w:ascii="Times New Roman" w:eastAsia="Times New Roman" w:hAnsi="Times New Roman" w:cs="Times New Roman"/>
      <w:i/>
      <w:iCs/>
      <w:sz w:val="24"/>
      <w:szCs w:val="24"/>
      <w:lang w:eastAsia="hr-HR"/>
    </w:rPr>
  </w:style>
  <w:style w:type="character" w:customStyle="1" w:styleId="apple-converted-space">
    <w:name w:val="apple-converted-space"/>
    <w:rsid w:val="006808C9"/>
  </w:style>
  <w:style w:type="paragraph" w:styleId="Grafikeoznake">
    <w:name w:val="List Bullet"/>
    <w:basedOn w:val="Normal"/>
    <w:rsid w:val="008158D1"/>
    <w:pPr>
      <w:numPr>
        <w:numId w:val="2"/>
      </w:numPr>
      <w:jc w:val="left"/>
    </w:pPr>
    <w:rPr>
      <w:rFonts w:ascii="Times New Roman" w:eastAsia="Times New Roman" w:hAnsi="Times New Roman" w:cs="Times New Roman"/>
      <w:sz w:val="24"/>
      <w:szCs w:val="24"/>
      <w:lang w:eastAsia="hr-HR"/>
    </w:rPr>
  </w:style>
  <w:style w:type="paragraph" w:customStyle="1" w:styleId="EmptyCellLayoutStyle">
    <w:name w:val="EmptyCellLayoutStyle"/>
    <w:rsid w:val="00A16593"/>
    <w:pPr>
      <w:spacing w:after="160" w:line="259" w:lineRule="auto"/>
      <w:jc w:val="left"/>
    </w:pPr>
    <w:rPr>
      <w:rFonts w:ascii="Times New Roman" w:eastAsia="Times New Roman" w:hAnsi="Times New Roman" w:cs="Times New Roman"/>
      <w:sz w:val="2"/>
      <w:szCs w:val="20"/>
      <w:lang w:eastAsia="hr-HR"/>
    </w:rPr>
  </w:style>
  <w:style w:type="paragraph" w:customStyle="1" w:styleId="Default">
    <w:name w:val="Default"/>
    <w:rsid w:val="00292A19"/>
    <w:pPr>
      <w:autoSpaceDE w:val="0"/>
      <w:autoSpaceDN w:val="0"/>
      <w:adjustRightInd w:val="0"/>
      <w:jc w:val="left"/>
    </w:pPr>
    <w:rPr>
      <w:rFonts w:ascii="Times New Roman" w:eastAsia="Times New Roman" w:hAnsi="Times New Roman" w:cs="Times New Roman"/>
      <w:color w:val="000000"/>
      <w:sz w:val="24"/>
      <w:szCs w:val="24"/>
      <w:lang w:eastAsia="hr-HR"/>
    </w:rPr>
  </w:style>
  <w:style w:type="character" w:styleId="Naglaeno">
    <w:name w:val="Strong"/>
    <w:qFormat/>
    <w:rsid w:val="00374C0C"/>
    <w:rPr>
      <w:b/>
      <w:bCs/>
    </w:rPr>
  </w:style>
  <w:style w:type="paragraph" w:customStyle="1" w:styleId="Standard">
    <w:name w:val="Standard"/>
    <w:uiPriority w:val="99"/>
    <w:rsid w:val="00AD43F9"/>
    <w:pPr>
      <w:widowControl w:val="0"/>
      <w:suppressAutoHyphens/>
      <w:autoSpaceDN w:val="0"/>
      <w:jc w:val="left"/>
      <w:textAlignment w:val="baseline"/>
    </w:pPr>
    <w:rPr>
      <w:rFonts w:ascii="Calibri" w:eastAsia="Calibri" w:hAnsi="Calibri" w:cs="Calibri"/>
      <w:color w:val="000000"/>
      <w:kern w:val="3"/>
      <w:sz w:val="24"/>
      <w:szCs w:val="24"/>
      <w:lang w:val="en-US"/>
    </w:rPr>
  </w:style>
  <w:style w:type="table" w:customStyle="1" w:styleId="TableNormal">
    <w:name w:val="Table Normal"/>
    <w:uiPriority w:val="2"/>
    <w:semiHidden/>
    <w:unhideWhenUsed/>
    <w:qFormat/>
    <w:rsid w:val="00D25088"/>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88"/>
    <w:pPr>
      <w:widowControl w:val="0"/>
      <w:autoSpaceDE w:val="0"/>
      <w:autoSpaceDN w:val="0"/>
      <w:jc w:val="center"/>
    </w:pPr>
    <w:rPr>
      <w:rFonts w:ascii="Arial" w:eastAsia="Arial" w:hAnsi="Arial" w:cs="Arial"/>
    </w:rPr>
  </w:style>
  <w:style w:type="paragraph" w:styleId="Tijeloteksta-prvauvlaka">
    <w:name w:val="Body Text First Indent"/>
    <w:basedOn w:val="Tijeloteksta"/>
    <w:link w:val="Tijeloteksta-prvauvlakaChar"/>
    <w:uiPriority w:val="99"/>
    <w:semiHidden/>
    <w:unhideWhenUsed/>
    <w:rsid w:val="00C76FF5"/>
    <w:pPr>
      <w:spacing w:after="0"/>
      <w:ind w:firstLine="360"/>
    </w:pPr>
  </w:style>
  <w:style w:type="character" w:customStyle="1" w:styleId="Tijeloteksta-prvauvlakaChar">
    <w:name w:val="Tijelo teksta - prva uvlaka Char"/>
    <w:basedOn w:val="TijelotekstaChar"/>
    <w:link w:val="Tijeloteksta-prvauvlaka"/>
    <w:uiPriority w:val="99"/>
    <w:semiHidden/>
    <w:rsid w:val="00C76FF5"/>
  </w:style>
  <w:style w:type="paragraph" w:customStyle="1" w:styleId="Standardno">
    <w:name w:val="Standardno"/>
    <w:rsid w:val="00F513F3"/>
    <w:pPr>
      <w:jc w:val="left"/>
    </w:pPr>
    <w:rPr>
      <w:rFonts w:ascii="Helvetica Neue" w:eastAsia="Arial Unicode MS" w:hAnsi="Helvetica Neue" w:cs="Arial Unicode MS"/>
      <w:color w:val="000000"/>
      <w:lang w:eastAsia="hr-HR"/>
    </w:rPr>
  </w:style>
  <w:style w:type="character" w:styleId="Naslovknjige">
    <w:name w:val="Book Title"/>
    <w:uiPriority w:val="33"/>
    <w:qFormat/>
    <w:rsid w:val="007962CD"/>
    <w:rPr>
      <w:b/>
      <w:bCs/>
      <w:i/>
      <w:iCs/>
      <w:spacing w:val="5"/>
    </w:rPr>
  </w:style>
  <w:style w:type="character" w:styleId="Jakoisticanje">
    <w:name w:val="Intense Emphasis"/>
    <w:uiPriority w:val="21"/>
    <w:qFormat/>
    <w:rsid w:val="007962CD"/>
    <w:rPr>
      <w:i/>
      <w:iCs/>
      <w:color w:val="5B9BD5"/>
    </w:rPr>
  </w:style>
  <w:style w:type="character" w:styleId="Istaknutareferenca">
    <w:name w:val="Intense Reference"/>
    <w:uiPriority w:val="32"/>
    <w:qFormat/>
    <w:rsid w:val="007962CD"/>
    <w:rPr>
      <w:b/>
      <w:bCs/>
      <w:smallCaps/>
      <w:color w:val="5B9BD5"/>
      <w:spacing w:val="5"/>
    </w:rPr>
  </w:style>
  <w:style w:type="character" w:styleId="Istaknuto">
    <w:name w:val="Emphasis"/>
    <w:qFormat/>
    <w:rsid w:val="007962CD"/>
    <w:rPr>
      <w:i/>
      <w:iCs/>
    </w:rPr>
  </w:style>
  <w:style w:type="paragraph" w:styleId="Opisslike">
    <w:name w:val="caption"/>
    <w:basedOn w:val="Normal"/>
    <w:next w:val="Normal"/>
    <w:unhideWhenUsed/>
    <w:qFormat/>
    <w:rsid w:val="007962CD"/>
    <w:pPr>
      <w:jc w:val="left"/>
    </w:pPr>
    <w:rPr>
      <w:rFonts w:ascii="Times New Roman" w:eastAsia="Times New Roman" w:hAnsi="Times New Roman" w:cs="Times New Roman"/>
      <w:b/>
      <w:bCs/>
      <w:sz w:val="20"/>
      <w:szCs w:val="20"/>
    </w:rPr>
  </w:style>
  <w:style w:type="character" w:customStyle="1" w:styleId="NaslovChar1">
    <w:name w:val="Naslov Char1"/>
    <w:basedOn w:val="Zadanifontodlomka"/>
    <w:uiPriority w:val="10"/>
    <w:rsid w:val="00D43986"/>
    <w:rPr>
      <w:rFonts w:asciiTheme="majorHAnsi" w:eastAsiaTheme="majorEastAsia" w:hAnsiTheme="majorHAnsi" w:cstheme="majorBidi"/>
      <w:spacing w:val="-10"/>
      <w:kern w:val="28"/>
      <w:sz w:val="56"/>
      <w:szCs w:val="56"/>
      <w:lang w:eastAsia="hr-HR"/>
    </w:rPr>
  </w:style>
  <w:style w:type="paragraph" w:customStyle="1" w:styleId="box466301">
    <w:name w:val="box_46630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box456371">
    <w:name w:val="box_45637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Blokteksta">
    <w:name w:val="Block Text"/>
    <w:basedOn w:val="Normal"/>
    <w:rsid w:val="00861143"/>
    <w:pPr>
      <w:ind w:left="-142" w:right="-58"/>
      <w:jc w:val="left"/>
    </w:pPr>
    <w:rPr>
      <w:rFonts w:ascii="Times New Roman" w:eastAsia="Times New Roman" w:hAnsi="Times New Roman" w:cs="Times New Roman"/>
      <w:b/>
      <w:bCs/>
      <w:sz w:val="24"/>
      <w:szCs w:val="20"/>
    </w:rPr>
  </w:style>
  <w:style w:type="paragraph" w:customStyle="1" w:styleId="box458565">
    <w:name w:val="box_458565"/>
    <w:basedOn w:val="Normal"/>
    <w:rsid w:val="00061E8D"/>
    <w:pPr>
      <w:spacing w:before="100" w:beforeAutospacing="1" w:after="100" w:afterAutospacing="1"/>
      <w:jc w:val="left"/>
    </w:pPr>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4C6E26"/>
  </w:style>
  <w:style w:type="paragraph" w:customStyle="1" w:styleId="msonormal0">
    <w:name w:val="msonormal"/>
    <w:basedOn w:val="Normal"/>
    <w:rsid w:val="00B26E71"/>
    <w:pPr>
      <w:spacing w:before="100" w:beforeAutospacing="1" w:after="100" w:afterAutospacing="1"/>
      <w:jc w:val="left"/>
    </w:pPr>
    <w:rPr>
      <w:rFonts w:ascii="Times New Roman" w:eastAsia="Times New Roman" w:hAnsi="Times New Roman" w:cs="Times New Roman"/>
      <w:sz w:val="24"/>
      <w:szCs w:val="24"/>
      <w:lang w:val="sl-SI" w:eastAsia="sl-SI"/>
    </w:rPr>
  </w:style>
  <w:style w:type="paragraph" w:customStyle="1" w:styleId="StandardWeb1">
    <w:name w:val="Standard (Web)1"/>
    <w:basedOn w:val="Normal"/>
    <w:rsid w:val="00D568CA"/>
    <w:pPr>
      <w:suppressAutoHyphens/>
      <w:spacing w:before="280" w:after="280"/>
      <w:jc w:val="left"/>
    </w:pPr>
    <w:rPr>
      <w:rFonts w:ascii="Times New Roman" w:eastAsia="Times New Roman" w:hAnsi="Times New Roman" w:cs="Times New Roman"/>
      <w:sz w:val="24"/>
      <w:szCs w:val="24"/>
      <w:lang w:eastAsia="zh-CN"/>
    </w:rPr>
  </w:style>
  <w:style w:type="table" w:customStyle="1" w:styleId="TableGrid">
    <w:name w:val="TableGrid"/>
    <w:rsid w:val="00AF3ED0"/>
    <w:pPr>
      <w:jc w:val="left"/>
    </w:pPr>
    <w:rPr>
      <w:rFonts w:eastAsiaTheme="minorEastAsia"/>
      <w:lang w:val="en-US"/>
    </w:rPr>
    <w:tblPr>
      <w:tblCellMar>
        <w:top w:w="0" w:type="dxa"/>
        <w:left w:w="0" w:type="dxa"/>
        <w:bottom w:w="0" w:type="dxa"/>
        <w:right w:w="0" w:type="dxa"/>
      </w:tblCellMar>
    </w:tblPr>
  </w:style>
  <w:style w:type="table" w:customStyle="1" w:styleId="TableGrid1">
    <w:name w:val="TableGrid1"/>
    <w:rsid w:val="00AF3ED0"/>
    <w:pPr>
      <w:jc w:val="left"/>
    </w:pPr>
    <w:rPr>
      <w:rFonts w:eastAsiaTheme="minorEastAsia"/>
      <w:lang w:val="en-US"/>
    </w:rPr>
    <w:tblPr>
      <w:tblCellMar>
        <w:top w:w="0" w:type="dxa"/>
        <w:left w:w="0" w:type="dxa"/>
        <w:bottom w:w="0" w:type="dxa"/>
        <w:right w:w="0" w:type="dxa"/>
      </w:tblCellMar>
    </w:tblPr>
  </w:style>
  <w:style w:type="table" w:customStyle="1" w:styleId="TableGrid2">
    <w:name w:val="TableGrid2"/>
    <w:rsid w:val="00AF3ED0"/>
    <w:pPr>
      <w:jc w:val="left"/>
    </w:pPr>
    <w:rPr>
      <w:rFonts w:eastAsia="Times New Roman"/>
      <w:lang w:val="en-US"/>
    </w:rPr>
    <w:tblPr>
      <w:tblCellMar>
        <w:top w:w="0" w:type="dxa"/>
        <w:left w:w="0" w:type="dxa"/>
        <w:bottom w:w="0" w:type="dxa"/>
        <w:right w:w="0" w:type="dxa"/>
      </w:tblCellMar>
    </w:tblPr>
  </w:style>
  <w:style w:type="table" w:customStyle="1" w:styleId="TableGrid3">
    <w:name w:val="TableGrid3"/>
    <w:rsid w:val="00AF3ED0"/>
    <w:pPr>
      <w:jc w:val="left"/>
    </w:pPr>
    <w:rPr>
      <w:rFonts w:eastAsia="Times New Roman"/>
      <w:lang w:val="en-US"/>
    </w:rPr>
    <w:tblPr>
      <w:tblCellMar>
        <w:top w:w="0" w:type="dxa"/>
        <w:left w:w="0" w:type="dxa"/>
        <w:bottom w:w="0" w:type="dxa"/>
        <w:right w:w="0" w:type="dxa"/>
      </w:tblCellMar>
    </w:tblPr>
  </w:style>
  <w:style w:type="table" w:customStyle="1" w:styleId="TableGrid4">
    <w:name w:val="TableGrid4"/>
    <w:rsid w:val="00AF3ED0"/>
    <w:pPr>
      <w:jc w:val="left"/>
    </w:pPr>
    <w:rPr>
      <w:rFonts w:eastAsiaTheme="minorEastAsia"/>
      <w:lang w:val="en-US"/>
    </w:rPr>
    <w:tblPr>
      <w:tblCellMar>
        <w:top w:w="0" w:type="dxa"/>
        <w:left w:w="0" w:type="dxa"/>
        <w:bottom w:w="0" w:type="dxa"/>
        <w:right w:w="0" w:type="dxa"/>
      </w:tblCellMar>
    </w:tblPr>
  </w:style>
  <w:style w:type="paragraph" w:customStyle="1" w:styleId="xxmsonormal">
    <w:name w:val="x_x_msonormal"/>
    <w:basedOn w:val="Normal"/>
    <w:rsid w:val="00181B35"/>
    <w:pPr>
      <w:jc w:val="left"/>
    </w:pPr>
    <w:rPr>
      <w:rFonts w:ascii="Times New Roman" w:hAnsi="Times New Roman" w:cs="Times New Roman"/>
      <w:sz w:val="24"/>
      <w:szCs w:val="24"/>
      <w:lang w:eastAsia="hr-HR"/>
    </w:rPr>
  </w:style>
  <w:style w:type="table" w:styleId="Elegantnatablica">
    <w:name w:val="Table Elegant"/>
    <w:basedOn w:val="Obinatablica"/>
    <w:rsid w:val="00BC7AB8"/>
    <w:pPr>
      <w:jc w:val="left"/>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
    <w:name w:val="Stil"/>
    <w:rsid w:val="00686232"/>
    <w:pPr>
      <w:widowControl w:val="0"/>
      <w:autoSpaceDE w:val="0"/>
      <w:autoSpaceDN w:val="0"/>
      <w:adjustRightInd w:val="0"/>
      <w:jc w:val="left"/>
    </w:pPr>
    <w:rPr>
      <w:rFonts w:ascii="Times New Roman" w:eastAsia="Times New Roman" w:hAnsi="Times New Roman" w:cs="Times New Roman"/>
      <w:sz w:val="24"/>
      <w:szCs w:val="24"/>
      <w:lang w:eastAsia="hr-HR"/>
    </w:rPr>
  </w:style>
  <w:style w:type="paragraph" w:customStyle="1" w:styleId="box472555">
    <w:name w:val="box_472555"/>
    <w:basedOn w:val="Normal"/>
    <w:rsid w:val="00B33E97"/>
    <w:pPr>
      <w:spacing w:before="100" w:beforeAutospacing="1" w:after="100" w:afterAutospacing="1"/>
      <w:jc w:val="left"/>
    </w:pPr>
    <w:rPr>
      <w:rFonts w:ascii="Times New Roman" w:eastAsia="Times New Roman" w:hAnsi="Times New Roman" w:cs="Times New Roman"/>
      <w:sz w:val="24"/>
      <w:szCs w:val="24"/>
      <w:lang w:eastAsia="hr-HR"/>
    </w:rPr>
  </w:style>
  <w:style w:type="character" w:customStyle="1" w:styleId="cond">
    <w:name w:val="cond"/>
    <w:rsid w:val="00B33E97"/>
  </w:style>
  <w:style w:type="paragraph" w:customStyle="1" w:styleId="Odlomakpopisa2">
    <w:name w:val="Odlomak popisa2"/>
    <w:basedOn w:val="Normal"/>
    <w:rsid w:val="00B33E97"/>
    <w:pPr>
      <w:spacing w:after="160" w:line="259" w:lineRule="auto"/>
      <w:ind w:left="720"/>
      <w:contextualSpacing/>
      <w:jc w:val="left"/>
    </w:pPr>
    <w:rPr>
      <w:rFonts w:ascii="Calibri" w:eastAsia="Times New Roman" w:hAnsi="Calibri" w:cs="Times New Roman"/>
    </w:rPr>
  </w:style>
  <w:style w:type="paragraph" w:customStyle="1" w:styleId="SubTitle1">
    <w:name w:val="SubTitle 1"/>
    <w:basedOn w:val="Normal"/>
    <w:next w:val="Normal"/>
    <w:rsid w:val="00B33E97"/>
    <w:pPr>
      <w:spacing w:after="240"/>
      <w:jc w:val="center"/>
    </w:pPr>
    <w:rPr>
      <w:rFonts w:ascii="Times New Roman" w:eastAsia="Times New Roman" w:hAnsi="Times New Roman" w:cs="Times New Roman"/>
      <w:b/>
      <w:snapToGrid w:val="0"/>
      <w:sz w:val="40"/>
      <w:szCs w:val="20"/>
      <w:lang w:val="en-GB"/>
    </w:rPr>
  </w:style>
  <w:style w:type="paragraph" w:customStyle="1" w:styleId="SubTitle2">
    <w:name w:val="SubTitle 2"/>
    <w:basedOn w:val="Normal"/>
    <w:rsid w:val="00B33E97"/>
    <w:pPr>
      <w:spacing w:after="240"/>
      <w:jc w:val="center"/>
    </w:pPr>
    <w:rPr>
      <w:rFonts w:ascii="Times New Roman" w:eastAsia="Times New Roman" w:hAnsi="Times New Roman" w:cs="Times New Roman"/>
      <w:b/>
      <w:snapToGrid w:val="0"/>
      <w:sz w:val="32"/>
      <w:szCs w:val="20"/>
      <w:lang w:val="en-GB"/>
    </w:rPr>
  </w:style>
  <w:style w:type="paragraph" w:styleId="Predmetkomentara">
    <w:name w:val="annotation subject"/>
    <w:basedOn w:val="Tekstkomentara"/>
    <w:next w:val="Tekstkomentara"/>
    <w:link w:val="PredmetkomentaraChar"/>
    <w:uiPriority w:val="99"/>
    <w:semiHidden/>
    <w:unhideWhenUsed/>
    <w:rsid w:val="00BD3CB7"/>
    <w:pPr>
      <w:widowControl/>
      <w:spacing w:after="200" w:line="276" w:lineRule="auto"/>
      <w:jc w:val="left"/>
    </w:pPr>
    <w:rPr>
      <w:rFonts w:ascii="Calibri" w:eastAsia="Calibri" w:hAnsi="Calibri"/>
      <w:b/>
      <w:bCs/>
      <w:snapToGrid/>
    </w:rPr>
  </w:style>
  <w:style w:type="character" w:customStyle="1" w:styleId="PredmetkomentaraChar">
    <w:name w:val="Predmet komentara Char"/>
    <w:basedOn w:val="TekstkomentaraChar"/>
    <w:link w:val="Predmetkomentara"/>
    <w:uiPriority w:val="99"/>
    <w:semiHidden/>
    <w:rsid w:val="00BD3CB7"/>
    <w:rPr>
      <w:rFonts w:ascii="Calibri" w:eastAsia="Calibri" w:hAnsi="Calibri" w:cs="Times New Roman"/>
      <w:b/>
      <w:bCs/>
      <w:snapToGrid/>
      <w:sz w:val="20"/>
      <w:szCs w:val="20"/>
    </w:rPr>
  </w:style>
  <w:style w:type="paragraph" w:customStyle="1" w:styleId="Odlomakpopisa3">
    <w:name w:val="Odlomak popisa3"/>
    <w:basedOn w:val="Normal"/>
    <w:rsid w:val="00A359BE"/>
    <w:pPr>
      <w:spacing w:after="160" w:line="259" w:lineRule="auto"/>
      <w:ind w:left="720"/>
      <w:contextualSpacing/>
      <w:jc w:val="left"/>
    </w:pPr>
    <w:rPr>
      <w:rFonts w:ascii="Calibri" w:eastAsia="Times New Roman" w:hAnsi="Calibri" w:cs="Times New Roman"/>
    </w:rPr>
  </w:style>
  <w:style w:type="character" w:styleId="Nerijeenospominjanje">
    <w:name w:val="Unresolved Mention"/>
    <w:uiPriority w:val="99"/>
    <w:semiHidden/>
    <w:unhideWhenUsed/>
    <w:rsid w:val="00A71668"/>
    <w:rPr>
      <w:color w:val="605E5C"/>
      <w:shd w:val="clear" w:color="auto" w:fill="E1DFDD"/>
    </w:rPr>
  </w:style>
  <w:style w:type="paragraph" w:customStyle="1" w:styleId="ColorfulList-Accent1">
    <w:name w:val="Colorful List - Accent 1"/>
    <w:basedOn w:val="Normal"/>
    <w:uiPriority w:val="34"/>
    <w:qFormat/>
    <w:rsid w:val="004B3A2D"/>
    <w:pPr>
      <w:spacing w:after="200" w:line="276" w:lineRule="auto"/>
      <w:ind w:left="720"/>
      <w:contextualSpacing/>
      <w:jc w:val="left"/>
    </w:pPr>
    <w:rPr>
      <w:rFonts w:ascii="Times New Roman" w:eastAsia="Calibri" w:hAnsi="Times New Roman" w:cs="Times New Roman"/>
    </w:rPr>
  </w:style>
  <w:style w:type="paragraph" w:customStyle="1" w:styleId="CM11">
    <w:name w:val="CM11"/>
    <w:basedOn w:val="Default"/>
    <w:next w:val="Default"/>
    <w:uiPriority w:val="99"/>
    <w:rsid w:val="004B3A2D"/>
    <w:rPr>
      <w:rFonts w:eastAsia="Calibri"/>
      <w:color w:val="auto"/>
      <w:lang w:eastAsia="en-US"/>
    </w:rPr>
  </w:style>
  <w:style w:type="paragraph" w:customStyle="1" w:styleId="CM9">
    <w:name w:val="CM9"/>
    <w:basedOn w:val="Default"/>
    <w:next w:val="Default"/>
    <w:uiPriority w:val="99"/>
    <w:rsid w:val="004B3A2D"/>
    <w:rPr>
      <w:rFonts w:eastAsia="Calibri"/>
      <w:color w:val="auto"/>
      <w:lang w:eastAsia="en-US"/>
    </w:rPr>
  </w:style>
  <w:style w:type="paragraph" w:customStyle="1" w:styleId="ColorfulList-Accent11">
    <w:name w:val="Colorful List - Accent 11"/>
    <w:basedOn w:val="Normal"/>
    <w:uiPriority w:val="34"/>
    <w:qFormat/>
    <w:rsid w:val="004B3A2D"/>
    <w:pPr>
      <w:spacing w:after="200" w:line="276" w:lineRule="auto"/>
      <w:ind w:left="720"/>
      <w:contextualSpacing/>
      <w:jc w:val="left"/>
    </w:pPr>
    <w:rPr>
      <w:rFonts w:ascii="Times New Roman" w:eastAsia="Calibri" w:hAnsi="Times New Roman" w:cs="Times New Roman"/>
    </w:rPr>
  </w:style>
  <w:style w:type="character" w:customStyle="1" w:styleId="Hypertext">
    <w:name w:val="Hypertext"/>
    <w:rsid w:val="00A77E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9773">
      <w:bodyDiv w:val="1"/>
      <w:marLeft w:val="0"/>
      <w:marRight w:val="0"/>
      <w:marTop w:val="0"/>
      <w:marBottom w:val="0"/>
      <w:divBdr>
        <w:top w:val="none" w:sz="0" w:space="0" w:color="auto"/>
        <w:left w:val="none" w:sz="0" w:space="0" w:color="auto"/>
        <w:bottom w:val="none" w:sz="0" w:space="0" w:color="auto"/>
        <w:right w:val="none" w:sz="0" w:space="0" w:color="auto"/>
      </w:divBdr>
    </w:div>
    <w:div w:id="81339441">
      <w:bodyDiv w:val="1"/>
      <w:marLeft w:val="0"/>
      <w:marRight w:val="0"/>
      <w:marTop w:val="0"/>
      <w:marBottom w:val="0"/>
      <w:divBdr>
        <w:top w:val="none" w:sz="0" w:space="0" w:color="auto"/>
        <w:left w:val="none" w:sz="0" w:space="0" w:color="auto"/>
        <w:bottom w:val="none" w:sz="0" w:space="0" w:color="auto"/>
        <w:right w:val="none" w:sz="0" w:space="0" w:color="auto"/>
      </w:divBdr>
    </w:div>
    <w:div w:id="81799110">
      <w:bodyDiv w:val="1"/>
      <w:marLeft w:val="0"/>
      <w:marRight w:val="0"/>
      <w:marTop w:val="0"/>
      <w:marBottom w:val="0"/>
      <w:divBdr>
        <w:top w:val="none" w:sz="0" w:space="0" w:color="auto"/>
        <w:left w:val="none" w:sz="0" w:space="0" w:color="auto"/>
        <w:bottom w:val="none" w:sz="0" w:space="0" w:color="auto"/>
        <w:right w:val="none" w:sz="0" w:space="0" w:color="auto"/>
      </w:divBdr>
    </w:div>
    <w:div w:id="131561045">
      <w:bodyDiv w:val="1"/>
      <w:marLeft w:val="0"/>
      <w:marRight w:val="0"/>
      <w:marTop w:val="0"/>
      <w:marBottom w:val="0"/>
      <w:divBdr>
        <w:top w:val="none" w:sz="0" w:space="0" w:color="auto"/>
        <w:left w:val="none" w:sz="0" w:space="0" w:color="auto"/>
        <w:bottom w:val="none" w:sz="0" w:space="0" w:color="auto"/>
        <w:right w:val="none" w:sz="0" w:space="0" w:color="auto"/>
      </w:divBdr>
    </w:div>
    <w:div w:id="185218637">
      <w:bodyDiv w:val="1"/>
      <w:marLeft w:val="0"/>
      <w:marRight w:val="0"/>
      <w:marTop w:val="0"/>
      <w:marBottom w:val="0"/>
      <w:divBdr>
        <w:top w:val="none" w:sz="0" w:space="0" w:color="auto"/>
        <w:left w:val="none" w:sz="0" w:space="0" w:color="auto"/>
        <w:bottom w:val="none" w:sz="0" w:space="0" w:color="auto"/>
        <w:right w:val="none" w:sz="0" w:space="0" w:color="auto"/>
      </w:divBdr>
    </w:div>
    <w:div w:id="220287458">
      <w:bodyDiv w:val="1"/>
      <w:marLeft w:val="0"/>
      <w:marRight w:val="0"/>
      <w:marTop w:val="0"/>
      <w:marBottom w:val="0"/>
      <w:divBdr>
        <w:top w:val="none" w:sz="0" w:space="0" w:color="auto"/>
        <w:left w:val="none" w:sz="0" w:space="0" w:color="auto"/>
        <w:bottom w:val="none" w:sz="0" w:space="0" w:color="auto"/>
        <w:right w:val="none" w:sz="0" w:space="0" w:color="auto"/>
      </w:divBdr>
    </w:div>
    <w:div w:id="255405869">
      <w:bodyDiv w:val="1"/>
      <w:marLeft w:val="0"/>
      <w:marRight w:val="0"/>
      <w:marTop w:val="0"/>
      <w:marBottom w:val="0"/>
      <w:divBdr>
        <w:top w:val="none" w:sz="0" w:space="0" w:color="auto"/>
        <w:left w:val="none" w:sz="0" w:space="0" w:color="auto"/>
        <w:bottom w:val="none" w:sz="0" w:space="0" w:color="auto"/>
        <w:right w:val="none" w:sz="0" w:space="0" w:color="auto"/>
      </w:divBdr>
    </w:div>
    <w:div w:id="273906002">
      <w:bodyDiv w:val="1"/>
      <w:marLeft w:val="0"/>
      <w:marRight w:val="0"/>
      <w:marTop w:val="0"/>
      <w:marBottom w:val="0"/>
      <w:divBdr>
        <w:top w:val="none" w:sz="0" w:space="0" w:color="auto"/>
        <w:left w:val="none" w:sz="0" w:space="0" w:color="auto"/>
        <w:bottom w:val="none" w:sz="0" w:space="0" w:color="auto"/>
        <w:right w:val="none" w:sz="0" w:space="0" w:color="auto"/>
      </w:divBdr>
    </w:div>
    <w:div w:id="295792929">
      <w:bodyDiv w:val="1"/>
      <w:marLeft w:val="0"/>
      <w:marRight w:val="0"/>
      <w:marTop w:val="0"/>
      <w:marBottom w:val="0"/>
      <w:divBdr>
        <w:top w:val="none" w:sz="0" w:space="0" w:color="auto"/>
        <w:left w:val="none" w:sz="0" w:space="0" w:color="auto"/>
        <w:bottom w:val="none" w:sz="0" w:space="0" w:color="auto"/>
        <w:right w:val="none" w:sz="0" w:space="0" w:color="auto"/>
      </w:divBdr>
    </w:div>
    <w:div w:id="300313046">
      <w:bodyDiv w:val="1"/>
      <w:marLeft w:val="0"/>
      <w:marRight w:val="0"/>
      <w:marTop w:val="0"/>
      <w:marBottom w:val="0"/>
      <w:divBdr>
        <w:top w:val="none" w:sz="0" w:space="0" w:color="auto"/>
        <w:left w:val="none" w:sz="0" w:space="0" w:color="auto"/>
        <w:bottom w:val="none" w:sz="0" w:space="0" w:color="auto"/>
        <w:right w:val="none" w:sz="0" w:space="0" w:color="auto"/>
      </w:divBdr>
    </w:div>
    <w:div w:id="319693971">
      <w:bodyDiv w:val="1"/>
      <w:marLeft w:val="0"/>
      <w:marRight w:val="0"/>
      <w:marTop w:val="0"/>
      <w:marBottom w:val="0"/>
      <w:divBdr>
        <w:top w:val="none" w:sz="0" w:space="0" w:color="auto"/>
        <w:left w:val="none" w:sz="0" w:space="0" w:color="auto"/>
        <w:bottom w:val="none" w:sz="0" w:space="0" w:color="auto"/>
        <w:right w:val="none" w:sz="0" w:space="0" w:color="auto"/>
      </w:divBdr>
    </w:div>
    <w:div w:id="331760958">
      <w:bodyDiv w:val="1"/>
      <w:marLeft w:val="0"/>
      <w:marRight w:val="0"/>
      <w:marTop w:val="0"/>
      <w:marBottom w:val="0"/>
      <w:divBdr>
        <w:top w:val="none" w:sz="0" w:space="0" w:color="auto"/>
        <w:left w:val="none" w:sz="0" w:space="0" w:color="auto"/>
        <w:bottom w:val="none" w:sz="0" w:space="0" w:color="auto"/>
        <w:right w:val="none" w:sz="0" w:space="0" w:color="auto"/>
      </w:divBdr>
    </w:div>
    <w:div w:id="333144229">
      <w:bodyDiv w:val="1"/>
      <w:marLeft w:val="0"/>
      <w:marRight w:val="0"/>
      <w:marTop w:val="0"/>
      <w:marBottom w:val="0"/>
      <w:divBdr>
        <w:top w:val="none" w:sz="0" w:space="0" w:color="auto"/>
        <w:left w:val="none" w:sz="0" w:space="0" w:color="auto"/>
        <w:bottom w:val="none" w:sz="0" w:space="0" w:color="auto"/>
        <w:right w:val="none" w:sz="0" w:space="0" w:color="auto"/>
      </w:divBdr>
    </w:div>
    <w:div w:id="394357113">
      <w:bodyDiv w:val="1"/>
      <w:marLeft w:val="0"/>
      <w:marRight w:val="0"/>
      <w:marTop w:val="0"/>
      <w:marBottom w:val="0"/>
      <w:divBdr>
        <w:top w:val="none" w:sz="0" w:space="0" w:color="auto"/>
        <w:left w:val="none" w:sz="0" w:space="0" w:color="auto"/>
        <w:bottom w:val="none" w:sz="0" w:space="0" w:color="auto"/>
        <w:right w:val="none" w:sz="0" w:space="0" w:color="auto"/>
      </w:divBdr>
    </w:div>
    <w:div w:id="437604757">
      <w:bodyDiv w:val="1"/>
      <w:marLeft w:val="0"/>
      <w:marRight w:val="0"/>
      <w:marTop w:val="0"/>
      <w:marBottom w:val="0"/>
      <w:divBdr>
        <w:top w:val="none" w:sz="0" w:space="0" w:color="auto"/>
        <w:left w:val="none" w:sz="0" w:space="0" w:color="auto"/>
        <w:bottom w:val="none" w:sz="0" w:space="0" w:color="auto"/>
        <w:right w:val="none" w:sz="0" w:space="0" w:color="auto"/>
      </w:divBdr>
    </w:div>
    <w:div w:id="501094286">
      <w:bodyDiv w:val="1"/>
      <w:marLeft w:val="0"/>
      <w:marRight w:val="0"/>
      <w:marTop w:val="0"/>
      <w:marBottom w:val="0"/>
      <w:divBdr>
        <w:top w:val="none" w:sz="0" w:space="0" w:color="auto"/>
        <w:left w:val="none" w:sz="0" w:space="0" w:color="auto"/>
        <w:bottom w:val="none" w:sz="0" w:space="0" w:color="auto"/>
        <w:right w:val="none" w:sz="0" w:space="0" w:color="auto"/>
      </w:divBdr>
    </w:div>
    <w:div w:id="515849308">
      <w:bodyDiv w:val="1"/>
      <w:marLeft w:val="0"/>
      <w:marRight w:val="0"/>
      <w:marTop w:val="0"/>
      <w:marBottom w:val="0"/>
      <w:divBdr>
        <w:top w:val="none" w:sz="0" w:space="0" w:color="auto"/>
        <w:left w:val="none" w:sz="0" w:space="0" w:color="auto"/>
        <w:bottom w:val="none" w:sz="0" w:space="0" w:color="auto"/>
        <w:right w:val="none" w:sz="0" w:space="0" w:color="auto"/>
      </w:divBdr>
    </w:div>
    <w:div w:id="605775591">
      <w:bodyDiv w:val="1"/>
      <w:marLeft w:val="0"/>
      <w:marRight w:val="0"/>
      <w:marTop w:val="0"/>
      <w:marBottom w:val="0"/>
      <w:divBdr>
        <w:top w:val="none" w:sz="0" w:space="0" w:color="auto"/>
        <w:left w:val="none" w:sz="0" w:space="0" w:color="auto"/>
        <w:bottom w:val="none" w:sz="0" w:space="0" w:color="auto"/>
        <w:right w:val="none" w:sz="0" w:space="0" w:color="auto"/>
      </w:divBdr>
    </w:div>
    <w:div w:id="621039666">
      <w:bodyDiv w:val="1"/>
      <w:marLeft w:val="0"/>
      <w:marRight w:val="0"/>
      <w:marTop w:val="0"/>
      <w:marBottom w:val="0"/>
      <w:divBdr>
        <w:top w:val="none" w:sz="0" w:space="0" w:color="auto"/>
        <w:left w:val="none" w:sz="0" w:space="0" w:color="auto"/>
        <w:bottom w:val="none" w:sz="0" w:space="0" w:color="auto"/>
        <w:right w:val="none" w:sz="0" w:space="0" w:color="auto"/>
      </w:divBdr>
    </w:div>
    <w:div w:id="697127129">
      <w:bodyDiv w:val="1"/>
      <w:marLeft w:val="0"/>
      <w:marRight w:val="0"/>
      <w:marTop w:val="0"/>
      <w:marBottom w:val="0"/>
      <w:divBdr>
        <w:top w:val="none" w:sz="0" w:space="0" w:color="auto"/>
        <w:left w:val="none" w:sz="0" w:space="0" w:color="auto"/>
        <w:bottom w:val="none" w:sz="0" w:space="0" w:color="auto"/>
        <w:right w:val="none" w:sz="0" w:space="0" w:color="auto"/>
      </w:divBdr>
    </w:div>
    <w:div w:id="748695833">
      <w:bodyDiv w:val="1"/>
      <w:marLeft w:val="0"/>
      <w:marRight w:val="0"/>
      <w:marTop w:val="0"/>
      <w:marBottom w:val="0"/>
      <w:divBdr>
        <w:top w:val="none" w:sz="0" w:space="0" w:color="auto"/>
        <w:left w:val="none" w:sz="0" w:space="0" w:color="auto"/>
        <w:bottom w:val="none" w:sz="0" w:space="0" w:color="auto"/>
        <w:right w:val="none" w:sz="0" w:space="0" w:color="auto"/>
      </w:divBdr>
    </w:div>
    <w:div w:id="757335446">
      <w:bodyDiv w:val="1"/>
      <w:marLeft w:val="0"/>
      <w:marRight w:val="0"/>
      <w:marTop w:val="0"/>
      <w:marBottom w:val="0"/>
      <w:divBdr>
        <w:top w:val="none" w:sz="0" w:space="0" w:color="auto"/>
        <w:left w:val="none" w:sz="0" w:space="0" w:color="auto"/>
        <w:bottom w:val="none" w:sz="0" w:space="0" w:color="auto"/>
        <w:right w:val="none" w:sz="0" w:space="0" w:color="auto"/>
      </w:divBdr>
    </w:div>
    <w:div w:id="795098904">
      <w:bodyDiv w:val="1"/>
      <w:marLeft w:val="0"/>
      <w:marRight w:val="0"/>
      <w:marTop w:val="0"/>
      <w:marBottom w:val="0"/>
      <w:divBdr>
        <w:top w:val="none" w:sz="0" w:space="0" w:color="auto"/>
        <w:left w:val="none" w:sz="0" w:space="0" w:color="auto"/>
        <w:bottom w:val="none" w:sz="0" w:space="0" w:color="auto"/>
        <w:right w:val="none" w:sz="0" w:space="0" w:color="auto"/>
      </w:divBdr>
    </w:div>
    <w:div w:id="813837879">
      <w:bodyDiv w:val="1"/>
      <w:marLeft w:val="0"/>
      <w:marRight w:val="0"/>
      <w:marTop w:val="0"/>
      <w:marBottom w:val="0"/>
      <w:divBdr>
        <w:top w:val="none" w:sz="0" w:space="0" w:color="auto"/>
        <w:left w:val="none" w:sz="0" w:space="0" w:color="auto"/>
        <w:bottom w:val="none" w:sz="0" w:space="0" w:color="auto"/>
        <w:right w:val="none" w:sz="0" w:space="0" w:color="auto"/>
      </w:divBdr>
    </w:div>
    <w:div w:id="81679961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92422743">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21201069">
      <w:bodyDiv w:val="1"/>
      <w:marLeft w:val="0"/>
      <w:marRight w:val="0"/>
      <w:marTop w:val="0"/>
      <w:marBottom w:val="0"/>
      <w:divBdr>
        <w:top w:val="none" w:sz="0" w:space="0" w:color="auto"/>
        <w:left w:val="none" w:sz="0" w:space="0" w:color="auto"/>
        <w:bottom w:val="none" w:sz="0" w:space="0" w:color="auto"/>
        <w:right w:val="none" w:sz="0" w:space="0" w:color="auto"/>
      </w:divBdr>
    </w:div>
    <w:div w:id="1022123104">
      <w:bodyDiv w:val="1"/>
      <w:marLeft w:val="0"/>
      <w:marRight w:val="0"/>
      <w:marTop w:val="0"/>
      <w:marBottom w:val="0"/>
      <w:divBdr>
        <w:top w:val="none" w:sz="0" w:space="0" w:color="auto"/>
        <w:left w:val="none" w:sz="0" w:space="0" w:color="auto"/>
        <w:bottom w:val="none" w:sz="0" w:space="0" w:color="auto"/>
        <w:right w:val="none" w:sz="0" w:space="0" w:color="auto"/>
      </w:divBdr>
    </w:div>
    <w:div w:id="1051660486">
      <w:bodyDiv w:val="1"/>
      <w:marLeft w:val="0"/>
      <w:marRight w:val="0"/>
      <w:marTop w:val="0"/>
      <w:marBottom w:val="0"/>
      <w:divBdr>
        <w:top w:val="none" w:sz="0" w:space="0" w:color="auto"/>
        <w:left w:val="none" w:sz="0" w:space="0" w:color="auto"/>
        <w:bottom w:val="none" w:sz="0" w:space="0" w:color="auto"/>
        <w:right w:val="none" w:sz="0" w:space="0" w:color="auto"/>
      </w:divBdr>
    </w:div>
    <w:div w:id="1058480948">
      <w:bodyDiv w:val="1"/>
      <w:marLeft w:val="0"/>
      <w:marRight w:val="0"/>
      <w:marTop w:val="0"/>
      <w:marBottom w:val="0"/>
      <w:divBdr>
        <w:top w:val="none" w:sz="0" w:space="0" w:color="auto"/>
        <w:left w:val="none" w:sz="0" w:space="0" w:color="auto"/>
        <w:bottom w:val="none" w:sz="0" w:space="0" w:color="auto"/>
        <w:right w:val="none" w:sz="0" w:space="0" w:color="auto"/>
      </w:divBdr>
    </w:div>
    <w:div w:id="1072510737">
      <w:bodyDiv w:val="1"/>
      <w:marLeft w:val="0"/>
      <w:marRight w:val="0"/>
      <w:marTop w:val="0"/>
      <w:marBottom w:val="0"/>
      <w:divBdr>
        <w:top w:val="none" w:sz="0" w:space="0" w:color="auto"/>
        <w:left w:val="none" w:sz="0" w:space="0" w:color="auto"/>
        <w:bottom w:val="none" w:sz="0" w:space="0" w:color="auto"/>
        <w:right w:val="none" w:sz="0" w:space="0" w:color="auto"/>
      </w:divBdr>
    </w:div>
    <w:div w:id="1091583784">
      <w:bodyDiv w:val="1"/>
      <w:marLeft w:val="0"/>
      <w:marRight w:val="0"/>
      <w:marTop w:val="0"/>
      <w:marBottom w:val="0"/>
      <w:divBdr>
        <w:top w:val="none" w:sz="0" w:space="0" w:color="auto"/>
        <w:left w:val="none" w:sz="0" w:space="0" w:color="auto"/>
        <w:bottom w:val="none" w:sz="0" w:space="0" w:color="auto"/>
        <w:right w:val="none" w:sz="0" w:space="0" w:color="auto"/>
      </w:divBdr>
    </w:div>
    <w:div w:id="1095785229">
      <w:bodyDiv w:val="1"/>
      <w:marLeft w:val="0"/>
      <w:marRight w:val="0"/>
      <w:marTop w:val="0"/>
      <w:marBottom w:val="0"/>
      <w:divBdr>
        <w:top w:val="none" w:sz="0" w:space="0" w:color="auto"/>
        <w:left w:val="none" w:sz="0" w:space="0" w:color="auto"/>
        <w:bottom w:val="none" w:sz="0" w:space="0" w:color="auto"/>
        <w:right w:val="none" w:sz="0" w:space="0" w:color="auto"/>
      </w:divBdr>
    </w:div>
    <w:div w:id="1146969320">
      <w:bodyDiv w:val="1"/>
      <w:marLeft w:val="0"/>
      <w:marRight w:val="0"/>
      <w:marTop w:val="0"/>
      <w:marBottom w:val="0"/>
      <w:divBdr>
        <w:top w:val="none" w:sz="0" w:space="0" w:color="auto"/>
        <w:left w:val="none" w:sz="0" w:space="0" w:color="auto"/>
        <w:bottom w:val="none" w:sz="0" w:space="0" w:color="auto"/>
        <w:right w:val="none" w:sz="0" w:space="0" w:color="auto"/>
      </w:divBdr>
    </w:div>
    <w:div w:id="1175344459">
      <w:bodyDiv w:val="1"/>
      <w:marLeft w:val="0"/>
      <w:marRight w:val="0"/>
      <w:marTop w:val="0"/>
      <w:marBottom w:val="0"/>
      <w:divBdr>
        <w:top w:val="none" w:sz="0" w:space="0" w:color="auto"/>
        <w:left w:val="none" w:sz="0" w:space="0" w:color="auto"/>
        <w:bottom w:val="none" w:sz="0" w:space="0" w:color="auto"/>
        <w:right w:val="none" w:sz="0" w:space="0" w:color="auto"/>
      </w:divBdr>
    </w:div>
    <w:div w:id="1209758982">
      <w:bodyDiv w:val="1"/>
      <w:marLeft w:val="0"/>
      <w:marRight w:val="0"/>
      <w:marTop w:val="0"/>
      <w:marBottom w:val="0"/>
      <w:divBdr>
        <w:top w:val="none" w:sz="0" w:space="0" w:color="auto"/>
        <w:left w:val="none" w:sz="0" w:space="0" w:color="auto"/>
        <w:bottom w:val="none" w:sz="0" w:space="0" w:color="auto"/>
        <w:right w:val="none" w:sz="0" w:space="0" w:color="auto"/>
      </w:divBdr>
    </w:div>
    <w:div w:id="1221593240">
      <w:bodyDiv w:val="1"/>
      <w:marLeft w:val="0"/>
      <w:marRight w:val="0"/>
      <w:marTop w:val="0"/>
      <w:marBottom w:val="0"/>
      <w:divBdr>
        <w:top w:val="none" w:sz="0" w:space="0" w:color="auto"/>
        <w:left w:val="none" w:sz="0" w:space="0" w:color="auto"/>
        <w:bottom w:val="none" w:sz="0" w:space="0" w:color="auto"/>
        <w:right w:val="none" w:sz="0" w:space="0" w:color="auto"/>
      </w:divBdr>
    </w:div>
    <w:div w:id="1241213744">
      <w:bodyDiv w:val="1"/>
      <w:marLeft w:val="0"/>
      <w:marRight w:val="0"/>
      <w:marTop w:val="0"/>
      <w:marBottom w:val="0"/>
      <w:divBdr>
        <w:top w:val="none" w:sz="0" w:space="0" w:color="auto"/>
        <w:left w:val="none" w:sz="0" w:space="0" w:color="auto"/>
        <w:bottom w:val="none" w:sz="0" w:space="0" w:color="auto"/>
        <w:right w:val="none" w:sz="0" w:space="0" w:color="auto"/>
      </w:divBdr>
    </w:div>
    <w:div w:id="1248539421">
      <w:bodyDiv w:val="1"/>
      <w:marLeft w:val="0"/>
      <w:marRight w:val="0"/>
      <w:marTop w:val="0"/>
      <w:marBottom w:val="0"/>
      <w:divBdr>
        <w:top w:val="none" w:sz="0" w:space="0" w:color="auto"/>
        <w:left w:val="none" w:sz="0" w:space="0" w:color="auto"/>
        <w:bottom w:val="none" w:sz="0" w:space="0" w:color="auto"/>
        <w:right w:val="none" w:sz="0" w:space="0" w:color="auto"/>
      </w:divBdr>
    </w:div>
    <w:div w:id="1261455016">
      <w:bodyDiv w:val="1"/>
      <w:marLeft w:val="0"/>
      <w:marRight w:val="0"/>
      <w:marTop w:val="0"/>
      <w:marBottom w:val="0"/>
      <w:divBdr>
        <w:top w:val="none" w:sz="0" w:space="0" w:color="auto"/>
        <w:left w:val="none" w:sz="0" w:space="0" w:color="auto"/>
        <w:bottom w:val="none" w:sz="0" w:space="0" w:color="auto"/>
        <w:right w:val="none" w:sz="0" w:space="0" w:color="auto"/>
      </w:divBdr>
    </w:div>
    <w:div w:id="1267232287">
      <w:bodyDiv w:val="1"/>
      <w:marLeft w:val="0"/>
      <w:marRight w:val="0"/>
      <w:marTop w:val="0"/>
      <w:marBottom w:val="0"/>
      <w:divBdr>
        <w:top w:val="none" w:sz="0" w:space="0" w:color="auto"/>
        <w:left w:val="none" w:sz="0" w:space="0" w:color="auto"/>
        <w:bottom w:val="none" w:sz="0" w:space="0" w:color="auto"/>
        <w:right w:val="none" w:sz="0" w:space="0" w:color="auto"/>
      </w:divBdr>
    </w:div>
    <w:div w:id="1297375038">
      <w:bodyDiv w:val="1"/>
      <w:marLeft w:val="0"/>
      <w:marRight w:val="0"/>
      <w:marTop w:val="0"/>
      <w:marBottom w:val="0"/>
      <w:divBdr>
        <w:top w:val="none" w:sz="0" w:space="0" w:color="auto"/>
        <w:left w:val="none" w:sz="0" w:space="0" w:color="auto"/>
        <w:bottom w:val="none" w:sz="0" w:space="0" w:color="auto"/>
        <w:right w:val="none" w:sz="0" w:space="0" w:color="auto"/>
      </w:divBdr>
    </w:div>
    <w:div w:id="1383866829">
      <w:bodyDiv w:val="1"/>
      <w:marLeft w:val="0"/>
      <w:marRight w:val="0"/>
      <w:marTop w:val="0"/>
      <w:marBottom w:val="0"/>
      <w:divBdr>
        <w:top w:val="none" w:sz="0" w:space="0" w:color="auto"/>
        <w:left w:val="none" w:sz="0" w:space="0" w:color="auto"/>
        <w:bottom w:val="none" w:sz="0" w:space="0" w:color="auto"/>
        <w:right w:val="none" w:sz="0" w:space="0" w:color="auto"/>
      </w:divBdr>
    </w:div>
    <w:div w:id="1403992627">
      <w:bodyDiv w:val="1"/>
      <w:marLeft w:val="0"/>
      <w:marRight w:val="0"/>
      <w:marTop w:val="0"/>
      <w:marBottom w:val="0"/>
      <w:divBdr>
        <w:top w:val="none" w:sz="0" w:space="0" w:color="auto"/>
        <w:left w:val="none" w:sz="0" w:space="0" w:color="auto"/>
        <w:bottom w:val="none" w:sz="0" w:space="0" w:color="auto"/>
        <w:right w:val="none" w:sz="0" w:space="0" w:color="auto"/>
      </w:divBdr>
    </w:div>
    <w:div w:id="1430396249">
      <w:bodyDiv w:val="1"/>
      <w:marLeft w:val="0"/>
      <w:marRight w:val="0"/>
      <w:marTop w:val="0"/>
      <w:marBottom w:val="0"/>
      <w:divBdr>
        <w:top w:val="none" w:sz="0" w:space="0" w:color="auto"/>
        <w:left w:val="none" w:sz="0" w:space="0" w:color="auto"/>
        <w:bottom w:val="none" w:sz="0" w:space="0" w:color="auto"/>
        <w:right w:val="none" w:sz="0" w:space="0" w:color="auto"/>
      </w:divBdr>
    </w:div>
    <w:div w:id="1486168972">
      <w:bodyDiv w:val="1"/>
      <w:marLeft w:val="0"/>
      <w:marRight w:val="0"/>
      <w:marTop w:val="0"/>
      <w:marBottom w:val="0"/>
      <w:divBdr>
        <w:top w:val="none" w:sz="0" w:space="0" w:color="auto"/>
        <w:left w:val="none" w:sz="0" w:space="0" w:color="auto"/>
        <w:bottom w:val="none" w:sz="0" w:space="0" w:color="auto"/>
        <w:right w:val="none" w:sz="0" w:space="0" w:color="auto"/>
      </w:divBdr>
    </w:div>
    <w:div w:id="1508060924">
      <w:bodyDiv w:val="1"/>
      <w:marLeft w:val="0"/>
      <w:marRight w:val="0"/>
      <w:marTop w:val="0"/>
      <w:marBottom w:val="0"/>
      <w:divBdr>
        <w:top w:val="none" w:sz="0" w:space="0" w:color="auto"/>
        <w:left w:val="none" w:sz="0" w:space="0" w:color="auto"/>
        <w:bottom w:val="none" w:sz="0" w:space="0" w:color="auto"/>
        <w:right w:val="none" w:sz="0" w:space="0" w:color="auto"/>
      </w:divBdr>
    </w:div>
    <w:div w:id="1525560623">
      <w:bodyDiv w:val="1"/>
      <w:marLeft w:val="0"/>
      <w:marRight w:val="0"/>
      <w:marTop w:val="0"/>
      <w:marBottom w:val="0"/>
      <w:divBdr>
        <w:top w:val="none" w:sz="0" w:space="0" w:color="auto"/>
        <w:left w:val="none" w:sz="0" w:space="0" w:color="auto"/>
        <w:bottom w:val="none" w:sz="0" w:space="0" w:color="auto"/>
        <w:right w:val="none" w:sz="0" w:space="0" w:color="auto"/>
      </w:divBdr>
    </w:div>
    <w:div w:id="1527794844">
      <w:bodyDiv w:val="1"/>
      <w:marLeft w:val="0"/>
      <w:marRight w:val="0"/>
      <w:marTop w:val="0"/>
      <w:marBottom w:val="0"/>
      <w:divBdr>
        <w:top w:val="none" w:sz="0" w:space="0" w:color="auto"/>
        <w:left w:val="none" w:sz="0" w:space="0" w:color="auto"/>
        <w:bottom w:val="none" w:sz="0" w:space="0" w:color="auto"/>
        <w:right w:val="none" w:sz="0" w:space="0" w:color="auto"/>
      </w:divBdr>
    </w:div>
    <w:div w:id="1528568742">
      <w:bodyDiv w:val="1"/>
      <w:marLeft w:val="0"/>
      <w:marRight w:val="0"/>
      <w:marTop w:val="0"/>
      <w:marBottom w:val="0"/>
      <w:divBdr>
        <w:top w:val="none" w:sz="0" w:space="0" w:color="auto"/>
        <w:left w:val="none" w:sz="0" w:space="0" w:color="auto"/>
        <w:bottom w:val="none" w:sz="0" w:space="0" w:color="auto"/>
        <w:right w:val="none" w:sz="0" w:space="0" w:color="auto"/>
      </w:divBdr>
    </w:div>
    <w:div w:id="1564947454">
      <w:bodyDiv w:val="1"/>
      <w:marLeft w:val="0"/>
      <w:marRight w:val="0"/>
      <w:marTop w:val="0"/>
      <w:marBottom w:val="0"/>
      <w:divBdr>
        <w:top w:val="none" w:sz="0" w:space="0" w:color="auto"/>
        <w:left w:val="none" w:sz="0" w:space="0" w:color="auto"/>
        <w:bottom w:val="none" w:sz="0" w:space="0" w:color="auto"/>
        <w:right w:val="none" w:sz="0" w:space="0" w:color="auto"/>
      </w:divBdr>
    </w:div>
    <w:div w:id="1620719050">
      <w:bodyDiv w:val="1"/>
      <w:marLeft w:val="0"/>
      <w:marRight w:val="0"/>
      <w:marTop w:val="0"/>
      <w:marBottom w:val="0"/>
      <w:divBdr>
        <w:top w:val="none" w:sz="0" w:space="0" w:color="auto"/>
        <w:left w:val="none" w:sz="0" w:space="0" w:color="auto"/>
        <w:bottom w:val="none" w:sz="0" w:space="0" w:color="auto"/>
        <w:right w:val="none" w:sz="0" w:space="0" w:color="auto"/>
      </w:divBdr>
    </w:div>
    <w:div w:id="1627084753">
      <w:bodyDiv w:val="1"/>
      <w:marLeft w:val="0"/>
      <w:marRight w:val="0"/>
      <w:marTop w:val="0"/>
      <w:marBottom w:val="0"/>
      <w:divBdr>
        <w:top w:val="none" w:sz="0" w:space="0" w:color="auto"/>
        <w:left w:val="none" w:sz="0" w:space="0" w:color="auto"/>
        <w:bottom w:val="none" w:sz="0" w:space="0" w:color="auto"/>
        <w:right w:val="none" w:sz="0" w:space="0" w:color="auto"/>
      </w:divBdr>
    </w:div>
    <w:div w:id="1630937822">
      <w:bodyDiv w:val="1"/>
      <w:marLeft w:val="0"/>
      <w:marRight w:val="0"/>
      <w:marTop w:val="0"/>
      <w:marBottom w:val="0"/>
      <w:divBdr>
        <w:top w:val="none" w:sz="0" w:space="0" w:color="auto"/>
        <w:left w:val="none" w:sz="0" w:space="0" w:color="auto"/>
        <w:bottom w:val="none" w:sz="0" w:space="0" w:color="auto"/>
        <w:right w:val="none" w:sz="0" w:space="0" w:color="auto"/>
      </w:divBdr>
    </w:div>
    <w:div w:id="1715233294">
      <w:bodyDiv w:val="1"/>
      <w:marLeft w:val="0"/>
      <w:marRight w:val="0"/>
      <w:marTop w:val="0"/>
      <w:marBottom w:val="0"/>
      <w:divBdr>
        <w:top w:val="none" w:sz="0" w:space="0" w:color="auto"/>
        <w:left w:val="none" w:sz="0" w:space="0" w:color="auto"/>
        <w:bottom w:val="none" w:sz="0" w:space="0" w:color="auto"/>
        <w:right w:val="none" w:sz="0" w:space="0" w:color="auto"/>
      </w:divBdr>
    </w:div>
    <w:div w:id="1719282024">
      <w:bodyDiv w:val="1"/>
      <w:marLeft w:val="0"/>
      <w:marRight w:val="0"/>
      <w:marTop w:val="0"/>
      <w:marBottom w:val="0"/>
      <w:divBdr>
        <w:top w:val="none" w:sz="0" w:space="0" w:color="auto"/>
        <w:left w:val="none" w:sz="0" w:space="0" w:color="auto"/>
        <w:bottom w:val="none" w:sz="0" w:space="0" w:color="auto"/>
        <w:right w:val="none" w:sz="0" w:space="0" w:color="auto"/>
      </w:divBdr>
    </w:div>
    <w:div w:id="1774979096">
      <w:bodyDiv w:val="1"/>
      <w:marLeft w:val="0"/>
      <w:marRight w:val="0"/>
      <w:marTop w:val="0"/>
      <w:marBottom w:val="0"/>
      <w:divBdr>
        <w:top w:val="none" w:sz="0" w:space="0" w:color="auto"/>
        <w:left w:val="none" w:sz="0" w:space="0" w:color="auto"/>
        <w:bottom w:val="none" w:sz="0" w:space="0" w:color="auto"/>
        <w:right w:val="none" w:sz="0" w:space="0" w:color="auto"/>
      </w:divBdr>
    </w:div>
    <w:div w:id="1778518485">
      <w:bodyDiv w:val="1"/>
      <w:marLeft w:val="0"/>
      <w:marRight w:val="0"/>
      <w:marTop w:val="0"/>
      <w:marBottom w:val="0"/>
      <w:divBdr>
        <w:top w:val="none" w:sz="0" w:space="0" w:color="auto"/>
        <w:left w:val="none" w:sz="0" w:space="0" w:color="auto"/>
        <w:bottom w:val="none" w:sz="0" w:space="0" w:color="auto"/>
        <w:right w:val="none" w:sz="0" w:space="0" w:color="auto"/>
      </w:divBdr>
    </w:div>
    <w:div w:id="1780680453">
      <w:bodyDiv w:val="1"/>
      <w:marLeft w:val="0"/>
      <w:marRight w:val="0"/>
      <w:marTop w:val="0"/>
      <w:marBottom w:val="0"/>
      <w:divBdr>
        <w:top w:val="none" w:sz="0" w:space="0" w:color="auto"/>
        <w:left w:val="none" w:sz="0" w:space="0" w:color="auto"/>
        <w:bottom w:val="none" w:sz="0" w:space="0" w:color="auto"/>
        <w:right w:val="none" w:sz="0" w:space="0" w:color="auto"/>
      </w:divBdr>
    </w:div>
    <w:div w:id="1914780504">
      <w:bodyDiv w:val="1"/>
      <w:marLeft w:val="0"/>
      <w:marRight w:val="0"/>
      <w:marTop w:val="0"/>
      <w:marBottom w:val="0"/>
      <w:divBdr>
        <w:top w:val="none" w:sz="0" w:space="0" w:color="auto"/>
        <w:left w:val="none" w:sz="0" w:space="0" w:color="auto"/>
        <w:bottom w:val="none" w:sz="0" w:space="0" w:color="auto"/>
        <w:right w:val="none" w:sz="0" w:space="0" w:color="auto"/>
      </w:divBdr>
    </w:div>
    <w:div w:id="1957372593">
      <w:bodyDiv w:val="1"/>
      <w:marLeft w:val="0"/>
      <w:marRight w:val="0"/>
      <w:marTop w:val="0"/>
      <w:marBottom w:val="0"/>
      <w:divBdr>
        <w:top w:val="none" w:sz="0" w:space="0" w:color="auto"/>
        <w:left w:val="none" w:sz="0" w:space="0" w:color="auto"/>
        <w:bottom w:val="none" w:sz="0" w:space="0" w:color="auto"/>
        <w:right w:val="none" w:sz="0" w:space="0" w:color="auto"/>
      </w:divBdr>
    </w:div>
    <w:div w:id="2033679574">
      <w:bodyDiv w:val="1"/>
      <w:marLeft w:val="0"/>
      <w:marRight w:val="0"/>
      <w:marTop w:val="0"/>
      <w:marBottom w:val="0"/>
      <w:divBdr>
        <w:top w:val="none" w:sz="0" w:space="0" w:color="auto"/>
        <w:left w:val="none" w:sz="0" w:space="0" w:color="auto"/>
        <w:bottom w:val="none" w:sz="0" w:space="0" w:color="auto"/>
        <w:right w:val="none" w:sz="0" w:space="0" w:color="auto"/>
      </w:divBdr>
    </w:div>
    <w:div w:id="2062165919">
      <w:bodyDiv w:val="1"/>
      <w:marLeft w:val="0"/>
      <w:marRight w:val="0"/>
      <w:marTop w:val="0"/>
      <w:marBottom w:val="0"/>
      <w:divBdr>
        <w:top w:val="none" w:sz="0" w:space="0" w:color="auto"/>
        <w:left w:val="none" w:sz="0" w:space="0" w:color="auto"/>
        <w:bottom w:val="none" w:sz="0" w:space="0" w:color="auto"/>
        <w:right w:val="none" w:sz="0" w:space="0" w:color="auto"/>
      </w:divBdr>
    </w:div>
    <w:div w:id="2111659337">
      <w:bodyDiv w:val="1"/>
      <w:marLeft w:val="0"/>
      <w:marRight w:val="0"/>
      <w:marTop w:val="0"/>
      <w:marBottom w:val="0"/>
      <w:divBdr>
        <w:top w:val="none" w:sz="0" w:space="0" w:color="auto"/>
        <w:left w:val="none" w:sz="0" w:space="0" w:color="auto"/>
        <w:bottom w:val="none" w:sz="0" w:space="0" w:color="auto"/>
        <w:right w:val="none" w:sz="0" w:space="0" w:color="auto"/>
      </w:divBdr>
    </w:div>
    <w:div w:id="212383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hr/cms.htm?id=35765" TargetMode="External"/><Relationship Id="rId21" Type="http://schemas.openxmlformats.org/officeDocument/2006/relationships/hyperlink" Target="https://www.zakon.hr/cms.htm?id=1671" TargetMode="External"/><Relationship Id="rId42" Type="http://schemas.openxmlformats.org/officeDocument/2006/relationships/hyperlink" Target="https://www.zakon.hr/cms.htm?id=40763" TargetMode="External"/><Relationship Id="rId47" Type="http://schemas.openxmlformats.org/officeDocument/2006/relationships/hyperlink" Target="https://www.zakon.hr/cms.htm?id=600" TargetMode="External"/><Relationship Id="rId63" Type="http://schemas.openxmlformats.org/officeDocument/2006/relationships/hyperlink" Target="https://www.zakon.hr/cms.htm?id=26157" TargetMode="External"/><Relationship Id="rId68" Type="http://schemas.openxmlformats.org/officeDocument/2006/relationships/hyperlink" Target="https://www.zakon.hr/cms.htm?id=264" TargetMode="External"/><Relationship Id="rId84" Type="http://schemas.openxmlformats.org/officeDocument/2006/relationships/hyperlink" Target="http://www.zakon.hr/cms.htm?id=267" TargetMode="External"/><Relationship Id="rId89" Type="http://schemas.openxmlformats.org/officeDocument/2006/relationships/hyperlink" Target="http://www.dubravica.hr/dokumenti.html" TargetMode="External"/><Relationship Id="rId16" Type="http://schemas.openxmlformats.org/officeDocument/2006/relationships/hyperlink" Target="https://www.zakon.hr/cms.htm?id=71" TargetMode="External"/><Relationship Id="rId11" Type="http://schemas.openxmlformats.org/officeDocument/2006/relationships/hyperlink" Target="https://www.zakon.hr/cms.htm?id=40813" TargetMode="External"/><Relationship Id="rId32" Type="http://schemas.openxmlformats.org/officeDocument/2006/relationships/hyperlink" Target="https://www.zakon.hr/cms.htm?id=261" TargetMode="External"/><Relationship Id="rId37" Type="http://schemas.openxmlformats.org/officeDocument/2006/relationships/hyperlink" Target="https://www.zakon.hr/cms.htm?id=266" TargetMode="External"/><Relationship Id="rId53" Type="http://schemas.openxmlformats.org/officeDocument/2006/relationships/hyperlink" Target="https://www.zakon.hr/cms.htm?id=261" TargetMode="External"/><Relationship Id="rId58" Type="http://schemas.openxmlformats.org/officeDocument/2006/relationships/hyperlink" Target="https://www.zakon.hr/cms.htm?id=266" TargetMode="External"/><Relationship Id="rId74" Type="http://schemas.openxmlformats.org/officeDocument/2006/relationships/hyperlink" Target="https://www.zakon.hr/cms.htm?id=15727" TargetMode="External"/><Relationship Id="rId79" Type="http://schemas.openxmlformats.org/officeDocument/2006/relationships/hyperlink" Target="http://www.zakon.hr/cms.htm?id=262" TargetMode="External"/><Relationship Id="rId5" Type="http://schemas.openxmlformats.org/officeDocument/2006/relationships/webSettings" Target="webSettings.xml"/><Relationship Id="rId90" Type="http://schemas.openxmlformats.org/officeDocument/2006/relationships/hyperlink" Target="http://www.dubravica.hr" TargetMode="External"/><Relationship Id="rId22" Type="http://schemas.openxmlformats.org/officeDocument/2006/relationships/hyperlink" Target="https://www.zakon.hr/cms.htm?id=17751" TargetMode="External"/><Relationship Id="rId27" Type="http://schemas.openxmlformats.org/officeDocument/2006/relationships/hyperlink" Target="https://www.zakon.hr/cms.htm?id=43441" TargetMode="External"/><Relationship Id="rId43" Type="http://schemas.openxmlformats.org/officeDocument/2006/relationships/hyperlink" Target="https://www.zakon.hr/cms.htm?id=35769" TargetMode="External"/><Relationship Id="rId48" Type="http://schemas.openxmlformats.org/officeDocument/2006/relationships/hyperlink" Target="https://www.zakon.hr/cms.htm?id=12072" TargetMode="External"/><Relationship Id="rId64" Type="http://schemas.openxmlformats.org/officeDocument/2006/relationships/hyperlink" Target="https://www.zakon.hr/cms.htm?id=40763" TargetMode="External"/><Relationship Id="rId69" Type="http://schemas.openxmlformats.org/officeDocument/2006/relationships/hyperlink" Target="https://www.zakon.hr/cms.htm?id=265" TargetMode="External"/><Relationship Id="rId8" Type="http://schemas.openxmlformats.org/officeDocument/2006/relationships/image" Target="media/image1.jpeg"/><Relationship Id="rId51" Type="http://schemas.openxmlformats.org/officeDocument/2006/relationships/hyperlink" Target="https://www.zakon.hr/cms.htm?id=35953" TargetMode="External"/><Relationship Id="rId72" Type="http://schemas.openxmlformats.org/officeDocument/2006/relationships/hyperlink" Target="https://www.zakon.hr/cms.htm?id=268" TargetMode="External"/><Relationship Id="rId80" Type="http://schemas.openxmlformats.org/officeDocument/2006/relationships/hyperlink" Target="http://www.zakon.hr/cms.htm?id=263" TargetMode="External"/><Relationship Id="rId85" Type="http://schemas.openxmlformats.org/officeDocument/2006/relationships/hyperlink" Target="http://www.zakon.hr/cms.htm?id=268"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zakon.hr/cms.htm?id=67" TargetMode="External"/><Relationship Id="rId17" Type="http://schemas.openxmlformats.org/officeDocument/2006/relationships/hyperlink" Target="https://www.zakon.hr/cms.htm?id=72" TargetMode="External"/><Relationship Id="rId25" Type="http://schemas.openxmlformats.org/officeDocument/2006/relationships/hyperlink" Target="https://www.zakon.hr/cms.htm?id=44620" TargetMode="External"/><Relationship Id="rId33" Type="http://schemas.openxmlformats.org/officeDocument/2006/relationships/hyperlink" Target="https://www.zakon.hr/cms.htm?id=262" TargetMode="External"/><Relationship Id="rId38" Type="http://schemas.openxmlformats.org/officeDocument/2006/relationships/hyperlink" Target="https://www.zakon.hr/cms.htm?id=268" TargetMode="External"/><Relationship Id="rId46" Type="http://schemas.openxmlformats.org/officeDocument/2006/relationships/hyperlink" Target="https://www.zakon.hr/cms.htm?id=601" TargetMode="External"/><Relationship Id="rId59" Type="http://schemas.openxmlformats.org/officeDocument/2006/relationships/hyperlink" Target="https://www.zakon.hr/cms.htm?id=267" TargetMode="External"/><Relationship Id="rId67" Type="http://schemas.openxmlformats.org/officeDocument/2006/relationships/hyperlink" Target="https://www.zakon.hr/cms.htm?id=263" TargetMode="External"/><Relationship Id="rId20" Type="http://schemas.openxmlformats.org/officeDocument/2006/relationships/hyperlink" Target="https://www.zakon.hr/cms.htm?id=480" TargetMode="External"/><Relationship Id="rId41" Type="http://schemas.openxmlformats.org/officeDocument/2006/relationships/hyperlink" Target="https://www.zakon.hr/cms.htm?id=26157" TargetMode="External"/><Relationship Id="rId54" Type="http://schemas.openxmlformats.org/officeDocument/2006/relationships/hyperlink" Target="https://www.zakon.hr/cms.htm?id=262" TargetMode="External"/><Relationship Id="rId62" Type="http://schemas.openxmlformats.org/officeDocument/2006/relationships/hyperlink" Target="https://www.zakon.hr/cms.htm?id=15727" TargetMode="External"/><Relationship Id="rId70" Type="http://schemas.openxmlformats.org/officeDocument/2006/relationships/hyperlink" Target="https://www.zakon.hr/cms.htm?id=266" TargetMode="External"/><Relationship Id="rId75" Type="http://schemas.openxmlformats.org/officeDocument/2006/relationships/hyperlink" Target="https://www.zakon.hr/cms.htm?id=26157" TargetMode="External"/><Relationship Id="rId83" Type="http://schemas.openxmlformats.org/officeDocument/2006/relationships/hyperlink" Target="http://www.zakon.hr/cms.htm?id=266" TargetMode="External"/><Relationship Id="rId88" Type="http://schemas.openxmlformats.org/officeDocument/2006/relationships/hyperlink" Target="https://www.zakon.hr/cms.htm?id=26157"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hr/cms.htm?id=70" TargetMode="External"/><Relationship Id="rId23" Type="http://schemas.openxmlformats.org/officeDocument/2006/relationships/hyperlink" Target="https://www.zakon.hr/cms.htm?id=31279" TargetMode="External"/><Relationship Id="rId28" Type="http://schemas.openxmlformats.org/officeDocument/2006/relationships/hyperlink" Target="https://www.zakon.hr/cms.htm?id=18799" TargetMode="External"/><Relationship Id="rId36" Type="http://schemas.openxmlformats.org/officeDocument/2006/relationships/hyperlink" Target="https://www.zakon.hr/cms.htm?id=265" TargetMode="External"/><Relationship Id="rId49" Type="http://schemas.openxmlformats.org/officeDocument/2006/relationships/hyperlink" Target="https://www.zakon.hr/cms.htm?id=27155" TargetMode="External"/><Relationship Id="rId57" Type="http://schemas.openxmlformats.org/officeDocument/2006/relationships/hyperlink" Target="https://www.zakon.hr/cms.htm?id=265" TargetMode="External"/><Relationship Id="rId10" Type="http://schemas.openxmlformats.org/officeDocument/2006/relationships/hyperlink" Target="https://www.zakon.hr/cms.htm?id=479" TargetMode="External"/><Relationship Id="rId31" Type="http://schemas.openxmlformats.org/officeDocument/2006/relationships/hyperlink" Target="https://www.zakon.hr/cms.htm?id=260" TargetMode="External"/><Relationship Id="rId44" Type="http://schemas.openxmlformats.org/officeDocument/2006/relationships/hyperlink" Target="https://www.zakon.hr/cms.htm?id=35765" TargetMode="External"/><Relationship Id="rId52" Type="http://schemas.openxmlformats.org/officeDocument/2006/relationships/hyperlink" Target="https://www.zakon.hr/cms.htm?id=43417" TargetMode="External"/><Relationship Id="rId60" Type="http://schemas.openxmlformats.org/officeDocument/2006/relationships/hyperlink" Target="https://www.zakon.hr/cms.htm?id=268" TargetMode="External"/><Relationship Id="rId65" Type="http://schemas.openxmlformats.org/officeDocument/2006/relationships/hyperlink" Target="https://www.zakon.hr/cms.htm?id=261" TargetMode="External"/><Relationship Id="rId73" Type="http://schemas.openxmlformats.org/officeDocument/2006/relationships/hyperlink" Target="https://www.zakon.hr/cms.htm?id=285" TargetMode="External"/><Relationship Id="rId78" Type="http://schemas.openxmlformats.org/officeDocument/2006/relationships/hyperlink" Target="http://www.zakon.hr/cms.htm?id=261" TargetMode="External"/><Relationship Id="rId81" Type="http://schemas.openxmlformats.org/officeDocument/2006/relationships/hyperlink" Target="http://www.zakon.hr/cms.htm?id=264" TargetMode="External"/><Relationship Id="rId86" Type="http://schemas.openxmlformats.org/officeDocument/2006/relationships/hyperlink" Target="http://www.zakon.hr/cms.htm?id=285"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zakon.hr/cms.htm?id=478" TargetMode="External"/><Relationship Id="rId13" Type="http://schemas.openxmlformats.org/officeDocument/2006/relationships/hyperlink" Target="https://www.zakon.hr/cms.htm?id=68" TargetMode="External"/><Relationship Id="rId18" Type="http://schemas.openxmlformats.org/officeDocument/2006/relationships/hyperlink" Target="https://www.zakon.hr/cms.htm?id=73" TargetMode="External"/><Relationship Id="rId39" Type="http://schemas.openxmlformats.org/officeDocument/2006/relationships/hyperlink" Target="https://www.zakon.hr/cms.htm?id=285" TargetMode="External"/><Relationship Id="rId34" Type="http://schemas.openxmlformats.org/officeDocument/2006/relationships/hyperlink" Target="https://www.zakon.hr/cms.htm?id=263" TargetMode="External"/><Relationship Id="rId50" Type="http://schemas.openxmlformats.org/officeDocument/2006/relationships/hyperlink" Target="https://www.zakon.hr/cms.htm?id=35943" TargetMode="External"/><Relationship Id="rId55" Type="http://schemas.openxmlformats.org/officeDocument/2006/relationships/hyperlink" Target="https://www.zakon.hr/cms.htm?id=263" TargetMode="External"/><Relationship Id="rId76" Type="http://schemas.openxmlformats.org/officeDocument/2006/relationships/hyperlink" Target="https://www.zakon.hr/cms.htm?id=40763" TargetMode="External"/><Relationship Id="rId7" Type="http://schemas.openxmlformats.org/officeDocument/2006/relationships/endnotes" Target="endnotes.xml"/><Relationship Id="rId71" Type="http://schemas.openxmlformats.org/officeDocument/2006/relationships/hyperlink" Target="https://www.zakon.hr/cms.htm?id=267" TargetMode="External"/><Relationship Id="rId9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www.zakon.hr/cms.htm?id=18801" TargetMode="External"/><Relationship Id="rId24" Type="http://schemas.openxmlformats.org/officeDocument/2006/relationships/hyperlink" Target="https://www.zakon.hr/cms.htm?id=40815" TargetMode="External"/><Relationship Id="rId40" Type="http://schemas.openxmlformats.org/officeDocument/2006/relationships/hyperlink" Target="https://www.zakon.hr/cms.htm?id=15727" TargetMode="External"/><Relationship Id="rId45" Type="http://schemas.openxmlformats.org/officeDocument/2006/relationships/hyperlink" Target="https://www.zakon.hr/cms.htm?id=43441" TargetMode="External"/><Relationship Id="rId66" Type="http://schemas.openxmlformats.org/officeDocument/2006/relationships/hyperlink" Target="https://www.zakon.hr/cms.htm?id=262" TargetMode="External"/><Relationship Id="rId87" Type="http://schemas.openxmlformats.org/officeDocument/2006/relationships/hyperlink" Target="http://www.zakon.hr/cms.htm?id=15727" TargetMode="External"/><Relationship Id="rId61" Type="http://schemas.openxmlformats.org/officeDocument/2006/relationships/hyperlink" Target="https://www.zakon.hr/cms.htm?id=285" TargetMode="External"/><Relationship Id="rId82" Type="http://schemas.openxmlformats.org/officeDocument/2006/relationships/hyperlink" Target="http://www.zakon.hr/cms.htm?id=265" TargetMode="External"/><Relationship Id="rId19" Type="http://schemas.openxmlformats.org/officeDocument/2006/relationships/hyperlink" Target="https://www.zakon.hr/cms.htm?id=182" TargetMode="External"/><Relationship Id="rId14" Type="http://schemas.openxmlformats.org/officeDocument/2006/relationships/hyperlink" Target="https://www.zakon.hr/cms.htm?id=69" TargetMode="External"/><Relationship Id="rId30" Type="http://schemas.openxmlformats.org/officeDocument/2006/relationships/hyperlink" Target="https://www.zakon.hr/cms.htm?id=40755" TargetMode="External"/><Relationship Id="rId35" Type="http://schemas.openxmlformats.org/officeDocument/2006/relationships/hyperlink" Target="https://www.zakon.hr/cms.htm?id=264" TargetMode="External"/><Relationship Id="rId56" Type="http://schemas.openxmlformats.org/officeDocument/2006/relationships/hyperlink" Target="https://www.zakon.hr/cms.htm?id=264" TargetMode="External"/><Relationship Id="rId77" Type="http://schemas.openxmlformats.org/officeDocument/2006/relationships/hyperlink" Target="http://www.zakon.hr/cms.htm?id=26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jajn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F7543-51AB-4284-948C-39A1F854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178</Pages>
  <Words>44173</Words>
  <Characters>251789</Characters>
  <Application>Microsoft Office Word</Application>
  <DocSecurity>0</DocSecurity>
  <Lines>2098</Lines>
  <Paragraphs>590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SILVANA KOSTANJŠEK</cp:lastModifiedBy>
  <cp:revision>100</cp:revision>
  <cp:lastPrinted>2025-06-11T07:10:00Z</cp:lastPrinted>
  <dcterms:created xsi:type="dcterms:W3CDTF">2025-02-11T09:56:00Z</dcterms:created>
  <dcterms:modified xsi:type="dcterms:W3CDTF">2025-07-09T06:04:00Z</dcterms:modified>
</cp:coreProperties>
</file>